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0AC" w:rsidRDefault="009003CF" w:rsidP="009C172D">
      <w:pPr>
        <w:pStyle w:val="Text"/>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67" type="#_x0000_t75" style="position:absolute;left:0;text-align:left;margin-left:0;margin-top:0;width:346.1pt;height:476.1pt;z-index:251660288;mso-position-horizontal:left;mso-position-horizontal-relative:page;mso-position-vertical:top;mso-position-vertical-relative:page" o:allowincell="f" o:allowoverlap="f">
            <v:imagedata r:id="rId8" o:title="image1"/>
            <w10:wrap anchorx="page" anchory="page"/>
            <w10:anchorlock/>
          </v:shape>
        </w:pict>
      </w:r>
    </w:p>
    <w:p w:rsidR="00F100AC" w:rsidRDefault="00F100AC" w:rsidP="009C172D">
      <w:pPr>
        <w:pStyle w:val="Text"/>
        <w:jc w:val="left"/>
      </w:pPr>
    </w:p>
    <w:p w:rsidR="00F100AC" w:rsidRDefault="00F100AC" w:rsidP="009C172D">
      <w:pPr>
        <w:pStyle w:val="Text"/>
        <w:jc w:val="left"/>
      </w:pPr>
    </w:p>
    <w:p w:rsidR="00F100AC" w:rsidRDefault="00B93B63">
      <w:pPr>
        <w:rPr>
          <w:rFonts w:ascii="Times New Roman" w:hAnsi="Times New Roman" w:cs="Times New Roman"/>
          <w:color w:val="auto"/>
        </w:rPr>
      </w:pPr>
      <w:r>
        <w:br w:type="page"/>
      </w:r>
    </w:p>
    <w:p w:rsidR="00F100AC" w:rsidRDefault="00F100AC" w:rsidP="009C172D">
      <w:pPr>
        <w:pStyle w:val="Text"/>
        <w:jc w:val="left"/>
      </w:pPr>
    </w:p>
    <w:p w:rsidR="00F100AC" w:rsidRDefault="009003CF" w:rsidP="009C172D">
      <w:pPr>
        <w:pStyle w:val="Text"/>
        <w:jc w:val="left"/>
      </w:pPr>
      <w:r>
        <w:rPr>
          <w:noProof/>
        </w:rPr>
        <w:pict>
          <v:shape id="_x0000_s1168" type="#_x0000_t75" style="position:absolute;left:0;text-align:left;margin-left:767.25pt;margin-top:0;width:104.65pt;height:172.45pt;z-index:251662336;mso-position-horizontal:right;mso-position-horizontal-relative:page;mso-position-vertical:top;mso-position-vertical-relative:margin" o:allowincell="f" o:allowoverlap="f">
            <v:imagedata r:id="rId9" o:title="image2"/>
            <w10:wrap anchorx="page" anchory="margin"/>
            <w10:anchorlock/>
          </v:shape>
        </w:pict>
      </w:r>
    </w:p>
    <w:p w:rsidR="00F100AC" w:rsidRDefault="00B93B63">
      <w:pPr>
        <w:rPr>
          <w:rFonts w:ascii="Times New Roman" w:hAnsi="Times New Roman" w:cs="Times New Roman"/>
          <w:color w:val="auto"/>
        </w:rPr>
      </w:pPr>
      <w:r>
        <w:br w:type="page"/>
      </w:r>
    </w:p>
    <w:p w:rsidR="00F100AC" w:rsidRDefault="00F100AC" w:rsidP="009C172D">
      <w:pPr>
        <w:pStyle w:val="Text"/>
        <w:jc w:val="left"/>
      </w:pPr>
    </w:p>
    <w:p w:rsidR="00F100AC" w:rsidRDefault="00F100AC" w:rsidP="009C172D">
      <w:pPr>
        <w:pStyle w:val="Text"/>
        <w:jc w:val="left"/>
      </w:pPr>
    </w:p>
    <w:p w:rsidR="00F100AC" w:rsidRDefault="00B93B63" w:rsidP="009C172D">
      <w:pPr>
        <w:pStyle w:val="Text"/>
        <w:jc w:val="left"/>
      </w:pPr>
      <w:r>
        <w:rPr>
          <w:noProof/>
        </w:rPr>
        <w:drawing>
          <wp:anchor distT="0" distB="0" distL="114300" distR="114300" simplePos="0" relativeHeight="251663360" behindDoc="0" locked="1" layoutInCell="0" allowOverlap="0">
            <wp:simplePos x="0" y="0"/>
            <wp:positionH relativeFrom="page">
              <wp:align>center</wp:align>
            </wp:positionH>
            <wp:positionV relativeFrom="page">
              <wp:align>center</wp:align>
            </wp:positionV>
            <wp:extent cx="3489325" cy="4911725"/>
            <wp:effectExtent l="19050" t="0" r="0" b="0"/>
            <wp:wrapNone/>
            <wp:docPr id="10873" name="obrázek 10873" descr="C:\Users\Ales\AppData\Local\Temp\FineReader11\media\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3" descr="C:\Users\Ales\AppData\Local\Temp\FineReader11\media\image72.jpeg"/>
                    <pic:cNvPicPr>
                      <a:picLocks noChangeAspect="1" noChangeArrowheads="1"/>
                    </pic:cNvPicPr>
                  </pic:nvPicPr>
                  <pic:blipFill>
                    <a:blip r:embed="rId10" cstate="print"/>
                    <a:srcRect/>
                    <a:stretch>
                      <a:fillRect/>
                    </a:stretch>
                  </pic:blipFill>
                  <pic:spPr bwMode="auto">
                    <a:xfrm>
                      <a:off x="0" y="0"/>
                      <a:ext cx="3489325" cy="4911725"/>
                    </a:xfrm>
                    <a:prstGeom prst="rect">
                      <a:avLst/>
                    </a:prstGeom>
                    <a:noFill/>
                    <a:ln w="9525">
                      <a:noFill/>
                      <a:miter lim="800000"/>
                      <a:headEnd/>
                      <a:tailEnd/>
                    </a:ln>
                  </pic:spPr>
                </pic:pic>
              </a:graphicData>
            </a:graphic>
          </wp:anchor>
        </w:drawing>
      </w:r>
    </w:p>
    <w:p w:rsidR="00F100AC" w:rsidRDefault="00B93B63">
      <w:pPr>
        <w:rPr>
          <w:rFonts w:ascii="Times New Roman" w:hAnsi="Times New Roman" w:cs="Times New Roman"/>
          <w:color w:val="auto"/>
        </w:rPr>
      </w:pPr>
      <w:r>
        <w:br w:type="page"/>
      </w:r>
    </w:p>
    <w:p w:rsidR="00F100AC" w:rsidRDefault="001D6694" w:rsidP="00BE2E47">
      <w:pPr>
        <w:pStyle w:val="Text"/>
        <w:spacing w:after="60"/>
        <w:jc w:val="left"/>
        <w:rPr>
          <w:b/>
          <w:color w:val="FF0000"/>
          <w:sz w:val="44"/>
          <w:szCs w:val="44"/>
        </w:rPr>
      </w:pPr>
      <w:r w:rsidRPr="00BE2E47">
        <w:rPr>
          <w:b/>
          <w:color w:val="FF0000"/>
          <w:sz w:val="44"/>
          <w:szCs w:val="44"/>
        </w:rPr>
        <w:lastRenderedPageBreak/>
        <w:t>Za tajemstvím</w:t>
      </w:r>
    </w:p>
    <w:p w:rsidR="00F100AC" w:rsidRDefault="001D6694" w:rsidP="009C172D">
      <w:pPr>
        <w:pStyle w:val="Text"/>
        <w:jc w:val="left"/>
        <w:rPr>
          <w:b/>
          <w:color w:val="FF0000"/>
          <w:sz w:val="44"/>
          <w:szCs w:val="44"/>
        </w:rPr>
      </w:pPr>
      <w:r w:rsidRPr="00BE2E47">
        <w:rPr>
          <w:b/>
          <w:color w:val="FF0000"/>
          <w:sz w:val="44"/>
          <w:szCs w:val="44"/>
        </w:rPr>
        <w:t>říše Chetitů</w:t>
      </w:r>
    </w:p>
    <w:p w:rsidR="00F100AC" w:rsidRDefault="00F100AC" w:rsidP="009C172D">
      <w:pPr>
        <w:pStyle w:val="Text"/>
      </w:pPr>
    </w:p>
    <w:p w:rsidR="00F100AC" w:rsidRDefault="00F100AC" w:rsidP="009C172D">
      <w:pPr>
        <w:pStyle w:val="Text"/>
      </w:pPr>
    </w:p>
    <w:p w:rsidR="00F100AC" w:rsidRDefault="00F100AC" w:rsidP="009C172D">
      <w:pPr>
        <w:pStyle w:val="Text"/>
      </w:pPr>
    </w:p>
    <w:p w:rsidR="00F100AC" w:rsidRDefault="00BE2E47" w:rsidP="007E27E0">
      <w:pPr>
        <w:pStyle w:val="Text"/>
        <w:spacing w:after="60"/>
        <w:ind w:firstLine="0"/>
        <w:jc w:val="center"/>
        <w:rPr>
          <w:smallCaps/>
          <w:sz w:val="36"/>
          <w:szCs w:val="36"/>
        </w:rPr>
      </w:pPr>
      <w:r w:rsidRPr="00BE2E47">
        <w:rPr>
          <w:smallCaps/>
          <w:sz w:val="36"/>
          <w:szCs w:val="36"/>
        </w:rPr>
        <w:t>Vojtěch</w:t>
      </w:r>
    </w:p>
    <w:p w:rsidR="00F100AC" w:rsidRDefault="00BE2E47" w:rsidP="007E27E0">
      <w:pPr>
        <w:pStyle w:val="Text"/>
        <w:ind w:firstLine="0"/>
        <w:jc w:val="center"/>
        <w:rPr>
          <w:smallCaps/>
          <w:sz w:val="36"/>
          <w:szCs w:val="36"/>
        </w:rPr>
      </w:pPr>
      <w:r w:rsidRPr="00BE2E47">
        <w:rPr>
          <w:smallCaps/>
          <w:sz w:val="36"/>
          <w:szCs w:val="36"/>
        </w:rPr>
        <w:t>Zamarovský</w:t>
      </w: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1D6694" w:rsidP="009C172D">
      <w:pPr>
        <w:pStyle w:val="Text"/>
        <w:jc w:val="left"/>
        <w:rPr>
          <w:sz w:val="22"/>
          <w:szCs w:val="22"/>
        </w:rPr>
      </w:pPr>
      <w:r w:rsidRPr="00BE2E47">
        <w:rPr>
          <w:sz w:val="22"/>
          <w:szCs w:val="22"/>
        </w:rPr>
        <w:t>MLADÁ FRONTA</w:t>
      </w:r>
    </w:p>
    <w:p w:rsidR="00F100AC" w:rsidRDefault="001D6694" w:rsidP="009C172D">
      <w:pPr>
        <w:pStyle w:val="Text"/>
        <w:jc w:val="left"/>
        <w:rPr>
          <w:sz w:val="22"/>
          <w:szCs w:val="22"/>
        </w:rPr>
      </w:pPr>
      <w:r w:rsidRPr="00BE2E47">
        <w:rPr>
          <w:sz w:val="22"/>
          <w:szCs w:val="22"/>
        </w:rPr>
        <w:t>PRAHA 1961</w:t>
      </w:r>
    </w:p>
    <w:p w:rsidR="00F100AC" w:rsidRDefault="00B93B63">
      <w:pPr>
        <w:rPr>
          <w:rFonts w:ascii="Times New Roman" w:hAnsi="Times New Roman" w:cs="Times New Roman"/>
          <w:color w:val="auto"/>
        </w:rPr>
      </w:pPr>
      <w:r>
        <w:br w:type="page"/>
      </w: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1D6694" w:rsidP="009C172D">
      <w:pPr>
        <w:pStyle w:val="Text"/>
        <w:jc w:val="left"/>
        <w:rPr>
          <w:sz w:val="18"/>
          <w:szCs w:val="18"/>
        </w:rPr>
      </w:pPr>
      <w:r w:rsidRPr="00873414">
        <w:rPr>
          <w:b/>
          <w:i/>
          <w:sz w:val="18"/>
          <w:szCs w:val="18"/>
        </w:rPr>
        <w:t>©</w:t>
      </w:r>
      <w:r w:rsidRPr="00873414">
        <w:rPr>
          <w:sz w:val="18"/>
          <w:szCs w:val="18"/>
        </w:rPr>
        <w:t xml:space="preserve"> Dr. Vojtěch Zamarovský, 1961</w:t>
      </w:r>
    </w:p>
    <w:p w:rsidR="00F100AC" w:rsidRDefault="001D6694" w:rsidP="009C172D">
      <w:pPr>
        <w:pStyle w:val="Text"/>
        <w:jc w:val="left"/>
        <w:rPr>
          <w:sz w:val="18"/>
          <w:szCs w:val="18"/>
        </w:rPr>
      </w:pPr>
      <w:r w:rsidRPr="00873414">
        <w:rPr>
          <w:sz w:val="18"/>
          <w:szCs w:val="18"/>
        </w:rPr>
        <w:t xml:space="preserve">Ilustrace </w:t>
      </w:r>
      <w:r w:rsidRPr="00873414">
        <w:rPr>
          <w:b/>
          <w:sz w:val="18"/>
          <w:szCs w:val="18"/>
        </w:rPr>
        <w:t>©</w:t>
      </w:r>
      <w:r w:rsidRPr="00873414">
        <w:rPr>
          <w:sz w:val="18"/>
          <w:szCs w:val="18"/>
        </w:rPr>
        <w:t xml:space="preserve"> Jaroslava Běhounková, 1961</w:t>
      </w:r>
    </w:p>
    <w:p w:rsidR="00F100AC" w:rsidRDefault="00F100AC" w:rsidP="009C172D">
      <w:pPr>
        <w:pStyle w:val="Text"/>
        <w:jc w:val="left"/>
        <w:rPr>
          <w:sz w:val="18"/>
          <w:szCs w:val="18"/>
        </w:rPr>
      </w:pPr>
    </w:p>
    <w:p w:rsidR="00451D8E" w:rsidRDefault="00451D8E">
      <w:pPr>
        <w:sectPr w:rsidR="00451D8E" w:rsidSect="00B93B63">
          <w:headerReference w:type="even" r:id="rId11"/>
          <w:headerReference w:type="default" r:id="rId12"/>
          <w:footerReference w:type="even" r:id="rId13"/>
          <w:footerReference w:type="default" r:id="rId14"/>
          <w:headerReference w:type="first" r:id="rId15"/>
          <w:footerReference w:type="first" r:id="rId16"/>
          <w:pgSz w:w="6634" w:h="9356"/>
          <w:pgMar w:top="851" w:right="567" w:bottom="1418" w:left="567" w:header="510" w:footer="510" w:gutter="0"/>
          <w:cols w:space="720"/>
          <w:docGrid w:linePitch="360"/>
        </w:sectPr>
      </w:pPr>
    </w:p>
    <w:p w:rsidR="00F100AC" w:rsidRDefault="001D6694" w:rsidP="00A10740">
      <w:pPr>
        <w:pStyle w:val="Nadpis1"/>
      </w:pPr>
      <w:r w:rsidRPr="00A10740">
        <w:lastRenderedPageBreak/>
        <w:t>Obsah</w:t>
      </w: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A10740" w:rsidP="00A10740">
      <w:pPr>
        <w:pStyle w:val="Text"/>
        <w:ind w:firstLine="0"/>
        <w:rPr>
          <w:spacing w:val="20"/>
          <w:sz w:val="18"/>
          <w:szCs w:val="18"/>
        </w:rPr>
      </w:pPr>
      <w:r w:rsidRPr="00A10740">
        <w:rPr>
          <w:spacing w:val="20"/>
          <w:sz w:val="18"/>
          <w:szCs w:val="18"/>
        </w:rPr>
        <w:t>Ú</w:t>
      </w:r>
      <w:r w:rsidR="001D6694" w:rsidRPr="00A10740">
        <w:rPr>
          <w:spacing w:val="20"/>
          <w:sz w:val="18"/>
          <w:szCs w:val="18"/>
        </w:rPr>
        <w:t>vodem</w:t>
      </w:r>
    </w:p>
    <w:p w:rsidR="00F100AC" w:rsidRDefault="00F100AC" w:rsidP="00A10740">
      <w:pPr>
        <w:pStyle w:val="Text"/>
        <w:ind w:firstLine="0"/>
        <w:rPr>
          <w:sz w:val="18"/>
          <w:szCs w:val="18"/>
        </w:rPr>
      </w:pPr>
    </w:p>
    <w:p w:rsidR="00F100AC" w:rsidRDefault="009C172D" w:rsidP="00A10740">
      <w:pPr>
        <w:pStyle w:val="Text"/>
        <w:ind w:firstLine="0"/>
        <w:rPr>
          <w:spacing w:val="20"/>
          <w:sz w:val="18"/>
          <w:szCs w:val="18"/>
        </w:rPr>
      </w:pPr>
      <w:r w:rsidRPr="00A10740">
        <w:rPr>
          <w:spacing w:val="20"/>
          <w:sz w:val="18"/>
          <w:szCs w:val="18"/>
        </w:rPr>
        <w:t xml:space="preserve">I. </w:t>
      </w:r>
      <w:r w:rsidR="001D6694" w:rsidRPr="00A10740">
        <w:rPr>
          <w:spacing w:val="20"/>
          <w:sz w:val="18"/>
          <w:szCs w:val="18"/>
        </w:rPr>
        <w:t>NÁROD V PROPADLIŠTI DĚJIN</w:t>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1. </w:t>
      </w:r>
      <w:r w:rsidR="001D6694" w:rsidRPr="00A10740">
        <w:rPr>
          <w:spacing w:val="20"/>
          <w:sz w:val="18"/>
          <w:szCs w:val="18"/>
        </w:rPr>
        <w:t>Objevení Chetitů</w:t>
      </w:r>
    </w:p>
    <w:p w:rsidR="00F100AC" w:rsidRDefault="00F100AC" w:rsidP="00933898">
      <w:pPr>
        <w:pStyle w:val="Text"/>
        <w:tabs>
          <w:tab w:val="left" w:pos="5103"/>
        </w:tabs>
        <w:ind w:firstLine="0"/>
        <w:rPr>
          <w:sz w:val="18"/>
          <w:szCs w:val="18"/>
        </w:rPr>
      </w:pPr>
      <w:r>
        <w:rPr>
          <w:i/>
          <w:sz w:val="18"/>
          <w:szCs w:val="18"/>
        </w:rPr>
        <w:t>„</w:t>
      </w:r>
      <w:r w:rsidR="001D6694" w:rsidRPr="00357F60">
        <w:rPr>
          <w:i/>
          <w:sz w:val="18"/>
          <w:szCs w:val="18"/>
        </w:rPr>
        <w:t>Vynálezce Chetitů</w:t>
      </w:r>
      <w:r>
        <w:rPr>
          <w:i/>
          <w:sz w:val="18"/>
          <w:szCs w:val="18"/>
        </w:rPr>
        <w:t>“</w:t>
      </w:r>
      <w:r w:rsidR="001D6694" w:rsidRPr="00357F60">
        <w:rPr>
          <w:i/>
          <w:sz w:val="18"/>
          <w:szCs w:val="18"/>
        </w:rPr>
        <w:t xml:space="preserve">. Abrahamovy smlouvy </w:t>
      </w:r>
      <w:r w:rsidR="009C172D" w:rsidRPr="00357F60">
        <w:rPr>
          <w:i/>
          <w:sz w:val="18"/>
          <w:szCs w:val="18"/>
        </w:rPr>
        <w:t>–</w:t>
      </w:r>
      <w:r w:rsidR="001D6694" w:rsidRPr="00357F60">
        <w:rPr>
          <w:i/>
          <w:sz w:val="18"/>
          <w:szCs w:val="18"/>
        </w:rPr>
        <w:t xml:space="preserve"> historický pramen? Zázračný kámen</w:t>
      </w:r>
      <w:r w:rsidR="009C172D" w:rsidRPr="00357F60">
        <w:rPr>
          <w:i/>
          <w:sz w:val="18"/>
          <w:szCs w:val="18"/>
        </w:rPr>
        <w:t xml:space="preserve"> </w:t>
      </w:r>
      <w:r w:rsidR="001D6694" w:rsidRPr="00357F60">
        <w:rPr>
          <w:i/>
          <w:sz w:val="18"/>
          <w:szCs w:val="18"/>
        </w:rPr>
        <w:t>hamatský a pokrokový paša. Podezřelá pečeť krále Tarkumuvy. Archívní dokumenty</w:t>
      </w:r>
      <w:r w:rsidR="009C172D" w:rsidRPr="00357F60">
        <w:rPr>
          <w:i/>
          <w:sz w:val="18"/>
          <w:szCs w:val="18"/>
        </w:rPr>
        <w:t xml:space="preserve"> </w:t>
      </w:r>
      <w:r w:rsidR="001D6694" w:rsidRPr="00357F60">
        <w:rPr>
          <w:i/>
          <w:sz w:val="18"/>
          <w:szCs w:val="18"/>
        </w:rPr>
        <w:t>potvrzují existenci říše Chetitů</w:t>
      </w:r>
      <w:r w:rsidR="001D6694" w:rsidRPr="00357F60">
        <w:rPr>
          <w:sz w:val="18"/>
          <w:szCs w:val="18"/>
        </w:rPr>
        <w:t xml:space="preserve">. </w:t>
      </w:r>
      <w:r w:rsidR="001D6694" w:rsidRPr="00357F60">
        <w:rPr>
          <w:i/>
          <w:sz w:val="18"/>
          <w:szCs w:val="18"/>
        </w:rPr>
        <w:t>Třetí velmoc mezi Egyptem a Babylónií</w:t>
      </w:r>
      <w:r w:rsidR="009C172D" w:rsidRPr="00357F60">
        <w:rPr>
          <w:i/>
          <w:sz w:val="18"/>
          <w:szCs w:val="18"/>
        </w:rPr>
        <w:t xml:space="preserve"> </w:t>
      </w:r>
      <w:r w:rsidR="00933898">
        <w:rPr>
          <w:i/>
          <w:sz w:val="18"/>
          <w:szCs w:val="18"/>
        </w:rPr>
        <w:tab/>
      </w:r>
      <w:r w:rsidR="009003CF">
        <w:rPr>
          <w:sz w:val="18"/>
          <w:szCs w:val="18"/>
        </w:rPr>
        <w:fldChar w:fldCharType="begin"/>
      </w:r>
      <w:r w:rsidR="00933898">
        <w:rPr>
          <w:sz w:val="18"/>
          <w:szCs w:val="18"/>
        </w:rPr>
        <w:instrText xml:space="preserve"> PAGEREF Kap1 \h </w:instrText>
      </w:r>
      <w:r w:rsidR="009003CF">
        <w:rPr>
          <w:sz w:val="18"/>
          <w:szCs w:val="18"/>
        </w:rPr>
      </w:r>
      <w:r w:rsidR="009003CF">
        <w:rPr>
          <w:sz w:val="18"/>
          <w:szCs w:val="18"/>
        </w:rPr>
        <w:fldChar w:fldCharType="separate"/>
      </w:r>
      <w:r w:rsidR="00933898">
        <w:rPr>
          <w:noProof/>
          <w:sz w:val="18"/>
          <w:szCs w:val="18"/>
        </w:rPr>
        <w:t>14</w:t>
      </w:r>
      <w:r w:rsidR="009003CF">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2. </w:t>
      </w:r>
      <w:r w:rsidR="001D6694" w:rsidRPr="00A10740">
        <w:rPr>
          <w:spacing w:val="20"/>
          <w:sz w:val="18"/>
          <w:szCs w:val="18"/>
        </w:rPr>
        <w:t>Sondy do zmizelé říše</w:t>
      </w:r>
    </w:p>
    <w:p w:rsidR="00F100AC" w:rsidRPr="00933898" w:rsidRDefault="001D6694" w:rsidP="00933898">
      <w:pPr>
        <w:pStyle w:val="Text"/>
        <w:tabs>
          <w:tab w:val="left" w:pos="5103"/>
        </w:tabs>
        <w:ind w:firstLine="0"/>
        <w:rPr>
          <w:sz w:val="18"/>
          <w:szCs w:val="18"/>
        </w:rPr>
      </w:pPr>
      <w:r w:rsidRPr="00357F60">
        <w:rPr>
          <w:i/>
          <w:sz w:val="18"/>
          <w:szCs w:val="18"/>
        </w:rPr>
        <w:t>Texier hledá starověké Tavium. Turecko</w:t>
      </w:r>
      <w:r w:rsidRPr="00357F60">
        <w:rPr>
          <w:sz w:val="18"/>
          <w:szCs w:val="18"/>
        </w:rPr>
        <w:t xml:space="preserve">, </w:t>
      </w:r>
      <w:r w:rsidRPr="00357F60">
        <w:rPr>
          <w:i/>
          <w:sz w:val="18"/>
          <w:szCs w:val="18"/>
        </w:rPr>
        <w:t>země nemoderní. Šejk Ibrahim z Lausanne.</w:t>
      </w:r>
      <w:r w:rsidR="009C172D" w:rsidRPr="00357F60">
        <w:rPr>
          <w:i/>
          <w:sz w:val="18"/>
          <w:szCs w:val="18"/>
        </w:rPr>
        <w:t xml:space="preserve"> </w:t>
      </w:r>
      <w:r w:rsidRPr="00357F60">
        <w:rPr>
          <w:i/>
          <w:sz w:val="18"/>
          <w:szCs w:val="18"/>
        </w:rPr>
        <w:t>Tajemný hrad Zindžirli. Procesí bohů a archeologů. Hic sunt leones!</w:t>
      </w:r>
      <w:r w:rsidR="00933898">
        <w:rPr>
          <w:i/>
          <w:sz w:val="18"/>
          <w:szCs w:val="18"/>
        </w:rPr>
        <w:tab/>
      </w:r>
      <w:r w:rsidR="009003CF" w:rsidRPr="00933898">
        <w:rPr>
          <w:sz w:val="18"/>
          <w:szCs w:val="18"/>
        </w:rPr>
        <w:fldChar w:fldCharType="begin"/>
      </w:r>
      <w:r w:rsidR="00933898" w:rsidRPr="00933898">
        <w:rPr>
          <w:sz w:val="18"/>
          <w:szCs w:val="18"/>
        </w:rPr>
        <w:instrText xml:space="preserve"> PAGEREF Kap2 \h </w:instrText>
      </w:r>
      <w:r w:rsidR="009003CF" w:rsidRPr="00933898">
        <w:rPr>
          <w:sz w:val="18"/>
          <w:szCs w:val="18"/>
        </w:rPr>
      </w:r>
      <w:r w:rsidR="009003CF" w:rsidRPr="00933898">
        <w:rPr>
          <w:sz w:val="18"/>
          <w:szCs w:val="18"/>
        </w:rPr>
        <w:fldChar w:fldCharType="separate"/>
      </w:r>
      <w:r w:rsidR="00933898" w:rsidRPr="00933898">
        <w:rPr>
          <w:noProof/>
          <w:sz w:val="18"/>
          <w:szCs w:val="18"/>
        </w:rPr>
        <w:t>28</w:t>
      </w:r>
      <w:r w:rsidR="009003CF" w:rsidRPr="00933898">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3. </w:t>
      </w:r>
      <w:r w:rsidR="001D6694" w:rsidRPr="00A10740">
        <w:rPr>
          <w:spacing w:val="20"/>
          <w:sz w:val="18"/>
          <w:szCs w:val="18"/>
        </w:rPr>
        <w:t>Slepá ulička vědy</w:t>
      </w:r>
    </w:p>
    <w:p w:rsidR="00F100AC" w:rsidRDefault="001D6694" w:rsidP="00933898">
      <w:pPr>
        <w:pStyle w:val="Text"/>
        <w:tabs>
          <w:tab w:val="left" w:pos="5103"/>
        </w:tabs>
        <w:ind w:firstLine="0"/>
        <w:rPr>
          <w:sz w:val="18"/>
          <w:szCs w:val="18"/>
        </w:rPr>
      </w:pPr>
      <w:r w:rsidRPr="00357F60">
        <w:rPr>
          <w:i/>
          <w:sz w:val="18"/>
          <w:szCs w:val="18"/>
        </w:rPr>
        <w:t xml:space="preserve">Expedice liverpoolské university. Winckler přichází do Boghazköy. </w:t>
      </w:r>
      <w:r w:rsidR="00F100AC">
        <w:rPr>
          <w:i/>
          <w:sz w:val="18"/>
          <w:szCs w:val="18"/>
        </w:rPr>
        <w:t>„</w:t>
      </w:r>
      <w:r w:rsidRPr="00357F60">
        <w:rPr>
          <w:i/>
          <w:sz w:val="18"/>
          <w:szCs w:val="18"/>
        </w:rPr>
        <w:t>Setkání jako</w:t>
      </w:r>
      <w:r w:rsidR="009C172D" w:rsidRPr="00357F60">
        <w:rPr>
          <w:i/>
          <w:sz w:val="18"/>
          <w:szCs w:val="18"/>
        </w:rPr>
        <w:t xml:space="preserve"> </w:t>
      </w:r>
      <w:r w:rsidRPr="00357F60">
        <w:rPr>
          <w:i/>
          <w:sz w:val="18"/>
          <w:szCs w:val="18"/>
        </w:rPr>
        <w:t>v pohádce z Tisíce a jedné noci</w:t>
      </w:r>
      <w:r w:rsidR="00F100AC">
        <w:rPr>
          <w:i/>
          <w:sz w:val="18"/>
          <w:szCs w:val="18"/>
        </w:rPr>
        <w:t>“</w:t>
      </w:r>
      <w:r w:rsidRPr="00357F60">
        <w:rPr>
          <w:i/>
          <w:sz w:val="18"/>
          <w:szCs w:val="18"/>
        </w:rPr>
        <w:t>. 3100 let stará smlouva o věčném míru. Největší</w:t>
      </w:r>
      <w:r w:rsidR="009C172D" w:rsidRPr="00357F60">
        <w:rPr>
          <w:i/>
          <w:sz w:val="18"/>
          <w:szCs w:val="18"/>
        </w:rPr>
        <w:t xml:space="preserve"> </w:t>
      </w:r>
      <w:r w:rsidRPr="00357F60">
        <w:rPr>
          <w:i/>
          <w:sz w:val="18"/>
          <w:szCs w:val="18"/>
        </w:rPr>
        <w:t>archeologický objev století. J. A. Knudzon odvolává svá tvrzení.</w:t>
      </w:r>
      <w:r w:rsidRPr="00357F60">
        <w:rPr>
          <w:sz w:val="18"/>
          <w:szCs w:val="18"/>
        </w:rPr>
        <w:t xml:space="preserve"> </w:t>
      </w:r>
      <w:r w:rsidR="00F100AC">
        <w:rPr>
          <w:i/>
          <w:sz w:val="18"/>
          <w:szCs w:val="18"/>
        </w:rPr>
        <w:t>„</w:t>
      </w:r>
      <w:r w:rsidRPr="00357F60">
        <w:rPr>
          <w:i/>
          <w:sz w:val="18"/>
          <w:szCs w:val="18"/>
        </w:rPr>
        <w:t>Úzká stezka</w:t>
      </w:r>
      <w:r w:rsidR="00F100AC">
        <w:rPr>
          <w:sz w:val="18"/>
          <w:szCs w:val="18"/>
        </w:rPr>
        <w:t>“</w:t>
      </w:r>
      <w:r w:rsidR="00933898">
        <w:rPr>
          <w:sz w:val="18"/>
          <w:szCs w:val="18"/>
        </w:rPr>
        <w:tab/>
      </w:r>
      <w:r w:rsidR="009003CF">
        <w:rPr>
          <w:sz w:val="18"/>
          <w:szCs w:val="18"/>
        </w:rPr>
        <w:fldChar w:fldCharType="begin"/>
      </w:r>
      <w:r w:rsidR="00933898">
        <w:rPr>
          <w:sz w:val="18"/>
          <w:szCs w:val="18"/>
        </w:rPr>
        <w:instrText xml:space="preserve"> PAGEREF Kap3 \h </w:instrText>
      </w:r>
      <w:r w:rsidR="009003CF">
        <w:rPr>
          <w:sz w:val="18"/>
          <w:szCs w:val="18"/>
        </w:rPr>
      </w:r>
      <w:r w:rsidR="009003CF">
        <w:rPr>
          <w:sz w:val="18"/>
          <w:szCs w:val="18"/>
        </w:rPr>
        <w:fldChar w:fldCharType="separate"/>
      </w:r>
      <w:r w:rsidR="00933898">
        <w:rPr>
          <w:noProof/>
          <w:sz w:val="18"/>
          <w:szCs w:val="18"/>
        </w:rPr>
        <w:t>51</w:t>
      </w:r>
      <w:r w:rsidR="009003CF">
        <w:rPr>
          <w:sz w:val="18"/>
          <w:szCs w:val="18"/>
        </w:rPr>
        <w:fldChar w:fldCharType="end"/>
      </w: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F100AC" w:rsidP="00A10740">
      <w:pPr>
        <w:pStyle w:val="Text"/>
        <w:ind w:firstLine="0"/>
        <w:rPr>
          <w:spacing w:val="20"/>
          <w:sz w:val="18"/>
          <w:szCs w:val="18"/>
        </w:rPr>
      </w:pPr>
    </w:p>
    <w:p w:rsidR="00F100AC" w:rsidRDefault="009C172D" w:rsidP="00A10740">
      <w:pPr>
        <w:pStyle w:val="Text"/>
        <w:ind w:firstLine="0"/>
        <w:rPr>
          <w:spacing w:val="20"/>
          <w:sz w:val="18"/>
          <w:szCs w:val="18"/>
        </w:rPr>
      </w:pPr>
      <w:r w:rsidRPr="00A10740">
        <w:rPr>
          <w:spacing w:val="20"/>
          <w:sz w:val="18"/>
          <w:szCs w:val="18"/>
        </w:rPr>
        <w:t xml:space="preserve">II. </w:t>
      </w:r>
      <w:r w:rsidR="001D6694" w:rsidRPr="00A10740">
        <w:rPr>
          <w:spacing w:val="20"/>
          <w:sz w:val="18"/>
          <w:szCs w:val="18"/>
        </w:rPr>
        <w:t>ROZLUŠTĚNÍ CHETITSKÉHO PROBLÉMU</w:t>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4. </w:t>
      </w:r>
      <w:r w:rsidR="001D6694" w:rsidRPr="00A10740">
        <w:rPr>
          <w:spacing w:val="20"/>
          <w:sz w:val="18"/>
          <w:szCs w:val="18"/>
        </w:rPr>
        <w:t>Na scénu přichází Bedřich Hrozný</w:t>
      </w:r>
    </w:p>
    <w:p w:rsidR="00F100AC" w:rsidRDefault="001D6694" w:rsidP="00933898">
      <w:pPr>
        <w:pStyle w:val="Text"/>
        <w:tabs>
          <w:tab w:val="left" w:pos="5103"/>
        </w:tabs>
        <w:ind w:firstLine="0"/>
        <w:rPr>
          <w:sz w:val="18"/>
          <w:szCs w:val="18"/>
        </w:rPr>
      </w:pPr>
      <w:r w:rsidRPr="00357F60">
        <w:rPr>
          <w:i/>
          <w:sz w:val="18"/>
          <w:szCs w:val="18"/>
        </w:rPr>
        <w:t>Muž, který vyvedl chetitologii ze slepé uličky. Mládí</w:t>
      </w:r>
      <w:r w:rsidRPr="00357F60">
        <w:rPr>
          <w:sz w:val="18"/>
          <w:szCs w:val="18"/>
        </w:rPr>
        <w:t xml:space="preserve">, </w:t>
      </w:r>
      <w:r w:rsidRPr="00357F60">
        <w:rPr>
          <w:i/>
          <w:sz w:val="18"/>
          <w:szCs w:val="18"/>
        </w:rPr>
        <w:t>studium a opět studium.</w:t>
      </w:r>
      <w:r w:rsidR="00933898">
        <w:rPr>
          <w:i/>
          <w:sz w:val="18"/>
          <w:szCs w:val="18"/>
        </w:rPr>
        <w:t xml:space="preserve"> </w:t>
      </w:r>
      <w:r w:rsidR="00F100AC">
        <w:rPr>
          <w:i/>
          <w:sz w:val="18"/>
          <w:szCs w:val="18"/>
        </w:rPr>
        <w:t>„</w:t>
      </w:r>
      <w:r w:rsidRPr="00357F60">
        <w:rPr>
          <w:i/>
          <w:sz w:val="18"/>
          <w:szCs w:val="18"/>
        </w:rPr>
        <w:t>Báječné místo</w:t>
      </w:r>
      <w:r w:rsidRPr="00357F60">
        <w:rPr>
          <w:sz w:val="18"/>
          <w:szCs w:val="18"/>
        </w:rPr>
        <w:t xml:space="preserve">, </w:t>
      </w:r>
      <w:r w:rsidRPr="00357F60">
        <w:rPr>
          <w:i/>
          <w:sz w:val="18"/>
          <w:szCs w:val="18"/>
        </w:rPr>
        <w:t>sice bez platu</w:t>
      </w:r>
      <w:r w:rsidRPr="00357F60">
        <w:rPr>
          <w:sz w:val="18"/>
          <w:szCs w:val="18"/>
        </w:rPr>
        <w:t xml:space="preserve">, </w:t>
      </w:r>
      <w:r w:rsidRPr="00357F60">
        <w:rPr>
          <w:i/>
          <w:sz w:val="18"/>
          <w:szCs w:val="18"/>
        </w:rPr>
        <w:t>ale s volnými večery</w:t>
      </w:r>
      <w:r w:rsidRPr="00357F60">
        <w:rPr>
          <w:sz w:val="18"/>
          <w:szCs w:val="18"/>
        </w:rPr>
        <w:t>.</w:t>
      </w:r>
      <w:r w:rsidR="00F100AC">
        <w:rPr>
          <w:sz w:val="18"/>
          <w:szCs w:val="18"/>
        </w:rPr>
        <w:t>“</w:t>
      </w:r>
      <w:r w:rsidRPr="00357F60">
        <w:rPr>
          <w:sz w:val="18"/>
          <w:szCs w:val="18"/>
        </w:rPr>
        <w:t xml:space="preserve"> </w:t>
      </w:r>
      <w:r w:rsidRPr="00357F60">
        <w:rPr>
          <w:i/>
          <w:sz w:val="18"/>
          <w:szCs w:val="18"/>
        </w:rPr>
        <w:t xml:space="preserve">Mimořádný profesor </w:t>
      </w:r>
      <w:r w:rsidR="009C172D" w:rsidRPr="00357F60">
        <w:rPr>
          <w:i/>
          <w:sz w:val="18"/>
          <w:szCs w:val="18"/>
        </w:rPr>
        <w:t xml:space="preserve">– </w:t>
      </w:r>
      <w:r w:rsidRPr="00357F60">
        <w:rPr>
          <w:i/>
          <w:sz w:val="18"/>
          <w:szCs w:val="18"/>
        </w:rPr>
        <w:t>v každém ohledu. Vykonavatel Wincklerovy pozůstalosti. Jak na to?</w:t>
      </w:r>
      <w:r w:rsidR="00933898">
        <w:rPr>
          <w:i/>
          <w:sz w:val="18"/>
          <w:szCs w:val="18"/>
        </w:rPr>
        <w:tab/>
      </w:r>
      <w:r w:rsidR="009003CF" w:rsidRPr="00933898">
        <w:rPr>
          <w:sz w:val="18"/>
          <w:szCs w:val="18"/>
        </w:rPr>
        <w:fldChar w:fldCharType="begin"/>
      </w:r>
      <w:r w:rsidR="00933898" w:rsidRPr="00933898">
        <w:rPr>
          <w:sz w:val="18"/>
          <w:szCs w:val="18"/>
        </w:rPr>
        <w:instrText xml:space="preserve"> PAGEREF Kap4 \h </w:instrText>
      </w:r>
      <w:r w:rsidR="009003CF" w:rsidRPr="00933898">
        <w:rPr>
          <w:sz w:val="18"/>
          <w:szCs w:val="18"/>
        </w:rPr>
      </w:r>
      <w:r w:rsidR="009003CF" w:rsidRPr="00933898">
        <w:rPr>
          <w:sz w:val="18"/>
          <w:szCs w:val="18"/>
        </w:rPr>
        <w:fldChar w:fldCharType="separate"/>
      </w:r>
      <w:r w:rsidR="00933898" w:rsidRPr="00933898">
        <w:rPr>
          <w:noProof/>
          <w:sz w:val="18"/>
          <w:szCs w:val="18"/>
        </w:rPr>
        <w:t>69</w:t>
      </w:r>
      <w:r w:rsidR="009003CF" w:rsidRPr="00933898">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5. </w:t>
      </w:r>
      <w:r w:rsidR="001D6694" w:rsidRPr="00A10740">
        <w:rPr>
          <w:spacing w:val="20"/>
          <w:sz w:val="18"/>
          <w:szCs w:val="18"/>
        </w:rPr>
        <w:t>Jak se luští neznámé řeči a neznámá písma</w:t>
      </w:r>
    </w:p>
    <w:p w:rsidR="00F100AC" w:rsidRDefault="00F100AC" w:rsidP="00A10740">
      <w:pPr>
        <w:pStyle w:val="Text"/>
        <w:ind w:firstLine="0"/>
        <w:rPr>
          <w:sz w:val="18"/>
          <w:szCs w:val="18"/>
        </w:rPr>
      </w:pPr>
    </w:p>
    <w:p w:rsidR="00F100AC" w:rsidRDefault="001D6694" w:rsidP="00933898">
      <w:pPr>
        <w:pStyle w:val="Text"/>
        <w:tabs>
          <w:tab w:val="left" w:pos="5103"/>
        </w:tabs>
        <w:ind w:firstLine="0"/>
        <w:rPr>
          <w:sz w:val="18"/>
          <w:szCs w:val="18"/>
        </w:rPr>
      </w:pPr>
      <w:r w:rsidRPr="00357F60">
        <w:rPr>
          <w:i/>
          <w:sz w:val="18"/>
          <w:szCs w:val="18"/>
        </w:rPr>
        <w:t>Otázky před Hrozným. Čtyři sta druhů písem.</w:t>
      </w:r>
      <w:r w:rsidRPr="00357F60">
        <w:rPr>
          <w:sz w:val="18"/>
          <w:szCs w:val="18"/>
        </w:rPr>
        <w:t xml:space="preserve"> </w:t>
      </w:r>
      <w:r w:rsidR="00F100AC">
        <w:rPr>
          <w:i/>
          <w:sz w:val="18"/>
          <w:szCs w:val="18"/>
        </w:rPr>
        <w:t>„</w:t>
      </w:r>
      <w:r w:rsidRPr="00357F60">
        <w:rPr>
          <w:i/>
          <w:sz w:val="18"/>
          <w:szCs w:val="18"/>
        </w:rPr>
        <w:t>Příliš spletitý a vědecky neřešitelný</w:t>
      </w:r>
      <w:r w:rsidR="009C172D" w:rsidRPr="00357F60">
        <w:rPr>
          <w:i/>
          <w:sz w:val="18"/>
          <w:szCs w:val="18"/>
        </w:rPr>
        <w:t xml:space="preserve"> </w:t>
      </w:r>
      <w:r w:rsidRPr="00357F60">
        <w:rPr>
          <w:i/>
          <w:sz w:val="18"/>
          <w:szCs w:val="18"/>
        </w:rPr>
        <w:t>problém.</w:t>
      </w:r>
      <w:r w:rsidR="00F100AC">
        <w:rPr>
          <w:i/>
          <w:sz w:val="18"/>
          <w:szCs w:val="18"/>
        </w:rPr>
        <w:t>“</w:t>
      </w:r>
      <w:r w:rsidRPr="00357F60">
        <w:rPr>
          <w:i/>
          <w:sz w:val="18"/>
          <w:szCs w:val="18"/>
        </w:rPr>
        <w:t xml:space="preserve"> Jak Champollion rozluštil egyptské hieroglyfy. Předem prohraná sázka</w:t>
      </w:r>
      <w:r w:rsidR="009C172D" w:rsidRPr="00357F60">
        <w:rPr>
          <w:i/>
          <w:sz w:val="18"/>
          <w:szCs w:val="18"/>
        </w:rPr>
        <w:t xml:space="preserve"> </w:t>
      </w:r>
      <w:r w:rsidRPr="00357F60">
        <w:rPr>
          <w:i/>
          <w:sz w:val="18"/>
          <w:szCs w:val="18"/>
        </w:rPr>
        <w:t>učitele Grotefenda. Rozluštění klínového písma</w:t>
      </w:r>
      <w:r w:rsidRPr="00357F60">
        <w:rPr>
          <w:sz w:val="18"/>
          <w:szCs w:val="18"/>
        </w:rPr>
        <w:t xml:space="preserve"> </w:t>
      </w:r>
      <w:r w:rsidR="009C172D" w:rsidRPr="00357F60">
        <w:rPr>
          <w:sz w:val="18"/>
          <w:szCs w:val="18"/>
        </w:rPr>
        <w:t>–</w:t>
      </w:r>
      <w:r w:rsidRPr="00357F60">
        <w:rPr>
          <w:sz w:val="18"/>
          <w:szCs w:val="18"/>
        </w:rPr>
        <w:t xml:space="preserve"> </w:t>
      </w:r>
      <w:r w:rsidRPr="00357F60">
        <w:rPr>
          <w:i/>
          <w:sz w:val="18"/>
          <w:szCs w:val="18"/>
        </w:rPr>
        <w:t>po druhé!</w:t>
      </w:r>
      <w:r w:rsidRPr="00357F60">
        <w:rPr>
          <w:sz w:val="18"/>
          <w:szCs w:val="18"/>
        </w:rPr>
        <w:t xml:space="preserve"> </w:t>
      </w:r>
      <w:r w:rsidR="00F100AC">
        <w:rPr>
          <w:i/>
          <w:sz w:val="18"/>
          <w:szCs w:val="18"/>
        </w:rPr>
        <w:t>„</w:t>
      </w:r>
      <w:r w:rsidRPr="00357F60">
        <w:rPr>
          <w:i/>
          <w:sz w:val="18"/>
          <w:szCs w:val="18"/>
        </w:rPr>
        <w:t>Dnes tato písma</w:t>
      </w:r>
      <w:r w:rsidR="009C172D" w:rsidRPr="00357F60">
        <w:rPr>
          <w:i/>
          <w:sz w:val="18"/>
          <w:szCs w:val="18"/>
        </w:rPr>
        <w:t xml:space="preserve"> </w:t>
      </w:r>
      <w:r w:rsidRPr="00357F60">
        <w:rPr>
          <w:i/>
          <w:sz w:val="18"/>
          <w:szCs w:val="18"/>
        </w:rPr>
        <w:t>neluštíme</w:t>
      </w:r>
      <w:r w:rsidRPr="00357F60">
        <w:rPr>
          <w:sz w:val="18"/>
          <w:szCs w:val="18"/>
        </w:rPr>
        <w:t xml:space="preserve">, </w:t>
      </w:r>
      <w:r w:rsidRPr="00357F60">
        <w:rPr>
          <w:i/>
          <w:sz w:val="18"/>
          <w:szCs w:val="18"/>
        </w:rPr>
        <w:t>čteme je!</w:t>
      </w:r>
      <w:r w:rsidR="00F100AC">
        <w:rPr>
          <w:sz w:val="18"/>
          <w:szCs w:val="18"/>
        </w:rPr>
        <w:t>“</w:t>
      </w:r>
      <w:r w:rsidR="00933898">
        <w:rPr>
          <w:sz w:val="18"/>
          <w:szCs w:val="18"/>
        </w:rPr>
        <w:tab/>
      </w:r>
      <w:r w:rsidR="009003CF">
        <w:rPr>
          <w:sz w:val="18"/>
          <w:szCs w:val="18"/>
        </w:rPr>
        <w:fldChar w:fldCharType="begin"/>
      </w:r>
      <w:r w:rsidR="00933898">
        <w:rPr>
          <w:sz w:val="18"/>
          <w:szCs w:val="18"/>
        </w:rPr>
        <w:instrText xml:space="preserve"> PAGEREF Kap5 \h </w:instrText>
      </w:r>
      <w:r w:rsidR="009003CF">
        <w:rPr>
          <w:sz w:val="18"/>
          <w:szCs w:val="18"/>
        </w:rPr>
      </w:r>
      <w:r w:rsidR="009003CF">
        <w:rPr>
          <w:sz w:val="18"/>
          <w:szCs w:val="18"/>
        </w:rPr>
        <w:fldChar w:fldCharType="separate"/>
      </w:r>
      <w:r w:rsidR="00933898">
        <w:rPr>
          <w:noProof/>
          <w:sz w:val="18"/>
          <w:szCs w:val="18"/>
        </w:rPr>
        <w:t>90</w:t>
      </w:r>
      <w:r w:rsidR="009003CF">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6. </w:t>
      </w:r>
      <w:r w:rsidR="001D6694" w:rsidRPr="00A10740">
        <w:rPr>
          <w:spacing w:val="20"/>
          <w:sz w:val="18"/>
          <w:szCs w:val="18"/>
        </w:rPr>
        <w:t>Hrozného metoda</w:t>
      </w:r>
    </w:p>
    <w:p w:rsidR="00F100AC" w:rsidRPr="00933898" w:rsidRDefault="00F100AC" w:rsidP="00933898">
      <w:pPr>
        <w:pStyle w:val="Text"/>
        <w:tabs>
          <w:tab w:val="left" w:pos="5103"/>
        </w:tabs>
        <w:ind w:firstLine="0"/>
        <w:rPr>
          <w:sz w:val="18"/>
          <w:szCs w:val="18"/>
        </w:rPr>
      </w:pPr>
      <w:r>
        <w:rPr>
          <w:i/>
          <w:sz w:val="18"/>
          <w:szCs w:val="18"/>
        </w:rPr>
        <w:t>„</w:t>
      </w:r>
      <w:r w:rsidR="001D6694" w:rsidRPr="00357F60">
        <w:rPr>
          <w:i/>
          <w:sz w:val="18"/>
          <w:szCs w:val="18"/>
        </w:rPr>
        <w:t>Fantasie velice krocená kritičností.</w:t>
      </w:r>
      <w:r w:rsidR="000236D7">
        <w:rPr>
          <w:sz w:val="18"/>
          <w:szCs w:val="18"/>
        </w:rPr>
        <w:t>“</w:t>
      </w:r>
      <w:r w:rsidR="001D6694" w:rsidRPr="00357F60">
        <w:rPr>
          <w:sz w:val="18"/>
          <w:szCs w:val="18"/>
        </w:rPr>
        <w:t xml:space="preserve"> </w:t>
      </w:r>
      <w:r w:rsidR="001D6694" w:rsidRPr="00357F60">
        <w:rPr>
          <w:i/>
          <w:sz w:val="18"/>
          <w:szCs w:val="18"/>
        </w:rPr>
        <w:t xml:space="preserve">Slovníky podle koncovek. </w:t>
      </w:r>
      <w:r>
        <w:rPr>
          <w:i/>
          <w:sz w:val="18"/>
          <w:szCs w:val="18"/>
        </w:rPr>
        <w:t>„</w:t>
      </w:r>
      <w:r w:rsidR="001D6694" w:rsidRPr="00357F60">
        <w:rPr>
          <w:i/>
          <w:sz w:val="18"/>
          <w:szCs w:val="18"/>
        </w:rPr>
        <w:t>Nyní chléb budete</w:t>
      </w:r>
      <w:r w:rsidR="009C172D" w:rsidRPr="00357F60">
        <w:rPr>
          <w:i/>
          <w:sz w:val="18"/>
          <w:szCs w:val="18"/>
        </w:rPr>
        <w:t xml:space="preserve"> </w:t>
      </w:r>
      <w:r w:rsidR="001D6694" w:rsidRPr="00357F60">
        <w:rPr>
          <w:i/>
          <w:sz w:val="18"/>
          <w:szCs w:val="18"/>
        </w:rPr>
        <w:t>jísti</w:t>
      </w:r>
      <w:r w:rsidR="001D6694" w:rsidRPr="00357F60">
        <w:rPr>
          <w:sz w:val="18"/>
          <w:szCs w:val="18"/>
        </w:rPr>
        <w:t xml:space="preserve">, </w:t>
      </w:r>
      <w:r w:rsidR="001D6694" w:rsidRPr="00357F60">
        <w:rPr>
          <w:i/>
          <w:sz w:val="18"/>
          <w:szCs w:val="18"/>
        </w:rPr>
        <w:t>vodu pak budete píti.</w:t>
      </w:r>
      <w:r>
        <w:rPr>
          <w:sz w:val="18"/>
          <w:szCs w:val="18"/>
        </w:rPr>
        <w:t>“</w:t>
      </w:r>
      <w:r w:rsidR="001D6694" w:rsidRPr="00357F60">
        <w:rPr>
          <w:sz w:val="18"/>
          <w:szCs w:val="18"/>
        </w:rPr>
        <w:t xml:space="preserve"> </w:t>
      </w:r>
      <w:r w:rsidR="001D6694" w:rsidRPr="00357F60">
        <w:rPr>
          <w:i/>
          <w:sz w:val="18"/>
          <w:szCs w:val="18"/>
        </w:rPr>
        <w:t>Průvodkyně stará tři tisíciletí. Objev ze všech nejpřekvapivější. Mluvili Chetité chetitsky? Rozluštění chetitského problému</w:t>
      </w:r>
      <w:r w:rsidR="00933898">
        <w:rPr>
          <w:i/>
          <w:sz w:val="18"/>
          <w:szCs w:val="18"/>
        </w:rPr>
        <w:tab/>
      </w:r>
      <w:r w:rsidR="009003CF" w:rsidRPr="00933898">
        <w:rPr>
          <w:sz w:val="18"/>
          <w:szCs w:val="18"/>
        </w:rPr>
        <w:fldChar w:fldCharType="begin"/>
      </w:r>
      <w:r w:rsidR="00933898" w:rsidRPr="00933898">
        <w:rPr>
          <w:sz w:val="18"/>
          <w:szCs w:val="18"/>
        </w:rPr>
        <w:instrText xml:space="preserve"> PAGEREF Kap6 \h </w:instrText>
      </w:r>
      <w:r w:rsidR="009003CF" w:rsidRPr="00933898">
        <w:rPr>
          <w:sz w:val="18"/>
          <w:szCs w:val="18"/>
        </w:rPr>
      </w:r>
      <w:r w:rsidR="009003CF" w:rsidRPr="00933898">
        <w:rPr>
          <w:sz w:val="18"/>
          <w:szCs w:val="18"/>
        </w:rPr>
        <w:fldChar w:fldCharType="separate"/>
      </w:r>
      <w:r w:rsidR="00933898" w:rsidRPr="00933898">
        <w:rPr>
          <w:noProof/>
          <w:sz w:val="18"/>
          <w:szCs w:val="18"/>
        </w:rPr>
        <w:t>119</w:t>
      </w:r>
      <w:r w:rsidR="009003CF" w:rsidRPr="00933898">
        <w:rPr>
          <w:sz w:val="18"/>
          <w:szCs w:val="18"/>
        </w:rPr>
        <w:fldChar w:fldCharType="end"/>
      </w: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1D6694" w:rsidP="00A10740">
      <w:pPr>
        <w:pStyle w:val="Text"/>
        <w:ind w:firstLine="0"/>
        <w:rPr>
          <w:spacing w:val="20"/>
          <w:sz w:val="18"/>
          <w:szCs w:val="18"/>
        </w:rPr>
      </w:pPr>
      <w:r w:rsidRPr="00A10740">
        <w:rPr>
          <w:spacing w:val="20"/>
          <w:sz w:val="18"/>
          <w:szCs w:val="18"/>
        </w:rPr>
        <w:t>III. HLEDÁNÍ, BLOUDĚNÍ A NOVÉ OBJEVY</w:t>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7. </w:t>
      </w:r>
      <w:r w:rsidR="00F100AC">
        <w:rPr>
          <w:spacing w:val="20"/>
          <w:sz w:val="18"/>
          <w:szCs w:val="18"/>
        </w:rPr>
        <w:t>„</w:t>
      </w:r>
      <w:r w:rsidR="001D6694" w:rsidRPr="00A10740">
        <w:rPr>
          <w:spacing w:val="20"/>
          <w:sz w:val="18"/>
          <w:szCs w:val="18"/>
        </w:rPr>
        <w:t>Po stopách tisíciletí</w:t>
      </w:r>
      <w:r w:rsidR="00F100AC">
        <w:rPr>
          <w:spacing w:val="20"/>
          <w:sz w:val="18"/>
          <w:szCs w:val="18"/>
        </w:rPr>
        <w:t>“</w:t>
      </w:r>
    </w:p>
    <w:p w:rsidR="00F100AC" w:rsidRDefault="00F100AC" w:rsidP="00A10740">
      <w:pPr>
        <w:pStyle w:val="Text"/>
        <w:ind w:firstLine="0"/>
        <w:rPr>
          <w:sz w:val="18"/>
          <w:szCs w:val="18"/>
        </w:rPr>
      </w:pPr>
    </w:p>
    <w:p w:rsidR="00F100AC" w:rsidRDefault="00F100AC" w:rsidP="00933898">
      <w:pPr>
        <w:pStyle w:val="Text"/>
        <w:tabs>
          <w:tab w:val="left" w:pos="5103"/>
        </w:tabs>
        <w:ind w:firstLine="0"/>
        <w:rPr>
          <w:sz w:val="18"/>
          <w:szCs w:val="18"/>
        </w:rPr>
      </w:pPr>
      <w:r>
        <w:rPr>
          <w:i/>
          <w:sz w:val="18"/>
          <w:szCs w:val="18"/>
        </w:rPr>
        <w:t>„</w:t>
      </w:r>
      <w:r w:rsidR="001D6694" w:rsidRPr="00357F60">
        <w:rPr>
          <w:i/>
          <w:sz w:val="18"/>
          <w:szCs w:val="18"/>
        </w:rPr>
        <w:t>Nic než naděje.</w:t>
      </w:r>
      <w:r>
        <w:rPr>
          <w:i/>
          <w:sz w:val="18"/>
          <w:szCs w:val="18"/>
        </w:rPr>
        <w:t>“</w:t>
      </w:r>
      <w:r w:rsidR="001D6694" w:rsidRPr="00357F60">
        <w:rPr>
          <w:i/>
          <w:sz w:val="18"/>
          <w:szCs w:val="18"/>
        </w:rPr>
        <w:t xml:space="preserve"> První československá archeologická výprava do Orientu. Řvoucí</w:t>
      </w:r>
      <w:r w:rsidR="009C172D" w:rsidRPr="00357F60">
        <w:rPr>
          <w:i/>
          <w:sz w:val="18"/>
          <w:szCs w:val="18"/>
        </w:rPr>
        <w:t xml:space="preserve"> </w:t>
      </w:r>
      <w:r w:rsidR="001D6694" w:rsidRPr="00357F60">
        <w:rPr>
          <w:i/>
          <w:sz w:val="18"/>
          <w:szCs w:val="18"/>
        </w:rPr>
        <w:t>lvice a věta hodná půl miliónu. Hranice Hrozného vědy chtivosti. Na trakařích za</w:t>
      </w:r>
      <w:r w:rsidR="009C172D" w:rsidRPr="00357F60">
        <w:rPr>
          <w:i/>
          <w:sz w:val="18"/>
          <w:szCs w:val="18"/>
        </w:rPr>
        <w:t xml:space="preserve"> </w:t>
      </w:r>
      <w:r w:rsidR="001D6694" w:rsidRPr="00357F60">
        <w:rPr>
          <w:i/>
          <w:sz w:val="18"/>
          <w:szCs w:val="18"/>
        </w:rPr>
        <w:t>tajemstvím kapadockých tabulek</w:t>
      </w:r>
      <w:r w:rsidR="001D6694" w:rsidRPr="00357F60">
        <w:rPr>
          <w:sz w:val="18"/>
          <w:szCs w:val="18"/>
        </w:rPr>
        <w:t xml:space="preserve">. </w:t>
      </w:r>
      <w:r w:rsidR="001D6694" w:rsidRPr="00357F60">
        <w:rPr>
          <w:i/>
          <w:sz w:val="18"/>
          <w:szCs w:val="18"/>
        </w:rPr>
        <w:t>Chetitský hrad pod Pahorkem popelu.</w:t>
      </w:r>
      <w:r w:rsidR="001D6694" w:rsidRPr="00357F60">
        <w:rPr>
          <w:sz w:val="18"/>
          <w:szCs w:val="18"/>
        </w:rPr>
        <w:t xml:space="preserve"> </w:t>
      </w:r>
      <w:r>
        <w:rPr>
          <w:sz w:val="18"/>
          <w:szCs w:val="18"/>
        </w:rPr>
        <w:t>„</w:t>
      </w:r>
      <w:r w:rsidR="009C172D" w:rsidRPr="00357F60">
        <w:rPr>
          <w:sz w:val="18"/>
          <w:szCs w:val="18"/>
        </w:rPr>
        <w:t>…</w:t>
      </w:r>
      <w:r w:rsidR="001D6694" w:rsidRPr="00357F60">
        <w:rPr>
          <w:sz w:val="18"/>
          <w:szCs w:val="18"/>
        </w:rPr>
        <w:t xml:space="preserve"> </w:t>
      </w:r>
      <w:r w:rsidR="001D6694" w:rsidRPr="00357F60">
        <w:rPr>
          <w:i/>
          <w:sz w:val="18"/>
          <w:szCs w:val="18"/>
        </w:rPr>
        <w:t>tabulky</w:t>
      </w:r>
      <w:r w:rsidR="009C172D" w:rsidRPr="00357F60">
        <w:rPr>
          <w:i/>
          <w:sz w:val="18"/>
          <w:szCs w:val="18"/>
        </w:rPr>
        <w:t xml:space="preserve"> </w:t>
      </w:r>
      <w:r w:rsidR="001D6694" w:rsidRPr="00357F60">
        <w:rPr>
          <w:i/>
          <w:sz w:val="18"/>
          <w:szCs w:val="18"/>
        </w:rPr>
        <w:t>ve velkém</w:t>
      </w:r>
      <w:r w:rsidR="001D6694" w:rsidRPr="00357F60">
        <w:rPr>
          <w:sz w:val="18"/>
          <w:szCs w:val="18"/>
        </w:rPr>
        <w:t xml:space="preserve">, </w:t>
      </w:r>
      <w:r w:rsidR="001D6694" w:rsidRPr="00357F60">
        <w:rPr>
          <w:i/>
          <w:sz w:val="18"/>
          <w:szCs w:val="18"/>
        </w:rPr>
        <w:t>celá hnízda tabulek!</w:t>
      </w:r>
      <w:r>
        <w:rPr>
          <w:sz w:val="18"/>
          <w:szCs w:val="18"/>
        </w:rPr>
        <w:t>“</w:t>
      </w:r>
      <w:r w:rsidR="001D6694" w:rsidRPr="00357F60">
        <w:rPr>
          <w:sz w:val="18"/>
          <w:szCs w:val="18"/>
        </w:rPr>
        <w:t xml:space="preserve"> </w:t>
      </w:r>
      <w:r w:rsidR="001D6694" w:rsidRPr="00357F60">
        <w:rPr>
          <w:i/>
          <w:sz w:val="18"/>
          <w:szCs w:val="18"/>
        </w:rPr>
        <w:t>Úspěchy na Východě</w:t>
      </w:r>
      <w:r w:rsidR="001D6694" w:rsidRPr="00357F60">
        <w:rPr>
          <w:sz w:val="18"/>
          <w:szCs w:val="18"/>
        </w:rPr>
        <w:t xml:space="preserve">, </w:t>
      </w:r>
      <w:r w:rsidR="001D6694" w:rsidRPr="00357F60">
        <w:rPr>
          <w:i/>
          <w:sz w:val="18"/>
          <w:szCs w:val="18"/>
        </w:rPr>
        <w:t>úspěchy na Západě</w:t>
      </w:r>
      <w:r w:rsidR="00933898">
        <w:rPr>
          <w:sz w:val="18"/>
          <w:szCs w:val="18"/>
        </w:rPr>
        <w:tab/>
      </w:r>
      <w:r w:rsidR="009003CF">
        <w:rPr>
          <w:sz w:val="18"/>
          <w:szCs w:val="18"/>
        </w:rPr>
        <w:fldChar w:fldCharType="begin"/>
      </w:r>
      <w:r w:rsidR="00933898">
        <w:rPr>
          <w:sz w:val="18"/>
          <w:szCs w:val="18"/>
        </w:rPr>
        <w:instrText xml:space="preserve"> PAGEREF Kap7 \h </w:instrText>
      </w:r>
      <w:r w:rsidR="009003CF">
        <w:rPr>
          <w:sz w:val="18"/>
          <w:szCs w:val="18"/>
        </w:rPr>
      </w:r>
      <w:r w:rsidR="009003CF">
        <w:rPr>
          <w:sz w:val="18"/>
          <w:szCs w:val="18"/>
        </w:rPr>
        <w:fldChar w:fldCharType="separate"/>
      </w:r>
      <w:r w:rsidR="00933898">
        <w:rPr>
          <w:noProof/>
          <w:sz w:val="18"/>
          <w:szCs w:val="18"/>
        </w:rPr>
        <w:t>138</w:t>
      </w:r>
      <w:r w:rsidR="009003CF">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lastRenderedPageBreak/>
        <w:t xml:space="preserve">8. </w:t>
      </w:r>
      <w:r w:rsidR="001D6694" w:rsidRPr="00A10740">
        <w:rPr>
          <w:spacing w:val="20"/>
          <w:sz w:val="18"/>
          <w:szCs w:val="18"/>
        </w:rPr>
        <w:t>Hieroglyfičtí Chetité</w:t>
      </w:r>
    </w:p>
    <w:p w:rsidR="00F100AC" w:rsidRDefault="001D6694" w:rsidP="00933898">
      <w:pPr>
        <w:pStyle w:val="Text"/>
        <w:tabs>
          <w:tab w:val="left" w:pos="5103"/>
        </w:tabs>
        <w:ind w:firstLine="0"/>
        <w:rPr>
          <w:sz w:val="18"/>
          <w:szCs w:val="18"/>
        </w:rPr>
      </w:pPr>
      <w:r w:rsidRPr="00357F60">
        <w:rPr>
          <w:i/>
          <w:sz w:val="18"/>
          <w:szCs w:val="18"/>
        </w:rPr>
        <w:t>Nerozluštěné nápisy ze 69 nalezišť.</w:t>
      </w:r>
      <w:r w:rsidRPr="00357F60">
        <w:rPr>
          <w:sz w:val="18"/>
          <w:szCs w:val="18"/>
        </w:rPr>
        <w:t xml:space="preserve"> </w:t>
      </w:r>
      <w:r w:rsidR="00F100AC">
        <w:rPr>
          <w:i/>
          <w:sz w:val="18"/>
          <w:szCs w:val="18"/>
        </w:rPr>
        <w:t>„</w:t>
      </w:r>
      <w:r w:rsidRPr="00357F60">
        <w:rPr>
          <w:i/>
          <w:sz w:val="18"/>
          <w:szCs w:val="18"/>
        </w:rPr>
        <w:t>Hlavy oslů a volů symbolizují krále</w:t>
      </w:r>
      <w:r w:rsidR="009C172D" w:rsidRPr="00357F60">
        <w:rPr>
          <w:sz w:val="18"/>
          <w:szCs w:val="18"/>
        </w:rPr>
        <w:t>?</w:t>
      </w:r>
      <w:r w:rsidR="00F100AC">
        <w:rPr>
          <w:sz w:val="18"/>
          <w:szCs w:val="18"/>
        </w:rPr>
        <w:t>“</w:t>
      </w:r>
      <w:r w:rsidRPr="00357F60">
        <w:rPr>
          <w:sz w:val="18"/>
          <w:szCs w:val="18"/>
        </w:rPr>
        <w:t xml:space="preserve"> Sta</w:t>
      </w:r>
      <w:r w:rsidRPr="00357F60">
        <w:rPr>
          <w:i/>
          <w:sz w:val="18"/>
          <w:szCs w:val="18"/>
        </w:rPr>
        <w:t xml:space="preserve">tistika a dynamit ve službách chetitologie. Hieroglyfy z pražské tiskárny. </w:t>
      </w:r>
      <w:r w:rsidR="00F100AC">
        <w:rPr>
          <w:i/>
          <w:sz w:val="18"/>
          <w:szCs w:val="18"/>
        </w:rPr>
        <w:t>„</w:t>
      </w:r>
      <w:r w:rsidRPr="00357F60">
        <w:rPr>
          <w:i/>
          <w:sz w:val="18"/>
          <w:szCs w:val="18"/>
        </w:rPr>
        <w:t>Hrozný</w:t>
      </w:r>
      <w:r w:rsidR="009C172D" w:rsidRPr="00357F60">
        <w:rPr>
          <w:i/>
          <w:sz w:val="18"/>
          <w:szCs w:val="18"/>
        </w:rPr>
        <w:t xml:space="preserve"> </w:t>
      </w:r>
      <w:r w:rsidRPr="00357F60">
        <w:rPr>
          <w:i/>
          <w:sz w:val="18"/>
          <w:szCs w:val="18"/>
        </w:rPr>
        <w:t>překonal Hrozného!</w:t>
      </w:r>
      <w:r w:rsidR="00F100AC">
        <w:rPr>
          <w:i/>
          <w:sz w:val="18"/>
          <w:szCs w:val="18"/>
        </w:rPr>
        <w:t>“</w:t>
      </w:r>
      <w:r w:rsidRPr="00357F60">
        <w:rPr>
          <w:i/>
          <w:sz w:val="18"/>
          <w:szCs w:val="18"/>
        </w:rPr>
        <w:t xml:space="preserve"> Slovo má H. Th. Bossert</w:t>
      </w:r>
      <w:r w:rsidR="00933898">
        <w:rPr>
          <w:i/>
          <w:sz w:val="18"/>
          <w:szCs w:val="18"/>
        </w:rPr>
        <w:tab/>
      </w:r>
      <w:r w:rsidR="009003CF" w:rsidRPr="00933898">
        <w:rPr>
          <w:sz w:val="18"/>
          <w:szCs w:val="18"/>
        </w:rPr>
        <w:fldChar w:fldCharType="begin"/>
      </w:r>
      <w:r w:rsidR="00933898" w:rsidRPr="00933898">
        <w:rPr>
          <w:sz w:val="18"/>
          <w:szCs w:val="18"/>
        </w:rPr>
        <w:instrText xml:space="preserve"> PAGEREF Kap8 \h </w:instrText>
      </w:r>
      <w:r w:rsidR="009003CF" w:rsidRPr="00933898">
        <w:rPr>
          <w:sz w:val="18"/>
          <w:szCs w:val="18"/>
        </w:rPr>
      </w:r>
      <w:r w:rsidR="009003CF" w:rsidRPr="00933898">
        <w:rPr>
          <w:sz w:val="18"/>
          <w:szCs w:val="18"/>
        </w:rPr>
        <w:fldChar w:fldCharType="separate"/>
      </w:r>
      <w:r w:rsidR="00933898" w:rsidRPr="00933898">
        <w:rPr>
          <w:noProof/>
          <w:sz w:val="18"/>
          <w:szCs w:val="18"/>
        </w:rPr>
        <w:t>159</w:t>
      </w:r>
      <w:r w:rsidR="009003CF" w:rsidRPr="00933898">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9. </w:t>
      </w:r>
      <w:r w:rsidR="00F100AC">
        <w:rPr>
          <w:spacing w:val="20"/>
          <w:sz w:val="18"/>
          <w:szCs w:val="18"/>
        </w:rPr>
        <w:t>„</w:t>
      </w:r>
      <w:r w:rsidR="001D6694" w:rsidRPr="00A10740">
        <w:rPr>
          <w:spacing w:val="20"/>
          <w:sz w:val="18"/>
          <w:szCs w:val="18"/>
        </w:rPr>
        <w:t>Po rozluštění problémů chetitských</w:t>
      </w:r>
      <w:r w:rsidRPr="00A10740">
        <w:rPr>
          <w:spacing w:val="20"/>
          <w:sz w:val="18"/>
          <w:szCs w:val="18"/>
        </w:rPr>
        <w:t>…</w:t>
      </w:r>
      <w:r w:rsidR="00F100AC">
        <w:rPr>
          <w:spacing w:val="20"/>
          <w:sz w:val="18"/>
          <w:szCs w:val="18"/>
        </w:rPr>
        <w:t>“</w:t>
      </w:r>
    </w:p>
    <w:p w:rsidR="00F100AC" w:rsidRDefault="001D6694" w:rsidP="00933898">
      <w:pPr>
        <w:pStyle w:val="Text"/>
        <w:tabs>
          <w:tab w:val="left" w:pos="5103"/>
        </w:tabs>
        <w:ind w:firstLine="0"/>
        <w:rPr>
          <w:sz w:val="18"/>
          <w:szCs w:val="18"/>
        </w:rPr>
      </w:pPr>
      <w:r w:rsidRPr="00357F60">
        <w:rPr>
          <w:i/>
          <w:sz w:val="18"/>
          <w:szCs w:val="18"/>
        </w:rPr>
        <w:t>Kvetoucí bodláky na louce Hadži Mehmedově.</w:t>
      </w:r>
      <w:r w:rsidRPr="00357F60">
        <w:rPr>
          <w:sz w:val="18"/>
          <w:szCs w:val="18"/>
        </w:rPr>
        <w:t xml:space="preserve"> </w:t>
      </w:r>
      <w:r w:rsidR="00F100AC">
        <w:rPr>
          <w:i/>
          <w:sz w:val="18"/>
          <w:szCs w:val="18"/>
        </w:rPr>
        <w:t>„</w:t>
      </w:r>
      <w:r w:rsidRPr="00357F60">
        <w:rPr>
          <w:i/>
          <w:sz w:val="18"/>
          <w:szCs w:val="18"/>
        </w:rPr>
        <w:t>Cesta na Východ</w:t>
      </w:r>
      <w:r w:rsidRPr="00357F60">
        <w:rPr>
          <w:sz w:val="18"/>
          <w:szCs w:val="18"/>
        </w:rPr>
        <w:t xml:space="preserve">, již bych </w:t>
      </w:r>
      <w:r w:rsidRPr="00357F60">
        <w:rPr>
          <w:i/>
          <w:sz w:val="18"/>
          <w:szCs w:val="18"/>
        </w:rPr>
        <w:t>přál</w:t>
      </w:r>
      <w:r w:rsidR="009C172D" w:rsidRPr="00357F60">
        <w:rPr>
          <w:i/>
          <w:sz w:val="18"/>
          <w:szCs w:val="18"/>
        </w:rPr>
        <w:t xml:space="preserve"> </w:t>
      </w:r>
      <w:r w:rsidRPr="00357F60">
        <w:rPr>
          <w:i/>
          <w:sz w:val="18"/>
          <w:szCs w:val="18"/>
        </w:rPr>
        <w:t>každému historikovi</w:t>
      </w:r>
      <w:r w:rsidRPr="00357F60">
        <w:rPr>
          <w:sz w:val="18"/>
          <w:szCs w:val="18"/>
        </w:rPr>
        <w:t>.</w:t>
      </w:r>
      <w:r w:rsidR="00F100AC">
        <w:rPr>
          <w:sz w:val="18"/>
          <w:szCs w:val="18"/>
        </w:rPr>
        <w:t>“</w:t>
      </w:r>
      <w:r w:rsidRPr="00357F60">
        <w:rPr>
          <w:sz w:val="18"/>
          <w:szCs w:val="18"/>
        </w:rPr>
        <w:t xml:space="preserve"> </w:t>
      </w:r>
      <w:r w:rsidRPr="00357F60">
        <w:rPr>
          <w:i/>
          <w:sz w:val="18"/>
          <w:szCs w:val="18"/>
        </w:rPr>
        <w:t>Profesor nezaujatý politicky.</w:t>
      </w:r>
      <w:r w:rsidRPr="00357F60">
        <w:rPr>
          <w:sz w:val="18"/>
          <w:szCs w:val="18"/>
        </w:rPr>
        <w:t xml:space="preserve"> </w:t>
      </w:r>
      <w:r w:rsidR="00F100AC">
        <w:rPr>
          <w:i/>
          <w:sz w:val="18"/>
          <w:szCs w:val="18"/>
        </w:rPr>
        <w:t>„</w:t>
      </w:r>
      <w:r w:rsidRPr="00357F60">
        <w:rPr>
          <w:i/>
          <w:sz w:val="18"/>
          <w:szCs w:val="18"/>
        </w:rPr>
        <w:t>Město mrtvých</w:t>
      </w:r>
      <w:r w:rsidR="00F100AC">
        <w:rPr>
          <w:sz w:val="18"/>
          <w:szCs w:val="18"/>
        </w:rPr>
        <w:t>“</w:t>
      </w:r>
      <w:r w:rsidRPr="00357F60">
        <w:rPr>
          <w:sz w:val="18"/>
          <w:szCs w:val="18"/>
        </w:rPr>
        <w:t xml:space="preserve"> a </w:t>
      </w:r>
      <w:r w:rsidRPr="00357F60">
        <w:rPr>
          <w:i/>
          <w:sz w:val="18"/>
          <w:szCs w:val="18"/>
        </w:rPr>
        <w:t>otázky na</w:t>
      </w:r>
      <w:r w:rsidR="009C172D" w:rsidRPr="00357F60">
        <w:rPr>
          <w:i/>
          <w:sz w:val="18"/>
          <w:szCs w:val="18"/>
        </w:rPr>
        <w:t xml:space="preserve"> </w:t>
      </w:r>
      <w:r w:rsidRPr="00357F60">
        <w:rPr>
          <w:i/>
          <w:sz w:val="18"/>
          <w:szCs w:val="18"/>
        </w:rPr>
        <w:t xml:space="preserve">březích Indu. Krétský problém </w:t>
      </w:r>
      <w:r w:rsidR="009C172D" w:rsidRPr="00357F60">
        <w:rPr>
          <w:i/>
          <w:sz w:val="18"/>
          <w:szCs w:val="18"/>
        </w:rPr>
        <w:t>–</w:t>
      </w:r>
      <w:r w:rsidRPr="00357F60">
        <w:rPr>
          <w:i/>
          <w:sz w:val="18"/>
          <w:szCs w:val="18"/>
        </w:rPr>
        <w:t xml:space="preserve"> největší záhada dějin!</w:t>
      </w:r>
      <w:r w:rsidRPr="00357F60">
        <w:rPr>
          <w:sz w:val="18"/>
          <w:szCs w:val="18"/>
        </w:rPr>
        <w:t xml:space="preserve"> </w:t>
      </w:r>
      <w:r w:rsidR="00F100AC">
        <w:rPr>
          <w:i/>
          <w:sz w:val="18"/>
          <w:szCs w:val="18"/>
        </w:rPr>
        <w:t>„</w:t>
      </w:r>
      <w:r w:rsidRPr="00357F60">
        <w:rPr>
          <w:i/>
          <w:sz w:val="18"/>
          <w:szCs w:val="18"/>
        </w:rPr>
        <w:t>Hvězda nejzářivější</w:t>
      </w:r>
      <w:r w:rsidRPr="00357F60">
        <w:rPr>
          <w:sz w:val="18"/>
          <w:szCs w:val="18"/>
        </w:rPr>
        <w:t>.</w:t>
      </w:r>
      <w:r w:rsidR="00F100AC">
        <w:rPr>
          <w:sz w:val="18"/>
          <w:szCs w:val="18"/>
        </w:rPr>
        <w:t>“</w:t>
      </w:r>
      <w:r w:rsidR="00933898">
        <w:rPr>
          <w:sz w:val="18"/>
          <w:szCs w:val="18"/>
        </w:rPr>
        <w:tab/>
      </w:r>
      <w:r w:rsidR="009003CF">
        <w:rPr>
          <w:sz w:val="18"/>
          <w:szCs w:val="18"/>
        </w:rPr>
        <w:fldChar w:fldCharType="begin"/>
      </w:r>
      <w:r w:rsidR="00933898">
        <w:rPr>
          <w:sz w:val="18"/>
          <w:szCs w:val="18"/>
        </w:rPr>
        <w:instrText xml:space="preserve"> PAGEREF Kap9 \h </w:instrText>
      </w:r>
      <w:r w:rsidR="009003CF">
        <w:rPr>
          <w:sz w:val="18"/>
          <w:szCs w:val="18"/>
        </w:rPr>
      </w:r>
      <w:r w:rsidR="009003CF">
        <w:rPr>
          <w:sz w:val="18"/>
          <w:szCs w:val="18"/>
        </w:rPr>
        <w:fldChar w:fldCharType="separate"/>
      </w:r>
      <w:r w:rsidR="00933898">
        <w:rPr>
          <w:noProof/>
          <w:sz w:val="18"/>
          <w:szCs w:val="18"/>
        </w:rPr>
        <w:t>178</w:t>
      </w:r>
      <w:r w:rsidR="009003CF">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10. </w:t>
      </w:r>
      <w:r w:rsidR="001D6694" w:rsidRPr="00A10740">
        <w:rPr>
          <w:spacing w:val="20"/>
          <w:sz w:val="18"/>
          <w:szCs w:val="18"/>
        </w:rPr>
        <w:t>Nové objevy na starých místech</w:t>
      </w:r>
    </w:p>
    <w:p w:rsidR="00F100AC" w:rsidRDefault="001D6694" w:rsidP="00933898">
      <w:pPr>
        <w:pStyle w:val="Text"/>
        <w:tabs>
          <w:tab w:val="left" w:pos="5103"/>
        </w:tabs>
        <w:ind w:firstLine="0"/>
        <w:rPr>
          <w:sz w:val="18"/>
          <w:szCs w:val="18"/>
        </w:rPr>
      </w:pPr>
      <w:r w:rsidRPr="00357F60">
        <w:rPr>
          <w:i/>
          <w:sz w:val="18"/>
          <w:szCs w:val="18"/>
        </w:rPr>
        <w:t xml:space="preserve">Útok, kterého se již Hrozný nezúčastnil. Sto bilingví </w:t>
      </w:r>
      <w:r w:rsidR="009C172D" w:rsidRPr="00357F60">
        <w:rPr>
          <w:i/>
          <w:sz w:val="18"/>
          <w:szCs w:val="18"/>
        </w:rPr>
        <w:t>–</w:t>
      </w:r>
      <w:r w:rsidRPr="00357F60">
        <w:rPr>
          <w:i/>
          <w:sz w:val="18"/>
          <w:szCs w:val="18"/>
        </w:rPr>
        <w:t xml:space="preserve"> a žádný výsledek! Bossert</w:t>
      </w:r>
      <w:r w:rsidR="009C172D" w:rsidRPr="00357F60">
        <w:rPr>
          <w:i/>
          <w:sz w:val="18"/>
          <w:szCs w:val="18"/>
        </w:rPr>
        <w:t xml:space="preserve"> </w:t>
      </w:r>
      <w:r w:rsidRPr="00357F60">
        <w:rPr>
          <w:i/>
          <w:sz w:val="18"/>
          <w:szCs w:val="18"/>
        </w:rPr>
        <w:t>na</w:t>
      </w:r>
      <w:r w:rsidRPr="00357F60">
        <w:rPr>
          <w:sz w:val="18"/>
          <w:szCs w:val="18"/>
        </w:rPr>
        <w:t xml:space="preserve"> </w:t>
      </w:r>
      <w:r w:rsidR="00F100AC">
        <w:rPr>
          <w:i/>
          <w:sz w:val="18"/>
          <w:szCs w:val="18"/>
        </w:rPr>
        <w:t>„</w:t>
      </w:r>
      <w:r w:rsidRPr="00357F60">
        <w:rPr>
          <w:i/>
          <w:sz w:val="18"/>
          <w:szCs w:val="18"/>
        </w:rPr>
        <w:t>Černém vrchu</w:t>
      </w:r>
      <w:r w:rsidR="00F100AC">
        <w:rPr>
          <w:i/>
          <w:sz w:val="18"/>
          <w:szCs w:val="18"/>
        </w:rPr>
        <w:t>“</w:t>
      </w:r>
      <w:r w:rsidRPr="00357F60">
        <w:rPr>
          <w:i/>
          <w:sz w:val="18"/>
          <w:szCs w:val="18"/>
        </w:rPr>
        <w:t>. Král Asitavandaš se představuje. Sen Franze Steinherra.</w:t>
      </w:r>
      <w:r w:rsidR="009C172D" w:rsidRPr="00357F60">
        <w:rPr>
          <w:i/>
          <w:sz w:val="18"/>
          <w:szCs w:val="18"/>
        </w:rPr>
        <w:t xml:space="preserve"> </w:t>
      </w:r>
      <w:r w:rsidRPr="00357F60">
        <w:rPr>
          <w:i/>
          <w:sz w:val="18"/>
          <w:szCs w:val="18"/>
        </w:rPr>
        <w:t>Opona se otevírá</w:t>
      </w:r>
      <w:r w:rsidR="00933898">
        <w:rPr>
          <w:i/>
          <w:sz w:val="18"/>
          <w:szCs w:val="18"/>
        </w:rPr>
        <w:tab/>
      </w:r>
      <w:r w:rsidR="009003CF" w:rsidRPr="00933898">
        <w:rPr>
          <w:sz w:val="18"/>
          <w:szCs w:val="18"/>
        </w:rPr>
        <w:fldChar w:fldCharType="begin"/>
      </w:r>
      <w:r w:rsidR="00933898" w:rsidRPr="00933898">
        <w:rPr>
          <w:sz w:val="18"/>
          <w:szCs w:val="18"/>
        </w:rPr>
        <w:instrText xml:space="preserve"> PAGEREF Kap10 \h </w:instrText>
      </w:r>
      <w:r w:rsidR="009003CF" w:rsidRPr="00933898">
        <w:rPr>
          <w:sz w:val="18"/>
          <w:szCs w:val="18"/>
        </w:rPr>
      </w:r>
      <w:r w:rsidR="009003CF" w:rsidRPr="00933898">
        <w:rPr>
          <w:sz w:val="18"/>
          <w:szCs w:val="18"/>
        </w:rPr>
        <w:fldChar w:fldCharType="separate"/>
      </w:r>
      <w:r w:rsidR="00933898" w:rsidRPr="00933898">
        <w:rPr>
          <w:noProof/>
          <w:sz w:val="18"/>
          <w:szCs w:val="18"/>
        </w:rPr>
        <w:t>205</w:t>
      </w:r>
      <w:r w:rsidR="009003CF" w:rsidRPr="00933898">
        <w:rPr>
          <w:sz w:val="18"/>
          <w:szCs w:val="18"/>
        </w:rPr>
        <w:fldChar w:fldCharType="end"/>
      </w:r>
    </w:p>
    <w:p w:rsidR="00F100AC" w:rsidRDefault="00F100AC" w:rsidP="00A10740">
      <w:pPr>
        <w:pStyle w:val="Text"/>
        <w:ind w:firstLine="0"/>
        <w:rPr>
          <w:sz w:val="18"/>
          <w:szCs w:val="18"/>
        </w:rPr>
      </w:pPr>
    </w:p>
    <w:p w:rsidR="00F100AC" w:rsidRDefault="00F100AC" w:rsidP="00A10740">
      <w:pPr>
        <w:pStyle w:val="Text"/>
        <w:ind w:firstLine="0"/>
        <w:rPr>
          <w:sz w:val="18"/>
          <w:szCs w:val="18"/>
        </w:rPr>
      </w:pPr>
    </w:p>
    <w:p w:rsidR="00F100AC" w:rsidRDefault="001D6694" w:rsidP="00A10740">
      <w:pPr>
        <w:pStyle w:val="Text"/>
        <w:ind w:firstLine="0"/>
        <w:rPr>
          <w:sz w:val="18"/>
          <w:szCs w:val="18"/>
        </w:rPr>
      </w:pPr>
      <w:r w:rsidRPr="00357F60">
        <w:rPr>
          <w:sz w:val="18"/>
          <w:szCs w:val="18"/>
        </w:rPr>
        <w:t>IV. CO VÍME O CHETITECH DNES</w:t>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11. </w:t>
      </w:r>
      <w:r w:rsidR="001D6694" w:rsidRPr="00A10740">
        <w:rPr>
          <w:spacing w:val="20"/>
          <w:sz w:val="18"/>
          <w:szCs w:val="18"/>
        </w:rPr>
        <w:t>Dějiny Chetitů</w:t>
      </w:r>
    </w:p>
    <w:p w:rsidR="00F100AC" w:rsidRDefault="001D6694" w:rsidP="00933898">
      <w:pPr>
        <w:pStyle w:val="Text"/>
        <w:tabs>
          <w:tab w:val="left" w:pos="5103"/>
        </w:tabs>
        <w:ind w:firstLine="0"/>
        <w:rPr>
          <w:sz w:val="18"/>
          <w:szCs w:val="18"/>
        </w:rPr>
      </w:pPr>
      <w:r w:rsidRPr="00357F60">
        <w:rPr>
          <w:i/>
          <w:sz w:val="18"/>
          <w:szCs w:val="18"/>
        </w:rPr>
        <w:t xml:space="preserve">Stará vlast a </w:t>
      </w:r>
      <w:r w:rsidR="00F100AC">
        <w:rPr>
          <w:i/>
          <w:sz w:val="18"/>
          <w:szCs w:val="18"/>
        </w:rPr>
        <w:t>„</w:t>
      </w:r>
      <w:r w:rsidRPr="00357F60">
        <w:rPr>
          <w:i/>
          <w:sz w:val="18"/>
          <w:szCs w:val="18"/>
        </w:rPr>
        <w:t>smetiště národů</w:t>
      </w:r>
      <w:r w:rsidR="00F100AC">
        <w:rPr>
          <w:i/>
          <w:sz w:val="18"/>
          <w:szCs w:val="18"/>
        </w:rPr>
        <w:t>“</w:t>
      </w:r>
      <w:r w:rsidRPr="00357F60">
        <w:rPr>
          <w:i/>
          <w:sz w:val="18"/>
          <w:szCs w:val="18"/>
        </w:rPr>
        <w:t>. Kletba nad Chattuší a založení Uše.</w:t>
      </w:r>
      <w:r w:rsidRPr="00357F60">
        <w:rPr>
          <w:sz w:val="18"/>
          <w:szCs w:val="18"/>
        </w:rPr>
        <w:t xml:space="preserve"> </w:t>
      </w:r>
      <w:r w:rsidR="00F100AC">
        <w:rPr>
          <w:sz w:val="18"/>
          <w:szCs w:val="18"/>
        </w:rPr>
        <w:t>„</w:t>
      </w:r>
      <w:r w:rsidRPr="00357F60">
        <w:rPr>
          <w:i/>
          <w:sz w:val="18"/>
          <w:szCs w:val="18"/>
        </w:rPr>
        <w:t>Konstituční monarcha v čele federativního státu.</w:t>
      </w:r>
      <w:r w:rsidR="00F100AC">
        <w:rPr>
          <w:i/>
          <w:sz w:val="18"/>
          <w:szCs w:val="18"/>
        </w:rPr>
        <w:t>“</w:t>
      </w:r>
      <w:r w:rsidRPr="00357F60">
        <w:rPr>
          <w:i/>
          <w:sz w:val="18"/>
          <w:szCs w:val="18"/>
        </w:rPr>
        <w:t xml:space="preserve"> Šlechtic</w:t>
      </w:r>
      <w:r w:rsidRPr="00357F60">
        <w:rPr>
          <w:sz w:val="18"/>
          <w:szCs w:val="18"/>
        </w:rPr>
        <w:t xml:space="preserve">, </w:t>
      </w:r>
      <w:r w:rsidRPr="00357F60">
        <w:rPr>
          <w:i/>
          <w:sz w:val="18"/>
          <w:szCs w:val="18"/>
        </w:rPr>
        <w:t>voják</w:t>
      </w:r>
      <w:r w:rsidRPr="00357F60">
        <w:rPr>
          <w:sz w:val="18"/>
          <w:szCs w:val="18"/>
        </w:rPr>
        <w:t xml:space="preserve">, </w:t>
      </w:r>
      <w:r w:rsidRPr="00357F60">
        <w:rPr>
          <w:i/>
          <w:sz w:val="18"/>
          <w:szCs w:val="18"/>
        </w:rPr>
        <w:t>svobodný a otrok.</w:t>
      </w:r>
      <w:r w:rsidR="009C172D" w:rsidRPr="00357F60">
        <w:rPr>
          <w:i/>
          <w:sz w:val="18"/>
          <w:szCs w:val="18"/>
        </w:rPr>
        <w:t xml:space="preserve"> </w:t>
      </w:r>
      <w:r w:rsidRPr="00357F60">
        <w:rPr>
          <w:i/>
          <w:sz w:val="18"/>
          <w:szCs w:val="18"/>
        </w:rPr>
        <w:t>Exkurs: všední den v chetitském životě. Války s Babylónem</w:t>
      </w:r>
      <w:r w:rsidRPr="00357F60">
        <w:rPr>
          <w:sz w:val="18"/>
          <w:szCs w:val="18"/>
        </w:rPr>
        <w:t xml:space="preserve">, </w:t>
      </w:r>
      <w:r w:rsidRPr="00357F60">
        <w:rPr>
          <w:i/>
          <w:sz w:val="18"/>
          <w:szCs w:val="18"/>
        </w:rPr>
        <w:t>války s Egyptem.</w:t>
      </w:r>
      <w:r w:rsidR="009C172D" w:rsidRPr="00357F60">
        <w:rPr>
          <w:i/>
          <w:sz w:val="18"/>
          <w:szCs w:val="18"/>
        </w:rPr>
        <w:t xml:space="preserve"> </w:t>
      </w:r>
      <w:r w:rsidRPr="00357F60">
        <w:rPr>
          <w:i/>
          <w:sz w:val="18"/>
          <w:szCs w:val="18"/>
        </w:rPr>
        <w:t>Příval</w:t>
      </w:r>
      <w:r w:rsidRPr="00357F60">
        <w:rPr>
          <w:sz w:val="18"/>
          <w:szCs w:val="18"/>
        </w:rPr>
        <w:t xml:space="preserve"> </w:t>
      </w:r>
      <w:r w:rsidR="00F100AC">
        <w:rPr>
          <w:i/>
          <w:sz w:val="18"/>
          <w:szCs w:val="18"/>
        </w:rPr>
        <w:t>„</w:t>
      </w:r>
      <w:r w:rsidRPr="00357F60">
        <w:rPr>
          <w:i/>
          <w:sz w:val="18"/>
          <w:szCs w:val="18"/>
        </w:rPr>
        <w:t>mořských národů</w:t>
      </w:r>
      <w:r w:rsidR="00F100AC">
        <w:rPr>
          <w:sz w:val="18"/>
          <w:szCs w:val="18"/>
        </w:rPr>
        <w:t>“</w:t>
      </w:r>
      <w:r w:rsidRPr="00357F60">
        <w:rPr>
          <w:sz w:val="18"/>
          <w:szCs w:val="18"/>
        </w:rPr>
        <w:t xml:space="preserve"> </w:t>
      </w:r>
      <w:r w:rsidRPr="00357F60">
        <w:rPr>
          <w:i/>
          <w:sz w:val="18"/>
          <w:szCs w:val="18"/>
        </w:rPr>
        <w:t>a 29. chetitský král. Chetité mizejí z</w:t>
      </w:r>
      <w:r w:rsidR="00933898">
        <w:rPr>
          <w:i/>
          <w:sz w:val="18"/>
          <w:szCs w:val="18"/>
        </w:rPr>
        <w:t> </w:t>
      </w:r>
      <w:r w:rsidRPr="00357F60">
        <w:rPr>
          <w:i/>
          <w:sz w:val="18"/>
          <w:szCs w:val="18"/>
        </w:rPr>
        <w:t>dějin</w:t>
      </w:r>
      <w:r w:rsidR="00933898">
        <w:rPr>
          <w:sz w:val="18"/>
          <w:szCs w:val="18"/>
        </w:rPr>
        <w:tab/>
      </w:r>
      <w:r w:rsidR="009003CF">
        <w:rPr>
          <w:sz w:val="18"/>
          <w:szCs w:val="18"/>
        </w:rPr>
        <w:fldChar w:fldCharType="begin"/>
      </w:r>
      <w:r w:rsidR="00933898">
        <w:rPr>
          <w:sz w:val="18"/>
          <w:szCs w:val="18"/>
        </w:rPr>
        <w:instrText xml:space="preserve"> PAGEREF Kap11 \h </w:instrText>
      </w:r>
      <w:r w:rsidR="009003CF">
        <w:rPr>
          <w:sz w:val="18"/>
          <w:szCs w:val="18"/>
        </w:rPr>
      </w:r>
      <w:r w:rsidR="009003CF">
        <w:rPr>
          <w:sz w:val="18"/>
          <w:szCs w:val="18"/>
        </w:rPr>
        <w:fldChar w:fldCharType="separate"/>
      </w:r>
      <w:r w:rsidR="00933898">
        <w:rPr>
          <w:noProof/>
          <w:sz w:val="18"/>
          <w:szCs w:val="18"/>
        </w:rPr>
        <w:t>220</w:t>
      </w:r>
      <w:r w:rsidR="009003CF">
        <w:rPr>
          <w:sz w:val="18"/>
          <w:szCs w:val="18"/>
        </w:rPr>
        <w:fldChar w:fldCharType="end"/>
      </w:r>
    </w:p>
    <w:p w:rsidR="00F100AC" w:rsidRDefault="00F100AC" w:rsidP="00A10740">
      <w:pPr>
        <w:pStyle w:val="Text"/>
        <w:ind w:firstLine="0"/>
        <w:rPr>
          <w:sz w:val="18"/>
          <w:szCs w:val="18"/>
        </w:rPr>
      </w:pPr>
    </w:p>
    <w:p w:rsidR="00F100AC" w:rsidRDefault="009C172D" w:rsidP="00A10740">
      <w:pPr>
        <w:pStyle w:val="Text"/>
        <w:spacing w:after="60"/>
        <w:ind w:firstLine="0"/>
        <w:rPr>
          <w:spacing w:val="20"/>
          <w:sz w:val="18"/>
          <w:szCs w:val="18"/>
        </w:rPr>
      </w:pPr>
      <w:r w:rsidRPr="00A10740">
        <w:rPr>
          <w:spacing w:val="20"/>
          <w:sz w:val="18"/>
          <w:szCs w:val="18"/>
        </w:rPr>
        <w:t xml:space="preserve">12. </w:t>
      </w:r>
      <w:r w:rsidR="001D6694" w:rsidRPr="00A10740">
        <w:rPr>
          <w:spacing w:val="20"/>
          <w:sz w:val="18"/>
          <w:szCs w:val="18"/>
        </w:rPr>
        <w:t>Chetitská kultura</w:t>
      </w:r>
    </w:p>
    <w:p w:rsidR="00F100AC" w:rsidRDefault="00F100AC" w:rsidP="00933898">
      <w:pPr>
        <w:pStyle w:val="Text"/>
        <w:tabs>
          <w:tab w:val="left" w:pos="5103"/>
        </w:tabs>
        <w:ind w:firstLine="0"/>
        <w:rPr>
          <w:sz w:val="18"/>
          <w:szCs w:val="18"/>
        </w:rPr>
      </w:pPr>
      <w:r>
        <w:rPr>
          <w:i/>
          <w:sz w:val="18"/>
          <w:szCs w:val="18"/>
        </w:rPr>
        <w:t>„</w:t>
      </w:r>
      <w:r w:rsidR="001D6694" w:rsidRPr="00357F60">
        <w:rPr>
          <w:i/>
          <w:sz w:val="18"/>
          <w:szCs w:val="18"/>
        </w:rPr>
        <w:t>Čarovný oblouk</w:t>
      </w:r>
      <w:r w:rsidR="001D6694" w:rsidRPr="00357F60">
        <w:rPr>
          <w:sz w:val="18"/>
          <w:szCs w:val="18"/>
        </w:rPr>
        <w:t xml:space="preserve">, </w:t>
      </w:r>
      <w:r w:rsidR="001D6694" w:rsidRPr="00357F60">
        <w:rPr>
          <w:i/>
          <w:sz w:val="18"/>
          <w:szCs w:val="18"/>
        </w:rPr>
        <w:t>který spojuje minulost s přítomností.</w:t>
      </w:r>
      <w:r>
        <w:rPr>
          <w:i/>
          <w:sz w:val="18"/>
          <w:szCs w:val="18"/>
        </w:rPr>
        <w:t>“</w:t>
      </w:r>
      <w:r w:rsidR="001D6694" w:rsidRPr="00357F60">
        <w:rPr>
          <w:i/>
          <w:sz w:val="18"/>
          <w:szCs w:val="18"/>
        </w:rPr>
        <w:t xml:space="preserve"> Tisíc bohů chetitských</w:t>
      </w:r>
      <w:r w:rsidR="009C172D" w:rsidRPr="00357F60">
        <w:rPr>
          <w:i/>
          <w:sz w:val="18"/>
          <w:szCs w:val="18"/>
        </w:rPr>
        <w:t xml:space="preserve"> </w:t>
      </w:r>
      <w:r w:rsidR="001D6694" w:rsidRPr="00357F60">
        <w:rPr>
          <w:i/>
          <w:sz w:val="18"/>
          <w:szCs w:val="18"/>
        </w:rPr>
        <w:t>a modlitby</w:t>
      </w:r>
      <w:r w:rsidR="001D6694" w:rsidRPr="00357F60">
        <w:rPr>
          <w:sz w:val="18"/>
          <w:szCs w:val="18"/>
        </w:rPr>
        <w:t xml:space="preserve">, </w:t>
      </w:r>
      <w:r w:rsidR="001D6694" w:rsidRPr="00357F60">
        <w:rPr>
          <w:i/>
          <w:sz w:val="18"/>
          <w:szCs w:val="18"/>
        </w:rPr>
        <w:t xml:space="preserve">které jsou básněmi. </w:t>
      </w:r>
      <w:r>
        <w:rPr>
          <w:i/>
          <w:sz w:val="18"/>
          <w:szCs w:val="18"/>
        </w:rPr>
        <w:t>„</w:t>
      </w:r>
      <w:r w:rsidR="001D6694" w:rsidRPr="00357F60">
        <w:rPr>
          <w:i/>
          <w:sz w:val="18"/>
          <w:szCs w:val="18"/>
        </w:rPr>
        <w:t>Když už králové psali takto</w:t>
      </w:r>
      <w:r w:rsidR="009C172D" w:rsidRPr="00357F60">
        <w:rPr>
          <w:i/>
          <w:sz w:val="18"/>
          <w:szCs w:val="18"/>
        </w:rPr>
        <w:t>…</w:t>
      </w:r>
      <w:r w:rsidR="000236D7">
        <w:rPr>
          <w:sz w:val="18"/>
          <w:szCs w:val="18"/>
        </w:rPr>
        <w:t>“</w:t>
      </w:r>
      <w:r w:rsidR="001D6694" w:rsidRPr="00357F60">
        <w:rPr>
          <w:sz w:val="18"/>
          <w:szCs w:val="18"/>
        </w:rPr>
        <w:t xml:space="preserve"> </w:t>
      </w:r>
      <w:r w:rsidR="001D6694" w:rsidRPr="00357F60">
        <w:rPr>
          <w:i/>
          <w:sz w:val="18"/>
          <w:szCs w:val="18"/>
        </w:rPr>
        <w:t>Vědecká a odborná literatura. Hrady</w:t>
      </w:r>
      <w:r w:rsidR="001D6694" w:rsidRPr="00357F60">
        <w:rPr>
          <w:sz w:val="18"/>
          <w:szCs w:val="18"/>
        </w:rPr>
        <w:t xml:space="preserve">, </w:t>
      </w:r>
      <w:r w:rsidR="001D6694" w:rsidRPr="00357F60">
        <w:rPr>
          <w:i/>
          <w:sz w:val="18"/>
          <w:szCs w:val="18"/>
        </w:rPr>
        <w:t>chrámy</w:t>
      </w:r>
      <w:r w:rsidR="001D6694" w:rsidRPr="00357F60">
        <w:rPr>
          <w:sz w:val="18"/>
          <w:szCs w:val="18"/>
        </w:rPr>
        <w:t xml:space="preserve">, a </w:t>
      </w:r>
      <w:r w:rsidR="001D6694" w:rsidRPr="00357F60">
        <w:rPr>
          <w:i/>
          <w:sz w:val="18"/>
          <w:szCs w:val="18"/>
        </w:rPr>
        <w:t>reliéfy. Chetitské dědictví</w:t>
      </w:r>
      <w:r w:rsidR="00933898">
        <w:rPr>
          <w:i/>
          <w:sz w:val="18"/>
          <w:szCs w:val="18"/>
        </w:rPr>
        <w:tab/>
      </w:r>
      <w:r w:rsidR="009C172D" w:rsidRPr="00357F60">
        <w:rPr>
          <w:i/>
          <w:sz w:val="18"/>
          <w:szCs w:val="18"/>
        </w:rPr>
        <w:t xml:space="preserve"> </w:t>
      </w:r>
      <w:r w:rsidR="009003CF" w:rsidRPr="00933898">
        <w:rPr>
          <w:i/>
          <w:sz w:val="18"/>
          <w:szCs w:val="18"/>
        </w:rPr>
        <w:fldChar w:fldCharType="begin"/>
      </w:r>
      <w:r w:rsidR="00933898" w:rsidRPr="00933898">
        <w:rPr>
          <w:i/>
          <w:sz w:val="18"/>
          <w:szCs w:val="18"/>
        </w:rPr>
        <w:instrText xml:space="preserve"> PAGEREF Kap12 \h </w:instrText>
      </w:r>
      <w:r w:rsidR="009003CF" w:rsidRPr="00933898">
        <w:rPr>
          <w:i/>
          <w:sz w:val="18"/>
          <w:szCs w:val="18"/>
        </w:rPr>
      </w:r>
      <w:r w:rsidR="009003CF" w:rsidRPr="00933898">
        <w:rPr>
          <w:i/>
          <w:sz w:val="18"/>
          <w:szCs w:val="18"/>
        </w:rPr>
        <w:fldChar w:fldCharType="separate"/>
      </w:r>
      <w:r w:rsidR="00933898" w:rsidRPr="00933898">
        <w:rPr>
          <w:i/>
          <w:noProof/>
          <w:sz w:val="18"/>
          <w:szCs w:val="18"/>
        </w:rPr>
        <w:t>252</w:t>
      </w:r>
      <w:r w:rsidR="009003CF" w:rsidRPr="00933898">
        <w:rPr>
          <w:i/>
          <w:sz w:val="18"/>
          <w:szCs w:val="18"/>
        </w:rPr>
        <w:fldChar w:fldCharType="end"/>
      </w:r>
    </w:p>
    <w:p w:rsidR="00F100AC" w:rsidRDefault="00F100AC" w:rsidP="00A10740">
      <w:pPr>
        <w:pStyle w:val="Text"/>
        <w:ind w:firstLine="0"/>
        <w:rPr>
          <w:sz w:val="18"/>
          <w:szCs w:val="18"/>
        </w:rPr>
      </w:pPr>
    </w:p>
    <w:p w:rsidR="00F100AC" w:rsidRDefault="001D6694" w:rsidP="00A10740">
      <w:pPr>
        <w:pStyle w:val="Text"/>
        <w:ind w:firstLine="0"/>
        <w:rPr>
          <w:spacing w:val="20"/>
          <w:sz w:val="18"/>
          <w:szCs w:val="18"/>
        </w:rPr>
      </w:pPr>
      <w:r w:rsidRPr="00A10740">
        <w:rPr>
          <w:spacing w:val="20"/>
          <w:sz w:val="18"/>
          <w:szCs w:val="18"/>
        </w:rPr>
        <w:lastRenderedPageBreak/>
        <w:t>PŘÍLOHY</w:t>
      </w:r>
    </w:p>
    <w:p w:rsidR="00F100AC" w:rsidRDefault="001D6694" w:rsidP="00933898">
      <w:pPr>
        <w:pStyle w:val="Text"/>
        <w:tabs>
          <w:tab w:val="left" w:pos="5103"/>
        </w:tabs>
        <w:ind w:firstLine="0"/>
        <w:rPr>
          <w:sz w:val="18"/>
          <w:szCs w:val="18"/>
        </w:rPr>
      </w:pPr>
      <w:r w:rsidRPr="00357F60">
        <w:rPr>
          <w:i/>
          <w:sz w:val="18"/>
          <w:szCs w:val="18"/>
        </w:rPr>
        <w:t>Prameny reprodukcí</w:t>
      </w:r>
      <w:r w:rsidR="009C172D" w:rsidRPr="00357F60">
        <w:rPr>
          <w:i/>
          <w:sz w:val="18"/>
          <w:szCs w:val="18"/>
        </w:rPr>
        <w:t xml:space="preserve"> </w:t>
      </w:r>
      <w:r w:rsidR="00933898">
        <w:rPr>
          <w:sz w:val="18"/>
          <w:szCs w:val="18"/>
        </w:rPr>
        <w:tab/>
      </w:r>
      <w:r w:rsidR="009003CF">
        <w:rPr>
          <w:sz w:val="18"/>
          <w:szCs w:val="18"/>
        </w:rPr>
        <w:fldChar w:fldCharType="begin"/>
      </w:r>
      <w:r w:rsidR="00933898">
        <w:rPr>
          <w:sz w:val="18"/>
          <w:szCs w:val="18"/>
        </w:rPr>
        <w:instrText xml:space="preserve"> PAGEREF Repr \h </w:instrText>
      </w:r>
      <w:r w:rsidR="009003CF">
        <w:rPr>
          <w:sz w:val="18"/>
          <w:szCs w:val="18"/>
        </w:rPr>
      </w:r>
      <w:r w:rsidR="009003CF">
        <w:rPr>
          <w:sz w:val="18"/>
          <w:szCs w:val="18"/>
        </w:rPr>
        <w:fldChar w:fldCharType="separate"/>
      </w:r>
      <w:r w:rsidR="00933898">
        <w:rPr>
          <w:noProof/>
          <w:sz w:val="18"/>
          <w:szCs w:val="18"/>
        </w:rPr>
        <w:t>277</w:t>
      </w:r>
      <w:r w:rsidR="009003CF">
        <w:rPr>
          <w:sz w:val="18"/>
          <w:szCs w:val="18"/>
        </w:rPr>
        <w:fldChar w:fldCharType="end"/>
      </w:r>
    </w:p>
    <w:p w:rsidR="00F100AC" w:rsidRDefault="001D6694" w:rsidP="00933898">
      <w:pPr>
        <w:pStyle w:val="Text"/>
        <w:tabs>
          <w:tab w:val="left" w:pos="5103"/>
        </w:tabs>
        <w:ind w:firstLine="0"/>
        <w:rPr>
          <w:sz w:val="18"/>
          <w:szCs w:val="18"/>
        </w:rPr>
      </w:pPr>
      <w:r w:rsidRPr="00357F60">
        <w:rPr>
          <w:i/>
          <w:sz w:val="18"/>
          <w:szCs w:val="18"/>
        </w:rPr>
        <w:t>Přehled literatury</w:t>
      </w:r>
      <w:r w:rsidR="00933898">
        <w:rPr>
          <w:i/>
          <w:sz w:val="18"/>
          <w:szCs w:val="18"/>
        </w:rPr>
        <w:tab/>
      </w:r>
      <w:r w:rsidR="009003CF" w:rsidRPr="00933898">
        <w:rPr>
          <w:sz w:val="18"/>
          <w:szCs w:val="18"/>
        </w:rPr>
        <w:fldChar w:fldCharType="begin"/>
      </w:r>
      <w:r w:rsidR="00933898" w:rsidRPr="00933898">
        <w:rPr>
          <w:sz w:val="18"/>
          <w:szCs w:val="18"/>
        </w:rPr>
        <w:instrText xml:space="preserve"> PAGEREF Lit \h </w:instrText>
      </w:r>
      <w:r w:rsidR="009003CF" w:rsidRPr="00933898">
        <w:rPr>
          <w:sz w:val="18"/>
          <w:szCs w:val="18"/>
        </w:rPr>
      </w:r>
      <w:r w:rsidR="009003CF" w:rsidRPr="00933898">
        <w:rPr>
          <w:sz w:val="18"/>
          <w:szCs w:val="18"/>
        </w:rPr>
        <w:fldChar w:fldCharType="separate"/>
      </w:r>
      <w:r w:rsidR="00933898" w:rsidRPr="00933898">
        <w:rPr>
          <w:noProof/>
          <w:sz w:val="18"/>
          <w:szCs w:val="18"/>
        </w:rPr>
        <w:t>278</w:t>
      </w:r>
      <w:r w:rsidR="009003CF" w:rsidRPr="00933898">
        <w:rPr>
          <w:sz w:val="18"/>
          <w:szCs w:val="18"/>
        </w:rPr>
        <w:fldChar w:fldCharType="end"/>
      </w:r>
    </w:p>
    <w:p w:rsidR="00F100AC" w:rsidRDefault="00A10740">
      <w:pPr>
        <w:rPr>
          <w:rFonts w:ascii="Times New Roman" w:hAnsi="Times New Roman" w:cs="Times New Roman"/>
          <w:color w:val="auto"/>
          <w:sz w:val="18"/>
          <w:szCs w:val="18"/>
        </w:rPr>
      </w:pPr>
      <w:r>
        <w:rPr>
          <w:sz w:val="18"/>
          <w:szCs w:val="18"/>
        </w:rPr>
        <w:br w:type="page"/>
      </w:r>
    </w:p>
    <w:p w:rsidR="00F100AC" w:rsidRDefault="009C172D" w:rsidP="00B759AC">
      <w:pPr>
        <w:pStyle w:val="Nadpis1"/>
      </w:pPr>
      <w:r w:rsidRPr="00357F60">
        <w:lastRenderedPageBreak/>
        <w:t>Ú</w:t>
      </w:r>
      <w:r w:rsidR="001D6694" w:rsidRPr="00357F60">
        <w:t>vodem</w:t>
      </w: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F100AC" w:rsidP="009C172D">
      <w:pPr>
        <w:pStyle w:val="Text"/>
        <w:rPr>
          <w:i/>
          <w:sz w:val="18"/>
          <w:szCs w:val="18"/>
        </w:rPr>
      </w:pPr>
    </w:p>
    <w:p w:rsidR="00F100AC" w:rsidRDefault="001D6694" w:rsidP="009C172D">
      <w:pPr>
        <w:pStyle w:val="Text"/>
        <w:rPr>
          <w:sz w:val="18"/>
          <w:szCs w:val="18"/>
        </w:rPr>
      </w:pPr>
      <w:r w:rsidRPr="00357F60">
        <w:rPr>
          <w:i/>
          <w:sz w:val="18"/>
          <w:szCs w:val="18"/>
        </w:rPr>
        <w:t>Daleko za obzorem řeckých dějin leží říše Chetitů, nejtajemnější říše</w:t>
      </w:r>
      <w:r w:rsidR="009C172D" w:rsidRPr="00357F60">
        <w:rPr>
          <w:i/>
          <w:sz w:val="18"/>
          <w:szCs w:val="18"/>
        </w:rPr>
        <w:t xml:space="preserve"> </w:t>
      </w:r>
      <w:r w:rsidRPr="00357F60">
        <w:rPr>
          <w:i/>
          <w:sz w:val="18"/>
          <w:szCs w:val="18"/>
        </w:rPr>
        <w:t>starověku, mrtvá dávno předtím, než se zrodil náš kalendář. A nejen mrtvá,</w:t>
      </w:r>
      <w:r w:rsidR="009C172D" w:rsidRPr="00357F60">
        <w:rPr>
          <w:i/>
          <w:sz w:val="18"/>
          <w:szCs w:val="18"/>
        </w:rPr>
        <w:t xml:space="preserve"> </w:t>
      </w:r>
      <w:r w:rsidRPr="00357F60">
        <w:rPr>
          <w:i/>
          <w:sz w:val="18"/>
          <w:szCs w:val="18"/>
        </w:rPr>
        <w:t xml:space="preserve">donedávna i úplně zapomenutá </w:t>
      </w:r>
      <w:r w:rsidR="009C172D" w:rsidRPr="00357F60">
        <w:rPr>
          <w:i/>
          <w:sz w:val="18"/>
          <w:szCs w:val="18"/>
        </w:rPr>
        <w:t>–</w:t>
      </w:r>
      <w:r w:rsidRPr="00357F60">
        <w:rPr>
          <w:i/>
          <w:sz w:val="18"/>
          <w:szCs w:val="18"/>
        </w:rPr>
        <w:t xml:space="preserve"> víc než bájeslovná Atlantida</w:t>
      </w:r>
      <w:r w:rsidRPr="00357F60">
        <w:rPr>
          <w:sz w:val="18"/>
          <w:szCs w:val="18"/>
        </w:rPr>
        <w:t>.</w:t>
      </w:r>
    </w:p>
    <w:p w:rsidR="00F100AC" w:rsidRDefault="001D6694" w:rsidP="009C172D">
      <w:pPr>
        <w:pStyle w:val="Text"/>
        <w:rPr>
          <w:sz w:val="18"/>
          <w:szCs w:val="18"/>
        </w:rPr>
      </w:pPr>
      <w:r w:rsidRPr="00357F60">
        <w:rPr>
          <w:i/>
          <w:sz w:val="18"/>
          <w:szCs w:val="18"/>
        </w:rPr>
        <w:t>Tato kniha je historií jejího objevu. Jejími hrdiny jsou nevšední mužové:</w:t>
      </w:r>
      <w:r w:rsidR="009C172D" w:rsidRPr="00357F60">
        <w:rPr>
          <w:i/>
          <w:sz w:val="18"/>
          <w:szCs w:val="18"/>
        </w:rPr>
        <w:t xml:space="preserve"> </w:t>
      </w:r>
      <w:r w:rsidRPr="00357F60">
        <w:rPr>
          <w:i/>
          <w:sz w:val="18"/>
          <w:szCs w:val="18"/>
        </w:rPr>
        <w:t>cestovatelé, kteří pronikají neprobádanými kraji do měst, jež nejsou zaznamenána na žádné mapě</w:t>
      </w:r>
      <w:r w:rsidRPr="00357F60">
        <w:rPr>
          <w:sz w:val="18"/>
          <w:szCs w:val="18"/>
        </w:rPr>
        <w:t xml:space="preserve">, </w:t>
      </w:r>
      <w:r w:rsidRPr="00357F60">
        <w:rPr>
          <w:i/>
          <w:sz w:val="18"/>
          <w:szCs w:val="18"/>
        </w:rPr>
        <w:t>archeologové, kteří sestupují do hlubin tisíciletí</w:t>
      </w:r>
      <w:r w:rsidR="009C172D" w:rsidRPr="00357F60">
        <w:rPr>
          <w:i/>
          <w:sz w:val="18"/>
          <w:szCs w:val="18"/>
        </w:rPr>
        <w:t xml:space="preserve"> </w:t>
      </w:r>
      <w:r w:rsidRPr="00357F60">
        <w:rPr>
          <w:i/>
          <w:sz w:val="18"/>
          <w:szCs w:val="18"/>
        </w:rPr>
        <w:t>a vynášejí na světlo dne památky kultury, o níž nemělo lidstvo tušení, učenci</w:t>
      </w:r>
      <w:r w:rsidR="009C172D" w:rsidRPr="00357F60">
        <w:rPr>
          <w:i/>
          <w:sz w:val="18"/>
          <w:szCs w:val="18"/>
        </w:rPr>
        <w:t xml:space="preserve"> </w:t>
      </w:r>
      <w:r w:rsidRPr="00357F60">
        <w:rPr>
          <w:i/>
          <w:sz w:val="18"/>
          <w:szCs w:val="18"/>
        </w:rPr>
        <w:t>v tichých pracovnách universit, kteří řeší problémy, proti nimž jsou nejspletitější záhady detektivek dětskou hračkou: jak se čtou neznámá písma v neznámých řečech</w:t>
      </w:r>
      <w:r w:rsidR="009C172D" w:rsidRPr="00357F60">
        <w:rPr>
          <w:sz w:val="18"/>
          <w:szCs w:val="18"/>
        </w:rPr>
        <w:t>…</w:t>
      </w:r>
      <w:r w:rsidRPr="00357F60">
        <w:rPr>
          <w:sz w:val="18"/>
          <w:szCs w:val="18"/>
        </w:rPr>
        <w:t xml:space="preserve"> </w:t>
      </w:r>
      <w:r w:rsidRPr="00357F60">
        <w:rPr>
          <w:i/>
          <w:sz w:val="18"/>
          <w:szCs w:val="18"/>
        </w:rPr>
        <w:t>Budeme je sledovat při jejich výzkumných výpravách i poradách s vlastním rozumem</w:t>
      </w:r>
      <w:r w:rsidRPr="00357F60">
        <w:rPr>
          <w:sz w:val="18"/>
          <w:szCs w:val="18"/>
        </w:rPr>
        <w:t xml:space="preserve">, </w:t>
      </w:r>
      <w:r w:rsidRPr="00357F60">
        <w:rPr>
          <w:i/>
          <w:sz w:val="18"/>
          <w:szCs w:val="18"/>
        </w:rPr>
        <w:t>při bloudění v houští omylů i svízelném stoupání</w:t>
      </w:r>
      <w:r w:rsidR="009C172D" w:rsidRPr="00357F60">
        <w:rPr>
          <w:i/>
          <w:sz w:val="18"/>
          <w:szCs w:val="18"/>
        </w:rPr>
        <w:t xml:space="preserve"> </w:t>
      </w:r>
      <w:r w:rsidRPr="00357F60">
        <w:rPr>
          <w:i/>
          <w:sz w:val="18"/>
          <w:szCs w:val="18"/>
        </w:rPr>
        <w:t>na vrcholek úspěchu, z něhož se jim naskytl nejpřekvapivější pohled na doslovně nový starý svět</w:t>
      </w:r>
      <w:r w:rsidRPr="00357F60">
        <w:rPr>
          <w:sz w:val="18"/>
          <w:szCs w:val="18"/>
        </w:rPr>
        <w:t xml:space="preserve"> </w:t>
      </w:r>
      <w:r w:rsidR="009C172D" w:rsidRPr="00357F60">
        <w:rPr>
          <w:sz w:val="18"/>
          <w:szCs w:val="18"/>
        </w:rPr>
        <w:t>–</w:t>
      </w:r>
      <w:r w:rsidRPr="00357F60">
        <w:rPr>
          <w:sz w:val="18"/>
          <w:szCs w:val="18"/>
        </w:rPr>
        <w:t xml:space="preserve"> </w:t>
      </w:r>
      <w:r w:rsidRPr="00357F60">
        <w:rPr>
          <w:i/>
          <w:sz w:val="18"/>
          <w:szCs w:val="18"/>
        </w:rPr>
        <w:t>pohled tak neočekávaný</w:t>
      </w:r>
      <w:r w:rsidRPr="00357F60">
        <w:rPr>
          <w:sz w:val="18"/>
          <w:szCs w:val="18"/>
        </w:rPr>
        <w:t xml:space="preserve">, </w:t>
      </w:r>
      <w:r w:rsidRPr="00357F60">
        <w:rPr>
          <w:i/>
          <w:sz w:val="18"/>
          <w:szCs w:val="18"/>
        </w:rPr>
        <w:t>že sami nevěřili svým</w:t>
      </w:r>
      <w:r w:rsidR="009C172D" w:rsidRPr="00357F60">
        <w:rPr>
          <w:i/>
          <w:sz w:val="18"/>
          <w:szCs w:val="18"/>
        </w:rPr>
        <w:t xml:space="preserve"> </w:t>
      </w:r>
      <w:r w:rsidRPr="00357F60">
        <w:rPr>
          <w:i/>
          <w:sz w:val="18"/>
          <w:szCs w:val="18"/>
        </w:rPr>
        <w:t>očím.</w:t>
      </w:r>
    </w:p>
    <w:p w:rsidR="00F100AC" w:rsidRDefault="001D6694" w:rsidP="009C172D">
      <w:pPr>
        <w:pStyle w:val="Text"/>
        <w:rPr>
          <w:sz w:val="18"/>
          <w:szCs w:val="18"/>
        </w:rPr>
      </w:pPr>
      <w:r w:rsidRPr="00357F60">
        <w:rPr>
          <w:i/>
          <w:sz w:val="18"/>
          <w:szCs w:val="18"/>
        </w:rPr>
        <w:t xml:space="preserve">Je pro nás zvláštním potěšením </w:t>
      </w:r>
      <w:r w:rsidR="009C172D" w:rsidRPr="00357F60">
        <w:rPr>
          <w:i/>
          <w:sz w:val="18"/>
          <w:szCs w:val="18"/>
        </w:rPr>
        <w:t>–</w:t>
      </w:r>
      <w:r w:rsidRPr="00357F60">
        <w:rPr>
          <w:i/>
          <w:sz w:val="18"/>
          <w:szCs w:val="18"/>
        </w:rPr>
        <w:t xml:space="preserve"> a neváháme říci oprávněným zdrojem</w:t>
      </w:r>
      <w:r w:rsidR="009C172D" w:rsidRPr="00357F60">
        <w:rPr>
          <w:i/>
          <w:sz w:val="18"/>
          <w:szCs w:val="18"/>
        </w:rPr>
        <w:t xml:space="preserve"> </w:t>
      </w:r>
      <w:r w:rsidRPr="00357F60">
        <w:rPr>
          <w:i/>
          <w:sz w:val="18"/>
          <w:szCs w:val="18"/>
        </w:rPr>
        <w:t xml:space="preserve">hrdosti </w:t>
      </w:r>
      <w:r w:rsidR="009C172D" w:rsidRPr="00357F60">
        <w:rPr>
          <w:i/>
          <w:sz w:val="18"/>
          <w:szCs w:val="18"/>
        </w:rPr>
        <w:t>–</w:t>
      </w:r>
      <w:r w:rsidRPr="00357F60">
        <w:rPr>
          <w:i/>
          <w:sz w:val="18"/>
          <w:szCs w:val="18"/>
        </w:rPr>
        <w:t xml:space="preserve"> že na velkém díle objevení Chetitů, jehož se zúčastnili badatelé</w:t>
      </w:r>
      <w:r w:rsidR="009C172D" w:rsidRPr="00357F60">
        <w:rPr>
          <w:i/>
          <w:sz w:val="18"/>
          <w:szCs w:val="18"/>
        </w:rPr>
        <w:t xml:space="preserve"> </w:t>
      </w:r>
      <w:r w:rsidRPr="00357F60">
        <w:rPr>
          <w:i/>
          <w:sz w:val="18"/>
          <w:szCs w:val="18"/>
        </w:rPr>
        <w:t>a učenci mnoha národů, má v osobě Bedřicha Hrozného lví podíl československá věda</w:t>
      </w:r>
      <w:r w:rsidRPr="00357F60">
        <w:rPr>
          <w:sz w:val="18"/>
          <w:szCs w:val="18"/>
        </w:rPr>
        <w:t xml:space="preserve">. </w:t>
      </w:r>
      <w:r w:rsidRPr="00357F60">
        <w:rPr>
          <w:i/>
          <w:sz w:val="18"/>
          <w:szCs w:val="18"/>
        </w:rPr>
        <w:t>Jeho zásluhy o odhalení tajemství řeči Chetitů, které umožnilo vysvětlit jejich původ, jejich hospodářské a politické zřízení, jejich dějiny, bezvýhradně uznávají vědci všech světadílů a světonázorů. Už toto by bylo dosta</w:t>
      </w:r>
      <w:r w:rsidR="009C172D" w:rsidRPr="00357F60">
        <w:rPr>
          <w:i/>
          <w:sz w:val="18"/>
          <w:szCs w:val="18"/>
        </w:rPr>
        <w:t>t</w:t>
      </w:r>
      <w:r w:rsidRPr="00357F60">
        <w:rPr>
          <w:i/>
          <w:sz w:val="18"/>
          <w:szCs w:val="18"/>
        </w:rPr>
        <w:t>ečným důvodem, abychom si před desátým výročím jeho smrti připomenuli</w:t>
      </w:r>
      <w:r w:rsidR="009C172D" w:rsidRPr="00357F60">
        <w:rPr>
          <w:i/>
          <w:sz w:val="18"/>
          <w:szCs w:val="18"/>
        </w:rPr>
        <w:t xml:space="preserve"> </w:t>
      </w:r>
      <w:r w:rsidRPr="00357F60">
        <w:rPr>
          <w:i/>
          <w:sz w:val="18"/>
          <w:szCs w:val="18"/>
        </w:rPr>
        <w:t xml:space="preserve">jeho život a dílo </w:t>
      </w:r>
      <w:r w:rsidR="009C172D" w:rsidRPr="00357F60">
        <w:rPr>
          <w:i/>
          <w:sz w:val="18"/>
          <w:szCs w:val="18"/>
        </w:rPr>
        <w:t>–</w:t>
      </w:r>
      <w:r w:rsidRPr="00357F60">
        <w:rPr>
          <w:i/>
          <w:sz w:val="18"/>
          <w:szCs w:val="18"/>
        </w:rPr>
        <w:t xml:space="preserve"> i kdyby nás k tomu nelákalo to, že patřil </w:t>
      </w:r>
      <w:r w:rsidRPr="00357F60">
        <w:rPr>
          <w:i/>
          <w:sz w:val="18"/>
          <w:szCs w:val="18"/>
        </w:rPr>
        <w:lastRenderedPageBreak/>
        <w:t>mezi muže,</w:t>
      </w:r>
      <w:r w:rsidR="009C172D" w:rsidRPr="00357F60">
        <w:rPr>
          <w:i/>
          <w:sz w:val="18"/>
          <w:szCs w:val="18"/>
        </w:rPr>
        <w:t xml:space="preserve"> </w:t>
      </w:r>
      <w:r w:rsidRPr="00357F60">
        <w:rPr>
          <w:i/>
          <w:sz w:val="18"/>
          <w:szCs w:val="18"/>
        </w:rPr>
        <w:t>kteří svou prací napsali jedno z nejvzrušivějších dobrodružství na cestě</w:t>
      </w:r>
      <w:r w:rsidR="009C172D" w:rsidRPr="00357F60">
        <w:rPr>
          <w:i/>
          <w:sz w:val="18"/>
          <w:szCs w:val="18"/>
        </w:rPr>
        <w:t xml:space="preserve"> </w:t>
      </w:r>
      <w:r w:rsidRPr="00357F60">
        <w:rPr>
          <w:i/>
          <w:sz w:val="18"/>
          <w:szCs w:val="18"/>
        </w:rPr>
        <w:t>lidského poznání.</w:t>
      </w:r>
    </w:p>
    <w:p w:rsidR="00F100AC" w:rsidRDefault="00F100AC" w:rsidP="009C172D">
      <w:pPr>
        <w:pStyle w:val="Text"/>
        <w:rPr>
          <w:sz w:val="18"/>
          <w:szCs w:val="18"/>
        </w:rPr>
      </w:pPr>
    </w:p>
    <w:p w:rsidR="00F100AC" w:rsidRDefault="001D6694" w:rsidP="009C172D">
      <w:pPr>
        <w:pStyle w:val="Text"/>
        <w:rPr>
          <w:i/>
          <w:sz w:val="18"/>
          <w:szCs w:val="18"/>
        </w:rPr>
      </w:pPr>
      <w:r w:rsidRPr="00357F60">
        <w:rPr>
          <w:i/>
          <w:sz w:val="18"/>
          <w:szCs w:val="18"/>
        </w:rPr>
        <w:t>Maj</w:t>
      </w:r>
      <w:r w:rsidR="00F100AC" w:rsidRPr="00357F60">
        <w:rPr>
          <w:i/>
          <w:sz w:val="18"/>
          <w:szCs w:val="18"/>
        </w:rPr>
        <w:t>í</w:t>
      </w:r>
      <w:r w:rsidR="00F100AC">
        <w:rPr>
          <w:i/>
          <w:sz w:val="18"/>
          <w:szCs w:val="18"/>
        </w:rPr>
        <w:t>-</w:t>
      </w:r>
      <w:r w:rsidR="00F100AC" w:rsidRPr="00357F60">
        <w:rPr>
          <w:i/>
          <w:sz w:val="18"/>
          <w:szCs w:val="18"/>
        </w:rPr>
        <w:t>l</w:t>
      </w:r>
      <w:r w:rsidRPr="00357F60">
        <w:rPr>
          <w:i/>
          <w:sz w:val="18"/>
          <w:szCs w:val="18"/>
        </w:rPr>
        <w:t>i dějiny objevení říše Chetitů a osudy jejich objevitelů přímo románový charakter, nemám na tom jako autor této knihy nejmenší zásluhu. Nic si</w:t>
      </w:r>
      <w:r w:rsidR="009C172D" w:rsidRPr="00357F60">
        <w:rPr>
          <w:i/>
          <w:sz w:val="18"/>
          <w:szCs w:val="18"/>
        </w:rPr>
        <w:t xml:space="preserve"> </w:t>
      </w:r>
      <w:r w:rsidRPr="00357F60">
        <w:rPr>
          <w:i/>
          <w:sz w:val="18"/>
          <w:szCs w:val="18"/>
        </w:rPr>
        <w:t>v ní nevymýšlím; je faktografickou prací, jejíž románové prvky vytvořil sám</w:t>
      </w:r>
      <w:r w:rsidR="009C172D" w:rsidRPr="00357F60">
        <w:rPr>
          <w:i/>
          <w:sz w:val="18"/>
          <w:szCs w:val="18"/>
        </w:rPr>
        <w:t xml:space="preserve"> </w:t>
      </w:r>
      <w:r w:rsidRPr="00357F60">
        <w:rPr>
          <w:i/>
          <w:sz w:val="18"/>
          <w:szCs w:val="18"/>
        </w:rPr>
        <w:t>Život. Omezuji se na pouhý výběr a uspořádání těchto prvků do dramatického</w:t>
      </w:r>
      <w:r w:rsidR="009C172D" w:rsidRPr="00357F60">
        <w:rPr>
          <w:i/>
          <w:sz w:val="18"/>
          <w:szCs w:val="18"/>
        </w:rPr>
        <w:t xml:space="preserve"> </w:t>
      </w:r>
      <w:r w:rsidRPr="00357F60">
        <w:rPr>
          <w:i/>
          <w:sz w:val="18"/>
          <w:szCs w:val="18"/>
        </w:rPr>
        <w:t>sledu, v němž vědecká práce a životní příběhy badatelů splývají v jednotný</w:t>
      </w:r>
      <w:r w:rsidR="009C172D" w:rsidRPr="00357F60">
        <w:rPr>
          <w:i/>
          <w:sz w:val="18"/>
          <w:szCs w:val="18"/>
        </w:rPr>
        <w:t xml:space="preserve"> </w:t>
      </w:r>
      <w:r w:rsidRPr="00357F60">
        <w:rPr>
          <w:i/>
          <w:sz w:val="18"/>
          <w:szCs w:val="18"/>
        </w:rPr>
        <w:t>celek. Přínos jednotlivých učenců se snažím hodnotit objektivně, a věnuj</w:t>
      </w:r>
      <w:r w:rsidR="00F100AC" w:rsidRPr="00357F60">
        <w:rPr>
          <w:i/>
          <w:sz w:val="18"/>
          <w:szCs w:val="18"/>
        </w:rPr>
        <w:t>i</w:t>
      </w:r>
      <w:r w:rsidR="00F100AC">
        <w:rPr>
          <w:i/>
          <w:sz w:val="18"/>
          <w:szCs w:val="18"/>
        </w:rPr>
        <w:t>-</w:t>
      </w:r>
      <w:r w:rsidR="00F100AC" w:rsidRPr="00357F60">
        <w:rPr>
          <w:i/>
          <w:sz w:val="18"/>
          <w:szCs w:val="18"/>
        </w:rPr>
        <w:t>l</w:t>
      </w:r>
      <w:r w:rsidRPr="00357F60">
        <w:rPr>
          <w:i/>
          <w:sz w:val="18"/>
          <w:szCs w:val="18"/>
        </w:rPr>
        <w:t>i víc</w:t>
      </w:r>
      <w:r w:rsidR="009C172D" w:rsidRPr="00357F60">
        <w:rPr>
          <w:i/>
          <w:sz w:val="18"/>
          <w:szCs w:val="18"/>
        </w:rPr>
        <w:t xml:space="preserve"> </w:t>
      </w:r>
      <w:r w:rsidRPr="00357F60">
        <w:rPr>
          <w:i/>
          <w:sz w:val="18"/>
          <w:szCs w:val="18"/>
        </w:rPr>
        <w:t>místa Bedřichu Hroznému, odpovídá to významu jeho osobnosti v dějinách</w:t>
      </w:r>
      <w:r w:rsidR="009C172D" w:rsidRPr="00357F60">
        <w:rPr>
          <w:i/>
          <w:sz w:val="18"/>
          <w:szCs w:val="18"/>
        </w:rPr>
        <w:t xml:space="preserve"> </w:t>
      </w:r>
      <w:r w:rsidRPr="00357F60">
        <w:rPr>
          <w:i/>
          <w:sz w:val="18"/>
          <w:szCs w:val="18"/>
        </w:rPr>
        <w:t>chetitologie a tomu, že tato kniha je zároveň jeho životopisem.</w:t>
      </w:r>
    </w:p>
    <w:p w:rsidR="00F100AC" w:rsidRDefault="001D6694" w:rsidP="009C172D">
      <w:pPr>
        <w:pStyle w:val="Text"/>
        <w:rPr>
          <w:i/>
          <w:sz w:val="18"/>
          <w:szCs w:val="18"/>
        </w:rPr>
      </w:pPr>
      <w:r w:rsidRPr="00357F60">
        <w:rPr>
          <w:i/>
          <w:sz w:val="18"/>
          <w:szCs w:val="18"/>
        </w:rPr>
        <w:t>Jestliže je v této práci poměrně mnoho citátů, je to úmyslné. Všude, kde</w:t>
      </w:r>
      <w:r w:rsidR="009C172D" w:rsidRPr="00357F60">
        <w:rPr>
          <w:i/>
          <w:sz w:val="18"/>
          <w:szCs w:val="18"/>
        </w:rPr>
        <w:t xml:space="preserve"> </w:t>
      </w:r>
      <w:r w:rsidRPr="00357F60">
        <w:rPr>
          <w:i/>
          <w:sz w:val="18"/>
          <w:szCs w:val="18"/>
        </w:rPr>
        <w:t>mohu, nechávám mluvit přímo muže, kteří velký román o objevení Chetitů</w:t>
      </w:r>
      <w:r w:rsidR="009C172D" w:rsidRPr="00357F60">
        <w:rPr>
          <w:i/>
          <w:sz w:val="18"/>
          <w:szCs w:val="18"/>
        </w:rPr>
        <w:t xml:space="preserve"> </w:t>
      </w:r>
      <w:r w:rsidRPr="00357F60">
        <w:rPr>
          <w:i/>
          <w:sz w:val="18"/>
          <w:szCs w:val="18"/>
        </w:rPr>
        <w:t>a o vzkříšení jejich řeči napsali svým životním dílem. Činím tak nejen proto,</w:t>
      </w:r>
      <w:r w:rsidR="009C172D" w:rsidRPr="00357F60">
        <w:rPr>
          <w:i/>
          <w:sz w:val="18"/>
          <w:szCs w:val="18"/>
        </w:rPr>
        <w:t xml:space="preserve"> </w:t>
      </w:r>
      <w:r w:rsidRPr="00357F60">
        <w:rPr>
          <w:i/>
          <w:sz w:val="18"/>
          <w:szCs w:val="18"/>
        </w:rPr>
        <w:t>Že jsou nejpovolanější, ale i proto, že jejich slova jsou obvykle ukryta v těžko</w:t>
      </w:r>
      <w:r w:rsidR="009C172D" w:rsidRPr="00357F60">
        <w:rPr>
          <w:i/>
          <w:sz w:val="18"/>
          <w:szCs w:val="18"/>
        </w:rPr>
        <w:t xml:space="preserve"> </w:t>
      </w:r>
      <w:r w:rsidRPr="00357F60">
        <w:rPr>
          <w:i/>
          <w:sz w:val="18"/>
          <w:szCs w:val="18"/>
        </w:rPr>
        <w:t>přístupných odborných publikacích. Přitom se však nevyhýbám vlastnímu</w:t>
      </w:r>
      <w:r w:rsidR="009C172D" w:rsidRPr="00357F60">
        <w:rPr>
          <w:i/>
          <w:sz w:val="18"/>
          <w:szCs w:val="18"/>
        </w:rPr>
        <w:t xml:space="preserve"> </w:t>
      </w:r>
      <w:r w:rsidRPr="00357F60">
        <w:rPr>
          <w:i/>
          <w:sz w:val="18"/>
          <w:szCs w:val="18"/>
        </w:rPr>
        <w:t>stanovisku a čtenář vždy bezpečně pozná, kde jde o všeobecné uznávané poznatky vědy, kde o osobní názory jednotlivých učenců a za co nesu sám</w:t>
      </w:r>
      <w:r w:rsidR="009C172D" w:rsidRPr="00357F60">
        <w:rPr>
          <w:i/>
          <w:sz w:val="18"/>
          <w:szCs w:val="18"/>
        </w:rPr>
        <w:t xml:space="preserve"> </w:t>
      </w:r>
      <w:r w:rsidRPr="00357F60">
        <w:rPr>
          <w:i/>
          <w:sz w:val="18"/>
          <w:szCs w:val="18"/>
        </w:rPr>
        <w:t>odpovědnost.</w:t>
      </w:r>
    </w:p>
    <w:p w:rsidR="00F100AC" w:rsidRDefault="001D6694" w:rsidP="009C172D">
      <w:pPr>
        <w:pStyle w:val="Text"/>
        <w:rPr>
          <w:sz w:val="18"/>
          <w:szCs w:val="18"/>
        </w:rPr>
      </w:pPr>
      <w:r w:rsidRPr="00357F60">
        <w:rPr>
          <w:i/>
          <w:sz w:val="18"/>
          <w:szCs w:val="18"/>
        </w:rPr>
        <w:t>Při psaní této knihy jsem nesledoval vědecké ambice: není knihou pro</w:t>
      </w:r>
      <w:r w:rsidR="009C172D" w:rsidRPr="00357F60">
        <w:rPr>
          <w:i/>
          <w:sz w:val="18"/>
          <w:szCs w:val="18"/>
        </w:rPr>
        <w:t xml:space="preserve"> </w:t>
      </w:r>
      <w:r w:rsidRPr="00357F60">
        <w:rPr>
          <w:i/>
          <w:sz w:val="18"/>
          <w:szCs w:val="18"/>
        </w:rPr>
        <w:t>vědce, nýbrž pro</w:t>
      </w:r>
      <w:r w:rsidRPr="00357F60">
        <w:rPr>
          <w:sz w:val="18"/>
          <w:szCs w:val="18"/>
        </w:rPr>
        <w:t xml:space="preserve"> čtenáře. </w:t>
      </w:r>
      <w:r w:rsidRPr="00357F60">
        <w:rPr>
          <w:i/>
          <w:sz w:val="18"/>
          <w:szCs w:val="18"/>
        </w:rPr>
        <w:t>Přesto, že nemá přesahovat rámec oddechové</w:t>
      </w:r>
      <w:r w:rsidR="009C172D" w:rsidRPr="00357F60">
        <w:rPr>
          <w:i/>
          <w:sz w:val="18"/>
          <w:szCs w:val="18"/>
        </w:rPr>
        <w:t xml:space="preserve"> </w:t>
      </w:r>
      <w:r w:rsidRPr="00357F60">
        <w:rPr>
          <w:i/>
          <w:sz w:val="18"/>
          <w:szCs w:val="18"/>
        </w:rPr>
        <w:t xml:space="preserve">četby </w:t>
      </w:r>
      <w:r w:rsidR="009C172D" w:rsidRPr="00357F60">
        <w:rPr>
          <w:i/>
          <w:sz w:val="18"/>
          <w:szCs w:val="18"/>
        </w:rPr>
        <w:t>–</w:t>
      </w:r>
      <w:r w:rsidRPr="00357F60">
        <w:rPr>
          <w:i/>
          <w:sz w:val="18"/>
          <w:szCs w:val="18"/>
        </w:rPr>
        <w:t xml:space="preserve"> i když místy náročnější </w:t>
      </w:r>
      <w:r w:rsidR="009C172D" w:rsidRPr="00357F60">
        <w:rPr>
          <w:i/>
          <w:sz w:val="18"/>
          <w:szCs w:val="18"/>
        </w:rPr>
        <w:t>–</w:t>
      </w:r>
      <w:r w:rsidRPr="00357F60">
        <w:rPr>
          <w:i/>
          <w:sz w:val="18"/>
          <w:szCs w:val="18"/>
        </w:rPr>
        <w:t xml:space="preserve"> je knihou vědecky podloženou. Jestliže</w:t>
      </w:r>
      <w:r w:rsidR="009C172D" w:rsidRPr="00357F60">
        <w:rPr>
          <w:i/>
          <w:sz w:val="18"/>
          <w:szCs w:val="18"/>
        </w:rPr>
        <w:t xml:space="preserve"> </w:t>
      </w:r>
      <w:r w:rsidRPr="00357F60">
        <w:rPr>
          <w:i/>
          <w:sz w:val="18"/>
          <w:szCs w:val="18"/>
        </w:rPr>
        <w:t>v ní nejsou podstatné chyby, děkuji za to především dvěma vědeckým pracovníkům, kteří se dnes dělí o pracovnu Bedřicha Hrozného na Filosofické</w:t>
      </w:r>
      <w:r w:rsidR="009C172D" w:rsidRPr="00357F60">
        <w:rPr>
          <w:i/>
          <w:sz w:val="18"/>
          <w:szCs w:val="18"/>
        </w:rPr>
        <w:t xml:space="preserve"> </w:t>
      </w:r>
      <w:r w:rsidRPr="00357F60">
        <w:rPr>
          <w:i/>
          <w:sz w:val="18"/>
          <w:szCs w:val="18"/>
        </w:rPr>
        <w:t>fakultě Karlovy university: prof. dr. Luboru Matoušovi, který pokračuje</w:t>
      </w:r>
      <w:r w:rsidR="009C172D" w:rsidRPr="00357F60">
        <w:rPr>
          <w:i/>
          <w:sz w:val="18"/>
          <w:szCs w:val="18"/>
        </w:rPr>
        <w:t xml:space="preserve"> </w:t>
      </w:r>
      <w:r w:rsidRPr="00357F60">
        <w:rPr>
          <w:i/>
          <w:sz w:val="18"/>
          <w:szCs w:val="18"/>
        </w:rPr>
        <w:t>v jeho asyriologických studiích, a dr. Vladimíru Součkovi, který se věnuje</w:t>
      </w:r>
      <w:r w:rsidR="009C172D" w:rsidRPr="00357F60">
        <w:rPr>
          <w:i/>
          <w:sz w:val="18"/>
          <w:szCs w:val="18"/>
        </w:rPr>
        <w:t xml:space="preserve"> </w:t>
      </w:r>
      <w:r w:rsidRPr="00357F60">
        <w:rPr>
          <w:i/>
          <w:sz w:val="18"/>
          <w:szCs w:val="18"/>
        </w:rPr>
        <w:t>otázkám chetitologickým. Oba mi poskytli cenné rady, pomohli mi v opatřování literatury (za to děkuji ještě K. Riemschneidrovi z Berlína) a přečetli</w:t>
      </w:r>
      <w:r w:rsidR="009C172D" w:rsidRPr="00357F60">
        <w:rPr>
          <w:i/>
          <w:sz w:val="18"/>
          <w:szCs w:val="18"/>
        </w:rPr>
        <w:t xml:space="preserve"> </w:t>
      </w:r>
      <w:r w:rsidRPr="00357F60">
        <w:rPr>
          <w:i/>
          <w:sz w:val="18"/>
          <w:szCs w:val="18"/>
        </w:rPr>
        <w:t>rukopis. Za zhodnocení životního díla Bedřicha Hrozného z hlediska nejnovějších pokroků chetitologie musím vyslovit poděkován</w:t>
      </w:r>
      <w:r w:rsidR="00017730" w:rsidRPr="00357F60">
        <w:rPr>
          <w:i/>
          <w:sz w:val="18"/>
          <w:szCs w:val="18"/>
        </w:rPr>
        <w:t>í</w:t>
      </w:r>
      <w:r w:rsidRPr="00357F60">
        <w:rPr>
          <w:i/>
          <w:sz w:val="18"/>
          <w:szCs w:val="18"/>
        </w:rPr>
        <w:t xml:space="preserve"> prof. dr. H. Th</w:t>
      </w:r>
      <w:r w:rsidRPr="00357F60">
        <w:rPr>
          <w:sz w:val="18"/>
          <w:szCs w:val="18"/>
        </w:rPr>
        <w:t>.</w:t>
      </w:r>
      <w:r w:rsidR="009C172D" w:rsidRPr="00357F60">
        <w:rPr>
          <w:sz w:val="18"/>
          <w:szCs w:val="18"/>
        </w:rPr>
        <w:t xml:space="preserve"> </w:t>
      </w:r>
      <w:r w:rsidRPr="00357F60">
        <w:rPr>
          <w:i/>
          <w:sz w:val="18"/>
          <w:szCs w:val="18"/>
        </w:rPr>
        <w:t>Bossertovi z Istanbulské university. Zvláštní můj dík patří i C</w:t>
      </w:r>
      <w:r w:rsidR="00017730" w:rsidRPr="00357F60">
        <w:rPr>
          <w:i/>
          <w:sz w:val="18"/>
          <w:szCs w:val="18"/>
        </w:rPr>
        <w:t>.</w:t>
      </w:r>
      <w:r w:rsidRPr="00357F60">
        <w:rPr>
          <w:i/>
          <w:sz w:val="18"/>
          <w:szCs w:val="18"/>
        </w:rPr>
        <w:t xml:space="preserve"> W. Cera</w:t>
      </w:r>
      <w:r w:rsidR="009C172D" w:rsidRPr="00357F60">
        <w:rPr>
          <w:i/>
          <w:sz w:val="18"/>
          <w:szCs w:val="18"/>
        </w:rPr>
        <w:t>m</w:t>
      </w:r>
      <w:r w:rsidRPr="00357F60">
        <w:rPr>
          <w:i/>
          <w:sz w:val="18"/>
          <w:szCs w:val="18"/>
        </w:rPr>
        <w:t>ovi z Woodstocku N. T., který mi zasláním své nejnovější práce o výzkumech v říši Chetitů poskytl informace</w:t>
      </w:r>
      <w:r w:rsidRPr="00357F60">
        <w:rPr>
          <w:sz w:val="18"/>
          <w:szCs w:val="18"/>
        </w:rPr>
        <w:t xml:space="preserve">, </w:t>
      </w:r>
      <w:r w:rsidRPr="00357F60">
        <w:rPr>
          <w:i/>
          <w:sz w:val="18"/>
          <w:szCs w:val="18"/>
        </w:rPr>
        <w:t xml:space="preserve">k nimž jsem neměl jinak </w:t>
      </w:r>
      <w:r w:rsidRPr="00357F60">
        <w:rPr>
          <w:i/>
          <w:sz w:val="18"/>
          <w:szCs w:val="18"/>
        </w:rPr>
        <w:lastRenderedPageBreak/>
        <w:t>přístup.</w:t>
      </w:r>
      <w:r w:rsidR="009C172D" w:rsidRPr="00357F60">
        <w:rPr>
          <w:i/>
          <w:sz w:val="18"/>
          <w:szCs w:val="18"/>
        </w:rPr>
        <w:t xml:space="preserve"> </w:t>
      </w:r>
      <w:r w:rsidRPr="00357F60">
        <w:rPr>
          <w:i/>
          <w:sz w:val="18"/>
          <w:szCs w:val="18"/>
        </w:rPr>
        <w:t>Nakonec musím poděkovat dcerám profesora Hrozného</w:t>
      </w:r>
      <w:r w:rsidRPr="00357F60">
        <w:rPr>
          <w:sz w:val="18"/>
          <w:szCs w:val="18"/>
        </w:rPr>
        <w:t xml:space="preserve">, </w:t>
      </w:r>
      <w:r w:rsidRPr="00357F60">
        <w:rPr>
          <w:i/>
          <w:sz w:val="18"/>
          <w:szCs w:val="18"/>
        </w:rPr>
        <w:t>Vlastě Šestákov</w:t>
      </w:r>
      <w:r w:rsidR="00F100AC" w:rsidRPr="00357F60">
        <w:rPr>
          <w:i/>
          <w:sz w:val="18"/>
          <w:szCs w:val="18"/>
        </w:rPr>
        <w:t>é</w:t>
      </w:r>
      <w:r w:rsidR="00F100AC">
        <w:rPr>
          <w:i/>
          <w:sz w:val="18"/>
          <w:szCs w:val="18"/>
        </w:rPr>
        <w:t>-</w:t>
      </w:r>
      <w:r w:rsidR="00F100AC" w:rsidRPr="00357F60">
        <w:rPr>
          <w:i/>
          <w:sz w:val="18"/>
          <w:szCs w:val="18"/>
        </w:rPr>
        <w:t>H</w:t>
      </w:r>
      <w:r w:rsidRPr="00357F60">
        <w:rPr>
          <w:i/>
          <w:sz w:val="18"/>
          <w:szCs w:val="18"/>
        </w:rPr>
        <w:t>rozné a Olze Hrozné</w:t>
      </w:r>
      <w:r w:rsidRPr="00357F60">
        <w:rPr>
          <w:sz w:val="18"/>
          <w:szCs w:val="18"/>
        </w:rPr>
        <w:t xml:space="preserve">, </w:t>
      </w:r>
      <w:r w:rsidRPr="00357F60">
        <w:rPr>
          <w:i/>
          <w:sz w:val="18"/>
          <w:szCs w:val="18"/>
        </w:rPr>
        <w:t>za ochotu</w:t>
      </w:r>
      <w:r w:rsidRPr="00357F60">
        <w:rPr>
          <w:sz w:val="18"/>
          <w:szCs w:val="18"/>
        </w:rPr>
        <w:t xml:space="preserve">, </w:t>
      </w:r>
      <w:r w:rsidRPr="00357F60">
        <w:rPr>
          <w:i/>
          <w:sz w:val="18"/>
          <w:szCs w:val="18"/>
        </w:rPr>
        <w:t>s níž mi daly k dispozici rodinnou korespondenci, fotografický materiál</w:t>
      </w:r>
      <w:r w:rsidRPr="00357F60">
        <w:rPr>
          <w:sz w:val="18"/>
          <w:szCs w:val="18"/>
        </w:rPr>
        <w:t xml:space="preserve">, </w:t>
      </w:r>
      <w:r w:rsidRPr="00357F60">
        <w:rPr>
          <w:i/>
          <w:sz w:val="18"/>
          <w:szCs w:val="18"/>
        </w:rPr>
        <w:t>rukopisnou pozůstalost atd</w:t>
      </w:r>
      <w:r w:rsidRPr="00357F60">
        <w:rPr>
          <w:sz w:val="18"/>
          <w:szCs w:val="18"/>
        </w:rPr>
        <w:t xml:space="preserve">. </w:t>
      </w:r>
      <w:r w:rsidRPr="00357F60">
        <w:rPr>
          <w:i/>
          <w:sz w:val="18"/>
          <w:szCs w:val="18"/>
        </w:rPr>
        <w:t>a upozornily</w:t>
      </w:r>
      <w:r w:rsidR="009C172D" w:rsidRPr="00357F60">
        <w:rPr>
          <w:i/>
          <w:sz w:val="18"/>
          <w:szCs w:val="18"/>
        </w:rPr>
        <w:t xml:space="preserve"> </w:t>
      </w:r>
      <w:r w:rsidRPr="00357F60">
        <w:rPr>
          <w:i/>
          <w:sz w:val="18"/>
          <w:szCs w:val="18"/>
        </w:rPr>
        <w:t>mě na mnohé nikoli bezvýznamné detaily ze života Bedřicha</w:t>
      </w:r>
      <w:r w:rsidRPr="00357F60">
        <w:rPr>
          <w:sz w:val="18"/>
          <w:szCs w:val="18"/>
        </w:rPr>
        <w:t xml:space="preserve"> </w:t>
      </w:r>
      <w:r w:rsidRPr="00357F60">
        <w:rPr>
          <w:i/>
          <w:sz w:val="18"/>
          <w:szCs w:val="18"/>
        </w:rPr>
        <w:t>Hrozného</w:t>
      </w:r>
      <w:r w:rsidRPr="00357F60">
        <w:rPr>
          <w:sz w:val="18"/>
          <w:szCs w:val="18"/>
        </w:rPr>
        <w:t>,</w:t>
      </w:r>
      <w:r w:rsidR="009C172D" w:rsidRPr="00357F60">
        <w:rPr>
          <w:sz w:val="18"/>
          <w:szCs w:val="18"/>
        </w:rPr>
        <w:t xml:space="preserve"> </w:t>
      </w:r>
      <w:r w:rsidRPr="00357F60">
        <w:rPr>
          <w:i/>
          <w:sz w:val="18"/>
          <w:szCs w:val="18"/>
        </w:rPr>
        <w:t>známé toliko jim.</w:t>
      </w:r>
    </w:p>
    <w:p w:rsidR="00F100AC" w:rsidRDefault="009C172D" w:rsidP="009C172D">
      <w:pPr>
        <w:pStyle w:val="Text"/>
        <w:jc w:val="right"/>
        <w:rPr>
          <w:sz w:val="18"/>
          <w:szCs w:val="18"/>
        </w:rPr>
      </w:pPr>
      <w:r w:rsidRPr="00357F60">
        <w:rPr>
          <w:sz w:val="18"/>
          <w:szCs w:val="18"/>
        </w:rPr>
        <w:t xml:space="preserve">V. </w:t>
      </w:r>
      <w:r w:rsidR="001D6694" w:rsidRPr="00357F60">
        <w:rPr>
          <w:sz w:val="18"/>
          <w:szCs w:val="18"/>
        </w:rPr>
        <w:t>Z.</w:t>
      </w:r>
    </w:p>
    <w:p w:rsidR="00F100AC" w:rsidRDefault="007B5FCB">
      <w:pPr>
        <w:rPr>
          <w:rFonts w:ascii="Times New Roman" w:hAnsi="Times New Roman" w:cs="Times New Roman"/>
          <w:color w:val="auto"/>
          <w:sz w:val="18"/>
          <w:szCs w:val="18"/>
        </w:rPr>
      </w:pPr>
      <w:r>
        <w:rPr>
          <w:sz w:val="18"/>
          <w:szCs w:val="18"/>
        </w:rPr>
        <w:br w:type="page"/>
      </w:r>
    </w:p>
    <w:p w:rsidR="00F100AC" w:rsidRDefault="009C172D" w:rsidP="001F213A">
      <w:pPr>
        <w:pStyle w:val="Oddil"/>
      </w:pPr>
      <w:r w:rsidRPr="007B5FCB">
        <w:lastRenderedPageBreak/>
        <w:t>N</w:t>
      </w:r>
      <w:r w:rsidR="001D6694" w:rsidRPr="007B5FCB">
        <w:t>árod</w:t>
      </w:r>
    </w:p>
    <w:p w:rsidR="00F100AC" w:rsidRDefault="001D6694" w:rsidP="001F213A">
      <w:pPr>
        <w:pStyle w:val="Oddil"/>
      </w:pPr>
      <w:r w:rsidRPr="007B5FCB">
        <w:t>v</w:t>
      </w:r>
      <w:r w:rsidR="00F100AC">
        <w:t xml:space="preserve"> </w:t>
      </w:r>
      <w:r w:rsidRPr="007B5FCB">
        <w:t>propadlišti</w:t>
      </w:r>
    </w:p>
    <w:p w:rsidR="00F100AC" w:rsidRDefault="001D6694" w:rsidP="001F213A">
      <w:pPr>
        <w:pStyle w:val="Oddil"/>
      </w:pPr>
      <w:r w:rsidRPr="007B5FCB">
        <w:t>dějin</w:t>
      </w:r>
    </w:p>
    <w:p w:rsidR="00F100AC" w:rsidRDefault="00F100AC" w:rsidP="001F213A">
      <w:pPr>
        <w:pStyle w:val="Oddil"/>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F100AC" w:rsidP="007B5FCB">
      <w:pPr>
        <w:pStyle w:val="Text"/>
        <w:ind w:firstLine="0"/>
        <w:rPr>
          <w:sz w:val="18"/>
          <w:szCs w:val="18"/>
        </w:rPr>
      </w:pPr>
    </w:p>
    <w:p w:rsidR="00F100AC" w:rsidRDefault="007B5FCB" w:rsidP="007B5FCB">
      <w:pPr>
        <w:pStyle w:val="Text"/>
        <w:ind w:firstLine="0"/>
        <w:rPr>
          <w:b/>
          <w:sz w:val="36"/>
          <w:szCs w:val="36"/>
        </w:rPr>
      </w:pPr>
      <w:r w:rsidRPr="007B5FCB">
        <w:rPr>
          <w:b/>
          <w:sz w:val="36"/>
          <w:szCs w:val="36"/>
        </w:rPr>
        <w:t>I.</w:t>
      </w:r>
    </w:p>
    <w:p w:rsidR="00F100AC" w:rsidRDefault="007B5FCB">
      <w:pPr>
        <w:rPr>
          <w:rFonts w:ascii="Times New Roman" w:hAnsi="Times New Roman" w:cs="Times New Roman"/>
          <w:color w:val="auto"/>
          <w:sz w:val="18"/>
          <w:szCs w:val="18"/>
        </w:rPr>
      </w:pPr>
      <w:r>
        <w:rPr>
          <w:sz w:val="18"/>
          <w:szCs w:val="18"/>
        </w:rPr>
        <w:br w:type="page"/>
      </w:r>
    </w:p>
    <w:p w:rsidR="00F100AC" w:rsidRDefault="009C172D" w:rsidP="003D7CEF">
      <w:pPr>
        <w:pStyle w:val="Nadpis2"/>
      </w:pPr>
      <w:bookmarkStart w:id="0" w:name="Kap1"/>
      <w:bookmarkEnd w:id="0"/>
      <w:r w:rsidRPr="003D7CEF">
        <w:lastRenderedPageBreak/>
        <w:t>I. k</w:t>
      </w:r>
      <w:r w:rsidR="001D6694" w:rsidRPr="003D7CEF">
        <w:t>apitola</w:t>
      </w:r>
    </w:p>
    <w:p w:rsidR="00F100AC" w:rsidRDefault="001D6694" w:rsidP="003D7CEF">
      <w:pPr>
        <w:pStyle w:val="Nadpis2"/>
      </w:pPr>
      <w:r w:rsidRPr="003D7CEF">
        <w:t>Objevení Chetitů</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Když na podzim r. 1880 přednesl oxfordský profesor Archibald</w:t>
      </w:r>
      <w:r w:rsidR="009C172D" w:rsidRPr="00357F60">
        <w:rPr>
          <w:sz w:val="18"/>
          <w:szCs w:val="18"/>
        </w:rPr>
        <w:t xml:space="preserve"> </w:t>
      </w:r>
      <w:r w:rsidRPr="00357F60">
        <w:rPr>
          <w:sz w:val="18"/>
          <w:szCs w:val="18"/>
        </w:rPr>
        <w:t>Henry Sayce v londýnské Biblické společnosti přednášku</w:t>
      </w:r>
      <w:r w:rsidR="003D7CEF">
        <w:rPr>
          <w:sz w:val="18"/>
          <w:szCs w:val="18"/>
        </w:rPr>
        <w:t xml:space="preserve"> </w:t>
      </w:r>
      <w:r w:rsidR="009C172D" w:rsidRPr="00357F60">
        <w:rPr>
          <w:sz w:val="18"/>
          <w:szCs w:val="18"/>
        </w:rPr>
        <w:t>–</w:t>
      </w:r>
      <w:r w:rsidRPr="00357F60">
        <w:rPr>
          <w:sz w:val="18"/>
          <w:szCs w:val="18"/>
        </w:rPr>
        <w:t xml:space="preserve"> </w:t>
      </w:r>
      <w:r w:rsidRPr="00357F60">
        <w:rPr>
          <w:i/>
          <w:sz w:val="18"/>
          <w:szCs w:val="18"/>
        </w:rPr>
        <w:t>Chetité</w:t>
      </w:r>
      <w:r w:rsidR="009C172D" w:rsidRPr="00357F60">
        <w:rPr>
          <w:i/>
          <w:sz w:val="18"/>
          <w:szCs w:val="18"/>
        </w:rPr>
        <w:t xml:space="preserve"> </w:t>
      </w:r>
      <w:r w:rsidRPr="00357F60">
        <w:rPr>
          <w:i/>
          <w:sz w:val="18"/>
          <w:szCs w:val="18"/>
        </w:rPr>
        <w:t>v Malé Asii</w:t>
      </w:r>
      <w:r w:rsidRPr="00357F60">
        <w:rPr>
          <w:sz w:val="18"/>
          <w:szCs w:val="18"/>
        </w:rPr>
        <w:t>, vzbudil senzaci prvního řádu. Netvrdil v ní totiž nic</w:t>
      </w:r>
      <w:r w:rsidR="009C172D" w:rsidRPr="00357F60">
        <w:rPr>
          <w:sz w:val="18"/>
          <w:szCs w:val="18"/>
        </w:rPr>
        <w:t xml:space="preserve"> </w:t>
      </w:r>
      <w:r w:rsidRPr="00357F60">
        <w:rPr>
          <w:sz w:val="18"/>
          <w:szCs w:val="18"/>
        </w:rPr>
        <w:t>menšího, než že na území dnešního Turecka a severní Sýrie existoval před třiceti nebo čtyřiceti stoletími velký a mocný národ, na</w:t>
      </w:r>
      <w:r w:rsidR="009C172D" w:rsidRPr="00357F60">
        <w:rPr>
          <w:sz w:val="18"/>
          <w:szCs w:val="18"/>
        </w:rPr>
        <w:t xml:space="preserve"> </w:t>
      </w:r>
      <w:r w:rsidRPr="00357F60">
        <w:rPr>
          <w:sz w:val="18"/>
          <w:szCs w:val="18"/>
        </w:rPr>
        <w:t xml:space="preserve">který historikové nějak zapomněli. Nejen moderní </w:t>
      </w:r>
      <w:r w:rsidR="009C172D" w:rsidRPr="00357F60">
        <w:rPr>
          <w:sz w:val="18"/>
          <w:szCs w:val="18"/>
        </w:rPr>
        <w:t>–</w:t>
      </w:r>
      <w:r w:rsidRPr="00357F60">
        <w:rPr>
          <w:sz w:val="18"/>
          <w:szCs w:val="18"/>
        </w:rPr>
        <w:t xml:space="preserve"> dokonce už</w:t>
      </w:r>
      <w:r w:rsidR="009C172D" w:rsidRPr="00357F60">
        <w:rPr>
          <w:sz w:val="18"/>
          <w:szCs w:val="18"/>
        </w:rPr>
        <w:t xml:space="preserve"> </w:t>
      </w:r>
      <w:r w:rsidRPr="00357F60">
        <w:rPr>
          <w:sz w:val="18"/>
          <w:szCs w:val="18"/>
        </w:rPr>
        <w:t>řečtí a římští!</w:t>
      </w:r>
    </w:p>
    <w:p w:rsidR="00F100AC" w:rsidRDefault="001D6694" w:rsidP="009C172D">
      <w:pPr>
        <w:pStyle w:val="Text"/>
        <w:rPr>
          <w:sz w:val="18"/>
          <w:szCs w:val="18"/>
        </w:rPr>
      </w:pPr>
      <w:r w:rsidRPr="00357F60">
        <w:rPr>
          <w:sz w:val="18"/>
          <w:szCs w:val="18"/>
        </w:rPr>
        <w:t>Seriózní i méně seriózní tisk, který o takových přednáškách obvykle nereferuje, srovnával najednou Sayce s Layardem, který</w:t>
      </w:r>
      <w:r w:rsidR="009C172D" w:rsidRPr="00357F60">
        <w:rPr>
          <w:sz w:val="18"/>
          <w:szCs w:val="18"/>
        </w:rPr>
        <w:t xml:space="preserve"> </w:t>
      </w:r>
      <w:r w:rsidRPr="00357F60">
        <w:rPr>
          <w:sz w:val="18"/>
          <w:szCs w:val="18"/>
        </w:rPr>
        <w:t xml:space="preserve">vykopal zpod nánosu tisíciletí Ninive, biblickou </w:t>
      </w:r>
      <w:r w:rsidR="00F100AC">
        <w:rPr>
          <w:sz w:val="18"/>
          <w:szCs w:val="18"/>
        </w:rPr>
        <w:t>„</w:t>
      </w:r>
      <w:r w:rsidRPr="00357F60">
        <w:rPr>
          <w:sz w:val="18"/>
          <w:szCs w:val="18"/>
        </w:rPr>
        <w:t>peleš lotrovskou</w:t>
      </w:r>
      <w:r w:rsidR="00F100AC">
        <w:rPr>
          <w:sz w:val="18"/>
          <w:szCs w:val="18"/>
        </w:rPr>
        <w:t>“</w:t>
      </w:r>
      <w:r w:rsidR="009C172D" w:rsidRPr="00357F60">
        <w:rPr>
          <w:sz w:val="18"/>
          <w:szCs w:val="18"/>
        </w:rPr>
        <w:t xml:space="preserve"> </w:t>
      </w:r>
      <w:r w:rsidRPr="00357F60">
        <w:rPr>
          <w:sz w:val="18"/>
          <w:szCs w:val="18"/>
        </w:rPr>
        <w:t xml:space="preserve">a zároveň </w:t>
      </w:r>
      <w:r w:rsidR="00F100AC">
        <w:rPr>
          <w:sz w:val="18"/>
          <w:szCs w:val="18"/>
        </w:rPr>
        <w:t>„</w:t>
      </w:r>
      <w:r w:rsidRPr="00357F60">
        <w:rPr>
          <w:sz w:val="18"/>
          <w:szCs w:val="18"/>
        </w:rPr>
        <w:t>nejhonosnější mezi královstvími</w:t>
      </w:r>
      <w:r w:rsidR="00F100AC">
        <w:rPr>
          <w:sz w:val="18"/>
          <w:szCs w:val="18"/>
        </w:rPr>
        <w:t>“</w:t>
      </w:r>
      <w:r w:rsidRPr="00357F60">
        <w:rPr>
          <w:sz w:val="18"/>
          <w:szCs w:val="18"/>
        </w:rPr>
        <w:t>, a se Schliemanem,</w:t>
      </w:r>
      <w:r w:rsidR="009C172D" w:rsidRPr="00357F60">
        <w:rPr>
          <w:sz w:val="18"/>
          <w:szCs w:val="18"/>
        </w:rPr>
        <w:t xml:space="preserve"> </w:t>
      </w:r>
      <w:r w:rsidRPr="00357F60">
        <w:rPr>
          <w:sz w:val="18"/>
          <w:szCs w:val="18"/>
        </w:rPr>
        <w:t>který vykopal před očima užaslých současníků homérskou Tróju.</w:t>
      </w:r>
      <w:r w:rsidR="009C172D" w:rsidRPr="00357F60">
        <w:rPr>
          <w:sz w:val="18"/>
          <w:szCs w:val="18"/>
        </w:rPr>
        <w:t xml:space="preserve"> </w:t>
      </w:r>
      <w:r w:rsidRPr="00357F60">
        <w:rPr>
          <w:sz w:val="18"/>
          <w:szCs w:val="18"/>
        </w:rPr>
        <w:t>Ba stavěl ho nad ně: zde přece nešlo jen o jedno město, byť sebeslavnější, zde šlo o objevení celého národa!</w:t>
      </w:r>
    </w:p>
    <w:p w:rsidR="00F100AC" w:rsidRDefault="001D6694" w:rsidP="009C172D">
      <w:pPr>
        <w:pStyle w:val="Text"/>
        <w:rPr>
          <w:sz w:val="18"/>
          <w:szCs w:val="18"/>
        </w:rPr>
      </w:pPr>
      <w:r w:rsidRPr="00357F60">
        <w:rPr>
          <w:sz w:val="18"/>
          <w:szCs w:val="18"/>
        </w:rPr>
        <w:t>Senzace se však brzy změnila v pochybnosti a pochybnosti</w:t>
      </w:r>
      <w:r w:rsidR="009C172D" w:rsidRPr="00357F60">
        <w:rPr>
          <w:sz w:val="18"/>
          <w:szCs w:val="18"/>
        </w:rPr>
        <w:t xml:space="preserve"> </w:t>
      </w:r>
      <w:r w:rsidRPr="00357F60">
        <w:rPr>
          <w:sz w:val="18"/>
          <w:szCs w:val="18"/>
        </w:rPr>
        <w:t>v posměch. Nelze už přesně zjistit, kdo první poctil Sayce málo</w:t>
      </w:r>
      <w:r w:rsidR="009C172D" w:rsidRPr="00357F60">
        <w:rPr>
          <w:sz w:val="18"/>
          <w:szCs w:val="18"/>
        </w:rPr>
        <w:t xml:space="preserve"> </w:t>
      </w:r>
      <w:r w:rsidRPr="00357F60">
        <w:rPr>
          <w:sz w:val="18"/>
          <w:szCs w:val="18"/>
        </w:rPr>
        <w:t xml:space="preserve">lichotivým titulem </w:t>
      </w:r>
      <w:r w:rsidR="00F100AC">
        <w:rPr>
          <w:sz w:val="18"/>
          <w:szCs w:val="18"/>
        </w:rPr>
        <w:t>„</w:t>
      </w:r>
      <w:r w:rsidRPr="00357F60">
        <w:rPr>
          <w:sz w:val="18"/>
          <w:szCs w:val="18"/>
        </w:rPr>
        <w:t>vynálezce Chetitů</w:t>
      </w:r>
      <w:r w:rsidR="004605D7" w:rsidRPr="004605D7">
        <w:rPr>
          <w:sz w:val="18"/>
          <w:szCs w:val="18"/>
        </w:rPr>
        <w:t>“</w:t>
      </w:r>
      <w:r w:rsidRPr="00357F60">
        <w:rPr>
          <w:sz w:val="18"/>
          <w:szCs w:val="18"/>
        </w:rPr>
        <w:t>. Ale o několik let později</w:t>
      </w:r>
      <w:r w:rsidR="009C172D" w:rsidRPr="00357F60">
        <w:rPr>
          <w:sz w:val="18"/>
          <w:szCs w:val="18"/>
        </w:rPr>
        <w:t xml:space="preserve"> </w:t>
      </w:r>
      <w:r w:rsidRPr="00357F60">
        <w:rPr>
          <w:sz w:val="18"/>
          <w:szCs w:val="18"/>
        </w:rPr>
        <w:t xml:space="preserve">píše se o něm v </w:t>
      </w:r>
      <w:r w:rsidRPr="00357F60">
        <w:rPr>
          <w:i/>
          <w:sz w:val="18"/>
          <w:szCs w:val="18"/>
        </w:rPr>
        <w:t>Britské encyklopedii</w:t>
      </w:r>
      <w:r w:rsidRPr="00357F60">
        <w:rPr>
          <w:sz w:val="18"/>
          <w:szCs w:val="18"/>
        </w:rPr>
        <w:t>, která se o živých vyjadřuje ze</w:t>
      </w:r>
      <w:r w:rsidR="009C172D" w:rsidRPr="00357F60">
        <w:rPr>
          <w:sz w:val="18"/>
          <w:szCs w:val="18"/>
        </w:rPr>
        <w:t xml:space="preserve"> </w:t>
      </w:r>
      <w:r w:rsidRPr="00357F60">
        <w:rPr>
          <w:sz w:val="18"/>
          <w:szCs w:val="18"/>
        </w:rPr>
        <w:t xml:space="preserve">zásady zdrženlivě: </w:t>
      </w:r>
      <w:r w:rsidR="00F100AC">
        <w:rPr>
          <w:sz w:val="18"/>
          <w:szCs w:val="18"/>
        </w:rPr>
        <w:t>„</w:t>
      </w:r>
      <w:r w:rsidRPr="00357F60">
        <w:rPr>
          <w:sz w:val="18"/>
          <w:szCs w:val="18"/>
        </w:rPr>
        <w:t>Jeho zásluhy o vědeckou orientalistiku nelze</w:t>
      </w:r>
      <w:r w:rsidR="009C172D" w:rsidRPr="00357F60">
        <w:rPr>
          <w:sz w:val="18"/>
          <w:szCs w:val="18"/>
        </w:rPr>
        <w:t xml:space="preserve"> </w:t>
      </w:r>
      <w:r w:rsidRPr="003D7CEF">
        <w:rPr>
          <w:rStyle w:val="RozsireneChar"/>
        </w:rPr>
        <w:t>docenit</w:t>
      </w:r>
      <w:r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 xml:space="preserve">Titul </w:t>
      </w:r>
      <w:r w:rsidR="00F100AC">
        <w:rPr>
          <w:sz w:val="18"/>
          <w:szCs w:val="18"/>
        </w:rPr>
        <w:t>„</w:t>
      </w:r>
      <w:r w:rsidRPr="00357F60">
        <w:rPr>
          <w:sz w:val="18"/>
          <w:szCs w:val="18"/>
        </w:rPr>
        <w:t>vynálezce Chetitů</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j</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vůbec oprávněný </w:t>
      </w:r>
      <w:r w:rsidR="009C172D" w:rsidRPr="00357F60">
        <w:rPr>
          <w:sz w:val="18"/>
          <w:szCs w:val="18"/>
        </w:rPr>
        <w:t>–</w:t>
      </w:r>
      <w:r w:rsidRPr="00357F60">
        <w:rPr>
          <w:sz w:val="18"/>
          <w:szCs w:val="18"/>
        </w:rPr>
        <w:t xml:space="preserve"> měl však</w:t>
      </w:r>
      <w:r w:rsidR="009C172D" w:rsidRPr="00357F60">
        <w:rPr>
          <w:sz w:val="18"/>
          <w:szCs w:val="18"/>
        </w:rPr>
        <w:t xml:space="preserve"> </w:t>
      </w:r>
      <w:r w:rsidRPr="00357F60">
        <w:rPr>
          <w:sz w:val="18"/>
          <w:szCs w:val="18"/>
        </w:rPr>
        <w:t>spíš dostat irský misionář William Wright, který uveřejnil už dva</w:t>
      </w:r>
      <w:r w:rsidR="009C172D" w:rsidRPr="00357F60">
        <w:rPr>
          <w:sz w:val="18"/>
          <w:szCs w:val="18"/>
        </w:rPr>
        <w:t xml:space="preserve"> </w:t>
      </w:r>
      <w:r w:rsidRPr="00357F60">
        <w:rPr>
          <w:sz w:val="18"/>
          <w:szCs w:val="18"/>
        </w:rPr>
        <w:t>roky před Saycovou přednáškou článek s podobnými tezemi</w:t>
      </w:r>
      <w:r w:rsidR="009C172D" w:rsidRPr="00357F60">
        <w:rPr>
          <w:sz w:val="18"/>
          <w:szCs w:val="18"/>
        </w:rPr>
        <w:t xml:space="preserve"> </w:t>
      </w:r>
      <w:r w:rsidRPr="00357F60">
        <w:rPr>
          <w:sz w:val="18"/>
          <w:szCs w:val="18"/>
        </w:rPr>
        <w:t xml:space="preserve">v revui Britské a </w:t>
      </w:r>
      <w:r w:rsidRPr="00357F60">
        <w:rPr>
          <w:sz w:val="18"/>
          <w:szCs w:val="18"/>
        </w:rPr>
        <w:lastRenderedPageBreak/>
        <w:t>zahraniční evangelické společnosti a roku 1884</w:t>
      </w:r>
      <w:r w:rsidR="009C172D" w:rsidRPr="00357F60">
        <w:rPr>
          <w:sz w:val="18"/>
          <w:szCs w:val="18"/>
        </w:rPr>
        <w:t xml:space="preserve"> </w:t>
      </w:r>
      <w:r w:rsidRPr="00357F60">
        <w:rPr>
          <w:sz w:val="18"/>
          <w:szCs w:val="18"/>
        </w:rPr>
        <w:t xml:space="preserve">knihu s přímo bombastickým názvem </w:t>
      </w:r>
      <w:r w:rsidRPr="00357F60">
        <w:rPr>
          <w:i/>
          <w:sz w:val="18"/>
          <w:szCs w:val="18"/>
        </w:rPr>
        <w:t>The Empire of Hittites.</w:t>
      </w:r>
    </w:p>
    <w:p w:rsidR="00F100AC" w:rsidRDefault="001D6694" w:rsidP="009C172D">
      <w:pPr>
        <w:pStyle w:val="Text"/>
        <w:rPr>
          <w:sz w:val="18"/>
          <w:szCs w:val="18"/>
        </w:rPr>
      </w:pPr>
      <w:r w:rsidRPr="00357F60">
        <w:rPr>
          <w:sz w:val="18"/>
          <w:szCs w:val="18"/>
        </w:rPr>
        <w:t>Bombastickým se zdálo totiž už to, že chetitský stát byl nazván</w:t>
      </w:r>
      <w:r w:rsidR="009C172D" w:rsidRPr="00357F60">
        <w:rPr>
          <w:sz w:val="18"/>
          <w:szCs w:val="18"/>
        </w:rPr>
        <w:t xml:space="preserve"> </w:t>
      </w:r>
      <w:r w:rsidR="00F100AC">
        <w:rPr>
          <w:sz w:val="18"/>
          <w:szCs w:val="18"/>
        </w:rPr>
        <w:t>„</w:t>
      </w:r>
      <w:r w:rsidRPr="00357F60">
        <w:rPr>
          <w:sz w:val="18"/>
          <w:szCs w:val="18"/>
        </w:rPr>
        <w:t>empire</w:t>
      </w:r>
      <w:r w:rsidR="00F100AC">
        <w:rPr>
          <w:sz w:val="18"/>
          <w:szCs w:val="18"/>
        </w:rPr>
        <w:t>“</w:t>
      </w:r>
      <w:r w:rsidRPr="00357F60">
        <w:rPr>
          <w:sz w:val="18"/>
          <w:szCs w:val="18"/>
        </w:rPr>
        <w:t xml:space="preserve">, </w:t>
      </w:r>
      <w:r w:rsidRPr="003D7CEF">
        <w:rPr>
          <w:rStyle w:val="RozsireneChar"/>
        </w:rPr>
        <w:t>říše</w:t>
      </w:r>
      <w:r w:rsidRPr="00357F60">
        <w:rPr>
          <w:sz w:val="18"/>
          <w:szCs w:val="18"/>
        </w:rPr>
        <w:t>. Něčím takovým byla v očích normálního Angličana jedině Britská říše a případně carské Rusko; v historii snad ještě</w:t>
      </w:r>
      <w:r w:rsidR="009C172D" w:rsidRPr="00357F60">
        <w:rPr>
          <w:sz w:val="18"/>
          <w:szCs w:val="18"/>
        </w:rPr>
        <w:t xml:space="preserve"> </w:t>
      </w:r>
      <w:r w:rsidRPr="00357F60">
        <w:rPr>
          <w:sz w:val="18"/>
          <w:szCs w:val="18"/>
        </w:rPr>
        <w:t xml:space="preserve">Napoleonova Francie, habsburská říše, </w:t>
      </w:r>
      <w:r w:rsidR="00F100AC">
        <w:rPr>
          <w:sz w:val="18"/>
          <w:szCs w:val="18"/>
        </w:rPr>
        <w:t>„</w:t>
      </w:r>
      <w:r w:rsidRPr="00357F60">
        <w:rPr>
          <w:sz w:val="18"/>
          <w:szCs w:val="18"/>
        </w:rPr>
        <w:t>nad níž slunce nezapadalo</w:t>
      </w:r>
      <w:r w:rsidR="00F100AC">
        <w:rPr>
          <w:sz w:val="18"/>
          <w:szCs w:val="18"/>
        </w:rPr>
        <w:t>“</w:t>
      </w:r>
      <w:r w:rsidRPr="00357F60">
        <w:rPr>
          <w:sz w:val="18"/>
          <w:szCs w:val="18"/>
        </w:rPr>
        <w:t xml:space="preserve">, a plným právem pak Římská říše. Ale označovat za impérium státní útvar národa, který vymizel z paměti lidstva </w:t>
      </w:r>
      <w:r w:rsidR="009C172D" w:rsidRPr="00357F60">
        <w:rPr>
          <w:sz w:val="18"/>
          <w:szCs w:val="18"/>
        </w:rPr>
        <w:t>–</w:t>
      </w:r>
      <w:r w:rsidRPr="00357F60">
        <w:rPr>
          <w:sz w:val="18"/>
          <w:szCs w:val="18"/>
        </w:rPr>
        <w:t xml:space="preserve"> ba,</w:t>
      </w:r>
      <w:r w:rsidR="009C172D" w:rsidRPr="00357F60">
        <w:rPr>
          <w:sz w:val="18"/>
          <w:szCs w:val="18"/>
        </w:rPr>
        <w:t xml:space="preserve"> </w:t>
      </w:r>
      <w:r w:rsidRPr="00357F60">
        <w:rPr>
          <w:sz w:val="18"/>
          <w:szCs w:val="18"/>
        </w:rPr>
        <w:t xml:space="preserve">snad ani neexistoval </w:t>
      </w:r>
      <w:r w:rsidR="009C172D" w:rsidRPr="00357F60">
        <w:rPr>
          <w:sz w:val="18"/>
          <w:szCs w:val="18"/>
        </w:rPr>
        <w:t>–</w:t>
      </w:r>
      <w:r w:rsidRPr="00357F60">
        <w:rPr>
          <w:sz w:val="18"/>
          <w:szCs w:val="18"/>
        </w:rPr>
        <w:t xml:space="preserve"> to bylo víc, než si vědec mohl dovolit.</w:t>
      </w:r>
    </w:p>
    <w:p w:rsidR="00F100AC" w:rsidRDefault="001D6694" w:rsidP="009C172D">
      <w:pPr>
        <w:pStyle w:val="Text"/>
        <w:rPr>
          <w:sz w:val="18"/>
          <w:szCs w:val="18"/>
        </w:rPr>
      </w:pPr>
      <w:r w:rsidRPr="00357F60">
        <w:rPr>
          <w:sz w:val="18"/>
          <w:szCs w:val="18"/>
        </w:rPr>
        <w:t>Sayce a Wright měli však pro svá tvrzení dobré důvody. Jistěže</w:t>
      </w:r>
      <w:r w:rsidR="009C172D" w:rsidRPr="00357F60">
        <w:rPr>
          <w:sz w:val="18"/>
          <w:szCs w:val="18"/>
        </w:rPr>
        <w:t xml:space="preserve"> </w:t>
      </w:r>
      <w:r w:rsidRPr="00357F60">
        <w:rPr>
          <w:sz w:val="18"/>
          <w:szCs w:val="18"/>
        </w:rPr>
        <w:t>se v mnohém mýlili, ale jedna jejich chyba se ukázala později</w:t>
      </w:r>
      <w:r w:rsidR="009C172D" w:rsidRPr="00357F60">
        <w:rPr>
          <w:sz w:val="18"/>
          <w:szCs w:val="18"/>
        </w:rPr>
        <w:t xml:space="preserve"> </w:t>
      </w:r>
      <w:r w:rsidRPr="00357F60">
        <w:rPr>
          <w:sz w:val="18"/>
          <w:szCs w:val="18"/>
        </w:rPr>
        <w:t xml:space="preserve">zvlášť závažnou: význam a úlohu chetitské říše </w:t>
      </w:r>
      <w:r w:rsidR="009C172D" w:rsidRPr="00357F60">
        <w:rPr>
          <w:sz w:val="18"/>
          <w:szCs w:val="18"/>
        </w:rPr>
        <w:t>–</w:t>
      </w:r>
      <w:r w:rsidRPr="00357F60">
        <w:rPr>
          <w:sz w:val="18"/>
          <w:szCs w:val="18"/>
        </w:rPr>
        <w:t xml:space="preserve"> </w:t>
      </w:r>
      <w:r w:rsidRPr="003D7CEF">
        <w:rPr>
          <w:rStyle w:val="RozsireneChar"/>
        </w:rPr>
        <w:t>podcenili</w:t>
      </w:r>
      <w:r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Abychom pochopili, proč Chetité vyvolali koncem devatenáctého</w:t>
      </w:r>
      <w:r w:rsidR="009C172D" w:rsidRPr="00357F60">
        <w:rPr>
          <w:sz w:val="18"/>
          <w:szCs w:val="18"/>
        </w:rPr>
        <w:t xml:space="preserve"> </w:t>
      </w:r>
      <w:r w:rsidRPr="00357F60">
        <w:rPr>
          <w:sz w:val="18"/>
          <w:szCs w:val="18"/>
        </w:rPr>
        <w:t xml:space="preserve">století v Anglii </w:t>
      </w:r>
      <w:r w:rsidR="009C172D" w:rsidRPr="00357F60">
        <w:rPr>
          <w:sz w:val="18"/>
          <w:szCs w:val="18"/>
        </w:rPr>
        <w:t>–</w:t>
      </w:r>
      <w:r w:rsidRPr="00357F60">
        <w:rPr>
          <w:sz w:val="18"/>
          <w:szCs w:val="18"/>
        </w:rPr>
        <w:t xml:space="preserve"> a nejen v Anglii </w:t>
      </w:r>
      <w:r w:rsidR="009C172D" w:rsidRPr="00357F60">
        <w:rPr>
          <w:sz w:val="18"/>
          <w:szCs w:val="18"/>
        </w:rPr>
        <w:t>–</w:t>
      </w:r>
      <w:r w:rsidRPr="00357F60">
        <w:rPr>
          <w:sz w:val="18"/>
          <w:szCs w:val="18"/>
        </w:rPr>
        <w:t xml:space="preserve"> takovou senzaci a proč se</w:t>
      </w:r>
      <w:r w:rsidR="009C172D" w:rsidRPr="00357F60">
        <w:rPr>
          <w:sz w:val="18"/>
          <w:szCs w:val="18"/>
        </w:rPr>
        <w:t xml:space="preserve"> </w:t>
      </w:r>
      <w:r w:rsidRPr="00357F60">
        <w:rPr>
          <w:sz w:val="18"/>
          <w:szCs w:val="18"/>
        </w:rPr>
        <w:t>o jejich objevitelích psalo jednou jako o vysoce vážených učencích</w:t>
      </w:r>
      <w:r w:rsidR="009C172D" w:rsidRPr="00357F60">
        <w:rPr>
          <w:sz w:val="18"/>
          <w:szCs w:val="18"/>
        </w:rPr>
        <w:t xml:space="preserve"> </w:t>
      </w:r>
      <w:r w:rsidRPr="00357F60">
        <w:rPr>
          <w:sz w:val="18"/>
          <w:szCs w:val="18"/>
        </w:rPr>
        <w:t>a po druhé jako o neodpovědných šarlatánech, musíme si uvědomit, co se tehdy o Chetitech vlastně vědělo.</w:t>
      </w:r>
    </w:p>
    <w:p w:rsidR="00F100AC" w:rsidRDefault="001D6694" w:rsidP="009C172D">
      <w:pPr>
        <w:pStyle w:val="Text"/>
        <w:rPr>
          <w:sz w:val="18"/>
          <w:szCs w:val="18"/>
        </w:rPr>
      </w:pPr>
      <w:r w:rsidRPr="00357F60">
        <w:rPr>
          <w:sz w:val="18"/>
          <w:szCs w:val="18"/>
        </w:rPr>
        <w:t>Vědělo se o nich, samozřejmě! Nikoli sice z knih historiků, ani</w:t>
      </w:r>
      <w:r w:rsidR="009C172D" w:rsidRPr="00357F60">
        <w:rPr>
          <w:sz w:val="18"/>
          <w:szCs w:val="18"/>
        </w:rPr>
        <w:t xml:space="preserve"> </w:t>
      </w:r>
      <w:r w:rsidRPr="00357F60">
        <w:rPr>
          <w:sz w:val="18"/>
          <w:szCs w:val="18"/>
        </w:rPr>
        <w:t xml:space="preserve">z učebnic dějepisu, ale </w:t>
      </w:r>
      <w:r w:rsidR="009C172D" w:rsidRPr="00357F60">
        <w:rPr>
          <w:sz w:val="18"/>
          <w:szCs w:val="18"/>
        </w:rPr>
        <w:t>–</w:t>
      </w:r>
      <w:r w:rsidRPr="00357F60">
        <w:rPr>
          <w:sz w:val="18"/>
          <w:szCs w:val="18"/>
        </w:rPr>
        <w:t xml:space="preserve"> z nejrozšířenější knihy </w:t>
      </w:r>
      <w:r w:rsidR="00F100AC">
        <w:rPr>
          <w:sz w:val="18"/>
          <w:szCs w:val="18"/>
        </w:rPr>
        <w:t>„</w:t>
      </w:r>
      <w:r w:rsidRPr="00357F60">
        <w:rPr>
          <w:sz w:val="18"/>
          <w:szCs w:val="18"/>
        </w:rPr>
        <w:t>křesťanského</w:t>
      </w:r>
      <w:r w:rsidR="009C172D" w:rsidRPr="00357F60">
        <w:rPr>
          <w:sz w:val="18"/>
          <w:szCs w:val="18"/>
        </w:rPr>
        <w:t xml:space="preserve"> </w:t>
      </w:r>
      <w:r w:rsidRPr="00357F60">
        <w:rPr>
          <w:sz w:val="18"/>
          <w:szCs w:val="18"/>
        </w:rPr>
        <w:t>světa</w:t>
      </w:r>
      <w:r w:rsidR="00F100AC">
        <w:rPr>
          <w:sz w:val="18"/>
          <w:szCs w:val="18"/>
        </w:rPr>
        <w:t>“</w:t>
      </w:r>
      <w:r w:rsidRPr="00357F60">
        <w:rPr>
          <w:sz w:val="18"/>
          <w:szCs w:val="18"/>
        </w:rPr>
        <w:t>, z bible. A je právě tak paradoxní, že zatím co mnozí brali</w:t>
      </w:r>
      <w:r w:rsidR="009C172D" w:rsidRPr="00357F60">
        <w:rPr>
          <w:sz w:val="18"/>
          <w:szCs w:val="18"/>
        </w:rPr>
        <w:t xml:space="preserve"> </w:t>
      </w:r>
      <w:r w:rsidRPr="00357F60">
        <w:rPr>
          <w:sz w:val="18"/>
          <w:szCs w:val="18"/>
        </w:rPr>
        <w:t xml:space="preserve">mnohá místa z této </w:t>
      </w:r>
      <w:r w:rsidR="00F100AC">
        <w:rPr>
          <w:sz w:val="18"/>
          <w:szCs w:val="18"/>
        </w:rPr>
        <w:t>„</w:t>
      </w:r>
      <w:r w:rsidRPr="00357F60">
        <w:rPr>
          <w:sz w:val="18"/>
          <w:szCs w:val="18"/>
        </w:rPr>
        <w:t>knihy knih</w:t>
      </w:r>
      <w:r w:rsidR="00F100AC">
        <w:rPr>
          <w:sz w:val="18"/>
          <w:szCs w:val="18"/>
        </w:rPr>
        <w:t>“</w:t>
      </w:r>
      <w:r w:rsidRPr="00357F60">
        <w:rPr>
          <w:sz w:val="18"/>
          <w:szCs w:val="18"/>
        </w:rPr>
        <w:t xml:space="preserve"> vážně, její zmínky o Chetitech</w:t>
      </w:r>
      <w:r w:rsidR="009C172D" w:rsidRPr="00357F60">
        <w:rPr>
          <w:sz w:val="18"/>
          <w:szCs w:val="18"/>
        </w:rPr>
        <w:t xml:space="preserve"> </w:t>
      </w:r>
      <w:r w:rsidRPr="00357F60">
        <w:rPr>
          <w:sz w:val="18"/>
          <w:szCs w:val="18"/>
        </w:rPr>
        <w:t>přehlíželi.</w:t>
      </w:r>
    </w:p>
    <w:p w:rsidR="00F100AC" w:rsidRDefault="001D6694" w:rsidP="009C172D">
      <w:pPr>
        <w:pStyle w:val="Text"/>
        <w:rPr>
          <w:sz w:val="18"/>
          <w:szCs w:val="18"/>
        </w:rPr>
      </w:pPr>
      <w:r w:rsidRPr="00357F60">
        <w:rPr>
          <w:sz w:val="18"/>
          <w:szCs w:val="18"/>
        </w:rPr>
        <w:t>Nebylo to ostatně nesnadně. V bibli se mluví o Chetitech povětšině jedním dechem se zcela bezvýznamnými národy či lépe</w:t>
      </w:r>
      <w:r w:rsidR="009C172D" w:rsidRPr="00357F60">
        <w:rPr>
          <w:sz w:val="18"/>
          <w:szCs w:val="18"/>
        </w:rPr>
        <w:t xml:space="preserve"> </w:t>
      </w:r>
      <w:r w:rsidRPr="00357F60">
        <w:rPr>
          <w:sz w:val="18"/>
          <w:szCs w:val="18"/>
        </w:rPr>
        <w:t>řečeno kmeny. První zmínka o nich je v první knize Mojžíšově</w:t>
      </w:r>
      <w:r w:rsidR="009C172D" w:rsidRPr="00357F60">
        <w:rPr>
          <w:sz w:val="18"/>
          <w:szCs w:val="18"/>
        </w:rPr>
        <w:t xml:space="preserve"> </w:t>
      </w:r>
      <w:r w:rsidRPr="00357F60">
        <w:rPr>
          <w:sz w:val="18"/>
          <w:szCs w:val="18"/>
        </w:rPr>
        <w:t xml:space="preserve">(15, 18 </w:t>
      </w:r>
      <w:r w:rsidR="009C172D" w:rsidRPr="00357F60">
        <w:rPr>
          <w:sz w:val="18"/>
          <w:szCs w:val="18"/>
        </w:rPr>
        <w:t>–</w:t>
      </w:r>
      <w:r w:rsidRPr="00357F60">
        <w:rPr>
          <w:sz w:val="18"/>
          <w:szCs w:val="18"/>
        </w:rPr>
        <w:t xml:space="preserve"> 21) v souvislosti se </w:t>
      </w:r>
      <w:r w:rsidR="00F100AC">
        <w:rPr>
          <w:sz w:val="18"/>
          <w:szCs w:val="18"/>
        </w:rPr>
        <w:t>„</w:t>
      </w:r>
      <w:r w:rsidRPr="00357F60">
        <w:rPr>
          <w:sz w:val="18"/>
          <w:szCs w:val="18"/>
        </w:rPr>
        <w:t>smlouvou mezi Hospodinem a Abrahamem</w:t>
      </w:r>
      <w:r w:rsidR="00F100AC">
        <w:rPr>
          <w:sz w:val="18"/>
          <w:szCs w:val="18"/>
        </w:rPr>
        <w:t>“</w:t>
      </w:r>
      <w:r w:rsidRPr="00357F60">
        <w:rPr>
          <w:sz w:val="18"/>
          <w:szCs w:val="18"/>
        </w:rPr>
        <w:t xml:space="preserve">, což samo o sobě nevzbuzuje u kritického historika přílišnou důvěru. </w:t>
      </w:r>
      <w:r w:rsidR="00F100AC">
        <w:rPr>
          <w:sz w:val="18"/>
          <w:szCs w:val="18"/>
        </w:rPr>
        <w:t>„</w:t>
      </w:r>
      <w:r w:rsidRPr="00357F60">
        <w:rPr>
          <w:sz w:val="18"/>
          <w:szCs w:val="18"/>
        </w:rPr>
        <w:t>Semeni tvému dal jsem zemi tuto od řeky Egyptské</w:t>
      </w:r>
      <w:r w:rsidR="009C172D" w:rsidRPr="00357F60">
        <w:rPr>
          <w:sz w:val="18"/>
          <w:szCs w:val="18"/>
        </w:rPr>
        <w:t xml:space="preserve"> </w:t>
      </w:r>
      <w:r w:rsidRPr="00357F60">
        <w:rPr>
          <w:sz w:val="18"/>
          <w:szCs w:val="18"/>
        </w:rPr>
        <w:t>až do té řeky veliké, řeky Eufrates: Cinejské, Cenejské, Cetmon</w:t>
      </w:r>
      <w:r w:rsidR="009C172D" w:rsidRPr="00357F60">
        <w:rPr>
          <w:sz w:val="18"/>
          <w:szCs w:val="18"/>
        </w:rPr>
        <w:t>s</w:t>
      </w:r>
      <w:r w:rsidRPr="00357F60">
        <w:rPr>
          <w:sz w:val="18"/>
          <w:szCs w:val="18"/>
        </w:rPr>
        <w:t xml:space="preserve">ké a </w:t>
      </w:r>
      <w:r w:rsidRPr="007D067B">
        <w:rPr>
          <w:rStyle w:val="RozsireneChar"/>
        </w:rPr>
        <w:t>Hetejské</w:t>
      </w:r>
      <w:r w:rsidRPr="00357F60">
        <w:rPr>
          <w:sz w:val="18"/>
          <w:szCs w:val="18"/>
        </w:rPr>
        <w:t>, Ferezejské a Refaimské, Amorejské i Kananejské</w:t>
      </w:r>
      <w:r w:rsidR="009C172D" w:rsidRPr="00357F60">
        <w:rPr>
          <w:sz w:val="18"/>
          <w:szCs w:val="18"/>
        </w:rPr>
        <w:t xml:space="preserve"> </w:t>
      </w:r>
      <w:r w:rsidRPr="00357F60">
        <w:rPr>
          <w:sz w:val="18"/>
          <w:szCs w:val="18"/>
        </w:rPr>
        <w:t>a Gergezejské a Jebuzejské.</w:t>
      </w:r>
      <w:r w:rsidR="004605D7" w:rsidRPr="004605D7">
        <w:rPr>
          <w:sz w:val="18"/>
          <w:szCs w:val="18"/>
        </w:rPr>
        <w:t>“</w:t>
      </w:r>
      <w:r w:rsidRPr="00357F60">
        <w:rPr>
          <w:sz w:val="18"/>
          <w:szCs w:val="18"/>
        </w:rPr>
        <w:t xml:space="preserve"> Podobně se říká v knize </w:t>
      </w:r>
      <w:r w:rsidRPr="00357F60">
        <w:rPr>
          <w:i/>
          <w:sz w:val="18"/>
          <w:szCs w:val="18"/>
        </w:rPr>
        <w:t>Jozue</w:t>
      </w:r>
      <w:r w:rsidRPr="00357F60">
        <w:rPr>
          <w:sz w:val="18"/>
          <w:szCs w:val="18"/>
        </w:rPr>
        <w:t xml:space="preserve"> (3,</w:t>
      </w:r>
      <w:r w:rsidR="009C172D" w:rsidRPr="00357F60">
        <w:rPr>
          <w:sz w:val="18"/>
          <w:szCs w:val="18"/>
        </w:rPr>
        <w:t xml:space="preserve"> </w:t>
      </w:r>
      <w:r w:rsidRPr="00357F60">
        <w:rPr>
          <w:sz w:val="18"/>
          <w:szCs w:val="18"/>
        </w:rPr>
        <w:t xml:space="preserve">10): </w:t>
      </w:r>
      <w:r w:rsidR="00F100AC">
        <w:rPr>
          <w:sz w:val="18"/>
          <w:szCs w:val="18"/>
        </w:rPr>
        <w:t>„</w:t>
      </w:r>
      <w:r w:rsidRPr="00357F60">
        <w:rPr>
          <w:sz w:val="18"/>
          <w:szCs w:val="18"/>
        </w:rPr>
        <w:t>Po tomto poznáte, že Bůh silný živý jest u prostřed vás, a že</w:t>
      </w:r>
      <w:r w:rsidR="009C172D" w:rsidRPr="00357F60">
        <w:rPr>
          <w:sz w:val="18"/>
          <w:szCs w:val="18"/>
        </w:rPr>
        <w:t xml:space="preserve"> </w:t>
      </w:r>
      <w:r w:rsidRPr="00357F60">
        <w:rPr>
          <w:sz w:val="18"/>
          <w:szCs w:val="18"/>
        </w:rPr>
        <w:t xml:space="preserve">konečně vyžene od tváři vaší Kananejského, </w:t>
      </w:r>
      <w:r w:rsidRPr="007D067B">
        <w:rPr>
          <w:rStyle w:val="RozsireneChar"/>
        </w:rPr>
        <w:t>Hetejského</w:t>
      </w:r>
      <w:r w:rsidRPr="00357F60">
        <w:rPr>
          <w:sz w:val="18"/>
          <w:szCs w:val="18"/>
        </w:rPr>
        <w:t>,</w:t>
      </w:r>
      <w:r w:rsidR="009C172D" w:rsidRPr="00357F60">
        <w:rPr>
          <w:sz w:val="18"/>
          <w:szCs w:val="18"/>
        </w:rPr>
        <w:t xml:space="preserve"> </w:t>
      </w:r>
      <w:r w:rsidRPr="00357F60">
        <w:rPr>
          <w:sz w:val="18"/>
          <w:szCs w:val="18"/>
        </w:rPr>
        <w:t>Hevejského, Ferezejského, Gergezejského, Amorejského a Jebuzejského.</w:t>
      </w:r>
      <w:r w:rsidR="00F100AC">
        <w:rPr>
          <w:sz w:val="18"/>
          <w:szCs w:val="18"/>
        </w:rPr>
        <w:t>“</w:t>
      </w:r>
    </w:p>
    <w:p w:rsidR="00F100AC" w:rsidRDefault="001D6694" w:rsidP="009C172D">
      <w:pPr>
        <w:pStyle w:val="Text"/>
        <w:rPr>
          <w:sz w:val="18"/>
          <w:szCs w:val="18"/>
        </w:rPr>
      </w:pPr>
      <w:r w:rsidRPr="00357F60">
        <w:rPr>
          <w:sz w:val="18"/>
          <w:szCs w:val="18"/>
        </w:rPr>
        <w:lastRenderedPageBreak/>
        <w:t xml:space="preserve">(Malá poznámka: v hebrejském originálu bible stojí </w:t>
      </w:r>
      <w:r w:rsidRPr="00357F60">
        <w:rPr>
          <w:i/>
          <w:sz w:val="18"/>
          <w:szCs w:val="18"/>
        </w:rPr>
        <w:t>Hittim</w:t>
      </w:r>
      <w:r w:rsidRPr="00357F60">
        <w:rPr>
          <w:sz w:val="18"/>
          <w:szCs w:val="18"/>
        </w:rPr>
        <w:t>,</w:t>
      </w:r>
      <w:r w:rsidR="009C172D" w:rsidRPr="00357F60">
        <w:rPr>
          <w:sz w:val="18"/>
          <w:szCs w:val="18"/>
        </w:rPr>
        <w:t xml:space="preserve"> </w:t>
      </w:r>
      <w:r w:rsidRPr="00357F60">
        <w:rPr>
          <w:sz w:val="18"/>
          <w:szCs w:val="18"/>
        </w:rPr>
        <w:t>což překladatelé Kralické bible překládají jako »Hetejští« nebo</w:t>
      </w:r>
      <w:r w:rsidR="009C172D" w:rsidRPr="00357F60">
        <w:rPr>
          <w:sz w:val="18"/>
          <w:szCs w:val="18"/>
        </w:rPr>
        <w:t xml:space="preserve"> </w:t>
      </w:r>
      <w:r w:rsidRPr="00357F60">
        <w:rPr>
          <w:sz w:val="18"/>
          <w:szCs w:val="18"/>
        </w:rPr>
        <w:t>»synové Het«; podle Pravidel českého pravopisu z r. 1957 lze psát</w:t>
      </w:r>
      <w:r w:rsidR="009C172D" w:rsidRPr="00357F60">
        <w:rPr>
          <w:sz w:val="18"/>
          <w:szCs w:val="18"/>
        </w:rPr>
        <w:t xml:space="preserve"> </w:t>
      </w:r>
      <w:r w:rsidRPr="00357F60">
        <w:rPr>
          <w:sz w:val="18"/>
          <w:szCs w:val="18"/>
        </w:rPr>
        <w:t xml:space="preserve">»Chetité« nebo »Hethité«. V této práci používáme </w:t>
      </w:r>
      <w:r w:rsidR="009C172D" w:rsidRPr="00357F60">
        <w:rPr>
          <w:sz w:val="18"/>
          <w:szCs w:val="18"/>
        </w:rPr>
        <w:t>–</w:t>
      </w:r>
      <w:r w:rsidRPr="00357F60">
        <w:rPr>
          <w:sz w:val="18"/>
          <w:szCs w:val="18"/>
        </w:rPr>
        <w:t xml:space="preserve"> v souladu</w:t>
      </w:r>
      <w:r w:rsidR="009C172D" w:rsidRPr="00357F60">
        <w:rPr>
          <w:sz w:val="18"/>
          <w:szCs w:val="18"/>
        </w:rPr>
        <w:t xml:space="preserve"> </w:t>
      </w:r>
      <w:r w:rsidRPr="00357F60">
        <w:rPr>
          <w:sz w:val="18"/>
          <w:szCs w:val="18"/>
        </w:rPr>
        <w:t xml:space="preserve">s novějšími výsledky filologického bádání </w:t>
      </w:r>
      <w:r w:rsidR="009C172D" w:rsidRPr="00357F60">
        <w:rPr>
          <w:sz w:val="18"/>
          <w:szCs w:val="18"/>
        </w:rPr>
        <w:t>–</w:t>
      </w:r>
      <w:r w:rsidRPr="00357F60">
        <w:rPr>
          <w:sz w:val="18"/>
          <w:szCs w:val="18"/>
        </w:rPr>
        <w:t xml:space="preserve"> výrazu </w:t>
      </w:r>
      <w:r w:rsidRPr="007D067B">
        <w:rPr>
          <w:rStyle w:val="RozsireneChar"/>
        </w:rPr>
        <w:t>Chetité</w:t>
      </w:r>
      <w:r w:rsidRPr="00357F60">
        <w:rPr>
          <w:sz w:val="18"/>
          <w:szCs w:val="18"/>
        </w:rPr>
        <w:t>;</w:t>
      </w:r>
      <w:r w:rsidR="009C172D" w:rsidRPr="00357F60">
        <w:rPr>
          <w:sz w:val="18"/>
          <w:szCs w:val="18"/>
        </w:rPr>
        <w:t xml:space="preserve"> </w:t>
      </w:r>
      <w:r w:rsidRPr="00357F60">
        <w:rPr>
          <w:sz w:val="18"/>
          <w:szCs w:val="18"/>
        </w:rPr>
        <w:t>je to též jediný případ, kdy zasahujeme do citace textů Bedřicha</w:t>
      </w:r>
      <w:r w:rsidR="009C172D" w:rsidRPr="00357F60">
        <w:rPr>
          <w:sz w:val="18"/>
          <w:szCs w:val="18"/>
        </w:rPr>
        <w:t xml:space="preserve"> </w:t>
      </w:r>
      <w:r w:rsidRPr="00357F60">
        <w:rPr>
          <w:sz w:val="18"/>
          <w:szCs w:val="18"/>
        </w:rPr>
        <w:t>Hrozného, který ještě používal výrazu »Hethité«.)</w:t>
      </w:r>
    </w:p>
    <w:p w:rsidR="00F100AC" w:rsidRDefault="001D6694" w:rsidP="009C172D">
      <w:pPr>
        <w:pStyle w:val="Text"/>
        <w:rPr>
          <w:sz w:val="18"/>
          <w:szCs w:val="18"/>
        </w:rPr>
      </w:pPr>
      <w:r w:rsidRPr="00357F60">
        <w:rPr>
          <w:sz w:val="18"/>
          <w:szCs w:val="18"/>
        </w:rPr>
        <w:t xml:space="preserve">Kromě dalších zmínek </w:t>
      </w:r>
      <w:r w:rsidR="009C172D" w:rsidRPr="00357F60">
        <w:rPr>
          <w:sz w:val="18"/>
          <w:szCs w:val="18"/>
        </w:rPr>
        <w:t>–</w:t>
      </w:r>
      <w:r w:rsidRPr="00357F60">
        <w:rPr>
          <w:sz w:val="18"/>
          <w:szCs w:val="18"/>
        </w:rPr>
        <w:t xml:space="preserve"> například že král David svedl manželku Chetita Uriáše (jehož dal potom zákeřně připravit o život)</w:t>
      </w:r>
      <w:r w:rsidR="009C172D" w:rsidRPr="00357F60">
        <w:rPr>
          <w:sz w:val="18"/>
          <w:szCs w:val="18"/>
        </w:rPr>
        <w:t xml:space="preserve"> </w:t>
      </w:r>
      <w:r w:rsidRPr="00357F60">
        <w:rPr>
          <w:sz w:val="18"/>
          <w:szCs w:val="18"/>
        </w:rPr>
        <w:t>a že měl s ní syna, jímž nebyl nikdo jiný než slavný Šalomoun,</w:t>
      </w:r>
      <w:r w:rsidR="009C172D" w:rsidRPr="00357F60">
        <w:rPr>
          <w:sz w:val="18"/>
          <w:szCs w:val="18"/>
        </w:rPr>
        <w:t xml:space="preserve"> </w:t>
      </w:r>
      <w:r w:rsidRPr="00357F60">
        <w:rPr>
          <w:sz w:val="18"/>
          <w:szCs w:val="18"/>
        </w:rPr>
        <w:t>který si rovněž potrpěl na chetitské dámy, protože mezi jeho sedmi</w:t>
      </w:r>
      <w:r w:rsidR="009C172D" w:rsidRPr="00357F60">
        <w:rPr>
          <w:sz w:val="18"/>
          <w:szCs w:val="18"/>
        </w:rPr>
        <w:t xml:space="preserve"> </w:t>
      </w:r>
      <w:r w:rsidRPr="00357F60">
        <w:rPr>
          <w:sz w:val="18"/>
          <w:szCs w:val="18"/>
        </w:rPr>
        <w:t xml:space="preserve">sty oficiálními manželkami a třemi sty souložnicemi bylo </w:t>
      </w:r>
      <w:r w:rsidR="00F100AC">
        <w:rPr>
          <w:sz w:val="18"/>
          <w:szCs w:val="18"/>
        </w:rPr>
        <w:t>„</w:t>
      </w:r>
      <w:r w:rsidRPr="00357F60">
        <w:rPr>
          <w:sz w:val="18"/>
          <w:szCs w:val="18"/>
        </w:rPr>
        <w:t>mnoho</w:t>
      </w:r>
      <w:r w:rsidR="009C172D" w:rsidRPr="00357F60">
        <w:rPr>
          <w:sz w:val="18"/>
          <w:szCs w:val="18"/>
        </w:rPr>
        <w:t xml:space="preserve"> </w:t>
      </w:r>
      <w:r w:rsidRPr="00357F60">
        <w:rPr>
          <w:sz w:val="18"/>
          <w:szCs w:val="18"/>
        </w:rPr>
        <w:t>žen Hetejských</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jsou v bibli zejména dvě pozoruhodné zprávy</w:t>
      </w:r>
      <w:r w:rsidR="009C172D" w:rsidRPr="00357F60">
        <w:rPr>
          <w:sz w:val="18"/>
          <w:szCs w:val="18"/>
        </w:rPr>
        <w:t xml:space="preserve"> </w:t>
      </w:r>
      <w:r w:rsidRPr="00357F60">
        <w:rPr>
          <w:sz w:val="18"/>
          <w:szCs w:val="18"/>
        </w:rPr>
        <w:t>o Chetitech:</w:t>
      </w:r>
    </w:p>
    <w:p w:rsidR="00F100AC" w:rsidRDefault="00F100AC" w:rsidP="009C172D">
      <w:pPr>
        <w:pStyle w:val="Text"/>
        <w:rPr>
          <w:sz w:val="18"/>
          <w:szCs w:val="18"/>
        </w:rPr>
      </w:pPr>
      <w:r>
        <w:rPr>
          <w:sz w:val="18"/>
          <w:szCs w:val="18"/>
        </w:rPr>
        <w:t>„</w:t>
      </w:r>
      <w:r w:rsidR="001D6694" w:rsidRPr="00357F60">
        <w:rPr>
          <w:sz w:val="18"/>
          <w:szCs w:val="18"/>
        </w:rPr>
        <w:t>Léta druhého po vyjití ze země Egyptské</w:t>
      </w:r>
      <w:r>
        <w:rPr>
          <w:sz w:val="18"/>
          <w:szCs w:val="18"/>
        </w:rPr>
        <w:t>“</w:t>
      </w:r>
      <w:r w:rsidR="001D6694" w:rsidRPr="00357F60">
        <w:rPr>
          <w:sz w:val="18"/>
          <w:szCs w:val="18"/>
        </w:rPr>
        <w:t>, píše se ve čtvrté</w:t>
      </w:r>
      <w:r w:rsidR="009C172D" w:rsidRPr="00357F60">
        <w:rPr>
          <w:sz w:val="18"/>
          <w:szCs w:val="18"/>
        </w:rPr>
        <w:t xml:space="preserve"> </w:t>
      </w:r>
      <w:r w:rsidR="001D6694" w:rsidRPr="00357F60">
        <w:rPr>
          <w:sz w:val="18"/>
          <w:szCs w:val="18"/>
        </w:rPr>
        <w:t xml:space="preserve">knize Mojžíšově (13, 18 </w:t>
      </w:r>
      <w:r w:rsidR="009C172D" w:rsidRPr="00357F60">
        <w:rPr>
          <w:sz w:val="18"/>
          <w:szCs w:val="18"/>
        </w:rPr>
        <w:t>–</w:t>
      </w:r>
      <w:r w:rsidR="001D6694" w:rsidRPr="00357F60">
        <w:rPr>
          <w:sz w:val="18"/>
          <w:szCs w:val="18"/>
        </w:rPr>
        <w:t xml:space="preserve"> 30), vyslal Mojžíš na Hospodinův pokyn</w:t>
      </w:r>
      <w:r w:rsidR="009C172D" w:rsidRPr="00357F60">
        <w:rPr>
          <w:sz w:val="18"/>
          <w:szCs w:val="18"/>
        </w:rPr>
        <w:t xml:space="preserve"> </w:t>
      </w:r>
      <w:r w:rsidR="001D6694" w:rsidRPr="00357F60">
        <w:rPr>
          <w:sz w:val="18"/>
          <w:szCs w:val="18"/>
        </w:rPr>
        <w:t xml:space="preserve">rozvědku, která měla oznámit lidu, </w:t>
      </w:r>
      <w:r>
        <w:rPr>
          <w:sz w:val="18"/>
          <w:szCs w:val="18"/>
        </w:rPr>
        <w:t>„</w:t>
      </w:r>
      <w:r w:rsidR="001D6694" w:rsidRPr="00357F60">
        <w:rPr>
          <w:sz w:val="18"/>
          <w:szCs w:val="18"/>
        </w:rPr>
        <w:t>jenž se položil na poušti</w:t>
      </w:r>
      <w:r w:rsidR="009C172D" w:rsidRPr="00357F60">
        <w:rPr>
          <w:sz w:val="18"/>
          <w:szCs w:val="18"/>
        </w:rPr>
        <w:t xml:space="preserve"> </w:t>
      </w:r>
      <w:r w:rsidR="001D6694" w:rsidRPr="00357F60">
        <w:rPr>
          <w:sz w:val="18"/>
          <w:szCs w:val="18"/>
        </w:rPr>
        <w:t>Fáran</w:t>
      </w:r>
      <w:r w:rsidR="004605D7" w:rsidRPr="004605D7">
        <w:rPr>
          <w:sz w:val="18"/>
          <w:szCs w:val="18"/>
        </w:rPr>
        <w:t>“</w:t>
      </w:r>
      <w:r w:rsidR="001D6694" w:rsidRPr="00357F60">
        <w:rPr>
          <w:sz w:val="18"/>
          <w:szCs w:val="18"/>
        </w:rPr>
        <w:t>, jak vypadá ona zaslíbená země kananejská. Po čtyřiceti</w:t>
      </w:r>
      <w:r w:rsidR="009C172D" w:rsidRPr="00357F60">
        <w:rPr>
          <w:sz w:val="18"/>
          <w:szCs w:val="18"/>
        </w:rPr>
        <w:t xml:space="preserve"> </w:t>
      </w:r>
      <w:r w:rsidR="001D6694" w:rsidRPr="00357F60">
        <w:rPr>
          <w:sz w:val="18"/>
          <w:szCs w:val="18"/>
        </w:rPr>
        <w:t xml:space="preserve">dnech se vrátila se situační zprávou, že </w:t>
      </w:r>
      <w:r>
        <w:rPr>
          <w:sz w:val="18"/>
          <w:szCs w:val="18"/>
        </w:rPr>
        <w:t>„</w:t>
      </w:r>
      <w:r w:rsidR="001D6694" w:rsidRPr="00357F60">
        <w:rPr>
          <w:sz w:val="18"/>
          <w:szCs w:val="18"/>
        </w:rPr>
        <w:t>země ta vpravdě oplývá</w:t>
      </w:r>
      <w:r w:rsidR="009C172D" w:rsidRPr="00357F60">
        <w:rPr>
          <w:sz w:val="18"/>
          <w:szCs w:val="18"/>
        </w:rPr>
        <w:t xml:space="preserve"> </w:t>
      </w:r>
      <w:r w:rsidR="001D6694" w:rsidRPr="00357F60">
        <w:rPr>
          <w:sz w:val="18"/>
          <w:szCs w:val="18"/>
        </w:rPr>
        <w:t>mlékem a strdím</w:t>
      </w:r>
      <w:r w:rsidR="004605D7" w:rsidRPr="004605D7">
        <w:rPr>
          <w:sz w:val="18"/>
          <w:szCs w:val="18"/>
        </w:rPr>
        <w:t>“</w:t>
      </w:r>
      <w:r w:rsidR="001D6694" w:rsidRPr="00357F60">
        <w:rPr>
          <w:sz w:val="18"/>
          <w:szCs w:val="18"/>
        </w:rPr>
        <w:t xml:space="preserve">, </w:t>
      </w:r>
      <w:r>
        <w:rPr>
          <w:sz w:val="18"/>
          <w:szCs w:val="18"/>
        </w:rPr>
        <w:t>„</w:t>
      </w:r>
      <w:r w:rsidR="001D6694" w:rsidRPr="00357F60">
        <w:rPr>
          <w:sz w:val="18"/>
          <w:szCs w:val="18"/>
        </w:rPr>
        <w:t>že lid je tam silný, města také pevná jsou a velmi</w:t>
      </w:r>
      <w:r w:rsidR="009C172D" w:rsidRPr="00357F60">
        <w:rPr>
          <w:sz w:val="18"/>
          <w:szCs w:val="18"/>
        </w:rPr>
        <w:t xml:space="preserve"> </w:t>
      </w:r>
      <w:r w:rsidR="001D6694" w:rsidRPr="00357F60">
        <w:rPr>
          <w:sz w:val="18"/>
          <w:szCs w:val="18"/>
        </w:rPr>
        <w:t>veliká</w:t>
      </w:r>
      <w:r w:rsidR="009C172D" w:rsidRPr="00357F60">
        <w:rPr>
          <w:sz w:val="18"/>
          <w:szCs w:val="18"/>
        </w:rPr>
        <w:t>…</w:t>
      </w:r>
      <w:r w:rsidR="001D6694" w:rsidRPr="00357F60">
        <w:rPr>
          <w:sz w:val="18"/>
          <w:szCs w:val="18"/>
        </w:rPr>
        <w:t xml:space="preserve"> Amalech bydlí v kraji poledním, a </w:t>
      </w:r>
      <w:r w:rsidR="001D6694" w:rsidRPr="007D067B">
        <w:rPr>
          <w:rStyle w:val="RozsireneChar"/>
        </w:rPr>
        <w:t>Hetejský</w:t>
      </w:r>
      <w:r w:rsidR="001D6694" w:rsidRPr="00357F60">
        <w:rPr>
          <w:sz w:val="18"/>
          <w:szCs w:val="18"/>
        </w:rPr>
        <w:t>, Jebuzejský a Amorejský bydlejí na horách, Kananejský pak bydlí na</w:t>
      </w:r>
      <w:r w:rsidR="009C172D" w:rsidRPr="00357F60">
        <w:rPr>
          <w:sz w:val="18"/>
          <w:szCs w:val="18"/>
        </w:rPr>
        <w:t xml:space="preserve"> </w:t>
      </w:r>
      <w:r w:rsidR="001D6694" w:rsidRPr="00357F60">
        <w:rPr>
          <w:sz w:val="18"/>
          <w:szCs w:val="18"/>
        </w:rPr>
        <w:t>moři a při břehu Jordánském</w:t>
      </w:r>
      <w:r w:rsidR="004605D7" w:rsidRPr="004605D7">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Podle bible lze tuto zprávu</w:t>
      </w:r>
      <w:r w:rsidR="009C172D" w:rsidRPr="00357F60">
        <w:rPr>
          <w:sz w:val="18"/>
          <w:szCs w:val="18"/>
        </w:rPr>
        <w:t xml:space="preserve"> </w:t>
      </w:r>
      <w:r w:rsidR="001D6694" w:rsidRPr="00357F60">
        <w:rPr>
          <w:sz w:val="18"/>
          <w:szCs w:val="18"/>
        </w:rPr>
        <w:t xml:space="preserve">datovat do poloviny 13. století př. n. l., neboť </w:t>
      </w:r>
      <w:r>
        <w:rPr>
          <w:sz w:val="18"/>
          <w:szCs w:val="18"/>
        </w:rPr>
        <w:t>„</w:t>
      </w:r>
      <w:r w:rsidR="001D6694" w:rsidRPr="00357F60">
        <w:rPr>
          <w:sz w:val="18"/>
          <w:szCs w:val="18"/>
        </w:rPr>
        <w:t>vysvobození ze</w:t>
      </w:r>
      <w:r w:rsidR="009C172D" w:rsidRPr="00357F60">
        <w:rPr>
          <w:sz w:val="18"/>
          <w:szCs w:val="18"/>
        </w:rPr>
        <w:t xml:space="preserve"> </w:t>
      </w:r>
      <w:r w:rsidR="001D6694" w:rsidRPr="00357F60">
        <w:rPr>
          <w:sz w:val="18"/>
          <w:szCs w:val="18"/>
        </w:rPr>
        <w:t>zajetí egyptského</w:t>
      </w:r>
      <w:r w:rsidR="004605D7" w:rsidRPr="004605D7">
        <w:rPr>
          <w:sz w:val="18"/>
          <w:szCs w:val="18"/>
        </w:rPr>
        <w:t>“</w:t>
      </w:r>
      <w:r w:rsidR="001D6694" w:rsidRPr="00357F60">
        <w:rPr>
          <w:sz w:val="18"/>
          <w:szCs w:val="18"/>
        </w:rPr>
        <w:t xml:space="preserve"> se klade do dob Ramesse II. (129</w:t>
      </w:r>
      <w:r w:rsidRPr="00357F60">
        <w:rPr>
          <w:sz w:val="18"/>
          <w:szCs w:val="18"/>
        </w:rPr>
        <w:t>8</w:t>
      </w:r>
      <w:r>
        <w:rPr>
          <w:sz w:val="18"/>
          <w:szCs w:val="18"/>
        </w:rPr>
        <w:t>-</w:t>
      </w:r>
      <w:r w:rsidRPr="00357F60">
        <w:rPr>
          <w:sz w:val="18"/>
          <w:szCs w:val="18"/>
        </w:rPr>
        <w:t>1</w:t>
      </w:r>
      <w:r w:rsidR="001D6694" w:rsidRPr="00357F60">
        <w:rPr>
          <w:sz w:val="18"/>
          <w:szCs w:val="18"/>
        </w:rPr>
        <w:t>232 př.</w:t>
      </w:r>
      <w:r w:rsidR="009C172D" w:rsidRPr="00357F60">
        <w:rPr>
          <w:sz w:val="18"/>
          <w:szCs w:val="18"/>
        </w:rPr>
        <w:t xml:space="preserve"> </w:t>
      </w:r>
      <w:r w:rsidR="001D6694" w:rsidRPr="00357F60">
        <w:rPr>
          <w:sz w:val="18"/>
          <w:szCs w:val="18"/>
        </w:rPr>
        <w:t>n. l.), na jehož dvoře žil Mojžíš a nejrůznějšími kouzly, které bible</w:t>
      </w:r>
      <w:r w:rsidR="009C172D" w:rsidRPr="00357F60">
        <w:rPr>
          <w:sz w:val="18"/>
          <w:szCs w:val="18"/>
        </w:rPr>
        <w:t xml:space="preserve"> </w:t>
      </w:r>
      <w:r w:rsidR="001D6694" w:rsidRPr="00357F60">
        <w:rPr>
          <w:sz w:val="18"/>
          <w:szCs w:val="18"/>
        </w:rPr>
        <w:t>podrobně popisuje, dokázal převahu svého boha nad bohy faraóna, čímž získal pro svůj národ svobodu.</w:t>
      </w:r>
    </w:p>
    <w:p w:rsidR="00F100AC" w:rsidRDefault="001D6694" w:rsidP="009C172D">
      <w:pPr>
        <w:pStyle w:val="Text"/>
        <w:rPr>
          <w:sz w:val="18"/>
          <w:szCs w:val="18"/>
        </w:rPr>
      </w:pPr>
      <w:r w:rsidRPr="00357F60">
        <w:rPr>
          <w:sz w:val="18"/>
          <w:szCs w:val="18"/>
        </w:rPr>
        <w:t>Z této zprávy lze vyvozovat dvojí: Chetité tedy bydleli na sever</w:t>
      </w:r>
      <w:r w:rsidR="009C172D" w:rsidRPr="00357F60">
        <w:rPr>
          <w:sz w:val="18"/>
          <w:szCs w:val="18"/>
        </w:rPr>
        <w:t xml:space="preserve"> </w:t>
      </w:r>
      <w:r w:rsidRPr="00357F60">
        <w:rPr>
          <w:sz w:val="18"/>
          <w:szCs w:val="18"/>
        </w:rPr>
        <w:t>od zaslíbené země Židů, tj. zhruba dnešního Izraele, a kromě toho</w:t>
      </w:r>
      <w:r w:rsidR="009C172D" w:rsidRPr="00357F60">
        <w:rPr>
          <w:sz w:val="18"/>
          <w:szCs w:val="18"/>
        </w:rPr>
        <w:t xml:space="preserve"> </w:t>
      </w:r>
      <w:r w:rsidRPr="00357F60">
        <w:rPr>
          <w:sz w:val="18"/>
          <w:szCs w:val="18"/>
        </w:rPr>
        <w:t xml:space="preserve">bydleli tam už </w:t>
      </w:r>
      <w:r w:rsidRPr="007D067B">
        <w:rPr>
          <w:rStyle w:val="RozsireneChar"/>
        </w:rPr>
        <w:t>před</w:t>
      </w:r>
      <w:r w:rsidRPr="00357F60">
        <w:rPr>
          <w:sz w:val="18"/>
          <w:szCs w:val="18"/>
        </w:rPr>
        <w:t xml:space="preserve"> příchodem Židů z </w:t>
      </w:r>
      <w:r w:rsidR="00F100AC">
        <w:rPr>
          <w:sz w:val="18"/>
          <w:szCs w:val="18"/>
        </w:rPr>
        <w:t>„</w:t>
      </w:r>
      <w:r w:rsidRPr="00357F60">
        <w:rPr>
          <w:sz w:val="18"/>
          <w:szCs w:val="18"/>
        </w:rPr>
        <w:t>egyptského zajetí</w:t>
      </w:r>
      <w:r w:rsidR="00F100AC">
        <w:rPr>
          <w:sz w:val="18"/>
          <w:szCs w:val="18"/>
        </w:rPr>
        <w:t>“</w:t>
      </w:r>
      <w:r w:rsidR="009C172D" w:rsidRPr="00357F60">
        <w:rPr>
          <w:sz w:val="18"/>
          <w:szCs w:val="18"/>
        </w:rPr>
        <w:t xml:space="preserve"> </w:t>
      </w:r>
      <w:r w:rsidRPr="00357F60">
        <w:rPr>
          <w:sz w:val="18"/>
          <w:szCs w:val="18"/>
        </w:rPr>
        <w:t>Ale druhá zpráva, podle bible ještě starší (pochází však ze stejné</w:t>
      </w:r>
      <w:r w:rsidR="009C172D" w:rsidRPr="00357F60">
        <w:rPr>
          <w:sz w:val="18"/>
          <w:szCs w:val="18"/>
        </w:rPr>
        <w:t xml:space="preserve"> </w:t>
      </w:r>
      <w:r w:rsidRPr="00357F60">
        <w:rPr>
          <w:sz w:val="18"/>
          <w:szCs w:val="18"/>
        </w:rPr>
        <w:t xml:space="preserve">doby, tj. asi ze 6. století př. n. l.), zavádí nás do </w:t>
      </w:r>
      <w:r w:rsidR="00F100AC">
        <w:rPr>
          <w:sz w:val="18"/>
          <w:szCs w:val="18"/>
        </w:rPr>
        <w:t>„</w:t>
      </w:r>
      <w:r w:rsidRPr="00357F60">
        <w:rPr>
          <w:sz w:val="18"/>
          <w:szCs w:val="18"/>
        </w:rPr>
        <w:t>historie</w:t>
      </w:r>
      <w:r w:rsidR="00F100AC">
        <w:rPr>
          <w:sz w:val="18"/>
          <w:szCs w:val="18"/>
        </w:rPr>
        <w:t>“</w:t>
      </w:r>
      <w:r w:rsidRPr="00357F60">
        <w:rPr>
          <w:sz w:val="18"/>
          <w:szCs w:val="18"/>
        </w:rPr>
        <w:t xml:space="preserve"> mnohem</w:t>
      </w:r>
      <w:r w:rsidR="009C172D" w:rsidRPr="00357F60">
        <w:rPr>
          <w:sz w:val="18"/>
          <w:szCs w:val="18"/>
        </w:rPr>
        <w:t xml:space="preserve"> </w:t>
      </w:r>
      <w:r w:rsidRPr="00357F60">
        <w:rPr>
          <w:sz w:val="18"/>
          <w:szCs w:val="18"/>
        </w:rPr>
        <w:t xml:space="preserve">hlouběji a také její </w:t>
      </w:r>
      <w:r w:rsidR="00F100AC">
        <w:rPr>
          <w:sz w:val="18"/>
          <w:szCs w:val="18"/>
        </w:rPr>
        <w:t>„</w:t>
      </w:r>
      <w:r w:rsidRPr="00357F60">
        <w:rPr>
          <w:sz w:val="18"/>
          <w:szCs w:val="18"/>
        </w:rPr>
        <w:t>geografické údaje</w:t>
      </w:r>
      <w:r w:rsidR="00F100AC">
        <w:rPr>
          <w:sz w:val="18"/>
          <w:szCs w:val="18"/>
        </w:rPr>
        <w:t>“</w:t>
      </w:r>
      <w:r w:rsidRPr="00357F60">
        <w:rPr>
          <w:sz w:val="18"/>
          <w:szCs w:val="18"/>
        </w:rPr>
        <w:t xml:space="preserve"> jsou přesnější. V první</w:t>
      </w:r>
      <w:r w:rsidR="009C172D" w:rsidRPr="00357F60">
        <w:rPr>
          <w:sz w:val="18"/>
          <w:szCs w:val="18"/>
        </w:rPr>
        <w:t xml:space="preserve"> </w:t>
      </w:r>
      <w:r w:rsidRPr="00357F60">
        <w:rPr>
          <w:sz w:val="18"/>
          <w:szCs w:val="18"/>
        </w:rPr>
        <w:t>knize Mojžíšově, při popisu pohřbu Abrahamovy manželky Sáry,</w:t>
      </w:r>
      <w:r w:rsidR="009C172D" w:rsidRPr="00357F60">
        <w:rPr>
          <w:sz w:val="18"/>
          <w:szCs w:val="18"/>
        </w:rPr>
        <w:t xml:space="preserve"> </w:t>
      </w:r>
      <w:r w:rsidRPr="00357F60">
        <w:rPr>
          <w:sz w:val="18"/>
          <w:szCs w:val="18"/>
        </w:rPr>
        <w:t xml:space="preserve">se výslovně uvádí, že Židé byli </w:t>
      </w:r>
      <w:r w:rsidR="00F100AC">
        <w:rPr>
          <w:sz w:val="18"/>
          <w:szCs w:val="18"/>
        </w:rPr>
        <w:t>„</w:t>
      </w:r>
      <w:r w:rsidRPr="00357F60">
        <w:rPr>
          <w:sz w:val="18"/>
          <w:szCs w:val="18"/>
        </w:rPr>
        <w:t>hosty a přichozími</w:t>
      </w:r>
      <w:r w:rsidR="00F100AC">
        <w:rPr>
          <w:sz w:val="18"/>
          <w:szCs w:val="18"/>
        </w:rPr>
        <w:t>“</w:t>
      </w:r>
      <w:r w:rsidRPr="00357F60">
        <w:rPr>
          <w:sz w:val="18"/>
          <w:szCs w:val="18"/>
        </w:rPr>
        <w:t xml:space="preserve"> u Chetitů,</w:t>
      </w:r>
      <w:r w:rsidR="009C172D" w:rsidRPr="00357F60">
        <w:rPr>
          <w:sz w:val="18"/>
          <w:szCs w:val="18"/>
        </w:rPr>
        <w:t xml:space="preserve"> </w:t>
      </w:r>
      <w:r w:rsidRPr="00357F60">
        <w:rPr>
          <w:sz w:val="18"/>
          <w:szCs w:val="18"/>
        </w:rPr>
        <w:t>a že země, v níž se praotec Abraham usadil, patřila od nepaměti,</w:t>
      </w:r>
      <w:r w:rsidR="009C172D" w:rsidRPr="00357F60">
        <w:rPr>
          <w:sz w:val="18"/>
          <w:szCs w:val="18"/>
        </w:rPr>
        <w:t xml:space="preserve"> </w:t>
      </w:r>
      <w:r w:rsidRPr="00357F60">
        <w:rPr>
          <w:sz w:val="18"/>
          <w:szCs w:val="18"/>
        </w:rPr>
        <w:lastRenderedPageBreak/>
        <w:t xml:space="preserve">takřka od </w:t>
      </w:r>
      <w:r w:rsidR="00F100AC">
        <w:rPr>
          <w:sz w:val="18"/>
          <w:szCs w:val="18"/>
        </w:rPr>
        <w:t>„</w:t>
      </w:r>
      <w:r w:rsidRPr="00357F60">
        <w:rPr>
          <w:sz w:val="18"/>
          <w:szCs w:val="18"/>
        </w:rPr>
        <w:t>potopy světa</w:t>
      </w:r>
      <w:r w:rsidR="00F100AC">
        <w:rPr>
          <w:sz w:val="18"/>
          <w:szCs w:val="18"/>
        </w:rPr>
        <w:t>“</w:t>
      </w:r>
      <w:r w:rsidRPr="00357F60">
        <w:rPr>
          <w:sz w:val="18"/>
          <w:szCs w:val="18"/>
        </w:rPr>
        <w:t xml:space="preserve"> Chetitům; praotec Chetitů Het byl pak</w:t>
      </w:r>
      <w:r w:rsidR="009C172D" w:rsidRPr="00357F60">
        <w:rPr>
          <w:sz w:val="18"/>
          <w:szCs w:val="18"/>
        </w:rPr>
        <w:t xml:space="preserve"> </w:t>
      </w:r>
      <w:r w:rsidRPr="00357F60">
        <w:rPr>
          <w:sz w:val="18"/>
          <w:szCs w:val="18"/>
        </w:rPr>
        <w:t>synem Kanaanovým, jehož jméno si tato země uchovala až do</w:t>
      </w:r>
      <w:r w:rsidR="009C172D" w:rsidRPr="00357F60">
        <w:rPr>
          <w:sz w:val="18"/>
          <w:szCs w:val="18"/>
        </w:rPr>
        <w:t xml:space="preserve"> </w:t>
      </w:r>
      <w:r w:rsidRPr="00357F60">
        <w:rPr>
          <w:sz w:val="18"/>
          <w:szCs w:val="18"/>
        </w:rPr>
        <w:t xml:space="preserve">historické doby. Citujme však doslovně (23, </w:t>
      </w:r>
      <w:r w:rsidR="00F100AC" w:rsidRPr="00357F60">
        <w:rPr>
          <w:sz w:val="18"/>
          <w:szCs w:val="18"/>
        </w:rPr>
        <w:t>1</w:t>
      </w:r>
      <w:r w:rsidR="00F100AC">
        <w:rPr>
          <w:sz w:val="18"/>
          <w:szCs w:val="18"/>
        </w:rPr>
        <w:t>-</w:t>
      </w:r>
      <w:r w:rsidR="00F100AC" w:rsidRPr="00357F60">
        <w:rPr>
          <w:sz w:val="18"/>
          <w:szCs w:val="18"/>
        </w:rPr>
        <w:t>2</w:t>
      </w:r>
      <w:r w:rsidRPr="00357F60">
        <w:rPr>
          <w:sz w:val="18"/>
          <w:szCs w:val="18"/>
        </w:rPr>
        <w:t>0):</w:t>
      </w:r>
    </w:p>
    <w:p w:rsidR="00F100AC" w:rsidRDefault="00F100AC" w:rsidP="009C172D">
      <w:pPr>
        <w:pStyle w:val="Text"/>
        <w:rPr>
          <w:sz w:val="18"/>
          <w:szCs w:val="18"/>
        </w:rPr>
      </w:pPr>
      <w:r>
        <w:rPr>
          <w:sz w:val="18"/>
          <w:szCs w:val="18"/>
        </w:rPr>
        <w:t>„</w:t>
      </w:r>
      <w:r w:rsidR="001D6694" w:rsidRPr="00357F60">
        <w:rPr>
          <w:sz w:val="18"/>
          <w:szCs w:val="18"/>
        </w:rPr>
        <w:t>Živa pak Sára sto a sedm a dvacet let, ta jsou léta života Sáry.</w:t>
      </w:r>
      <w:r w:rsidR="009C172D" w:rsidRPr="00357F60">
        <w:rPr>
          <w:sz w:val="18"/>
          <w:szCs w:val="18"/>
        </w:rPr>
        <w:t xml:space="preserve"> </w:t>
      </w:r>
      <w:r w:rsidR="001D6694" w:rsidRPr="00357F60">
        <w:rPr>
          <w:sz w:val="18"/>
          <w:szCs w:val="18"/>
        </w:rPr>
        <w:t>A umřela Sára v městě Arbe, kteréž sluje Hebron, v zemi Kananejské. I přišel Abraham, aby kvílel nad Sárou a plakal jí. Potom</w:t>
      </w:r>
      <w:r w:rsidR="009C172D" w:rsidRPr="00357F60">
        <w:rPr>
          <w:sz w:val="18"/>
          <w:szCs w:val="18"/>
        </w:rPr>
        <w:t xml:space="preserve"> </w:t>
      </w:r>
      <w:r w:rsidR="001D6694" w:rsidRPr="00357F60">
        <w:rPr>
          <w:sz w:val="18"/>
          <w:szCs w:val="18"/>
        </w:rPr>
        <w:t>vstal Abraham od mrtvého svého, mluvil k synům Het, řka:</w:t>
      </w:r>
      <w:r w:rsidR="009C172D" w:rsidRPr="00357F60">
        <w:rPr>
          <w:sz w:val="18"/>
          <w:szCs w:val="18"/>
        </w:rPr>
        <w:t xml:space="preserve"> </w:t>
      </w:r>
      <w:r w:rsidR="001D6694" w:rsidRPr="00357F60">
        <w:rPr>
          <w:sz w:val="18"/>
          <w:szCs w:val="18"/>
        </w:rPr>
        <w:t>Hostem a příchozím jsem u vás; dejte mi místo ku pohřebu u vás,</w:t>
      </w:r>
      <w:r w:rsidR="009C172D" w:rsidRPr="00357F60">
        <w:rPr>
          <w:sz w:val="18"/>
          <w:szCs w:val="18"/>
        </w:rPr>
        <w:t xml:space="preserve"> </w:t>
      </w:r>
      <w:r w:rsidR="001D6694" w:rsidRPr="00357F60">
        <w:rPr>
          <w:sz w:val="18"/>
          <w:szCs w:val="18"/>
        </w:rPr>
        <w:t>abych pochoval mrtvého od tváři své. A odpovídajíce synové Het</w:t>
      </w:r>
      <w:r w:rsidR="009C172D" w:rsidRPr="00357F60">
        <w:rPr>
          <w:sz w:val="18"/>
          <w:szCs w:val="18"/>
        </w:rPr>
        <w:t xml:space="preserve"> </w:t>
      </w:r>
      <w:r w:rsidR="001D6694" w:rsidRPr="00357F60">
        <w:rPr>
          <w:sz w:val="18"/>
          <w:szCs w:val="18"/>
        </w:rPr>
        <w:t>Abrahamovi, řekli jemu: Slyš nás, pane milý! Kníže Boží jsi</w:t>
      </w:r>
      <w:r w:rsidR="009C172D" w:rsidRPr="00357F60">
        <w:rPr>
          <w:sz w:val="18"/>
          <w:szCs w:val="18"/>
        </w:rPr>
        <w:t xml:space="preserve"> </w:t>
      </w:r>
      <w:r w:rsidR="001D6694" w:rsidRPr="00357F60">
        <w:rPr>
          <w:sz w:val="18"/>
          <w:szCs w:val="18"/>
        </w:rPr>
        <w:t>uprostřed nás, v nejpřednějších hrobích našich pochovej mrtvého</w:t>
      </w:r>
      <w:r w:rsidR="009C172D" w:rsidRPr="00357F60">
        <w:rPr>
          <w:sz w:val="18"/>
          <w:szCs w:val="18"/>
        </w:rPr>
        <w:t xml:space="preserve"> </w:t>
      </w:r>
      <w:r w:rsidR="001D6694" w:rsidRPr="00357F60">
        <w:rPr>
          <w:sz w:val="18"/>
          <w:szCs w:val="18"/>
        </w:rPr>
        <w:t>svého.</w:t>
      </w:r>
      <w:r>
        <w:rPr>
          <w:sz w:val="18"/>
          <w:szCs w:val="18"/>
        </w:rPr>
        <w:t>“</w:t>
      </w:r>
      <w:r w:rsidR="001D6694" w:rsidRPr="00357F60">
        <w:rPr>
          <w:sz w:val="18"/>
          <w:szCs w:val="18"/>
        </w:rPr>
        <w:t xml:space="preserve"> Ale Abraham chtěl samostatný hrob, požádal Efrona</w:t>
      </w:r>
      <w:r w:rsidR="009C172D" w:rsidRPr="00357F60">
        <w:rPr>
          <w:sz w:val="18"/>
          <w:szCs w:val="18"/>
        </w:rPr>
        <w:t xml:space="preserve"> </w:t>
      </w:r>
      <w:r w:rsidR="001D6694" w:rsidRPr="00357F60">
        <w:rPr>
          <w:sz w:val="18"/>
          <w:szCs w:val="18"/>
        </w:rPr>
        <w:t xml:space="preserve">Hetejského, aby mu prodal </w:t>
      </w:r>
      <w:r>
        <w:rPr>
          <w:sz w:val="18"/>
          <w:szCs w:val="18"/>
        </w:rPr>
        <w:t>„</w:t>
      </w:r>
      <w:r w:rsidR="001D6694" w:rsidRPr="00357F60">
        <w:rPr>
          <w:sz w:val="18"/>
          <w:szCs w:val="18"/>
        </w:rPr>
        <w:t>jeskyni Machpela, kterou má na</w:t>
      </w:r>
      <w:r w:rsidR="009C172D" w:rsidRPr="00357F60">
        <w:rPr>
          <w:sz w:val="18"/>
          <w:szCs w:val="18"/>
        </w:rPr>
        <w:t xml:space="preserve"> </w:t>
      </w:r>
      <w:r w:rsidR="001D6694" w:rsidRPr="00357F60">
        <w:rPr>
          <w:sz w:val="18"/>
          <w:szCs w:val="18"/>
        </w:rPr>
        <w:t>konci pole svého</w:t>
      </w:r>
      <w:r>
        <w:rPr>
          <w:sz w:val="18"/>
          <w:szCs w:val="18"/>
        </w:rPr>
        <w:t>“</w:t>
      </w:r>
      <w:r w:rsidR="001D6694" w:rsidRPr="00357F60">
        <w:rPr>
          <w:sz w:val="18"/>
          <w:szCs w:val="18"/>
        </w:rPr>
        <w:t xml:space="preserve">, což on také učinil </w:t>
      </w:r>
      <w:r>
        <w:rPr>
          <w:sz w:val="18"/>
          <w:szCs w:val="18"/>
        </w:rPr>
        <w:t>„</w:t>
      </w:r>
      <w:r w:rsidR="001D6694" w:rsidRPr="00357F60">
        <w:rPr>
          <w:sz w:val="18"/>
          <w:szCs w:val="18"/>
        </w:rPr>
        <w:t>bez dlouhého smlouvání</w:t>
      </w:r>
      <w:r w:rsidR="007D067B">
        <w:rPr>
          <w:sz w:val="18"/>
          <w:szCs w:val="18"/>
        </w:rPr>
        <w:t xml:space="preserve"> </w:t>
      </w:r>
      <w:r w:rsidR="001D6694" w:rsidRPr="00357F60">
        <w:rPr>
          <w:sz w:val="18"/>
          <w:szCs w:val="18"/>
        </w:rPr>
        <w:t>o</w:t>
      </w:r>
      <w:r w:rsidR="009C172D" w:rsidRPr="00357F60">
        <w:rPr>
          <w:sz w:val="18"/>
          <w:szCs w:val="18"/>
        </w:rPr>
        <w:t xml:space="preserve"> </w:t>
      </w:r>
      <w:r w:rsidR="001D6694" w:rsidRPr="00357F60">
        <w:rPr>
          <w:sz w:val="18"/>
          <w:szCs w:val="18"/>
        </w:rPr>
        <w:t>ceně</w:t>
      </w:r>
      <w:r>
        <w:rPr>
          <w:sz w:val="18"/>
          <w:szCs w:val="18"/>
        </w:rPr>
        <w:t>“</w:t>
      </w:r>
      <w:r w:rsidR="001D6694" w:rsidRPr="00357F60">
        <w:rPr>
          <w:sz w:val="18"/>
          <w:szCs w:val="18"/>
        </w:rPr>
        <w:t xml:space="preserve"> (jak autor biblického textu neopomíjí poznamenat), načež</w:t>
      </w:r>
      <w:r w:rsidR="009C172D" w:rsidRPr="00357F60">
        <w:rPr>
          <w:sz w:val="18"/>
          <w:szCs w:val="18"/>
        </w:rPr>
        <w:t xml:space="preserve"> </w:t>
      </w:r>
      <w:r>
        <w:rPr>
          <w:sz w:val="18"/>
          <w:szCs w:val="18"/>
        </w:rPr>
        <w:t>„</w:t>
      </w:r>
      <w:r w:rsidR="001D6694" w:rsidRPr="00357F60">
        <w:rPr>
          <w:sz w:val="18"/>
          <w:szCs w:val="18"/>
        </w:rPr>
        <w:t>odvážil Abraham Efronovi stříbra, jakž oznámil za přítomnosti</w:t>
      </w:r>
      <w:r w:rsidR="009C172D" w:rsidRPr="00357F60">
        <w:rPr>
          <w:sz w:val="18"/>
          <w:szCs w:val="18"/>
        </w:rPr>
        <w:t xml:space="preserve"> </w:t>
      </w:r>
      <w:r w:rsidR="001D6694" w:rsidRPr="00357F60">
        <w:rPr>
          <w:sz w:val="18"/>
          <w:szCs w:val="18"/>
        </w:rPr>
        <w:t>synů Het, čtyřista lotů stříbrných, běžných mezi kupci</w:t>
      </w:r>
      <w:r>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To všechno je jistě zajímavé, ale připouští to </w:t>
      </w:r>
      <w:r w:rsidR="009C172D" w:rsidRPr="00357F60">
        <w:rPr>
          <w:sz w:val="18"/>
          <w:szCs w:val="18"/>
        </w:rPr>
        <w:t>–</w:t>
      </w:r>
      <w:r w:rsidRPr="00357F60">
        <w:rPr>
          <w:sz w:val="18"/>
          <w:szCs w:val="18"/>
        </w:rPr>
        <w:t xml:space="preserve"> chcem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věřit</w:t>
      </w:r>
      <w:r w:rsidR="009C172D" w:rsidRPr="00357F60">
        <w:rPr>
          <w:sz w:val="18"/>
          <w:szCs w:val="18"/>
        </w:rPr>
        <w:t xml:space="preserve"> </w:t>
      </w:r>
      <w:r w:rsidRPr="00357F60">
        <w:rPr>
          <w:sz w:val="18"/>
          <w:szCs w:val="18"/>
        </w:rPr>
        <w:t xml:space="preserve">bibli </w:t>
      </w:r>
      <w:r w:rsidR="00F100AC">
        <w:rPr>
          <w:sz w:val="18"/>
          <w:szCs w:val="18"/>
        </w:rPr>
        <w:t>„</w:t>
      </w:r>
      <w:r w:rsidRPr="00357F60">
        <w:rPr>
          <w:sz w:val="18"/>
          <w:szCs w:val="18"/>
        </w:rPr>
        <w:t>jak písmu svatému</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pouze existenci Chetitů. Nikoli však</w:t>
      </w:r>
      <w:r w:rsidR="009C172D" w:rsidRPr="00357F60">
        <w:rPr>
          <w:sz w:val="18"/>
          <w:szCs w:val="18"/>
        </w:rPr>
        <w:t xml:space="preserve"> </w:t>
      </w:r>
      <w:r w:rsidRPr="00357F60">
        <w:rPr>
          <w:sz w:val="18"/>
          <w:szCs w:val="18"/>
        </w:rPr>
        <w:t xml:space="preserve">smělou tezi o chetitské </w:t>
      </w:r>
      <w:r w:rsidRPr="007D067B">
        <w:rPr>
          <w:rStyle w:val="RozsireneChar"/>
        </w:rPr>
        <w:t>velmoci</w:t>
      </w:r>
      <w:r w:rsidRPr="00357F60">
        <w:rPr>
          <w:sz w:val="18"/>
          <w:szCs w:val="18"/>
        </w:rPr>
        <w:t>.</w:t>
      </w:r>
    </w:p>
    <w:p w:rsidR="00F100AC" w:rsidRDefault="001D6694" w:rsidP="009C172D">
      <w:pPr>
        <w:pStyle w:val="Text"/>
        <w:rPr>
          <w:sz w:val="18"/>
          <w:szCs w:val="18"/>
        </w:rPr>
      </w:pPr>
      <w:r w:rsidRPr="00357F60">
        <w:rPr>
          <w:sz w:val="18"/>
          <w:szCs w:val="18"/>
        </w:rPr>
        <w:t xml:space="preserve">Než Sayce a Wright znali příliš dobře bibli, už ze svého povolání, aby nezapomněli na to nejdůležitější. V 7. kapitole </w:t>
      </w:r>
      <w:r w:rsidRPr="00357F60">
        <w:rPr>
          <w:i/>
          <w:sz w:val="18"/>
          <w:szCs w:val="18"/>
        </w:rPr>
        <w:t>Druhé</w:t>
      </w:r>
      <w:r w:rsidR="009C172D" w:rsidRPr="00357F60">
        <w:rPr>
          <w:i/>
          <w:sz w:val="18"/>
          <w:szCs w:val="18"/>
        </w:rPr>
        <w:t xml:space="preserve"> </w:t>
      </w:r>
      <w:r w:rsidRPr="00357F60">
        <w:rPr>
          <w:i/>
          <w:sz w:val="18"/>
          <w:szCs w:val="18"/>
        </w:rPr>
        <w:t>královské</w:t>
      </w:r>
      <w:r w:rsidRPr="00357F60">
        <w:rPr>
          <w:sz w:val="18"/>
          <w:szCs w:val="18"/>
        </w:rPr>
        <w:t xml:space="preserve"> je historka o čtyřech malomocných, které Židé nevpustili</w:t>
      </w:r>
      <w:r w:rsidR="009C172D" w:rsidRPr="00357F60">
        <w:rPr>
          <w:sz w:val="18"/>
          <w:szCs w:val="18"/>
        </w:rPr>
        <w:t xml:space="preserve"> </w:t>
      </w:r>
      <w:r w:rsidRPr="00357F60">
        <w:rPr>
          <w:sz w:val="18"/>
          <w:szCs w:val="18"/>
        </w:rPr>
        <w:t>do města Samaří, obléhaného syrským vojskem, protože tam byl</w:t>
      </w:r>
      <w:r w:rsidR="009C172D" w:rsidRPr="00357F60">
        <w:rPr>
          <w:sz w:val="18"/>
          <w:szCs w:val="18"/>
        </w:rPr>
        <w:t xml:space="preserve"> </w:t>
      </w:r>
      <w:r w:rsidRPr="00357F60">
        <w:rPr>
          <w:sz w:val="18"/>
          <w:szCs w:val="18"/>
        </w:rPr>
        <w:t>takový hlad, že matky pojídaly své děti a vůbec kanibalství bylo n</w:t>
      </w:r>
      <w:r w:rsidR="009C172D" w:rsidRPr="00357F60">
        <w:rPr>
          <w:sz w:val="18"/>
          <w:szCs w:val="18"/>
        </w:rPr>
        <w:t>a d</w:t>
      </w:r>
      <w:r w:rsidRPr="00357F60">
        <w:rPr>
          <w:sz w:val="18"/>
          <w:szCs w:val="18"/>
        </w:rPr>
        <w:t>enním pořádku; tito čtyři chudáci neměli pak jiné volby, než</w:t>
      </w:r>
      <w:r w:rsidR="009C172D" w:rsidRPr="00357F60">
        <w:rPr>
          <w:sz w:val="18"/>
          <w:szCs w:val="18"/>
        </w:rPr>
        <w:t xml:space="preserve"> </w:t>
      </w:r>
      <w:r w:rsidRPr="00357F60">
        <w:rPr>
          <w:sz w:val="18"/>
          <w:szCs w:val="18"/>
        </w:rPr>
        <w:t xml:space="preserve">zahynout před hradbami nebo odebrat se do syrského ležení a vyžebrat si tam trochu jídla. Večer se tam tedy odplížili: </w:t>
      </w:r>
      <w:r w:rsidR="00F100AC">
        <w:rPr>
          <w:sz w:val="18"/>
          <w:szCs w:val="18"/>
        </w:rPr>
        <w:t>„</w:t>
      </w:r>
      <w:r w:rsidRPr="00357F60">
        <w:rPr>
          <w:sz w:val="18"/>
          <w:szCs w:val="18"/>
        </w:rPr>
        <w:t>A hle,</w:t>
      </w:r>
      <w:r w:rsidR="009C172D" w:rsidRPr="00357F60">
        <w:rPr>
          <w:sz w:val="18"/>
          <w:szCs w:val="18"/>
        </w:rPr>
        <w:t xml:space="preserve"> </w:t>
      </w:r>
      <w:r w:rsidRPr="00357F60">
        <w:rPr>
          <w:sz w:val="18"/>
          <w:szCs w:val="18"/>
        </w:rPr>
        <w:t>žádného tu nebylo. Nebo Pán učinil, aby slyšelo vojsko Syrské</w:t>
      </w:r>
      <w:r w:rsidR="009C172D" w:rsidRPr="00357F60">
        <w:rPr>
          <w:sz w:val="18"/>
          <w:szCs w:val="18"/>
        </w:rPr>
        <w:t xml:space="preserve"> </w:t>
      </w:r>
      <w:r w:rsidRPr="00357F60">
        <w:rPr>
          <w:sz w:val="18"/>
          <w:szCs w:val="18"/>
        </w:rPr>
        <w:t>hřmot vozů a zvuk koňů, a hluk vojska velikého. I řekli jeden</w:t>
      </w:r>
      <w:r w:rsidR="009C172D" w:rsidRPr="00357F60">
        <w:rPr>
          <w:sz w:val="18"/>
          <w:szCs w:val="18"/>
        </w:rPr>
        <w:t xml:space="preserve"> </w:t>
      </w:r>
      <w:r w:rsidRPr="00357F60">
        <w:rPr>
          <w:sz w:val="18"/>
          <w:szCs w:val="18"/>
        </w:rPr>
        <w:t xml:space="preserve">druhému (ti Sýřané): </w:t>
      </w:r>
      <w:r w:rsidR="00F100AC">
        <w:rPr>
          <w:sz w:val="18"/>
          <w:szCs w:val="18"/>
        </w:rPr>
        <w:t>„</w:t>
      </w:r>
      <w:r w:rsidRPr="00357F60">
        <w:rPr>
          <w:sz w:val="18"/>
          <w:szCs w:val="18"/>
        </w:rPr>
        <w:t>Hle, ze mzdy najal proti nám král</w:t>
      </w:r>
      <w:r w:rsidR="009C172D" w:rsidRPr="00357F60">
        <w:rPr>
          <w:sz w:val="18"/>
          <w:szCs w:val="18"/>
        </w:rPr>
        <w:t xml:space="preserve"> </w:t>
      </w:r>
      <w:r w:rsidRPr="00357F60">
        <w:rPr>
          <w:sz w:val="18"/>
          <w:szCs w:val="18"/>
        </w:rPr>
        <w:t xml:space="preserve">Izraelský krále </w:t>
      </w:r>
      <w:r w:rsidRPr="007D067B">
        <w:rPr>
          <w:rStyle w:val="RozsireneChar"/>
        </w:rPr>
        <w:t>Hetejské</w:t>
      </w:r>
      <w:r w:rsidRPr="00357F60">
        <w:rPr>
          <w:sz w:val="18"/>
          <w:szCs w:val="18"/>
        </w:rPr>
        <w:t xml:space="preserve"> a krále Egyptské, aby připadli na nás.</w:t>
      </w:r>
      <w:r w:rsidR="00F100AC">
        <w:rPr>
          <w:sz w:val="18"/>
          <w:szCs w:val="18"/>
        </w:rPr>
        <w:t>“</w:t>
      </w:r>
      <w:r w:rsidR="000236D7">
        <w:rPr>
          <w:sz w:val="18"/>
          <w:szCs w:val="18"/>
        </w:rPr>
        <w:t>“</w:t>
      </w:r>
    </w:p>
    <w:p w:rsidR="00F100AC" w:rsidRDefault="001D6694" w:rsidP="009C172D">
      <w:pPr>
        <w:pStyle w:val="Text"/>
        <w:rPr>
          <w:sz w:val="18"/>
          <w:szCs w:val="18"/>
        </w:rPr>
      </w:pPr>
      <w:r w:rsidRPr="00357F60">
        <w:rPr>
          <w:sz w:val="18"/>
          <w:szCs w:val="18"/>
        </w:rPr>
        <w:t>Zde se už nemluví o Chetitech v souvislosti s bezvýznamnými</w:t>
      </w:r>
      <w:r w:rsidR="009C172D" w:rsidRPr="00357F60">
        <w:rPr>
          <w:sz w:val="18"/>
          <w:szCs w:val="18"/>
        </w:rPr>
        <w:t xml:space="preserve"> </w:t>
      </w:r>
      <w:r w:rsidRPr="00357F60">
        <w:rPr>
          <w:sz w:val="18"/>
          <w:szCs w:val="18"/>
        </w:rPr>
        <w:t>kmeny, ale v jedné větě s Egypťany, nejmocnějším národem té</w:t>
      </w:r>
      <w:r w:rsidR="009C172D" w:rsidRPr="00357F60">
        <w:rPr>
          <w:sz w:val="18"/>
          <w:szCs w:val="18"/>
        </w:rPr>
        <w:t xml:space="preserve"> </w:t>
      </w:r>
      <w:r w:rsidRPr="00357F60">
        <w:rPr>
          <w:sz w:val="18"/>
          <w:szCs w:val="18"/>
        </w:rPr>
        <w:t xml:space="preserve">doby </w:t>
      </w:r>
      <w:r w:rsidR="009C172D" w:rsidRPr="00357F60">
        <w:rPr>
          <w:sz w:val="18"/>
          <w:szCs w:val="18"/>
        </w:rPr>
        <w:t>–</w:t>
      </w:r>
      <w:r w:rsidRPr="00357F60">
        <w:rPr>
          <w:sz w:val="18"/>
          <w:szCs w:val="18"/>
        </w:rPr>
        <w:t xml:space="preserve"> ba přesně vzato, chetitský král se uvádí dokonce před</w:t>
      </w:r>
      <w:r w:rsidR="009C172D" w:rsidRPr="00357F60">
        <w:rPr>
          <w:sz w:val="18"/>
          <w:szCs w:val="18"/>
        </w:rPr>
        <w:t xml:space="preserve"> </w:t>
      </w:r>
      <w:r w:rsidRPr="00357F60">
        <w:rPr>
          <w:sz w:val="18"/>
          <w:szCs w:val="18"/>
        </w:rPr>
        <w:t xml:space="preserve">králem egyptským, což je </w:t>
      </w:r>
      <w:r w:rsidR="009C172D" w:rsidRPr="00357F60">
        <w:rPr>
          <w:sz w:val="18"/>
          <w:szCs w:val="18"/>
        </w:rPr>
        <w:t>–</w:t>
      </w:r>
    </w:p>
    <w:p w:rsidR="00F100AC" w:rsidRDefault="00F100AC" w:rsidP="009C172D">
      <w:pPr>
        <w:pStyle w:val="Text"/>
        <w:rPr>
          <w:sz w:val="18"/>
          <w:szCs w:val="18"/>
        </w:rPr>
      </w:pPr>
      <w:r>
        <w:rPr>
          <w:sz w:val="18"/>
          <w:szCs w:val="18"/>
        </w:rPr>
        <w:lastRenderedPageBreak/>
        <w:t>–</w:t>
      </w:r>
      <w:r w:rsidR="009C172D" w:rsidRPr="00357F60">
        <w:rPr>
          <w:sz w:val="18"/>
          <w:szCs w:val="18"/>
        </w:rPr>
        <w:t xml:space="preserve"> </w:t>
      </w:r>
      <w:r>
        <w:rPr>
          <w:sz w:val="18"/>
          <w:szCs w:val="18"/>
        </w:rPr>
        <w:t>„</w:t>
      </w:r>
      <w:r w:rsidR="001D6694" w:rsidRPr="00357F60">
        <w:rPr>
          <w:sz w:val="18"/>
          <w:szCs w:val="18"/>
        </w:rPr>
        <w:t>argumentem pouze pro duchovní, jakými jsou Sayce</w:t>
      </w:r>
      <w:r w:rsidR="009C172D" w:rsidRPr="00357F60">
        <w:rPr>
          <w:sz w:val="18"/>
          <w:szCs w:val="18"/>
        </w:rPr>
        <w:t xml:space="preserve"> </w:t>
      </w:r>
      <w:r w:rsidR="001D6694" w:rsidRPr="00357F60">
        <w:rPr>
          <w:sz w:val="18"/>
          <w:szCs w:val="18"/>
        </w:rPr>
        <w:t xml:space="preserve">a Wright, kteří musejí </w:t>
      </w:r>
      <w:r w:rsidR="001D6694" w:rsidRPr="00357F60">
        <w:rPr>
          <w:i/>
          <w:sz w:val="18"/>
          <w:szCs w:val="18"/>
        </w:rPr>
        <w:t>ex professo</w:t>
      </w:r>
      <w:r w:rsidR="001D6694" w:rsidRPr="00357F60">
        <w:rPr>
          <w:sz w:val="18"/>
          <w:szCs w:val="18"/>
        </w:rPr>
        <w:t xml:space="preserve"> věřit slovům bible,</w:t>
      </w:r>
      <w:r>
        <w:rPr>
          <w:sz w:val="18"/>
          <w:szCs w:val="18"/>
        </w:rPr>
        <w:t>“</w:t>
      </w:r>
      <w:r w:rsidR="001D6694" w:rsidRPr="00357F60">
        <w:rPr>
          <w:sz w:val="18"/>
          <w:szCs w:val="18"/>
        </w:rPr>
        <w:t xml:space="preserve"> odpovídali</w:t>
      </w:r>
      <w:r w:rsidR="009C172D" w:rsidRPr="00357F60">
        <w:rPr>
          <w:sz w:val="18"/>
          <w:szCs w:val="18"/>
        </w:rPr>
        <w:t xml:space="preserve"> </w:t>
      </w:r>
      <w:r w:rsidR="001D6694" w:rsidRPr="00357F60">
        <w:rPr>
          <w:sz w:val="18"/>
          <w:szCs w:val="18"/>
        </w:rPr>
        <w:t>kritikové.</w:t>
      </w:r>
    </w:p>
    <w:p w:rsidR="00F100AC" w:rsidRDefault="001D6694" w:rsidP="009C172D">
      <w:pPr>
        <w:pStyle w:val="Text"/>
        <w:rPr>
          <w:sz w:val="18"/>
          <w:szCs w:val="18"/>
        </w:rPr>
      </w:pPr>
      <w:r w:rsidRPr="00357F60">
        <w:rPr>
          <w:sz w:val="18"/>
          <w:szCs w:val="18"/>
        </w:rPr>
        <w:t>Jistěže je to námitka zcela odůvodněná, protože bible se ani jen</w:t>
      </w:r>
      <w:r w:rsidR="009C172D" w:rsidRPr="00357F60">
        <w:rPr>
          <w:sz w:val="18"/>
          <w:szCs w:val="18"/>
        </w:rPr>
        <w:t xml:space="preserve"> </w:t>
      </w:r>
      <w:r w:rsidRPr="00357F60">
        <w:rPr>
          <w:sz w:val="18"/>
          <w:szCs w:val="18"/>
        </w:rPr>
        <w:t>jako historický pramen židovských dějin příliš neosvědčuje. (Tak</w:t>
      </w:r>
      <w:r w:rsidR="009C172D" w:rsidRPr="00357F60">
        <w:rPr>
          <w:sz w:val="18"/>
          <w:szCs w:val="18"/>
        </w:rPr>
        <w:t xml:space="preserve"> </w:t>
      </w:r>
      <w:r w:rsidRPr="00357F60">
        <w:rPr>
          <w:sz w:val="18"/>
          <w:szCs w:val="18"/>
        </w:rPr>
        <w:t xml:space="preserve">například o </w:t>
      </w:r>
      <w:r w:rsidR="00F100AC">
        <w:rPr>
          <w:sz w:val="18"/>
          <w:szCs w:val="18"/>
        </w:rPr>
        <w:t>„</w:t>
      </w:r>
      <w:r w:rsidRPr="00357F60">
        <w:rPr>
          <w:sz w:val="18"/>
          <w:szCs w:val="18"/>
        </w:rPr>
        <w:t>egyptském zajetí Židů</w:t>
      </w:r>
      <w:r w:rsidR="00F100AC">
        <w:rPr>
          <w:sz w:val="18"/>
          <w:szCs w:val="18"/>
        </w:rPr>
        <w:t>“</w:t>
      </w:r>
      <w:r w:rsidRPr="00357F60">
        <w:rPr>
          <w:sz w:val="18"/>
          <w:szCs w:val="18"/>
        </w:rPr>
        <w:t xml:space="preserve"> není ani nejmenší zmínky</w:t>
      </w:r>
      <w:r w:rsidR="009C172D" w:rsidRPr="00357F60">
        <w:rPr>
          <w:sz w:val="18"/>
          <w:szCs w:val="18"/>
        </w:rPr>
        <w:t xml:space="preserve"> </w:t>
      </w:r>
      <w:r w:rsidRPr="00357F60">
        <w:rPr>
          <w:sz w:val="18"/>
          <w:szCs w:val="18"/>
        </w:rPr>
        <w:t>na žádném z nesčetných egyptských nápisů, které egyptologové přečetli; a pokud jde o faraóna Ramesse II., jehož podle bible pohltilo</w:t>
      </w:r>
      <w:r w:rsidR="009C172D" w:rsidRPr="00357F60">
        <w:rPr>
          <w:sz w:val="18"/>
          <w:szCs w:val="18"/>
        </w:rPr>
        <w:t xml:space="preserve"> </w:t>
      </w:r>
      <w:r w:rsidRPr="00357F60">
        <w:rPr>
          <w:sz w:val="18"/>
          <w:szCs w:val="18"/>
        </w:rPr>
        <w:t>při pronásledování Židů Rudé moře, skutečností je, že po své</w:t>
      </w:r>
      <w:r w:rsidR="009C172D" w:rsidRPr="00357F60">
        <w:rPr>
          <w:sz w:val="18"/>
          <w:szCs w:val="18"/>
        </w:rPr>
        <w:t xml:space="preserve"> </w:t>
      </w:r>
      <w:r w:rsidRPr="00357F60">
        <w:rPr>
          <w:sz w:val="18"/>
          <w:szCs w:val="18"/>
        </w:rPr>
        <w:t xml:space="preserve">66leté vládě zemřel přirozenou smrtí </w:t>
      </w:r>
      <w:r w:rsidR="009C172D" w:rsidRPr="00357F60">
        <w:rPr>
          <w:sz w:val="18"/>
          <w:szCs w:val="18"/>
        </w:rPr>
        <w:t>–</w:t>
      </w:r>
      <w:r w:rsidRPr="00357F60">
        <w:rPr>
          <w:sz w:val="18"/>
          <w:szCs w:val="18"/>
        </w:rPr>
        <w:t xml:space="preserve"> jeho mumie, nalezená</w:t>
      </w:r>
      <w:r w:rsidR="009C172D" w:rsidRPr="00357F60">
        <w:rPr>
          <w:sz w:val="18"/>
          <w:szCs w:val="18"/>
        </w:rPr>
        <w:t xml:space="preserve"> </w:t>
      </w:r>
      <w:r w:rsidRPr="00357F60">
        <w:rPr>
          <w:sz w:val="18"/>
          <w:szCs w:val="18"/>
        </w:rPr>
        <w:t>v neporušeném sarkofágu, je dnes ve skleněné vitrině ve druhém</w:t>
      </w:r>
      <w:r w:rsidR="009C172D" w:rsidRPr="00357F60">
        <w:rPr>
          <w:sz w:val="18"/>
          <w:szCs w:val="18"/>
        </w:rPr>
        <w:t xml:space="preserve"> </w:t>
      </w:r>
      <w:r w:rsidRPr="00357F60">
        <w:rPr>
          <w:sz w:val="18"/>
          <w:szCs w:val="18"/>
        </w:rPr>
        <w:t>poschodí Egyptského muzea v Káhiře.) Jenže citáty z bible měly</w:t>
      </w:r>
      <w:r w:rsidR="009C172D" w:rsidRPr="00357F60">
        <w:rPr>
          <w:sz w:val="18"/>
          <w:szCs w:val="18"/>
        </w:rPr>
        <w:t xml:space="preserve"> </w:t>
      </w:r>
      <w:r w:rsidRPr="00357F60">
        <w:rPr>
          <w:sz w:val="18"/>
          <w:szCs w:val="18"/>
        </w:rPr>
        <w:t>v Saycových a Wrightových pracích vlastně jen podružný význam.</w:t>
      </w:r>
      <w:r w:rsidR="009C172D" w:rsidRPr="00357F60">
        <w:rPr>
          <w:sz w:val="18"/>
          <w:szCs w:val="18"/>
        </w:rPr>
        <w:t xml:space="preserve"> </w:t>
      </w:r>
      <w:r w:rsidRPr="00357F60">
        <w:rPr>
          <w:sz w:val="18"/>
          <w:szCs w:val="18"/>
        </w:rPr>
        <w:t>Oba tito kněží se opírali především o fakta a vývody z faktů, které</w:t>
      </w:r>
      <w:r w:rsidR="009C172D" w:rsidRPr="00357F60">
        <w:rPr>
          <w:sz w:val="18"/>
          <w:szCs w:val="18"/>
        </w:rPr>
        <w:t xml:space="preserve"> </w:t>
      </w:r>
      <w:r w:rsidRPr="00357F60">
        <w:rPr>
          <w:sz w:val="18"/>
          <w:szCs w:val="18"/>
        </w:rPr>
        <w:t>dokazovaly, že v Přední Asii existovala vedle egyptské a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 xml:space="preserve">abylónské říše třetí velmoc </w:t>
      </w:r>
      <w:r w:rsidR="009C172D" w:rsidRPr="00357F60">
        <w:rPr>
          <w:sz w:val="18"/>
          <w:szCs w:val="18"/>
        </w:rPr>
        <w:t>–</w:t>
      </w:r>
      <w:r w:rsidRPr="00357F60">
        <w:rPr>
          <w:sz w:val="18"/>
          <w:szCs w:val="18"/>
        </w:rPr>
        <w:t xml:space="preserve"> Chetité.</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Teď by snad čtenáře zajímala tato fakta a zejména cesta, kterou</w:t>
      </w:r>
      <w:r w:rsidR="009C172D" w:rsidRPr="00357F60">
        <w:rPr>
          <w:sz w:val="18"/>
          <w:szCs w:val="18"/>
        </w:rPr>
        <w:t xml:space="preserve"> </w:t>
      </w:r>
      <w:r w:rsidRPr="00357F60">
        <w:rPr>
          <w:sz w:val="18"/>
          <w:szCs w:val="18"/>
        </w:rPr>
        <w:t>k nim Sayce a Wright dospěli.</w:t>
      </w:r>
    </w:p>
    <w:p w:rsidR="00F100AC" w:rsidRDefault="001D6694" w:rsidP="009C172D">
      <w:pPr>
        <w:pStyle w:val="Text"/>
        <w:rPr>
          <w:sz w:val="18"/>
          <w:szCs w:val="18"/>
        </w:rPr>
      </w:pPr>
      <w:r w:rsidRPr="00357F60">
        <w:rPr>
          <w:sz w:val="18"/>
          <w:szCs w:val="18"/>
        </w:rPr>
        <w:t>Primát ve vědeckém objevení Chetitů má Wright, a ať to zní</w:t>
      </w:r>
      <w:r w:rsidR="009C172D" w:rsidRPr="00357F60">
        <w:rPr>
          <w:sz w:val="18"/>
          <w:szCs w:val="18"/>
        </w:rPr>
        <w:t xml:space="preserve"> </w:t>
      </w:r>
      <w:r w:rsidRPr="00357F60">
        <w:rPr>
          <w:sz w:val="18"/>
          <w:szCs w:val="18"/>
        </w:rPr>
        <w:t>jakkoli divně, objevil je jednou na jedné cestě. Lépe řečeno, na</w:t>
      </w:r>
      <w:r w:rsidR="009C172D" w:rsidRPr="00357F60">
        <w:rPr>
          <w:sz w:val="18"/>
          <w:szCs w:val="18"/>
        </w:rPr>
        <w:t xml:space="preserve"> </w:t>
      </w:r>
      <w:r w:rsidRPr="00357F60">
        <w:rPr>
          <w:sz w:val="18"/>
          <w:szCs w:val="18"/>
        </w:rPr>
        <w:t>neobyčejném milníku u cesty.</w:t>
      </w:r>
    </w:p>
    <w:p w:rsidR="00F100AC" w:rsidRDefault="001D6694" w:rsidP="009C172D">
      <w:pPr>
        <w:pStyle w:val="Text"/>
        <w:rPr>
          <w:sz w:val="18"/>
          <w:szCs w:val="18"/>
        </w:rPr>
      </w:pPr>
      <w:r w:rsidRPr="00357F60">
        <w:rPr>
          <w:sz w:val="18"/>
          <w:szCs w:val="18"/>
        </w:rPr>
        <w:t>William Wright se dostal jako oběť svého povolání z věčně</w:t>
      </w:r>
      <w:r w:rsidR="009C172D" w:rsidRPr="00357F60">
        <w:rPr>
          <w:sz w:val="18"/>
          <w:szCs w:val="18"/>
        </w:rPr>
        <w:t xml:space="preserve"> </w:t>
      </w:r>
      <w:r w:rsidRPr="00357F60">
        <w:rPr>
          <w:sz w:val="18"/>
          <w:szCs w:val="18"/>
        </w:rPr>
        <w:t>zamlžených břehů severního Irska do slunného Damašku, kouzelné</w:t>
      </w:r>
      <w:r w:rsidR="009C172D" w:rsidRPr="00357F60">
        <w:rPr>
          <w:sz w:val="18"/>
          <w:szCs w:val="18"/>
        </w:rPr>
        <w:t xml:space="preserve"> </w:t>
      </w:r>
      <w:r w:rsidRPr="00357F60">
        <w:rPr>
          <w:sz w:val="18"/>
          <w:szCs w:val="18"/>
        </w:rPr>
        <w:t>oázy věčné zeleně na březích vyprahlého moře písku. (Tak kouzelné, že Mohamed nechtěl kdysi do ní vstoupit, protože ji považoval za ráj, a jelikož nemohou být dva ráje, nechtěl se zříci nebeského ve prospěch pozemského.) Tam se zabýval obracením</w:t>
      </w:r>
      <w:r w:rsidR="009C172D" w:rsidRPr="00357F60">
        <w:rPr>
          <w:sz w:val="18"/>
          <w:szCs w:val="18"/>
        </w:rPr>
        <w:t xml:space="preserve"> </w:t>
      </w:r>
      <w:r w:rsidRPr="00357F60">
        <w:rPr>
          <w:sz w:val="18"/>
          <w:szCs w:val="18"/>
        </w:rPr>
        <w:t>pravých věřících na pravou víru, cestoval po okolí a všímal si</w:t>
      </w:r>
      <w:r w:rsidR="009C172D" w:rsidRPr="00357F60">
        <w:rPr>
          <w:sz w:val="18"/>
          <w:szCs w:val="18"/>
        </w:rPr>
        <w:t xml:space="preserve"> </w:t>
      </w:r>
      <w:r w:rsidRPr="00357F60">
        <w:rPr>
          <w:sz w:val="18"/>
          <w:szCs w:val="18"/>
        </w:rPr>
        <w:t>folklóru, studoval živé a mrtvé řeči, hrál poker a co už bohulibého</w:t>
      </w:r>
      <w:r w:rsidR="009C172D" w:rsidRPr="00357F60">
        <w:rPr>
          <w:sz w:val="18"/>
          <w:szCs w:val="18"/>
        </w:rPr>
        <w:t xml:space="preserve"> </w:t>
      </w:r>
      <w:r w:rsidRPr="00357F60">
        <w:rPr>
          <w:sz w:val="18"/>
          <w:szCs w:val="18"/>
        </w:rPr>
        <w:t>takový misionář dělá. V listopadu 1872 pozval ho Kirby Green,</w:t>
      </w:r>
      <w:r w:rsidR="009C172D" w:rsidRPr="00357F60">
        <w:rPr>
          <w:sz w:val="18"/>
          <w:szCs w:val="18"/>
        </w:rPr>
        <w:t xml:space="preserve"> </w:t>
      </w:r>
      <w:r w:rsidRPr="00357F60">
        <w:rPr>
          <w:sz w:val="18"/>
          <w:szCs w:val="18"/>
        </w:rPr>
        <w:t>britský konzul v Damašku, na malý výlet do Hamy (starověkého</w:t>
      </w:r>
      <w:r w:rsidR="009C172D" w:rsidRPr="00357F60">
        <w:rPr>
          <w:sz w:val="18"/>
          <w:szCs w:val="18"/>
        </w:rPr>
        <w:t xml:space="preserve"> </w:t>
      </w:r>
      <w:r w:rsidRPr="00357F60">
        <w:rPr>
          <w:sz w:val="18"/>
          <w:szCs w:val="18"/>
        </w:rPr>
        <w:t>Hamatu), okresního města v turecké provincii Sýrii, že si prý</w:t>
      </w:r>
      <w:r w:rsidR="009C172D" w:rsidRPr="00357F60">
        <w:rPr>
          <w:sz w:val="18"/>
          <w:szCs w:val="18"/>
        </w:rPr>
        <w:t xml:space="preserve"> </w:t>
      </w:r>
      <w:r w:rsidRPr="00357F60">
        <w:rPr>
          <w:sz w:val="18"/>
          <w:szCs w:val="18"/>
        </w:rPr>
        <w:t xml:space="preserve">prohlédnou </w:t>
      </w:r>
      <w:r w:rsidR="00F100AC">
        <w:rPr>
          <w:sz w:val="18"/>
          <w:szCs w:val="18"/>
        </w:rPr>
        <w:t>„</w:t>
      </w:r>
      <w:r w:rsidRPr="00357F60">
        <w:rPr>
          <w:sz w:val="18"/>
          <w:szCs w:val="18"/>
        </w:rPr>
        <w:t>onen kámen</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Wright pozvání milerád přijal, a to nejen proto, že taková cesta</w:t>
      </w:r>
      <w:r w:rsidR="009C172D" w:rsidRPr="00357F60">
        <w:rPr>
          <w:sz w:val="18"/>
          <w:szCs w:val="18"/>
        </w:rPr>
        <w:t xml:space="preserve"> </w:t>
      </w:r>
      <w:r w:rsidRPr="00357F60">
        <w:rPr>
          <w:sz w:val="18"/>
          <w:szCs w:val="18"/>
        </w:rPr>
        <w:t xml:space="preserve">slibovala rozptýlení. </w:t>
      </w:r>
      <w:r w:rsidR="00F100AC">
        <w:rPr>
          <w:sz w:val="18"/>
          <w:szCs w:val="18"/>
        </w:rPr>
        <w:t>„</w:t>
      </w:r>
      <w:r w:rsidRPr="00357F60">
        <w:rPr>
          <w:sz w:val="18"/>
          <w:szCs w:val="18"/>
        </w:rPr>
        <w:t>Onen kámen</w:t>
      </w:r>
      <w:r w:rsidR="00F100AC">
        <w:rPr>
          <w:sz w:val="18"/>
          <w:szCs w:val="18"/>
        </w:rPr>
        <w:t>“</w:t>
      </w:r>
      <w:r w:rsidRPr="00357F60">
        <w:rPr>
          <w:sz w:val="18"/>
          <w:szCs w:val="18"/>
        </w:rPr>
        <w:t xml:space="preserve"> byl totiž velice zajímavý,</w:t>
      </w:r>
      <w:r w:rsidR="009C172D" w:rsidRPr="00357F60">
        <w:rPr>
          <w:sz w:val="18"/>
          <w:szCs w:val="18"/>
        </w:rPr>
        <w:t xml:space="preserve"> </w:t>
      </w:r>
      <w:r w:rsidRPr="00357F60">
        <w:rPr>
          <w:sz w:val="18"/>
          <w:szCs w:val="18"/>
        </w:rPr>
        <w:t>už se o něm hodně psalo a před několika lety neváhali riskovat</w:t>
      </w:r>
      <w:r w:rsidR="009C172D" w:rsidRPr="00357F60">
        <w:rPr>
          <w:sz w:val="18"/>
          <w:szCs w:val="18"/>
        </w:rPr>
        <w:t xml:space="preserve"> </w:t>
      </w:r>
      <w:r w:rsidRPr="00357F60">
        <w:rPr>
          <w:sz w:val="18"/>
          <w:szCs w:val="18"/>
        </w:rPr>
        <w:t xml:space="preserve">svou kůži dva </w:t>
      </w:r>
      <w:r w:rsidRPr="00357F60">
        <w:rPr>
          <w:sz w:val="18"/>
          <w:szCs w:val="18"/>
        </w:rPr>
        <w:lastRenderedPageBreak/>
        <w:t>Američané, konzul Johnson a konkurenční misionář</w:t>
      </w:r>
      <w:r w:rsidR="009C172D" w:rsidRPr="00357F60">
        <w:rPr>
          <w:sz w:val="18"/>
          <w:szCs w:val="18"/>
        </w:rPr>
        <w:t xml:space="preserve"> </w:t>
      </w:r>
      <w:r w:rsidRPr="00357F60">
        <w:rPr>
          <w:sz w:val="18"/>
          <w:szCs w:val="18"/>
        </w:rPr>
        <w:t>dr. Jessup, aby si ho prohlédli. Ale zatím co Johnson a Jessup</w:t>
      </w:r>
      <w:r w:rsidR="009C172D" w:rsidRPr="00357F60">
        <w:rPr>
          <w:sz w:val="18"/>
          <w:szCs w:val="18"/>
        </w:rPr>
        <w:t xml:space="preserve"> </w:t>
      </w:r>
      <w:r w:rsidRPr="00357F60">
        <w:rPr>
          <w:sz w:val="18"/>
          <w:szCs w:val="18"/>
        </w:rPr>
        <w:t>museli utéci před kameny domorodců, Green a Wright měli zajištěnu bezpečnou cestu. Aspoň si to mysleli.</w:t>
      </w:r>
    </w:p>
    <w:p w:rsidR="00F100AC" w:rsidRDefault="001D6694" w:rsidP="009C172D">
      <w:pPr>
        <w:pStyle w:val="Text"/>
        <w:rPr>
          <w:sz w:val="18"/>
          <w:szCs w:val="18"/>
        </w:rPr>
      </w:pPr>
      <w:r w:rsidRPr="00357F60">
        <w:rPr>
          <w:sz w:val="18"/>
          <w:szCs w:val="18"/>
        </w:rPr>
        <w:t>Do roku 1872 spravoval tuto oblast neobyčejně pravověrný</w:t>
      </w:r>
      <w:r w:rsidR="009C172D" w:rsidRPr="00357F60">
        <w:rPr>
          <w:sz w:val="18"/>
          <w:szCs w:val="18"/>
        </w:rPr>
        <w:t xml:space="preserve"> </w:t>
      </w:r>
      <w:r w:rsidRPr="00357F60">
        <w:rPr>
          <w:sz w:val="18"/>
          <w:szCs w:val="18"/>
        </w:rPr>
        <w:t>a zaostalý paša, který neměl naprosto žádný smysl pro evropské</w:t>
      </w:r>
      <w:r w:rsidR="009C172D" w:rsidRPr="00357F60">
        <w:rPr>
          <w:sz w:val="18"/>
          <w:szCs w:val="18"/>
        </w:rPr>
        <w:t xml:space="preserve"> </w:t>
      </w:r>
      <w:r w:rsidRPr="00357F60">
        <w:rPr>
          <w:sz w:val="18"/>
          <w:szCs w:val="18"/>
        </w:rPr>
        <w:t>misionáře, obchodníky, vyzvědače, archeology, pašeráky zbraní</w:t>
      </w:r>
      <w:r w:rsidR="009C172D" w:rsidRPr="00357F60">
        <w:rPr>
          <w:sz w:val="18"/>
          <w:szCs w:val="18"/>
        </w:rPr>
        <w:t xml:space="preserve"> </w:t>
      </w:r>
      <w:r w:rsidRPr="00357F60">
        <w:rPr>
          <w:sz w:val="18"/>
          <w:szCs w:val="18"/>
        </w:rPr>
        <w:t>a jiné nositele kultury. Ale jeho nástupce Subhi paša byl člověk</w:t>
      </w:r>
      <w:r w:rsidR="009C172D" w:rsidRPr="00357F60">
        <w:rPr>
          <w:sz w:val="18"/>
          <w:szCs w:val="18"/>
        </w:rPr>
        <w:t xml:space="preserve"> </w:t>
      </w:r>
      <w:r w:rsidRPr="00357F60">
        <w:rPr>
          <w:sz w:val="18"/>
          <w:szCs w:val="18"/>
        </w:rPr>
        <w:t>pokrokový a vůči evropským učencům projevoval osvícenou liberálnost. Pozval své anglické přátele do Hamy, a protože byl</w:t>
      </w:r>
      <w:r w:rsidR="009C172D" w:rsidRPr="00357F60">
        <w:rPr>
          <w:sz w:val="18"/>
          <w:szCs w:val="18"/>
        </w:rPr>
        <w:t xml:space="preserve"> </w:t>
      </w:r>
      <w:r w:rsidRPr="00357F60">
        <w:rPr>
          <w:sz w:val="18"/>
          <w:szCs w:val="18"/>
        </w:rPr>
        <w:t>dokonale informován o náladě obyvatelstva, připojil k pozvání</w:t>
      </w:r>
      <w:r w:rsidR="009C172D" w:rsidRPr="00357F60">
        <w:rPr>
          <w:sz w:val="18"/>
          <w:szCs w:val="18"/>
        </w:rPr>
        <w:t xml:space="preserve"> </w:t>
      </w:r>
      <w:r w:rsidRPr="00357F60">
        <w:rPr>
          <w:sz w:val="18"/>
          <w:szCs w:val="18"/>
        </w:rPr>
        <w:t>oddíl vojska. Pod jeho ochranou se dostali k onomu kamenu</w:t>
      </w:r>
      <w:r w:rsidR="009C172D" w:rsidRPr="00357F60">
        <w:rPr>
          <w:sz w:val="18"/>
          <w:szCs w:val="18"/>
        </w:rPr>
        <w:t xml:space="preserve"> </w:t>
      </w:r>
      <w:r w:rsidRPr="00357F60">
        <w:rPr>
          <w:sz w:val="18"/>
          <w:szCs w:val="18"/>
        </w:rPr>
        <w:t>a našli čtyři podobné; tři byly zazděny v malých domcích uprostřed malebné bazarové čtvrti a čtvrtý stál volně u cesty. Tento</w:t>
      </w:r>
      <w:r w:rsidR="009C172D" w:rsidRPr="00357F60">
        <w:rPr>
          <w:sz w:val="18"/>
          <w:szCs w:val="18"/>
        </w:rPr>
        <w:t xml:space="preserve"> </w:t>
      </w:r>
      <w:r w:rsidRPr="00357F60">
        <w:rPr>
          <w:sz w:val="18"/>
          <w:szCs w:val="18"/>
        </w:rPr>
        <w:t>poslední byl obyvatelům zvlášť vzácný, léčil totiž revmatismus.</w:t>
      </w:r>
      <w:r w:rsidR="009C172D" w:rsidRPr="00357F60">
        <w:rPr>
          <w:sz w:val="18"/>
          <w:szCs w:val="18"/>
        </w:rPr>
        <w:t xml:space="preserve"> </w:t>
      </w:r>
      <w:r w:rsidRPr="00357F60">
        <w:rPr>
          <w:sz w:val="18"/>
          <w:szCs w:val="18"/>
        </w:rPr>
        <w:t>Stačilo si na něj na chvíli lehnout a o účincích nebylo pak nejmenší</w:t>
      </w:r>
      <w:r w:rsidR="009C172D" w:rsidRPr="00357F60">
        <w:rPr>
          <w:sz w:val="18"/>
          <w:szCs w:val="18"/>
        </w:rPr>
        <w:t xml:space="preserve"> </w:t>
      </w:r>
      <w:r w:rsidRPr="00357F60">
        <w:rPr>
          <w:sz w:val="18"/>
          <w:szCs w:val="18"/>
        </w:rPr>
        <w:t>pochybnosti.</w:t>
      </w:r>
    </w:p>
    <w:p w:rsidR="00F100AC" w:rsidRDefault="001D6694" w:rsidP="009C172D">
      <w:pPr>
        <w:pStyle w:val="Text"/>
        <w:rPr>
          <w:sz w:val="18"/>
          <w:szCs w:val="18"/>
        </w:rPr>
      </w:pPr>
      <w:r w:rsidRPr="00357F60">
        <w:rPr>
          <w:sz w:val="18"/>
          <w:szCs w:val="18"/>
        </w:rPr>
        <w:t xml:space="preserve">Wright si prohlédl ony kameny: byly pokryty podivnými ornamenty, na první pohled velice starobylými </w:t>
      </w:r>
      <w:r w:rsidR="009C172D" w:rsidRPr="00357F60">
        <w:rPr>
          <w:sz w:val="18"/>
          <w:szCs w:val="18"/>
        </w:rPr>
        <w:t>–</w:t>
      </w:r>
      <w:r w:rsidRPr="00357F60">
        <w:rPr>
          <w:sz w:val="18"/>
          <w:szCs w:val="18"/>
        </w:rPr>
        <w:t xml:space="preserve"> ne, nebyly to orna</w:t>
      </w:r>
      <w:r w:rsidR="009C172D" w:rsidRPr="00357F60">
        <w:rPr>
          <w:sz w:val="18"/>
          <w:szCs w:val="18"/>
        </w:rPr>
        <w:t>m</w:t>
      </w:r>
      <w:r w:rsidRPr="00357F60">
        <w:rPr>
          <w:sz w:val="18"/>
          <w:szCs w:val="18"/>
        </w:rPr>
        <w:t xml:space="preserve">enty, bylo to </w:t>
      </w:r>
      <w:r w:rsidRPr="007D067B">
        <w:rPr>
          <w:rStyle w:val="RozsireneChar"/>
        </w:rPr>
        <w:t>písmo</w:t>
      </w:r>
      <w:r w:rsidR="009C172D" w:rsidRPr="00357F60">
        <w:rPr>
          <w:sz w:val="18"/>
          <w:szCs w:val="18"/>
        </w:rPr>
        <w:t>!</w:t>
      </w:r>
      <w:r w:rsidRPr="00357F60">
        <w:rPr>
          <w:sz w:val="18"/>
          <w:szCs w:val="18"/>
        </w:rPr>
        <w:t xml:space="preserve"> Podobalo se egyptským hieroglyfům, ale</w:t>
      </w:r>
      <w:r w:rsidR="009C172D" w:rsidRPr="00357F60">
        <w:rPr>
          <w:sz w:val="18"/>
          <w:szCs w:val="18"/>
        </w:rPr>
        <w:t xml:space="preserve"> </w:t>
      </w:r>
      <w:r w:rsidRPr="00357F60">
        <w:rPr>
          <w:sz w:val="18"/>
          <w:szCs w:val="18"/>
        </w:rPr>
        <w:t>přesto se od nich odlišovalo. Nikde nebyl lev, nikde ušatá zmije,</w:t>
      </w:r>
      <w:r w:rsidR="009C172D" w:rsidRPr="00357F60">
        <w:rPr>
          <w:sz w:val="18"/>
          <w:szCs w:val="18"/>
        </w:rPr>
        <w:t xml:space="preserve"> </w:t>
      </w:r>
      <w:r w:rsidRPr="00357F60">
        <w:rPr>
          <w:sz w:val="18"/>
          <w:szCs w:val="18"/>
        </w:rPr>
        <w:t xml:space="preserve">nikde lidská ruka </w:t>
      </w:r>
      <w:r w:rsidR="009C172D" w:rsidRPr="00357F60">
        <w:rPr>
          <w:sz w:val="18"/>
          <w:szCs w:val="18"/>
        </w:rPr>
        <w:t>–</w:t>
      </w:r>
      <w:r w:rsidRPr="00357F60">
        <w:rPr>
          <w:sz w:val="18"/>
          <w:szCs w:val="18"/>
        </w:rPr>
        <w:t xml:space="preserve"> zato však i zde byli ptáci, lidské postavy,</w:t>
      </w:r>
      <w:r w:rsidR="009C172D" w:rsidRPr="00357F60">
        <w:rPr>
          <w:sz w:val="18"/>
          <w:szCs w:val="18"/>
        </w:rPr>
        <w:t xml:space="preserve"> </w:t>
      </w:r>
      <w:r w:rsidRPr="00357F60">
        <w:rPr>
          <w:sz w:val="18"/>
          <w:szCs w:val="18"/>
        </w:rPr>
        <w:t>podivné trojúhelníky, do různých obrazců seskupené čtverce</w:t>
      </w:r>
      <w:r w:rsidR="009C172D" w:rsidRPr="00357F60">
        <w:rPr>
          <w:sz w:val="18"/>
          <w:szCs w:val="18"/>
        </w:rPr>
        <w:t xml:space="preserve"> </w:t>
      </w:r>
      <w:r w:rsidRPr="00357F60">
        <w:rPr>
          <w:sz w:val="18"/>
          <w:szCs w:val="18"/>
        </w:rPr>
        <w:t>a záhadné symboly</w:t>
      </w:r>
      <w:r w:rsidR="009C172D" w:rsidRPr="00357F60">
        <w:rPr>
          <w:sz w:val="18"/>
          <w:szCs w:val="18"/>
        </w:rPr>
        <w:t>…</w:t>
      </w:r>
    </w:p>
    <w:p w:rsidR="00F100AC" w:rsidRDefault="001D6694" w:rsidP="009C172D">
      <w:pPr>
        <w:pStyle w:val="Text"/>
        <w:rPr>
          <w:sz w:val="18"/>
          <w:szCs w:val="18"/>
        </w:rPr>
      </w:pPr>
      <w:r w:rsidRPr="00357F60">
        <w:rPr>
          <w:sz w:val="18"/>
          <w:szCs w:val="18"/>
        </w:rPr>
        <w:t>Obyvatelé Hamy ovsem ihned pochopili, proč tihle dva Frankové s oddílem vojska přišli: chtěli zázračný kámen ukrást, aby</w:t>
      </w:r>
      <w:r w:rsidR="009C172D" w:rsidRPr="00357F60">
        <w:rPr>
          <w:sz w:val="18"/>
          <w:szCs w:val="18"/>
        </w:rPr>
        <w:t xml:space="preserve"> </w:t>
      </w:r>
      <w:r w:rsidRPr="00357F60">
        <w:rPr>
          <w:sz w:val="18"/>
          <w:szCs w:val="18"/>
        </w:rPr>
        <w:t xml:space="preserve">pak na něm léčili své krajany. A jejich podezření se změnilo v jistotu, když </w:t>
      </w:r>
      <w:r w:rsidR="00F100AC">
        <w:rPr>
          <w:sz w:val="18"/>
          <w:szCs w:val="18"/>
        </w:rPr>
        <w:t>„</w:t>
      </w:r>
      <w:r w:rsidRPr="00357F60">
        <w:rPr>
          <w:sz w:val="18"/>
          <w:szCs w:val="18"/>
        </w:rPr>
        <w:t>pán s černým tvrdým turbanem</w:t>
      </w:r>
      <w:r w:rsidR="00F100AC">
        <w:rPr>
          <w:sz w:val="18"/>
          <w:szCs w:val="18"/>
        </w:rPr>
        <w:t>“</w:t>
      </w:r>
      <w:r w:rsidRPr="00357F60">
        <w:rPr>
          <w:sz w:val="18"/>
          <w:szCs w:val="18"/>
        </w:rPr>
        <w:t xml:space="preserve"> přikázal vojákům</w:t>
      </w:r>
      <w:r w:rsidR="009C172D" w:rsidRPr="00357F60">
        <w:rPr>
          <w:sz w:val="18"/>
          <w:szCs w:val="18"/>
        </w:rPr>
        <w:t xml:space="preserve"> </w:t>
      </w:r>
      <w:r w:rsidRPr="00357F60">
        <w:rPr>
          <w:sz w:val="18"/>
          <w:szCs w:val="18"/>
        </w:rPr>
        <w:t>kameny vylomit.</w:t>
      </w:r>
    </w:p>
    <w:p w:rsidR="00F100AC" w:rsidRDefault="001D6694" w:rsidP="009C172D">
      <w:pPr>
        <w:pStyle w:val="Text"/>
        <w:rPr>
          <w:sz w:val="18"/>
          <w:szCs w:val="18"/>
        </w:rPr>
      </w:pPr>
      <w:r w:rsidRPr="00357F60">
        <w:rPr>
          <w:sz w:val="18"/>
          <w:szCs w:val="18"/>
        </w:rPr>
        <w:t>Nešlo to bez potíží, ale vojáci měli pušky, a tak večer dne</w:t>
      </w:r>
      <w:r w:rsidR="009C172D" w:rsidRPr="00357F60">
        <w:rPr>
          <w:sz w:val="18"/>
          <w:szCs w:val="18"/>
        </w:rPr>
        <w:t xml:space="preserve"> </w:t>
      </w:r>
      <w:r w:rsidRPr="00357F60">
        <w:rPr>
          <w:sz w:val="18"/>
          <w:szCs w:val="18"/>
        </w:rPr>
        <w:t>25. listopadu 1872 byly všechny kameny, včetně zázračného, v pašově inspekční rezidenci. Sotva je však začal Wright ve světle</w:t>
      </w:r>
      <w:r w:rsidR="009C172D" w:rsidRPr="00357F60">
        <w:rPr>
          <w:sz w:val="18"/>
          <w:szCs w:val="18"/>
        </w:rPr>
        <w:t xml:space="preserve"> </w:t>
      </w:r>
      <w:r w:rsidRPr="00357F60">
        <w:rPr>
          <w:sz w:val="18"/>
          <w:szCs w:val="18"/>
        </w:rPr>
        <w:t>lojových svíček zkoumat, přiběhl jeden z nosičů se zprávou, že</w:t>
      </w:r>
      <w:r w:rsidR="009C172D" w:rsidRPr="00357F60">
        <w:rPr>
          <w:sz w:val="18"/>
          <w:szCs w:val="18"/>
        </w:rPr>
        <w:t xml:space="preserve"> </w:t>
      </w:r>
      <w:r w:rsidRPr="00357F60">
        <w:rPr>
          <w:sz w:val="18"/>
          <w:szCs w:val="18"/>
        </w:rPr>
        <w:t>fanatici chtějí vzít dům útokem a kameny raději rozbít, než vydat</w:t>
      </w:r>
      <w:r w:rsidR="009C172D" w:rsidRPr="00357F60">
        <w:rPr>
          <w:sz w:val="18"/>
          <w:szCs w:val="18"/>
        </w:rPr>
        <w:t xml:space="preserve"> </w:t>
      </w:r>
      <w:r w:rsidRPr="00357F60">
        <w:rPr>
          <w:sz w:val="18"/>
          <w:szCs w:val="18"/>
        </w:rPr>
        <w:t>do rukou nevěřících. Další zpráva pak hlásila, že část policie se</w:t>
      </w:r>
      <w:r w:rsidR="009C172D" w:rsidRPr="00357F60">
        <w:rPr>
          <w:sz w:val="18"/>
          <w:szCs w:val="18"/>
        </w:rPr>
        <w:t xml:space="preserve"> </w:t>
      </w:r>
      <w:r w:rsidRPr="00357F60">
        <w:rPr>
          <w:sz w:val="18"/>
          <w:szCs w:val="18"/>
        </w:rPr>
        <w:t>přidala k povstalcům. Mr. Green žádal jako diplomat o vojenský</w:t>
      </w:r>
      <w:r w:rsidR="009C172D" w:rsidRPr="00357F60">
        <w:rPr>
          <w:sz w:val="18"/>
          <w:szCs w:val="18"/>
        </w:rPr>
        <w:t xml:space="preserve"> </w:t>
      </w:r>
      <w:r w:rsidRPr="00357F60">
        <w:rPr>
          <w:sz w:val="18"/>
          <w:szCs w:val="18"/>
        </w:rPr>
        <w:t xml:space="preserve">zákrok a Subhi paša se jako velitel vojska rozhodl k diplomatickému vyjednávání. </w:t>
      </w:r>
      <w:r w:rsidR="00F100AC">
        <w:rPr>
          <w:sz w:val="18"/>
          <w:szCs w:val="18"/>
        </w:rPr>
        <w:t>„</w:t>
      </w:r>
      <w:r w:rsidRPr="00357F60">
        <w:rPr>
          <w:sz w:val="18"/>
          <w:szCs w:val="18"/>
        </w:rPr>
        <w:t>Příští ráno kameny zaplatím.</w:t>
      </w:r>
      <w:r w:rsidR="00F100AC">
        <w:rPr>
          <w:sz w:val="18"/>
          <w:szCs w:val="18"/>
        </w:rPr>
        <w:t>“</w:t>
      </w:r>
    </w:p>
    <w:p w:rsidR="00F100AC" w:rsidRDefault="00F100AC" w:rsidP="009C172D">
      <w:pPr>
        <w:pStyle w:val="Text"/>
        <w:jc w:val="left"/>
        <w:rPr>
          <w:sz w:val="18"/>
          <w:szCs w:val="18"/>
        </w:rPr>
      </w:pPr>
      <w:r>
        <w:rPr>
          <w:sz w:val="18"/>
          <w:szCs w:val="18"/>
        </w:rPr>
        <w:lastRenderedPageBreak/>
        <w:t>„</w:t>
      </w:r>
      <w:r w:rsidR="001D6694" w:rsidRPr="00357F60">
        <w:rPr>
          <w:sz w:val="18"/>
          <w:szCs w:val="18"/>
        </w:rPr>
        <w:t>Byla to bezesná noc,</w:t>
      </w:r>
      <w:r>
        <w:rPr>
          <w:sz w:val="18"/>
          <w:szCs w:val="18"/>
        </w:rPr>
        <w:t>“</w:t>
      </w:r>
      <w:r w:rsidR="001D6694" w:rsidRPr="00357F60">
        <w:rPr>
          <w:sz w:val="18"/>
          <w:szCs w:val="18"/>
        </w:rPr>
        <w:t xml:space="preserve"> poznamenal si do deníku Wright. Po</w:t>
      </w:r>
      <w:r w:rsidR="009C172D" w:rsidRPr="00357F60">
        <w:rPr>
          <w:sz w:val="18"/>
          <w:szCs w:val="18"/>
        </w:rPr>
        <w:t xml:space="preserve"> </w:t>
      </w:r>
      <w:r w:rsidR="001D6694" w:rsidRPr="00357F60">
        <w:rPr>
          <w:sz w:val="18"/>
          <w:szCs w:val="18"/>
        </w:rPr>
        <w:t>ulicích se valily bouřící masy a na nebi se objevila zlověstná znamení. Derviši pobíhali po městě a přesvědčovali každého, kdo</w:t>
      </w:r>
      <w:r w:rsidR="009C172D" w:rsidRPr="00357F60">
        <w:rPr>
          <w:sz w:val="18"/>
          <w:szCs w:val="18"/>
        </w:rPr>
        <w:t xml:space="preserve"> </w:t>
      </w:r>
      <w:r w:rsidR="001D6694" w:rsidRPr="00357F60">
        <w:rPr>
          <w:sz w:val="18"/>
          <w:szCs w:val="18"/>
        </w:rPr>
        <w:t>na to nepřišel už sám, že je to varování boží. K ránu dosáhla krize</w:t>
      </w:r>
      <w:r w:rsidR="009C172D" w:rsidRPr="00357F60">
        <w:rPr>
          <w:sz w:val="18"/>
          <w:szCs w:val="18"/>
        </w:rPr>
        <w:t xml:space="preserve"> </w:t>
      </w:r>
      <w:r w:rsidR="001D6694" w:rsidRPr="00357F60">
        <w:rPr>
          <w:sz w:val="18"/>
          <w:szCs w:val="18"/>
        </w:rPr>
        <w:t>vrcholu, protože se k nespokojencům přiklonila i část vojáků.</w:t>
      </w:r>
      <w:r w:rsidR="009C172D" w:rsidRPr="00357F60">
        <w:rPr>
          <w:sz w:val="18"/>
          <w:szCs w:val="18"/>
        </w:rPr>
        <w:t xml:space="preserve"> </w:t>
      </w:r>
      <w:r w:rsidR="001D6694" w:rsidRPr="00357F60">
        <w:rPr>
          <w:sz w:val="18"/>
          <w:szCs w:val="18"/>
        </w:rPr>
        <w:t>K Subhi pašovi se dostavila delegace obyvatel, vedená krajně rozhořčeným starostou, a domáhala se vrácení kamenů na původní</w:t>
      </w:r>
      <w:r w:rsidR="009C172D" w:rsidRPr="00357F60">
        <w:rPr>
          <w:sz w:val="18"/>
          <w:szCs w:val="18"/>
        </w:rPr>
        <w:t xml:space="preserve"> </w:t>
      </w:r>
      <w:r w:rsidR="001D6694" w:rsidRPr="00357F60">
        <w:rPr>
          <w:sz w:val="18"/>
          <w:szCs w:val="18"/>
        </w:rPr>
        <w:t>místo. Osvícený paša považoval za bezúčelné vysvětlovat, že déšť</w:t>
      </w:r>
      <w:r w:rsidR="009C172D" w:rsidRPr="00357F60">
        <w:rPr>
          <w:sz w:val="18"/>
          <w:szCs w:val="18"/>
        </w:rPr>
        <w:t xml:space="preserve"> </w:t>
      </w:r>
      <w:r w:rsidR="001D6694" w:rsidRPr="00357F60">
        <w:rPr>
          <w:sz w:val="18"/>
          <w:szCs w:val="18"/>
        </w:rPr>
        <w:t>meteoritů se v noci spustil čistou náhodou a bez příčinné souvislosti</w:t>
      </w:r>
      <w:r w:rsidR="009C172D" w:rsidRPr="00357F60">
        <w:rPr>
          <w:sz w:val="18"/>
          <w:szCs w:val="18"/>
        </w:rPr>
        <w:t xml:space="preserve"> </w:t>
      </w:r>
      <w:r w:rsidR="001D6694" w:rsidRPr="00357F60">
        <w:rPr>
          <w:sz w:val="18"/>
          <w:szCs w:val="18"/>
        </w:rPr>
        <w:t>s odnesením zázračného kamene. Usedl a dlouho přemýšlel.</w:t>
      </w:r>
      <w:r w:rsidR="009C172D" w:rsidRPr="00357F60">
        <w:rPr>
          <w:sz w:val="18"/>
          <w:szCs w:val="18"/>
        </w:rPr>
        <w:t xml:space="preserve"> </w:t>
      </w:r>
      <w:r>
        <w:rPr>
          <w:sz w:val="18"/>
          <w:szCs w:val="18"/>
        </w:rPr>
        <w:t>„</w:t>
      </w:r>
      <w:r w:rsidR="001D6694" w:rsidRPr="00357F60">
        <w:rPr>
          <w:sz w:val="18"/>
          <w:szCs w:val="18"/>
        </w:rPr>
        <w:t>Uškodil ohnivý déšť z nebe nějakému člověku, ženě nebo zvířeti?</w:t>
      </w:r>
      <w:r>
        <w:rPr>
          <w:sz w:val="18"/>
          <w:szCs w:val="18"/>
        </w:rPr>
        <w:t>“</w:t>
      </w:r>
      <w:r w:rsidR="001D6694" w:rsidRPr="00357F60">
        <w:rPr>
          <w:sz w:val="18"/>
          <w:szCs w:val="18"/>
        </w:rPr>
        <w:t xml:space="preserve"> zeptal se konečně. </w:t>
      </w:r>
      <w:r>
        <w:rPr>
          <w:sz w:val="18"/>
          <w:szCs w:val="18"/>
        </w:rPr>
        <w:t>„</w:t>
      </w:r>
      <w:r w:rsidR="001D6694" w:rsidRPr="00357F60">
        <w:rPr>
          <w:sz w:val="18"/>
          <w:szCs w:val="18"/>
        </w:rPr>
        <w:t>Nikoli,</w:t>
      </w:r>
      <w:r>
        <w:rPr>
          <w:sz w:val="18"/>
          <w:szCs w:val="18"/>
        </w:rPr>
        <w:t>“</w:t>
      </w:r>
      <w:r w:rsidR="001D6694" w:rsidRPr="00357F60">
        <w:rPr>
          <w:sz w:val="18"/>
          <w:szCs w:val="18"/>
        </w:rPr>
        <w:t xml:space="preserve"> přiznával starosta, </w:t>
      </w:r>
      <w:r>
        <w:rPr>
          <w:sz w:val="18"/>
          <w:szCs w:val="18"/>
        </w:rPr>
        <w:t>„</w:t>
      </w:r>
      <w:r w:rsidR="001D6694" w:rsidRPr="00357F60">
        <w:rPr>
          <w:sz w:val="18"/>
          <w:szCs w:val="18"/>
        </w:rPr>
        <w:t>ale</w:t>
      </w:r>
      <w:r w:rsidR="009C172D" w:rsidRPr="00357F60">
        <w:rPr>
          <w:sz w:val="18"/>
          <w:szCs w:val="18"/>
        </w:rPr>
        <w:t>…</w:t>
      </w:r>
      <w:r>
        <w:rPr>
          <w:sz w:val="18"/>
          <w:szCs w:val="18"/>
        </w:rPr>
        <w:t>“</w:t>
      </w:r>
      <w:r w:rsidR="001D6694" w:rsidRPr="00357F60">
        <w:rPr>
          <w:sz w:val="18"/>
          <w:szCs w:val="18"/>
        </w:rPr>
        <w:t xml:space="preserve"> </w:t>
      </w:r>
      <w:r w:rsidR="009C172D" w:rsidRPr="00357F60">
        <w:rPr>
          <w:sz w:val="18"/>
          <w:szCs w:val="18"/>
        </w:rPr>
        <w:t xml:space="preserve">– </w:t>
      </w:r>
      <w:r>
        <w:rPr>
          <w:sz w:val="18"/>
          <w:szCs w:val="18"/>
        </w:rPr>
        <w:t>„</w:t>
      </w:r>
      <w:r w:rsidR="001D6694" w:rsidRPr="00357F60">
        <w:rPr>
          <w:sz w:val="18"/>
          <w:szCs w:val="18"/>
        </w:rPr>
        <w:t>Ale přeje si pak pravý věřící ještě jasnější znamení, že nebe s odnesením kamenů souhlasí</w:t>
      </w:r>
      <w:r w:rsidR="009C172D" w:rsidRPr="00357F60">
        <w:rPr>
          <w:sz w:val="18"/>
          <w:szCs w:val="18"/>
        </w:rPr>
        <w:t>?</w:t>
      </w:r>
      <w:r>
        <w:rPr>
          <w:sz w:val="18"/>
          <w:szCs w:val="18"/>
        </w:rPr>
        <w:t>“</w:t>
      </w:r>
      <w:r w:rsidR="001D6694" w:rsidRPr="00357F60">
        <w:rPr>
          <w:sz w:val="18"/>
          <w:szCs w:val="18"/>
        </w:rPr>
        <w:t xml:space="preserve"> K tomuto šalomounskému výroku</w:t>
      </w:r>
      <w:r w:rsidR="009C172D" w:rsidRPr="00357F60">
        <w:rPr>
          <w:sz w:val="18"/>
          <w:szCs w:val="18"/>
        </w:rPr>
        <w:t xml:space="preserve"> </w:t>
      </w:r>
      <w:r w:rsidR="001D6694" w:rsidRPr="00357F60">
        <w:rPr>
          <w:sz w:val="18"/>
          <w:szCs w:val="18"/>
        </w:rPr>
        <w:t>připojil pak měšec stříbrných, a delegace byla splněním slib</w:t>
      </w:r>
      <w:r w:rsidR="009C172D" w:rsidRPr="00357F60">
        <w:rPr>
          <w:sz w:val="18"/>
          <w:szCs w:val="18"/>
        </w:rPr>
        <w:t>u z</w:t>
      </w:r>
      <w:r w:rsidR="001D6694" w:rsidRPr="00357F60">
        <w:rPr>
          <w:sz w:val="18"/>
          <w:szCs w:val="18"/>
        </w:rPr>
        <w:t>e strany vrchnosti tak překvapena, že se nezmohla na slovo.</w:t>
      </w:r>
    </w:p>
    <w:p w:rsidR="00F100AC" w:rsidRDefault="001D6694" w:rsidP="009C172D">
      <w:pPr>
        <w:pStyle w:val="Text"/>
        <w:rPr>
          <w:sz w:val="18"/>
          <w:szCs w:val="18"/>
        </w:rPr>
      </w:pPr>
      <w:r w:rsidRPr="00357F60">
        <w:rPr>
          <w:sz w:val="18"/>
          <w:szCs w:val="18"/>
        </w:rPr>
        <w:t>Kameny pak putovaly do Cařihradu, a jsou tam dodnes (v dolním traktu Nového muzea). Wright si pořídil jejich odlitky</w:t>
      </w:r>
      <w:r w:rsidR="009C172D" w:rsidRPr="00357F60">
        <w:rPr>
          <w:sz w:val="18"/>
          <w:szCs w:val="18"/>
        </w:rPr>
        <w:t xml:space="preserve"> </w:t>
      </w:r>
      <w:r w:rsidRPr="00357F60">
        <w:rPr>
          <w:sz w:val="18"/>
          <w:szCs w:val="18"/>
        </w:rPr>
        <w:t>a poslal je do Britského muzea.</w:t>
      </w:r>
    </w:p>
    <w:p w:rsidR="00F100AC" w:rsidRDefault="001D6694" w:rsidP="009C172D">
      <w:pPr>
        <w:pStyle w:val="Text"/>
        <w:rPr>
          <w:sz w:val="18"/>
          <w:szCs w:val="18"/>
        </w:rPr>
      </w:pPr>
      <w:r w:rsidRPr="00357F60">
        <w:rPr>
          <w:sz w:val="18"/>
          <w:szCs w:val="18"/>
        </w:rPr>
        <w:t>Tím byly tajemné značky na hamatských kamenech zpřístupněny evropským učencům. Ale ani Wright se nepřestal s věcí</w:t>
      </w:r>
      <w:r w:rsidR="009C172D" w:rsidRPr="00357F60">
        <w:rPr>
          <w:sz w:val="18"/>
          <w:szCs w:val="18"/>
        </w:rPr>
        <w:t xml:space="preserve"> </w:t>
      </w:r>
      <w:r w:rsidRPr="00357F60">
        <w:rPr>
          <w:sz w:val="18"/>
          <w:szCs w:val="18"/>
        </w:rPr>
        <w:t>zabývat. Zanedlouho se našel podobný kámen v aleppské mešitě</w:t>
      </w:r>
      <w:r w:rsidR="009C172D" w:rsidRPr="00357F60">
        <w:rPr>
          <w:sz w:val="18"/>
          <w:szCs w:val="18"/>
        </w:rPr>
        <w:t xml:space="preserve"> </w:t>
      </w:r>
      <w:r w:rsidRPr="00357F60">
        <w:rPr>
          <w:sz w:val="18"/>
          <w:szCs w:val="18"/>
        </w:rPr>
        <w:t>(tam zas léčil oční nemoce), potom se objevovaly drobné hliněné</w:t>
      </w:r>
      <w:r w:rsidR="009C172D" w:rsidRPr="00357F60">
        <w:rPr>
          <w:sz w:val="18"/>
          <w:szCs w:val="18"/>
        </w:rPr>
        <w:t xml:space="preserve"> </w:t>
      </w:r>
      <w:r w:rsidRPr="00357F60">
        <w:rPr>
          <w:sz w:val="18"/>
          <w:szCs w:val="18"/>
        </w:rPr>
        <w:t>a kovové pečetě s týmiž znaky nejen v Sýrii, ale i v Kilikii, Kapadokii, na březích horního Eufratu, a všechny dokazovaly svou</w:t>
      </w:r>
      <w:r w:rsidR="009C172D" w:rsidRPr="00357F60">
        <w:rPr>
          <w:sz w:val="18"/>
          <w:szCs w:val="18"/>
        </w:rPr>
        <w:t xml:space="preserve"> </w:t>
      </w:r>
      <w:r w:rsidRPr="00357F60">
        <w:rPr>
          <w:sz w:val="18"/>
          <w:szCs w:val="18"/>
        </w:rPr>
        <w:t xml:space="preserve">příslušnost k jedné kultuře, ba snad i do jedné říše. </w:t>
      </w:r>
      <w:r w:rsidR="009C172D" w:rsidRPr="00357F60">
        <w:rPr>
          <w:sz w:val="18"/>
          <w:szCs w:val="18"/>
        </w:rPr>
        <w:t>–</w:t>
      </w:r>
      <w:r w:rsidRPr="00357F60">
        <w:rPr>
          <w:sz w:val="18"/>
          <w:szCs w:val="18"/>
        </w:rPr>
        <w:t xml:space="preserve"> Jaká to však</w:t>
      </w:r>
      <w:r w:rsidR="009C172D" w:rsidRPr="00357F60">
        <w:rPr>
          <w:sz w:val="18"/>
          <w:szCs w:val="18"/>
        </w:rPr>
        <w:t xml:space="preserve"> </w:t>
      </w:r>
      <w:r w:rsidRPr="00357F60">
        <w:rPr>
          <w:sz w:val="18"/>
          <w:szCs w:val="18"/>
        </w:rPr>
        <w:t>byla kultura, jaká to byla říše? A Wrighta, který po celý život četl</w:t>
      </w:r>
      <w:r w:rsidR="009C172D" w:rsidRPr="00357F60">
        <w:rPr>
          <w:sz w:val="18"/>
          <w:szCs w:val="18"/>
        </w:rPr>
        <w:t xml:space="preserve"> </w:t>
      </w:r>
      <w:r w:rsidRPr="00357F60">
        <w:rPr>
          <w:sz w:val="18"/>
          <w:szCs w:val="18"/>
        </w:rPr>
        <w:t>bibli, najednou napadlo, že by to mohla být docela dobře říše</w:t>
      </w:r>
      <w:r w:rsidR="009C172D" w:rsidRPr="00357F60">
        <w:rPr>
          <w:sz w:val="18"/>
          <w:szCs w:val="18"/>
        </w:rPr>
        <w:t xml:space="preserve"> </w:t>
      </w:r>
      <w:r w:rsidR="00F100AC">
        <w:rPr>
          <w:sz w:val="18"/>
          <w:szCs w:val="18"/>
        </w:rPr>
        <w:t>„</w:t>
      </w:r>
      <w:r w:rsidRPr="00357F60">
        <w:rPr>
          <w:sz w:val="18"/>
          <w:szCs w:val="18"/>
        </w:rPr>
        <w:t>synů Het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Netrvalo dlouho a byl si tím jist.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Mezitím se v Britském muzeu zastavovali u hamatského kamene</w:t>
      </w:r>
      <w:r w:rsidR="009C172D" w:rsidRPr="00357F60">
        <w:rPr>
          <w:sz w:val="18"/>
          <w:szCs w:val="18"/>
        </w:rPr>
        <w:t xml:space="preserve"> </w:t>
      </w:r>
      <w:r w:rsidRPr="00357F60">
        <w:rPr>
          <w:sz w:val="18"/>
          <w:szCs w:val="18"/>
        </w:rPr>
        <w:t>návštěvníci a krčili rameny. Ale jeden z nich byl přesvědčen,</w:t>
      </w:r>
      <w:r w:rsidR="009C172D" w:rsidRPr="00357F60">
        <w:rPr>
          <w:sz w:val="18"/>
          <w:szCs w:val="18"/>
        </w:rPr>
        <w:t xml:space="preserve"> </w:t>
      </w:r>
      <w:r w:rsidRPr="00357F60">
        <w:rPr>
          <w:sz w:val="18"/>
          <w:szCs w:val="18"/>
        </w:rPr>
        <w:t>stejně jako Wright, že znaky na něm nejsou ornamenty, nýbrž</w:t>
      </w:r>
      <w:r w:rsidR="009C172D" w:rsidRPr="00357F60">
        <w:rPr>
          <w:sz w:val="18"/>
          <w:szCs w:val="18"/>
        </w:rPr>
        <w:t xml:space="preserve"> </w:t>
      </w:r>
      <w:r w:rsidRPr="00357F60">
        <w:rPr>
          <w:sz w:val="18"/>
          <w:szCs w:val="18"/>
        </w:rPr>
        <w:t xml:space="preserve">písmo. Ba dokonce zjistil </w:t>
      </w:r>
      <w:r w:rsidR="009C172D" w:rsidRPr="00357F60">
        <w:rPr>
          <w:sz w:val="18"/>
          <w:szCs w:val="18"/>
        </w:rPr>
        <w:t>–</w:t>
      </w:r>
      <w:r w:rsidRPr="00357F60">
        <w:rPr>
          <w:sz w:val="18"/>
          <w:szCs w:val="18"/>
        </w:rPr>
        <w:t xml:space="preserve"> a jak se později ukázalo, správně </w:t>
      </w:r>
      <w:r w:rsidR="009C172D" w:rsidRPr="00357F60">
        <w:rPr>
          <w:sz w:val="18"/>
          <w:szCs w:val="18"/>
        </w:rPr>
        <w:t xml:space="preserve">– </w:t>
      </w:r>
      <w:r w:rsidRPr="00357F60">
        <w:rPr>
          <w:sz w:val="18"/>
          <w:szCs w:val="18"/>
        </w:rPr>
        <w:t>kterým směrem se má toto písmo číst!</w:t>
      </w:r>
    </w:p>
    <w:p w:rsidR="00F100AC" w:rsidRDefault="001D6694" w:rsidP="009C172D">
      <w:pPr>
        <w:pStyle w:val="Text"/>
        <w:rPr>
          <w:sz w:val="18"/>
          <w:szCs w:val="18"/>
        </w:rPr>
      </w:pPr>
      <w:r w:rsidRPr="00357F60">
        <w:rPr>
          <w:sz w:val="18"/>
          <w:szCs w:val="18"/>
        </w:rPr>
        <w:lastRenderedPageBreak/>
        <w:t>Na Východě není totiž nikterak samozřejmé, že se píše zleva</w:t>
      </w:r>
      <w:r w:rsidR="009C172D" w:rsidRPr="00357F60">
        <w:rPr>
          <w:sz w:val="18"/>
          <w:szCs w:val="18"/>
        </w:rPr>
        <w:t xml:space="preserve"> </w:t>
      </w:r>
      <w:r w:rsidRPr="00357F60">
        <w:rPr>
          <w:sz w:val="18"/>
          <w:szCs w:val="18"/>
        </w:rPr>
        <w:t>doprava. Židé a Arabové píší zprava doleva. Číňané shora dolů</w:t>
      </w:r>
      <w:r w:rsidR="009C172D" w:rsidRPr="00357F60">
        <w:rPr>
          <w:sz w:val="18"/>
          <w:szCs w:val="18"/>
        </w:rPr>
        <w:t xml:space="preserve"> </w:t>
      </w:r>
      <w:r w:rsidRPr="00357F60">
        <w:rPr>
          <w:sz w:val="18"/>
          <w:szCs w:val="18"/>
        </w:rPr>
        <w:t>a starým Egypťanům bylo vůbec lhostejno, zda vytesávají své</w:t>
      </w:r>
      <w:r w:rsidR="009C172D" w:rsidRPr="00357F60">
        <w:rPr>
          <w:sz w:val="18"/>
          <w:szCs w:val="18"/>
        </w:rPr>
        <w:t xml:space="preserve"> </w:t>
      </w:r>
      <w:r w:rsidRPr="00357F60">
        <w:rPr>
          <w:sz w:val="18"/>
          <w:szCs w:val="18"/>
        </w:rPr>
        <w:t>hieroglyfické nápisy zprava doleva nebo zleva doprava. Jak však</w:t>
      </w:r>
      <w:r w:rsidR="009C172D" w:rsidRPr="00357F60">
        <w:rPr>
          <w:sz w:val="18"/>
          <w:szCs w:val="18"/>
        </w:rPr>
        <w:t xml:space="preserve"> </w:t>
      </w:r>
      <w:r w:rsidRPr="00357F60">
        <w:rPr>
          <w:sz w:val="18"/>
          <w:szCs w:val="18"/>
        </w:rPr>
        <w:t>poznal gramotný Egypťan (asi tak každý tisící obyvatel faraónovy</w:t>
      </w:r>
      <w:r w:rsidR="009C172D" w:rsidRPr="00357F60">
        <w:rPr>
          <w:sz w:val="18"/>
          <w:szCs w:val="18"/>
        </w:rPr>
        <w:t xml:space="preserve"> </w:t>
      </w:r>
      <w:r w:rsidRPr="00357F60">
        <w:rPr>
          <w:sz w:val="18"/>
          <w:szCs w:val="18"/>
        </w:rPr>
        <w:t xml:space="preserve">říše), kterým směrem má nápis číst? Snadno </w:t>
      </w:r>
      <w:r w:rsidR="009C172D" w:rsidRPr="00357F60">
        <w:rPr>
          <w:sz w:val="18"/>
          <w:szCs w:val="18"/>
        </w:rPr>
        <w:t>–</w:t>
      </w:r>
      <w:r w:rsidRPr="00357F60">
        <w:rPr>
          <w:sz w:val="18"/>
          <w:szCs w:val="18"/>
        </w:rPr>
        <w:t xml:space="preserve"> i když Evropanům</w:t>
      </w:r>
      <w:r w:rsidR="009C172D" w:rsidRPr="00357F60">
        <w:rPr>
          <w:sz w:val="18"/>
          <w:szCs w:val="18"/>
        </w:rPr>
        <w:t xml:space="preserve"> </w:t>
      </w:r>
      <w:r w:rsidRPr="00357F60">
        <w:rPr>
          <w:sz w:val="18"/>
          <w:szCs w:val="18"/>
        </w:rPr>
        <w:t>pak trvalo 2000 let, než na to přišli: text se čte opačným směrem,</w:t>
      </w:r>
      <w:r w:rsidR="009C172D" w:rsidRPr="00357F60">
        <w:rPr>
          <w:sz w:val="18"/>
          <w:szCs w:val="18"/>
        </w:rPr>
        <w:t xml:space="preserve"> </w:t>
      </w:r>
      <w:r w:rsidRPr="00357F60">
        <w:rPr>
          <w:sz w:val="18"/>
          <w:szCs w:val="18"/>
        </w:rPr>
        <w:t xml:space="preserve">než kam je např. zobrazena sova (znak pro </w:t>
      </w:r>
      <w:r w:rsidRPr="00357F60">
        <w:rPr>
          <w:i/>
          <w:sz w:val="18"/>
          <w:szCs w:val="18"/>
        </w:rPr>
        <w:t>m),</w:t>
      </w:r>
      <w:r w:rsidRPr="00357F60">
        <w:rPr>
          <w:sz w:val="18"/>
          <w:szCs w:val="18"/>
        </w:rPr>
        <w:t xml:space="preserve"> rákosová třtina</w:t>
      </w:r>
      <w:r w:rsidR="009C172D" w:rsidRPr="00357F60">
        <w:rPr>
          <w:sz w:val="18"/>
          <w:szCs w:val="18"/>
        </w:rPr>
        <w:t xml:space="preserve"> </w:t>
      </w:r>
      <w:r w:rsidRPr="00357F60">
        <w:rPr>
          <w:sz w:val="18"/>
          <w:szCs w:val="18"/>
        </w:rPr>
        <w:t xml:space="preserve">(znak pro </w:t>
      </w:r>
      <w:r w:rsidRPr="00357F60">
        <w:rPr>
          <w:i/>
          <w:sz w:val="18"/>
          <w:szCs w:val="18"/>
        </w:rPr>
        <w:t>j),</w:t>
      </w:r>
      <w:r w:rsidRPr="00357F60">
        <w:rPr>
          <w:sz w:val="18"/>
          <w:szCs w:val="18"/>
        </w:rPr>
        <w:t xml:space="preserve"> napřáhnutá paže (znak pro hrdelní zvuk) obrácena.</w:t>
      </w:r>
      <w:r w:rsidR="009C172D" w:rsidRPr="00357F60">
        <w:rPr>
          <w:sz w:val="18"/>
          <w:szCs w:val="18"/>
        </w:rPr>
        <w:t xml:space="preserve"> </w:t>
      </w:r>
      <w:r w:rsidRPr="00357F60">
        <w:rPr>
          <w:sz w:val="18"/>
          <w:szCs w:val="18"/>
        </w:rPr>
        <w:t>Na hamatském kamenu se však dívala zobrazená zvířata v jednom</w:t>
      </w:r>
      <w:r w:rsidR="009C172D" w:rsidRPr="00357F60">
        <w:rPr>
          <w:sz w:val="18"/>
          <w:szCs w:val="18"/>
        </w:rPr>
        <w:t xml:space="preserve"> </w:t>
      </w:r>
      <w:r w:rsidRPr="00357F60">
        <w:rPr>
          <w:sz w:val="18"/>
          <w:szCs w:val="18"/>
        </w:rPr>
        <w:t xml:space="preserve">řádku doleva, v druhém doprava </w:t>
      </w:r>
      <w:r w:rsidR="009C172D" w:rsidRPr="00357F60">
        <w:rPr>
          <w:sz w:val="18"/>
          <w:szCs w:val="18"/>
        </w:rPr>
        <w:t>–</w:t>
      </w:r>
      <w:r w:rsidRPr="00357F60">
        <w:rPr>
          <w:sz w:val="18"/>
          <w:szCs w:val="18"/>
        </w:rPr>
        <w:t xml:space="preserve"> kdo se v tom má vyznat?</w:t>
      </w:r>
      <w:r w:rsidR="009C172D" w:rsidRPr="00357F60">
        <w:rPr>
          <w:sz w:val="18"/>
          <w:szCs w:val="18"/>
        </w:rPr>
        <w:t xml:space="preserve"> </w:t>
      </w:r>
      <w:r w:rsidR="00F100AC">
        <w:rPr>
          <w:sz w:val="18"/>
          <w:szCs w:val="18"/>
        </w:rPr>
        <w:t>„</w:t>
      </w:r>
      <w:r w:rsidRPr="00357F60">
        <w:rPr>
          <w:sz w:val="18"/>
          <w:szCs w:val="18"/>
        </w:rPr>
        <w:t xml:space="preserve">Tento text se musí číst </w:t>
      </w:r>
      <w:r w:rsidRPr="00357F60">
        <w:rPr>
          <w:i/>
          <w:sz w:val="18"/>
          <w:szCs w:val="18"/>
        </w:rPr>
        <w:t>bustrophedon</w:t>
      </w:r>
      <w:r w:rsidRPr="00357F60">
        <w:rPr>
          <w:sz w:val="18"/>
          <w:szCs w:val="18"/>
        </w:rPr>
        <w:t>, tj. jak oře vůl</w:t>
      </w:r>
      <w:r w:rsidR="00F100AC">
        <w:rPr>
          <w:sz w:val="18"/>
          <w:szCs w:val="18"/>
        </w:rPr>
        <w:t>“</w:t>
      </w:r>
      <w:r w:rsidRPr="00357F60">
        <w:rPr>
          <w:sz w:val="18"/>
          <w:szCs w:val="18"/>
        </w:rPr>
        <w:t>! Jinými slovy:</w:t>
      </w:r>
      <w:r w:rsidR="00606051">
        <w:rPr>
          <w:sz w:val="18"/>
          <w:szCs w:val="18"/>
        </w:rPr>
        <w:t xml:space="preserve"> </w:t>
      </w:r>
      <w:r w:rsidRPr="00357F60">
        <w:rPr>
          <w:sz w:val="18"/>
          <w:szCs w:val="18"/>
        </w:rPr>
        <w:t>první řádek zleva doprava, druhý zprava doleva atd., takže písař</w:t>
      </w:r>
      <w:r w:rsidR="009C172D" w:rsidRPr="00357F60">
        <w:rPr>
          <w:sz w:val="18"/>
          <w:szCs w:val="18"/>
        </w:rPr>
        <w:t xml:space="preserve"> </w:t>
      </w:r>
      <w:r w:rsidRPr="00357F60">
        <w:rPr>
          <w:sz w:val="18"/>
          <w:szCs w:val="18"/>
        </w:rPr>
        <w:t>nebo čtenář se nemusí zbytečně vracet.</w:t>
      </w:r>
    </w:p>
    <w:p w:rsidR="00F100AC" w:rsidRDefault="001D6694" w:rsidP="009C172D">
      <w:pPr>
        <w:pStyle w:val="Text"/>
        <w:rPr>
          <w:sz w:val="18"/>
          <w:szCs w:val="18"/>
        </w:rPr>
      </w:pPr>
      <w:r w:rsidRPr="00357F60">
        <w:rPr>
          <w:sz w:val="18"/>
          <w:szCs w:val="18"/>
        </w:rPr>
        <w:t xml:space="preserve">Zní to jednoduše </w:t>
      </w:r>
      <w:r w:rsidR="009C172D" w:rsidRPr="00357F60">
        <w:rPr>
          <w:sz w:val="18"/>
          <w:szCs w:val="18"/>
        </w:rPr>
        <w:t>–</w:t>
      </w:r>
      <w:r w:rsidRPr="00357F60">
        <w:rPr>
          <w:sz w:val="18"/>
          <w:szCs w:val="18"/>
        </w:rPr>
        <w:t xml:space="preserve"> ale všechny geniální objevy jsou jednoduché (i když všechny jednoduché nejsou geniální).</w:t>
      </w:r>
    </w:p>
    <w:p w:rsidR="00F100AC" w:rsidRDefault="001D6694" w:rsidP="009C172D">
      <w:pPr>
        <w:pStyle w:val="Text"/>
        <w:rPr>
          <w:sz w:val="18"/>
          <w:szCs w:val="18"/>
        </w:rPr>
      </w:pPr>
      <w:r w:rsidRPr="00357F60">
        <w:rPr>
          <w:sz w:val="18"/>
          <w:szCs w:val="18"/>
        </w:rPr>
        <w:t xml:space="preserve">Archibald Henry Sayce (1845 </w:t>
      </w:r>
      <w:r w:rsidR="009C172D" w:rsidRPr="00357F60">
        <w:rPr>
          <w:sz w:val="18"/>
          <w:szCs w:val="18"/>
        </w:rPr>
        <w:t>–</w:t>
      </w:r>
      <w:r w:rsidRPr="00357F60">
        <w:rPr>
          <w:sz w:val="18"/>
          <w:szCs w:val="18"/>
        </w:rPr>
        <w:t xml:space="preserve"> 1933), který tuto jedinečnou</w:t>
      </w:r>
      <w:r w:rsidR="009C172D" w:rsidRPr="00357F60">
        <w:rPr>
          <w:sz w:val="18"/>
          <w:szCs w:val="18"/>
        </w:rPr>
        <w:t xml:space="preserve"> </w:t>
      </w:r>
      <w:r w:rsidRPr="00357F60">
        <w:rPr>
          <w:sz w:val="18"/>
          <w:szCs w:val="18"/>
        </w:rPr>
        <w:t>zvláštnost písma na hamatském kamenu objevil, byl Angličan</w:t>
      </w:r>
      <w:r w:rsidR="009C172D" w:rsidRPr="00357F60">
        <w:rPr>
          <w:sz w:val="18"/>
          <w:szCs w:val="18"/>
        </w:rPr>
        <w:t xml:space="preserve"> </w:t>
      </w:r>
      <w:r w:rsidRPr="00357F60">
        <w:rPr>
          <w:sz w:val="18"/>
          <w:szCs w:val="18"/>
        </w:rPr>
        <w:t>(i když o sobě vždy tvrdil, že Walesan), a neobyčejný talent na</w:t>
      </w:r>
      <w:r w:rsidR="009C172D" w:rsidRPr="00357F60">
        <w:rPr>
          <w:sz w:val="18"/>
          <w:szCs w:val="18"/>
        </w:rPr>
        <w:t xml:space="preserve"> </w:t>
      </w:r>
      <w:r w:rsidRPr="00357F60">
        <w:rPr>
          <w:sz w:val="18"/>
          <w:szCs w:val="18"/>
        </w:rPr>
        <w:t>řeči. V deseti letech četl Homéra řecký a Vergilia latinsky, ve</w:t>
      </w:r>
      <w:r w:rsidR="009C172D" w:rsidRPr="00357F60">
        <w:rPr>
          <w:sz w:val="18"/>
          <w:szCs w:val="18"/>
        </w:rPr>
        <w:t xml:space="preserve"> </w:t>
      </w:r>
      <w:r w:rsidRPr="00357F60">
        <w:rPr>
          <w:sz w:val="18"/>
          <w:szCs w:val="18"/>
        </w:rPr>
        <w:t>čtrnácti bibli v hebrejštině a aramejštině, v osmnácti mohl zapsat</w:t>
      </w:r>
      <w:r w:rsidR="009C172D" w:rsidRPr="00357F60">
        <w:rPr>
          <w:sz w:val="18"/>
          <w:szCs w:val="18"/>
        </w:rPr>
        <w:t xml:space="preserve"> </w:t>
      </w:r>
      <w:r w:rsidRPr="00357F60">
        <w:rPr>
          <w:sz w:val="18"/>
          <w:szCs w:val="18"/>
        </w:rPr>
        <w:t xml:space="preserve">do rubriky </w:t>
      </w:r>
      <w:r w:rsidR="00F100AC">
        <w:rPr>
          <w:sz w:val="18"/>
          <w:szCs w:val="18"/>
        </w:rPr>
        <w:t>„</w:t>
      </w:r>
      <w:r w:rsidRPr="00357F60">
        <w:rPr>
          <w:sz w:val="18"/>
          <w:szCs w:val="18"/>
        </w:rPr>
        <w:t>znalost jazyků</w:t>
      </w:r>
      <w:r w:rsidR="004605D7" w:rsidRPr="004605D7">
        <w:rPr>
          <w:sz w:val="18"/>
          <w:szCs w:val="18"/>
        </w:rPr>
        <w:t>“</w:t>
      </w:r>
      <w:r w:rsidRPr="00357F60">
        <w:rPr>
          <w:sz w:val="18"/>
          <w:szCs w:val="18"/>
        </w:rPr>
        <w:t xml:space="preserve"> kromě francouzštiny, němčiny a italštiny staroegyptštinu, perštinu a sanskrt (později i asyrštinu a četná</w:t>
      </w:r>
      <w:r w:rsidR="009C172D" w:rsidRPr="00357F60">
        <w:rPr>
          <w:sz w:val="18"/>
          <w:szCs w:val="18"/>
        </w:rPr>
        <w:t xml:space="preserve"> </w:t>
      </w:r>
      <w:r w:rsidRPr="00357F60">
        <w:rPr>
          <w:sz w:val="18"/>
          <w:szCs w:val="18"/>
        </w:rPr>
        <w:t>polynézská nářečí). Jako dvacetiletý přišel studovat na oxfordskou</w:t>
      </w:r>
      <w:r w:rsidR="009C172D" w:rsidRPr="00357F60">
        <w:rPr>
          <w:sz w:val="18"/>
          <w:szCs w:val="18"/>
        </w:rPr>
        <w:t xml:space="preserve"> </w:t>
      </w:r>
      <w:r w:rsidRPr="00357F60">
        <w:rPr>
          <w:sz w:val="18"/>
          <w:szCs w:val="18"/>
        </w:rPr>
        <w:t xml:space="preserve">universitu, jako třicetiletý byl už profesorem na tamější </w:t>
      </w:r>
      <w:r w:rsidRPr="00357F60">
        <w:rPr>
          <w:i/>
          <w:sz w:val="18"/>
          <w:szCs w:val="18"/>
        </w:rPr>
        <w:t>Queen</w:t>
      </w:r>
      <w:r w:rsidR="00F100AC">
        <w:rPr>
          <w:i/>
          <w:sz w:val="18"/>
          <w:szCs w:val="18"/>
        </w:rPr>
        <w:t>’</w:t>
      </w:r>
      <w:r w:rsidRPr="00357F60">
        <w:rPr>
          <w:i/>
          <w:sz w:val="18"/>
          <w:szCs w:val="18"/>
        </w:rPr>
        <w:t>s</w:t>
      </w:r>
      <w:r w:rsidR="009C172D" w:rsidRPr="00357F60">
        <w:rPr>
          <w:i/>
          <w:sz w:val="18"/>
          <w:szCs w:val="18"/>
        </w:rPr>
        <w:t xml:space="preserve"> </w:t>
      </w:r>
      <w:r w:rsidRPr="00357F60">
        <w:rPr>
          <w:i/>
          <w:sz w:val="18"/>
          <w:szCs w:val="18"/>
        </w:rPr>
        <w:t>College</w:t>
      </w:r>
      <w:r w:rsidRPr="00357F60">
        <w:rPr>
          <w:sz w:val="18"/>
          <w:szCs w:val="18"/>
        </w:rPr>
        <w:t xml:space="preserve"> a přes šedesát let tam bydlel jako světoznámý učenec v témž</w:t>
      </w:r>
      <w:r w:rsidR="009C172D" w:rsidRPr="00357F60">
        <w:rPr>
          <w:sz w:val="18"/>
          <w:szCs w:val="18"/>
        </w:rPr>
        <w:t xml:space="preserve"> </w:t>
      </w:r>
      <w:r w:rsidRPr="00357F60">
        <w:rPr>
          <w:sz w:val="18"/>
          <w:szCs w:val="18"/>
        </w:rPr>
        <w:t>skromném bytě, který si pronajal jako student.</w:t>
      </w:r>
    </w:p>
    <w:p w:rsidR="00F100AC" w:rsidRDefault="001D6694" w:rsidP="009C172D">
      <w:pPr>
        <w:pStyle w:val="Text"/>
        <w:rPr>
          <w:sz w:val="18"/>
          <w:szCs w:val="18"/>
        </w:rPr>
      </w:pPr>
      <w:r w:rsidRPr="00357F60">
        <w:rPr>
          <w:sz w:val="18"/>
          <w:szCs w:val="18"/>
        </w:rPr>
        <w:t>Tento byt byl však spíš jen jakousi jeho základnou a odpočívárnou, protože většinu života strávil na cestách. (S přednáškami na</w:t>
      </w:r>
      <w:r w:rsidR="009C172D" w:rsidRPr="00357F60">
        <w:rPr>
          <w:sz w:val="18"/>
          <w:szCs w:val="18"/>
        </w:rPr>
        <w:t xml:space="preserve"> </w:t>
      </w:r>
      <w:r w:rsidRPr="00357F60">
        <w:rPr>
          <w:sz w:val="18"/>
          <w:szCs w:val="18"/>
        </w:rPr>
        <w:t>oxfordské universitě se to nikdy nebralo moc přísně.) A tak bylo</w:t>
      </w:r>
      <w:r w:rsidR="009C172D" w:rsidRPr="00357F60">
        <w:rPr>
          <w:sz w:val="18"/>
          <w:szCs w:val="18"/>
        </w:rPr>
        <w:t xml:space="preserve"> </w:t>
      </w:r>
      <w:r w:rsidRPr="00357F60">
        <w:rPr>
          <w:sz w:val="18"/>
          <w:szCs w:val="18"/>
        </w:rPr>
        <w:t xml:space="preserve">možno potkat </w:t>
      </w:r>
      <w:r w:rsidR="00F100AC">
        <w:rPr>
          <w:sz w:val="18"/>
          <w:szCs w:val="18"/>
        </w:rPr>
        <w:t>„</w:t>
      </w:r>
      <w:r w:rsidRPr="00357F60">
        <w:rPr>
          <w:sz w:val="18"/>
          <w:szCs w:val="18"/>
        </w:rPr>
        <w:t>pána s vlaštovičím chvostem</w:t>
      </w:r>
      <w:r w:rsidR="004605D7" w:rsidRPr="004605D7">
        <w:rPr>
          <w:sz w:val="18"/>
          <w:szCs w:val="18"/>
        </w:rPr>
        <w:t>“</w:t>
      </w:r>
      <w:r w:rsidRPr="00357F60">
        <w:rPr>
          <w:sz w:val="18"/>
          <w:szCs w:val="18"/>
        </w:rPr>
        <w:t xml:space="preserve"> (jak ho přezvali</w:t>
      </w:r>
      <w:r w:rsidR="009C172D" w:rsidRPr="00357F60">
        <w:rPr>
          <w:sz w:val="18"/>
          <w:szCs w:val="18"/>
        </w:rPr>
        <w:t xml:space="preserve"> </w:t>
      </w:r>
      <w:r w:rsidRPr="00357F60">
        <w:rPr>
          <w:sz w:val="18"/>
          <w:szCs w:val="18"/>
        </w:rPr>
        <w:t>arabští dělníci, neboť nikdy neodkládal frak anglikánského duchovního) jednou v Egyptě, kde ověřoval správnost opisu jednoho</w:t>
      </w:r>
      <w:r w:rsidR="00C740F9">
        <w:rPr>
          <w:sz w:val="18"/>
          <w:szCs w:val="18"/>
        </w:rPr>
        <w:t xml:space="preserve"> </w:t>
      </w:r>
      <w:r w:rsidR="00F100AC">
        <w:rPr>
          <w:sz w:val="18"/>
          <w:szCs w:val="18"/>
        </w:rPr>
        <w:t>–</w:t>
      </w:r>
      <w:r w:rsidR="009C172D" w:rsidRPr="00357F60">
        <w:rPr>
          <w:sz w:val="18"/>
          <w:szCs w:val="18"/>
        </w:rPr>
        <w:t xml:space="preserve"> </w:t>
      </w:r>
      <w:r w:rsidRPr="00357F60">
        <w:rPr>
          <w:sz w:val="18"/>
          <w:szCs w:val="18"/>
        </w:rPr>
        <w:t xml:space="preserve">zcela určitého </w:t>
      </w:r>
      <w:r w:rsidR="009C172D" w:rsidRPr="00357F60">
        <w:rPr>
          <w:sz w:val="18"/>
          <w:szCs w:val="18"/>
        </w:rPr>
        <w:t>–</w:t>
      </w:r>
      <w:r w:rsidRPr="00357F60">
        <w:rPr>
          <w:sz w:val="18"/>
          <w:szCs w:val="18"/>
        </w:rPr>
        <w:t xml:space="preserve"> textu na chrámě Ramesse II. v Karnaku, po</w:t>
      </w:r>
      <w:r w:rsidR="009C172D" w:rsidRPr="00357F60">
        <w:rPr>
          <w:sz w:val="18"/>
          <w:szCs w:val="18"/>
        </w:rPr>
        <w:t xml:space="preserve"> </w:t>
      </w:r>
      <w:r w:rsidRPr="00357F60">
        <w:rPr>
          <w:sz w:val="18"/>
          <w:szCs w:val="18"/>
        </w:rPr>
        <w:t xml:space="preserve">druhé v Jeruzalému, kde kopíroval </w:t>
      </w:r>
      <w:r w:rsidR="009C172D" w:rsidRPr="00357F60">
        <w:rPr>
          <w:sz w:val="18"/>
          <w:szCs w:val="18"/>
        </w:rPr>
        <w:t>–</w:t>
      </w:r>
      <w:r w:rsidRPr="00357F60">
        <w:rPr>
          <w:sz w:val="18"/>
          <w:szCs w:val="18"/>
        </w:rPr>
        <w:t xml:space="preserve"> po pás ve vodě </w:t>
      </w:r>
      <w:r w:rsidR="009C172D" w:rsidRPr="00357F60">
        <w:rPr>
          <w:sz w:val="18"/>
          <w:szCs w:val="18"/>
        </w:rPr>
        <w:t>–</w:t>
      </w:r>
      <w:r w:rsidRPr="00357F60">
        <w:rPr>
          <w:sz w:val="18"/>
          <w:szCs w:val="18"/>
        </w:rPr>
        <w:t xml:space="preserve"> nápis</w:t>
      </w:r>
      <w:r w:rsidR="009C172D" w:rsidRPr="00357F60">
        <w:rPr>
          <w:sz w:val="18"/>
          <w:szCs w:val="18"/>
        </w:rPr>
        <w:t xml:space="preserve"> </w:t>
      </w:r>
      <w:r w:rsidRPr="00357F60">
        <w:rPr>
          <w:sz w:val="18"/>
          <w:szCs w:val="18"/>
        </w:rPr>
        <w:t>v nějakém kanálu, po třetí na skalách jihoarabské pouště, kde</w:t>
      </w:r>
      <w:r w:rsidR="009C172D" w:rsidRPr="00357F60">
        <w:rPr>
          <w:sz w:val="18"/>
          <w:szCs w:val="18"/>
        </w:rPr>
        <w:t xml:space="preserve"> </w:t>
      </w:r>
      <w:r w:rsidRPr="00357F60">
        <w:rPr>
          <w:sz w:val="18"/>
          <w:szCs w:val="18"/>
        </w:rPr>
        <w:t>obkresloval nápisy neznámého původu, jindy zas v rozvalinách</w:t>
      </w:r>
      <w:r w:rsidR="009C172D" w:rsidRPr="00357F60">
        <w:rPr>
          <w:sz w:val="18"/>
          <w:szCs w:val="18"/>
        </w:rPr>
        <w:t xml:space="preserve"> </w:t>
      </w:r>
      <w:r w:rsidRPr="00357F60">
        <w:rPr>
          <w:sz w:val="18"/>
          <w:szCs w:val="18"/>
        </w:rPr>
        <w:t>staroslavného Efesu a v okolí Smyrny, později i na Celebesu,</w:t>
      </w:r>
      <w:r w:rsidR="009C172D" w:rsidRPr="00357F60">
        <w:rPr>
          <w:sz w:val="18"/>
          <w:szCs w:val="18"/>
        </w:rPr>
        <w:t xml:space="preserve"> </w:t>
      </w:r>
      <w:r w:rsidRPr="00357F60">
        <w:rPr>
          <w:sz w:val="18"/>
          <w:szCs w:val="18"/>
        </w:rPr>
        <w:t xml:space="preserve">Sumatře a nesčíslných ostrovech v </w:t>
      </w:r>
      <w:r w:rsidRPr="00357F60">
        <w:rPr>
          <w:sz w:val="18"/>
          <w:szCs w:val="18"/>
        </w:rPr>
        <w:lastRenderedPageBreak/>
        <w:t>Tichém oceánu. V kajutách</w:t>
      </w:r>
      <w:r w:rsidR="009C172D" w:rsidRPr="00357F60">
        <w:rPr>
          <w:sz w:val="18"/>
          <w:szCs w:val="18"/>
        </w:rPr>
        <w:t xml:space="preserve"> </w:t>
      </w:r>
      <w:r w:rsidRPr="00357F60">
        <w:rPr>
          <w:sz w:val="18"/>
          <w:szCs w:val="18"/>
        </w:rPr>
        <w:t>houpajících se lodí a v tichu oxfordské pracovny sepisoval pak své</w:t>
      </w:r>
      <w:r w:rsidR="009C172D" w:rsidRPr="00357F60">
        <w:rPr>
          <w:sz w:val="18"/>
          <w:szCs w:val="18"/>
        </w:rPr>
        <w:t xml:space="preserve"> </w:t>
      </w:r>
      <w:r w:rsidRPr="00357F60">
        <w:rPr>
          <w:sz w:val="18"/>
          <w:szCs w:val="18"/>
        </w:rPr>
        <w:t xml:space="preserve">knihy: o náboženství primitivů na Guineji, o japonském buddhismu, o </w:t>
      </w:r>
      <w:r w:rsidR="00F100AC">
        <w:rPr>
          <w:sz w:val="18"/>
          <w:szCs w:val="18"/>
        </w:rPr>
        <w:t>„</w:t>
      </w:r>
      <w:r w:rsidRPr="00357F60">
        <w:rPr>
          <w:sz w:val="18"/>
          <w:szCs w:val="18"/>
        </w:rPr>
        <w:t>zavedení křesťanství do Číny nestoriánci</w:t>
      </w:r>
      <w:r w:rsidR="004605D7" w:rsidRPr="004605D7">
        <w:rPr>
          <w:sz w:val="18"/>
          <w:szCs w:val="18"/>
        </w:rPr>
        <w:t>“</w:t>
      </w:r>
      <w:r w:rsidRPr="00357F60">
        <w:rPr>
          <w:sz w:val="18"/>
          <w:szCs w:val="18"/>
        </w:rPr>
        <w:t xml:space="preserve"> a samozřejmě</w:t>
      </w:r>
      <w:r w:rsidR="00606051">
        <w:rPr>
          <w:sz w:val="18"/>
          <w:szCs w:val="18"/>
        </w:rPr>
        <w:t xml:space="preserve"> </w:t>
      </w:r>
      <w:r w:rsidR="009C172D" w:rsidRPr="00357F60">
        <w:rPr>
          <w:sz w:val="18"/>
          <w:szCs w:val="18"/>
        </w:rPr>
        <w:t xml:space="preserve">i </w:t>
      </w:r>
      <w:r w:rsidRPr="00357F60">
        <w:rPr>
          <w:sz w:val="18"/>
          <w:szCs w:val="18"/>
        </w:rPr>
        <w:t>svá učená pojednání ze srovnávací jazykovědy a asyriologie, což</w:t>
      </w:r>
      <w:r w:rsidR="009C172D" w:rsidRPr="00357F60">
        <w:rPr>
          <w:sz w:val="18"/>
          <w:szCs w:val="18"/>
        </w:rPr>
        <w:t xml:space="preserve"> </w:t>
      </w:r>
      <w:r w:rsidRPr="00357F60">
        <w:rPr>
          <w:sz w:val="18"/>
          <w:szCs w:val="18"/>
        </w:rPr>
        <w:t>souviselo s tím, že byl profesorem těchto vědních oborů.</w:t>
      </w:r>
    </w:p>
    <w:p w:rsidR="00F100AC" w:rsidRDefault="001D6694" w:rsidP="009C172D">
      <w:pPr>
        <w:pStyle w:val="Text"/>
        <w:rPr>
          <w:sz w:val="18"/>
          <w:szCs w:val="18"/>
        </w:rPr>
      </w:pPr>
      <w:r w:rsidRPr="00357F60">
        <w:rPr>
          <w:sz w:val="18"/>
          <w:szCs w:val="18"/>
        </w:rPr>
        <w:t>K objevení bustrophedonního charakteru hamatského nápisu</w:t>
      </w:r>
      <w:r w:rsidR="009C172D" w:rsidRPr="00357F60">
        <w:rPr>
          <w:sz w:val="18"/>
          <w:szCs w:val="18"/>
        </w:rPr>
        <w:t xml:space="preserve"> </w:t>
      </w:r>
      <w:r w:rsidRPr="00357F60">
        <w:rPr>
          <w:sz w:val="18"/>
          <w:szCs w:val="18"/>
        </w:rPr>
        <w:t>dospěl roku 1876. O rozšíření tohoto písma po téměř celé Přední</w:t>
      </w:r>
      <w:r w:rsidR="00080543">
        <w:rPr>
          <w:sz w:val="18"/>
          <w:szCs w:val="18"/>
        </w:rPr>
        <w:t xml:space="preserve"> </w:t>
      </w:r>
      <w:r w:rsidRPr="00357F60">
        <w:rPr>
          <w:sz w:val="18"/>
          <w:szCs w:val="18"/>
        </w:rPr>
        <w:t>Asii se přesvědčil jednak osobně na svých cestách a jednak z nálezů, které přicházely do Britského muzea. A na základě těchto</w:t>
      </w:r>
      <w:r w:rsidR="009C172D" w:rsidRPr="00357F60">
        <w:rPr>
          <w:sz w:val="18"/>
          <w:szCs w:val="18"/>
        </w:rPr>
        <w:t xml:space="preserve"> </w:t>
      </w:r>
      <w:r w:rsidRPr="00357F60">
        <w:rPr>
          <w:sz w:val="18"/>
          <w:szCs w:val="18"/>
        </w:rPr>
        <w:t>zjištění a interpretace egyptských a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abylónských památek,</w:t>
      </w:r>
      <w:r w:rsidR="009C172D" w:rsidRPr="00357F60">
        <w:rPr>
          <w:sz w:val="18"/>
          <w:szCs w:val="18"/>
        </w:rPr>
        <w:t xml:space="preserve"> </w:t>
      </w:r>
      <w:r w:rsidRPr="00357F60">
        <w:rPr>
          <w:sz w:val="18"/>
          <w:szCs w:val="18"/>
        </w:rPr>
        <w:t xml:space="preserve">v nichž se po více než půl tisíciletí mluvilo o mocné </w:t>
      </w:r>
      <w:r w:rsidR="009C172D" w:rsidRPr="00357F60">
        <w:rPr>
          <w:sz w:val="18"/>
          <w:szCs w:val="18"/>
        </w:rPr>
        <w:t>–</w:t>
      </w:r>
      <w:r w:rsidRPr="00357F60">
        <w:rPr>
          <w:sz w:val="18"/>
          <w:szCs w:val="18"/>
        </w:rPr>
        <w:t xml:space="preserve"> byť vždy</w:t>
      </w:r>
      <w:r w:rsidR="009C172D" w:rsidRPr="00357F60">
        <w:rPr>
          <w:sz w:val="18"/>
          <w:szCs w:val="18"/>
        </w:rPr>
        <w:t xml:space="preserve"> </w:t>
      </w:r>
      <w:r w:rsidR="00F100AC">
        <w:rPr>
          <w:sz w:val="18"/>
          <w:szCs w:val="18"/>
        </w:rPr>
        <w:t>„</w:t>
      </w:r>
      <w:r w:rsidRPr="00357F60">
        <w:rPr>
          <w:sz w:val="18"/>
          <w:szCs w:val="18"/>
        </w:rPr>
        <w:t>vítězně poražené</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říši </w:t>
      </w:r>
      <w:r w:rsidRPr="00357F60">
        <w:rPr>
          <w:i/>
          <w:sz w:val="18"/>
          <w:szCs w:val="18"/>
        </w:rPr>
        <w:t>Ht</w:t>
      </w:r>
      <w:r w:rsidRPr="00357F60">
        <w:rPr>
          <w:sz w:val="18"/>
          <w:szCs w:val="18"/>
        </w:rPr>
        <w:t xml:space="preserve"> (staří Egypťané, stejně jako dnešní,</w:t>
      </w:r>
      <w:r w:rsidR="009C172D" w:rsidRPr="00357F60">
        <w:rPr>
          <w:sz w:val="18"/>
          <w:szCs w:val="18"/>
        </w:rPr>
        <w:t xml:space="preserve"> </w:t>
      </w:r>
      <w:r w:rsidRPr="00357F60">
        <w:rPr>
          <w:sz w:val="18"/>
          <w:szCs w:val="18"/>
        </w:rPr>
        <w:t xml:space="preserve">nepsali samohlásky) či </w:t>
      </w:r>
      <w:r w:rsidRPr="00357F60">
        <w:rPr>
          <w:i/>
          <w:sz w:val="18"/>
          <w:szCs w:val="18"/>
        </w:rPr>
        <w:t>Hatti</w:t>
      </w:r>
      <w:r w:rsidRPr="00357F60">
        <w:rPr>
          <w:sz w:val="18"/>
          <w:szCs w:val="18"/>
        </w:rPr>
        <w:t xml:space="preserve"> nebo </w:t>
      </w:r>
      <w:r w:rsidRPr="00357F60">
        <w:rPr>
          <w:i/>
          <w:sz w:val="18"/>
          <w:szCs w:val="18"/>
        </w:rPr>
        <w:t>Chatti</w:t>
      </w:r>
      <w:r w:rsidRPr="00357F60">
        <w:rPr>
          <w:sz w:val="18"/>
          <w:szCs w:val="18"/>
        </w:rPr>
        <w:t xml:space="preserve"> (jak ji nazývali Asyřané</w:t>
      </w:r>
      <w:r w:rsidR="009C172D" w:rsidRPr="00357F60">
        <w:rPr>
          <w:sz w:val="18"/>
          <w:szCs w:val="18"/>
        </w:rPr>
        <w:t xml:space="preserve"> </w:t>
      </w:r>
      <w:r w:rsidRPr="00357F60">
        <w:rPr>
          <w:sz w:val="18"/>
          <w:szCs w:val="18"/>
        </w:rPr>
        <w:t>a Babylóňané), dospěl k témuž názoru co Wright.</w:t>
      </w:r>
    </w:p>
    <w:p w:rsidR="00F100AC" w:rsidRDefault="001D6694" w:rsidP="009C172D">
      <w:pPr>
        <w:pStyle w:val="Text"/>
        <w:rPr>
          <w:sz w:val="18"/>
          <w:szCs w:val="18"/>
        </w:rPr>
      </w:pPr>
      <w:r w:rsidRPr="00357F60">
        <w:rPr>
          <w:sz w:val="18"/>
          <w:szCs w:val="18"/>
        </w:rPr>
        <w:t>Není pochyb: ve své přednášce podal důkazy. Přesvědčivé,</w:t>
      </w:r>
      <w:r w:rsidR="009C172D" w:rsidRPr="00357F60">
        <w:rPr>
          <w:sz w:val="18"/>
          <w:szCs w:val="18"/>
        </w:rPr>
        <w:t xml:space="preserve"> </w:t>
      </w:r>
      <w:r w:rsidRPr="00357F60">
        <w:rPr>
          <w:sz w:val="18"/>
          <w:szCs w:val="18"/>
        </w:rPr>
        <w:t xml:space="preserve">vědecky podložené důkazy. Byl přece vážný učenec a k této přednášce, </w:t>
      </w:r>
      <w:r w:rsidR="00F100AC">
        <w:rPr>
          <w:sz w:val="18"/>
          <w:szCs w:val="18"/>
        </w:rPr>
        <w:t>„</w:t>
      </w:r>
      <w:r w:rsidRPr="00357F60">
        <w:rPr>
          <w:sz w:val="18"/>
          <w:szCs w:val="18"/>
        </w:rPr>
        <w:t>jejíž datum znamená pro starý svět Chetitů totéž, co</w:t>
      </w:r>
      <w:r w:rsidR="009C172D" w:rsidRPr="00357F60">
        <w:rPr>
          <w:sz w:val="18"/>
          <w:szCs w:val="18"/>
        </w:rPr>
        <w:t xml:space="preserve"> </w:t>
      </w:r>
      <w:r w:rsidRPr="00357F60">
        <w:rPr>
          <w:sz w:val="18"/>
          <w:szCs w:val="18"/>
        </w:rPr>
        <w:t>12.</w:t>
      </w:r>
      <w:r w:rsidR="009C172D" w:rsidRPr="00357F60">
        <w:rPr>
          <w:sz w:val="18"/>
          <w:szCs w:val="18"/>
        </w:rPr>
        <w:t xml:space="preserve"> </w:t>
      </w:r>
      <w:r w:rsidRPr="00357F60">
        <w:rPr>
          <w:sz w:val="18"/>
          <w:szCs w:val="18"/>
        </w:rPr>
        <w:t>říjen 1492 pro Ameriku</w:t>
      </w:r>
      <w:r w:rsidR="00F100AC">
        <w:rPr>
          <w:sz w:val="18"/>
          <w:szCs w:val="18"/>
        </w:rPr>
        <w:t>“</w:t>
      </w:r>
      <w:r w:rsidRPr="00357F60">
        <w:rPr>
          <w:sz w:val="18"/>
          <w:szCs w:val="18"/>
        </w:rPr>
        <w:t>, se léta připravoval. Ale ona mohutná hnací síla vědeckého (a nejen vědeckého) pokroku, která</w:t>
      </w:r>
      <w:r w:rsidR="009C172D" w:rsidRPr="00357F60">
        <w:rPr>
          <w:sz w:val="18"/>
          <w:szCs w:val="18"/>
        </w:rPr>
        <w:t xml:space="preserve"> </w:t>
      </w:r>
      <w:r w:rsidRPr="00357F60">
        <w:rPr>
          <w:sz w:val="18"/>
          <w:szCs w:val="18"/>
        </w:rPr>
        <w:t>se nazývá kritika, ho přiměla, aby šel dále. Aby se pokusil o něco</w:t>
      </w:r>
      <w:r w:rsidR="009C172D" w:rsidRPr="00357F60">
        <w:rPr>
          <w:sz w:val="18"/>
          <w:szCs w:val="18"/>
        </w:rPr>
        <w:t xml:space="preserve"> </w:t>
      </w:r>
      <w:r w:rsidRPr="00357F60">
        <w:rPr>
          <w:sz w:val="18"/>
          <w:szCs w:val="18"/>
        </w:rPr>
        <w:t>daleko obtížnějšího, než bylo objevení jednoho národa v propadlišti</w:t>
      </w:r>
      <w:r w:rsidR="009C172D" w:rsidRPr="00357F60">
        <w:rPr>
          <w:sz w:val="18"/>
          <w:szCs w:val="18"/>
        </w:rPr>
        <w:t xml:space="preserve"> </w:t>
      </w:r>
      <w:r w:rsidRPr="00357F60">
        <w:rPr>
          <w:sz w:val="18"/>
          <w:szCs w:val="18"/>
        </w:rPr>
        <w:t>dějin.</w:t>
      </w:r>
    </w:p>
    <w:p w:rsidR="00F100AC" w:rsidRDefault="001D6694" w:rsidP="009C172D">
      <w:pPr>
        <w:pStyle w:val="Text"/>
        <w:rPr>
          <w:sz w:val="18"/>
          <w:szCs w:val="18"/>
        </w:rPr>
      </w:pPr>
      <w:r w:rsidRPr="00357F60">
        <w:rPr>
          <w:sz w:val="18"/>
          <w:szCs w:val="18"/>
        </w:rPr>
        <w:t>Naprosto nezvratné důkazy, před nimiž by museli kapitulovat</w:t>
      </w:r>
      <w:r w:rsidR="009C172D" w:rsidRPr="00357F60">
        <w:rPr>
          <w:sz w:val="18"/>
          <w:szCs w:val="18"/>
        </w:rPr>
        <w:t xml:space="preserve"> </w:t>
      </w:r>
      <w:r w:rsidRPr="00357F60">
        <w:rPr>
          <w:sz w:val="18"/>
          <w:szCs w:val="18"/>
        </w:rPr>
        <w:t>všichni odpůrci a pochybovači, mu mohli dát jedině sami Chetité.</w:t>
      </w:r>
      <w:r w:rsidR="009C172D" w:rsidRPr="00357F60">
        <w:rPr>
          <w:sz w:val="18"/>
          <w:szCs w:val="18"/>
        </w:rPr>
        <w:t xml:space="preserve"> </w:t>
      </w:r>
      <w:r w:rsidRPr="00357F60">
        <w:rPr>
          <w:sz w:val="18"/>
          <w:szCs w:val="18"/>
        </w:rPr>
        <w:t>Přesněji řečeno: jejich písemné památky. To však vyžadovalo</w:t>
      </w:r>
      <w:r w:rsidR="009C172D" w:rsidRPr="00357F60">
        <w:rPr>
          <w:sz w:val="18"/>
          <w:szCs w:val="18"/>
        </w:rPr>
        <w:t xml:space="preserve"> </w:t>
      </w:r>
      <w:r w:rsidRPr="00357F60">
        <w:rPr>
          <w:sz w:val="18"/>
          <w:szCs w:val="18"/>
        </w:rPr>
        <w:t>rozluštit jejich písmo a řeč. Neznámé písmo v neznámé řeči!</w:t>
      </w:r>
    </w:p>
    <w:p w:rsidR="00F100AC" w:rsidRDefault="001D6694" w:rsidP="009C172D">
      <w:pPr>
        <w:pStyle w:val="Text"/>
        <w:rPr>
          <w:sz w:val="18"/>
          <w:szCs w:val="18"/>
        </w:rPr>
      </w:pPr>
      <w:r w:rsidRPr="00357F60">
        <w:rPr>
          <w:sz w:val="18"/>
          <w:szCs w:val="18"/>
        </w:rPr>
        <w:t>Tento úkol zní v mluvě matematiků: vyřešte rovnici o dvou</w:t>
      </w:r>
      <w:r w:rsidR="009C172D" w:rsidRPr="00357F60">
        <w:rPr>
          <w:sz w:val="18"/>
          <w:szCs w:val="18"/>
        </w:rPr>
        <w:t xml:space="preserve"> </w:t>
      </w:r>
      <w:r w:rsidRPr="00357F60">
        <w:rPr>
          <w:sz w:val="18"/>
          <w:szCs w:val="18"/>
        </w:rPr>
        <w:t>neznámých! Ještě se k němu vrátíme, zde jen tolik: šťastná náhoda</w:t>
      </w:r>
      <w:r w:rsidR="009C172D" w:rsidRPr="00357F60">
        <w:rPr>
          <w:sz w:val="18"/>
          <w:szCs w:val="18"/>
        </w:rPr>
        <w:t xml:space="preserve"> </w:t>
      </w:r>
      <w:r w:rsidRPr="00357F60">
        <w:rPr>
          <w:sz w:val="18"/>
          <w:szCs w:val="18"/>
        </w:rPr>
        <w:t xml:space="preserve">popřála Saycovi, že dostal do rukou dokument, který je vytouženým snem všech luštitelů </w:t>
      </w:r>
      <w:r w:rsidR="009C172D" w:rsidRPr="00357F60">
        <w:rPr>
          <w:sz w:val="18"/>
          <w:szCs w:val="18"/>
        </w:rPr>
        <w:t>–</w:t>
      </w:r>
      <w:r w:rsidRPr="00357F60">
        <w:rPr>
          <w:sz w:val="18"/>
          <w:szCs w:val="18"/>
        </w:rPr>
        <w:t xml:space="preserve"> </w:t>
      </w:r>
      <w:r w:rsidRPr="00357F60">
        <w:rPr>
          <w:i/>
          <w:sz w:val="18"/>
          <w:szCs w:val="18"/>
        </w:rPr>
        <w:t>bilingvu</w:t>
      </w:r>
      <w:r w:rsidRPr="00357F60">
        <w:rPr>
          <w:sz w:val="18"/>
          <w:szCs w:val="18"/>
        </w:rPr>
        <w:t>, dvojjazyčný nápis s totožným</w:t>
      </w:r>
      <w:r w:rsidR="009C172D" w:rsidRPr="00357F60">
        <w:rPr>
          <w:sz w:val="18"/>
          <w:szCs w:val="18"/>
        </w:rPr>
        <w:t xml:space="preserve"> </w:t>
      </w:r>
      <w:r w:rsidRPr="00357F60">
        <w:rPr>
          <w:sz w:val="18"/>
          <w:szCs w:val="18"/>
        </w:rPr>
        <w:t>textem.</w:t>
      </w:r>
    </w:p>
    <w:p w:rsidR="00F100AC" w:rsidRDefault="001D6694" w:rsidP="009C172D">
      <w:pPr>
        <w:pStyle w:val="Text"/>
        <w:rPr>
          <w:sz w:val="18"/>
          <w:szCs w:val="18"/>
        </w:rPr>
      </w:pPr>
      <w:r w:rsidRPr="00357F60">
        <w:rPr>
          <w:sz w:val="18"/>
          <w:szCs w:val="18"/>
        </w:rPr>
        <w:t xml:space="preserve">Ve skutečnosti to ovšem nebyla jen </w:t>
      </w:r>
      <w:r w:rsidR="00F100AC">
        <w:rPr>
          <w:sz w:val="18"/>
          <w:szCs w:val="18"/>
        </w:rPr>
        <w:t>„</w:t>
      </w:r>
      <w:r w:rsidRPr="00357F60">
        <w:rPr>
          <w:sz w:val="18"/>
          <w:szCs w:val="18"/>
        </w:rPr>
        <w:t>šťastná náhoda</w:t>
      </w:r>
      <w:r w:rsidR="00F100AC">
        <w:rPr>
          <w:sz w:val="18"/>
          <w:szCs w:val="18"/>
        </w:rPr>
        <w:t>“</w:t>
      </w:r>
      <w:r w:rsidRPr="00357F60">
        <w:rPr>
          <w:sz w:val="18"/>
          <w:szCs w:val="18"/>
        </w:rPr>
        <w:t>. Sayce</w:t>
      </w:r>
      <w:r w:rsidR="009C172D" w:rsidRPr="00357F60">
        <w:rPr>
          <w:sz w:val="18"/>
          <w:szCs w:val="18"/>
        </w:rPr>
        <w:t xml:space="preserve"> </w:t>
      </w:r>
      <w:r w:rsidRPr="00357F60">
        <w:rPr>
          <w:sz w:val="18"/>
          <w:szCs w:val="18"/>
        </w:rPr>
        <w:t xml:space="preserve">totiž soustavně sledoval </w:t>
      </w:r>
      <w:r w:rsidRPr="00606051">
        <w:rPr>
          <w:rStyle w:val="RozsireneChar"/>
        </w:rPr>
        <w:t>celou</w:t>
      </w:r>
      <w:r w:rsidRPr="00357F60">
        <w:rPr>
          <w:sz w:val="18"/>
          <w:szCs w:val="18"/>
        </w:rPr>
        <w:t xml:space="preserve"> odbornou literaturu (což je ostatně</w:t>
      </w:r>
      <w:r w:rsidR="009C172D" w:rsidRPr="00357F60">
        <w:rPr>
          <w:sz w:val="18"/>
          <w:szCs w:val="18"/>
        </w:rPr>
        <w:t xml:space="preserve"> </w:t>
      </w:r>
      <w:r w:rsidRPr="00357F60">
        <w:rPr>
          <w:sz w:val="18"/>
          <w:szCs w:val="18"/>
        </w:rPr>
        <w:t>u každého vědeckého i jiného pracovníka, který chce jít kupředu,</w:t>
      </w:r>
      <w:r w:rsidR="009C172D" w:rsidRPr="00357F60">
        <w:rPr>
          <w:sz w:val="18"/>
          <w:szCs w:val="18"/>
        </w:rPr>
        <w:t xml:space="preserve"> </w:t>
      </w:r>
      <w:r w:rsidRPr="00357F60">
        <w:rPr>
          <w:sz w:val="18"/>
          <w:szCs w:val="18"/>
        </w:rPr>
        <w:t>nezbytné) a dělal si o ní záznamy. A hned v onom prvním stadiu,</w:t>
      </w:r>
      <w:r w:rsidR="009C172D" w:rsidRPr="00357F60">
        <w:rPr>
          <w:sz w:val="18"/>
          <w:szCs w:val="18"/>
        </w:rPr>
        <w:t xml:space="preserve"> </w:t>
      </w:r>
      <w:r w:rsidRPr="00357F60">
        <w:rPr>
          <w:sz w:val="18"/>
          <w:szCs w:val="18"/>
        </w:rPr>
        <w:t xml:space="preserve">jehož cílem je </w:t>
      </w:r>
      <w:r w:rsidR="00F100AC">
        <w:rPr>
          <w:sz w:val="18"/>
          <w:szCs w:val="18"/>
        </w:rPr>
        <w:t>„</w:t>
      </w:r>
      <w:r w:rsidRPr="00357F60">
        <w:rPr>
          <w:sz w:val="18"/>
          <w:szCs w:val="18"/>
        </w:rPr>
        <w:t>vědět, co vědí ostatní</w:t>
      </w:r>
      <w:r w:rsidR="00F100AC">
        <w:rPr>
          <w:sz w:val="18"/>
          <w:szCs w:val="18"/>
        </w:rPr>
        <w:t>“</w:t>
      </w:r>
      <w:r w:rsidRPr="00357F60">
        <w:rPr>
          <w:sz w:val="18"/>
          <w:szCs w:val="18"/>
        </w:rPr>
        <w:t>, našel téměř deset let starý</w:t>
      </w:r>
      <w:r w:rsidR="009C172D" w:rsidRPr="00357F60">
        <w:rPr>
          <w:sz w:val="18"/>
          <w:szCs w:val="18"/>
        </w:rPr>
        <w:t xml:space="preserve"> </w:t>
      </w:r>
      <w:r w:rsidRPr="00357F60">
        <w:rPr>
          <w:sz w:val="18"/>
          <w:szCs w:val="18"/>
        </w:rPr>
        <w:t>článek německého diplomata a orientalisty A. D. Mordtmanna.</w:t>
      </w:r>
      <w:r w:rsidR="009C172D" w:rsidRPr="00357F60">
        <w:rPr>
          <w:sz w:val="18"/>
          <w:szCs w:val="18"/>
        </w:rPr>
        <w:t xml:space="preserve"> </w:t>
      </w:r>
      <w:r w:rsidRPr="00357F60">
        <w:rPr>
          <w:sz w:val="18"/>
          <w:szCs w:val="18"/>
        </w:rPr>
        <w:t xml:space="preserve">Byl v něm referát o </w:t>
      </w:r>
      <w:r w:rsidR="00F100AC">
        <w:rPr>
          <w:sz w:val="18"/>
          <w:szCs w:val="18"/>
        </w:rPr>
        <w:t>„</w:t>
      </w:r>
      <w:r w:rsidRPr="00357F60">
        <w:rPr>
          <w:sz w:val="18"/>
          <w:szCs w:val="18"/>
        </w:rPr>
        <w:t xml:space="preserve">pečeti s klínovým </w:t>
      </w:r>
      <w:r w:rsidRPr="00357F60">
        <w:rPr>
          <w:sz w:val="18"/>
          <w:szCs w:val="18"/>
        </w:rPr>
        <w:lastRenderedPageBreak/>
        <w:t>nápisem</w:t>
      </w:r>
      <w:r w:rsidR="00F100AC">
        <w:rPr>
          <w:sz w:val="18"/>
          <w:szCs w:val="18"/>
        </w:rPr>
        <w:t>“</w:t>
      </w:r>
      <w:r w:rsidRPr="00357F60">
        <w:rPr>
          <w:sz w:val="18"/>
          <w:szCs w:val="18"/>
        </w:rPr>
        <w:t xml:space="preserve">, na níž je zobrazen válečník v nezvyklé výstroji, </w:t>
      </w:r>
      <w:r w:rsidR="00F100AC">
        <w:rPr>
          <w:sz w:val="18"/>
          <w:szCs w:val="18"/>
        </w:rPr>
        <w:t>„</w:t>
      </w:r>
      <w:r w:rsidRPr="00357F60">
        <w:rPr>
          <w:sz w:val="18"/>
          <w:szCs w:val="18"/>
        </w:rPr>
        <w:t>kolem něhož jsou různé symboly</w:t>
      </w:r>
      <w:r w:rsidR="00F100AC">
        <w:rPr>
          <w:sz w:val="18"/>
          <w:szCs w:val="18"/>
        </w:rPr>
        <w:t>“</w:t>
      </w:r>
      <w:r w:rsidRPr="00357F60">
        <w:rPr>
          <w:sz w:val="18"/>
          <w:szCs w:val="18"/>
        </w:rPr>
        <w:t xml:space="preserve">, (jež se podle popisu podobaly znakům na hamatském kamenu) a </w:t>
      </w:r>
      <w:r w:rsidR="00F100AC">
        <w:rPr>
          <w:sz w:val="18"/>
          <w:szCs w:val="18"/>
        </w:rPr>
        <w:t>„</w:t>
      </w:r>
      <w:r w:rsidRPr="00357F60">
        <w:rPr>
          <w:sz w:val="18"/>
          <w:szCs w:val="18"/>
        </w:rPr>
        <w:t>text v klínovém písmu</w:t>
      </w:r>
      <w:r w:rsidR="009C172D" w:rsidRPr="00357F60">
        <w:rPr>
          <w:sz w:val="18"/>
          <w:szCs w:val="18"/>
        </w:rPr>
        <w:t>…</w:t>
      </w:r>
      <w:r w:rsidRPr="00357F60">
        <w:rPr>
          <w:sz w:val="18"/>
          <w:szCs w:val="18"/>
        </w:rPr>
        <w:t xml:space="preserve"> Tuto pečeť měl pan Jovanof</w:t>
      </w:r>
      <w:r w:rsidR="009C172D" w:rsidRPr="00357F60">
        <w:rPr>
          <w:sz w:val="18"/>
          <w:szCs w:val="18"/>
        </w:rPr>
        <w:t>f z</w:t>
      </w:r>
      <w:r w:rsidRPr="00357F60">
        <w:rPr>
          <w:sz w:val="18"/>
          <w:szCs w:val="18"/>
        </w:rPr>
        <w:t>e Smyrny a asi ji prodal</w:t>
      </w:r>
      <w:r w:rsidR="009C172D" w:rsidRPr="00357F60">
        <w:rPr>
          <w:sz w:val="18"/>
          <w:szCs w:val="18"/>
        </w:rPr>
        <w:t xml:space="preserve"> </w:t>
      </w:r>
      <w:r w:rsidRPr="00357F60">
        <w:rPr>
          <w:sz w:val="18"/>
          <w:szCs w:val="18"/>
        </w:rPr>
        <w:t>Britskému muzeu.</w:t>
      </w:r>
      <w:r w:rsidR="004605D7" w:rsidRPr="004605D7">
        <w:rPr>
          <w:sz w:val="18"/>
          <w:szCs w:val="18"/>
        </w:rPr>
        <w:t>“</w:t>
      </w:r>
    </w:p>
    <w:p w:rsidR="00F100AC" w:rsidRDefault="009003CF" w:rsidP="009C172D">
      <w:pPr>
        <w:pStyle w:val="Text"/>
        <w:rPr>
          <w:sz w:val="18"/>
          <w:szCs w:val="18"/>
        </w:rPr>
      </w:pPr>
      <w:r w:rsidRPr="009003CF">
        <w:rPr>
          <w:noProof/>
        </w:rPr>
        <w:pict>
          <v:shape id="_x0000_s1169" type="#_x0000_t75" style="position:absolute;left:0;text-align:left;margin-left:1532.55pt;margin-top:0;width:169.5pt;height:199.5pt;z-index:251665408;mso-position-horizontal:right;mso-position-horizontal-relative:margin;mso-position-vertical:top;mso-position-vertical-relative:margin" o:allowincell="f" o:allowoverlap="f">
            <v:imagedata r:id="rId17" o:title="image4"/>
            <w10:wrap type="square" anchorx="margin" anchory="margin"/>
            <w10:anchorlock/>
          </v:shape>
        </w:pict>
      </w:r>
      <w:r w:rsidR="001D6694" w:rsidRPr="00357F60">
        <w:rPr>
          <w:sz w:val="18"/>
          <w:szCs w:val="18"/>
        </w:rPr>
        <w:t>Mordtmann se pokusil klínopisný text přečíst</w:t>
      </w:r>
      <w:r w:rsidR="009C172D" w:rsidRPr="00357F60">
        <w:rPr>
          <w:sz w:val="18"/>
          <w:szCs w:val="18"/>
        </w:rPr>
        <w:t xml:space="preserve"> </w:t>
      </w:r>
      <w:r w:rsidR="001D6694" w:rsidRPr="00357F60">
        <w:rPr>
          <w:sz w:val="18"/>
          <w:szCs w:val="18"/>
        </w:rPr>
        <w:t xml:space="preserve">a přeložit: </w:t>
      </w:r>
      <w:r w:rsidR="00F100AC">
        <w:rPr>
          <w:sz w:val="18"/>
          <w:szCs w:val="18"/>
        </w:rPr>
        <w:t>„</w:t>
      </w:r>
      <w:r w:rsidR="001D6694" w:rsidRPr="00357F60">
        <w:rPr>
          <w:sz w:val="18"/>
          <w:szCs w:val="18"/>
        </w:rPr>
        <w:t>Tarkudimi, král z Tarsu.</w:t>
      </w:r>
      <w:r w:rsidR="004605D7" w:rsidRPr="004605D7">
        <w:rPr>
          <w:sz w:val="18"/>
          <w:szCs w:val="18"/>
        </w:rPr>
        <w:t>“</w:t>
      </w:r>
      <w:r w:rsidR="001D6694" w:rsidRPr="00357F60">
        <w:rPr>
          <w:sz w:val="18"/>
          <w:szCs w:val="18"/>
        </w:rPr>
        <w:t xml:space="preserve"> Sayce</w:t>
      </w:r>
      <w:r w:rsidR="009C172D" w:rsidRPr="00357F60">
        <w:rPr>
          <w:sz w:val="18"/>
          <w:szCs w:val="18"/>
        </w:rPr>
        <w:t xml:space="preserve"> </w:t>
      </w:r>
      <w:r w:rsidR="001D6694" w:rsidRPr="00357F60">
        <w:rPr>
          <w:sz w:val="18"/>
          <w:szCs w:val="18"/>
        </w:rPr>
        <w:t>si chtěl jeho čtení prověřit a srovnat klínopisné znaky s hieroglyfickými. Ani na okamžik totiž</w:t>
      </w:r>
      <w:r w:rsidR="009C172D" w:rsidRPr="00357F60">
        <w:rPr>
          <w:sz w:val="18"/>
          <w:szCs w:val="18"/>
        </w:rPr>
        <w:t xml:space="preserve"> </w:t>
      </w:r>
      <w:r w:rsidR="001D6694" w:rsidRPr="00357F60">
        <w:rPr>
          <w:sz w:val="18"/>
          <w:szCs w:val="18"/>
        </w:rPr>
        <w:t>nepochyboval, že zde jde</w:t>
      </w:r>
      <w:r w:rsidR="00BC1C7D">
        <w:rPr>
          <w:sz w:val="18"/>
          <w:szCs w:val="18"/>
        </w:rPr>
        <w:t xml:space="preserve"> </w:t>
      </w:r>
      <w:r w:rsidR="001D6694" w:rsidRPr="00357F60">
        <w:rPr>
          <w:sz w:val="18"/>
          <w:szCs w:val="18"/>
        </w:rPr>
        <w:t>o</w:t>
      </w:r>
      <w:r w:rsidR="009C172D" w:rsidRPr="00357F60">
        <w:rPr>
          <w:sz w:val="18"/>
          <w:szCs w:val="18"/>
        </w:rPr>
        <w:t xml:space="preserve"> </w:t>
      </w:r>
      <w:r w:rsidR="001D6694" w:rsidRPr="00357F60">
        <w:rPr>
          <w:sz w:val="18"/>
          <w:szCs w:val="18"/>
        </w:rPr>
        <w:t>chetitskou bilingvu.</w:t>
      </w:r>
    </w:p>
    <w:p w:rsidR="00F100AC" w:rsidRDefault="001D6694" w:rsidP="009C172D">
      <w:pPr>
        <w:pStyle w:val="Text"/>
        <w:rPr>
          <w:sz w:val="18"/>
          <w:szCs w:val="18"/>
        </w:rPr>
      </w:pPr>
      <w:r w:rsidRPr="00357F60">
        <w:rPr>
          <w:sz w:val="18"/>
          <w:szCs w:val="18"/>
        </w:rPr>
        <w:t>Obrátil se na Britské</w:t>
      </w:r>
      <w:r w:rsidR="009C172D" w:rsidRPr="00357F60">
        <w:rPr>
          <w:sz w:val="18"/>
          <w:szCs w:val="18"/>
        </w:rPr>
        <w:t xml:space="preserve"> </w:t>
      </w:r>
      <w:r w:rsidRPr="00357F60">
        <w:rPr>
          <w:sz w:val="18"/>
          <w:szCs w:val="18"/>
        </w:rPr>
        <w:t xml:space="preserve">muzeum. </w:t>
      </w:r>
      <w:r w:rsidR="00F100AC">
        <w:rPr>
          <w:sz w:val="18"/>
          <w:szCs w:val="18"/>
        </w:rPr>
        <w:t>„</w:t>
      </w:r>
      <w:r w:rsidRPr="00357F60">
        <w:rPr>
          <w:sz w:val="18"/>
          <w:szCs w:val="18"/>
        </w:rPr>
        <w:t>Litujeme, nic</w:t>
      </w:r>
      <w:r w:rsidR="009C172D" w:rsidRPr="00357F60">
        <w:rPr>
          <w:sz w:val="18"/>
          <w:szCs w:val="18"/>
        </w:rPr>
        <w:t xml:space="preserve"> </w:t>
      </w:r>
      <w:r w:rsidRPr="00357F60">
        <w:rPr>
          <w:sz w:val="18"/>
          <w:szCs w:val="18"/>
        </w:rPr>
        <w:t>takového jsme nekoupili.</w:t>
      </w:r>
      <w:r w:rsidR="00F100AC">
        <w:rPr>
          <w:sz w:val="18"/>
          <w:szCs w:val="18"/>
        </w:rPr>
        <w:t>“</w:t>
      </w:r>
      <w:r w:rsidRPr="00357F60">
        <w:rPr>
          <w:sz w:val="18"/>
          <w:szCs w:val="18"/>
        </w:rPr>
        <w:t xml:space="preserve"> Psal panu Jovanoffovi do Smyrny. </w:t>
      </w:r>
      <w:r w:rsidR="00F100AC">
        <w:rPr>
          <w:sz w:val="18"/>
          <w:szCs w:val="18"/>
        </w:rPr>
        <w:t>„</w:t>
      </w:r>
      <w:r w:rsidRPr="00357F60">
        <w:rPr>
          <w:sz w:val="18"/>
          <w:szCs w:val="18"/>
        </w:rPr>
        <w:t>Adresát neznámý.</w:t>
      </w:r>
      <w:r w:rsidR="004605D7" w:rsidRPr="004605D7">
        <w:rPr>
          <w:sz w:val="18"/>
          <w:szCs w:val="18"/>
        </w:rPr>
        <w:t>“</w:t>
      </w:r>
      <w:r w:rsidRPr="00357F60">
        <w:rPr>
          <w:sz w:val="18"/>
          <w:szCs w:val="18"/>
        </w:rPr>
        <w:t xml:space="preserve"> Psal badatelům, psal muzeím,</w:t>
      </w:r>
      <w:r w:rsidR="009C172D" w:rsidRPr="00357F60">
        <w:rPr>
          <w:sz w:val="18"/>
          <w:szCs w:val="18"/>
        </w:rPr>
        <w:t xml:space="preserve"> </w:t>
      </w:r>
      <w:r w:rsidRPr="00357F60">
        <w:rPr>
          <w:sz w:val="18"/>
          <w:szCs w:val="18"/>
        </w:rPr>
        <w:t>nakonec se obrátil v n</w:t>
      </w:r>
      <w:r w:rsidR="009C172D" w:rsidRPr="00357F60">
        <w:rPr>
          <w:sz w:val="18"/>
          <w:szCs w:val="18"/>
        </w:rPr>
        <w:t>o</w:t>
      </w:r>
      <w:r w:rsidRPr="00357F60">
        <w:rPr>
          <w:sz w:val="18"/>
          <w:szCs w:val="18"/>
        </w:rPr>
        <w:t>vinách na veřejnost. Pokud dostal odpověď, byla negativní. Klíč</w:t>
      </w:r>
      <w:r w:rsidR="009C172D" w:rsidRPr="00357F60">
        <w:rPr>
          <w:sz w:val="18"/>
          <w:szCs w:val="18"/>
        </w:rPr>
        <w:t xml:space="preserve"> </w:t>
      </w:r>
      <w:r w:rsidRPr="00357F60">
        <w:rPr>
          <w:sz w:val="18"/>
          <w:szCs w:val="18"/>
        </w:rPr>
        <w:t>k tajemství Chetitů zmizel beze stopy!</w:t>
      </w:r>
    </w:p>
    <w:p w:rsidR="00F100AC" w:rsidRDefault="001D6694" w:rsidP="009C172D">
      <w:pPr>
        <w:pStyle w:val="Text"/>
        <w:rPr>
          <w:sz w:val="18"/>
          <w:szCs w:val="18"/>
        </w:rPr>
      </w:pPr>
      <w:r w:rsidRPr="00357F60">
        <w:rPr>
          <w:sz w:val="18"/>
          <w:szCs w:val="18"/>
        </w:rPr>
        <w:t>Když se už vzdával poslední naděje, ohlásil se u něho starý</w:t>
      </w:r>
      <w:r w:rsidR="009C172D" w:rsidRPr="00357F60">
        <w:rPr>
          <w:sz w:val="18"/>
          <w:szCs w:val="18"/>
        </w:rPr>
        <w:t xml:space="preserve"> </w:t>
      </w:r>
      <w:r w:rsidRPr="00357F60">
        <w:rPr>
          <w:sz w:val="18"/>
          <w:szCs w:val="18"/>
        </w:rPr>
        <w:t xml:space="preserve">úředník Britského muzea. </w:t>
      </w:r>
      <w:r w:rsidR="00F100AC">
        <w:rPr>
          <w:sz w:val="18"/>
          <w:szCs w:val="18"/>
        </w:rPr>
        <w:t>„</w:t>
      </w:r>
      <w:r w:rsidRPr="00357F60">
        <w:rPr>
          <w:sz w:val="18"/>
          <w:szCs w:val="18"/>
        </w:rPr>
        <w:t>Kdysi nám byla taková pečeť nabídnuta.</w:t>
      </w:r>
      <w:r w:rsidR="004605D7" w:rsidRPr="004605D7">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A kde je?</w:t>
      </w:r>
      <w:r w:rsidR="004605D7" w:rsidRPr="004605D7">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Nekoupili jsme ji, pane. Odborníci</w:t>
      </w:r>
      <w:r w:rsidR="009C172D" w:rsidRPr="00357F60">
        <w:rPr>
          <w:sz w:val="18"/>
          <w:szCs w:val="18"/>
        </w:rPr>
        <w:t xml:space="preserve"> </w:t>
      </w:r>
      <w:r w:rsidRPr="00357F60">
        <w:rPr>
          <w:sz w:val="18"/>
          <w:szCs w:val="18"/>
        </w:rPr>
        <w:t>ji považovali za falešnou</w:t>
      </w:r>
      <w:r w:rsidR="009C172D" w:rsidRPr="00357F60">
        <w:rPr>
          <w:sz w:val="18"/>
          <w:szCs w:val="18"/>
        </w:rPr>
        <w:t>…</w:t>
      </w:r>
      <w:r w:rsidR="004605D7" w:rsidRPr="004605D7">
        <w:rPr>
          <w:sz w:val="18"/>
          <w:szCs w:val="18"/>
        </w:rPr>
        <w:t>“</w:t>
      </w:r>
      <w:r w:rsidRPr="00357F60">
        <w:rPr>
          <w:sz w:val="18"/>
          <w:szCs w:val="18"/>
        </w:rPr>
        <w:t xml:space="preserve"> Sayce ztratil dech.</w:t>
      </w:r>
    </w:p>
    <w:p w:rsidR="00F100AC" w:rsidRDefault="00F100AC" w:rsidP="009C172D">
      <w:pPr>
        <w:pStyle w:val="Text"/>
        <w:rPr>
          <w:sz w:val="18"/>
          <w:szCs w:val="18"/>
        </w:rPr>
      </w:pPr>
      <w:r>
        <w:rPr>
          <w:sz w:val="18"/>
          <w:szCs w:val="18"/>
        </w:rPr>
        <w:t>„</w:t>
      </w:r>
      <w:r w:rsidR="001D6694" w:rsidRPr="00357F60">
        <w:rPr>
          <w:sz w:val="18"/>
          <w:szCs w:val="18"/>
        </w:rPr>
        <w:t>Ale z opatrnosti jsme dali zhotovit kopii.</w:t>
      </w:r>
      <w:r w:rsidR="004605D7" w:rsidRPr="004605D7">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w:t>
      </w:r>
      <w:r>
        <w:rPr>
          <w:sz w:val="18"/>
          <w:szCs w:val="18"/>
        </w:rPr>
        <w:t>„</w:t>
      </w:r>
      <w:r w:rsidR="001D6694" w:rsidRPr="00357F60">
        <w:rPr>
          <w:sz w:val="18"/>
          <w:szCs w:val="18"/>
        </w:rPr>
        <w:t>A ta je kde?!</w:t>
      </w:r>
      <w:r w:rsidR="004605D7" w:rsidRPr="004605D7">
        <w:rPr>
          <w:sz w:val="18"/>
          <w:szCs w:val="18"/>
        </w:rPr>
        <w:t>“</w:t>
      </w:r>
      <w:r w:rsidR="00094376">
        <w:rPr>
          <w:sz w:val="18"/>
          <w:szCs w:val="18"/>
          <w:vertAlign w:val="superscript"/>
        </w:rPr>
        <w:t xml:space="preserve"> </w:t>
      </w:r>
      <w:r>
        <w:rPr>
          <w:sz w:val="18"/>
          <w:szCs w:val="18"/>
        </w:rPr>
        <w:t>–</w:t>
      </w:r>
      <w:r w:rsidR="009C172D" w:rsidRPr="00357F60">
        <w:rPr>
          <w:sz w:val="18"/>
          <w:szCs w:val="18"/>
        </w:rPr>
        <w:t xml:space="preserve"> </w:t>
      </w:r>
      <w:r>
        <w:rPr>
          <w:sz w:val="18"/>
          <w:szCs w:val="18"/>
        </w:rPr>
        <w:t>„</w:t>
      </w:r>
      <w:r w:rsidR="001D6694" w:rsidRPr="00357F60">
        <w:rPr>
          <w:sz w:val="18"/>
          <w:szCs w:val="18"/>
        </w:rPr>
        <w:t>V muzeu, pane.</w:t>
      </w:r>
      <w:r w:rsidR="004605D7" w:rsidRPr="004605D7">
        <w:rPr>
          <w:sz w:val="18"/>
          <w:szCs w:val="18"/>
        </w:rPr>
        <w:t>“</w:t>
      </w:r>
    </w:p>
    <w:p w:rsidR="00F100AC" w:rsidRDefault="001D6694" w:rsidP="009C172D">
      <w:pPr>
        <w:pStyle w:val="Text"/>
        <w:rPr>
          <w:sz w:val="18"/>
          <w:szCs w:val="18"/>
        </w:rPr>
      </w:pPr>
      <w:r w:rsidRPr="00357F60">
        <w:rPr>
          <w:sz w:val="18"/>
          <w:szCs w:val="18"/>
        </w:rPr>
        <w:t>Druhý den měl Sayce v rukou přesnou kopii pečetě chetitského krále Tarkumuvy (jak čteme jeho jméno dnes) a krátce nato</w:t>
      </w:r>
      <w:r w:rsidR="009C172D" w:rsidRPr="00357F60">
        <w:rPr>
          <w:sz w:val="18"/>
          <w:szCs w:val="18"/>
        </w:rPr>
        <w:t xml:space="preserve"> </w:t>
      </w:r>
      <w:r w:rsidRPr="00357F60">
        <w:rPr>
          <w:sz w:val="18"/>
          <w:szCs w:val="18"/>
        </w:rPr>
        <w:t xml:space="preserve">zjistil, že </w:t>
      </w:r>
      <w:r w:rsidRPr="00357F60">
        <w:rPr>
          <w:sz w:val="18"/>
          <w:szCs w:val="18"/>
        </w:rPr>
        <w:lastRenderedPageBreak/>
        <w:t xml:space="preserve">klínopisným znakům vyjadřujícím slova </w:t>
      </w:r>
      <w:r w:rsidR="00F100AC">
        <w:rPr>
          <w:sz w:val="18"/>
          <w:szCs w:val="18"/>
        </w:rPr>
        <w:t>„</w:t>
      </w:r>
      <w:r w:rsidRPr="00357F60">
        <w:rPr>
          <w:sz w:val="18"/>
          <w:szCs w:val="18"/>
        </w:rPr>
        <w:t>král</w:t>
      </w:r>
      <w:r w:rsidR="004605D7" w:rsidRPr="004605D7">
        <w:rPr>
          <w:sz w:val="18"/>
          <w:szCs w:val="18"/>
        </w:rPr>
        <w:t>“</w:t>
      </w:r>
      <w:r w:rsidRPr="00357F60">
        <w:rPr>
          <w:sz w:val="18"/>
          <w:szCs w:val="18"/>
        </w:rPr>
        <w:t xml:space="preserve"> a </w:t>
      </w:r>
      <w:r w:rsidR="00F100AC">
        <w:rPr>
          <w:sz w:val="18"/>
          <w:szCs w:val="18"/>
        </w:rPr>
        <w:t>„</w:t>
      </w:r>
      <w:r w:rsidRPr="00357F60">
        <w:rPr>
          <w:sz w:val="18"/>
          <w:szCs w:val="18"/>
        </w:rPr>
        <w:t>země</w:t>
      </w:r>
      <w:r w:rsidR="004605D7" w:rsidRPr="004605D7">
        <w:rPr>
          <w:sz w:val="18"/>
          <w:szCs w:val="18"/>
        </w:rPr>
        <w:t>“</w:t>
      </w:r>
      <w:r w:rsidRPr="00357F60">
        <w:rPr>
          <w:sz w:val="18"/>
          <w:szCs w:val="18"/>
        </w:rPr>
        <w:t xml:space="preserve"> odpovídají hieroglyfické znaky</w:t>
      </w:r>
    </w:p>
    <w:p w:rsidR="00F100AC" w:rsidRDefault="00405CC7" w:rsidP="009C172D">
      <w:pPr>
        <w:pStyle w:val="Text"/>
        <w:jc w:val="left"/>
        <w:rPr>
          <w:sz w:val="18"/>
          <w:szCs w:val="18"/>
        </w:rPr>
      </w:pPr>
      <w:r w:rsidRPr="009003CF">
        <w:rPr>
          <w:sz w:val="18"/>
          <w:szCs w:val="18"/>
        </w:rPr>
        <w:pict>
          <v:shape id="_x0000_i1025" type="#_x0000_t75" style="width:62.65pt;height:14.95pt">
            <v:imagedata r:id="rId18" o:title=""/>
          </v:shape>
        </w:pict>
      </w:r>
    </w:p>
    <w:p w:rsidR="00F100AC" w:rsidRDefault="00F100AC" w:rsidP="009C172D">
      <w:pPr>
        <w:pStyle w:val="Text"/>
        <w:jc w:val="left"/>
        <w:rPr>
          <w:sz w:val="18"/>
          <w:szCs w:val="18"/>
        </w:rPr>
      </w:pPr>
    </w:p>
    <w:p w:rsidR="00F100AC" w:rsidRDefault="001D6694" w:rsidP="009C172D">
      <w:pPr>
        <w:pStyle w:val="Text"/>
        <w:rPr>
          <w:sz w:val="18"/>
          <w:szCs w:val="18"/>
        </w:rPr>
      </w:pPr>
      <w:r w:rsidRPr="00357F60">
        <w:rPr>
          <w:sz w:val="18"/>
          <w:szCs w:val="18"/>
        </w:rPr>
        <w:t xml:space="preserve">Srovnáváním dalších znaků a duchaplnými kombinacemi dospěl tak daleko, že už roku 1884 mohl přispět do Wrightovy knihy pojednáním </w:t>
      </w:r>
      <w:r w:rsidRPr="00357F60">
        <w:rPr>
          <w:i/>
          <w:sz w:val="18"/>
          <w:szCs w:val="18"/>
        </w:rPr>
        <w:t>O rozluštění chetitských nápisů!</w:t>
      </w:r>
    </w:p>
    <w:p w:rsidR="00F100AC" w:rsidRDefault="001D6694" w:rsidP="009C172D">
      <w:pPr>
        <w:pStyle w:val="Text"/>
        <w:rPr>
          <w:sz w:val="18"/>
          <w:szCs w:val="18"/>
        </w:rPr>
      </w:pPr>
      <w:r w:rsidRPr="00357F60">
        <w:rPr>
          <w:sz w:val="18"/>
          <w:szCs w:val="18"/>
        </w:rPr>
        <w:t>Tehdy bylo Saycovi osmatřicet let. O padesát let později napsal:</w:t>
      </w:r>
      <w:r w:rsidR="009C172D" w:rsidRPr="00357F60">
        <w:rPr>
          <w:sz w:val="18"/>
          <w:szCs w:val="18"/>
        </w:rPr>
        <w:t xml:space="preserve"> </w:t>
      </w:r>
      <w:r w:rsidR="00F100AC">
        <w:rPr>
          <w:sz w:val="18"/>
          <w:szCs w:val="18"/>
        </w:rPr>
        <w:t>„</w:t>
      </w:r>
      <w:r w:rsidRPr="00357F60">
        <w:rPr>
          <w:sz w:val="18"/>
          <w:szCs w:val="18"/>
        </w:rPr>
        <w:t>Chce</w:t>
      </w:r>
      <w:r w:rsidR="00F100AC" w:rsidRPr="00357F60">
        <w:rPr>
          <w:sz w:val="18"/>
          <w:szCs w:val="18"/>
        </w:rPr>
        <w:t>š</w:t>
      </w:r>
      <w:r w:rsidR="00F100AC">
        <w:rPr>
          <w:sz w:val="18"/>
          <w:szCs w:val="18"/>
        </w:rPr>
        <w:t>-</w:t>
      </w:r>
      <w:r w:rsidR="00F100AC" w:rsidRPr="00357F60">
        <w:rPr>
          <w:sz w:val="18"/>
          <w:szCs w:val="18"/>
        </w:rPr>
        <w:t>l</w:t>
      </w:r>
      <w:r w:rsidRPr="00357F60">
        <w:rPr>
          <w:sz w:val="18"/>
          <w:szCs w:val="18"/>
        </w:rPr>
        <w:t>i něco objevit, nezapomínej, že většinou musíš být</w:t>
      </w:r>
      <w:r w:rsidR="009C172D" w:rsidRPr="00357F60">
        <w:rPr>
          <w:sz w:val="18"/>
          <w:szCs w:val="18"/>
        </w:rPr>
        <w:t xml:space="preserve"> </w:t>
      </w:r>
      <w:r w:rsidRPr="00357F60">
        <w:rPr>
          <w:sz w:val="18"/>
          <w:szCs w:val="18"/>
        </w:rPr>
        <w:t>spokojen, dělá</w:t>
      </w:r>
      <w:r w:rsidR="00F100AC" w:rsidRPr="00357F60">
        <w:rPr>
          <w:sz w:val="18"/>
          <w:szCs w:val="18"/>
        </w:rPr>
        <w:t>š</w:t>
      </w:r>
      <w:r w:rsidR="00F100AC">
        <w:rPr>
          <w:sz w:val="18"/>
          <w:szCs w:val="18"/>
        </w:rPr>
        <w:t>-</w:t>
      </w:r>
      <w:r w:rsidR="00F100AC" w:rsidRPr="00357F60">
        <w:rPr>
          <w:sz w:val="18"/>
          <w:szCs w:val="18"/>
        </w:rPr>
        <w:t>l</w:t>
      </w:r>
      <w:r w:rsidRPr="00357F60">
        <w:rPr>
          <w:sz w:val="18"/>
          <w:szCs w:val="18"/>
        </w:rPr>
        <w:t>i chyby.</w:t>
      </w:r>
      <w:r w:rsidR="00F100AC">
        <w:rPr>
          <w:sz w:val="18"/>
          <w:szCs w:val="18"/>
        </w:rPr>
        <w:t>“</w:t>
      </w:r>
      <w:r w:rsidRPr="00357F60">
        <w:rPr>
          <w:sz w:val="18"/>
          <w:szCs w:val="18"/>
        </w:rPr>
        <w:t xml:space="preserve"> Jak se ukázalo, bylo jeho rozluštění</w:t>
      </w:r>
      <w:r w:rsidR="009C172D" w:rsidRPr="00357F60">
        <w:rPr>
          <w:sz w:val="18"/>
          <w:szCs w:val="18"/>
        </w:rPr>
        <w:t xml:space="preserve"> </w:t>
      </w:r>
      <w:r w:rsidRPr="00357F60">
        <w:rPr>
          <w:sz w:val="18"/>
          <w:szCs w:val="18"/>
        </w:rPr>
        <w:t>přesně z 90 % nesprávné. Ale přesto šest znaků přečetl tak, jak</w:t>
      </w:r>
      <w:r w:rsidR="009C172D" w:rsidRPr="00357F60">
        <w:rPr>
          <w:sz w:val="18"/>
          <w:szCs w:val="18"/>
        </w:rPr>
        <w:t xml:space="preserve"> </w:t>
      </w:r>
      <w:r w:rsidRPr="00357F60">
        <w:rPr>
          <w:sz w:val="18"/>
          <w:szCs w:val="18"/>
        </w:rPr>
        <w:t>je čteme dnes.</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Čtyři roky musely ještě uplynout, než se Saycovu a Wrightovu</w:t>
      </w:r>
      <w:r w:rsidR="009C172D" w:rsidRPr="00357F60">
        <w:rPr>
          <w:sz w:val="18"/>
          <w:szCs w:val="18"/>
        </w:rPr>
        <w:t xml:space="preserve"> </w:t>
      </w:r>
      <w:r w:rsidR="00F100AC">
        <w:rPr>
          <w:sz w:val="18"/>
          <w:szCs w:val="18"/>
        </w:rPr>
        <w:t>„</w:t>
      </w:r>
      <w:r w:rsidRPr="00357F60">
        <w:rPr>
          <w:sz w:val="18"/>
          <w:szCs w:val="18"/>
        </w:rPr>
        <w:t>vynálezu</w:t>
      </w:r>
      <w:r w:rsidR="004605D7" w:rsidRPr="004605D7">
        <w:rPr>
          <w:sz w:val="18"/>
          <w:szCs w:val="18"/>
        </w:rPr>
        <w:t>“</w:t>
      </w:r>
      <w:r w:rsidRPr="00357F60">
        <w:rPr>
          <w:sz w:val="18"/>
          <w:szCs w:val="18"/>
        </w:rPr>
        <w:t xml:space="preserve"> dostalo plného uznání vědou a veřejností.</w:t>
      </w:r>
    </w:p>
    <w:p w:rsidR="00F100AC" w:rsidRDefault="001D6694" w:rsidP="009C172D">
      <w:pPr>
        <w:pStyle w:val="Text"/>
        <w:rPr>
          <w:sz w:val="18"/>
          <w:szCs w:val="18"/>
        </w:rPr>
      </w:pPr>
      <w:r w:rsidRPr="00357F60">
        <w:rPr>
          <w:sz w:val="18"/>
          <w:szCs w:val="18"/>
        </w:rPr>
        <w:t>Jejich základní teze o existenci chetitské velkoříše byly potvrzeny</w:t>
      </w:r>
      <w:r w:rsidR="009C172D" w:rsidRPr="00357F60">
        <w:rPr>
          <w:sz w:val="18"/>
          <w:szCs w:val="18"/>
        </w:rPr>
        <w:t xml:space="preserve"> </w:t>
      </w:r>
      <w:r w:rsidRPr="00357F60">
        <w:rPr>
          <w:sz w:val="18"/>
          <w:szCs w:val="18"/>
        </w:rPr>
        <w:t>z naprosto nečekané strany. Archívními dokumenty nalezenými</w:t>
      </w:r>
      <w:r w:rsidR="009C172D" w:rsidRPr="00357F60">
        <w:rPr>
          <w:sz w:val="18"/>
          <w:szCs w:val="18"/>
        </w:rPr>
        <w:t xml:space="preserve"> </w:t>
      </w:r>
      <w:r w:rsidRPr="00357F60">
        <w:rPr>
          <w:sz w:val="18"/>
          <w:szCs w:val="18"/>
        </w:rPr>
        <w:t xml:space="preserve">na březích Nilu </w:t>
      </w:r>
      <w:r w:rsidR="009C172D" w:rsidRPr="00357F60">
        <w:rPr>
          <w:sz w:val="18"/>
          <w:szCs w:val="18"/>
        </w:rPr>
        <w:t>–</w:t>
      </w:r>
      <w:r w:rsidRPr="00357F60">
        <w:rPr>
          <w:sz w:val="18"/>
          <w:szCs w:val="18"/>
        </w:rPr>
        <w:t xml:space="preserve"> a daleko hodnověrnějšími než Abrahamovy</w:t>
      </w:r>
      <w:r w:rsidR="009C172D" w:rsidRPr="00357F60">
        <w:rPr>
          <w:sz w:val="18"/>
          <w:szCs w:val="18"/>
        </w:rPr>
        <w:t xml:space="preserve"> </w:t>
      </w:r>
      <w:r w:rsidRPr="00357F60">
        <w:rPr>
          <w:sz w:val="18"/>
          <w:szCs w:val="18"/>
        </w:rPr>
        <w:t>smlouvy s Hospodinem a Chetity.</w:t>
      </w:r>
    </w:p>
    <w:p w:rsidR="00F100AC" w:rsidRDefault="001D6694" w:rsidP="009C172D">
      <w:pPr>
        <w:pStyle w:val="Text"/>
        <w:rPr>
          <w:sz w:val="18"/>
          <w:szCs w:val="18"/>
        </w:rPr>
      </w:pPr>
      <w:r w:rsidRPr="00357F60">
        <w:rPr>
          <w:sz w:val="18"/>
          <w:szCs w:val="18"/>
        </w:rPr>
        <w:t>Málokterý objev v dějinách archeologie má tak podivnou</w:t>
      </w:r>
      <w:r w:rsidR="009C172D" w:rsidRPr="00357F60">
        <w:rPr>
          <w:sz w:val="18"/>
          <w:szCs w:val="18"/>
        </w:rPr>
        <w:t xml:space="preserve"> </w:t>
      </w:r>
      <w:r w:rsidRPr="00357F60">
        <w:rPr>
          <w:sz w:val="18"/>
          <w:szCs w:val="18"/>
        </w:rPr>
        <w:t xml:space="preserve">historii jako objev státního archívu </w:t>
      </w:r>
      <w:r w:rsidR="00F100AC">
        <w:rPr>
          <w:sz w:val="18"/>
          <w:szCs w:val="18"/>
        </w:rPr>
        <w:t>„</w:t>
      </w:r>
      <w:r w:rsidRPr="00357F60">
        <w:rPr>
          <w:sz w:val="18"/>
          <w:szCs w:val="18"/>
        </w:rPr>
        <w:t>kacířského krále</w:t>
      </w:r>
      <w:r w:rsidR="004605D7" w:rsidRPr="004605D7">
        <w:rPr>
          <w:sz w:val="18"/>
          <w:szCs w:val="18"/>
        </w:rPr>
        <w:t>“</w:t>
      </w:r>
      <w:r w:rsidRPr="00357F60">
        <w:rPr>
          <w:sz w:val="18"/>
          <w:szCs w:val="18"/>
        </w:rPr>
        <w:t xml:space="preserve"> Achnatona.</w:t>
      </w:r>
      <w:r w:rsidR="009C172D" w:rsidRPr="00357F60">
        <w:rPr>
          <w:sz w:val="18"/>
          <w:szCs w:val="18"/>
        </w:rPr>
        <w:t xml:space="preserve"> </w:t>
      </w:r>
      <w:r w:rsidRPr="00357F60">
        <w:rPr>
          <w:sz w:val="18"/>
          <w:szCs w:val="18"/>
        </w:rPr>
        <w:t>(Tento panovník vládl v Egyptě asi v letech 137</w:t>
      </w:r>
      <w:r w:rsidR="00F100AC" w:rsidRPr="00357F60">
        <w:rPr>
          <w:sz w:val="18"/>
          <w:szCs w:val="18"/>
        </w:rPr>
        <w:t>0</w:t>
      </w:r>
      <w:r w:rsidR="00F100AC">
        <w:rPr>
          <w:sz w:val="18"/>
          <w:szCs w:val="18"/>
        </w:rPr>
        <w:t>-</w:t>
      </w:r>
      <w:r w:rsidR="00F100AC" w:rsidRPr="00357F60">
        <w:rPr>
          <w:sz w:val="18"/>
          <w:szCs w:val="18"/>
        </w:rPr>
        <w:t>1</w:t>
      </w:r>
      <w:r w:rsidRPr="00357F60">
        <w:rPr>
          <w:sz w:val="18"/>
          <w:szCs w:val="18"/>
        </w:rPr>
        <w:t>352 př. n. l.</w:t>
      </w:r>
      <w:r w:rsidR="009C172D" w:rsidRPr="00357F60">
        <w:rPr>
          <w:sz w:val="18"/>
          <w:szCs w:val="18"/>
        </w:rPr>
        <w:t xml:space="preserve"> </w:t>
      </w:r>
      <w:r w:rsidRPr="00357F60">
        <w:rPr>
          <w:sz w:val="18"/>
          <w:szCs w:val="18"/>
        </w:rPr>
        <w:t>Pokusil se nahradit tradiční egyptské mnohobožství zavedením</w:t>
      </w:r>
      <w:r w:rsidR="009C172D" w:rsidRPr="00357F60">
        <w:rPr>
          <w:sz w:val="18"/>
          <w:szCs w:val="18"/>
        </w:rPr>
        <w:t xml:space="preserve"> </w:t>
      </w:r>
      <w:r w:rsidRPr="00357F60">
        <w:rPr>
          <w:sz w:val="18"/>
          <w:szCs w:val="18"/>
        </w:rPr>
        <w:t xml:space="preserve">kultu jediného boha, </w:t>
      </w:r>
      <w:r w:rsidR="00F100AC">
        <w:rPr>
          <w:sz w:val="18"/>
          <w:szCs w:val="18"/>
        </w:rPr>
        <w:t>„</w:t>
      </w:r>
      <w:r w:rsidRPr="00357F60">
        <w:rPr>
          <w:sz w:val="18"/>
          <w:szCs w:val="18"/>
        </w:rPr>
        <w:t>Slunečního kotouče</w:t>
      </w:r>
      <w:r w:rsidR="004605D7" w:rsidRPr="004605D7">
        <w:rPr>
          <w:sz w:val="18"/>
          <w:szCs w:val="18"/>
        </w:rPr>
        <w:t>“</w:t>
      </w:r>
      <w:r w:rsidRPr="00357F60">
        <w:rPr>
          <w:sz w:val="18"/>
          <w:szCs w:val="18"/>
        </w:rPr>
        <w:t>, a sám se prohlásil za</w:t>
      </w:r>
      <w:r w:rsidR="009C172D" w:rsidRPr="00357F60">
        <w:rPr>
          <w:sz w:val="18"/>
          <w:szCs w:val="18"/>
        </w:rPr>
        <w:t xml:space="preserve"> </w:t>
      </w:r>
      <w:r w:rsidRPr="00357F60">
        <w:rPr>
          <w:sz w:val="18"/>
          <w:szCs w:val="18"/>
        </w:rPr>
        <w:t>jeho zástupce na zemi. Politickým cílem této reformy bylo zlomení</w:t>
      </w:r>
      <w:r w:rsidR="009C172D" w:rsidRPr="00357F60">
        <w:rPr>
          <w:sz w:val="18"/>
          <w:szCs w:val="18"/>
        </w:rPr>
        <w:t xml:space="preserve"> </w:t>
      </w:r>
      <w:r w:rsidRPr="00357F60">
        <w:rPr>
          <w:sz w:val="18"/>
          <w:szCs w:val="18"/>
        </w:rPr>
        <w:t>moci vésetského kněžství; Achnaton také přenesl své sídlo z Vésetu</w:t>
      </w:r>
      <w:r w:rsidR="009C172D" w:rsidRPr="00357F60">
        <w:rPr>
          <w:sz w:val="18"/>
          <w:szCs w:val="18"/>
        </w:rPr>
        <w:t xml:space="preserve"> </w:t>
      </w:r>
      <w:r w:rsidRPr="00357F60">
        <w:rPr>
          <w:sz w:val="18"/>
          <w:szCs w:val="18"/>
        </w:rPr>
        <w:t>do nové rezidence, kterou dal velkolepě vybudovat poblíž dnešní</w:t>
      </w:r>
      <w:r w:rsidR="009C172D" w:rsidRPr="00357F60">
        <w:rPr>
          <w:sz w:val="18"/>
          <w:szCs w:val="18"/>
        </w:rPr>
        <w:t xml:space="preserve"> </w:t>
      </w:r>
      <w:r w:rsidRPr="00357F60">
        <w:rPr>
          <w:sz w:val="18"/>
          <w:szCs w:val="18"/>
        </w:rPr>
        <w:t>Tell e</w:t>
      </w:r>
      <w:r w:rsidR="00F100AC" w:rsidRPr="00357F60">
        <w:rPr>
          <w:sz w:val="18"/>
          <w:szCs w:val="18"/>
        </w:rPr>
        <w:t>l</w:t>
      </w:r>
      <w:r w:rsidR="00F100AC">
        <w:rPr>
          <w:sz w:val="18"/>
          <w:szCs w:val="18"/>
        </w:rPr>
        <w:t>-</w:t>
      </w:r>
      <w:r w:rsidR="00F100AC" w:rsidRPr="00357F60">
        <w:rPr>
          <w:sz w:val="18"/>
          <w:szCs w:val="18"/>
        </w:rPr>
        <w:t>A</w:t>
      </w:r>
      <w:r w:rsidRPr="00357F60">
        <w:rPr>
          <w:sz w:val="18"/>
          <w:szCs w:val="18"/>
        </w:rPr>
        <w:t>marny, 300 km jižně od Káhiry. Dokonce i své původní</w:t>
      </w:r>
      <w:r w:rsidR="009C172D" w:rsidRPr="00357F60">
        <w:rPr>
          <w:sz w:val="18"/>
          <w:szCs w:val="18"/>
        </w:rPr>
        <w:t xml:space="preserve"> </w:t>
      </w:r>
      <w:r w:rsidRPr="00357F60">
        <w:rPr>
          <w:sz w:val="18"/>
          <w:szCs w:val="18"/>
        </w:rPr>
        <w:t xml:space="preserve">jméno Amenhotep změnil na Achnaton: </w:t>
      </w:r>
      <w:r w:rsidR="00F100AC">
        <w:rPr>
          <w:sz w:val="18"/>
          <w:szCs w:val="18"/>
        </w:rPr>
        <w:t>„</w:t>
      </w:r>
      <w:r w:rsidRPr="00357F60">
        <w:rPr>
          <w:sz w:val="18"/>
          <w:szCs w:val="18"/>
        </w:rPr>
        <w:t>Sluneční kotouč je</w:t>
      </w:r>
      <w:r w:rsidR="009C172D" w:rsidRPr="00357F60">
        <w:rPr>
          <w:sz w:val="18"/>
          <w:szCs w:val="18"/>
        </w:rPr>
        <w:t xml:space="preserve"> </w:t>
      </w:r>
      <w:r w:rsidRPr="00357F60">
        <w:rPr>
          <w:sz w:val="18"/>
          <w:szCs w:val="18"/>
        </w:rPr>
        <w:t>spokojen</w:t>
      </w:r>
      <w:r w:rsidR="004605D7" w:rsidRPr="004605D7">
        <w:rPr>
          <w:sz w:val="18"/>
          <w:szCs w:val="18"/>
        </w:rPr>
        <w:t>“</w:t>
      </w:r>
      <w:r w:rsidRPr="00357F60">
        <w:rPr>
          <w:sz w:val="18"/>
          <w:szCs w:val="18"/>
        </w:rPr>
        <w:t>. Reforma ho však nepřežila a jeho nástupce Tutanc</w:t>
      </w:r>
      <w:r w:rsidR="00F100AC" w:rsidRPr="00357F60">
        <w:rPr>
          <w:sz w:val="18"/>
          <w:szCs w:val="18"/>
        </w:rPr>
        <w:t>h</w:t>
      </w:r>
      <w:r w:rsidR="00F100AC">
        <w:rPr>
          <w:sz w:val="18"/>
          <w:szCs w:val="18"/>
        </w:rPr>
        <w:t>-</w:t>
      </w:r>
      <w:r w:rsidR="00F100AC" w:rsidRPr="00357F60">
        <w:rPr>
          <w:sz w:val="18"/>
          <w:szCs w:val="18"/>
        </w:rPr>
        <w:t>a</w:t>
      </w:r>
      <w:r w:rsidRPr="00357F60">
        <w:rPr>
          <w:sz w:val="18"/>
          <w:szCs w:val="18"/>
        </w:rPr>
        <w:t>món se vrátil k starému náboženství i do starého sídla egyptských</w:t>
      </w:r>
      <w:r w:rsidR="009C172D" w:rsidRPr="00357F60">
        <w:rPr>
          <w:sz w:val="18"/>
          <w:szCs w:val="18"/>
        </w:rPr>
        <w:t xml:space="preserve"> </w:t>
      </w:r>
      <w:r w:rsidRPr="00357F60">
        <w:rPr>
          <w:sz w:val="18"/>
          <w:szCs w:val="18"/>
        </w:rPr>
        <w:t>faraónů.)</w:t>
      </w:r>
    </w:p>
    <w:p w:rsidR="00F100AC" w:rsidRDefault="001D6694" w:rsidP="009C172D">
      <w:pPr>
        <w:pStyle w:val="Text"/>
        <w:rPr>
          <w:sz w:val="18"/>
          <w:szCs w:val="18"/>
        </w:rPr>
      </w:pPr>
      <w:r w:rsidRPr="00357F60">
        <w:rPr>
          <w:sz w:val="18"/>
          <w:szCs w:val="18"/>
        </w:rPr>
        <w:t>Objev tohoto archívu nebyl dílem žádného archeologa, nýbrž</w:t>
      </w:r>
      <w:r w:rsidR="009C172D" w:rsidRPr="00357F60">
        <w:rPr>
          <w:sz w:val="18"/>
          <w:szCs w:val="18"/>
        </w:rPr>
        <w:t xml:space="preserve"> </w:t>
      </w:r>
      <w:r w:rsidRPr="00357F60">
        <w:rPr>
          <w:sz w:val="18"/>
          <w:szCs w:val="18"/>
        </w:rPr>
        <w:t xml:space="preserve">neznámých obchodně založených </w:t>
      </w:r>
      <w:r w:rsidR="00F100AC">
        <w:rPr>
          <w:sz w:val="18"/>
          <w:szCs w:val="18"/>
        </w:rPr>
        <w:t>„</w:t>
      </w:r>
      <w:r w:rsidRPr="00357F60">
        <w:rPr>
          <w:sz w:val="18"/>
          <w:szCs w:val="18"/>
        </w:rPr>
        <w:t>sběratelů</w:t>
      </w:r>
      <w:r w:rsidR="004605D7" w:rsidRPr="004605D7">
        <w:rPr>
          <w:sz w:val="18"/>
          <w:szCs w:val="18"/>
        </w:rPr>
        <w:t>“</w:t>
      </w:r>
      <w:r w:rsidRPr="00357F60">
        <w:rPr>
          <w:sz w:val="18"/>
          <w:szCs w:val="18"/>
        </w:rPr>
        <w:t xml:space="preserve"> staroegyptských</w:t>
      </w:r>
      <w:r w:rsidR="009C172D" w:rsidRPr="00357F60">
        <w:rPr>
          <w:sz w:val="18"/>
          <w:szCs w:val="18"/>
        </w:rPr>
        <w:t xml:space="preserve"> </w:t>
      </w:r>
      <w:r w:rsidRPr="00357F60">
        <w:rPr>
          <w:sz w:val="18"/>
          <w:szCs w:val="18"/>
        </w:rPr>
        <w:t>památek, kteří už tři čtvrtě století doslovně prošťourávali celý</w:t>
      </w:r>
      <w:r w:rsidR="009C172D" w:rsidRPr="00357F60">
        <w:rPr>
          <w:sz w:val="18"/>
          <w:szCs w:val="18"/>
        </w:rPr>
        <w:t xml:space="preserve"> </w:t>
      </w:r>
      <w:r w:rsidRPr="00357F60">
        <w:rPr>
          <w:sz w:val="18"/>
          <w:szCs w:val="18"/>
        </w:rPr>
        <w:t>Egypt. Nějaká venkovská žena se prý chtěla zbavit dotěrných</w:t>
      </w:r>
      <w:r w:rsidR="009C172D" w:rsidRPr="00357F60">
        <w:rPr>
          <w:sz w:val="18"/>
          <w:szCs w:val="18"/>
        </w:rPr>
        <w:t xml:space="preserve"> </w:t>
      </w:r>
      <w:r w:rsidRPr="00357F60">
        <w:rPr>
          <w:sz w:val="18"/>
          <w:szCs w:val="18"/>
        </w:rPr>
        <w:t xml:space="preserve">Franků (jak se říká už od </w:t>
      </w:r>
      <w:r w:rsidRPr="00357F60">
        <w:rPr>
          <w:sz w:val="18"/>
          <w:szCs w:val="18"/>
        </w:rPr>
        <w:lastRenderedPageBreak/>
        <w:t>křižáckých výprav francouzských feudál</w:t>
      </w:r>
      <w:r w:rsidR="009C172D" w:rsidRPr="00357F60">
        <w:rPr>
          <w:sz w:val="18"/>
          <w:szCs w:val="18"/>
        </w:rPr>
        <w:t>ů v</w:t>
      </w:r>
      <w:r w:rsidRPr="00357F60">
        <w:rPr>
          <w:sz w:val="18"/>
          <w:szCs w:val="18"/>
        </w:rPr>
        <w:t>šem Evropanům na Blízkém východě), a když to nešlo po dobrém,</w:t>
      </w:r>
      <w:r w:rsidR="009C172D" w:rsidRPr="00357F60">
        <w:rPr>
          <w:sz w:val="18"/>
          <w:szCs w:val="18"/>
        </w:rPr>
        <w:t xml:space="preserve"> </w:t>
      </w:r>
      <w:r w:rsidRPr="00357F60">
        <w:rPr>
          <w:sz w:val="18"/>
          <w:szCs w:val="18"/>
        </w:rPr>
        <w:t>hodila po nich nějakou střepinou z vypálené hlíny. A nic lepšího</w:t>
      </w:r>
      <w:r w:rsidR="009C172D" w:rsidRPr="00357F60">
        <w:rPr>
          <w:sz w:val="18"/>
          <w:szCs w:val="18"/>
        </w:rPr>
        <w:t xml:space="preserve"> </w:t>
      </w:r>
      <w:r w:rsidRPr="00357F60">
        <w:rPr>
          <w:sz w:val="18"/>
          <w:szCs w:val="18"/>
        </w:rPr>
        <w:t xml:space="preserve">si tito sběratelé nemohli přát: na střepině byly egyptské hieroglyfické znaky, které pak odborníci přečetli a podle textové souvislosti určili jejich věk </w:t>
      </w:r>
      <w:r w:rsidR="009C172D" w:rsidRPr="00357F60">
        <w:rPr>
          <w:sz w:val="18"/>
          <w:szCs w:val="18"/>
        </w:rPr>
        <w:t>–</w:t>
      </w:r>
      <w:r w:rsidRPr="00357F60">
        <w:rPr>
          <w:sz w:val="18"/>
          <w:szCs w:val="18"/>
        </w:rPr>
        <w:t xml:space="preserve"> 2250 let!</w:t>
      </w:r>
    </w:p>
    <w:p w:rsidR="00F100AC" w:rsidRDefault="001D6694" w:rsidP="009C172D">
      <w:pPr>
        <w:pStyle w:val="Text"/>
        <w:rPr>
          <w:sz w:val="18"/>
          <w:szCs w:val="18"/>
        </w:rPr>
      </w:pPr>
      <w:r w:rsidRPr="00357F60">
        <w:rPr>
          <w:sz w:val="18"/>
          <w:szCs w:val="18"/>
        </w:rPr>
        <w:t>Podnikaví sběratelé se vrátili do Tell e</w:t>
      </w:r>
      <w:r w:rsidR="00F100AC" w:rsidRPr="00357F60">
        <w:rPr>
          <w:sz w:val="18"/>
          <w:szCs w:val="18"/>
        </w:rPr>
        <w:t>l</w:t>
      </w:r>
      <w:r w:rsidR="00F100AC">
        <w:rPr>
          <w:sz w:val="18"/>
          <w:szCs w:val="18"/>
        </w:rPr>
        <w:t>-</w:t>
      </w:r>
      <w:r w:rsidR="00F100AC" w:rsidRPr="00357F60">
        <w:rPr>
          <w:sz w:val="18"/>
          <w:szCs w:val="18"/>
        </w:rPr>
        <w:t>A</w:t>
      </w:r>
      <w:r w:rsidRPr="00357F60">
        <w:rPr>
          <w:sz w:val="18"/>
          <w:szCs w:val="18"/>
        </w:rPr>
        <w:t>marny a zanedlouho</w:t>
      </w:r>
      <w:r w:rsidR="009C172D" w:rsidRPr="00357F60">
        <w:rPr>
          <w:sz w:val="18"/>
          <w:szCs w:val="18"/>
        </w:rPr>
        <w:t xml:space="preserve"> </w:t>
      </w:r>
      <w:r w:rsidRPr="00357F60">
        <w:rPr>
          <w:sz w:val="18"/>
          <w:szCs w:val="18"/>
        </w:rPr>
        <w:t>putovaly už celé bedny tabulek z nově objeveného královského</w:t>
      </w:r>
      <w:r w:rsidR="009C172D" w:rsidRPr="00357F60">
        <w:rPr>
          <w:sz w:val="18"/>
          <w:szCs w:val="18"/>
        </w:rPr>
        <w:t xml:space="preserve"> </w:t>
      </w:r>
      <w:r w:rsidRPr="00357F60">
        <w:rPr>
          <w:sz w:val="18"/>
          <w:szCs w:val="18"/>
        </w:rPr>
        <w:t>archívu po proudu Nilu do Káhiry, kde se prodávaly po 10</w:t>
      </w:r>
      <w:r w:rsidR="009C172D" w:rsidRPr="00357F60">
        <w:rPr>
          <w:sz w:val="18"/>
          <w:szCs w:val="18"/>
        </w:rPr>
        <w:t xml:space="preserve"> </w:t>
      </w:r>
      <w:r w:rsidRPr="00357F60">
        <w:rPr>
          <w:sz w:val="18"/>
          <w:szCs w:val="18"/>
        </w:rPr>
        <w:t xml:space="preserve">piastrech za kus. Na </w:t>
      </w:r>
      <w:r w:rsidR="00F100AC">
        <w:rPr>
          <w:sz w:val="18"/>
          <w:szCs w:val="18"/>
        </w:rPr>
        <w:t>„</w:t>
      </w:r>
      <w:r w:rsidRPr="00357F60">
        <w:rPr>
          <w:sz w:val="18"/>
          <w:szCs w:val="18"/>
        </w:rPr>
        <w:t>černém trhu</w:t>
      </w:r>
      <w:r w:rsidR="00F100AC">
        <w:rPr>
          <w:sz w:val="18"/>
          <w:szCs w:val="18"/>
        </w:rPr>
        <w:t>“</w:t>
      </w:r>
      <w:r w:rsidRPr="00357F60">
        <w:rPr>
          <w:sz w:val="18"/>
          <w:szCs w:val="18"/>
        </w:rPr>
        <w:t xml:space="preserve"> starožitností ovšem, protože</w:t>
      </w:r>
      <w:r w:rsidR="009C172D" w:rsidRPr="00357F60">
        <w:rPr>
          <w:sz w:val="18"/>
          <w:szCs w:val="18"/>
        </w:rPr>
        <w:t xml:space="preserve"> </w:t>
      </w:r>
      <w:r w:rsidRPr="00357F60">
        <w:rPr>
          <w:sz w:val="18"/>
          <w:szCs w:val="18"/>
        </w:rPr>
        <w:t>v té době už egyptská vláda přísně hlídala vyvážení staroegyptských památek. Kupovali je akvizitéři muzeí i soukromníci a roku</w:t>
      </w:r>
      <w:r w:rsidR="009C172D" w:rsidRPr="00357F60">
        <w:rPr>
          <w:sz w:val="18"/>
          <w:szCs w:val="18"/>
        </w:rPr>
        <w:t xml:space="preserve"> </w:t>
      </w:r>
      <w:r w:rsidRPr="00357F60">
        <w:rPr>
          <w:sz w:val="18"/>
          <w:szCs w:val="18"/>
        </w:rPr>
        <w:t xml:space="preserve">1888 přijel do Káhiry i Sayce, </w:t>
      </w:r>
      <w:r w:rsidR="00F100AC">
        <w:rPr>
          <w:sz w:val="18"/>
          <w:szCs w:val="18"/>
        </w:rPr>
        <w:t>„</w:t>
      </w:r>
      <w:r w:rsidRPr="00357F60">
        <w:rPr>
          <w:sz w:val="18"/>
          <w:szCs w:val="18"/>
        </w:rPr>
        <w:t>aby se na ně podíval</w:t>
      </w:r>
      <w:r w:rsidR="00F100AC">
        <w:rPr>
          <w:sz w:val="18"/>
          <w:szCs w:val="18"/>
        </w:rPr>
        <w:t>“</w:t>
      </w:r>
      <w:r w:rsidRPr="00357F60">
        <w:rPr>
          <w:sz w:val="18"/>
          <w:szCs w:val="18"/>
        </w:rPr>
        <w:t>. (Egyptské</w:t>
      </w:r>
      <w:r w:rsidR="009C172D" w:rsidRPr="00357F60">
        <w:rPr>
          <w:sz w:val="18"/>
          <w:szCs w:val="18"/>
        </w:rPr>
        <w:t xml:space="preserve"> </w:t>
      </w:r>
      <w:r w:rsidRPr="00357F60">
        <w:rPr>
          <w:sz w:val="18"/>
          <w:szCs w:val="18"/>
        </w:rPr>
        <w:t xml:space="preserve">hieroglyfy četl s touž lehkostí jako nedělní číslo </w:t>
      </w:r>
      <w:r w:rsidRPr="00357F60">
        <w:rPr>
          <w:i/>
          <w:sz w:val="18"/>
          <w:szCs w:val="18"/>
        </w:rPr>
        <w:t>Times.)</w:t>
      </w:r>
    </w:p>
    <w:p w:rsidR="00F100AC" w:rsidRDefault="001D6694" w:rsidP="009C172D">
      <w:pPr>
        <w:pStyle w:val="Text"/>
        <w:rPr>
          <w:sz w:val="18"/>
          <w:szCs w:val="18"/>
        </w:rPr>
      </w:pPr>
      <w:r w:rsidRPr="00357F60">
        <w:rPr>
          <w:sz w:val="18"/>
          <w:szCs w:val="18"/>
        </w:rPr>
        <w:t>Podle egyptských zákonů (jejichž vydání vymohl na vládě</w:t>
      </w:r>
      <w:r w:rsidR="009C172D" w:rsidRPr="00357F60">
        <w:rPr>
          <w:sz w:val="18"/>
          <w:szCs w:val="18"/>
        </w:rPr>
        <w:t xml:space="preserve"> </w:t>
      </w:r>
      <w:r w:rsidRPr="00357F60">
        <w:rPr>
          <w:sz w:val="18"/>
          <w:szCs w:val="18"/>
        </w:rPr>
        <w:t>Francouz Mariette, jehož vědecká čest se nemohla smířit s bezohledným vykrádáním a odvlékáním nesmírně cenných historických</w:t>
      </w:r>
      <w:r w:rsidR="009C172D" w:rsidRPr="00357F60">
        <w:rPr>
          <w:sz w:val="18"/>
          <w:szCs w:val="18"/>
        </w:rPr>
        <w:t xml:space="preserve"> </w:t>
      </w:r>
      <w:r w:rsidRPr="00357F60">
        <w:rPr>
          <w:sz w:val="18"/>
          <w:szCs w:val="18"/>
        </w:rPr>
        <w:t>památek z Egypta) musely se všechny nálezy oznámit Egyptskému</w:t>
      </w:r>
      <w:r w:rsidR="009C172D" w:rsidRPr="00357F60">
        <w:rPr>
          <w:sz w:val="18"/>
          <w:szCs w:val="18"/>
        </w:rPr>
        <w:t xml:space="preserve"> </w:t>
      </w:r>
      <w:r w:rsidRPr="00357F60">
        <w:rPr>
          <w:sz w:val="18"/>
          <w:szCs w:val="18"/>
        </w:rPr>
        <w:t>muzeu, které mělo tehdy své sídlo v Bulaku. Obchodník Abd</w:t>
      </w:r>
      <w:r w:rsidR="009C172D" w:rsidRPr="00357F60">
        <w:rPr>
          <w:sz w:val="18"/>
          <w:szCs w:val="18"/>
        </w:rPr>
        <w:t xml:space="preserve"> </w:t>
      </w:r>
      <w:r w:rsidRPr="00357F60">
        <w:rPr>
          <w:sz w:val="18"/>
          <w:szCs w:val="18"/>
        </w:rPr>
        <w:t>e</w:t>
      </w:r>
      <w:r w:rsidR="00F100AC" w:rsidRPr="00357F60">
        <w:rPr>
          <w:sz w:val="18"/>
          <w:szCs w:val="18"/>
        </w:rPr>
        <w:t>l</w:t>
      </w:r>
      <w:r w:rsidR="00F100AC">
        <w:rPr>
          <w:sz w:val="18"/>
          <w:szCs w:val="18"/>
        </w:rPr>
        <w:t>-</w:t>
      </w:r>
      <w:r w:rsidR="00F100AC" w:rsidRPr="00357F60">
        <w:rPr>
          <w:sz w:val="18"/>
          <w:szCs w:val="18"/>
        </w:rPr>
        <w:t>H</w:t>
      </w:r>
      <w:r w:rsidRPr="00357F60">
        <w:rPr>
          <w:sz w:val="18"/>
          <w:szCs w:val="18"/>
        </w:rPr>
        <w:t>ay z Gízy, který měl původně svůj stánek ve stínu Velké</w:t>
      </w:r>
      <w:r w:rsidR="009C172D" w:rsidRPr="00357F60">
        <w:rPr>
          <w:sz w:val="18"/>
          <w:szCs w:val="18"/>
        </w:rPr>
        <w:t xml:space="preserve"> </w:t>
      </w:r>
      <w:r w:rsidRPr="00357F60">
        <w:rPr>
          <w:sz w:val="18"/>
          <w:szCs w:val="18"/>
        </w:rPr>
        <w:t xml:space="preserve">pyramidy, přinesl několik levně koupených tabulek </w:t>
      </w:r>
      <w:r w:rsidR="00F100AC">
        <w:rPr>
          <w:sz w:val="18"/>
          <w:szCs w:val="18"/>
        </w:rPr>
        <w:t>„</w:t>
      </w:r>
      <w:r w:rsidRPr="00357F60">
        <w:rPr>
          <w:sz w:val="18"/>
          <w:szCs w:val="18"/>
        </w:rPr>
        <w:t>na příslušné</w:t>
      </w:r>
      <w:r w:rsidR="009C172D" w:rsidRPr="00357F60">
        <w:rPr>
          <w:sz w:val="18"/>
          <w:szCs w:val="18"/>
        </w:rPr>
        <w:t xml:space="preserve"> </w:t>
      </w:r>
      <w:r w:rsidRPr="00357F60">
        <w:rPr>
          <w:sz w:val="18"/>
          <w:szCs w:val="18"/>
        </w:rPr>
        <w:t>úřední místo</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avšak odpovědný úředník je zcela neodpovědně</w:t>
      </w:r>
      <w:r w:rsidR="009C172D" w:rsidRPr="00357F60">
        <w:rPr>
          <w:sz w:val="18"/>
          <w:szCs w:val="18"/>
        </w:rPr>
        <w:t xml:space="preserve"> </w:t>
      </w:r>
      <w:r w:rsidRPr="00357F60">
        <w:rPr>
          <w:sz w:val="18"/>
          <w:szCs w:val="18"/>
        </w:rPr>
        <w:t xml:space="preserve">prohlásil za falzifikáty. Prodal tedy svou akvizici </w:t>
      </w:r>
      <w:r w:rsidR="009C172D" w:rsidRPr="00357F60">
        <w:rPr>
          <w:sz w:val="18"/>
          <w:szCs w:val="18"/>
        </w:rPr>
        <w:t>–</w:t>
      </w:r>
      <w:r w:rsidRPr="00357F60">
        <w:rPr>
          <w:sz w:val="18"/>
          <w:szCs w:val="18"/>
        </w:rPr>
        <w:t xml:space="preserve"> asi 160 kusů </w:t>
      </w:r>
      <w:r w:rsidR="009C172D" w:rsidRPr="00357F60">
        <w:rPr>
          <w:sz w:val="18"/>
          <w:szCs w:val="18"/>
        </w:rPr>
        <w:t xml:space="preserve">– </w:t>
      </w:r>
      <w:r w:rsidRPr="00357F60">
        <w:rPr>
          <w:sz w:val="18"/>
          <w:szCs w:val="18"/>
        </w:rPr>
        <w:t>vídeňskému sběrateli Theodorovi Grafovi, z jehož sbírky se nakonec dostaly do Berlína. Stovky podobných tabulek se dostaly</w:t>
      </w:r>
      <w:r w:rsidR="009C172D" w:rsidRPr="00357F60">
        <w:rPr>
          <w:sz w:val="18"/>
          <w:szCs w:val="18"/>
        </w:rPr>
        <w:t xml:space="preserve"> </w:t>
      </w:r>
      <w:r w:rsidRPr="00357F60">
        <w:rPr>
          <w:sz w:val="18"/>
          <w:szCs w:val="18"/>
        </w:rPr>
        <w:t>v téže době i do Paříže, Londýna a Neapole.</w:t>
      </w:r>
    </w:p>
    <w:p w:rsidR="00F100AC" w:rsidRDefault="001D6694" w:rsidP="009C172D">
      <w:pPr>
        <w:pStyle w:val="Text"/>
        <w:rPr>
          <w:sz w:val="18"/>
          <w:szCs w:val="18"/>
        </w:rPr>
      </w:pPr>
      <w:r w:rsidRPr="00357F60">
        <w:rPr>
          <w:sz w:val="18"/>
          <w:szCs w:val="18"/>
        </w:rPr>
        <w:t>A spoluprací anglických, francouzských, německých a italských</w:t>
      </w:r>
      <w:r w:rsidR="009C172D" w:rsidRPr="00357F60">
        <w:rPr>
          <w:sz w:val="18"/>
          <w:szCs w:val="18"/>
        </w:rPr>
        <w:t xml:space="preserve"> </w:t>
      </w:r>
      <w:r w:rsidRPr="00357F60">
        <w:rPr>
          <w:sz w:val="18"/>
          <w:szCs w:val="18"/>
        </w:rPr>
        <w:t xml:space="preserve">vědců se nakonec zjistilo, co čtenář už ví </w:t>
      </w:r>
      <w:r w:rsidR="009C172D" w:rsidRPr="00357F60">
        <w:rPr>
          <w:sz w:val="18"/>
          <w:szCs w:val="18"/>
        </w:rPr>
        <w:t>–</w:t>
      </w:r>
      <w:r w:rsidRPr="00357F60">
        <w:rPr>
          <w:sz w:val="18"/>
          <w:szCs w:val="18"/>
        </w:rPr>
        <w:t xml:space="preserve"> že tyto tabulky jsou</w:t>
      </w:r>
      <w:r w:rsidR="009C172D" w:rsidRPr="00357F60">
        <w:rPr>
          <w:sz w:val="18"/>
          <w:szCs w:val="18"/>
        </w:rPr>
        <w:t xml:space="preserve"> </w:t>
      </w:r>
      <w:r w:rsidRPr="00357F60">
        <w:rPr>
          <w:sz w:val="18"/>
          <w:szCs w:val="18"/>
        </w:rPr>
        <w:t>nejvzácnější historické dokumenty a osvětlují dosud nejtemnější</w:t>
      </w:r>
      <w:r w:rsidR="009C172D" w:rsidRPr="00357F60">
        <w:rPr>
          <w:sz w:val="18"/>
          <w:szCs w:val="18"/>
        </w:rPr>
        <w:t xml:space="preserve"> </w:t>
      </w:r>
      <w:r w:rsidRPr="00357F60">
        <w:rPr>
          <w:sz w:val="18"/>
          <w:szCs w:val="18"/>
        </w:rPr>
        <w:t>úsek egyptských dějin, dobu panování Amenhotepa IV. čili</w:t>
      </w:r>
      <w:r w:rsidR="009C172D" w:rsidRPr="00357F60">
        <w:rPr>
          <w:sz w:val="18"/>
          <w:szCs w:val="18"/>
        </w:rPr>
        <w:t xml:space="preserve"> </w:t>
      </w:r>
      <w:r w:rsidRPr="00357F60">
        <w:rPr>
          <w:sz w:val="18"/>
          <w:szCs w:val="18"/>
        </w:rPr>
        <w:t>Achnatona.</w:t>
      </w:r>
    </w:p>
    <w:p w:rsidR="00F100AC" w:rsidRDefault="001D6694" w:rsidP="009C172D">
      <w:pPr>
        <w:pStyle w:val="Text"/>
        <w:rPr>
          <w:sz w:val="18"/>
          <w:szCs w:val="18"/>
        </w:rPr>
      </w:pPr>
      <w:r w:rsidRPr="00357F60">
        <w:rPr>
          <w:sz w:val="18"/>
          <w:szCs w:val="18"/>
        </w:rPr>
        <w:t>Když potom William Flinders Petrie, jeden z nejvýznačnějších</w:t>
      </w:r>
      <w:r w:rsidR="009C172D" w:rsidRPr="00357F60">
        <w:rPr>
          <w:sz w:val="18"/>
          <w:szCs w:val="18"/>
        </w:rPr>
        <w:t xml:space="preserve"> </w:t>
      </w:r>
      <w:r w:rsidRPr="00357F60">
        <w:rPr>
          <w:sz w:val="18"/>
          <w:szCs w:val="18"/>
        </w:rPr>
        <w:t>archeologických průzkumníků Egypta, vypátral místo, kde se</w:t>
      </w:r>
      <w:r w:rsidR="009C172D" w:rsidRPr="00357F60">
        <w:rPr>
          <w:sz w:val="18"/>
          <w:szCs w:val="18"/>
        </w:rPr>
        <w:t xml:space="preserve"> </w:t>
      </w:r>
      <w:r w:rsidRPr="00357F60">
        <w:rPr>
          <w:sz w:val="18"/>
          <w:szCs w:val="18"/>
        </w:rPr>
        <w:t xml:space="preserve">skrýval archív </w:t>
      </w:r>
      <w:r w:rsidR="00F100AC">
        <w:rPr>
          <w:sz w:val="18"/>
          <w:szCs w:val="18"/>
        </w:rPr>
        <w:t>„</w:t>
      </w:r>
      <w:r w:rsidRPr="00357F60">
        <w:rPr>
          <w:sz w:val="18"/>
          <w:szCs w:val="18"/>
        </w:rPr>
        <w:t>kacířského krále</w:t>
      </w:r>
      <w:r w:rsidR="00F100AC">
        <w:rPr>
          <w:sz w:val="18"/>
          <w:szCs w:val="18"/>
        </w:rPr>
        <w:t>“</w:t>
      </w:r>
      <w:r w:rsidRPr="00357F60">
        <w:rPr>
          <w:sz w:val="18"/>
          <w:szCs w:val="18"/>
        </w:rPr>
        <w:t xml:space="preserve"> (nebylo to nikterak snadné,</w:t>
      </w:r>
      <w:r w:rsidR="009C172D" w:rsidRPr="00357F60">
        <w:rPr>
          <w:sz w:val="18"/>
          <w:szCs w:val="18"/>
        </w:rPr>
        <w:t xml:space="preserve"> </w:t>
      </w:r>
      <w:r w:rsidRPr="00357F60">
        <w:rPr>
          <w:sz w:val="18"/>
          <w:szCs w:val="18"/>
        </w:rPr>
        <w:t>neboť překupníci zdroj svých výdělků rafinovaně tajili), zjistilo se</w:t>
      </w:r>
      <w:r w:rsidR="009C172D" w:rsidRPr="00357F60">
        <w:rPr>
          <w:sz w:val="18"/>
          <w:szCs w:val="18"/>
        </w:rPr>
        <w:t>, ž</w:t>
      </w:r>
      <w:r w:rsidRPr="00357F60">
        <w:rPr>
          <w:sz w:val="18"/>
          <w:szCs w:val="18"/>
        </w:rPr>
        <w:t>e další zde uložené dokumenty vrhají nové světlo nejen na egyptské dějiny třináctého století před naším letopočtem, ale na dějiny</w:t>
      </w:r>
      <w:r w:rsidR="009C172D" w:rsidRPr="00357F60">
        <w:rPr>
          <w:sz w:val="18"/>
          <w:szCs w:val="18"/>
        </w:rPr>
        <w:t xml:space="preserve"> </w:t>
      </w:r>
      <w:r w:rsidRPr="00357F60">
        <w:rPr>
          <w:sz w:val="18"/>
          <w:szCs w:val="18"/>
        </w:rPr>
        <w:t>celé Přední Asie!</w:t>
      </w:r>
    </w:p>
    <w:p w:rsidR="00F100AC" w:rsidRDefault="001D6694" w:rsidP="009C172D">
      <w:pPr>
        <w:pStyle w:val="Text"/>
        <w:rPr>
          <w:sz w:val="18"/>
          <w:szCs w:val="18"/>
        </w:rPr>
      </w:pPr>
      <w:r w:rsidRPr="00357F60">
        <w:rPr>
          <w:sz w:val="18"/>
          <w:szCs w:val="18"/>
        </w:rPr>
        <w:lastRenderedPageBreak/>
        <w:t>Nás nyní však zajímají především dva dopisy. Byly napsány klínovým písmem, které bylo již dříve rozluštěno, a babylónsky,</w:t>
      </w:r>
      <w:r w:rsidR="009C172D" w:rsidRPr="00357F60">
        <w:rPr>
          <w:sz w:val="18"/>
          <w:szCs w:val="18"/>
        </w:rPr>
        <w:t xml:space="preserve"> </w:t>
      </w:r>
      <w:r w:rsidRPr="00357F60">
        <w:rPr>
          <w:sz w:val="18"/>
          <w:szCs w:val="18"/>
        </w:rPr>
        <w:t>diplomatickou řečí starého Orientu, která byla rovněž rozluštěna.</w:t>
      </w:r>
      <w:r w:rsidR="009C172D" w:rsidRPr="00357F60">
        <w:rPr>
          <w:sz w:val="18"/>
          <w:szCs w:val="18"/>
        </w:rPr>
        <w:t xml:space="preserve"> </w:t>
      </w:r>
      <w:r w:rsidRPr="00357F60">
        <w:rPr>
          <w:sz w:val="18"/>
          <w:szCs w:val="18"/>
        </w:rPr>
        <w:t>A když je odborníci bez jakýchkoli potíží přečetli, konstatovali,</w:t>
      </w:r>
      <w:r w:rsidR="009C172D" w:rsidRPr="00357F60">
        <w:rPr>
          <w:sz w:val="18"/>
          <w:szCs w:val="18"/>
        </w:rPr>
        <w:t xml:space="preserve"> </w:t>
      </w:r>
      <w:r w:rsidRPr="00357F60">
        <w:rPr>
          <w:sz w:val="18"/>
          <w:szCs w:val="18"/>
        </w:rPr>
        <w:t>že jeden z těchto dopisů napsal Šuppiluliumaš, chetitský král.</w:t>
      </w:r>
    </w:p>
    <w:p w:rsidR="00F100AC" w:rsidRDefault="001D6694" w:rsidP="009C172D">
      <w:pPr>
        <w:pStyle w:val="Text"/>
        <w:rPr>
          <w:sz w:val="18"/>
          <w:szCs w:val="18"/>
        </w:rPr>
      </w:pPr>
      <w:r w:rsidRPr="00357F60">
        <w:rPr>
          <w:sz w:val="18"/>
          <w:szCs w:val="18"/>
        </w:rPr>
        <w:t>Šuppiluliumaš tu bere na vědomí, že Amenhotep IV. nastupuje</w:t>
      </w:r>
      <w:r w:rsidR="009C172D" w:rsidRPr="00357F60">
        <w:rPr>
          <w:sz w:val="18"/>
          <w:szCs w:val="18"/>
        </w:rPr>
        <w:t xml:space="preserve"> </w:t>
      </w:r>
      <w:r w:rsidRPr="00357F60">
        <w:rPr>
          <w:sz w:val="18"/>
          <w:szCs w:val="18"/>
        </w:rPr>
        <w:t>na egyptský trůn, a obřadně mu k tomu blahopřeje. Tón dopisu</w:t>
      </w:r>
      <w:r w:rsidR="009C172D" w:rsidRPr="00357F60">
        <w:rPr>
          <w:sz w:val="18"/>
          <w:szCs w:val="18"/>
        </w:rPr>
        <w:t xml:space="preserve"> </w:t>
      </w:r>
      <w:r w:rsidRPr="00357F60">
        <w:rPr>
          <w:sz w:val="18"/>
          <w:szCs w:val="18"/>
        </w:rPr>
        <w:t>je zdvořilý, důstojný, sebevědomý, a o všechny oktávy vyšší než</w:t>
      </w:r>
      <w:r w:rsidR="009C172D" w:rsidRPr="00357F60">
        <w:rPr>
          <w:sz w:val="18"/>
          <w:szCs w:val="18"/>
        </w:rPr>
        <w:t xml:space="preserve"> </w:t>
      </w:r>
      <w:r w:rsidRPr="00357F60">
        <w:rPr>
          <w:sz w:val="18"/>
          <w:szCs w:val="18"/>
        </w:rPr>
        <w:t>přeuctivý a ponížený tón dopisů ostatních panovníků (s výjimkou</w:t>
      </w:r>
      <w:r w:rsidR="009C172D" w:rsidRPr="00357F60">
        <w:rPr>
          <w:sz w:val="18"/>
          <w:szCs w:val="18"/>
        </w:rPr>
        <w:t xml:space="preserve"> </w:t>
      </w:r>
      <w:r w:rsidRPr="00357F60">
        <w:rPr>
          <w:sz w:val="18"/>
          <w:szCs w:val="18"/>
        </w:rPr>
        <w:t>asyrských a babylónských). A obsah druhého dopisu rovněž</w:t>
      </w:r>
      <w:r w:rsidR="009C172D" w:rsidRPr="00357F60">
        <w:rPr>
          <w:sz w:val="18"/>
          <w:szCs w:val="18"/>
        </w:rPr>
        <w:t xml:space="preserve"> </w:t>
      </w:r>
      <w:r w:rsidRPr="00357F60">
        <w:rPr>
          <w:sz w:val="18"/>
          <w:szCs w:val="18"/>
        </w:rPr>
        <w:t>nenechává na pochybách, že chetitský král koresponduje s egyptským panovníkem jako rovný s rovným.</w:t>
      </w:r>
    </w:p>
    <w:p w:rsidR="00F100AC" w:rsidRDefault="001D6694" w:rsidP="009C172D">
      <w:pPr>
        <w:pStyle w:val="Text"/>
        <w:rPr>
          <w:sz w:val="18"/>
          <w:szCs w:val="18"/>
        </w:rPr>
      </w:pPr>
      <w:r w:rsidRPr="00357F60">
        <w:rPr>
          <w:sz w:val="18"/>
          <w:szCs w:val="18"/>
        </w:rPr>
        <w:t>Šuppiluliumaš je tedy první chetitský panovník, jehož se podařilo</w:t>
      </w:r>
      <w:r w:rsidR="009C172D" w:rsidRPr="00357F60">
        <w:rPr>
          <w:sz w:val="18"/>
          <w:szCs w:val="18"/>
        </w:rPr>
        <w:t xml:space="preserve"> </w:t>
      </w:r>
      <w:r w:rsidRPr="00357F60">
        <w:rPr>
          <w:sz w:val="18"/>
          <w:szCs w:val="18"/>
        </w:rPr>
        <w:t xml:space="preserve">moderní vědě historicky zařadit </w:t>
      </w:r>
      <w:r w:rsidR="009C172D" w:rsidRPr="00357F60">
        <w:rPr>
          <w:sz w:val="18"/>
          <w:szCs w:val="18"/>
        </w:rPr>
        <w:t>–</w:t>
      </w:r>
      <w:r w:rsidRPr="00357F60">
        <w:rPr>
          <w:sz w:val="18"/>
          <w:szCs w:val="18"/>
        </w:rPr>
        <w:t xml:space="preserve"> svůj dopis psal kolem roku 1370</w:t>
      </w:r>
      <w:r w:rsidR="009C172D" w:rsidRPr="00357F60">
        <w:rPr>
          <w:sz w:val="18"/>
          <w:szCs w:val="18"/>
        </w:rPr>
        <w:t xml:space="preserve"> </w:t>
      </w:r>
      <w:r w:rsidRPr="00357F60">
        <w:rPr>
          <w:sz w:val="18"/>
          <w:szCs w:val="18"/>
        </w:rPr>
        <w:t>př. n. l. E</w:t>
      </w:r>
      <w:r w:rsidR="00F100AC" w:rsidRPr="00357F60">
        <w:rPr>
          <w:sz w:val="18"/>
          <w:szCs w:val="18"/>
        </w:rPr>
        <w:t>l</w:t>
      </w:r>
      <w:r w:rsidR="00F100AC">
        <w:rPr>
          <w:sz w:val="18"/>
          <w:szCs w:val="18"/>
        </w:rPr>
        <w:t>-</w:t>
      </w:r>
      <w:r w:rsidR="00F100AC" w:rsidRPr="00357F60">
        <w:rPr>
          <w:sz w:val="18"/>
          <w:szCs w:val="18"/>
        </w:rPr>
        <w:t>a</w:t>
      </w:r>
      <w:r w:rsidRPr="00357F60">
        <w:rPr>
          <w:sz w:val="18"/>
          <w:szCs w:val="18"/>
        </w:rPr>
        <w:t>marnský archív však obsahoval ještě další dopisy</w:t>
      </w:r>
      <w:r w:rsidR="009C172D" w:rsidRPr="00357F60">
        <w:rPr>
          <w:sz w:val="18"/>
          <w:szCs w:val="18"/>
        </w:rPr>
        <w:t xml:space="preserve"> </w:t>
      </w:r>
      <w:r w:rsidRPr="00357F60">
        <w:rPr>
          <w:sz w:val="18"/>
          <w:szCs w:val="18"/>
        </w:rPr>
        <w:t>chetitských králů. Napsány byly sice ve srozumitelném klínovém</w:t>
      </w:r>
      <w:r w:rsidR="009C172D" w:rsidRPr="00357F60">
        <w:rPr>
          <w:sz w:val="18"/>
          <w:szCs w:val="18"/>
        </w:rPr>
        <w:t xml:space="preserve"> </w:t>
      </w:r>
      <w:r w:rsidRPr="00357F60">
        <w:rPr>
          <w:sz w:val="18"/>
          <w:szCs w:val="18"/>
        </w:rPr>
        <w:t>písmu, avšak v neznámé řeči. Vědcům se podařilo rozluštit jen</w:t>
      </w:r>
      <w:r w:rsidR="009C172D" w:rsidRPr="00357F60">
        <w:rPr>
          <w:sz w:val="18"/>
          <w:szCs w:val="18"/>
        </w:rPr>
        <w:t xml:space="preserve"> </w:t>
      </w:r>
      <w:r w:rsidRPr="00357F60">
        <w:rPr>
          <w:sz w:val="18"/>
          <w:szCs w:val="18"/>
        </w:rPr>
        <w:t>tolik, že je psal chetitský král, sídlící v Arzavě. (Kde byla tato</w:t>
      </w:r>
      <w:r w:rsidR="009C172D" w:rsidRPr="00357F60">
        <w:rPr>
          <w:sz w:val="18"/>
          <w:szCs w:val="18"/>
        </w:rPr>
        <w:t xml:space="preserve"> </w:t>
      </w:r>
      <w:r w:rsidRPr="00357F60">
        <w:rPr>
          <w:sz w:val="18"/>
          <w:szCs w:val="18"/>
        </w:rPr>
        <w:t>Arzava ovšem nevěděli; později se zjistilo, že v jižní Anatolii.)</w:t>
      </w:r>
      <w:r w:rsidR="009C172D" w:rsidRPr="00357F60">
        <w:rPr>
          <w:sz w:val="18"/>
          <w:szCs w:val="18"/>
        </w:rPr>
        <w:t xml:space="preserve"> </w:t>
      </w:r>
      <w:r w:rsidRPr="00357F60">
        <w:rPr>
          <w:sz w:val="18"/>
          <w:szCs w:val="18"/>
        </w:rPr>
        <w:t>Ale i tyto nesrozumitelné dopisy mluvily: říkaly, že panovník,</w:t>
      </w:r>
      <w:r w:rsidR="009C172D" w:rsidRPr="00357F60">
        <w:rPr>
          <w:sz w:val="18"/>
          <w:szCs w:val="18"/>
        </w:rPr>
        <w:t xml:space="preserve"> </w:t>
      </w:r>
      <w:r w:rsidRPr="00357F60">
        <w:rPr>
          <w:sz w:val="18"/>
          <w:szCs w:val="18"/>
        </w:rPr>
        <w:t>který se nerozpakuje použít v mezinárodní korespondenci své</w:t>
      </w:r>
      <w:r w:rsidR="009C172D" w:rsidRPr="00357F60">
        <w:rPr>
          <w:sz w:val="18"/>
          <w:szCs w:val="18"/>
        </w:rPr>
        <w:t xml:space="preserve"> </w:t>
      </w:r>
      <w:r w:rsidRPr="00357F60">
        <w:rPr>
          <w:sz w:val="18"/>
          <w:szCs w:val="18"/>
        </w:rPr>
        <w:t>vlastní řeči, musí být panovníkem velké a mocné říše.</w:t>
      </w:r>
    </w:p>
    <w:p w:rsidR="00F100AC" w:rsidRDefault="001D6694" w:rsidP="009C172D">
      <w:pPr>
        <w:pStyle w:val="Text"/>
        <w:rPr>
          <w:sz w:val="18"/>
          <w:szCs w:val="18"/>
        </w:rPr>
      </w:pPr>
      <w:r w:rsidRPr="00357F60">
        <w:rPr>
          <w:sz w:val="18"/>
          <w:szCs w:val="18"/>
        </w:rPr>
        <w:t>Ledy byly prolomeny. A nyní došlo k tomu, k čemu nutně muselo</w:t>
      </w:r>
      <w:r w:rsidR="009C172D" w:rsidRPr="00357F60">
        <w:rPr>
          <w:sz w:val="18"/>
          <w:szCs w:val="18"/>
        </w:rPr>
        <w:t xml:space="preserve"> </w:t>
      </w:r>
      <w:r w:rsidRPr="00357F60">
        <w:rPr>
          <w:sz w:val="18"/>
          <w:szCs w:val="18"/>
        </w:rPr>
        <w:t>dojít: egyptologové a asyriologové si ve světle těchto zjištění znovu</w:t>
      </w:r>
      <w:r w:rsidR="009C172D" w:rsidRPr="00357F60">
        <w:rPr>
          <w:sz w:val="18"/>
          <w:szCs w:val="18"/>
        </w:rPr>
        <w:t xml:space="preserve"> </w:t>
      </w:r>
      <w:r w:rsidRPr="00357F60">
        <w:rPr>
          <w:sz w:val="18"/>
          <w:szCs w:val="18"/>
        </w:rPr>
        <w:t>prohlédli své nápisy. Kritičtěji než předtím.</w:t>
      </w:r>
    </w:p>
    <w:p w:rsidR="00F100AC" w:rsidRDefault="001D6694" w:rsidP="009C172D">
      <w:pPr>
        <w:pStyle w:val="Text"/>
        <w:rPr>
          <w:sz w:val="18"/>
          <w:szCs w:val="18"/>
        </w:rPr>
      </w:pPr>
      <w:r w:rsidRPr="00357F60">
        <w:rPr>
          <w:sz w:val="18"/>
          <w:szCs w:val="18"/>
        </w:rPr>
        <w:t>Na chrámě Ramesse II. v Karnaku byly zvěčněny hrdinské</w:t>
      </w:r>
      <w:r w:rsidR="009C172D" w:rsidRPr="00357F60">
        <w:rPr>
          <w:sz w:val="18"/>
          <w:szCs w:val="18"/>
        </w:rPr>
        <w:t xml:space="preserve"> </w:t>
      </w:r>
      <w:r w:rsidRPr="00357F60">
        <w:rPr>
          <w:sz w:val="18"/>
          <w:szCs w:val="18"/>
        </w:rPr>
        <w:t xml:space="preserve">činy tohoto nejmocnějšího panovníka starověkého Egypta. </w:t>
      </w:r>
      <w:r w:rsidR="00F100AC">
        <w:rPr>
          <w:sz w:val="18"/>
          <w:szCs w:val="18"/>
        </w:rPr>
        <w:t>„</w:t>
      </w:r>
      <w:r w:rsidRPr="00357F60">
        <w:rPr>
          <w:sz w:val="18"/>
          <w:szCs w:val="18"/>
        </w:rPr>
        <w:t>Syn</w:t>
      </w:r>
      <w:r w:rsidR="009C172D" w:rsidRPr="00357F60">
        <w:rPr>
          <w:sz w:val="18"/>
          <w:szCs w:val="18"/>
        </w:rPr>
        <w:t xml:space="preserve"> </w:t>
      </w:r>
      <w:r w:rsidRPr="00357F60">
        <w:rPr>
          <w:sz w:val="18"/>
          <w:szCs w:val="18"/>
        </w:rPr>
        <w:t>slunce, silný lev a býk vládců</w:t>
      </w:r>
      <w:r w:rsidR="004605D7" w:rsidRPr="004605D7">
        <w:rPr>
          <w:sz w:val="18"/>
          <w:szCs w:val="18"/>
        </w:rPr>
        <w:t>“</w:t>
      </w:r>
      <w:r w:rsidRPr="00357F60">
        <w:rPr>
          <w:sz w:val="18"/>
          <w:szCs w:val="18"/>
        </w:rPr>
        <w:t xml:space="preserve"> se tu vychloubá slovy, která jsou</w:t>
      </w:r>
      <w:r w:rsidR="009C172D" w:rsidRPr="00357F60">
        <w:rPr>
          <w:sz w:val="18"/>
          <w:szCs w:val="18"/>
        </w:rPr>
        <w:t xml:space="preserve"> </w:t>
      </w:r>
      <w:r w:rsidRPr="00357F60">
        <w:rPr>
          <w:sz w:val="18"/>
          <w:szCs w:val="18"/>
        </w:rPr>
        <w:t xml:space="preserve">dokonce i podle měřítek despotů starého Orientu více než přehnaná, že </w:t>
      </w:r>
      <w:r w:rsidR="00F100AC">
        <w:rPr>
          <w:sz w:val="18"/>
          <w:szCs w:val="18"/>
        </w:rPr>
        <w:t>„</w:t>
      </w:r>
      <w:r w:rsidRPr="00357F60">
        <w:rPr>
          <w:sz w:val="18"/>
          <w:szCs w:val="18"/>
        </w:rPr>
        <w:t>učinil konec rozpínavosti říše Chetitů</w:t>
      </w:r>
      <w:r w:rsidR="004605D7" w:rsidRPr="004605D7">
        <w:rPr>
          <w:sz w:val="18"/>
          <w:szCs w:val="18"/>
        </w:rPr>
        <w:t>“</w:t>
      </w:r>
      <w:r w:rsidRPr="00357F60">
        <w:rPr>
          <w:sz w:val="18"/>
          <w:szCs w:val="18"/>
        </w:rPr>
        <w:t>. Nebylo už toto poněkud podezřelé? Byl by tak psal, kdyby byl zničil bezvýznamn</w:t>
      </w:r>
      <w:r w:rsidR="009C172D" w:rsidRPr="00357F60">
        <w:rPr>
          <w:sz w:val="18"/>
          <w:szCs w:val="18"/>
        </w:rPr>
        <w:t>ý s</w:t>
      </w:r>
      <w:r w:rsidRPr="00357F60">
        <w:rPr>
          <w:sz w:val="18"/>
          <w:szCs w:val="18"/>
        </w:rPr>
        <w:t xml:space="preserve">táteček? </w:t>
      </w:r>
      <w:r w:rsidR="009C172D" w:rsidRPr="00357F60">
        <w:rPr>
          <w:sz w:val="18"/>
          <w:szCs w:val="18"/>
        </w:rPr>
        <w:t>–</w:t>
      </w:r>
      <w:r w:rsidRPr="00357F60">
        <w:rPr>
          <w:sz w:val="18"/>
          <w:szCs w:val="18"/>
        </w:rPr>
        <w:t xml:space="preserve"> Ale z nápisu nikterak nevyplývalo, že Ramesse říši</w:t>
      </w:r>
      <w:r w:rsidR="009C172D" w:rsidRPr="00357F60">
        <w:rPr>
          <w:sz w:val="18"/>
          <w:szCs w:val="18"/>
        </w:rPr>
        <w:t xml:space="preserve"> </w:t>
      </w:r>
      <w:r w:rsidRPr="00357F60">
        <w:rPr>
          <w:sz w:val="18"/>
          <w:szCs w:val="18"/>
        </w:rPr>
        <w:t xml:space="preserve">Chetitů </w:t>
      </w:r>
      <w:r w:rsidRPr="009543AC">
        <w:rPr>
          <w:rStyle w:val="RozsireneChar"/>
        </w:rPr>
        <w:t>zničil</w:t>
      </w:r>
      <w:r w:rsidRPr="00357F60">
        <w:rPr>
          <w:sz w:val="18"/>
          <w:szCs w:val="18"/>
        </w:rPr>
        <w:t>. Naopak: z líčení jeho bezpříkladné odvahy, s níž</w:t>
      </w:r>
      <w:r w:rsidR="009C172D" w:rsidRPr="00357F60">
        <w:rPr>
          <w:sz w:val="18"/>
          <w:szCs w:val="18"/>
        </w:rPr>
        <w:t xml:space="preserve"> </w:t>
      </w:r>
      <w:r w:rsidRPr="00357F60">
        <w:rPr>
          <w:sz w:val="18"/>
          <w:szCs w:val="18"/>
        </w:rPr>
        <w:t xml:space="preserve">se jako </w:t>
      </w:r>
      <w:r w:rsidR="00F100AC">
        <w:rPr>
          <w:sz w:val="18"/>
          <w:szCs w:val="18"/>
        </w:rPr>
        <w:t>„</w:t>
      </w:r>
      <w:r w:rsidRPr="00357F60">
        <w:rPr>
          <w:sz w:val="18"/>
          <w:szCs w:val="18"/>
        </w:rPr>
        <w:t>božský a nádherný sokol</w:t>
      </w:r>
      <w:r w:rsidR="00F100AC">
        <w:rPr>
          <w:sz w:val="18"/>
          <w:szCs w:val="18"/>
        </w:rPr>
        <w:t>“</w:t>
      </w:r>
      <w:r w:rsidRPr="00357F60">
        <w:rPr>
          <w:sz w:val="18"/>
          <w:szCs w:val="18"/>
        </w:rPr>
        <w:t xml:space="preserve"> dostal z chetitského obklíčení,</w:t>
      </w:r>
      <w:r w:rsidR="009C172D" w:rsidRPr="00357F60">
        <w:rPr>
          <w:sz w:val="18"/>
          <w:szCs w:val="18"/>
        </w:rPr>
        <w:t xml:space="preserve"> </w:t>
      </w:r>
      <w:r w:rsidRPr="00357F60">
        <w:rPr>
          <w:sz w:val="18"/>
          <w:szCs w:val="18"/>
        </w:rPr>
        <w:t xml:space="preserve">když </w:t>
      </w:r>
      <w:r w:rsidR="00F100AC">
        <w:rPr>
          <w:sz w:val="18"/>
          <w:szCs w:val="18"/>
        </w:rPr>
        <w:t>„</w:t>
      </w:r>
      <w:r w:rsidRPr="00357F60">
        <w:rPr>
          <w:sz w:val="18"/>
          <w:szCs w:val="18"/>
        </w:rPr>
        <w:t>byla zničena nejmocnější armáda boha Slunce a vojáci</w:t>
      </w:r>
      <w:r w:rsidR="009C172D" w:rsidRPr="00357F60">
        <w:rPr>
          <w:sz w:val="18"/>
          <w:szCs w:val="18"/>
        </w:rPr>
        <w:t xml:space="preserve"> </w:t>
      </w:r>
      <w:r w:rsidRPr="00357F60">
        <w:rPr>
          <w:sz w:val="18"/>
          <w:szCs w:val="18"/>
        </w:rPr>
        <w:t>pobíhali jako ovce</w:t>
      </w:r>
      <w:r w:rsidR="00F100AC">
        <w:rPr>
          <w:sz w:val="18"/>
          <w:szCs w:val="18"/>
        </w:rPr>
        <w:t>“</w:t>
      </w:r>
      <w:r w:rsidRPr="00357F60">
        <w:rPr>
          <w:sz w:val="18"/>
          <w:szCs w:val="18"/>
        </w:rPr>
        <w:t>, vyplývalo, že válku s Chetity nevyhrál, ale</w:t>
      </w:r>
      <w:r w:rsidR="009C172D" w:rsidRPr="00357F60">
        <w:rPr>
          <w:sz w:val="18"/>
          <w:szCs w:val="18"/>
        </w:rPr>
        <w:t xml:space="preserve"> </w:t>
      </w:r>
      <w:r w:rsidRPr="00357F60">
        <w:rPr>
          <w:sz w:val="18"/>
          <w:szCs w:val="18"/>
        </w:rPr>
        <w:t>že rozhodná bitva dopadla v nejlepším případě nerozhodně. Nikde</w:t>
      </w:r>
      <w:r w:rsidR="009C172D" w:rsidRPr="00357F60">
        <w:rPr>
          <w:sz w:val="18"/>
          <w:szCs w:val="18"/>
        </w:rPr>
        <w:t xml:space="preserve"> </w:t>
      </w:r>
      <w:r w:rsidRPr="00357F60">
        <w:rPr>
          <w:sz w:val="18"/>
          <w:szCs w:val="18"/>
        </w:rPr>
        <w:t xml:space="preserve">na celém nápisu nečteme </w:t>
      </w:r>
      <w:r w:rsidRPr="00357F60">
        <w:rPr>
          <w:sz w:val="18"/>
          <w:szCs w:val="18"/>
        </w:rPr>
        <w:lastRenderedPageBreak/>
        <w:t xml:space="preserve">obvyklou formuli </w:t>
      </w:r>
      <w:r w:rsidR="00F100AC">
        <w:rPr>
          <w:sz w:val="18"/>
          <w:szCs w:val="18"/>
        </w:rPr>
        <w:t>„</w:t>
      </w:r>
      <w:r w:rsidRPr="00357F60">
        <w:rPr>
          <w:sz w:val="18"/>
          <w:szCs w:val="18"/>
        </w:rPr>
        <w:t>zničil a spálil a pošlapal jsem zemi, rozbořil jsem města a vykácel všechny stromy,</w:t>
      </w:r>
      <w:r w:rsidR="009C172D" w:rsidRPr="00357F60">
        <w:rPr>
          <w:sz w:val="18"/>
          <w:szCs w:val="18"/>
        </w:rPr>
        <w:t xml:space="preserve"> </w:t>
      </w:r>
      <w:r w:rsidRPr="00357F60">
        <w:rPr>
          <w:sz w:val="18"/>
          <w:szCs w:val="18"/>
        </w:rPr>
        <w:t>zadržel jsem všechny tamější lidi, nesmírné množství dobytka</w:t>
      </w:r>
      <w:r w:rsidR="009C172D" w:rsidRPr="00357F60">
        <w:rPr>
          <w:sz w:val="18"/>
          <w:szCs w:val="18"/>
        </w:rPr>
        <w:t xml:space="preserve"> </w:t>
      </w:r>
      <w:r w:rsidRPr="00357F60">
        <w:rPr>
          <w:sz w:val="18"/>
          <w:szCs w:val="18"/>
        </w:rPr>
        <w:t>a rovněž jejich věci</w:t>
      </w:r>
      <w:r w:rsidR="004605D7" w:rsidRPr="004605D7">
        <w:rPr>
          <w:sz w:val="18"/>
          <w:szCs w:val="18"/>
        </w:rPr>
        <w:t>“</w:t>
      </w:r>
      <w:r w:rsidR="009C172D" w:rsidRPr="00357F60">
        <w:rPr>
          <w:sz w:val="18"/>
          <w:szCs w:val="18"/>
        </w:rPr>
        <w:t>…</w:t>
      </w:r>
      <w:r w:rsidRPr="00357F60">
        <w:rPr>
          <w:sz w:val="18"/>
          <w:szCs w:val="18"/>
        </w:rPr>
        <w:t xml:space="preserve"> Ale čteme na něm, že Ramesse II. uzavřel</w:t>
      </w:r>
      <w:r w:rsidR="009C172D" w:rsidRPr="00357F60">
        <w:rPr>
          <w:sz w:val="18"/>
          <w:szCs w:val="18"/>
        </w:rPr>
        <w:t xml:space="preserve"> </w:t>
      </w:r>
      <w:r w:rsidRPr="00357F60">
        <w:rPr>
          <w:sz w:val="18"/>
          <w:szCs w:val="18"/>
        </w:rPr>
        <w:t>s chetitským králem Chattušilem III. smlouvu o neútočení a vzájemné pomoci a že se oženil s jeho dcerou!</w:t>
      </w:r>
    </w:p>
    <w:p w:rsidR="00F100AC" w:rsidRDefault="001D6694" w:rsidP="009C172D">
      <w:pPr>
        <w:pStyle w:val="Text"/>
        <w:rPr>
          <w:sz w:val="18"/>
          <w:szCs w:val="18"/>
        </w:rPr>
      </w:pPr>
      <w:r w:rsidRPr="00357F60">
        <w:rPr>
          <w:sz w:val="18"/>
          <w:szCs w:val="18"/>
        </w:rPr>
        <w:t>Asyriologové našli na svých tabulkách neméně překvapivé texty.</w:t>
      </w:r>
      <w:r w:rsidR="009C172D" w:rsidRPr="00357F60">
        <w:rPr>
          <w:sz w:val="18"/>
          <w:szCs w:val="18"/>
        </w:rPr>
        <w:t xml:space="preserve"> </w:t>
      </w:r>
      <w:r w:rsidRPr="00357F60">
        <w:rPr>
          <w:sz w:val="18"/>
          <w:szCs w:val="18"/>
        </w:rPr>
        <w:t>Týž Chattušiliš III. se vměšuje do věčných sporů mezi Babylónem</w:t>
      </w:r>
      <w:r w:rsidR="009C172D" w:rsidRPr="00357F60">
        <w:rPr>
          <w:sz w:val="18"/>
          <w:szCs w:val="18"/>
        </w:rPr>
        <w:t xml:space="preserve"> </w:t>
      </w:r>
      <w:r w:rsidRPr="00357F60">
        <w:rPr>
          <w:sz w:val="18"/>
          <w:szCs w:val="18"/>
        </w:rPr>
        <w:t xml:space="preserve">a Asýrií a </w:t>
      </w:r>
      <w:r w:rsidR="00F100AC">
        <w:rPr>
          <w:sz w:val="18"/>
          <w:szCs w:val="18"/>
        </w:rPr>
        <w:t>„</w:t>
      </w:r>
      <w:r w:rsidRPr="00357F60">
        <w:rPr>
          <w:sz w:val="18"/>
          <w:szCs w:val="18"/>
        </w:rPr>
        <w:t>podporuje</w:t>
      </w:r>
      <w:r w:rsidR="004605D7" w:rsidRPr="004605D7">
        <w:rPr>
          <w:sz w:val="18"/>
          <w:szCs w:val="18"/>
        </w:rPr>
        <w:t>“</w:t>
      </w:r>
      <w:r w:rsidRPr="00357F60">
        <w:rPr>
          <w:sz w:val="18"/>
          <w:szCs w:val="18"/>
        </w:rPr>
        <w:t xml:space="preserve"> babylónskou stranu tak, že jeden z babylónských hodnostářů si mu stěžuje: </w:t>
      </w:r>
      <w:r w:rsidR="00F100AC">
        <w:rPr>
          <w:sz w:val="18"/>
          <w:szCs w:val="18"/>
        </w:rPr>
        <w:t>„</w:t>
      </w:r>
      <w:r w:rsidRPr="00357F60">
        <w:rPr>
          <w:sz w:val="18"/>
          <w:szCs w:val="18"/>
        </w:rPr>
        <w:t>Ty nám nepíšeš jako bratr,</w:t>
      </w:r>
      <w:r w:rsidR="009C172D" w:rsidRPr="00357F60">
        <w:rPr>
          <w:sz w:val="18"/>
          <w:szCs w:val="18"/>
        </w:rPr>
        <w:t xml:space="preserve"> </w:t>
      </w:r>
      <w:r w:rsidRPr="00357F60">
        <w:rPr>
          <w:sz w:val="18"/>
          <w:szCs w:val="18"/>
        </w:rPr>
        <w:t>ale poroučíš nám jako svým otrokům.</w:t>
      </w:r>
      <w:r w:rsidR="004605D7" w:rsidRPr="004605D7">
        <w:rPr>
          <w:sz w:val="18"/>
          <w:szCs w:val="18"/>
        </w:rPr>
        <w:t>“</w:t>
      </w:r>
      <w:r w:rsidRPr="00357F60">
        <w:rPr>
          <w:sz w:val="18"/>
          <w:szCs w:val="18"/>
        </w:rPr>
        <w:t xml:space="preserve"> A vrcholem všeho bylo</w:t>
      </w:r>
      <w:r w:rsidR="009C172D" w:rsidRPr="00357F60">
        <w:rPr>
          <w:sz w:val="18"/>
          <w:szCs w:val="18"/>
        </w:rPr>
        <w:t xml:space="preserve"> </w:t>
      </w:r>
      <w:r w:rsidRPr="00357F60">
        <w:rPr>
          <w:sz w:val="18"/>
          <w:szCs w:val="18"/>
        </w:rPr>
        <w:t>zjištění, že silou, která zničila starobabylonskou říši a svrhla roku</w:t>
      </w:r>
      <w:r w:rsidR="009C172D" w:rsidRPr="00357F60">
        <w:rPr>
          <w:sz w:val="18"/>
          <w:szCs w:val="18"/>
        </w:rPr>
        <w:t xml:space="preserve"> </w:t>
      </w:r>
      <w:r w:rsidRPr="00357F60">
        <w:rPr>
          <w:sz w:val="18"/>
          <w:szCs w:val="18"/>
        </w:rPr>
        <w:t xml:space="preserve">1594 př. n. l. její nejmocnější dynastii, dynastii Chammurapiho </w:t>
      </w:r>
      <w:r w:rsidR="009C172D" w:rsidRPr="00357F60">
        <w:rPr>
          <w:sz w:val="18"/>
          <w:szCs w:val="18"/>
        </w:rPr>
        <w:t xml:space="preserve">– </w:t>
      </w:r>
      <w:r w:rsidRPr="00357F60">
        <w:rPr>
          <w:sz w:val="18"/>
          <w:szCs w:val="18"/>
        </w:rPr>
        <w:t>byli Chetité!</w:t>
      </w:r>
    </w:p>
    <w:p w:rsidR="00F100AC" w:rsidRDefault="001D6694" w:rsidP="009C172D">
      <w:pPr>
        <w:pStyle w:val="Text"/>
        <w:rPr>
          <w:sz w:val="18"/>
          <w:szCs w:val="18"/>
        </w:rPr>
      </w:pPr>
      <w:r w:rsidRPr="00357F60">
        <w:rPr>
          <w:sz w:val="18"/>
          <w:szCs w:val="18"/>
        </w:rPr>
        <w:t>Od zázračného kamene z Hamy a podezřelé pečetě krále Tarkumuvy přes čtyři hliněné dopisy z archívu kacířského krále Achnatona vedla cesta k objevení říše synů Het, které podle bible našel</w:t>
      </w:r>
      <w:r w:rsidR="009C172D" w:rsidRPr="00357F60">
        <w:rPr>
          <w:sz w:val="18"/>
          <w:szCs w:val="18"/>
        </w:rPr>
        <w:t xml:space="preserve"> </w:t>
      </w:r>
      <w:r w:rsidRPr="00357F60">
        <w:rPr>
          <w:sz w:val="18"/>
          <w:szCs w:val="18"/>
        </w:rPr>
        <w:t>v dnešní Sýrii praotec Abraham. Necelých deset let a několik</w:t>
      </w:r>
      <w:r w:rsidR="009C172D" w:rsidRPr="00357F60">
        <w:rPr>
          <w:sz w:val="18"/>
          <w:szCs w:val="18"/>
        </w:rPr>
        <w:t xml:space="preserve"> </w:t>
      </w:r>
      <w:r w:rsidRPr="00357F60">
        <w:rPr>
          <w:sz w:val="18"/>
          <w:szCs w:val="18"/>
        </w:rPr>
        <w:t>nápisů na sloupech jednoho egyptského chrámu a tabulkách z rozvalin babylónských měst pak stačilo, aby takřka neznámý národ</w:t>
      </w:r>
      <w:r w:rsidR="009C172D" w:rsidRPr="00357F60">
        <w:rPr>
          <w:sz w:val="18"/>
          <w:szCs w:val="18"/>
        </w:rPr>
        <w:t xml:space="preserve"> </w:t>
      </w:r>
      <w:r w:rsidRPr="00357F60">
        <w:rPr>
          <w:sz w:val="18"/>
          <w:szCs w:val="18"/>
        </w:rPr>
        <w:t xml:space="preserve">Chetitů byl povýšen na třetí velmoc </w:t>
      </w:r>
      <w:r w:rsidR="00F100AC">
        <w:rPr>
          <w:sz w:val="18"/>
          <w:szCs w:val="18"/>
        </w:rPr>
        <w:t>„</w:t>
      </w:r>
      <w:r w:rsidRPr="00357F60">
        <w:rPr>
          <w:sz w:val="18"/>
          <w:szCs w:val="18"/>
        </w:rPr>
        <w:t>předklasického starověku</w:t>
      </w:r>
      <w:r w:rsidR="004605D7" w:rsidRPr="004605D7">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Vím</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že Chetité byli třetí velmocí mezi Egyptem a Babylónií, víme mnoho </w:t>
      </w:r>
      <w:r w:rsidR="009C172D" w:rsidRPr="00357F60">
        <w:rPr>
          <w:sz w:val="18"/>
          <w:szCs w:val="18"/>
        </w:rPr>
        <w:t>–</w:t>
      </w:r>
      <w:r w:rsidRPr="00357F60">
        <w:rPr>
          <w:sz w:val="18"/>
          <w:szCs w:val="18"/>
        </w:rPr>
        <w:t xml:space="preserve"> a zároveň málo.</w:t>
      </w:r>
    </w:p>
    <w:p w:rsidR="00F100AC" w:rsidRDefault="001D6694" w:rsidP="009C172D">
      <w:pPr>
        <w:pStyle w:val="Text"/>
        <w:rPr>
          <w:sz w:val="18"/>
          <w:szCs w:val="18"/>
        </w:rPr>
      </w:pPr>
      <w:r w:rsidRPr="00357F60">
        <w:rPr>
          <w:sz w:val="18"/>
          <w:szCs w:val="18"/>
        </w:rPr>
        <w:t>Jaký to byl vlastně národ? Kdy se objevil na scéně dějin a kdy</w:t>
      </w:r>
      <w:r w:rsidR="009C172D" w:rsidRPr="00357F60">
        <w:rPr>
          <w:sz w:val="18"/>
          <w:szCs w:val="18"/>
        </w:rPr>
        <w:t xml:space="preserve"> </w:t>
      </w:r>
      <w:r w:rsidRPr="00357F60">
        <w:rPr>
          <w:sz w:val="18"/>
          <w:szCs w:val="18"/>
        </w:rPr>
        <w:t>z ní zmizel? Jakou řečí mluvil? Jaké bylo jeho hospodářské zřízení?</w:t>
      </w:r>
      <w:r w:rsidR="009C172D" w:rsidRPr="00357F60">
        <w:rPr>
          <w:sz w:val="18"/>
          <w:szCs w:val="18"/>
        </w:rPr>
        <w:t xml:space="preserve"> </w:t>
      </w:r>
      <w:r w:rsidRPr="00357F60">
        <w:rPr>
          <w:sz w:val="18"/>
          <w:szCs w:val="18"/>
        </w:rPr>
        <w:t xml:space="preserve">Jakou měl politickou organizaci? Jakou </w:t>
      </w:r>
      <w:r w:rsidRPr="009543AC">
        <w:rPr>
          <w:rStyle w:val="RozsireneChar"/>
        </w:rPr>
        <w:t>kulturu</w:t>
      </w:r>
      <w:r w:rsidRPr="00357F60">
        <w:rPr>
          <w:sz w:val="18"/>
          <w:szCs w:val="18"/>
        </w:rPr>
        <w:t xml:space="preserve"> vytvořil?</w:t>
      </w:r>
    </w:p>
    <w:p w:rsidR="00F100AC" w:rsidRDefault="001D6694" w:rsidP="009C172D">
      <w:pPr>
        <w:pStyle w:val="Text"/>
        <w:rPr>
          <w:sz w:val="18"/>
          <w:szCs w:val="18"/>
        </w:rPr>
      </w:pPr>
      <w:r w:rsidRPr="00357F60">
        <w:rPr>
          <w:sz w:val="18"/>
          <w:szCs w:val="18"/>
        </w:rPr>
        <w:t>Dnes i to víme. Ale potřebovali jsme k tomu více než sto let.</w:t>
      </w:r>
      <w:r w:rsidR="009C172D" w:rsidRPr="00357F60">
        <w:rPr>
          <w:sz w:val="18"/>
          <w:szCs w:val="18"/>
        </w:rPr>
        <w:t xml:space="preserve"> </w:t>
      </w:r>
      <w:r w:rsidRPr="00357F60">
        <w:rPr>
          <w:sz w:val="18"/>
          <w:szCs w:val="18"/>
        </w:rPr>
        <w:t>Tolik totiž uplynulo od první sondy do země Chetitů.</w:t>
      </w:r>
    </w:p>
    <w:p w:rsidR="00F100AC" w:rsidRDefault="009543AC">
      <w:pPr>
        <w:rPr>
          <w:rFonts w:ascii="Times New Roman" w:hAnsi="Times New Roman" w:cs="Times New Roman"/>
          <w:color w:val="auto"/>
          <w:sz w:val="18"/>
          <w:szCs w:val="18"/>
        </w:rPr>
      </w:pPr>
      <w:r>
        <w:rPr>
          <w:sz w:val="18"/>
          <w:szCs w:val="18"/>
        </w:rPr>
        <w:br w:type="page"/>
      </w:r>
    </w:p>
    <w:p w:rsidR="00F100AC" w:rsidRDefault="009C172D" w:rsidP="009543AC">
      <w:pPr>
        <w:pStyle w:val="Nadpis2"/>
      </w:pPr>
      <w:bookmarkStart w:id="1" w:name="Kap2"/>
      <w:bookmarkEnd w:id="1"/>
      <w:r w:rsidRPr="00357F60">
        <w:lastRenderedPageBreak/>
        <w:t xml:space="preserve">2. </w:t>
      </w:r>
      <w:r w:rsidR="001D6694" w:rsidRPr="00357F60">
        <w:t>kapitola</w:t>
      </w:r>
    </w:p>
    <w:p w:rsidR="00F100AC" w:rsidRDefault="001D6694" w:rsidP="009543AC">
      <w:pPr>
        <w:pStyle w:val="Nadpis2"/>
      </w:pPr>
      <w:r w:rsidRPr="00357F60">
        <w:t>Sondy do zmizelé říše</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Roku 1834 překročil francouzský cestovatel a archeolog Charles</w:t>
      </w:r>
      <w:r w:rsidR="009C172D" w:rsidRPr="00357F60">
        <w:rPr>
          <w:sz w:val="18"/>
          <w:szCs w:val="18"/>
        </w:rPr>
        <w:t xml:space="preserve"> </w:t>
      </w:r>
      <w:r w:rsidRPr="00357F60">
        <w:rPr>
          <w:sz w:val="18"/>
          <w:szCs w:val="18"/>
        </w:rPr>
        <w:t>Felix Marie Texier (180</w:t>
      </w:r>
      <w:r w:rsidR="00F100AC" w:rsidRPr="00357F60">
        <w:rPr>
          <w:sz w:val="18"/>
          <w:szCs w:val="18"/>
        </w:rPr>
        <w:t>2</w:t>
      </w:r>
      <w:r w:rsidR="00F100AC">
        <w:rPr>
          <w:sz w:val="18"/>
          <w:szCs w:val="18"/>
        </w:rPr>
        <w:t>-</w:t>
      </w:r>
      <w:r w:rsidR="00F100AC" w:rsidRPr="00357F60">
        <w:rPr>
          <w:sz w:val="18"/>
          <w:szCs w:val="18"/>
        </w:rPr>
        <w:t>1</w:t>
      </w:r>
      <w:r w:rsidRPr="00357F60">
        <w:rPr>
          <w:sz w:val="18"/>
          <w:szCs w:val="18"/>
        </w:rPr>
        <w:t>871) maloasijskou řeku Kyzyl Irmak,</w:t>
      </w:r>
      <w:r w:rsidR="009C172D" w:rsidRPr="00357F60">
        <w:rPr>
          <w:sz w:val="18"/>
          <w:szCs w:val="18"/>
        </w:rPr>
        <w:t xml:space="preserve"> </w:t>
      </w:r>
      <w:r w:rsidRPr="00357F60">
        <w:rPr>
          <w:sz w:val="18"/>
          <w:szCs w:val="18"/>
        </w:rPr>
        <w:t>antický Halys. (2384 let před ním učinil totéž lydský král Kroisos</w:t>
      </w:r>
      <w:r w:rsidR="009C172D" w:rsidRPr="00357F60">
        <w:rPr>
          <w:sz w:val="18"/>
          <w:szCs w:val="18"/>
        </w:rPr>
        <w:t xml:space="preserve"> </w:t>
      </w:r>
      <w:r w:rsidRPr="00357F60">
        <w:rPr>
          <w:sz w:val="18"/>
          <w:szCs w:val="18"/>
        </w:rPr>
        <w:t>a vešel tím do učebnic dějepisu právě tak jako svým nesmírným</w:t>
      </w:r>
      <w:r w:rsidR="009C172D" w:rsidRPr="00357F60">
        <w:rPr>
          <w:sz w:val="18"/>
          <w:szCs w:val="18"/>
        </w:rPr>
        <w:t xml:space="preserve"> </w:t>
      </w:r>
      <w:r w:rsidRPr="00357F60">
        <w:rPr>
          <w:sz w:val="18"/>
          <w:szCs w:val="18"/>
        </w:rPr>
        <w:t xml:space="preserve">bohatstvím do přísloví. Věštba mu pravila: </w:t>
      </w:r>
      <w:r w:rsidR="00F100AC">
        <w:rPr>
          <w:sz w:val="18"/>
          <w:szCs w:val="18"/>
        </w:rPr>
        <w:t>„</w:t>
      </w:r>
      <w:r w:rsidRPr="00357F60">
        <w:rPr>
          <w:sz w:val="18"/>
          <w:szCs w:val="18"/>
        </w:rPr>
        <w:t>Překročí</w:t>
      </w:r>
      <w:r w:rsidR="00F100AC" w:rsidRPr="00357F60">
        <w:rPr>
          <w:sz w:val="18"/>
          <w:szCs w:val="18"/>
        </w:rPr>
        <w:t>š</w:t>
      </w:r>
      <w:r w:rsidR="00F100AC">
        <w:rPr>
          <w:sz w:val="18"/>
          <w:szCs w:val="18"/>
        </w:rPr>
        <w:t>-</w:t>
      </w:r>
      <w:r w:rsidR="00F100AC" w:rsidRPr="00357F60">
        <w:rPr>
          <w:sz w:val="18"/>
          <w:szCs w:val="18"/>
        </w:rPr>
        <w:t>l</w:t>
      </w:r>
      <w:r w:rsidRPr="00357F60">
        <w:rPr>
          <w:sz w:val="18"/>
          <w:szCs w:val="18"/>
        </w:rPr>
        <w:t>i řeku Halys, zničíš říši velikou.</w:t>
      </w:r>
      <w:r w:rsidR="00F100AC">
        <w:rPr>
          <w:sz w:val="18"/>
          <w:szCs w:val="18"/>
        </w:rPr>
        <w:t>“</w:t>
      </w:r>
      <w:r w:rsidRPr="00357F60">
        <w:rPr>
          <w:sz w:val="18"/>
          <w:szCs w:val="18"/>
        </w:rPr>
        <w:t xml:space="preserve"> Vypravil se proto proti Peršanům, a slova</w:t>
      </w:r>
      <w:r w:rsidR="009C172D" w:rsidRPr="00357F60">
        <w:rPr>
          <w:sz w:val="18"/>
          <w:szCs w:val="18"/>
        </w:rPr>
        <w:t xml:space="preserve"> </w:t>
      </w:r>
      <w:r w:rsidRPr="00357F60">
        <w:rPr>
          <w:sz w:val="18"/>
          <w:szCs w:val="18"/>
        </w:rPr>
        <w:t>delfské věštírny se splnila: byl poražen perským králem Kyrem</w:t>
      </w:r>
      <w:r w:rsidR="009C172D" w:rsidRPr="00357F60">
        <w:rPr>
          <w:sz w:val="18"/>
          <w:szCs w:val="18"/>
        </w:rPr>
        <w:t xml:space="preserve"> </w:t>
      </w:r>
      <w:r w:rsidRPr="00357F60">
        <w:rPr>
          <w:sz w:val="18"/>
          <w:szCs w:val="18"/>
        </w:rPr>
        <w:t>a zničil svou říši.)</w:t>
      </w:r>
    </w:p>
    <w:p w:rsidR="00F100AC" w:rsidRDefault="001D6694" w:rsidP="009C172D">
      <w:pPr>
        <w:pStyle w:val="Text"/>
        <w:rPr>
          <w:sz w:val="18"/>
          <w:szCs w:val="18"/>
        </w:rPr>
      </w:pPr>
      <w:r w:rsidRPr="00357F60">
        <w:rPr>
          <w:sz w:val="18"/>
          <w:szCs w:val="18"/>
        </w:rPr>
        <w:t>Texier byl tehdy už rok na cestě, kterou podnikl z pověření francouzské vlády a na vlastní útraty. Putoval kraji středního Turecka,</w:t>
      </w:r>
      <w:r w:rsidR="009C172D" w:rsidRPr="00357F60">
        <w:rPr>
          <w:sz w:val="18"/>
          <w:szCs w:val="18"/>
        </w:rPr>
        <w:t xml:space="preserve"> </w:t>
      </w:r>
      <w:r w:rsidR="00F100AC">
        <w:rPr>
          <w:sz w:val="18"/>
          <w:szCs w:val="18"/>
        </w:rPr>
        <w:t>„</w:t>
      </w:r>
      <w:r w:rsidRPr="00357F60">
        <w:rPr>
          <w:sz w:val="18"/>
          <w:szCs w:val="18"/>
        </w:rPr>
        <w:t>jež vypadaly, jako by chtěly umřít žízní</w:t>
      </w:r>
      <w:r w:rsidR="00F100AC">
        <w:rPr>
          <w:sz w:val="18"/>
          <w:szCs w:val="18"/>
        </w:rPr>
        <w:t>“</w:t>
      </w:r>
      <w:r w:rsidRPr="00357F60">
        <w:rPr>
          <w:sz w:val="18"/>
          <w:szCs w:val="18"/>
        </w:rPr>
        <w:t>, tábořil na stepích, kde</w:t>
      </w:r>
      <w:r w:rsidR="009C172D" w:rsidRPr="00357F60">
        <w:rPr>
          <w:sz w:val="18"/>
          <w:szCs w:val="18"/>
        </w:rPr>
        <w:t xml:space="preserve"> </w:t>
      </w:r>
      <w:r w:rsidRPr="00357F60">
        <w:rPr>
          <w:sz w:val="18"/>
          <w:szCs w:val="18"/>
        </w:rPr>
        <w:t xml:space="preserve">vyli </w:t>
      </w:r>
      <w:r w:rsidR="00F100AC">
        <w:rPr>
          <w:sz w:val="18"/>
          <w:szCs w:val="18"/>
        </w:rPr>
        <w:t>„</w:t>
      </w:r>
      <w:r w:rsidRPr="00357F60">
        <w:rPr>
          <w:sz w:val="18"/>
          <w:szCs w:val="18"/>
        </w:rPr>
        <w:t>divocí psi, o nichž nebylo jisté, zda nejsou vlky</w:t>
      </w:r>
      <w:r w:rsidR="00F100AC">
        <w:rPr>
          <w:sz w:val="18"/>
          <w:szCs w:val="18"/>
        </w:rPr>
        <w:t>“</w:t>
      </w:r>
      <w:r w:rsidRPr="00357F60">
        <w:rPr>
          <w:sz w:val="18"/>
          <w:szCs w:val="18"/>
        </w:rPr>
        <w:t>, a popíjel</w:t>
      </w:r>
      <w:r w:rsidR="009C172D" w:rsidRPr="00357F60">
        <w:rPr>
          <w:sz w:val="18"/>
          <w:szCs w:val="18"/>
        </w:rPr>
        <w:t xml:space="preserve"> </w:t>
      </w:r>
      <w:r w:rsidRPr="00357F60">
        <w:rPr>
          <w:sz w:val="18"/>
          <w:szCs w:val="18"/>
        </w:rPr>
        <w:t xml:space="preserve">čaj s obyvateli, </w:t>
      </w:r>
      <w:r w:rsidR="00F100AC">
        <w:rPr>
          <w:sz w:val="18"/>
          <w:szCs w:val="18"/>
        </w:rPr>
        <w:t>„</w:t>
      </w:r>
      <w:r w:rsidRPr="00357F60">
        <w:rPr>
          <w:sz w:val="18"/>
          <w:szCs w:val="18"/>
        </w:rPr>
        <w:t>kteří považovali objevení prvního Evropana</w:t>
      </w:r>
      <w:r w:rsidR="009C172D" w:rsidRPr="00357F60">
        <w:rPr>
          <w:sz w:val="18"/>
          <w:szCs w:val="18"/>
        </w:rPr>
        <w:t xml:space="preserve"> </w:t>
      </w:r>
      <w:r w:rsidRPr="00357F60">
        <w:rPr>
          <w:sz w:val="18"/>
          <w:szCs w:val="18"/>
        </w:rPr>
        <w:t>v těchto bohem zapomenutých končinách za samozřejmé, zatím</w:t>
      </w:r>
      <w:r w:rsidR="009C172D" w:rsidRPr="00357F60">
        <w:rPr>
          <w:sz w:val="18"/>
          <w:szCs w:val="18"/>
        </w:rPr>
        <w:t xml:space="preserve"> </w:t>
      </w:r>
      <w:r w:rsidRPr="00357F60">
        <w:rPr>
          <w:sz w:val="18"/>
          <w:szCs w:val="18"/>
        </w:rPr>
        <w:t>co v Paříži by se kolem každého ze zdejších domorodců shlukl</w:t>
      </w:r>
      <w:r w:rsidR="009C172D" w:rsidRPr="00357F60">
        <w:rPr>
          <w:sz w:val="18"/>
          <w:szCs w:val="18"/>
        </w:rPr>
        <w:t xml:space="preserve"> </w:t>
      </w:r>
      <w:r w:rsidRPr="00357F60">
        <w:rPr>
          <w:sz w:val="18"/>
          <w:szCs w:val="18"/>
        </w:rPr>
        <w:t>dav zvědavců</w:t>
      </w:r>
      <w:r w:rsidR="004605D7" w:rsidRPr="004605D7">
        <w:rPr>
          <w:sz w:val="18"/>
          <w:szCs w:val="18"/>
        </w:rPr>
        <w:t>“</w:t>
      </w:r>
      <w:r w:rsidRPr="00357F60">
        <w:rPr>
          <w:sz w:val="18"/>
          <w:szCs w:val="18"/>
        </w:rPr>
        <w:t>. Hledal starověké Tavium.</w:t>
      </w:r>
    </w:p>
    <w:p w:rsidR="00F100AC" w:rsidRDefault="001D6694" w:rsidP="009C172D">
      <w:pPr>
        <w:pStyle w:val="Text"/>
        <w:rPr>
          <w:sz w:val="18"/>
          <w:szCs w:val="18"/>
        </w:rPr>
      </w:pPr>
      <w:r w:rsidRPr="00357F60">
        <w:rPr>
          <w:sz w:val="18"/>
          <w:szCs w:val="18"/>
        </w:rPr>
        <w:t>A jako za celé své cesty, tak i ve vesničce Boghazköy (asi sto</w:t>
      </w:r>
      <w:r w:rsidR="009C172D" w:rsidRPr="00357F60">
        <w:rPr>
          <w:sz w:val="18"/>
          <w:szCs w:val="18"/>
        </w:rPr>
        <w:t xml:space="preserve"> </w:t>
      </w:r>
      <w:r w:rsidRPr="00357F60">
        <w:rPr>
          <w:sz w:val="18"/>
          <w:szCs w:val="18"/>
        </w:rPr>
        <w:t>padesát kilometrů na východ od jiné vesničky, Ankary, která je</w:t>
      </w:r>
      <w:r w:rsidR="009C172D" w:rsidRPr="00357F60">
        <w:rPr>
          <w:sz w:val="18"/>
          <w:szCs w:val="18"/>
        </w:rPr>
        <w:t xml:space="preserve"> </w:t>
      </w:r>
      <w:r w:rsidRPr="00357F60">
        <w:rPr>
          <w:sz w:val="18"/>
          <w:szCs w:val="18"/>
        </w:rPr>
        <w:t>nyní půlmiliónovým hlavním městem Turecké republiky), se</w:t>
      </w:r>
      <w:r w:rsidR="009C172D" w:rsidRPr="00357F60">
        <w:rPr>
          <w:sz w:val="18"/>
          <w:szCs w:val="18"/>
        </w:rPr>
        <w:t xml:space="preserve"> </w:t>
      </w:r>
      <w:r w:rsidRPr="00357F60">
        <w:rPr>
          <w:sz w:val="18"/>
          <w:szCs w:val="18"/>
        </w:rPr>
        <w:t>vyptával na trosky měst, zříceniny, sochy, nápisy.</w:t>
      </w:r>
    </w:p>
    <w:p w:rsidR="00F100AC" w:rsidRDefault="00F100AC" w:rsidP="009C172D">
      <w:pPr>
        <w:pStyle w:val="Text"/>
        <w:rPr>
          <w:sz w:val="18"/>
          <w:szCs w:val="18"/>
        </w:rPr>
      </w:pPr>
      <w:r>
        <w:rPr>
          <w:sz w:val="18"/>
          <w:szCs w:val="18"/>
        </w:rPr>
        <w:t>„</w:t>
      </w:r>
      <w:r w:rsidR="001D6694" w:rsidRPr="00357F60">
        <w:rPr>
          <w:sz w:val="18"/>
          <w:szCs w:val="18"/>
        </w:rPr>
        <w:t>Trosky, sochy, nápisy?</w:t>
      </w:r>
      <w:r w:rsidR="009C172D" w:rsidRPr="00357F60">
        <w:rPr>
          <w:sz w:val="18"/>
          <w:szCs w:val="18"/>
        </w:rPr>
        <w:t>…</w:t>
      </w:r>
      <w:r w:rsidR="001D6694" w:rsidRPr="00357F60">
        <w:rPr>
          <w:sz w:val="18"/>
          <w:szCs w:val="18"/>
        </w:rPr>
        <w:t xml:space="preserve"> Jistěže. Alláh je velký a moudře vede</w:t>
      </w:r>
      <w:r w:rsidR="009C172D" w:rsidRPr="00357F60">
        <w:rPr>
          <w:sz w:val="18"/>
          <w:szCs w:val="18"/>
        </w:rPr>
        <w:t xml:space="preserve"> </w:t>
      </w:r>
      <w:r w:rsidR="001D6694" w:rsidRPr="00357F60">
        <w:rPr>
          <w:sz w:val="18"/>
          <w:szCs w:val="18"/>
        </w:rPr>
        <w:t>kroky muže, který přichází v míru</w:t>
      </w:r>
      <w:r w:rsidR="009C172D" w:rsidRPr="00357F60">
        <w:rPr>
          <w:sz w:val="18"/>
          <w:szCs w:val="18"/>
        </w:rPr>
        <w:t>…</w:t>
      </w:r>
      <w:r w:rsidR="001D6694" w:rsidRPr="00357F60">
        <w:rPr>
          <w:sz w:val="18"/>
          <w:szCs w:val="18"/>
        </w:rPr>
        <w:t xml:space="preserve"> Yazilikaya není dál než půl</w:t>
      </w:r>
      <w:r w:rsidR="009C172D" w:rsidRPr="00357F60">
        <w:rPr>
          <w:sz w:val="18"/>
          <w:szCs w:val="18"/>
        </w:rPr>
        <w:t xml:space="preserve"> </w:t>
      </w:r>
      <w:r w:rsidR="001D6694" w:rsidRPr="00357F60">
        <w:rPr>
          <w:sz w:val="18"/>
          <w:szCs w:val="18"/>
        </w:rPr>
        <w:t>hodiny cesty.</w:t>
      </w:r>
      <w:r>
        <w:rPr>
          <w:sz w:val="18"/>
          <w:szCs w:val="18"/>
        </w:rPr>
        <w:t>“</w:t>
      </w:r>
      <w:r w:rsidR="001D6694" w:rsidRPr="00357F60">
        <w:rPr>
          <w:sz w:val="18"/>
          <w:szCs w:val="18"/>
        </w:rPr>
        <w:t xml:space="preserve"> </w:t>
      </w:r>
      <w:r w:rsidR="001D6694" w:rsidRPr="00357F60">
        <w:rPr>
          <w:sz w:val="18"/>
          <w:szCs w:val="18"/>
        </w:rPr>
        <w:lastRenderedPageBreak/>
        <w:t>Texierovy znalosti turečtiny stačily, aby věděl, že</w:t>
      </w:r>
      <w:r w:rsidR="009C172D" w:rsidRPr="00357F60">
        <w:rPr>
          <w:sz w:val="18"/>
          <w:szCs w:val="18"/>
        </w:rPr>
        <w:t xml:space="preserve"> </w:t>
      </w:r>
      <w:r w:rsidR="001D6694" w:rsidRPr="00357F60">
        <w:rPr>
          <w:i/>
          <w:sz w:val="18"/>
          <w:szCs w:val="18"/>
        </w:rPr>
        <w:t>yazilikaya</w:t>
      </w:r>
      <w:r w:rsidR="001D6694" w:rsidRPr="00357F60">
        <w:rPr>
          <w:sz w:val="18"/>
          <w:szCs w:val="18"/>
        </w:rPr>
        <w:t xml:space="preserve"> znamená tolik co </w:t>
      </w:r>
      <w:r>
        <w:rPr>
          <w:sz w:val="18"/>
          <w:szCs w:val="18"/>
        </w:rPr>
        <w:t>„</w:t>
      </w:r>
      <w:r w:rsidR="001D6694" w:rsidRPr="00357F60">
        <w:rPr>
          <w:sz w:val="18"/>
          <w:szCs w:val="18"/>
        </w:rPr>
        <w:t>popsaná skála</w:t>
      </w:r>
      <w:r>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Než se však vypravil k popsané skále, šel si prohlédnout vesnici.</w:t>
      </w:r>
      <w:r w:rsidR="009C172D" w:rsidRPr="00357F60">
        <w:rPr>
          <w:sz w:val="18"/>
          <w:szCs w:val="18"/>
        </w:rPr>
        <w:t xml:space="preserve"> </w:t>
      </w:r>
      <w:r w:rsidRPr="00357F60">
        <w:rPr>
          <w:sz w:val="18"/>
          <w:szCs w:val="18"/>
        </w:rPr>
        <w:t>Jako každá jiná v tomto kraji: chatrče z nepálené hlíny, v malebné</w:t>
      </w:r>
      <w:r w:rsidR="009C172D" w:rsidRPr="00357F60">
        <w:rPr>
          <w:sz w:val="18"/>
          <w:szCs w:val="18"/>
        </w:rPr>
        <w:t xml:space="preserve"> </w:t>
      </w:r>
      <w:r w:rsidRPr="00357F60">
        <w:rPr>
          <w:sz w:val="18"/>
          <w:szCs w:val="18"/>
        </w:rPr>
        <w:t>spleti, ale nemalebné, uprostřed mešita. Za posledními domky</w:t>
      </w:r>
      <w:r w:rsidR="009C172D" w:rsidRPr="00357F60">
        <w:rPr>
          <w:sz w:val="18"/>
          <w:szCs w:val="18"/>
        </w:rPr>
        <w:t xml:space="preserve"> </w:t>
      </w:r>
      <w:r w:rsidRPr="00357F60">
        <w:rPr>
          <w:sz w:val="18"/>
          <w:szCs w:val="18"/>
        </w:rPr>
        <w:t>prastarý mlýn, potom vyvýšenina a za ní čisté kontury skalních</w:t>
      </w:r>
      <w:r w:rsidR="009C172D" w:rsidRPr="00357F60">
        <w:rPr>
          <w:sz w:val="18"/>
          <w:szCs w:val="18"/>
        </w:rPr>
        <w:t xml:space="preserve"> </w:t>
      </w:r>
      <w:r w:rsidRPr="00357F60">
        <w:rPr>
          <w:sz w:val="18"/>
          <w:szCs w:val="18"/>
        </w:rPr>
        <w:t xml:space="preserve">stěn, předhoří a výběžků, nezměkčené oparem mlhy. Texier vystoupil na kopec </w:t>
      </w:r>
      <w:r w:rsidR="009C172D" w:rsidRPr="00357F60">
        <w:rPr>
          <w:sz w:val="18"/>
          <w:szCs w:val="18"/>
        </w:rPr>
        <w:t>–</w:t>
      </w:r>
      <w:r w:rsidRPr="00357F60">
        <w:rPr>
          <w:sz w:val="18"/>
          <w:szCs w:val="18"/>
        </w:rPr>
        <w:t xml:space="preserve"> a nevěřil vlastním očím:</w:t>
      </w:r>
    </w:p>
    <w:p w:rsidR="00F100AC" w:rsidRDefault="001D6694" w:rsidP="009C172D">
      <w:pPr>
        <w:pStyle w:val="Text"/>
        <w:rPr>
          <w:sz w:val="18"/>
          <w:szCs w:val="18"/>
        </w:rPr>
      </w:pPr>
      <w:r w:rsidRPr="00357F60">
        <w:rPr>
          <w:sz w:val="18"/>
          <w:szCs w:val="18"/>
        </w:rPr>
        <w:t>Leželo před ním moře rozvalin. Velká náhorní planina, uzavřená údolím, za kterým se zdvíhal divoce rozeklaný útes, byla pokryta troskami. Nejpodivnějšími troskami, jaké kdy viděl: běloskvoucí kamenné linie se protínaly v pravidelných geometrických</w:t>
      </w:r>
      <w:r w:rsidR="009C172D" w:rsidRPr="00357F60">
        <w:rPr>
          <w:sz w:val="18"/>
          <w:szCs w:val="18"/>
        </w:rPr>
        <w:t xml:space="preserve"> </w:t>
      </w:r>
      <w:r w:rsidRPr="00357F60">
        <w:rPr>
          <w:sz w:val="18"/>
          <w:szCs w:val="18"/>
        </w:rPr>
        <w:t>obrazcích, které tvořily půdorys mrtvého města s rovnými třídami</w:t>
      </w:r>
      <w:r w:rsidR="009C172D" w:rsidRPr="00357F60">
        <w:rPr>
          <w:sz w:val="18"/>
          <w:szCs w:val="18"/>
        </w:rPr>
        <w:t xml:space="preserve"> </w:t>
      </w:r>
      <w:r w:rsidRPr="00357F60">
        <w:rPr>
          <w:sz w:val="18"/>
          <w:szCs w:val="18"/>
        </w:rPr>
        <w:t>a rozlehlými budovami, z nichž odnesl střechy onen ďábel madridský</w:t>
      </w:r>
      <w:r w:rsidR="009C172D" w:rsidRPr="00357F60">
        <w:rPr>
          <w:sz w:val="18"/>
          <w:szCs w:val="18"/>
        </w:rPr>
        <w:t>…</w:t>
      </w:r>
      <w:r w:rsidRPr="00357F60">
        <w:rPr>
          <w:sz w:val="18"/>
          <w:szCs w:val="18"/>
        </w:rPr>
        <w:t xml:space="preserve"> Kolem města hradby, na svahu pod nimi další pás hradeb.</w:t>
      </w:r>
      <w:r w:rsidR="009C172D" w:rsidRPr="00357F60">
        <w:rPr>
          <w:sz w:val="18"/>
          <w:szCs w:val="18"/>
        </w:rPr>
        <w:t xml:space="preserve"> </w:t>
      </w:r>
      <w:r w:rsidRPr="00357F60">
        <w:rPr>
          <w:sz w:val="18"/>
          <w:szCs w:val="18"/>
        </w:rPr>
        <w:t xml:space="preserve">Uprostřed velký obdélník s pozůstatky sloupů </w:t>
      </w:r>
      <w:r w:rsidR="009C172D" w:rsidRPr="00357F60">
        <w:rPr>
          <w:sz w:val="18"/>
          <w:szCs w:val="18"/>
        </w:rPr>
        <w:t>–</w:t>
      </w:r>
      <w:r w:rsidRPr="00357F60">
        <w:rPr>
          <w:sz w:val="18"/>
          <w:szCs w:val="18"/>
        </w:rPr>
        <w:t xml:space="preserve"> chrám, palác,</w:t>
      </w:r>
      <w:r w:rsidR="009C172D" w:rsidRPr="00357F60">
        <w:rPr>
          <w:sz w:val="18"/>
          <w:szCs w:val="18"/>
        </w:rPr>
        <w:t xml:space="preserve"> </w:t>
      </w:r>
      <w:r w:rsidRPr="00357F60">
        <w:rPr>
          <w:i/>
          <w:sz w:val="18"/>
          <w:szCs w:val="18"/>
        </w:rPr>
        <w:t>fórum</w:t>
      </w:r>
      <w:r w:rsidRPr="00357F60">
        <w:rPr>
          <w:sz w:val="18"/>
          <w:szCs w:val="18"/>
        </w:rPr>
        <w:t>?</w:t>
      </w:r>
    </w:p>
    <w:p w:rsidR="00F100AC" w:rsidRDefault="001D6694" w:rsidP="009C172D">
      <w:pPr>
        <w:pStyle w:val="Text"/>
        <w:rPr>
          <w:sz w:val="18"/>
          <w:szCs w:val="18"/>
        </w:rPr>
      </w:pPr>
      <w:r w:rsidRPr="00357F60">
        <w:rPr>
          <w:sz w:val="18"/>
          <w:szCs w:val="18"/>
        </w:rPr>
        <w:t>Texier neodolal. Opatrně, aby nešlápl na zmije, vyhřívající se na</w:t>
      </w:r>
      <w:r w:rsidR="009C172D" w:rsidRPr="00357F60">
        <w:rPr>
          <w:sz w:val="18"/>
          <w:szCs w:val="18"/>
        </w:rPr>
        <w:t xml:space="preserve"> </w:t>
      </w:r>
      <w:r w:rsidRPr="00357F60">
        <w:rPr>
          <w:sz w:val="18"/>
          <w:szCs w:val="18"/>
        </w:rPr>
        <w:t>rozpálených kamenech, a s pocity námořníka, který sestupuje</w:t>
      </w:r>
      <w:r w:rsidR="009C172D" w:rsidRPr="00357F60">
        <w:rPr>
          <w:sz w:val="18"/>
          <w:szCs w:val="18"/>
        </w:rPr>
        <w:t xml:space="preserve"> </w:t>
      </w:r>
      <w:r w:rsidRPr="00357F60">
        <w:rPr>
          <w:sz w:val="18"/>
          <w:szCs w:val="18"/>
        </w:rPr>
        <w:t>do podpalubí opuštěného vraku na širém moři, ponořil se do trosek.</w:t>
      </w:r>
      <w:r w:rsidR="009C172D" w:rsidRPr="00357F60">
        <w:rPr>
          <w:sz w:val="18"/>
          <w:szCs w:val="18"/>
        </w:rPr>
        <w:t xml:space="preserve"> </w:t>
      </w:r>
      <w:r w:rsidRPr="00357F60">
        <w:rPr>
          <w:sz w:val="18"/>
          <w:szCs w:val="18"/>
        </w:rPr>
        <w:t>Procházel mezi základy budov; místy byly několik centimetrů, místy</w:t>
      </w:r>
      <w:r w:rsidR="009C172D" w:rsidRPr="00357F60">
        <w:rPr>
          <w:sz w:val="18"/>
          <w:szCs w:val="18"/>
        </w:rPr>
        <w:t xml:space="preserve"> </w:t>
      </w:r>
      <w:r w:rsidRPr="00357F60">
        <w:rPr>
          <w:sz w:val="18"/>
          <w:szCs w:val="18"/>
        </w:rPr>
        <w:t>několik metrů vysoké, někde metr, někde dva metry široké. Prohlížel stěny zbudované z gigantických, hrubě otesaných kvádrů,</w:t>
      </w:r>
      <w:r w:rsidR="009C172D" w:rsidRPr="00357F60">
        <w:rPr>
          <w:sz w:val="18"/>
          <w:szCs w:val="18"/>
        </w:rPr>
        <w:t xml:space="preserve"> </w:t>
      </w:r>
      <w:r w:rsidRPr="00357F60">
        <w:rPr>
          <w:sz w:val="18"/>
          <w:szCs w:val="18"/>
        </w:rPr>
        <w:t>a z jejich síly usoudil, že mohly být jedině hradbami. Hradbami</w:t>
      </w:r>
      <w:r w:rsidR="009C172D" w:rsidRPr="00357F60">
        <w:rPr>
          <w:sz w:val="18"/>
          <w:szCs w:val="18"/>
        </w:rPr>
        <w:t xml:space="preserve"> </w:t>
      </w:r>
      <w:r w:rsidRPr="00357F60">
        <w:rPr>
          <w:sz w:val="18"/>
          <w:szCs w:val="18"/>
        </w:rPr>
        <w:t>ve vnitřním městě? Přišel k bráně, střežili ji dva kamenní lvi v nadživotní velikosti; jinou zas bojovník na krásně zachovaném reliéfu</w:t>
      </w:r>
      <w:r w:rsidR="009C172D" w:rsidRPr="00357F60">
        <w:rPr>
          <w:sz w:val="18"/>
          <w:szCs w:val="18"/>
        </w:rPr>
        <w:t xml:space="preserve"> </w:t>
      </w:r>
      <w:r w:rsidRPr="00357F60">
        <w:rPr>
          <w:sz w:val="18"/>
          <w:szCs w:val="18"/>
        </w:rPr>
        <w:t>a v postoji, který zaujímají boxeři, když zazní gong; svým oděvem</w:t>
      </w:r>
      <w:r w:rsidR="009C172D" w:rsidRPr="00357F60">
        <w:rPr>
          <w:sz w:val="18"/>
          <w:szCs w:val="18"/>
        </w:rPr>
        <w:t xml:space="preserve"> </w:t>
      </w:r>
      <w:r w:rsidRPr="00357F60">
        <w:rPr>
          <w:sz w:val="18"/>
          <w:szCs w:val="18"/>
        </w:rPr>
        <w:t xml:space="preserve">a přilbou připomínal římského legionáře nebo řeckého hoplitu. </w:t>
      </w:r>
      <w:r w:rsidR="009C172D" w:rsidRPr="00357F60">
        <w:rPr>
          <w:sz w:val="18"/>
          <w:szCs w:val="18"/>
        </w:rPr>
        <w:t xml:space="preserve">– </w:t>
      </w:r>
      <w:r w:rsidRPr="00357F60">
        <w:rPr>
          <w:sz w:val="18"/>
          <w:szCs w:val="18"/>
        </w:rPr>
        <w:t>Celý den mu nestačil, aby prošel komplexem těchto rozvalin:</w:t>
      </w:r>
      <w:r w:rsidR="009C172D" w:rsidRPr="00357F60">
        <w:rPr>
          <w:sz w:val="18"/>
          <w:szCs w:val="18"/>
        </w:rPr>
        <w:t xml:space="preserve"> </w:t>
      </w:r>
      <w:r w:rsidR="00F100AC">
        <w:rPr>
          <w:sz w:val="18"/>
          <w:szCs w:val="18"/>
        </w:rPr>
        <w:t>„</w:t>
      </w:r>
      <w:r w:rsidRPr="00357F60">
        <w:rPr>
          <w:sz w:val="18"/>
          <w:szCs w:val="18"/>
        </w:rPr>
        <w:t>Město jako Athény v době největšího rozkvětu.</w:t>
      </w:r>
      <w:r w:rsidR="00F100AC">
        <w:rPr>
          <w:sz w:val="18"/>
          <w:szCs w:val="18"/>
        </w:rPr>
        <w:t>“</w:t>
      </w:r>
    </w:p>
    <w:p w:rsidR="00F100AC" w:rsidRDefault="001D6694" w:rsidP="009C172D">
      <w:pPr>
        <w:pStyle w:val="Text"/>
        <w:rPr>
          <w:sz w:val="18"/>
          <w:szCs w:val="18"/>
        </w:rPr>
      </w:pPr>
      <w:r w:rsidRPr="00357F60">
        <w:rPr>
          <w:sz w:val="18"/>
          <w:szCs w:val="18"/>
        </w:rPr>
        <w:t>Druhý den ráno byl znovu na kopci a znovu na něho doléhaly</w:t>
      </w:r>
      <w:r w:rsidR="009C172D" w:rsidRPr="00357F60">
        <w:rPr>
          <w:sz w:val="18"/>
          <w:szCs w:val="18"/>
        </w:rPr>
        <w:t xml:space="preserve"> </w:t>
      </w:r>
      <w:r w:rsidRPr="00357F60">
        <w:rPr>
          <w:sz w:val="18"/>
          <w:szCs w:val="18"/>
        </w:rPr>
        <w:t>tytéž otázky jako při prvním pohledu. Jaké to bylo město? Kd</w:t>
      </w:r>
      <w:r w:rsidR="009C172D" w:rsidRPr="00357F60">
        <w:rPr>
          <w:sz w:val="18"/>
          <w:szCs w:val="18"/>
        </w:rPr>
        <w:t>o j</w:t>
      </w:r>
      <w:r w:rsidRPr="00357F60">
        <w:rPr>
          <w:sz w:val="18"/>
          <w:szCs w:val="18"/>
        </w:rPr>
        <w:t>e postavil? Jaký lid je obýval? Jak dlouho je už opuštěné? A když</w:t>
      </w:r>
      <w:r w:rsidR="009C172D" w:rsidRPr="00357F60">
        <w:rPr>
          <w:sz w:val="18"/>
          <w:szCs w:val="18"/>
        </w:rPr>
        <w:t xml:space="preserve"> </w:t>
      </w:r>
      <w:r w:rsidRPr="00357F60">
        <w:rPr>
          <w:sz w:val="18"/>
          <w:szCs w:val="18"/>
        </w:rPr>
        <w:t>srovnával jeho rovné třídy s klikatými uličkami starých i nových</w:t>
      </w:r>
      <w:r w:rsidR="009C172D" w:rsidRPr="00357F60">
        <w:rPr>
          <w:sz w:val="18"/>
          <w:szCs w:val="18"/>
        </w:rPr>
        <w:t xml:space="preserve"> </w:t>
      </w:r>
      <w:r w:rsidRPr="00357F60">
        <w:rPr>
          <w:sz w:val="18"/>
          <w:szCs w:val="18"/>
        </w:rPr>
        <w:t>měst Orientu, dospěl k závěru: Je to výraz evropského inženýrského</w:t>
      </w:r>
      <w:r w:rsidR="009C172D" w:rsidRPr="00357F60">
        <w:rPr>
          <w:sz w:val="18"/>
          <w:szCs w:val="18"/>
        </w:rPr>
        <w:t xml:space="preserve"> </w:t>
      </w:r>
      <w:r w:rsidRPr="00357F60">
        <w:rPr>
          <w:sz w:val="18"/>
          <w:szCs w:val="18"/>
        </w:rPr>
        <w:t xml:space="preserve">génia. </w:t>
      </w:r>
      <w:r w:rsidR="009C172D" w:rsidRPr="00357F60">
        <w:rPr>
          <w:sz w:val="18"/>
          <w:szCs w:val="18"/>
        </w:rPr>
        <w:t>–</w:t>
      </w:r>
      <w:r w:rsidRPr="00357F60">
        <w:rPr>
          <w:sz w:val="18"/>
          <w:szCs w:val="18"/>
        </w:rPr>
        <w:t xml:space="preserve"> Tavium!</w:t>
      </w:r>
    </w:p>
    <w:p w:rsidR="00F100AC" w:rsidRDefault="00F100AC" w:rsidP="009C172D">
      <w:pPr>
        <w:pStyle w:val="Text"/>
        <w:jc w:val="left"/>
        <w:rPr>
          <w:sz w:val="18"/>
          <w:szCs w:val="18"/>
        </w:rPr>
      </w:pPr>
    </w:p>
    <w:p w:rsidR="00F100AC" w:rsidRDefault="00214E2E" w:rsidP="009C172D">
      <w:pPr>
        <w:pStyle w:val="Text"/>
        <w:jc w:val="left"/>
        <w:rPr>
          <w:sz w:val="18"/>
          <w:szCs w:val="18"/>
        </w:rPr>
      </w:pPr>
      <w:r>
        <w:rPr>
          <w:noProof/>
          <w:sz w:val="18"/>
          <w:szCs w:val="18"/>
        </w:rPr>
        <w:lastRenderedPageBreak/>
        <w:drawing>
          <wp:anchor distT="0" distB="0" distL="114300" distR="114300" simplePos="0" relativeHeight="251666432" behindDoc="0" locked="1" layoutInCell="0" allowOverlap="0">
            <wp:simplePos x="0" y="0"/>
            <wp:positionH relativeFrom="margin">
              <wp:align>center</wp:align>
            </wp:positionH>
            <wp:positionV relativeFrom="margin">
              <wp:align>top</wp:align>
            </wp:positionV>
            <wp:extent cx="3495675" cy="3333750"/>
            <wp:effectExtent l="19050" t="0" r="9525" b="0"/>
            <wp:wrapSquare wrapText="bothSides"/>
            <wp:docPr id="11070" name="obrázek 11070"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0" descr="image5"/>
                    <pic:cNvPicPr>
                      <a:picLocks noChangeAspect="1" noChangeArrowheads="1"/>
                    </pic:cNvPicPr>
                  </pic:nvPicPr>
                  <pic:blipFill>
                    <a:blip r:embed="rId19" cstate="print"/>
                    <a:srcRect/>
                    <a:stretch>
                      <a:fillRect/>
                    </a:stretch>
                  </pic:blipFill>
                  <pic:spPr bwMode="auto">
                    <a:xfrm>
                      <a:off x="0" y="0"/>
                      <a:ext cx="3495675" cy="3333750"/>
                    </a:xfrm>
                    <a:prstGeom prst="rect">
                      <a:avLst/>
                    </a:prstGeom>
                    <a:noFill/>
                    <a:ln w="9525">
                      <a:noFill/>
                      <a:miter lim="800000"/>
                      <a:headEnd/>
                      <a:tailEnd/>
                    </a:ln>
                  </pic:spPr>
                </pic:pic>
              </a:graphicData>
            </a:graphic>
          </wp:anchor>
        </w:drawing>
      </w:r>
    </w:p>
    <w:p w:rsidR="00F100AC" w:rsidRDefault="001D6694" w:rsidP="009C172D">
      <w:pPr>
        <w:pStyle w:val="Text"/>
        <w:jc w:val="left"/>
        <w:rPr>
          <w:sz w:val="18"/>
          <w:szCs w:val="18"/>
        </w:rPr>
      </w:pPr>
      <w:r w:rsidRPr="00357F60">
        <w:rPr>
          <w:sz w:val="18"/>
          <w:szCs w:val="18"/>
        </w:rPr>
        <w:t xml:space="preserve">Průvodce mu připomenul, že si přál vidět sochy. </w:t>
      </w:r>
      <w:r w:rsidR="00F100AC">
        <w:rPr>
          <w:sz w:val="18"/>
          <w:szCs w:val="18"/>
        </w:rPr>
        <w:t>„</w:t>
      </w:r>
      <w:r w:rsidRPr="00357F60">
        <w:rPr>
          <w:sz w:val="18"/>
          <w:szCs w:val="18"/>
        </w:rPr>
        <w:t>Sochy?</w:t>
      </w:r>
      <w:r w:rsidR="00F100AC">
        <w:rPr>
          <w:sz w:val="18"/>
          <w:szCs w:val="18"/>
        </w:rPr>
        <w:t>“</w:t>
      </w:r>
      <w:r w:rsidRPr="00357F60">
        <w:rPr>
          <w:sz w:val="18"/>
          <w:szCs w:val="18"/>
        </w:rPr>
        <w:t xml:space="preserve"> </w:t>
      </w:r>
      <w:r w:rsidR="009C172D" w:rsidRPr="00357F60">
        <w:rPr>
          <w:sz w:val="18"/>
          <w:szCs w:val="18"/>
        </w:rPr>
        <w:t xml:space="preserve">– </w:t>
      </w:r>
      <w:r w:rsidR="00F100AC">
        <w:rPr>
          <w:sz w:val="18"/>
          <w:szCs w:val="18"/>
        </w:rPr>
        <w:t>„</w:t>
      </w:r>
      <w:r w:rsidRPr="00357F60">
        <w:rPr>
          <w:sz w:val="18"/>
          <w:szCs w:val="18"/>
        </w:rPr>
        <w:t>Mnoho soch, beji, velmi mnoho soch!</w:t>
      </w:r>
      <w:r w:rsidR="00F100AC">
        <w:rPr>
          <w:sz w:val="18"/>
          <w:szCs w:val="18"/>
        </w:rPr>
        <w:t>“</w:t>
      </w:r>
    </w:p>
    <w:p w:rsidR="00F100AC" w:rsidRDefault="009003CF" w:rsidP="009C172D">
      <w:pPr>
        <w:pStyle w:val="Text"/>
        <w:jc w:val="left"/>
        <w:rPr>
          <w:sz w:val="18"/>
          <w:szCs w:val="18"/>
        </w:rPr>
      </w:pPr>
      <w:r w:rsidRPr="009003CF">
        <w:rPr>
          <w:noProof/>
        </w:rPr>
        <w:lastRenderedPageBreak/>
        <w:pict>
          <v:shape id="_x0000_s1170" type="#_x0000_t75" style="position:absolute;left:0;text-align:left;margin-left:0;margin-top:0;width:322.5pt;height:433.5pt;z-index:251668480;mso-position-horizontal:center;mso-position-horizontal-relative:page;mso-position-vertical:center;mso-position-vertical-relative:page" o:allowincell="f" o:allowoverlap="f">
            <v:imagedata r:id="rId20" o:title="image6"/>
            <w10:wrap type="square" anchorx="page" anchory="page"/>
            <w10:anchorlock/>
          </v:shape>
        </w:pict>
      </w:r>
    </w:p>
    <w:p w:rsidR="00F100AC" w:rsidRDefault="009003CF" w:rsidP="009C172D">
      <w:pPr>
        <w:pStyle w:val="Text"/>
        <w:jc w:val="left"/>
        <w:rPr>
          <w:sz w:val="18"/>
          <w:szCs w:val="18"/>
        </w:rPr>
      </w:pPr>
      <w:r w:rsidRPr="009003CF">
        <w:rPr>
          <w:noProof/>
        </w:rPr>
        <w:lastRenderedPageBreak/>
        <w:pict>
          <v:shape id="_x0000_s1171" type="#_x0000_t75" style="position:absolute;left:0;text-align:left;margin-left:0;margin-top:0;width:334.5pt;height:466.5pt;z-index:251670528;mso-position-horizontal:center;mso-position-horizontal-relative:page;mso-position-vertical:center;mso-position-vertical-relative:page" o:allowincell="f" o:allowoverlap="f">
            <v:imagedata r:id="rId21" o:title="image7"/>
            <w10:wrap type="square" anchorx="page" anchory="page"/>
            <w10:anchorlock/>
          </v:shape>
        </w:pict>
      </w:r>
    </w:p>
    <w:p w:rsidR="00F100AC" w:rsidRDefault="009003CF" w:rsidP="009C172D">
      <w:pPr>
        <w:pStyle w:val="Text"/>
        <w:rPr>
          <w:sz w:val="18"/>
          <w:szCs w:val="18"/>
        </w:rPr>
      </w:pPr>
      <w:r w:rsidRPr="009003CF">
        <w:rPr>
          <w:noProof/>
        </w:rPr>
        <w:lastRenderedPageBreak/>
        <w:pict>
          <v:shape id="_x0000_s1172" type="#_x0000_t75" style="position:absolute;left:0;text-align:left;margin-left:0;margin-top:0;width:135pt;height:310.5pt;z-index:251672576;mso-position-horizontal:left;mso-position-horizontal-relative:margin;mso-position-vertical:top;mso-position-vertical-relative:margin" o:allowincell="f" o:allowoverlap="f">
            <v:imagedata r:id="rId22" o:title="image8"/>
            <w10:wrap type="square" anchorx="margin" anchory="margin"/>
            <w10:anchorlock/>
          </v:shape>
        </w:pict>
      </w:r>
      <w:r w:rsidR="001D6694" w:rsidRPr="00357F60">
        <w:rPr>
          <w:sz w:val="18"/>
          <w:szCs w:val="18"/>
        </w:rPr>
        <w:t>By</w:t>
      </w:r>
      <w:r w:rsidR="00F100AC" w:rsidRPr="00357F60">
        <w:rPr>
          <w:sz w:val="18"/>
          <w:szCs w:val="18"/>
        </w:rPr>
        <w:t>l</w:t>
      </w:r>
      <w:r w:rsidR="00F100AC">
        <w:rPr>
          <w:sz w:val="18"/>
          <w:szCs w:val="18"/>
        </w:rPr>
        <w:t>-</w:t>
      </w:r>
      <w:r w:rsidR="00F100AC" w:rsidRPr="00357F60">
        <w:rPr>
          <w:sz w:val="18"/>
          <w:szCs w:val="18"/>
        </w:rPr>
        <w:t>l</w:t>
      </w:r>
      <w:r w:rsidR="001D6694" w:rsidRPr="00357F60">
        <w:rPr>
          <w:sz w:val="18"/>
          <w:szCs w:val="18"/>
        </w:rPr>
        <w:t>i Texier v rozpacích, kam</w:t>
      </w:r>
      <w:r w:rsidR="009C172D" w:rsidRPr="00357F60">
        <w:rPr>
          <w:sz w:val="18"/>
          <w:szCs w:val="18"/>
        </w:rPr>
        <w:t xml:space="preserve"> </w:t>
      </w:r>
      <w:r w:rsidR="001D6694" w:rsidRPr="00357F60">
        <w:rPr>
          <w:sz w:val="18"/>
          <w:szCs w:val="18"/>
        </w:rPr>
        <w:t xml:space="preserve">zařadit toto město, před </w:t>
      </w:r>
      <w:r w:rsidR="00F100AC">
        <w:rPr>
          <w:sz w:val="18"/>
          <w:szCs w:val="18"/>
        </w:rPr>
        <w:t>„</w:t>
      </w:r>
      <w:r w:rsidR="001D6694" w:rsidRPr="00357F60">
        <w:rPr>
          <w:sz w:val="18"/>
          <w:szCs w:val="18"/>
        </w:rPr>
        <w:t>Popsanou skálou</w:t>
      </w:r>
      <w:r w:rsidR="00F100AC">
        <w:rPr>
          <w:sz w:val="18"/>
          <w:szCs w:val="18"/>
        </w:rPr>
        <w:t>“</w:t>
      </w:r>
      <w:r w:rsidR="001D6694" w:rsidRPr="00357F60">
        <w:rPr>
          <w:sz w:val="18"/>
          <w:szCs w:val="18"/>
        </w:rPr>
        <w:t xml:space="preserve"> prostě kapituloval.</w:t>
      </w:r>
    </w:p>
    <w:p w:rsidR="00F100AC" w:rsidRDefault="001D6694" w:rsidP="009C172D">
      <w:pPr>
        <w:pStyle w:val="Text"/>
        <w:rPr>
          <w:sz w:val="18"/>
          <w:szCs w:val="18"/>
        </w:rPr>
      </w:pPr>
      <w:r w:rsidRPr="00357F60">
        <w:rPr>
          <w:sz w:val="18"/>
          <w:szCs w:val="18"/>
        </w:rPr>
        <w:t xml:space="preserve">Po dvou hodinách cesty </w:t>
      </w:r>
      <w:r w:rsidR="009C172D" w:rsidRPr="00357F60">
        <w:rPr>
          <w:sz w:val="18"/>
          <w:szCs w:val="18"/>
        </w:rPr>
        <w:t>–</w:t>
      </w:r>
      <w:r w:rsidRPr="00357F60">
        <w:rPr>
          <w:sz w:val="18"/>
          <w:szCs w:val="18"/>
        </w:rPr>
        <w:t xml:space="preserve"> spíš</w:t>
      </w:r>
      <w:r w:rsidR="009C172D" w:rsidRPr="00357F60">
        <w:rPr>
          <w:sz w:val="18"/>
          <w:szCs w:val="18"/>
        </w:rPr>
        <w:t xml:space="preserve"> </w:t>
      </w:r>
      <w:r w:rsidRPr="00357F60">
        <w:rPr>
          <w:sz w:val="18"/>
          <w:szCs w:val="18"/>
        </w:rPr>
        <w:t xml:space="preserve">lezení </w:t>
      </w:r>
      <w:r w:rsidR="009C172D" w:rsidRPr="00357F60">
        <w:rPr>
          <w:sz w:val="18"/>
          <w:szCs w:val="18"/>
        </w:rPr>
        <w:t>–</w:t>
      </w:r>
      <w:r w:rsidRPr="00357F60">
        <w:rPr>
          <w:sz w:val="18"/>
          <w:szCs w:val="18"/>
        </w:rPr>
        <w:t xml:space="preserve"> divokou roklí ukázal</w:t>
      </w:r>
      <w:r w:rsidR="009C172D" w:rsidRPr="00357F60">
        <w:rPr>
          <w:sz w:val="18"/>
          <w:szCs w:val="18"/>
        </w:rPr>
        <w:t xml:space="preserve"> </w:t>
      </w:r>
      <w:r w:rsidRPr="00357F60">
        <w:rPr>
          <w:sz w:val="18"/>
          <w:szCs w:val="18"/>
        </w:rPr>
        <w:t>průvodce na reliéf, mělce vytesaný do téměř kolmé skalní stěny.</w:t>
      </w:r>
      <w:r w:rsidR="009C172D" w:rsidRPr="00357F60">
        <w:rPr>
          <w:sz w:val="18"/>
          <w:szCs w:val="18"/>
        </w:rPr>
        <w:t xml:space="preserve"> </w:t>
      </w:r>
      <w:r w:rsidRPr="00357F60">
        <w:rPr>
          <w:sz w:val="18"/>
          <w:szCs w:val="18"/>
        </w:rPr>
        <w:t>A když se k němu Texier přiblížil na vzdálenost několika desítek</w:t>
      </w:r>
      <w:r w:rsidR="009C172D" w:rsidRPr="00357F60">
        <w:rPr>
          <w:sz w:val="18"/>
          <w:szCs w:val="18"/>
        </w:rPr>
        <w:t xml:space="preserve"> </w:t>
      </w:r>
      <w:r w:rsidRPr="00357F60">
        <w:rPr>
          <w:sz w:val="18"/>
          <w:szCs w:val="18"/>
        </w:rPr>
        <w:t>metrů, stál tváří v tvář strašidelnému procesí: strnule, důstojně</w:t>
      </w:r>
      <w:r w:rsidR="009C172D" w:rsidRPr="00357F60">
        <w:rPr>
          <w:sz w:val="18"/>
          <w:szCs w:val="18"/>
        </w:rPr>
        <w:t xml:space="preserve"> </w:t>
      </w:r>
      <w:r w:rsidRPr="00357F60">
        <w:rPr>
          <w:sz w:val="18"/>
          <w:szCs w:val="18"/>
        </w:rPr>
        <w:t>a vojensky vyřízeným krokem jako na přehlídce kráčel tu tucet,</w:t>
      </w:r>
      <w:r w:rsidR="009C172D" w:rsidRPr="00357F60">
        <w:rPr>
          <w:sz w:val="18"/>
          <w:szCs w:val="18"/>
        </w:rPr>
        <w:t xml:space="preserve"> </w:t>
      </w:r>
      <w:r w:rsidRPr="00357F60">
        <w:rPr>
          <w:sz w:val="18"/>
          <w:szCs w:val="18"/>
        </w:rPr>
        <w:t>dva tucty mužů, zřejmě válečníků nebo kněží v krátkých přepásaných tunikách, jaké nosili Římané, a s vysokými zašpičatělými</w:t>
      </w:r>
      <w:r w:rsidR="009C172D" w:rsidRPr="00357F60">
        <w:rPr>
          <w:sz w:val="18"/>
          <w:szCs w:val="18"/>
        </w:rPr>
        <w:t xml:space="preserve"> </w:t>
      </w:r>
      <w:r w:rsidRPr="00357F60">
        <w:rPr>
          <w:sz w:val="18"/>
          <w:szCs w:val="18"/>
        </w:rPr>
        <w:t>čepicemi, které zvyšovaly postavy</w:t>
      </w:r>
      <w:r w:rsidR="009C172D" w:rsidRPr="00357F60">
        <w:rPr>
          <w:sz w:val="18"/>
          <w:szCs w:val="18"/>
        </w:rPr>
        <w:t xml:space="preserve"> </w:t>
      </w:r>
      <w:r w:rsidRPr="00357F60">
        <w:rPr>
          <w:sz w:val="18"/>
          <w:szCs w:val="18"/>
        </w:rPr>
        <w:t>mužů asi o třetinu. Na ramenou</w:t>
      </w:r>
      <w:r w:rsidR="009C172D" w:rsidRPr="00357F60">
        <w:rPr>
          <w:sz w:val="18"/>
          <w:szCs w:val="18"/>
        </w:rPr>
        <w:t xml:space="preserve"> </w:t>
      </w:r>
      <w:r w:rsidRPr="00357F60">
        <w:rPr>
          <w:sz w:val="18"/>
          <w:szCs w:val="18"/>
        </w:rPr>
        <w:t>měli meče nebo berly</w:t>
      </w:r>
      <w:r w:rsidR="009C172D" w:rsidRPr="00357F60">
        <w:rPr>
          <w:sz w:val="18"/>
          <w:szCs w:val="18"/>
        </w:rPr>
        <w:t>…</w:t>
      </w:r>
    </w:p>
    <w:p w:rsidR="00F100AC" w:rsidRDefault="001D6694" w:rsidP="009C172D">
      <w:pPr>
        <w:pStyle w:val="Text"/>
        <w:rPr>
          <w:sz w:val="18"/>
          <w:szCs w:val="18"/>
        </w:rPr>
      </w:pPr>
      <w:r w:rsidRPr="00357F60">
        <w:rPr>
          <w:sz w:val="18"/>
          <w:szCs w:val="18"/>
        </w:rPr>
        <w:t>Ale Texier neměl čas, aby si reliéf dobře prohlédl. Jeho průvodce</w:t>
      </w:r>
      <w:r w:rsidR="009C172D" w:rsidRPr="00357F60">
        <w:rPr>
          <w:sz w:val="18"/>
          <w:szCs w:val="18"/>
        </w:rPr>
        <w:t xml:space="preserve"> </w:t>
      </w:r>
      <w:r w:rsidRPr="00357F60">
        <w:rPr>
          <w:sz w:val="18"/>
          <w:szCs w:val="18"/>
        </w:rPr>
        <w:t>ukázal doprava, a na výběžku</w:t>
      </w:r>
      <w:r w:rsidR="009C172D" w:rsidRPr="00357F60">
        <w:rPr>
          <w:sz w:val="18"/>
          <w:szCs w:val="18"/>
        </w:rPr>
        <w:t xml:space="preserve"> </w:t>
      </w:r>
      <w:r w:rsidRPr="00357F60">
        <w:rPr>
          <w:sz w:val="18"/>
          <w:szCs w:val="18"/>
        </w:rPr>
        <w:t>skály byly jiné postavy v jiných</w:t>
      </w:r>
      <w:r w:rsidR="009C172D" w:rsidRPr="00357F60">
        <w:rPr>
          <w:sz w:val="18"/>
          <w:szCs w:val="18"/>
        </w:rPr>
        <w:t xml:space="preserve"> </w:t>
      </w:r>
      <w:r w:rsidRPr="00357F60">
        <w:rPr>
          <w:sz w:val="18"/>
          <w:szCs w:val="18"/>
        </w:rPr>
        <w:t>oděvech, a místo špičaté čepice</w:t>
      </w:r>
      <w:r w:rsidR="009C172D" w:rsidRPr="00357F60">
        <w:rPr>
          <w:sz w:val="18"/>
          <w:szCs w:val="18"/>
        </w:rPr>
        <w:t xml:space="preserve"> </w:t>
      </w:r>
      <w:r w:rsidRPr="00357F60">
        <w:rPr>
          <w:sz w:val="18"/>
          <w:szCs w:val="18"/>
        </w:rPr>
        <w:t>měly na hlavě tiary jako římský</w:t>
      </w:r>
      <w:r w:rsidR="009C172D" w:rsidRPr="00357F60">
        <w:rPr>
          <w:sz w:val="18"/>
          <w:szCs w:val="18"/>
        </w:rPr>
        <w:t xml:space="preserve"> </w:t>
      </w:r>
      <w:r w:rsidRPr="00357F60">
        <w:rPr>
          <w:sz w:val="18"/>
          <w:szCs w:val="18"/>
        </w:rPr>
        <w:t>papež. Dvě z těchto postav měly křídla jako křesťanští andělé,</w:t>
      </w:r>
      <w:r w:rsidR="009C172D" w:rsidRPr="00357F60">
        <w:rPr>
          <w:sz w:val="18"/>
          <w:szCs w:val="18"/>
        </w:rPr>
        <w:t xml:space="preserve"> </w:t>
      </w:r>
      <w:r w:rsidRPr="00357F60">
        <w:rPr>
          <w:sz w:val="18"/>
          <w:szCs w:val="18"/>
        </w:rPr>
        <w:t xml:space="preserve">jiné držely v rukou nerozeznatelné předměty </w:t>
      </w:r>
      <w:r w:rsidR="009C172D" w:rsidRPr="00357F60">
        <w:rPr>
          <w:sz w:val="18"/>
          <w:szCs w:val="18"/>
        </w:rPr>
        <w:t>–</w:t>
      </w:r>
      <w:r w:rsidRPr="00357F60">
        <w:rPr>
          <w:sz w:val="18"/>
          <w:szCs w:val="18"/>
        </w:rPr>
        <w:t xml:space="preserve"> snad sekyrky,</w:t>
      </w:r>
      <w:r w:rsidR="00C740F9">
        <w:rPr>
          <w:sz w:val="18"/>
          <w:szCs w:val="18"/>
        </w:rPr>
        <w:t xml:space="preserve"> </w:t>
      </w:r>
      <w:r w:rsidRPr="00357F60">
        <w:rPr>
          <w:sz w:val="18"/>
          <w:szCs w:val="18"/>
        </w:rPr>
        <w:t xml:space="preserve">připomínající odznaky mocí římských konzulů </w:t>
      </w:r>
      <w:r w:rsidR="009C172D" w:rsidRPr="00357F60">
        <w:rPr>
          <w:sz w:val="18"/>
          <w:szCs w:val="18"/>
        </w:rPr>
        <w:t>–</w:t>
      </w:r>
      <w:r w:rsidRPr="00357F60">
        <w:rPr>
          <w:sz w:val="18"/>
          <w:szCs w:val="18"/>
        </w:rPr>
        <w:t xml:space="preserve"> a jiné vedly</w:t>
      </w:r>
      <w:r w:rsidR="009C172D" w:rsidRPr="00357F60">
        <w:rPr>
          <w:sz w:val="18"/>
          <w:szCs w:val="18"/>
        </w:rPr>
        <w:t xml:space="preserve"> </w:t>
      </w:r>
      <w:r w:rsidRPr="00357F60">
        <w:rPr>
          <w:sz w:val="18"/>
          <w:szCs w:val="18"/>
        </w:rPr>
        <w:t>různá zvířata. A kolem těchto postav byly různé znaky, velmi</w:t>
      </w:r>
      <w:r w:rsidR="009C172D" w:rsidRPr="00357F60">
        <w:rPr>
          <w:sz w:val="18"/>
          <w:szCs w:val="18"/>
        </w:rPr>
        <w:t xml:space="preserve"> </w:t>
      </w:r>
      <w:r w:rsidRPr="00357F60">
        <w:rPr>
          <w:sz w:val="18"/>
          <w:szCs w:val="18"/>
        </w:rPr>
        <w:t>podobné egyptským hieroglyfům.</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Ptal se průvodce po významu těchto postav a znaků. Dostal o</w:t>
      </w:r>
      <w:r w:rsidR="009C172D" w:rsidRPr="00357F60">
        <w:rPr>
          <w:sz w:val="18"/>
          <w:szCs w:val="18"/>
        </w:rPr>
        <w:t>d</w:t>
      </w:r>
      <w:r w:rsidR="009003CF" w:rsidRPr="009003CF">
        <w:rPr>
          <w:noProof/>
        </w:rPr>
        <w:pict>
          <v:shape id="_x0000_s1173" type="#_x0000_t75" style="position:absolute;left:0;text-align:left;margin-left:0;margin-top:0;width:285pt;height:256.5pt;z-index:251674624;mso-position-horizontal:center;mso-position-horizontal-relative:margin;mso-position-vertical:top;mso-position-vertical-relative:margin" o:allowincell="f" o:allowoverlap="f">
            <v:imagedata r:id="rId23" o:title="image9"/>
            <w10:wrap type="square" anchorx="margin" anchory="margin"/>
            <w10:anchorlock/>
          </v:shape>
        </w:pict>
      </w:r>
      <w:r w:rsidRPr="00357F60">
        <w:rPr>
          <w:sz w:val="18"/>
          <w:szCs w:val="18"/>
        </w:rPr>
        <w:t>pověď v tom smyslu, že moudrost je ve svaté knize koránu, a že</w:t>
      </w:r>
      <w:r w:rsidR="009C172D" w:rsidRPr="00357F60">
        <w:rPr>
          <w:sz w:val="18"/>
          <w:szCs w:val="18"/>
        </w:rPr>
        <w:t xml:space="preserve"> </w:t>
      </w:r>
      <w:r w:rsidRPr="00357F60">
        <w:rPr>
          <w:sz w:val="18"/>
          <w:szCs w:val="18"/>
        </w:rPr>
        <w:t>ani on sám, ani jeho otec, ani nikdo z otců jeho otce, budiž pokoj</w:t>
      </w:r>
      <w:r w:rsidR="009C172D" w:rsidRPr="00357F60">
        <w:rPr>
          <w:sz w:val="18"/>
          <w:szCs w:val="18"/>
        </w:rPr>
        <w:t xml:space="preserve"> </w:t>
      </w:r>
      <w:r w:rsidRPr="00357F60">
        <w:rPr>
          <w:sz w:val="18"/>
          <w:szCs w:val="18"/>
        </w:rPr>
        <w:t xml:space="preserve">s nimi, nikdy o tom nic nevěděl a ani se nesnažil dozvědět. </w:t>
      </w:r>
      <w:r w:rsidR="00F100AC">
        <w:rPr>
          <w:sz w:val="18"/>
          <w:szCs w:val="18"/>
        </w:rPr>
        <w:t>„</w:t>
      </w:r>
      <w:r w:rsidRPr="00357F60">
        <w:rPr>
          <w:sz w:val="18"/>
          <w:szCs w:val="18"/>
        </w:rPr>
        <w:t>Obrazy tu byly vždy, zřejmě od stvoření světa.</w:t>
      </w:r>
      <w:r w:rsidR="00F100AC">
        <w:rPr>
          <w:sz w:val="18"/>
          <w:szCs w:val="18"/>
        </w:rPr>
        <w:t>“</w:t>
      </w:r>
    </w:p>
    <w:p w:rsidR="00F100AC" w:rsidRDefault="001D6694" w:rsidP="009C172D">
      <w:pPr>
        <w:pStyle w:val="Text"/>
        <w:rPr>
          <w:sz w:val="18"/>
          <w:szCs w:val="18"/>
        </w:rPr>
      </w:pPr>
      <w:r w:rsidRPr="00357F60">
        <w:rPr>
          <w:sz w:val="18"/>
          <w:szCs w:val="18"/>
        </w:rPr>
        <w:t>Texier správně vytušil souvislost mezi mrtvým městem a skalní</w:t>
      </w:r>
      <w:r w:rsidR="009C172D" w:rsidRPr="00357F60">
        <w:rPr>
          <w:sz w:val="18"/>
          <w:szCs w:val="18"/>
        </w:rPr>
        <w:t xml:space="preserve"> </w:t>
      </w:r>
      <w:r w:rsidRPr="00357F60">
        <w:rPr>
          <w:sz w:val="18"/>
          <w:szCs w:val="18"/>
        </w:rPr>
        <w:t>svatyní s němým procesím. I když některé prvky na sochách připouštěly, aby byly časově zařazeny do římské epochy, nedostatek</w:t>
      </w:r>
      <w:r w:rsidR="009C172D" w:rsidRPr="00357F60">
        <w:rPr>
          <w:sz w:val="18"/>
          <w:szCs w:val="18"/>
        </w:rPr>
        <w:t xml:space="preserve"> </w:t>
      </w:r>
      <w:r w:rsidRPr="00357F60">
        <w:rPr>
          <w:sz w:val="18"/>
          <w:szCs w:val="18"/>
        </w:rPr>
        <w:t xml:space="preserve">jakýchkoli latinských nebo </w:t>
      </w:r>
      <w:r w:rsidRPr="00357F60">
        <w:rPr>
          <w:sz w:val="18"/>
          <w:szCs w:val="18"/>
        </w:rPr>
        <w:lastRenderedPageBreak/>
        <w:t xml:space="preserve">řeckých textů </w:t>
      </w:r>
      <w:r w:rsidR="009C172D" w:rsidRPr="00357F60">
        <w:rPr>
          <w:sz w:val="18"/>
          <w:szCs w:val="18"/>
        </w:rPr>
        <w:t>–</w:t>
      </w:r>
      <w:r w:rsidRPr="00357F60">
        <w:rPr>
          <w:sz w:val="18"/>
          <w:szCs w:val="18"/>
        </w:rPr>
        <w:t xml:space="preserve"> naproti tomu vša</w:t>
      </w:r>
      <w:r w:rsidR="009C172D" w:rsidRPr="00357F60">
        <w:rPr>
          <w:sz w:val="18"/>
          <w:szCs w:val="18"/>
        </w:rPr>
        <w:t xml:space="preserve">k </w:t>
      </w:r>
      <w:r w:rsidR="009C172D" w:rsidRPr="00357F60">
        <w:rPr>
          <w:i/>
          <w:sz w:val="18"/>
          <w:szCs w:val="18"/>
        </w:rPr>
        <w:t>p</w:t>
      </w:r>
      <w:r w:rsidRPr="00357F60">
        <w:rPr>
          <w:i/>
          <w:sz w:val="18"/>
          <w:szCs w:val="18"/>
        </w:rPr>
        <w:t>ísmo</w:t>
      </w:r>
      <w:r w:rsidRPr="00357F60">
        <w:rPr>
          <w:sz w:val="18"/>
          <w:szCs w:val="18"/>
        </w:rPr>
        <w:t xml:space="preserve">, podobné egyptskému, avšak přesto neegyptské </w:t>
      </w:r>
      <w:r w:rsidR="009C172D" w:rsidRPr="00357F60">
        <w:rPr>
          <w:sz w:val="18"/>
          <w:szCs w:val="18"/>
        </w:rPr>
        <w:t>–</w:t>
      </w:r>
      <w:r w:rsidRPr="00357F60">
        <w:rPr>
          <w:sz w:val="18"/>
          <w:szCs w:val="18"/>
        </w:rPr>
        <w:t xml:space="preserve"> tuto domněnku vylučovaly.</w:t>
      </w:r>
    </w:p>
    <w:p w:rsidR="00F100AC" w:rsidRDefault="001D6694" w:rsidP="009C172D">
      <w:pPr>
        <w:pStyle w:val="Text"/>
        <w:rPr>
          <w:sz w:val="18"/>
          <w:szCs w:val="18"/>
        </w:rPr>
      </w:pPr>
      <w:r w:rsidRPr="00357F60">
        <w:rPr>
          <w:sz w:val="18"/>
          <w:szCs w:val="18"/>
        </w:rPr>
        <w:t>Texier se vzdal myšlenky, že toto město je Tavium, které navštívil Strabón v době, kdy se podle našeho letopočtu psal rok</w:t>
      </w:r>
      <w:r w:rsidR="009C172D" w:rsidRPr="00357F60">
        <w:rPr>
          <w:sz w:val="18"/>
          <w:szCs w:val="18"/>
        </w:rPr>
        <w:t xml:space="preserve"> </w:t>
      </w:r>
      <w:r w:rsidRPr="00357F60">
        <w:rPr>
          <w:sz w:val="18"/>
          <w:szCs w:val="18"/>
        </w:rPr>
        <w:t>nula. Neopomenul však jeho rozvaliny podrobně popsat, a tento</w:t>
      </w:r>
      <w:r w:rsidR="009C172D" w:rsidRPr="00357F60">
        <w:rPr>
          <w:sz w:val="18"/>
          <w:szCs w:val="18"/>
        </w:rPr>
        <w:t xml:space="preserve"> </w:t>
      </w:r>
      <w:r w:rsidRPr="00357F60">
        <w:rPr>
          <w:sz w:val="18"/>
          <w:szCs w:val="18"/>
        </w:rPr>
        <w:t xml:space="preserve">popis spolu s nákresy reliéfů z </w:t>
      </w:r>
      <w:r w:rsidR="00F100AC">
        <w:rPr>
          <w:sz w:val="18"/>
          <w:szCs w:val="18"/>
        </w:rPr>
        <w:t>„</w:t>
      </w:r>
      <w:r w:rsidRPr="00357F60">
        <w:rPr>
          <w:sz w:val="18"/>
          <w:szCs w:val="18"/>
        </w:rPr>
        <w:t>Popsané skály</w:t>
      </w:r>
      <w:r w:rsidR="00F100AC">
        <w:rPr>
          <w:sz w:val="18"/>
          <w:szCs w:val="18"/>
        </w:rPr>
        <w:t>“</w:t>
      </w:r>
      <w:r w:rsidRPr="00357F60">
        <w:rPr>
          <w:sz w:val="18"/>
          <w:szCs w:val="18"/>
        </w:rPr>
        <w:t xml:space="preserve"> uveřejnil pak v letech 1839 </w:t>
      </w:r>
      <w:r w:rsidR="009C172D" w:rsidRPr="00357F60">
        <w:rPr>
          <w:sz w:val="18"/>
          <w:szCs w:val="18"/>
        </w:rPr>
        <w:t>–</w:t>
      </w:r>
      <w:r w:rsidRPr="00357F60">
        <w:rPr>
          <w:sz w:val="18"/>
          <w:szCs w:val="18"/>
        </w:rPr>
        <w:t xml:space="preserve"> 1849 v trojsvazkovém bohatě ilustrovaném díle </w:t>
      </w:r>
      <w:r w:rsidRPr="00357F60">
        <w:rPr>
          <w:i/>
          <w:sz w:val="18"/>
          <w:szCs w:val="18"/>
        </w:rPr>
        <w:t>Popis</w:t>
      </w:r>
      <w:r w:rsidR="009C172D" w:rsidRPr="00357F60">
        <w:rPr>
          <w:i/>
          <w:sz w:val="18"/>
          <w:szCs w:val="18"/>
        </w:rPr>
        <w:t xml:space="preserve"> </w:t>
      </w:r>
      <w:r w:rsidRPr="00357F60">
        <w:rPr>
          <w:i/>
          <w:sz w:val="18"/>
          <w:szCs w:val="18"/>
        </w:rPr>
        <w:t>Malé Asie</w:t>
      </w:r>
      <w:r w:rsidRPr="00357F60">
        <w:rPr>
          <w:sz w:val="18"/>
          <w:szCs w:val="18"/>
        </w:rPr>
        <w:t xml:space="preserve"> </w:t>
      </w:r>
      <w:r w:rsidR="009C172D" w:rsidRPr="00357F60">
        <w:rPr>
          <w:sz w:val="18"/>
          <w:szCs w:val="18"/>
        </w:rPr>
        <w:t>–</w:t>
      </w:r>
      <w:r w:rsidRPr="00357F60">
        <w:rPr>
          <w:sz w:val="18"/>
          <w:szCs w:val="18"/>
        </w:rPr>
        <w:t xml:space="preserve"> v díle, které zapadlo takřka bez povšimnutí.</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Dnes víme, že toto město je Chattušaš </w:t>
      </w:r>
      <w:r w:rsidR="009C172D" w:rsidRPr="00357F60">
        <w:rPr>
          <w:sz w:val="18"/>
          <w:szCs w:val="18"/>
        </w:rPr>
        <w:t>–</w:t>
      </w:r>
      <w:r w:rsidRPr="00357F60">
        <w:rPr>
          <w:sz w:val="18"/>
          <w:szCs w:val="18"/>
        </w:rPr>
        <w:t xml:space="preserve"> hlavní město chetitské</w:t>
      </w:r>
      <w:r w:rsidR="009C172D" w:rsidRPr="00357F60">
        <w:rPr>
          <w:sz w:val="18"/>
          <w:szCs w:val="18"/>
        </w:rPr>
        <w:t xml:space="preserve"> </w:t>
      </w:r>
      <w:r w:rsidRPr="00357F60">
        <w:rPr>
          <w:sz w:val="18"/>
          <w:szCs w:val="18"/>
        </w:rPr>
        <w:t>říše. Podivuhodnou náhodou vedla první sonda do této zmizelé</w:t>
      </w:r>
      <w:r w:rsidR="009C172D" w:rsidRPr="00357F60">
        <w:rPr>
          <w:sz w:val="18"/>
          <w:szCs w:val="18"/>
        </w:rPr>
        <w:t xml:space="preserve"> </w:t>
      </w:r>
      <w:r w:rsidRPr="00357F60">
        <w:rPr>
          <w:sz w:val="18"/>
          <w:szCs w:val="18"/>
        </w:rPr>
        <w:t xml:space="preserve">říše přímo do jejího středu </w:t>
      </w:r>
      <w:r w:rsidR="009C172D" w:rsidRPr="00357F60">
        <w:rPr>
          <w:sz w:val="18"/>
          <w:szCs w:val="18"/>
        </w:rPr>
        <w:t>–</w:t>
      </w:r>
      <w:r w:rsidRPr="00357F60">
        <w:rPr>
          <w:sz w:val="18"/>
          <w:szCs w:val="18"/>
        </w:rPr>
        <w:t xml:space="preserve"> podobně jako roku 1748 první sonda</w:t>
      </w:r>
      <w:r w:rsidR="009C172D" w:rsidRPr="00357F60">
        <w:rPr>
          <w:sz w:val="18"/>
          <w:szCs w:val="18"/>
        </w:rPr>
        <w:t xml:space="preserve"> </w:t>
      </w:r>
      <w:r w:rsidRPr="00357F60">
        <w:rPr>
          <w:sz w:val="18"/>
          <w:szCs w:val="18"/>
        </w:rPr>
        <w:t>generála ďAlcubierra, velitele zákopníků neapolského krále Karla</w:t>
      </w:r>
      <w:r w:rsidR="009C172D" w:rsidRPr="00357F60">
        <w:rPr>
          <w:sz w:val="18"/>
          <w:szCs w:val="18"/>
        </w:rPr>
        <w:t xml:space="preserve"> </w:t>
      </w:r>
      <w:r w:rsidRPr="00357F60">
        <w:rPr>
          <w:sz w:val="18"/>
          <w:szCs w:val="18"/>
        </w:rPr>
        <w:t>Bourbonského, přímo do středu Pompejí. Ani jeden, ani druhý</w:t>
      </w:r>
      <w:r w:rsidR="009C172D" w:rsidRPr="00357F60">
        <w:rPr>
          <w:sz w:val="18"/>
          <w:szCs w:val="18"/>
        </w:rPr>
        <w:t xml:space="preserve"> </w:t>
      </w:r>
      <w:r w:rsidRPr="00357F60">
        <w:rPr>
          <w:sz w:val="18"/>
          <w:szCs w:val="18"/>
        </w:rPr>
        <w:t>to však netušil. Ale není objevitelem Ameriky Kolumbus, který rovněž netušil (ba do konce života se nedozvěděl), že objevil novou</w:t>
      </w:r>
      <w:r w:rsidR="009C172D" w:rsidRPr="00357F60">
        <w:rPr>
          <w:sz w:val="18"/>
          <w:szCs w:val="18"/>
        </w:rPr>
        <w:t xml:space="preserve"> </w:t>
      </w:r>
      <w:r w:rsidRPr="00357F60">
        <w:rPr>
          <w:sz w:val="18"/>
          <w:szCs w:val="18"/>
        </w:rPr>
        <w:t>pevninu?</w:t>
      </w:r>
    </w:p>
    <w:p w:rsidR="00F100AC" w:rsidRDefault="001D6694" w:rsidP="009C172D">
      <w:pPr>
        <w:pStyle w:val="Text"/>
        <w:rPr>
          <w:sz w:val="18"/>
          <w:szCs w:val="18"/>
        </w:rPr>
      </w:pPr>
      <w:r w:rsidRPr="00357F60">
        <w:rPr>
          <w:sz w:val="18"/>
          <w:szCs w:val="18"/>
        </w:rPr>
        <w:t>Zní ovšem divně, že Texierova kniha nevzbudila pozornost.</w:t>
      </w:r>
      <w:r w:rsidR="009C172D" w:rsidRPr="00357F60">
        <w:rPr>
          <w:sz w:val="18"/>
          <w:szCs w:val="18"/>
        </w:rPr>
        <w:t xml:space="preserve"> </w:t>
      </w:r>
      <w:r w:rsidRPr="00357F60">
        <w:rPr>
          <w:sz w:val="18"/>
          <w:szCs w:val="18"/>
        </w:rPr>
        <w:t>Nevyšla ve vhodnou dobu; zraky vědeckého světa i veřejnosti byly</w:t>
      </w:r>
      <w:r w:rsidR="009C172D" w:rsidRPr="00357F60">
        <w:rPr>
          <w:sz w:val="18"/>
          <w:szCs w:val="18"/>
        </w:rPr>
        <w:t xml:space="preserve"> </w:t>
      </w:r>
      <w:r w:rsidRPr="00357F60">
        <w:rPr>
          <w:sz w:val="18"/>
          <w:szCs w:val="18"/>
        </w:rPr>
        <w:t>tehdy obráceny na jiné země. Roku 1822 rozluštil Jean François</w:t>
      </w:r>
      <w:r w:rsidR="009C172D" w:rsidRPr="00357F60">
        <w:rPr>
          <w:sz w:val="18"/>
          <w:szCs w:val="18"/>
        </w:rPr>
        <w:t xml:space="preserve"> </w:t>
      </w:r>
      <w:r w:rsidRPr="00357F60">
        <w:rPr>
          <w:sz w:val="18"/>
          <w:szCs w:val="18"/>
        </w:rPr>
        <w:t>Champollion egyptské hieroglyfy a otevřel tak knihu, popisující</w:t>
      </w:r>
      <w:r w:rsidR="009C172D" w:rsidRPr="00357F60">
        <w:rPr>
          <w:sz w:val="18"/>
          <w:szCs w:val="18"/>
        </w:rPr>
        <w:t xml:space="preserve"> </w:t>
      </w:r>
      <w:r w:rsidRPr="00357F60">
        <w:rPr>
          <w:sz w:val="18"/>
          <w:szCs w:val="18"/>
        </w:rPr>
        <w:t>čtyři tisíce let dějin říše na Nilu; dobrodruhové jako Giovanni</w:t>
      </w:r>
      <w:r w:rsidR="009C172D" w:rsidRPr="00357F60">
        <w:rPr>
          <w:sz w:val="18"/>
          <w:szCs w:val="18"/>
        </w:rPr>
        <w:t xml:space="preserve"> </w:t>
      </w:r>
      <w:r w:rsidRPr="00357F60">
        <w:rPr>
          <w:sz w:val="18"/>
          <w:szCs w:val="18"/>
        </w:rPr>
        <w:t>Battista Belzoni a učenci jako Richard Lepsius a Auguste Mariette</w:t>
      </w:r>
      <w:r w:rsidR="009C172D" w:rsidRPr="00357F60">
        <w:rPr>
          <w:sz w:val="18"/>
          <w:szCs w:val="18"/>
        </w:rPr>
        <w:t xml:space="preserve"> </w:t>
      </w:r>
      <w:r w:rsidRPr="00357F60">
        <w:rPr>
          <w:sz w:val="18"/>
          <w:szCs w:val="18"/>
        </w:rPr>
        <w:t>vynesli pak z hlubin egyptských dějin nejvzácnější dokumenty.</w:t>
      </w:r>
      <w:r w:rsidR="009C172D" w:rsidRPr="00357F60">
        <w:rPr>
          <w:sz w:val="18"/>
          <w:szCs w:val="18"/>
        </w:rPr>
        <w:t xml:space="preserve"> </w:t>
      </w:r>
      <w:r w:rsidRPr="00357F60">
        <w:rPr>
          <w:sz w:val="18"/>
          <w:szCs w:val="18"/>
        </w:rPr>
        <w:t>Roku 1842 začal s vykopávkami v Mezopotámi</w:t>
      </w:r>
      <w:r w:rsidR="00E2626E">
        <w:rPr>
          <w:sz w:val="18"/>
          <w:szCs w:val="18"/>
        </w:rPr>
        <w:t>i</w:t>
      </w:r>
      <w:r w:rsidRPr="00357F60">
        <w:rPr>
          <w:sz w:val="18"/>
          <w:szCs w:val="18"/>
        </w:rPr>
        <w:t xml:space="preserve"> Paul Emil Botta</w:t>
      </w:r>
      <w:r w:rsidR="009C172D" w:rsidRPr="00357F60">
        <w:rPr>
          <w:sz w:val="18"/>
          <w:szCs w:val="18"/>
        </w:rPr>
        <w:t xml:space="preserve"> </w:t>
      </w:r>
      <w:r w:rsidRPr="00357F60">
        <w:rPr>
          <w:sz w:val="18"/>
          <w:szCs w:val="18"/>
        </w:rPr>
        <w:t>a objevil palác krále Sargona s dosud nevídanými mistrovskými</w:t>
      </w:r>
      <w:r w:rsidR="009C172D" w:rsidRPr="00357F60">
        <w:rPr>
          <w:sz w:val="18"/>
          <w:szCs w:val="18"/>
        </w:rPr>
        <w:t xml:space="preserve"> </w:t>
      </w:r>
      <w:r w:rsidRPr="00357F60">
        <w:rPr>
          <w:sz w:val="18"/>
          <w:szCs w:val="18"/>
        </w:rPr>
        <w:t xml:space="preserve">díly asyrského sochařství; roku 1845 </w:t>
      </w:r>
      <w:r w:rsidR="009C172D" w:rsidRPr="00357F60">
        <w:rPr>
          <w:sz w:val="18"/>
          <w:szCs w:val="18"/>
        </w:rPr>
        <w:t>–</w:t>
      </w:r>
      <w:r w:rsidRPr="00357F60">
        <w:rPr>
          <w:sz w:val="18"/>
          <w:szCs w:val="18"/>
        </w:rPr>
        <w:t xml:space="preserve"> 1849 vykopal Henry Austen</w:t>
      </w:r>
      <w:r w:rsidR="009C172D" w:rsidRPr="00357F60">
        <w:rPr>
          <w:sz w:val="18"/>
          <w:szCs w:val="18"/>
        </w:rPr>
        <w:t xml:space="preserve"> </w:t>
      </w:r>
      <w:r w:rsidRPr="00357F60">
        <w:rPr>
          <w:sz w:val="18"/>
          <w:szCs w:val="18"/>
        </w:rPr>
        <w:t>Layard Ninive a už předtím rozluštil Georg Friedrich Grotefend</w:t>
      </w:r>
      <w:r w:rsidR="009C172D" w:rsidRPr="00357F60">
        <w:rPr>
          <w:sz w:val="18"/>
          <w:szCs w:val="18"/>
        </w:rPr>
        <w:t xml:space="preserve"> </w:t>
      </w:r>
      <w:r w:rsidRPr="00357F60">
        <w:rPr>
          <w:sz w:val="18"/>
          <w:szCs w:val="18"/>
        </w:rPr>
        <w:t xml:space="preserve">a </w:t>
      </w:r>
      <w:r w:rsidR="009C172D" w:rsidRPr="00357F60">
        <w:rPr>
          <w:sz w:val="18"/>
          <w:szCs w:val="18"/>
        </w:rPr>
        <w:t>–</w:t>
      </w:r>
      <w:r w:rsidRPr="00357F60">
        <w:rPr>
          <w:sz w:val="18"/>
          <w:szCs w:val="18"/>
        </w:rPr>
        <w:t xml:space="preserve"> nezávisle na něm </w:t>
      </w:r>
      <w:r w:rsidR="009C172D" w:rsidRPr="00357F60">
        <w:rPr>
          <w:sz w:val="18"/>
          <w:szCs w:val="18"/>
        </w:rPr>
        <w:t>–</w:t>
      </w:r>
      <w:r w:rsidRPr="00357F60">
        <w:rPr>
          <w:sz w:val="18"/>
          <w:szCs w:val="18"/>
        </w:rPr>
        <w:t xml:space="preserve"> Henry Greswicke Rawlinson klínové písmo. Roku 1839 objevil John Lloyd Stephens zcela nový svět v yukatánských džunglích </w:t>
      </w:r>
      <w:r w:rsidR="009C172D" w:rsidRPr="00357F60">
        <w:rPr>
          <w:sz w:val="18"/>
          <w:szCs w:val="18"/>
        </w:rPr>
        <w:t>–</w:t>
      </w:r>
      <w:r w:rsidRPr="00357F60">
        <w:rPr>
          <w:sz w:val="18"/>
          <w:szCs w:val="18"/>
        </w:rPr>
        <w:t xml:space="preserve"> opuštěná města a pyramidy starých Mayů.</w:t>
      </w:r>
      <w:r w:rsidR="009C172D" w:rsidRPr="00357F60">
        <w:rPr>
          <w:sz w:val="18"/>
          <w:szCs w:val="18"/>
        </w:rPr>
        <w:t xml:space="preserve"> </w:t>
      </w:r>
      <w:r w:rsidRPr="00357F60">
        <w:rPr>
          <w:sz w:val="18"/>
          <w:szCs w:val="18"/>
        </w:rPr>
        <w:t xml:space="preserve">Objevy v Malé Asii, ba dokonce i v Řecku, byly v polovině 19. století prostě </w:t>
      </w:r>
      <w:r w:rsidR="00F100AC">
        <w:rPr>
          <w:sz w:val="18"/>
          <w:szCs w:val="18"/>
        </w:rPr>
        <w:t>„</w:t>
      </w:r>
      <w:r w:rsidRPr="00357F60">
        <w:rPr>
          <w:sz w:val="18"/>
          <w:szCs w:val="18"/>
        </w:rPr>
        <w:t>nezajímavé</w:t>
      </w:r>
      <w:r w:rsidR="004605D7" w:rsidRPr="004605D7">
        <w:rPr>
          <w:sz w:val="18"/>
          <w:szCs w:val="18"/>
        </w:rPr>
        <w:t>“</w:t>
      </w:r>
      <w:r w:rsidRPr="00357F60">
        <w:rPr>
          <w:sz w:val="18"/>
          <w:szCs w:val="18"/>
        </w:rPr>
        <w:t>.</w:t>
      </w:r>
    </w:p>
    <w:p w:rsidR="00F100AC" w:rsidRDefault="001D6694" w:rsidP="009C172D">
      <w:pPr>
        <w:pStyle w:val="Text"/>
        <w:jc w:val="right"/>
        <w:rPr>
          <w:sz w:val="18"/>
          <w:szCs w:val="18"/>
        </w:rPr>
      </w:pPr>
      <w:r w:rsidRPr="00357F60">
        <w:rPr>
          <w:sz w:val="18"/>
          <w:szCs w:val="18"/>
        </w:rPr>
        <w:t>35</w:t>
      </w:r>
    </w:p>
    <w:p w:rsidR="00F100AC" w:rsidRDefault="009003CF" w:rsidP="009C172D">
      <w:pPr>
        <w:pStyle w:val="Text"/>
        <w:rPr>
          <w:sz w:val="18"/>
          <w:szCs w:val="18"/>
        </w:rPr>
      </w:pPr>
      <w:r>
        <w:rPr>
          <w:sz w:val="18"/>
          <w:szCs w:val="18"/>
        </w:rPr>
        <w:lastRenderedPageBreak/>
        <w:pict>
          <v:shape id="_x0000_s1035" type="#_x0000_t75" style="position:absolute;left:0;text-align:left;margin-left:0;margin-top:0;width:285.6pt;height:359.05pt;z-index:-251658752;mso-wrap-distance-left:5pt;mso-wrap-distance-right:5pt;mso-position-horizontal:center;mso-position-horizontal-relative:page;mso-position-vertical:center;mso-position-vertical-relative:page" wrapcoords="0 0" o:allowincell="f" o:allowoverlap="f">
            <v:imagedata r:id="rId24" o:title="image10"/>
            <w10:wrap type="square" anchorx="page" anchory="page"/>
            <w10:anchorlock/>
          </v:shape>
        </w:pict>
      </w:r>
    </w:p>
    <w:p w:rsidR="00F100AC" w:rsidRDefault="001D6694" w:rsidP="009C172D">
      <w:pPr>
        <w:pStyle w:val="Text"/>
        <w:rPr>
          <w:sz w:val="18"/>
          <w:szCs w:val="18"/>
        </w:rPr>
      </w:pPr>
      <w:r w:rsidRPr="00357F60">
        <w:rPr>
          <w:sz w:val="18"/>
          <w:szCs w:val="18"/>
        </w:rPr>
        <w:lastRenderedPageBreak/>
        <w:t>A zatímco do Egypta a Mezopotámie proudili archeologové,</w:t>
      </w:r>
      <w:r w:rsidR="009C172D" w:rsidRPr="00357F60">
        <w:rPr>
          <w:sz w:val="18"/>
          <w:szCs w:val="18"/>
        </w:rPr>
        <w:t xml:space="preserve"> </w:t>
      </w:r>
      <w:r w:rsidRPr="00357F60">
        <w:rPr>
          <w:sz w:val="18"/>
          <w:szCs w:val="18"/>
        </w:rPr>
        <w:t>historikové, filologové i spekulanti ze všech zemí Evropy, jen malá</w:t>
      </w:r>
      <w:r w:rsidR="009C172D" w:rsidRPr="00357F60">
        <w:rPr>
          <w:sz w:val="18"/>
          <w:szCs w:val="18"/>
        </w:rPr>
        <w:t xml:space="preserve"> </w:t>
      </w:r>
      <w:r w:rsidRPr="00357F60">
        <w:rPr>
          <w:sz w:val="18"/>
          <w:szCs w:val="18"/>
        </w:rPr>
        <w:t>hrstka badatelů se nedala unést módním proudem a pátrala po</w:t>
      </w:r>
      <w:r w:rsidR="009C172D" w:rsidRPr="00357F60">
        <w:rPr>
          <w:sz w:val="18"/>
          <w:szCs w:val="18"/>
        </w:rPr>
        <w:t xml:space="preserve"> </w:t>
      </w:r>
      <w:r w:rsidRPr="00357F60">
        <w:rPr>
          <w:sz w:val="18"/>
          <w:szCs w:val="18"/>
        </w:rPr>
        <w:t>starověkých památkách na půdě Turecka.</w:t>
      </w:r>
    </w:p>
    <w:p w:rsidR="00F100AC" w:rsidRDefault="001D6694" w:rsidP="009C172D">
      <w:pPr>
        <w:pStyle w:val="Text"/>
        <w:rPr>
          <w:sz w:val="18"/>
          <w:szCs w:val="18"/>
        </w:rPr>
      </w:pPr>
      <w:r w:rsidRPr="00357F60">
        <w:rPr>
          <w:sz w:val="18"/>
          <w:szCs w:val="18"/>
        </w:rPr>
        <w:t>Přitom i z těchto badatelů zůstávala většina na pobřeží, na</w:t>
      </w:r>
      <w:r w:rsidR="009C172D" w:rsidRPr="00357F60">
        <w:rPr>
          <w:sz w:val="18"/>
          <w:szCs w:val="18"/>
        </w:rPr>
        <w:t xml:space="preserve"> </w:t>
      </w:r>
      <w:r w:rsidRPr="00357F60">
        <w:rPr>
          <w:sz w:val="18"/>
          <w:szCs w:val="18"/>
        </w:rPr>
        <w:t xml:space="preserve">onom </w:t>
      </w:r>
      <w:r w:rsidR="00F100AC">
        <w:rPr>
          <w:sz w:val="18"/>
          <w:szCs w:val="18"/>
        </w:rPr>
        <w:t>„</w:t>
      </w:r>
      <w:r w:rsidRPr="00357F60">
        <w:rPr>
          <w:sz w:val="18"/>
          <w:szCs w:val="18"/>
        </w:rPr>
        <w:t>bohatém lemu na velkém kusu látky barbarských oblastí</w:t>
      </w:r>
      <w:r w:rsidR="00F100AC">
        <w:rPr>
          <w:sz w:val="18"/>
          <w:szCs w:val="18"/>
        </w:rPr>
        <w:t>“</w:t>
      </w:r>
      <w:r w:rsidRPr="00357F60">
        <w:rPr>
          <w:sz w:val="18"/>
          <w:szCs w:val="18"/>
        </w:rPr>
        <w:t>,</w:t>
      </w:r>
      <w:r w:rsidR="009C172D" w:rsidRPr="00357F60">
        <w:rPr>
          <w:sz w:val="18"/>
          <w:szCs w:val="18"/>
        </w:rPr>
        <w:t xml:space="preserve"> </w:t>
      </w:r>
      <w:r w:rsidRPr="00357F60">
        <w:rPr>
          <w:sz w:val="18"/>
          <w:szCs w:val="18"/>
        </w:rPr>
        <w:t>jak nazýval Cicero řecké kolonie. Vždyť zde, na východních březích</w:t>
      </w:r>
      <w:r w:rsidR="009C172D" w:rsidRPr="00357F60">
        <w:rPr>
          <w:sz w:val="18"/>
          <w:szCs w:val="18"/>
        </w:rPr>
        <w:t xml:space="preserve"> </w:t>
      </w:r>
      <w:r w:rsidRPr="00357F60">
        <w:rPr>
          <w:sz w:val="18"/>
          <w:szCs w:val="18"/>
        </w:rPr>
        <w:t>Egejského moře ležel Efes s proslulým Artemidiným chrámem,</w:t>
      </w:r>
      <w:r w:rsidR="009C172D" w:rsidRPr="00357F60">
        <w:rPr>
          <w:sz w:val="18"/>
          <w:szCs w:val="18"/>
        </w:rPr>
        <w:t xml:space="preserve"> </w:t>
      </w:r>
      <w:r w:rsidRPr="00357F60">
        <w:rPr>
          <w:sz w:val="18"/>
          <w:szCs w:val="18"/>
        </w:rPr>
        <w:t>třetím divem světa, zde byl Halikarnass s Mausoleem, pátým divem</w:t>
      </w:r>
      <w:r w:rsidR="009C172D" w:rsidRPr="00357F60">
        <w:rPr>
          <w:sz w:val="18"/>
          <w:szCs w:val="18"/>
        </w:rPr>
        <w:t xml:space="preserve"> </w:t>
      </w:r>
      <w:r w:rsidRPr="00357F60">
        <w:rPr>
          <w:sz w:val="18"/>
          <w:szCs w:val="18"/>
        </w:rPr>
        <w:t>světa, který dal jméno všem mauzoleím, zde byl Pergamon s Diovým oltářem, rovněž divem antického světa, zde byl Kolofón,</w:t>
      </w:r>
      <w:r w:rsidR="009C172D" w:rsidRPr="00357F60">
        <w:rPr>
          <w:sz w:val="18"/>
          <w:szCs w:val="18"/>
        </w:rPr>
        <w:t xml:space="preserve"> </w:t>
      </w:r>
      <w:r w:rsidRPr="00357F60">
        <w:rPr>
          <w:sz w:val="18"/>
          <w:szCs w:val="18"/>
        </w:rPr>
        <w:t xml:space="preserve">Keramos, Knídos, Mílét, Priéne, Magnesia, Fókaia, Klazomény </w:t>
      </w:r>
      <w:r w:rsidR="009C172D" w:rsidRPr="00357F60">
        <w:rPr>
          <w:sz w:val="18"/>
          <w:szCs w:val="18"/>
        </w:rPr>
        <w:t xml:space="preserve">– </w:t>
      </w:r>
      <w:r w:rsidRPr="00357F60">
        <w:rPr>
          <w:sz w:val="18"/>
          <w:szCs w:val="18"/>
        </w:rPr>
        <w:t>a abychom neuváděli víc než tucet jmen, vzpomeňme si už jen</w:t>
      </w:r>
      <w:r w:rsidR="009C172D" w:rsidRPr="00357F60">
        <w:rPr>
          <w:sz w:val="18"/>
          <w:szCs w:val="18"/>
        </w:rPr>
        <w:t xml:space="preserve"> </w:t>
      </w:r>
      <w:r w:rsidRPr="00357F60">
        <w:rPr>
          <w:sz w:val="18"/>
          <w:szCs w:val="18"/>
        </w:rPr>
        <w:t>na Homérovu Tróju.</w:t>
      </w:r>
    </w:p>
    <w:p w:rsidR="00F100AC" w:rsidRDefault="001D6694" w:rsidP="009C172D">
      <w:pPr>
        <w:pStyle w:val="Text"/>
        <w:rPr>
          <w:sz w:val="18"/>
          <w:szCs w:val="18"/>
        </w:rPr>
      </w:pPr>
      <w:r w:rsidRPr="00357F60">
        <w:rPr>
          <w:sz w:val="18"/>
          <w:szCs w:val="18"/>
        </w:rPr>
        <w:t xml:space="preserve">Ale přesto už rok po Texierovi navštívil Boghazköy další evropský cestovatel </w:t>
      </w:r>
      <w:r w:rsidR="009C172D" w:rsidRPr="00357F60">
        <w:rPr>
          <w:sz w:val="18"/>
          <w:szCs w:val="18"/>
        </w:rPr>
        <w:t>–</w:t>
      </w:r>
      <w:r w:rsidRPr="00357F60">
        <w:rPr>
          <w:sz w:val="18"/>
          <w:szCs w:val="18"/>
        </w:rPr>
        <w:t xml:space="preserve"> Angličan William Hamilton. Považoval ho nejdřív</w:t>
      </w:r>
      <w:r w:rsidR="009C172D" w:rsidRPr="00357F60">
        <w:rPr>
          <w:sz w:val="18"/>
          <w:szCs w:val="18"/>
        </w:rPr>
        <w:t xml:space="preserve"> </w:t>
      </w:r>
      <w:r w:rsidRPr="00357F60">
        <w:rPr>
          <w:sz w:val="18"/>
          <w:szCs w:val="18"/>
        </w:rPr>
        <w:t>za Tavium, ale později se rozhodl pro Pterii, dějiště bitvy, v níž</w:t>
      </w:r>
      <w:r w:rsidR="009C172D" w:rsidRPr="00357F60">
        <w:rPr>
          <w:sz w:val="18"/>
          <w:szCs w:val="18"/>
        </w:rPr>
        <w:t xml:space="preserve"> </w:t>
      </w:r>
      <w:r w:rsidRPr="00357F60">
        <w:rPr>
          <w:sz w:val="18"/>
          <w:szCs w:val="18"/>
        </w:rPr>
        <w:t>ztratil Kroisos svou říši. A kousek na sever, u vesnice Aladža</w:t>
      </w:r>
      <w:r w:rsidR="009C172D" w:rsidRPr="00357F60">
        <w:rPr>
          <w:sz w:val="18"/>
          <w:szCs w:val="18"/>
        </w:rPr>
        <w:t xml:space="preserve"> </w:t>
      </w:r>
      <w:r w:rsidRPr="00357F60">
        <w:rPr>
          <w:sz w:val="18"/>
          <w:szCs w:val="18"/>
        </w:rPr>
        <w:t>Hüjük, objevil nové zříceniny a nové reliéfy, které nesly zcela</w:t>
      </w:r>
      <w:r w:rsidR="009C172D" w:rsidRPr="00357F60">
        <w:rPr>
          <w:sz w:val="18"/>
          <w:szCs w:val="18"/>
        </w:rPr>
        <w:t xml:space="preserve"> </w:t>
      </w:r>
      <w:r w:rsidRPr="00357F60">
        <w:rPr>
          <w:sz w:val="18"/>
          <w:szCs w:val="18"/>
        </w:rPr>
        <w:t>zřejmě tytéž rysy jako reliéfy na skále Yazilikaya.</w:t>
      </w:r>
    </w:p>
    <w:p w:rsidR="00F100AC" w:rsidRDefault="001D6694" w:rsidP="009C172D">
      <w:pPr>
        <w:pStyle w:val="Text"/>
        <w:rPr>
          <w:sz w:val="18"/>
          <w:szCs w:val="18"/>
        </w:rPr>
      </w:pPr>
      <w:r w:rsidRPr="00357F60">
        <w:rPr>
          <w:sz w:val="18"/>
          <w:szCs w:val="18"/>
        </w:rPr>
        <w:t xml:space="preserve">Přesnější zprávy z Boghazköy přinesli až v letech 1859 </w:t>
      </w:r>
      <w:r w:rsidR="009C172D" w:rsidRPr="00357F60">
        <w:rPr>
          <w:sz w:val="18"/>
          <w:szCs w:val="18"/>
        </w:rPr>
        <w:t>–</w:t>
      </w:r>
      <w:r w:rsidRPr="00357F60">
        <w:rPr>
          <w:sz w:val="18"/>
          <w:szCs w:val="18"/>
        </w:rPr>
        <w:t xml:space="preserve"> 1861</w:t>
      </w:r>
      <w:r w:rsidR="009C172D" w:rsidRPr="00357F60">
        <w:rPr>
          <w:sz w:val="18"/>
          <w:szCs w:val="18"/>
        </w:rPr>
        <w:t xml:space="preserve"> </w:t>
      </w:r>
      <w:r w:rsidRPr="00357F60">
        <w:rPr>
          <w:sz w:val="18"/>
          <w:szCs w:val="18"/>
        </w:rPr>
        <w:t xml:space="preserve">němečtí badatelé H. Barth a A. D. Mordtmann. Kromě toho učinili velký krok kupředu </w:t>
      </w:r>
      <w:r w:rsidR="009C172D" w:rsidRPr="00357F60">
        <w:rPr>
          <w:sz w:val="18"/>
          <w:szCs w:val="18"/>
        </w:rPr>
        <w:t>–</w:t>
      </w:r>
      <w:r w:rsidRPr="00357F60">
        <w:rPr>
          <w:sz w:val="18"/>
          <w:szCs w:val="18"/>
        </w:rPr>
        <w:t xml:space="preserve"> prohlásili, že </w:t>
      </w:r>
      <w:r w:rsidRPr="00EF15B2">
        <w:rPr>
          <w:rStyle w:val="RozsireneChar"/>
        </w:rPr>
        <w:t>nevědí</w:t>
      </w:r>
      <w:r w:rsidRPr="00357F60">
        <w:rPr>
          <w:sz w:val="18"/>
          <w:szCs w:val="18"/>
        </w:rPr>
        <w:t>, o jaké město</w:t>
      </w:r>
      <w:r w:rsidR="009C172D" w:rsidRPr="00357F60">
        <w:rPr>
          <w:sz w:val="18"/>
          <w:szCs w:val="18"/>
        </w:rPr>
        <w:t xml:space="preserve"> </w:t>
      </w:r>
      <w:r w:rsidRPr="00357F60">
        <w:rPr>
          <w:sz w:val="18"/>
          <w:szCs w:val="18"/>
        </w:rPr>
        <w:t>u Boghazköy jde. Krátce nato objevil zde Francouz G. Perrot</w:t>
      </w:r>
      <w:r w:rsidR="009C172D" w:rsidRPr="00357F60">
        <w:rPr>
          <w:sz w:val="18"/>
          <w:szCs w:val="18"/>
        </w:rPr>
        <w:t xml:space="preserve"> </w:t>
      </w:r>
      <w:r w:rsidRPr="00357F60">
        <w:rPr>
          <w:sz w:val="18"/>
          <w:szCs w:val="18"/>
        </w:rPr>
        <w:t xml:space="preserve">nové nápisy a jeho krajan Langlois nové reliéfy téhož stylu v blízkosti středomořského pobřeží Turecka u Tarsu </w:t>
      </w:r>
      <w:r w:rsidR="009C172D" w:rsidRPr="00357F60">
        <w:rPr>
          <w:sz w:val="18"/>
          <w:szCs w:val="18"/>
        </w:rPr>
        <w:t>–</w:t>
      </w:r>
      <w:r w:rsidRPr="00357F60">
        <w:rPr>
          <w:sz w:val="18"/>
          <w:szCs w:val="18"/>
        </w:rPr>
        <w:t xml:space="preserve"> přesně čtyři sta</w:t>
      </w:r>
      <w:r w:rsidR="009C172D" w:rsidRPr="00357F60">
        <w:rPr>
          <w:sz w:val="18"/>
          <w:szCs w:val="18"/>
        </w:rPr>
        <w:t xml:space="preserve"> </w:t>
      </w:r>
      <w:r w:rsidRPr="00357F60">
        <w:rPr>
          <w:sz w:val="18"/>
          <w:szCs w:val="18"/>
        </w:rPr>
        <w:t>kilometrů na jih od Boghazköy.</w:t>
      </w:r>
    </w:p>
    <w:p w:rsidR="00F100AC" w:rsidRDefault="001D6694" w:rsidP="009C172D">
      <w:pPr>
        <w:pStyle w:val="Text"/>
        <w:rPr>
          <w:sz w:val="18"/>
          <w:szCs w:val="18"/>
        </w:rPr>
      </w:pPr>
      <w:r w:rsidRPr="00357F60">
        <w:rPr>
          <w:sz w:val="18"/>
          <w:szCs w:val="18"/>
        </w:rPr>
        <w:t>A když roku 1880 prohlásil A. H. Sayce, že reliéfy v Karabelu</w:t>
      </w:r>
      <w:r w:rsidR="009C172D" w:rsidRPr="00357F60">
        <w:rPr>
          <w:sz w:val="18"/>
          <w:szCs w:val="18"/>
        </w:rPr>
        <w:t xml:space="preserve"> </w:t>
      </w:r>
      <w:r w:rsidRPr="00357F60">
        <w:rPr>
          <w:sz w:val="18"/>
          <w:szCs w:val="18"/>
        </w:rPr>
        <w:t xml:space="preserve">a Sipylu, na pobřeží Egejského moře </w:t>
      </w:r>
      <w:r w:rsidR="009C172D" w:rsidRPr="00357F60">
        <w:rPr>
          <w:sz w:val="18"/>
          <w:szCs w:val="18"/>
        </w:rPr>
        <w:t>–</w:t>
      </w:r>
      <w:r w:rsidRPr="00357F60">
        <w:rPr>
          <w:sz w:val="18"/>
          <w:szCs w:val="18"/>
        </w:rPr>
        <w:t xml:space="preserve"> sedm set padesát kilometrů</w:t>
      </w:r>
      <w:r w:rsidR="009C172D" w:rsidRPr="00357F60">
        <w:rPr>
          <w:sz w:val="18"/>
          <w:szCs w:val="18"/>
        </w:rPr>
        <w:t xml:space="preserve"> </w:t>
      </w:r>
      <w:r w:rsidRPr="00357F60">
        <w:rPr>
          <w:sz w:val="18"/>
          <w:szCs w:val="18"/>
        </w:rPr>
        <w:t xml:space="preserve">na západ od Boghazköy </w:t>
      </w:r>
      <w:r w:rsidR="009C172D" w:rsidRPr="00357F60">
        <w:rPr>
          <w:sz w:val="18"/>
          <w:szCs w:val="18"/>
        </w:rPr>
        <w:t>–</w:t>
      </w:r>
      <w:r w:rsidRPr="00357F60">
        <w:rPr>
          <w:sz w:val="18"/>
          <w:szCs w:val="18"/>
        </w:rPr>
        <w:t xml:space="preserve"> jsou svým stylem a původem chetitské,</w:t>
      </w:r>
      <w:r w:rsidR="009C172D" w:rsidRPr="00357F60">
        <w:rPr>
          <w:sz w:val="18"/>
          <w:szCs w:val="18"/>
        </w:rPr>
        <w:t xml:space="preserve"> </w:t>
      </w:r>
      <w:r w:rsidRPr="00357F60">
        <w:rPr>
          <w:sz w:val="18"/>
          <w:szCs w:val="18"/>
        </w:rPr>
        <w:t>a poté co Angličané W. H. Skeene a G. Smith objevili sochy a nápisy,</w:t>
      </w:r>
      <w:r w:rsidR="009C172D" w:rsidRPr="00357F60">
        <w:rPr>
          <w:sz w:val="18"/>
          <w:szCs w:val="18"/>
        </w:rPr>
        <w:t xml:space="preserve"> </w:t>
      </w:r>
      <w:r w:rsidRPr="00357F60">
        <w:rPr>
          <w:sz w:val="18"/>
          <w:szCs w:val="18"/>
        </w:rPr>
        <w:t xml:space="preserve">totožné s boghazköyskými, na březích Eufratu v Karchemiši </w:t>
      </w:r>
      <w:r w:rsidR="009C172D" w:rsidRPr="00357F60">
        <w:rPr>
          <w:sz w:val="18"/>
          <w:szCs w:val="18"/>
        </w:rPr>
        <w:t xml:space="preserve">– </w:t>
      </w:r>
      <w:r w:rsidRPr="00357F60">
        <w:rPr>
          <w:sz w:val="18"/>
          <w:szCs w:val="18"/>
        </w:rPr>
        <w:t xml:space="preserve">pět set kilometrů na jihovýchod od Boghazköy </w:t>
      </w:r>
      <w:r w:rsidR="009C172D" w:rsidRPr="00357F60">
        <w:rPr>
          <w:sz w:val="18"/>
          <w:szCs w:val="18"/>
        </w:rPr>
        <w:t>–</w:t>
      </w:r>
      <w:r w:rsidRPr="00357F60">
        <w:rPr>
          <w:sz w:val="18"/>
          <w:szCs w:val="18"/>
        </w:rPr>
        <w:t xml:space="preserve"> přestalo být</w:t>
      </w:r>
      <w:r w:rsidR="009C172D" w:rsidRPr="00357F60">
        <w:rPr>
          <w:sz w:val="18"/>
          <w:szCs w:val="18"/>
        </w:rPr>
        <w:t xml:space="preserve"> </w:t>
      </w:r>
      <w:r w:rsidRPr="00357F60">
        <w:rPr>
          <w:sz w:val="18"/>
          <w:szCs w:val="18"/>
        </w:rPr>
        <w:t>Turecko archeologicky nezajímavou zemí.</w:t>
      </w:r>
    </w:p>
    <w:p w:rsidR="00F100AC" w:rsidRDefault="001D6694" w:rsidP="009C172D">
      <w:pPr>
        <w:pStyle w:val="Text"/>
        <w:rPr>
          <w:sz w:val="18"/>
          <w:szCs w:val="18"/>
        </w:rPr>
      </w:pPr>
      <w:r w:rsidRPr="00357F60">
        <w:rPr>
          <w:sz w:val="18"/>
          <w:szCs w:val="18"/>
        </w:rPr>
        <w:t xml:space="preserve">Aspoň pro </w:t>
      </w:r>
      <w:r w:rsidRPr="00357F60">
        <w:rPr>
          <w:i/>
          <w:sz w:val="18"/>
          <w:szCs w:val="18"/>
        </w:rPr>
        <w:t>chetitologii.</w:t>
      </w:r>
      <w:r w:rsidRPr="00357F60">
        <w:rPr>
          <w:sz w:val="18"/>
          <w:szCs w:val="18"/>
        </w:rPr>
        <w:t xml:space="preserve"> Novou vědu, která se zrodila roku 1884.</w:t>
      </w:r>
    </w:p>
    <w:p w:rsidR="00F100AC" w:rsidRDefault="001D6694" w:rsidP="009C172D">
      <w:pPr>
        <w:pStyle w:val="Text"/>
        <w:rPr>
          <w:sz w:val="18"/>
          <w:szCs w:val="18"/>
        </w:rPr>
      </w:pPr>
      <w:r w:rsidRPr="00357F60">
        <w:rPr>
          <w:sz w:val="18"/>
          <w:szCs w:val="18"/>
        </w:rPr>
        <w:lastRenderedPageBreak/>
        <w:t>Když mluvíme o průkopnících, kteří klestili cestu k objevení</w:t>
      </w:r>
      <w:r w:rsidR="009C172D" w:rsidRPr="00357F60">
        <w:rPr>
          <w:sz w:val="18"/>
          <w:szCs w:val="18"/>
        </w:rPr>
        <w:t xml:space="preserve"> </w:t>
      </w:r>
      <w:r w:rsidRPr="00357F60">
        <w:rPr>
          <w:sz w:val="18"/>
          <w:szCs w:val="18"/>
        </w:rPr>
        <w:t>Chetitů, musíme se zmínit ještě o jednom cestovateli. O muži, který</w:t>
      </w:r>
      <w:r w:rsidR="009C172D" w:rsidRPr="00357F60">
        <w:rPr>
          <w:sz w:val="18"/>
          <w:szCs w:val="18"/>
        </w:rPr>
        <w:t xml:space="preserve"> </w:t>
      </w:r>
      <w:r w:rsidRPr="00357F60">
        <w:rPr>
          <w:sz w:val="18"/>
          <w:szCs w:val="18"/>
        </w:rPr>
        <w:t xml:space="preserve">vlastně narazil na Chetity jako </w:t>
      </w:r>
      <w:r w:rsidRPr="00AF385E">
        <w:rPr>
          <w:rStyle w:val="RozsireneChar"/>
        </w:rPr>
        <w:t>prvý</w:t>
      </w:r>
      <w:r w:rsidRPr="00357F60">
        <w:rPr>
          <w:sz w:val="18"/>
          <w:szCs w:val="18"/>
        </w:rPr>
        <w:t>.</w:t>
      </w:r>
    </w:p>
    <w:p w:rsidR="00F100AC" w:rsidRDefault="001D6694" w:rsidP="009C172D">
      <w:pPr>
        <w:pStyle w:val="Text"/>
        <w:rPr>
          <w:sz w:val="18"/>
          <w:szCs w:val="18"/>
        </w:rPr>
      </w:pPr>
      <w:r w:rsidRPr="00357F60">
        <w:rPr>
          <w:sz w:val="18"/>
          <w:szCs w:val="18"/>
        </w:rPr>
        <w:t>Z hlediska přísně vědeckých požadavků by stačilo, kdybychom</w:t>
      </w:r>
      <w:r w:rsidR="009C172D" w:rsidRPr="00357F60">
        <w:rPr>
          <w:sz w:val="18"/>
          <w:szCs w:val="18"/>
        </w:rPr>
        <w:t xml:space="preserve"> </w:t>
      </w:r>
      <w:r w:rsidRPr="00357F60">
        <w:rPr>
          <w:sz w:val="18"/>
          <w:szCs w:val="18"/>
        </w:rPr>
        <w:t>uvedli jeho jméno a odcitovali jeden odstavec ze 126. strany jeho</w:t>
      </w:r>
      <w:r w:rsidR="009C172D" w:rsidRPr="00357F60">
        <w:rPr>
          <w:sz w:val="18"/>
          <w:szCs w:val="18"/>
        </w:rPr>
        <w:t xml:space="preserve"> </w:t>
      </w:r>
      <w:r w:rsidRPr="00357F60">
        <w:rPr>
          <w:sz w:val="18"/>
          <w:szCs w:val="18"/>
        </w:rPr>
        <w:t xml:space="preserve">knihy </w:t>
      </w:r>
      <w:r w:rsidRPr="00357F60">
        <w:rPr>
          <w:i/>
          <w:sz w:val="18"/>
          <w:szCs w:val="18"/>
        </w:rPr>
        <w:t>Putování po Sýrii a Svaté Zemi</w:t>
      </w:r>
      <w:r w:rsidRPr="00357F60">
        <w:rPr>
          <w:sz w:val="18"/>
          <w:szCs w:val="18"/>
        </w:rPr>
        <w:t>, která vyšla v Londýně roku</w:t>
      </w:r>
      <w:r w:rsidR="009C172D" w:rsidRPr="00357F60">
        <w:rPr>
          <w:sz w:val="18"/>
          <w:szCs w:val="18"/>
        </w:rPr>
        <w:t xml:space="preserve"> </w:t>
      </w:r>
      <w:r w:rsidRPr="00357F60">
        <w:rPr>
          <w:sz w:val="18"/>
          <w:szCs w:val="18"/>
        </w:rPr>
        <w:t>1822. Čtenář by nám však mohl právem vytýkat, že při popisu</w:t>
      </w:r>
      <w:r w:rsidR="009C172D" w:rsidRPr="00357F60">
        <w:rPr>
          <w:sz w:val="18"/>
          <w:szCs w:val="18"/>
        </w:rPr>
        <w:t xml:space="preserve"> </w:t>
      </w:r>
      <w:r w:rsidRPr="00357F60">
        <w:rPr>
          <w:sz w:val="18"/>
          <w:szCs w:val="18"/>
        </w:rPr>
        <w:t>historie objevení Chetitů byl připraven o zajímavou historku.</w:t>
      </w:r>
    </w:p>
    <w:p w:rsidR="00F100AC" w:rsidRDefault="001D6694" w:rsidP="009C172D">
      <w:pPr>
        <w:pStyle w:val="Text"/>
        <w:rPr>
          <w:sz w:val="18"/>
          <w:szCs w:val="18"/>
        </w:rPr>
      </w:pPr>
      <w:r w:rsidRPr="00357F60">
        <w:rPr>
          <w:sz w:val="18"/>
          <w:szCs w:val="18"/>
        </w:rPr>
        <w:t>Hrob tohoto muže je v Káhiře a na náhrobním kamenu je jeho</w:t>
      </w:r>
      <w:r w:rsidR="009C172D" w:rsidRPr="00357F60">
        <w:rPr>
          <w:sz w:val="18"/>
          <w:szCs w:val="18"/>
        </w:rPr>
        <w:t xml:space="preserve"> </w:t>
      </w:r>
      <w:r w:rsidRPr="00357F60">
        <w:rPr>
          <w:sz w:val="18"/>
          <w:szCs w:val="18"/>
        </w:rPr>
        <w:t xml:space="preserve">jméno: Šejk Ibrahim. A kromě toho titul </w:t>
      </w:r>
      <w:r w:rsidRPr="00357F60">
        <w:rPr>
          <w:i/>
          <w:sz w:val="18"/>
          <w:szCs w:val="18"/>
        </w:rPr>
        <w:t>hadží</w:t>
      </w:r>
      <w:r w:rsidRPr="00357F60">
        <w:rPr>
          <w:sz w:val="18"/>
          <w:szCs w:val="18"/>
        </w:rPr>
        <w:t>, v moslimském</w:t>
      </w:r>
      <w:r w:rsidR="009C172D" w:rsidRPr="00357F60">
        <w:rPr>
          <w:sz w:val="18"/>
          <w:szCs w:val="18"/>
        </w:rPr>
        <w:t xml:space="preserve"> </w:t>
      </w:r>
      <w:r w:rsidRPr="00357F60">
        <w:rPr>
          <w:sz w:val="18"/>
          <w:szCs w:val="18"/>
        </w:rPr>
        <w:t>světě vysoce vážený, který dokazuje, že jeho nositel byl pravým</w:t>
      </w:r>
      <w:r w:rsidR="009C172D" w:rsidRPr="00357F60">
        <w:rPr>
          <w:sz w:val="18"/>
          <w:szCs w:val="18"/>
        </w:rPr>
        <w:t xml:space="preserve"> </w:t>
      </w:r>
      <w:r w:rsidRPr="00357F60">
        <w:rPr>
          <w:sz w:val="18"/>
          <w:szCs w:val="18"/>
        </w:rPr>
        <w:t>věřícím a vykonal pouť do Mekky.</w:t>
      </w:r>
    </w:p>
    <w:p w:rsidR="00F100AC" w:rsidRDefault="001D6694" w:rsidP="009C172D">
      <w:pPr>
        <w:pStyle w:val="Text"/>
        <w:rPr>
          <w:sz w:val="18"/>
          <w:szCs w:val="18"/>
        </w:rPr>
      </w:pPr>
      <w:r w:rsidRPr="00357F60">
        <w:rPr>
          <w:sz w:val="18"/>
          <w:szCs w:val="18"/>
        </w:rPr>
        <w:t>Své putování nastoupil roku 1809 v přístavu La Valetta na</w:t>
      </w:r>
      <w:r w:rsidR="009C172D" w:rsidRPr="00357F60">
        <w:rPr>
          <w:sz w:val="18"/>
          <w:szCs w:val="18"/>
        </w:rPr>
        <w:t xml:space="preserve"> </w:t>
      </w:r>
      <w:r w:rsidRPr="00357F60">
        <w:rPr>
          <w:sz w:val="18"/>
          <w:szCs w:val="18"/>
        </w:rPr>
        <w:t>Maltě. K překvapení kapitána a spolucestujících mluvil tento</w:t>
      </w:r>
      <w:r w:rsidR="009C172D" w:rsidRPr="00357F60">
        <w:rPr>
          <w:sz w:val="18"/>
          <w:szCs w:val="18"/>
        </w:rPr>
        <w:t xml:space="preserve"> </w:t>
      </w:r>
      <w:r w:rsidRPr="00357F60">
        <w:rPr>
          <w:sz w:val="18"/>
          <w:szCs w:val="18"/>
        </w:rPr>
        <w:t>osmahlý Orientálec s jiskřivýma očima a černou bradkou bezvadně</w:t>
      </w:r>
      <w:r w:rsidR="009C172D" w:rsidRPr="00357F60">
        <w:rPr>
          <w:sz w:val="18"/>
          <w:szCs w:val="18"/>
        </w:rPr>
        <w:t xml:space="preserve"> </w:t>
      </w:r>
      <w:r w:rsidRPr="00357F60">
        <w:rPr>
          <w:sz w:val="18"/>
          <w:szCs w:val="18"/>
        </w:rPr>
        <w:t>francouzsky a německy; podle dokladů byl obchodníkem ve službách Východoindické společnosti a cílem jeho cesty byl Damašek.</w:t>
      </w:r>
      <w:r w:rsidR="009C172D" w:rsidRPr="00357F60">
        <w:rPr>
          <w:sz w:val="18"/>
          <w:szCs w:val="18"/>
        </w:rPr>
        <w:t xml:space="preserve"> </w:t>
      </w:r>
      <w:r w:rsidRPr="00357F60">
        <w:rPr>
          <w:sz w:val="18"/>
          <w:szCs w:val="18"/>
        </w:rPr>
        <w:t xml:space="preserve">Dlouhé dny plavby </w:t>
      </w:r>
      <w:r w:rsidR="009C172D" w:rsidRPr="00357F60">
        <w:rPr>
          <w:sz w:val="18"/>
          <w:szCs w:val="18"/>
        </w:rPr>
        <w:t>–</w:t>
      </w:r>
      <w:r w:rsidRPr="00357F60">
        <w:rPr>
          <w:sz w:val="18"/>
          <w:szCs w:val="18"/>
        </w:rPr>
        <w:t xml:space="preserve"> měsíc tehdy trvala dnešní tříhodinová cesta</w:t>
      </w:r>
      <w:r w:rsidR="009C172D" w:rsidRPr="00357F60">
        <w:rPr>
          <w:sz w:val="18"/>
          <w:szCs w:val="18"/>
        </w:rPr>
        <w:t xml:space="preserve"> </w:t>
      </w:r>
      <w:r w:rsidRPr="00357F60">
        <w:rPr>
          <w:sz w:val="18"/>
          <w:szCs w:val="18"/>
        </w:rPr>
        <w:t xml:space="preserve">turbovrtulovým </w:t>
      </w:r>
      <w:r w:rsidRPr="00357F60">
        <w:rPr>
          <w:i/>
          <w:sz w:val="18"/>
          <w:szCs w:val="18"/>
        </w:rPr>
        <w:t>constelation</w:t>
      </w:r>
      <w:r w:rsidRPr="00357F60">
        <w:rPr>
          <w:sz w:val="18"/>
          <w:szCs w:val="18"/>
        </w:rPr>
        <w:t xml:space="preserve"> na téže trati </w:t>
      </w:r>
      <w:r w:rsidR="009C172D" w:rsidRPr="00357F60">
        <w:rPr>
          <w:sz w:val="18"/>
          <w:szCs w:val="18"/>
        </w:rPr>
        <w:t>–</w:t>
      </w:r>
      <w:r w:rsidRPr="00357F60">
        <w:rPr>
          <w:sz w:val="18"/>
          <w:szCs w:val="18"/>
        </w:rPr>
        <w:t xml:space="preserve"> krátil si četbou koránu.</w:t>
      </w:r>
      <w:r w:rsidR="009C172D" w:rsidRPr="00357F60">
        <w:rPr>
          <w:sz w:val="18"/>
          <w:szCs w:val="18"/>
        </w:rPr>
        <w:t xml:space="preserve"> </w:t>
      </w:r>
      <w:r w:rsidRPr="00357F60">
        <w:rPr>
          <w:sz w:val="18"/>
          <w:szCs w:val="18"/>
        </w:rPr>
        <w:t>Pravým věřícím v Damašku tvrdil, že přichází z jižního Egypta,</w:t>
      </w:r>
      <w:r w:rsidR="009C172D" w:rsidRPr="00357F60">
        <w:rPr>
          <w:sz w:val="18"/>
          <w:szCs w:val="18"/>
        </w:rPr>
        <w:t xml:space="preserve"> </w:t>
      </w:r>
      <w:r w:rsidRPr="00357F60">
        <w:rPr>
          <w:sz w:val="18"/>
          <w:szCs w:val="18"/>
        </w:rPr>
        <w:t>což dokazoval jeho poněkud nezvyklý přízvuk; v Aleppu, kam se</w:t>
      </w:r>
      <w:r w:rsidR="009C172D" w:rsidRPr="00357F60">
        <w:rPr>
          <w:sz w:val="18"/>
          <w:szCs w:val="18"/>
        </w:rPr>
        <w:t xml:space="preserve"> </w:t>
      </w:r>
      <w:r w:rsidRPr="00357F60">
        <w:rPr>
          <w:sz w:val="18"/>
          <w:szCs w:val="18"/>
        </w:rPr>
        <w:t>dostal za několik měsíců, prozrazovala už jeho výslovnost, že</w:t>
      </w:r>
      <w:r w:rsidR="009C172D" w:rsidRPr="00357F60">
        <w:rPr>
          <w:sz w:val="18"/>
          <w:szCs w:val="18"/>
        </w:rPr>
        <w:t xml:space="preserve"> </w:t>
      </w:r>
      <w:r w:rsidRPr="00357F60">
        <w:rPr>
          <w:sz w:val="18"/>
          <w:szCs w:val="18"/>
        </w:rPr>
        <w:t>pochází z Damašku. Byl to velmi podivný obchodník: hlavně studoval (korán a opět korán, ale i dějepis, zeměpis, lidovou poezii</w:t>
      </w:r>
      <w:r w:rsidR="009C172D" w:rsidRPr="00357F60">
        <w:rPr>
          <w:sz w:val="18"/>
          <w:szCs w:val="18"/>
        </w:rPr>
        <w:t xml:space="preserve"> </w:t>
      </w:r>
      <w:r w:rsidRPr="00357F60">
        <w:rPr>
          <w:sz w:val="18"/>
          <w:szCs w:val="18"/>
        </w:rPr>
        <w:t>a vůbec všechno možné) a neváhal obětovat týdny a měsíce na</w:t>
      </w:r>
      <w:r w:rsidR="009C172D" w:rsidRPr="00357F60">
        <w:rPr>
          <w:sz w:val="18"/>
          <w:szCs w:val="18"/>
        </w:rPr>
        <w:t xml:space="preserve"> </w:t>
      </w:r>
      <w:r w:rsidRPr="00357F60">
        <w:rPr>
          <w:sz w:val="18"/>
          <w:szCs w:val="18"/>
        </w:rPr>
        <w:t>cesty do míst, kde určitě neudělá žádný obchod (například na horu</w:t>
      </w:r>
      <w:r w:rsidR="009C172D" w:rsidRPr="00357F60">
        <w:rPr>
          <w:sz w:val="18"/>
          <w:szCs w:val="18"/>
        </w:rPr>
        <w:t xml:space="preserve"> </w:t>
      </w:r>
      <w:r w:rsidRPr="00357F60">
        <w:rPr>
          <w:sz w:val="18"/>
          <w:szCs w:val="18"/>
        </w:rPr>
        <w:t>Hór, kde prý zemřel biblický Árón). Na nubijské poušti byl zatčen</w:t>
      </w:r>
      <w:r w:rsidR="009C172D" w:rsidRPr="00357F60">
        <w:rPr>
          <w:sz w:val="18"/>
          <w:szCs w:val="18"/>
        </w:rPr>
        <w:t xml:space="preserve"> – </w:t>
      </w:r>
      <w:r w:rsidRPr="00357F60">
        <w:rPr>
          <w:sz w:val="18"/>
          <w:szCs w:val="18"/>
        </w:rPr>
        <w:t xml:space="preserve">nějakou indiskrecí se zjistilo, že není obřezán </w:t>
      </w:r>
      <w:r w:rsidR="009C172D" w:rsidRPr="00357F60">
        <w:rPr>
          <w:sz w:val="18"/>
          <w:szCs w:val="18"/>
        </w:rPr>
        <w:t>–</w:t>
      </w:r>
      <w:r w:rsidRPr="00357F60">
        <w:rPr>
          <w:sz w:val="18"/>
          <w:szCs w:val="18"/>
        </w:rPr>
        <w:t xml:space="preserve"> a dopraven</w:t>
      </w:r>
      <w:r w:rsidR="009C172D" w:rsidRPr="00357F60">
        <w:rPr>
          <w:sz w:val="18"/>
          <w:szCs w:val="18"/>
        </w:rPr>
        <w:t xml:space="preserve"> </w:t>
      </w:r>
      <w:r w:rsidRPr="00357F60">
        <w:rPr>
          <w:sz w:val="18"/>
          <w:szCs w:val="18"/>
        </w:rPr>
        <w:t>v poutech do Egypta jako špión.</w:t>
      </w:r>
    </w:p>
    <w:p w:rsidR="00F100AC" w:rsidRDefault="001D6694" w:rsidP="009C172D">
      <w:pPr>
        <w:pStyle w:val="Text"/>
        <w:rPr>
          <w:sz w:val="18"/>
          <w:szCs w:val="18"/>
        </w:rPr>
      </w:pPr>
      <w:r w:rsidRPr="00357F60">
        <w:rPr>
          <w:sz w:val="18"/>
          <w:szCs w:val="18"/>
        </w:rPr>
        <w:t>Šejk Ibrahim se bránil a dosáhl, že paša, který ho vyšetřoval,</w:t>
      </w:r>
      <w:r w:rsidR="009C172D" w:rsidRPr="00357F60">
        <w:rPr>
          <w:sz w:val="18"/>
          <w:szCs w:val="18"/>
        </w:rPr>
        <w:t xml:space="preserve"> </w:t>
      </w:r>
      <w:r w:rsidRPr="00357F60">
        <w:rPr>
          <w:sz w:val="18"/>
          <w:szCs w:val="18"/>
        </w:rPr>
        <w:t>nakonec pochyboval, zda má před sebou nevěřícího psa. Podle</w:t>
      </w:r>
      <w:r w:rsidR="009C172D" w:rsidRPr="00357F60">
        <w:rPr>
          <w:sz w:val="18"/>
          <w:szCs w:val="18"/>
        </w:rPr>
        <w:t xml:space="preserve"> </w:t>
      </w:r>
      <w:r w:rsidRPr="00357F60">
        <w:rPr>
          <w:sz w:val="18"/>
          <w:szCs w:val="18"/>
        </w:rPr>
        <w:t>praxe, která není nikterak jen orientální zvláštností, přenesl odpovědnost za své rozhodnutí na komisi, kterou za tím účelem se</w:t>
      </w:r>
      <w:r w:rsidR="009C172D" w:rsidRPr="00357F60">
        <w:rPr>
          <w:sz w:val="18"/>
          <w:szCs w:val="18"/>
        </w:rPr>
        <w:t>s</w:t>
      </w:r>
      <w:r w:rsidRPr="00357F60">
        <w:rPr>
          <w:sz w:val="18"/>
          <w:szCs w:val="18"/>
        </w:rPr>
        <w:t>tavil z dvou vysoce učených doktorů. A šejk Ibrahim obstál v přísné zkoušce z koránu přímo skvěle: nazpaměť říkal všechny súry,</w:t>
      </w:r>
      <w:r w:rsidR="009C172D" w:rsidRPr="00357F60">
        <w:rPr>
          <w:sz w:val="18"/>
          <w:szCs w:val="18"/>
        </w:rPr>
        <w:t xml:space="preserve"> </w:t>
      </w:r>
      <w:r w:rsidRPr="00357F60">
        <w:rPr>
          <w:sz w:val="18"/>
          <w:szCs w:val="18"/>
        </w:rPr>
        <w:t>své odpovědi proplétal lidovými příslovími, a zkušební komisaři</w:t>
      </w:r>
      <w:r w:rsidR="009C172D" w:rsidRPr="00357F60">
        <w:rPr>
          <w:sz w:val="18"/>
          <w:szCs w:val="18"/>
        </w:rPr>
        <w:t xml:space="preserve"> </w:t>
      </w:r>
      <w:r w:rsidRPr="00357F60">
        <w:rPr>
          <w:sz w:val="18"/>
          <w:szCs w:val="18"/>
        </w:rPr>
        <w:t>byli spokojeni i s jeho historkou o sedmi spáčích efeských, ačkoli</w:t>
      </w:r>
      <w:r w:rsidR="009C172D" w:rsidRPr="00357F60">
        <w:rPr>
          <w:sz w:val="18"/>
          <w:szCs w:val="18"/>
        </w:rPr>
        <w:t xml:space="preserve"> </w:t>
      </w:r>
      <w:r w:rsidRPr="00357F60">
        <w:rPr>
          <w:sz w:val="18"/>
          <w:szCs w:val="18"/>
        </w:rPr>
        <w:lastRenderedPageBreak/>
        <w:t>ji vyprávěl spíš podle křesťanské verze a Goethovy básně než Mohamedova záznamu. Když byl propuštěn, velebil Alláha, který je</w:t>
      </w:r>
      <w:r w:rsidR="009C172D" w:rsidRPr="00357F60">
        <w:rPr>
          <w:sz w:val="18"/>
          <w:szCs w:val="18"/>
        </w:rPr>
        <w:t xml:space="preserve"> </w:t>
      </w:r>
      <w:r w:rsidRPr="00357F60">
        <w:rPr>
          <w:sz w:val="18"/>
          <w:szCs w:val="18"/>
        </w:rPr>
        <w:t>Alláh, i Mohameda, který je jeho Prorok, protože nyní bude moci</w:t>
      </w:r>
      <w:r w:rsidR="009C172D" w:rsidRPr="00357F60">
        <w:rPr>
          <w:sz w:val="18"/>
          <w:szCs w:val="18"/>
        </w:rPr>
        <w:t xml:space="preserve"> </w:t>
      </w:r>
      <w:r w:rsidRPr="00357F60">
        <w:rPr>
          <w:sz w:val="18"/>
          <w:szCs w:val="18"/>
        </w:rPr>
        <w:t xml:space="preserve">splnit svůj dávný slib a nejvřelejší přání </w:t>
      </w:r>
      <w:r w:rsidR="009C172D" w:rsidRPr="00357F60">
        <w:rPr>
          <w:sz w:val="18"/>
          <w:szCs w:val="18"/>
        </w:rPr>
        <w:t>–</w:t>
      </w:r>
      <w:r w:rsidRPr="00357F60">
        <w:rPr>
          <w:sz w:val="18"/>
          <w:szCs w:val="18"/>
        </w:rPr>
        <w:t xml:space="preserve"> navštíví Mekku.</w:t>
      </w:r>
    </w:p>
    <w:p w:rsidR="00F100AC" w:rsidRDefault="001D6694" w:rsidP="009C172D">
      <w:pPr>
        <w:pStyle w:val="Text"/>
        <w:rPr>
          <w:sz w:val="18"/>
          <w:szCs w:val="18"/>
        </w:rPr>
      </w:pPr>
      <w:r w:rsidRPr="00357F60">
        <w:rPr>
          <w:sz w:val="18"/>
          <w:szCs w:val="18"/>
        </w:rPr>
        <w:t>Z Káhiry se odebral na jih, přeplul Rudé moře, v přístavu</w:t>
      </w:r>
      <w:r w:rsidR="009C172D" w:rsidRPr="00357F60">
        <w:rPr>
          <w:sz w:val="18"/>
          <w:szCs w:val="18"/>
        </w:rPr>
        <w:t xml:space="preserve"> </w:t>
      </w:r>
      <w:r w:rsidRPr="00357F60">
        <w:rPr>
          <w:sz w:val="18"/>
          <w:szCs w:val="18"/>
        </w:rPr>
        <w:t>Džiddi se zařadil do osmdesátitisícového davu zbožných poutníků</w:t>
      </w:r>
      <w:r w:rsidR="009C172D" w:rsidRPr="00357F60">
        <w:rPr>
          <w:sz w:val="18"/>
          <w:szCs w:val="18"/>
        </w:rPr>
        <w:t xml:space="preserve"> </w:t>
      </w:r>
      <w:r w:rsidRPr="00357F60">
        <w:rPr>
          <w:sz w:val="18"/>
          <w:szCs w:val="18"/>
        </w:rPr>
        <w:t xml:space="preserve">a zahalen do </w:t>
      </w:r>
      <w:r w:rsidRPr="00357F60">
        <w:rPr>
          <w:i/>
          <w:sz w:val="18"/>
          <w:szCs w:val="18"/>
        </w:rPr>
        <w:t>ihramu</w:t>
      </w:r>
      <w:r w:rsidRPr="00357F60">
        <w:rPr>
          <w:sz w:val="18"/>
          <w:szCs w:val="18"/>
        </w:rPr>
        <w:t xml:space="preserve"> </w:t>
      </w:r>
      <w:r w:rsidR="009C172D" w:rsidRPr="00357F60">
        <w:rPr>
          <w:sz w:val="18"/>
          <w:szCs w:val="18"/>
        </w:rPr>
        <w:t>–</w:t>
      </w:r>
      <w:r w:rsidRPr="00357F60">
        <w:rPr>
          <w:sz w:val="18"/>
          <w:szCs w:val="18"/>
        </w:rPr>
        <w:t xml:space="preserve"> stejnokroje, skládajícího se z dvou tureckých ručníků, v němž mizí hodnost, bohatství i národnost věřících </w:t>
      </w:r>
      <w:r w:rsidR="009C172D" w:rsidRPr="00357F60">
        <w:rPr>
          <w:sz w:val="18"/>
          <w:szCs w:val="18"/>
        </w:rPr>
        <w:t>–</w:t>
      </w:r>
      <w:r w:rsidRPr="00357F60">
        <w:rPr>
          <w:sz w:val="18"/>
          <w:szCs w:val="18"/>
        </w:rPr>
        <w:t xml:space="preserve"> dorazil do Mekky přesně den před výročím Mohamedova útěku.</w:t>
      </w:r>
    </w:p>
    <w:p w:rsidR="00F100AC" w:rsidRDefault="001D6694" w:rsidP="009C172D">
      <w:pPr>
        <w:pStyle w:val="Text"/>
        <w:rPr>
          <w:sz w:val="18"/>
          <w:szCs w:val="18"/>
        </w:rPr>
      </w:pPr>
      <w:r w:rsidRPr="00357F60">
        <w:rPr>
          <w:sz w:val="18"/>
          <w:szCs w:val="18"/>
        </w:rPr>
        <w:t>(Toto výročí nepřipadá každého roku na stejný den našeho kalendáře, protože arabský rok je rozdělen na dvanáct lunárních</w:t>
      </w:r>
      <w:r w:rsidR="009C172D" w:rsidRPr="00357F60">
        <w:rPr>
          <w:sz w:val="18"/>
          <w:szCs w:val="18"/>
        </w:rPr>
        <w:t xml:space="preserve"> </w:t>
      </w:r>
      <w:r w:rsidRPr="00357F60">
        <w:rPr>
          <w:sz w:val="18"/>
          <w:szCs w:val="18"/>
        </w:rPr>
        <w:t>měsíců po devětadvaceti a půl dnech a je tedy o jedenáct dní kratší</w:t>
      </w:r>
      <w:r w:rsidR="009C172D" w:rsidRPr="00357F60">
        <w:rPr>
          <w:sz w:val="18"/>
          <w:szCs w:val="18"/>
        </w:rPr>
        <w:t xml:space="preserve"> </w:t>
      </w:r>
      <w:r w:rsidRPr="00357F60">
        <w:rPr>
          <w:sz w:val="18"/>
          <w:szCs w:val="18"/>
        </w:rPr>
        <w:t xml:space="preserve">než náš. Proto se toto datum </w:t>
      </w:r>
      <w:r w:rsidR="009C172D" w:rsidRPr="00357F60">
        <w:rPr>
          <w:sz w:val="18"/>
          <w:szCs w:val="18"/>
        </w:rPr>
        <w:t>–</w:t>
      </w:r>
      <w:r w:rsidRPr="00357F60">
        <w:rPr>
          <w:sz w:val="18"/>
          <w:szCs w:val="18"/>
        </w:rPr>
        <w:t xml:space="preserve"> a tím i datum pouti, kterou nelze</w:t>
      </w:r>
      <w:r w:rsidR="009C172D" w:rsidRPr="00357F60">
        <w:rPr>
          <w:sz w:val="18"/>
          <w:szCs w:val="18"/>
        </w:rPr>
        <w:t xml:space="preserve"> </w:t>
      </w:r>
      <w:r w:rsidRPr="00357F60">
        <w:rPr>
          <w:sz w:val="18"/>
          <w:szCs w:val="18"/>
        </w:rPr>
        <w:t>vykonat s nárokem na titul hadží kdykoli, nýbrž právě jen v tento</w:t>
      </w:r>
      <w:r w:rsidR="009C172D" w:rsidRPr="00357F60">
        <w:rPr>
          <w:sz w:val="18"/>
          <w:szCs w:val="18"/>
        </w:rPr>
        <w:t xml:space="preserve"> </w:t>
      </w:r>
      <w:r w:rsidRPr="00357F60">
        <w:rPr>
          <w:sz w:val="18"/>
          <w:szCs w:val="18"/>
        </w:rPr>
        <w:t xml:space="preserve">slavnostní den </w:t>
      </w:r>
      <w:r w:rsidR="009C172D" w:rsidRPr="00357F60">
        <w:rPr>
          <w:sz w:val="18"/>
          <w:szCs w:val="18"/>
        </w:rPr>
        <w:t>–</w:t>
      </w:r>
      <w:r w:rsidRPr="00357F60">
        <w:rPr>
          <w:sz w:val="18"/>
          <w:szCs w:val="18"/>
        </w:rPr>
        <w:t xml:space="preserve"> opožďuje každým rokem o jedenáct dní a za</w:t>
      </w:r>
      <w:r w:rsidR="009C172D" w:rsidRPr="00357F60">
        <w:rPr>
          <w:sz w:val="18"/>
          <w:szCs w:val="18"/>
        </w:rPr>
        <w:t xml:space="preserve"> </w:t>
      </w:r>
      <w:r w:rsidRPr="00357F60">
        <w:rPr>
          <w:sz w:val="18"/>
          <w:szCs w:val="18"/>
        </w:rPr>
        <w:t>třiatřicet let se pak vrací do stejného období.)</w:t>
      </w:r>
    </w:p>
    <w:p w:rsidR="00F100AC" w:rsidRDefault="001D6694" w:rsidP="009C172D">
      <w:pPr>
        <w:pStyle w:val="Text"/>
        <w:rPr>
          <w:sz w:val="18"/>
          <w:szCs w:val="18"/>
        </w:rPr>
      </w:pPr>
      <w:r w:rsidRPr="00357F60">
        <w:rPr>
          <w:sz w:val="18"/>
          <w:szCs w:val="18"/>
        </w:rPr>
        <w:t xml:space="preserve">Navštívil Velkou mešitu, sedmkrát obešel </w:t>
      </w:r>
      <w:r w:rsidRPr="00357F60">
        <w:rPr>
          <w:i/>
          <w:sz w:val="18"/>
          <w:szCs w:val="18"/>
        </w:rPr>
        <w:t>kaabu</w:t>
      </w:r>
      <w:r w:rsidRPr="00357F60">
        <w:rPr>
          <w:sz w:val="18"/>
          <w:szCs w:val="18"/>
        </w:rPr>
        <w:t>, velký čtverhranný kámen pokrytý rouškou z černého sukna, který spadl</w:t>
      </w:r>
      <w:r w:rsidR="009C172D" w:rsidRPr="00357F60">
        <w:rPr>
          <w:sz w:val="18"/>
          <w:szCs w:val="18"/>
        </w:rPr>
        <w:t xml:space="preserve"> </w:t>
      </w:r>
      <w:r w:rsidRPr="00357F60">
        <w:rPr>
          <w:sz w:val="18"/>
          <w:szCs w:val="18"/>
        </w:rPr>
        <w:t>z nebe a stojí na rozlehlém nádvoří obehnaném sloupořadím,</w:t>
      </w:r>
      <w:r w:rsidR="009C172D" w:rsidRPr="00357F60">
        <w:rPr>
          <w:sz w:val="18"/>
          <w:szCs w:val="18"/>
        </w:rPr>
        <w:t xml:space="preserve"> </w:t>
      </w:r>
      <w:r w:rsidRPr="00357F60">
        <w:rPr>
          <w:sz w:val="18"/>
          <w:szCs w:val="18"/>
        </w:rPr>
        <w:t>a v průvodu ostatních poutníků se odebral na horu Arafat (asi</w:t>
      </w:r>
      <w:r w:rsidR="009C172D" w:rsidRPr="00357F60">
        <w:rPr>
          <w:sz w:val="18"/>
          <w:szCs w:val="18"/>
        </w:rPr>
        <w:t xml:space="preserve"> </w:t>
      </w:r>
      <w:r w:rsidRPr="00357F60">
        <w:rPr>
          <w:sz w:val="18"/>
          <w:szCs w:val="18"/>
        </w:rPr>
        <w:t>dvacet kilometrů od Mekky), kde archanděl Gabriel naučil Adama</w:t>
      </w:r>
      <w:r w:rsidR="009C172D" w:rsidRPr="00357F60">
        <w:rPr>
          <w:sz w:val="18"/>
          <w:szCs w:val="18"/>
        </w:rPr>
        <w:t xml:space="preserve"> </w:t>
      </w:r>
      <w:r w:rsidRPr="00357F60">
        <w:rPr>
          <w:sz w:val="18"/>
          <w:szCs w:val="18"/>
        </w:rPr>
        <w:t>a Evu, jak se mají modlit. Provedl i ostatní předepsané obřady:</w:t>
      </w:r>
      <w:r w:rsidR="009C172D" w:rsidRPr="00357F60">
        <w:rPr>
          <w:sz w:val="18"/>
          <w:szCs w:val="18"/>
        </w:rPr>
        <w:t xml:space="preserve"> </w:t>
      </w:r>
      <w:r w:rsidRPr="00357F60">
        <w:rPr>
          <w:sz w:val="18"/>
          <w:szCs w:val="18"/>
        </w:rPr>
        <w:t xml:space="preserve">přespal na místě zvaném Muzdalfa, kde strávili tito naši </w:t>
      </w:r>
      <w:r w:rsidR="009C172D" w:rsidRPr="00357F60">
        <w:rPr>
          <w:sz w:val="18"/>
          <w:szCs w:val="18"/>
        </w:rPr>
        <w:t>–</w:t>
      </w:r>
      <w:r w:rsidRPr="00357F60">
        <w:rPr>
          <w:sz w:val="18"/>
          <w:szCs w:val="18"/>
        </w:rPr>
        <w:t xml:space="preserve"> bibličtí</w:t>
      </w:r>
      <w:r w:rsidR="009C172D" w:rsidRPr="00357F60">
        <w:rPr>
          <w:sz w:val="18"/>
          <w:szCs w:val="18"/>
        </w:rPr>
        <w:t xml:space="preserve"> </w:t>
      </w:r>
      <w:r w:rsidRPr="00357F60">
        <w:rPr>
          <w:sz w:val="18"/>
          <w:szCs w:val="18"/>
        </w:rPr>
        <w:t xml:space="preserve">právě tak jako koránští </w:t>
      </w:r>
      <w:r w:rsidR="009C172D" w:rsidRPr="00357F60">
        <w:rPr>
          <w:sz w:val="18"/>
          <w:szCs w:val="18"/>
        </w:rPr>
        <w:t>–</w:t>
      </w:r>
      <w:r w:rsidRPr="00357F60">
        <w:rPr>
          <w:sz w:val="18"/>
          <w:szCs w:val="18"/>
        </w:rPr>
        <w:t xml:space="preserve"> prarodiče svou první noc po vyhnání</w:t>
      </w:r>
      <w:r w:rsidR="009C172D" w:rsidRPr="00357F60">
        <w:rPr>
          <w:sz w:val="18"/>
          <w:szCs w:val="18"/>
        </w:rPr>
        <w:t xml:space="preserve"> </w:t>
      </w:r>
      <w:r w:rsidRPr="00357F60">
        <w:rPr>
          <w:sz w:val="18"/>
          <w:szCs w:val="18"/>
        </w:rPr>
        <w:t>z ráje a založili tak lidské pokolení, hodil třikrát sedm oblázků</w:t>
      </w:r>
      <w:r w:rsidR="009C172D" w:rsidRPr="00357F60">
        <w:rPr>
          <w:sz w:val="18"/>
          <w:szCs w:val="18"/>
        </w:rPr>
        <w:t xml:space="preserve"> </w:t>
      </w:r>
      <w:r w:rsidRPr="00357F60">
        <w:rPr>
          <w:sz w:val="18"/>
          <w:szCs w:val="18"/>
        </w:rPr>
        <w:t>po ďáblovi, který se tu kdysi potuloval, a obětoval stejný počet</w:t>
      </w:r>
      <w:r w:rsidR="009C172D" w:rsidRPr="00357F60">
        <w:rPr>
          <w:sz w:val="18"/>
          <w:szCs w:val="18"/>
        </w:rPr>
        <w:t xml:space="preserve"> </w:t>
      </w:r>
      <w:r w:rsidRPr="00357F60">
        <w:rPr>
          <w:sz w:val="18"/>
          <w:szCs w:val="18"/>
        </w:rPr>
        <w:t>zvířat jako ostatní věřící neoplývající pozemskými statky. Takto</w:t>
      </w:r>
      <w:r w:rsidR="009C172D" w:rsidRPr="00357F60">
        <w:rPr>
          <w:sz w:val="18"/>
          <w:szCs w:val="18"/>
        </w:rPr>
        <w:t xml:space="preserve"> </w:t>
      </w:r>
      <w:r w:rsidRPr="00357F60">
        <w:rPr>
          <w:sz w:val="18"/>
          <w:szCs w:val="18"/>
        </w:rPr>
        <w:t>očištěn od všech spáchaných hříchů a s titulem, který mu zaručoval</w:t>
      </w:r>
      <w:r w:rsidR="009C172D" w:rsidRPr="00357F60">
        <w:rPr>
          <w:sz w:val="18"/>
          <w:szCs w:val="18"/>
        </w:rPr>
        <w:t xml:space="preserve"> </w:t>
      </w:r>
      <w:r w:rsidRPr="00357F60">
        <w:rPr>
          <w:sz w:val="18"/>
          <w:szCs w:val="18"/>
        </w:rPr>
        <w:t>vážnost a úctu na celý zbytek života, vrátil se do Káhiry.</w:t>
      </w:r>
    </w:p>
    <w:p w:rsidR="00F100AC" w:rsidRDefault="001D6694" w:rsidP="009C172D">
      <w:pPr>
        <w:pStyle w:val="Text"/>
        <w:rPr>
          <w:sz w:val="18"/>
          <w:szCs w:val="18"/>
        </w:rPr>
      </w:pPr>
      <w:r w:rsidRPr="00357F60">
        <w:rPr>
          <w:sz w:val="18"/>
          <w:szCs w:val="18"/>
        </w:rPr>
        <w:t xml:space="preserve">Dlouho se však této úctě netěšil. Sedmého října 1817 </w:t>
      </w:r>
      <w:r w:rsidR="009C172D" w:rsidRPr="00357F60">
        <w:rPr>
          <w:sz w:val="18"/>
          <w:szCs w:val="18"/>
        </w:rPr>
        <w:t>–</w:t>
      </w:r>
      <w:r w:rsidRPr="00357F60">
        <w:rPr>
          <w:sz w:val="18"/>
          <w:szCs w:val="18"/>
        </w:rPr>
        <w:t xml:space="preserve"> třiatřicetiletý </w:t>
      </w:r>
      <w:r w:rsidR="009C172D" w:rsidRPr="00357F60">
        <w:rPr>
          <w:sz w:val="18"/>
          <w:szCs w:val="18"/>
        </w:rPr>
        <w:t>–</w:t>
      </w:r>
      <w:r w:rsidRPr="00357F60">
        <w:rPr>
          <w:sz w:val="18"/>
          <w:szCs w:val="18"/>
        </w:rPr>
        <w:t xml:space="preserve"> za příprav na novou cestu zemřel.</w:t>
      </w:r>
    </w:p>
    <w:p w:rsidR="00F100AC" w:rsidRDefault="009C172D" w:rsidP="009C172D">
      <w:pPr>
        <w:pStyle w:val="Text"/>
        <w:rPr>
          <w:sz w:val="18"/>
          <w:szCs w:val="18"/>
        </w:rPr>
      </w:pPr>
      <w:r w:rsidRPr="00357F60">
        <w:rPr>
          <w:sz w:val="18"/>
          <w:szCs w:val="18"/>
        </w:rPr>
        <w:t xml:space="preserve">V </w:t>
      </w:r>
      <w:r w:rsidR="001D6694" w:rsidRPr="00357F60">
        <w:rPr>
          <w:sz w:val="18"/>
          <w:szCs w:val="18"/>
        </w:rPr>
        <w:t>jeho pozůstalosti se našel balík adresovaný londýnské Zeměpisné společnosti. A když ho kurátoři této instituce otevřeli, zjistili,</w:t>
      </w:r>
      <w:r w:rsidRPr="00357F60">
        <w:rPr>
          <w:sz w:val="18"/>
          <w:szCs w:val="18"/>
        </w:rPr>
        <w:t xml:space="preserve"> </w:t>
      </w:r>
      <w:r w:rsidR="001D6694" w:rsidRPr="00357F60">
        <w:rPr>
          <w:sz w:val="18"/>
          <w:szCs w:val="18"/>
        </w:rPr>
        <w:t>že obsahuje podrobné záznamy a poutavě psané deníky z cest</w:t>
      </w:r>
      <w:r w:rsidRPr="00357F60">
        <w:rPr>
          <w:sz w:val="18"/>
          <w:szCs w:val="18"/>
        </w:rPr>
        <w:t xml:space="preserve"> </w:t>
      </w:r>
      <w:r w:rsidR="001D6694" w:rsidRPr="00357F60">
        <w:rPr>
          <w:sz w:val="18"/>
          <w:szCs w:val="18"/>
        </w:rPr>
        <w:t>po Sýrii, Libanonu, Jordánsku, Sinajském poloostrově a dalších</w:t>
      </w:r>
      <w:r w:rsidRPr="00357F60">
        <w:rPr>
          <w:sz w:val="18"/>
          <w:szCs w:val="18"/>
        </w:rPr>
        <w:t xml:space="preserve"> </w:t>
      </w:r>
      <w:r w:rsidR="001D6694" w:rsidRPr="00357F60">
        <w:rPr>
          <w:sz w:val="18"/>
          <w:szCs w:val="18"/>
        </w:rPr>
        <w:t xml:space="preserve">oblastech Blízkého východu, které vykonal v letech 1809 </w:t>
      </w:r>
      <w:r w:rsidRPr="00357F60">
        <w:rPr>
          <w:sz w:val="18"/>
          <w:szCs w:val="18"/>
        </w:rPr>
        <w:t>–</w:t>
      </w:r>
      <w:r w:rsidR="001D6694" w:rsidRPr="00357F60">
        <w:rPr>
          <w:sz w:val="18"/>
          <w:szCs w:val="18"/>
        </w:rPr>
        <w:t xml:space="preserve"> 1817</w:t>
      </w:r>
      <w:r w:rsidRPr="00357F60">
        <w:rPr>
          <w:sz w:val="18"/>
          <w:szCs w:val="18"/>
        </w:rPr>
        <w:t xml:space="preserve"> </w:t>
      </w:r>
      <w:r w:rsidR="001D6694" w:rsidRPr="00357F60">
        <w:rPr>
          <w:sz w:val="18"/>
          <w:szCs w:val="18"/>
        </w:rPr>
        <w:t>Johann Ludwig Burckhardt z Lausanne.</w:t>
      </w:r>
    </w:p>
    <w:p w:rsidR="00F100AC" w:rsidRDefault="001D6694" w:rsidP="009C172D">
      <w:pPr>
        <w:pStyle w:val="Text"/>
        <w:rPr>
          <w:sz w:val="18"/>
          <w:szCs w:val="18"/>
        </w:rPr>
      </w:pPr>
      <w:r w:rsidRPr="00357F60">
        <w:rPr>
          <w:sz w:val="18"/>
          <w:szCs w:val="18"/>
        </w:rPr>
        <w:lastRenderedPageBreak/>
        <w:t>Tento člen vážené patricijské rodiny, která dala světu několik</w:t>
      </w:r>
      <w:r w:rsidR="009C172D" w:rsidRPr="00357F60">
        <w:rPr>
          <w:sz w:val="18"/>
          <w:szCs w:val="18"/>
        </w:rPr>
        <w:t xml:space="preserve"> </w:t>
      </w:r>
      <w:r w:rsidRPr="00357F60">
        <w:rPr>
          <w:sz w:val="18"/>
          <w:szCs w:val="18"/>
        </w:rPr>
        <w:t>významných učenců a Švýcarskému spříseženectví (což je úřední</w:t>
      </w:r>
      <w:r w:rsidR="009C172D" w:rsidRPr="00357F60">
        <w:rPr>
          <w:sz w:val="18"/>
          <w:szCs w:val="18"/>
        </w:rPr>
        <w:t xml:space="preserve"> </w:t>
      </w:r>
      <w:r w:rsidRPr="00357F60">
        <w:rPr>
          <w:sz w:val="18"/>
          <w:szCs w:val="18"/>
        </w:rPr>
        <w:t>název této země na hřbetě Alp) řadu významných diplomatů, byl</w:t>
      </w:r>
      <w:r w:rsidR="009C172D" w:rsidRPr="00357F60">
        <w:rPr>
          <w:sz w:val="18"/>
          <w:szCs w:val="18"/>
        </w:rPr>
        <w:t xml:space="preserve"> </w:t>
      </w:r>
      <w:r w:rsidRPr="00357F60">
        <w:rPr>
          <w:sz w:val="18"/>
          <w:szCs w:val="18"/>
        </w:rPr>
        <w:t xml:space="preserve">prvním Evropanem, který viděl a popsal </w:t>
      </w:r>
      <w:r w:rsidR="009C172D" w:rsidRPr="00357F60">
        <w:rPr>
          <w:sz w:val="18"/>
          <w:szCs w:val="18"/>
        </w:rPr>
        <w:t>–</w:t>
      </w:r>
      <w:r w:rsidRPr="00357F60">
        <w:rPr>
          <w:sz w:val="18"/>
          <w:szCs w:val="18"/>
        </w:rPr>
        <w:t xml:space="preserve"> s překvapující přesností </w:t>
      </w:r>
      <w:r w:rsidR="009C172D" w:rsidRPr="00357F60">
        <w:rPr>
          <w:sz w:val="18"/>
          <w:szCs w:val="18"/>
        </w:rPr>
        <w:t>–</w:t>
      </w:r>
      <w:r w:rsidRPr="00357F60">
        <w:rPr>
          <w:sz w:val="18"/>
          <w:szCs w:val="18"/>
        </w:rPr>
        <w:t xml:space="preserve"> hamatský kámen.</w:t>
      </w:r>
    </w:p>
    <w:p w:rsidR="00F100AC" w:rsidRDefault="001D6694" w:rsidP="009C172D">
      <w:pPr>
        <w:pStyle w:val="Text"/>
        <w:rPr>
          <w:sz w:val="18"/>
          <w:szCs w:val="18"/>
        </w:rPr>
      </w:pPr>
      <w:r w:rsidRPr="00357F60">
        <w:rPr>
          <w:sz w:val="18"/>
          <w:szCs w:val="18"/>
        </w:rPr>
        <w:t xml:space="preserve">Burckhardtova zmínka o tomto prvním kamenu v budově chetitologie zůstala ovšem nepovšimnuta. Ztratila se ve spoustě zeměpisného, etnografického, filologického a kulturně historického materiálu, který ve své práci shromáždil. A pak </w:t>
      </w:r>
      <w:r w:rsidR="009C172D" w:rsidRPr="00357F60">
        <w:rPr>
          <w:sz w:val="18"/>
          <w:szCs w:val="18"/>
        </w:rPr>
        <w:t>–</w:t>
      </w:r>
      <w:r w:rsidRPr="00357F60">
        <w:rPr>
          <w:sz w:val="18"/>
          <w:szCs w:val="18"/>
        </w:rPr>
        <w:t xml:space="preserve"> co znamenal jeden</w:t>
      </w:r>
      <w:r w:rsidR="009C172D" w:rsidRPr="00357F60">
        <w:rPr>
          <w:sz w:val="18"/>
          <w:szCs w:val="18"/>
        </w:rPr>
        <w:t xml:space="preserve"> </w:t>
      </w:r>
      <w:r w:rsidRPr="00357F60">
        <w:rPr>
          <w:sz w:val="18"/>
          <w:szCs w:val="18"/>
        </w:rPr>
        <w:t>kámen ve srovnání s tehdy ještě neprozkoumanými fantastickými</w:t>
      </w:r>
      <w:r w:rsidR="009C172D" w:rsidRPr="00357F60">
        <w:rPr>
          <w:sz w:val="18"/>
          <w:szCs w:val="18"/>
        </w:rPr>
        <w:t xml:space="preserve"> </w:t>
      </w:r>
      <w:r w:rsidRPr="00357F60">
        <w:rPr>
          <w:sz w:val="18"/>
          <w:szCs w:val="18"/>
        </w:rPr>
        <w:t>horami kamenů, kterými byly egyptské pyramidy?</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Všechny nálezy z říše Chetitů, o nichž jsme dosud mluvili, měly</w:t>
      </w:r>
      <w:r w:rsidR="009C172D" w:rsidRPr="00357F60">
        <w:rPr>
          <w:sz w:val="18"/>
          <w:szCs w:val="18"/>
        </w:rPr>
        <w:t xml:space="preserve"> </w:t>
      </w:r>
      <w:r w:rsidRPr="00357F60">
        <w:rPr>
          <w:sz w:val="18"/>
          <w:szCs w:val="18"/>
        </w:rPr>
        <w:t>kromě svých charakteristických rysů hlavně jeden společný znak:</w:t>
      </w:r>
      <w:r w:rsidR="009C172D" w:rsidRPr="00357F60">
        <w:rPr>
          <w:sz w:val="18"/>
          <w:szCs w:val="18"/>
        </w:rPr>
        <w:t xml:space="preserve"> </w:t>
      </w:r>
      <w:r w:rsidRPr="00357F60">
        <w:rPr>
          <w:sz w:val="18"/>
          <w:szCs w:val="18"/>
        </w:rPr>
        <w:t>byly náhodné. Teprve po Wrightově a Saycově knize došlo</w:t>
      </w:r>
      <w:r w:rsidR="009C172D" w:rsidRPr="00357F60">
        <w:rPr>
          <w:sz w:val="18"/>
          <w:szCs w:val="18"/>
        </w:rPr>
        <w:t xml:space="preserve"> </w:t>
      </w:r>
      <w:r w:rsidRPr="00357F60">
        <w:rPr>
          <w:sz w:val="18"/>
          <w:szCs w:val="18"/>
        </w:rPr>
        <w:t xml:space="preserve">k prvním cílevědomým </w:t>
      </w:r>
      <w:r w:rsidR="009C172D" w:rsidRPr="00357F60">
        <w:rPr>
          <w:sz w:val="18"/>
          <w:szCs w:val="18"/>
        </w:rPr>
        <w:t>–</w:t>
      </w:r>
      <w:r w:rsidRPr="00357F60">
        <w:rPr>
          <w:sz w:val="18"/>
          <w:szCs w:val="18"/>
        </w:rPr>
        <w:t xml:space="preserve"> i když zdaleka ještě ne plánovitým </w:t>
      </w:r>
      <w:r w:rsidR="009C172D" w:rsidRPr="00357F60">
        <w:rPr>
          <w:sz w:val="18"/>
          <w:szCs w:val="18"/>
        </w:rPr>
        <w:t xml:space="preserve">– </w:t>
      </w:r>
      <w:r w:rsidRPr="00357F60">
        <w:rPr>
          <w:sz w:val="18"/>
          <w:szCs w:val="18"/>
        </w:rPr>
        <w:t>sondám do hlubin historie chetitské říše.</w:t>
      </w:r>
    </w:p>
    <w:p w:rsidR="00F100AC" w:rsidRDefault="001D6694" w:rsidP="009C172D">
      <w:pPr>
        <w:pStyle w:val="Text"/>
        <w:rPr>
          <w:sz w:val="18"/>
          <w:szCs w:val="18"/>
        </w:rPr>
      </w:pPr>
      <w:r w:rsidRPr="00357F60">
        <w:rPr>
          <w:sz w:val="18"/>
          <w:szCs w:val="18"/>
        </w:rPr>
        <w:t>První vědeckou expedici vypravil roku 1888 berlínský Orientální</w:t>
      </w:r>
      <w:r w:rsidR="009C172D" w:rsidRPr="00357F60">
        <w:rPr>
          <w:sz w:val="18"/>
          <w:szCs w:val="18"/>
        </w:rPr>
        <w:t xml:space="preserve"> </w:t>
      </w:r>
      <w:r w:rsidRPr="00357F60">
        <w:rPr>
          <w:sz w:val="18"/>
          <w:szCs w:val="18"/>
        </w:rPr>
        <w:t xml:space="preserve">komitét a vedl ji německý archeolog světového jména Karl Humann (1839 </w:t>
      </w:r>
      <w:r w:rsidR="009C172D" w:rsidRPr="00357F60">
        <w:rPr>
          <w:sz w:val="18"/>
          <w:szCs w:val="18"/>
        </w:rPr>
        <w:t>–</w:t>
      </w:r>
      <w:r w:rsidRPr="00357F60">
        <w:rPr>
          <w:sz w:val="18"/>
          <w:szCs w:val="18"/>
        </w:rPr>
        <w:t xml:space="preserve"> 1896). Je pozoruhodné </w:t>
      </w:r>
      <w:r w:rsidR="009C172D" w:rsidRPr="00357F60">
        <w:rPr>
          <w:sz w:val="18"/>
          <w:szCs w:val="18"/>
        </w:rPr>
        <w:t>–</w:t>
      </w:r>
      <w:r w:rsidRPr="00357F60">
        <w:rPr>
          <w:sz w:val="18"/>
          <w:szCs w:val="18"/>
        </w:rPr>
        <w:t xml:space="preserve"> a pro vzrůstající bohatství</w:t>
      </w:r>
      <w:r w:rsidR="009C172D" w:rsidRPr="00357F60">
        <w:rPr>
          <w:sz w:val="18"/>
          <w:szCs w:val="18"/>
        </w:rPr>
        <w:t xml:space="preserve"> </w:t>
      </w:r>
      <w:r w:rsidRPr="00357F60">
        <w:rPr>
          <w:sz w:val="18"/>
          <w:szCs w:val="18"/>
        </w:rPr>
        <w:t xml:space="preserve">chetitských nálezů příznačné </w:t>
      </w:r>
      <w:r w:rsidR="009C172D" w:rsidRPr="00357F60">
        <w:rPr>
          <w:sz w:val="18"/>
          <w:szCs w:val="18"/>
        </w:rPr>
        <w:t>–</w:t>
      </w:r>
      <w:r w:rsidRPr="00357F60">
        <w:rPr>
          <w:sz w:val="18"/>
          <w:szCs w:val="18"/>
        </w:rPr>
        <w:t xml:space="preserve"> že nesměřovala do největšího</w:t>
      </w:r>
      <w:r w:rsidR="009C172D" w:rsidRPr="00357F60">
        <w:rPr>
          <w:sz w:val="18"/>
          <w:szCs w:val="18"/>
        </w:rPr>
        <w:t xml:space="preserve"> </w:t>
      </w:r>
      <w:r w:rsidRPr="00357F60">
        <w:rPr>
          <w:sz w:val="18"/>
          <w:szCs w:val="18"/>
        </w:rPr>
        <w:t>známého naleziště Boghazköy, ani do žádného z míst, která jsme</w:t>
      </w:r>
      <w:r w:rsidR="009C172D" w:rsidRPr="00357F60">
        <w:rPr>
          <w:sz w:val="18"/>
          <w:szCs w:val="18"/>
        </w:rPr>
        <w:t xml:space="preserve"> </w:t>
      </w:r>
      <w:r w:rsidRPr="00357F60">
        <w:rPr>
          <w:sz w:val="18"/>
          <w:szCs w:val="18"/>
        </w:rPr>
        <w:t>dosud jmenovali, nýbrž do Zindžirli v jižním Turecku.</w:t>
      </w:r>
    </w:p>
    <w:p w:rsidR="00F100AC" w:rsidRDefault="009C172D" w:rsidP="009C172D">
      <w:pPr>
        <w:pStyle w:val="Text"/>
        <w:rPr>
          <w:sz w:val="18"/>
          <w:szCs w:val="18"/>
        </w:rPr>
      </w:pPr>
      <w:r w:rsidRPr="00357F60">
        <w:rPr>
          <w:sz w:val="18"/>
          <w:szCs w:val="18"/>
        </w:rPr>
        <w:t xml:space="preserve">V </w:t>
      </w:r>
      <w:r w:rsidR="001D6694" w:rsidRPr="00357F60">
        <w:rPr>
          <w:sz w:val="18"/>
          <w:szCs w:val="18"/>
        </w:rPr>
        <w:t>době, kdy v Londýně přicházely na knižní trh první výtisky</w:t>
      </w:r>
      <w:r w:rsidRPr="00357F60">
        <w:rPr>
          <w:sz w:val="18"/>
          <w:szCs w:val="18"/>
        </w:rPr>
        <w:t xml:space="preserve"> </w:t>
      </w:r>
      <w:r w:rsidR="001D6694" w:rsidRPr="00357F60">
        <w:rPr>
          <w:i/>
          <w:sz w:val="18"/>
          <w:szCs w:val="18"/>
        </w:rPr>
        <w:t>Říše Chetitů</w:t>
      </w:r>
      <w:r w:rsidR="001D6694" w:rsidRPr="00357F60">
        <w:rPr>
          <w:sz w:val="18"/>
          <w:szCs w:val="18"/>
        </w:rPr>
        <w:t>, končil Karl Humann spolu se svým krajanem Ottou</w:t>
      </w:r>
      <w:r w:rsidR="00080543">
        <w:rPr>
          <w:sz w:val="18"/>
          <w:szCs w:val="18"/>
        </w:rPr>
        <w:t xml:space="preserve"> </w:t>
      </w:r>
      <w:r w:rsidR="001D6694" w:rsidRPr="00357F60">
        <w:rPr>
          <w:sz w:val="18"/>
          <w:szCs w:val="18"/>
        </w:rPr>
        <w:t>Puchsteinem a rakouským vojenským lékařem dr. Felixem von</w:t>
      </w:r>
      <w:r w:rsidRPr="00357F60">
        <w:rPr>
          <w:sz w:val="18"/>
          <w:szCs w:val="18"/>
        </w:rPr>
        <w:t xml:space="preserve"> </w:t>
      </w:r>
      <w:r w:rsidR="001D6694" w:rsidRPr="00357F60">
        <w:rPr>
          <w:sz w:val="18"/>
          <w:szCs w:val="18"/>
        </w:rPr>
        <w:t>Luschanem průzkumnou cestu po Kilikii, a dva dni před plánovaným odjezdem dostal zprávu, která se zdála dost věrohodná: že</w:t>
      </w:r>
      <w:r w:rsidRPr="00357F60">
        <w:rPr>
          <w:sz w:val="18"/>
          <w:szCs w:val="18"/>
        </w:rPr>
        <w:t xml:space="preserve"> </w:t>
      </w:r>
      <w:r w:rsidR="001D6694" w:rsidRPr="00357F60">
        <w:rPr>
          <w:sz w:val="18"/>
          <w:szCs w:val="18"/>
        </w:rPr>
        <w:t>prý v Zindžirli jsou pozoruhodné reliéfy. Na mapě toto místo</w:t>
      </w:r>
      <w:r w:rsidRPr="00357F60">
        <w:rPr>
          <w:sz w:val="18"/>
          <w:szCs w:val="18"/>
        </w:rPr>
        <w:t xml:space="preserve"> </w:t>
      </w:r>
      <w:r w:rsidR="001D6694" w:rsidRPr="00357F60">
        <w:rPr>
          <w:sz w:val="18"/>
          <w:szCs w:val="18"/>
        </w:rPr>
        <w:t xml:space="preserve">nebylo a teprve už nebylo </w:t>
      </w:r>
      <w:r w:rsidR="00F100AC">
        <w:rPr>
          <w:sz w:val="18"/>
          <w:szCs w:val="18"/>
        </w:rPr>
        <w:t>„</w:t>
      </w:r>
      <w:r w:rsidR="001D6694" w:rsidRPr="00357F60">
        <w:rPr>
          <w:sz w:val="18"/>
          <w:szCs w:val="18"/>
        </w:rPr>
        <w:t>nedaleko Adany</w:t>
      </w:r>
      <w:r w:rsidR="00F100AC">
        <w:rPr>
          <w:sz w:val="18"/>
          <w:szCs w:val="18"/>
        </w:rPr>
        <w:t>“</w:t>
      </w:r>
      <w:r w:rsidR="001D6694" w:rsidRPr="00357F60">
        <w:rPr>
          <w:sz w:val="18"/>
          <w:szCs w:val="18"/>
        </w:rPr>
        <w:t>, největšího tureckého</w:t>
      </w:r>
      <w:r w:rsidRPr="00357F60">
        <w:rPr>
          <w:sz w:val="18"/>
          <w:szCs w:val="18"/>
        </w:rPr>
        <w:t xml:space="preserve"> </w:t>
      </w:r>
      <w:r w:rsidR="001D6694" w:rsidRPr="00357F60">
        <w:rPr>
          <w:sz w:val="18"/>
          <w:szCs w:val="18"/>
        </w:rPr>
        <w:t>města u Středozemního moře, nýbrž dobrých sto kilometrů na severovýchod v nepříliš přístupném vnitrozemí.</w:t>
      </w:r>
    </w:p>
    <w:p w:rsidR="00F100AC" w:rsidRDefault="009C172D" w:rsidP="009C172D">
      <w:pPr>
        <w:pStyle w:val="Text"/>
        <w:rPr>
          <w:sz w:val="18"/>
          <w:szCs w:val="18"/>
        </w:rPr>
      </w:pPr>
      <w:r w:rsidRPr="00357F60">
        <w:rPr>
          <w:sz w:val="18"/>
          <w:szCs w:val="18"/>
        </w:rPr>
        <w:t xml:space="preserve">I </w:t>
      </w:r>
      <w:r w:rsidR="001D6694" w:rsidRPr="00357F60">
        <w:rPr>
          <w:sz w:val="18"/>
          <w:szCs w:val="18"/>
        </w:rPr>
        <w:t>když času bylo namále, Puchstein a Luschan se tam vypravili.</w:t>
      </w:r>
      <w:r w:rsidRPr="00357F60">
        <w:rPr>
          <w:sz w:val="18"/>
          <w:szCs w:val="18"/>
        </w:rPr>
        <w:t xml:space="preserve"> </w:t>
      </w:r>
      <w:r w:rsidR="001D6694" w:rsidRPr="00357F60">
        <w:rPr>
          <w:sz w:val="18"/>
          <w:szCs w:val="18"/>
        </w:rPr>
        <w:t>Našli osamělý kopec, na jehož úpatí se tísnily ubohé chatrče</w:t>
      </w:r>
      <w:r w:rsidRPr="00357F60">
        <w:rPr>
          <w:sz w:val="18"/>
          <w:szCs w:val="18"/>
        </w:rPr>
        <w:t xml:space="preserve"> </w:t>
      </w:r>
      <w:r w:rsidR="001D6694" w:rsidRPr="00357F60">
        <w:rPr>
          <w:sz w:val="18"/>
          <w:szCs w:val="18"/>
        </w:rPr>
        <w:t>Kurdů. Bez dlouhého hledání spatřili osm velkých reliéfů s obrazy</w:t>
      </w:r>
      <w:r w:rsidRPr="00357F60">
        <w:rPr>
          <w:sz w:val="18"/>
          <w:szCs w:val="18"/>
        </w:rPr>
        <w:t xml:space="preserve"> </w:t>
      </w:r>
      <w:r w:rsidR="001D6694" w:rsidRPr="00357F60">
        <w:rPr>
          <w:sz w:val="18"/>
          <w:szCs w:val="18"/>
        </w:rPr>
        <w:t>bojovníků s lukem a dýkami, zvířaty a okřídleným démonem. A co</w:t>
      </w:r>
      <w:r w:rsidRPr="00357F60">
        <w:rPr>
          <w:sz w:val="18"/>
          <w:szCs w:val="18"/>
        </w:rPr>
        <w:t xml:space="preserve"> </w:t>
      </w:r>
      <w:r w:rsidR="001D6694" w:rsidRPr="00357F60">
        <w:rPr>
          <w:sz w:val="18"/>
          <w:szCs w:val="18"/>
        </w:rPr>
        <w:t xml:space="preserve">bylo nejnápadnější: stály tu volně přístupné a odkryté </w:t>
      </w:r>
      <w:r w:rsidR="00F100AC">
        <w:rPr>
          <w:sz w:val="18"/>
          <w:szCs w:val="18"/>
        </w:rPr>
        <w:t>„</w:t>
      </w:r>
      <w:r w:rsidR="001D6694" w:rsidRPr="00357F60">
        <w:rPr>
          <w:sz w:val="18"/>
          <w:szCs w:val="18"/>
        </w:rPr>
        <w:t>jako na</w:t>
      </w:r>
      <w:r w:rsidRPr="00357F60">
        <w:rPr>
          <w:sz w:val="18"/>
          <w:szCs w:val="18"/>
        </w:rPr>
        <w:t xml:space="preserve"> </w:t>
      </w:r>
      <w:r w:rsidR="001D6694" w:rsidRPr="00357F60">
        <w:rPr>
          <w:sz w:val="18"/>
          <w:szCs w:val="18"/>
        </w:rPr>
        <w:t xml:space="preserve">výstavě archeologických výkopů v </w:t>
      </w:r>
      <w:r w:rsidR="001D6694" w:rsidRPr="00357F60">
        <w:rPr>
          <w:sz w:val="18"/>
          <w:szCs w:val="18"/>
        </w:rPr>
        <w:lastRenderedPageBreak/>
        <w:t>terénu, kterou má navštívit</w:t>
      </w:r>
      <w:r w:rsidRPr="00357F60">
        <w:rPr>
          <w:sz w:val="18"/>
          <w:szCs w:val="18"/>
        </w:rPr>
        <w:t xml:space="preserve"> </w:t>
      </w:r>
      <w:r w:rsidR="001D6694" w:rsidRPr="00357F60">
        <w:rPr>
          <w:sz w:val="18"/>
          <w:szCs w:val="18"/>
        </w:rPr>
        <w:t>význačná osobnost</w:t>
      </w:r>
      <w:r w:rsidR="00F100AC">
        <w:rPr>
          <w:sz w:val="18"/>
          <w:szCs w:val="18"/>
        </w:rPr>
        <w:t>“</w:t>
      </w:r>
      <w:r w:rsidR="001D6694" w:rsidRPr="00357F60">
        <w:rPr>
          <w:sz w:val="18"/>
          <w:szCs w:val="18"/>
        </w:rPr>
        <w:t>. K svému největšímu překvapení se pak od</w:t>
      </w:r>
      <w:r w:rsidRPr="00357F60">
        <w:rPr>
          <w:sz w:val="18"/>
          <w:szCs w:val="18"/>
        </w:rPr>
        <w:t xml:space="preserve"> </w:t>
      </w:r>
      <w:r w:rsidR="001D6694" w:rsidRPr="00357F60">
        <w:rPr>
          <w:sz w:val="18"/>
          <w:szCs w:val="18"/>
        </w:rPr>
        <w:t>obyvatel dozvěděli, že tyto desky před nedávnem vykopal Hamdy</w:t>
      </w:r>
      <w:r w:rsidRPr="00357F60">
        <w:rPr>
          <w:sz w:val="18"/>
          <w:szCs w:val="18"/>
        </w:rPr>
        <w:t xml:space="preserve"> </w:t>
      </w:r>
      <w:r w:rsidR="001D6694" w:rsidRPr="00357F60">
        <w:rPr>
          <w:sz w:val="18"/>
          <w:szCs w:val="18"/>
        </w:rPr>
        <w:t xml:space="preserve">bej (generální ředitel tureckých muzeí a </w:t>
      </w:r>
      <w:r w:rsidRPr="00357F60">
        <w:rPr>
          <w:sz w:val="18"/>
          <w:szCs w:val="18"/>
        </w:rPr>
        <w:t>–</w:t>
      </w:r>
      <w:r w:rsidR="001D6694" w:rsidRPr="00357F60">
        <w:rPr>
          <w:sz w:val="18"/>
          <w:szCs w:val="18"/>
        </w:rPr>
        <w:t xml:space="preserve"> snad dodnes nejvýznamnější turecký archeolog).</w:t>
      </w:r>
    </w:p>
    <w:p w:rsidR="00F100AC" w:rsidRDefault="001D6694" w:rsidP="009C172D">
      <w:pPr>
        <w:pStyle w:val="Text"/>
        <w:rPr>
          <w:sz w:val="18"/>
          <w:szCs w:val="18"/>
        </w:rPr>
      </w:pPr>
      <w:r w:rsidRPr="00357F60">
        <w:rPr>
          <w:sz w:val="18"/>
          <w:szCs w:val="18"/>
        </w:rPr>
        <w:t>Puchstein a Luschan reliéfy obkreslili (tehdy ještě nebyly přenosné fotoaparáty) a vrátili se s pocity kalifornského zlatokopa,</w:t>
      </w:r>
      <w:r w:rsidR="009C172D" w:rsidRPr="00357F60">
        <w:rPr>
          <w:sz w:val="18"/>
          <w:szCs w:val="18"/>
        </w:rPr>
        <w:t xml:space="preserve"> </w:t>
      </w:r>
      <w:r w:rsidRPr="00357F60">
        <w:rPr>
          <w:sz w:val="18"/>
          <w:szCs w:val="18"/>
        </w:rPr>
        <w:t>který našel ve vyhlédnutém údolí zatlučené kolíky. Bylo jim však</w:t>
      </w:r>
      <w:r w:rsidR="009C172D" w:rsidRPr="00357F60">
        <w:rPr>
          <w:sz w:val="18"/>
          <w:szCs w:val="18"/>
        </w:rPr>
        <w:t xml:space="preserve"> </w:t>
      </w:r>
      <w:r w:rsidRPr="00357F60">
        <w:rPr>
          <w:sz w:val="18"/>
          <w:szCs w:val="18"/>
        </w:rPr>
        <w:t>jasné, že kopec Zindžirli skrývá v sobě velké archeologické poklady,</w:t>
      </w:r>
      <w:r w:rsidR="009C172D" w:rsidRPr="00357F60">
        <w:rPr>
          <w:sz w:val="18"/>
          <w:szCs w:val="18"/>
        </w:rPr>
        <w:t xml:space="preserve"> </w:t>
      </w:r>
      <w:r w:rsidRPr="00357F60">
        <w:rPr>
          <w:sz w:val="18"/>
          <w:szCs w:val="18"/>
        </w:rPr>
        <w:t xml:space="preserve">protože byl sotva </w:t>
      </w:r>
      <w:r w:rsidR="00F100AC">
        <w:rPr>
          <w:sz w:val="18"/>
          <w:szCs w:val="18"/>
        </w:rPr>
        <w:t>„</w:t>
      </w:r>
      <w:r w:rsidRPr="00357F60">
        <w:rPr>
          <w:sz w:val="18"/>
          <w:szCs w:val="18"/>
        </w:rPr>
        <w:t>napíchnutý</w:t>
      </w:r>
      <w:r w:rsidR="00F100AC">
        <w:rPr>
          <w:sz w:val="18"/>
          <w:szCs w:val="18"/>
        </w:rPr>
        <w:t>“</w:t>
      </w:r>
      <w:r w:rsidRPr="00357F60">
        <w:rPr>
          <w:sz w:val="18"/>
          <w:szCs w:val="18"/>
        </w:rPr>
        <w:t>: kde jsou reliéfy, musí být chrám</w:t>
      </w:r>
      <w:r w:rsidR="009C172D" w:rsidRPr="00357F60">
        <w:rPr>
          <w:sz w:val="18"/>
          <w:szCs w:val="18"/>
        </w:rPr>
        <w:t xml:space="preserve"> </w:t>
      </w:r>
      <w:r w:rsidRPr="00357F60">
        <w:rPr>
          <w:sz w:val="18"/>
          <w:szCs w:val="18"/>
        </w:rPr>
        <w:t>nebo palác, a kde je chrám nebo palác, musí být město!</w:t>
      </w:r>
    </w:p>
    <w:p w:rsidR="00F100AC" w:rsidRDefault="001D6694" w:rsidP="009C172D">
      <w:pPr>
        <w:pStyle w:val="Text"/>
        <w:rPr>
          <w:sz w:val="18"/>
          <w:szCs w:val="18"/>
        </w:rPr>
      </w:pPr>
      <w:r w:rsidRPr="00357F60">
        <w:rPr>
          <w:sz w:val="18"/>
          <w:szCs w:val="18"/>
        </w:rPr>
        <w:t xml:space="preserve">Humann kroutil nad kresbami hlavou: buď byly špatné </w:t>
      </w:r>
      <w:r w:rsidR="009C172D" w:rsidRPr="00357F60">
        <w:rPr>
          <w:sz w:val="18"/>
          <w:szCs w:val="18"/>
        </w:rPr>
        <w:t>–</w:t>
      </w:r>
      <w:r w:rsidRPr="00357F60">
        <w:rPr>
          <w:sz w:val="18"/>
          <w:szCs w:val="18"/>
        </w:rPr>
        <w:t xml:space="preserve"> nebo</w:t>
      </w:r>
      <w:r w:rsidR="009C172D" w:rsidRPr="00357F60">
        <w:rPr>
          <w:sz w:val="18"/>
          <w:szCs w:val="18"/>
        </w:rPr>
        <w:t xml:space="preserve"> </w:t>
      </w:r>
      <w:r w:rsidRPr="00357F60">
        <w:rPr>
          <w:sz w:val="18"/>
          <w:szCs w:val="18"/>
        </w:rPr>
        <w:t>zachycovaly umělecké výtvory zcela neznámé, svérázné, samorostlé kultury. Kultury, s jejímiž stopami se za svého dosavadního</w:t>
      </w:r>
      <w:r w:rsidR="009C172D" w:rsidRPr="00357F60">
        <w:rPr>
          <w:sz w:val="18"/>
          <w:szCs w:val="18"/>
        </w:rPr>
        <w:t xml:space="preserve"> </w:t>
      </w:r>
      <w:r w:rsidRPr="00357F60">
        <w:rPr>
          <w:sz w:val="18"/>
          <w:szCs w:val="18"/>
        </w:rPr>
        <w:t xml:space="preserve">působení v Malé Asii nikde nesetkal </w:t>
      </w:r>
      <w:r w:rsidR="009C172D" w:rsidRPr="00357F60">
        <w:rPr>
          <w:sz w:val="18"/>
          <w:szCs w:val="18"/>
        </w:rPr>
        <w:t>–</w:t>
      </w:r>
      <w:r w:rsidRPr="00357F60">
        <w:rPr>
          <w:sz w:val="18"/>
          <w:szCs w:val="18"/>
        </w:rPr>
        <w:t xml:space="preserve"> a procestoval ji křížem</w:t>
      </w:r>
      <w:r w:rsidR="009C172D" w:rsidRPr="00357F60">
        <w:rPr>
          <w:sz w:val="18"/>
          <w:szCs w:val="18"/>
        </w:rPr>
        <w:t xml:space="preserve"> </w:t>
      </w:r>
      <w:r w:rsidRPr="00357F60">
        <w:rPr>
          <w:sz w:val="18"/>
          <w:szCs w:val="18"/>
        </w:rPr>
        <w:t>krážem jako kartograf a stavitel silnic ve službách turecké vlády,</w:t>
      </w:r>
      <w:r w:rsidR="009C172D" w:rsidRPr="00357F60">
        <w:rPr>
          <w:sz w:val="18"/>
          <w:szCs w:val="18"/>
        </w:rPr>
        <w:t xml:space="preserve"> </w:t>
      </w:r>
      <w:r w:rsidRPr="00357F60">
        <w:rPr>
          <w:sz w:val="18"/>
          <w:szCs w:val="18"/>
        </w:rPr>
        <w:t>později jako archeolog, který vykopal staroslavné Pergamon!</w:t>
      </w:r>
    </w:p>
    <w:p w:rsidR="00F100AC" w:rsidRDefault="001D6694" w:rsidP="009C172D">
      <w:pPr>
        <w:pStyle w:val="Text"/>
        <w:rPr>
          <w:sz w:val="18"/>
          <w:szCs w:val="18"/>
        </w:rPr>
      </w:pPr>
      <w:r w:rsidRPr="00357F60">
        <w:rPr>
          <w:sz w:val="18"/>
          <w:szCs w:val="18"/>
        </w:rPr>
        <w:t>Nesmíme zapomenout, že tehdy se psal rok 1884. Dnes se zpráva</w:t>
      </w:r>
      <w:r w:rsidR="009C172D" w:rsidRPr="00357F60">
        <w:rPr>
          <w:sz w:val="18"/>
          <w:szCs w:val="18"/>
        </w:rPr>
        <w:t xml:space="preserve"> </w:t>
      </w:r>
      <w:r w:rsidRPr="00357F60">
        <w:rPr>
          <w:sz w:val="18"/>
          <w:szCs w:val="18"/>
        </w:rPr>
        <w:t xml:space="preserve">o každém novém vědeckém objevu </w:t>
      </w:r>
      <w:r w:rsidR="009C172D" w:rsidRPr="00357F60">
        <w:rPr>
          <w:sz w:val="18"/>
          <w:szCs w:val="18"/>
        </w:rPr>
        <w:t>–</w:t>
      </w:r>
      <w:r w:rsidRPr="00357F60">
        <w:rPr>
          <w:sz w:val="18"/>
          <w:szCs w:val="18"/>
        </w:rPr>
        <w:t xml:space="preserve"> a nemusí to být zrovna</w:t>
      </w:r>
      <w:r w:rsidR="009C172D" w:rsidRPr="00357F60">
        <w:rPr>
          <w:sz w:val="18"/>
          <w:szCs w:val="18"/>
        </w:rPr>
        <w:t xml:space="preserve"> </w:t>
      </w:r>
      <w:r w:rsidRPr="00357F60">
        <w:rPr>
          <w:sz w:val="18"/>
          <w:szCs w:val="18"/>
        </w:rPr>
        <w:t xml:space="preserve">vědecký objev, může to být třeba výsledek fotbalového nebo hokejového zápasu </w:t>
      </w:r>
      <w:r w:rsidR="009C172D" w:rsidRPr="00357F60">
        <w:rPr>
          <w:sz w:val="18"/>
          <w:szCs w:val="18"/>
        </w:rPr>
        <w:t>–</w:t>
      </w:r>
      <w:r w:rsidRPr="00357F60">
        <w:rPr>
          <w:sz w:val="18"/>
          <w:szCs w:val="18"/>
        </w:rPr>
        <w:t xml:space="preserve"> okamžitě rozletí rychlostí tři sta tisíc kilometrů</w:t>
      </w:r>
      <w:r w:rsidR="009C172D" w:rsidRPr="00357F60">
        <w:rPr>
          <w:sz w:val="18"/>
          <w:szCs w:val="18"/>
        </w:rPr>
        <w:t xml:space="preserve"> </w:t>
      </w:r>
      <w:r w:rsidRPr="00357F60">
        <w:rPr>
          <w:sz w:val="18"/>
          <w:szCs w:val="18"/>
        </w:rPr>
        <w:t>za vteřinu po celém světě. Ale tehdy nebylo rádio ani televize.</w:t>
      </w:r>
    </w:p>
    <w:p w:rsidR="00F100AC" w:rsidRDefault="001D6694" w:rsidP="009C172D">
      <w:pPr>
        <w:pStyle w:val="Text"/>
        <w:rPr>
          <w:sz w:val="18"/>
          <w:szCs w:val="18"/>
        </w:rPr>
      </w:pPr>
      <w:r w:rsidRPr="00357F60">
        <w:rPr>
          <w:sz w:val="18"/>
          <w:szCs w:val="18"/>
        </w:rPr>
        <w:t>A tak uplynulo hezkých pár měsíců, než se Humannovi dostala</w:t>
      </w:r>
      <w:r w:rsidR="009C172D" w:rsidRPr="00357F60">
        <w:rPr>
          <w:sz w:val="18"/>
          <w:szCs w:val="18"/>
        </w:rPr>
        <w:t xml:space="preserve"> </w:t>
      </w:r>
      <w:r w:rsidRPr="00357F60">
        <w:rPr>
          <w:sz w:val="18"/>
          <w:szCs w:val="18"/>
        </w:rPr>
        <w:t>do rukou Wrightova kniha, Saycova studie o skalních reliéfech</w:t>
      </w:r>
      <w:r w:rsidR="009C172D" w:rsidRPr="00357F60">
        <w:rPr>
          <w:sz w:val="18"/>
          <w:szCs w:val="18"/>
        </w:rPr>
        <w:t xml:space="preserve"> </w:t>
      </w:r>
      <w:r w:rsidRPr="00357F60">
        <w:rPr>
          <w:sz w:val="18"/>
          <w:szCs w:val="18"/>
        </w:rPr>
        <w:t>v Karabelu a ostatní literární novinky. Srovnáváním dospěl k závěru, že v Zindžirli jde pravděpodobně o chetitské památky.</w:t>
      </w:r>
      <w:r w:rsidR="001F175E">
        <w:rPr>
          <w:sz w:val="18"/>
          <w:szCs w:val="18"/>
        </w:rPr>
        <w:t xml:space="preserve"> </w:t>
      </w:r>
      <w:r w:rsidRPr="00357F60">
        <w:rPr>
          <w:sz w:val="18"/>
          <w:szCs w:val="18"/>
        </w:rPr>
        <w:t>Zažádal tedy přes generální ředitelství berlínských královských muzeí</w:t>
      </w:r>
      <w:r w:rsidR="001F175E">
        <w:rPr>
          <w:sz w:val="18"/>
          <w:szCs w:val="18"/>
        </w:rPr>
        <w:t xml:space="preserve"> </w:t>
      </w:r>
      <w:r w:rsidRPr="00357F60">
        <w:rPr>
          <w:sz w:val="18"/>
          <w:szCs w:val="18"/>
        </w:rPr>
        <w:t>o</w:t>
      </w:r>
      <w:r w:rsidR="009C172D" w:rsidRPr="00357F60">
        <w:rPr>
          <w:sz w:val="18"/>
          <w:szCs w:val="18"/>
        </w:rPr>
        <w:t xml:space="preserve"> </w:t>
      </w:r>
      <w:r w:rsidRPr="00357F60">
        <w:rPr>
          <w:sz w:val="18"/>
          <w:szCs w:val="18"/>
        </w:rPr>
        <w:t>koncesi k vykopávkám.</w:t>
      </w:r>
    </w:p>
    <w:p w:rsidR="00F100AC" w:rsidRDefault="001D6694" w:rsidP="009C172D">
      <w:pPr>
        <w:pStyle w:val="Text"/>
        <w:rPr>
          <w:sz w:val="18"/>
          <w:szCs w:val="18"/>
        </w:rPr>
      </w:pPr>
      <w:r w:rsidRPr="00357F60">
        <w:rPr>
          <w:sz w:val="18"/>
          <w:szCs w:val="18"/>
        </w:rPr>
        <w:t>Protože taková koncese se musí vyjednat diplomatickou cestou,</w:t>
      </w:r>
      <w:r w:rsidR="009C172D" w:rsidRPr="00357F60">
        <w:rPr>
          <w:sz w:val="18"/>
          <w:szCs w:val="18"/>
        </w:rPr>
        <w:t xml:space="preserve"> </w:t>
      </w:r>
      <w:r w:rsidRPr="00357F60">
        <w:rPr>
          <w:sz w:val="18"/>
          <w:szCs w:val="18"/>
        </w:rPr>
        <w:t xml:space="preserve">trvalo čtyři roky, než dostal příslušný </w:t>
      </w:r>
      <w:r w:rsidRPr="00357F60">
        <w:rPr>
          <w:i/>
          <w:sz w:val="18"/>
          <w:szCs w:val="18"/>
        </w:rPr>
        <w:t>ferman.</w:t>
      </w:r>
      <w:r w:rsidRPr="00357F60">
        <w:rPr>
          <w:sz w:val="18"/>
          <w:szCs w:val="18"/>
        </w:rPr>
        <w:t xml:space="preserve"> Pátého dubna 1888</w:t>
      </w:r>
      <w:r w:rsidR="009C172D" w:rsidRPr="00357F60">
        <w:rPr>
          <w:sz w:val="18"/>
          <w:szCs w:val="18"/>
        </w:rPr>
        <w:t xml:space="preserve"> </w:t>
      </w:r>
      <w:r w:rsidRPr="00357F60">
        <w:rPr>
          <w:sz w:val="18"/>
          <w:szCs w:val="18"/>
        </w:rPr>
        <w:t>pak se svou expedicí vyrazil.</w:t>
      </w:r>
    </w:p>
    <w:p w:rsidR="00F100AC" w:rsidRDefault="001D6694" w:rsidP="009C172D">
      <w:pPr>
        <w:pStyle w:val="Text"/>
        <w:rPr>
          <w:sz w:val="18"/>
          <w:szCs w:val="18"/>
        </w:rPr>
      </w:pPr>
      <w:r w:rsidRPr="00357F60">
        <w:rPr>
          <w:sz w:val="18"/>
          <w:szCs w:val="18"/>
        </w:rPr>
        <w:t>Celá expedice se skládala z něho jako vedoucího, doktora von</w:t>
      </w:r>
      <w:r w:rsidR="009C172D" w:rsidRPr="00357F60">
        <w:rPr>
          <w:sz w:val="18"/>
          <w:szCs w:val="18"/>
        </w:rPr>
        <w:t xml:space="preserve"> </w:t>
      </w:r>
      <w:r w:rsidRPr="00357F60">
        <w:rPr>
          <w:sz w:val="18"/>
          <w:szCs w:val="18"/>
        </w:rPr>
        <w:t>Luschan, který vystoupil ze služeb rakouské armády a dal se na</w:t>
      </w:r>
      <w:r w:rsidR="009C172D" w:rsidRPr="00357F60">
        <w:rPr>
          <w:sz w:val="18"/>
          <w:szCs w:val="18"/>
        </w:rPr>
        <w:t xml:space="preserve"> </w:t>
      </w:r>
      <w:r w:rsidRPr="00357F60">
        <w:rPr>
          <w:sz w:val="18"/>
          <w:szCs w:val="18"/>
        </w:rPr>
        <w:t>archeologii, a Franze Wintera z německého archeologického ústavu</w:t>
      </w:r>
      <w:r w:rsidR="009C172D" w:rsidRPr="00357F60">
        <w:rPr>
          <w:sz w:val="18"/>
          <w:szCs w:val="18"/>
        </w:rPr>
        <w:t xml:space="preserve"> </w:t>
      </w:r>
      <w:r w:rsidRPr="00357F60">
        <w:rPr>
          <w:sz w:val="18"/>
          <w:szCs w:val="18"/>
        </w:rPr>
        <w:t>v Aténách. Směšné srovnání s personálním vybavením dnešních</w:t>
      </w:r>
      <w:r w:rsidR="009C172D" w:rsidRPr="00357F60">
        <w:rPr>
          <w:sz w:val="18"/>
          <w:szCs w:val="18"/>
        </w:rPr>
        <w:t xml:space="preserve"> </w:t>
      </w:r>
      <w:r w:rsidRPr="00357F60">
        <w:rPr>
          <w:sz w:val="18"/>
          <w:szCs w:val="18"/>
        </w:rPr>
        <w:t>expedicí se specialisty na písmo, pečetě, reliéfy atd., sekretářkami,</w:t>
      </w:r>
      <w:r w:rsidR="009C172D" w:rsidRPr="00357F60">
        <w:rPr>
          <w:sz w:val="18"/>
          <w:szCs w:val="18"/>
        </w:rPr>
        <w:t xml:space="preserve"> </w:t>
      </w:r>
      <w:r w:rsidRPr="00357F60">
        <w:rPr>
          <w:sz w:val="18"/>
          <w:szCs w:val="18"/>
        </w:rPr>
        <w:t xml:space="preserve">administrativními vedoucími, </w:t>
      </w:r>
      <w:r w:rsidRPr="00357F60">
        <w:rPr>
          <w:sz w:val="18"/>
          <w:szCs w:val="18"/>
        </w:rPr>
        <w:lastRenderedPageBreak/>
        <w:t>architektonickými poradci, šoféry</w:t>
      </w:r>
      <w:r w:rsidR="009C172D" w:rsidRPr="00357F60">
        <w:rPr>
          <w:sz w:val="18"/>
          <w:szCs w:val="18"/>
        </w:rPr>
        <w:t xml:space="preserve"> </w:t>
      </w:r>
      <w:r w:rsidRPr="00357F60">
        <w:rPr>
          <w:sz w:val="18"/>
          <w:szCs w:val="18"/>
        </w:rPr>
        <w:t>a nezbytnými reportéry! Ale zato měl Humann s sebou všechno</w:t>
      </w:r>
      <w:r w:rsidR="009C172D" w:rsidRPr="00357F60">
        <w:rPr>
          <w:sz w:val="18"/>
          <w:szCs w:val="18"/>
        </w:rPr>
        <w:t xml:space="preserve"> </w:t>
      </w:r>
      <w:r w:rsidRPr="00357F60">
        <w:rPr>
          <w:sz w:val="18"/>
          <w:szCs w:val="18"/>
        </w:rPr>
        <w:t>od jehel a hřebíčků až po polní kovárnu a kladkostroj. Nosiče</w:t>
      </w:r>
      <w:r w:rsidR="009C172D" w:rsidRPr="00357F60">
        <w:rPr>
          <w:sz w:val="18"/>
          <w:szCs w:val="18"/>
        </w:rPr>
        <w:t xml:space="preserve"> </w:t>
      </w:r>
      <w:r w:rsidRPr="00357F60">
        <w:rPr>
          <w:sz w:val="18"/>
          <w:szCs w:val="18"/>
        </w:rPr>
        <w:t>si zjednal v Alexandrettě a dělníky si hodlal opatřit z místních</w:t>
      </w:r>
      <w:r w:rsidR="009C172D" w:rsidRPr="00357F60">
        <w:rPr>
          <w:sz w:val="18"/>
          <w:szCs w:val="18"/>
        </w:rPr>
        <w:t xml:space="preserve"> </w:t>
      </w:r>
      <w:r w:rsidRPr="00357F60">
        <w:rPr>
          <w:sz w:val="18"/>
          <w:szCs w:val="18"/>
        </w:rPr>
        <w:t>zdrojů.</w:t>
      </w:r>
    </w:p>
    <w:p w:rsidR="00F100AC" w:rsidRDefault="009003CF" w:rsidP="009C172D">
      <w:pPr>
        <w:pStyle w:val="Text"/>
        <w:rPr>
          <w:sz w:val="18"/>
          <w:szCs w:val="18"/>
        </w:rPr>
      </w:pPr>
      <w:r w:rsidRPr="009003CF">
        <w:rPr>
          <w:noProof/>
        </w:rPr>
        <w:pict>
          <v:shape id="_x0000_s1174" type="#_x0000_t75" style="position:absolute;left:0;text-align:left;margin-left:0;margin-top:0;width:130.5pt;height:325.5pt;z-index:251676672;mso-position-horizontal:left;mso-position-horizontal-relative:margin;mso-position-vertical:top;mso-position-vertical-relative:margin" o:allowincell="f" o:allowoverlap="f">
            <v:imagedata r:id="rId25" o:title="image11"/>
            <w10:wrap type="square" anchorx="margin" anchory="margin"/>
            <w10:anchorlock/>
          </v:shape>
        </w:pict>
      </w:r>
      <w:r w:rsidR="001D6694" w:rsidRPr="00357F60">
        <w:rPr>
          <w:sz w:val="18"/>
          <w:szCs w:val="18"/>
        </w:rPr>
        <w:t xml:space="preserve">Za čtyři dny byl na místě. Cesta byla tentokrát pro změnu jediným močálem lepkavého bláta. Když dorazili do </w:t>
      </w:r>
      <w:r w:rsidR="00F100AC">
        <w:rPr>
          <w:sz w:val="18"/>
          <w:szCs w:val="18"/>
        </w:rPr>
        <w:t>„</w:t>
      </w:r>
      <w:r w:rsidR="001D6694" w:rsidRPr="00357F60">
        <w:rPr>
          <w:sz w:val="18"/>
          <w:szCs w:val="18"/>
        </w:rPr>
        <w:t>nesmírně</w:t>
      </w:r>
      <w:r w:rsidR="009C172D" w:rsidRPr="00357F60">
        <w:rPr>
          <w:sz w:val="18"/>
          <w:szCs w:val="18"/>
        </w:rPr>
        <w:t xml:space="preserve"> </w:t>
      </w:r>
      <w:r w:rsidR="001D6694" w:rsidRPr="00357F60">
        <w:rPr>
          <w:sz w:val="18"/>
          <w:szCs w:val="18"/>
        </w:rPr>
        <w:t>špinavé vesnice, s nesmírně špinavými obyvateli</w:t>
      </w:r>
      <w:r w:rsidR="004605D7" w:rsidRPr="004605D7">
        <w:rPr>
          <w:sz w:val="18"/>
          <w:szCs w:val="18"/>
        </w:rPr>
        <w:t>“</w:t>
      </w:r>
      <w:r w:rsidR="001D6694" w:rsidRPr="00357F60">
        <w:rPr>
          <w:sz w:val="18"/>
          <w:szCs w:val="18"/>
        </w:rPr>
        <w:t>, Luschan seskočil</w:t>
      </w:r>
      <w:r w:rsidR="009C172D" w:rsidRPr="00357F60">
        <w:rPr>
          <w:sz w:val="18"/>
          <w:szCs w:val="18"/>
        </w:rPr>
        <w:t xml:space="preserve"> </w:t>
      </w:r>
      <w:r w:rsidR="001D6694" w:rsidRPr="00357F60">
        <w:rPr>
          <w:sz w:val="18"/>
          <w:szCs w:val="18"/>
        </w:rPr>
        <w:t xml:space="preserve">s koně a vedl Humanna na místa, kde před čtyřmi léty viděl masívní reliéfy. </w:t>
      </w:r>
      <w:r w:rsidR="009C172D" w:rsidRPr="00357F60">
        <w:rPr>
          <w:sz w:val="18"/>
          <w:szCs w:val="18"/>
        </w:rPr>
        <w:t>–</w:t>
      </w:r>
      <w:r w:rsidR="001D6694" w:rsidRPr="00357F60">
        <w:rPr>
          <w:sz w:val="18"/>
          <w:szCs w:val="18"/>
        </w:rPr>
        <w:t xml:space="preserve"> Žádné tam nebyly!</w:t>
      </w:r>
    </w:p>
    <w:p w:rsidR="00F100AC" w:rsidRDefault="001D6694" w:rsidP="009C172D">
      <w:pPr>
        <w:pStyle w:val="Text"/>
        <w:rPr>
          <w:sz w:val="18"/>
          <w:szCs w:val="18"/>
        </w:rPr>
      </w:pPr>
      <w:r w:rsidRPr="00357F60">
        <w:rPr>
          <w:sz w:val="18"/>
          <w:szCs w:val="18"/>
        </w:rPr>
        <w:t>Přesto se dali do práce. Ovšem až když přesvědčili Kurdy, že</w:t>
      </w:r>
      <w:r w:rsidR="009C172D" w:rsidRPr="00357F60">
        <w:rPr>
          <w:sz w:val="18"/>
          <w:szCs w:val="18"/>
        </w:rPr>
        <w:t xml:space="preserve"> </w:t>
      </w:r>
      <w:r w:rsidRPr="00357F60">
        <w:rPr>
          <w:sz w:val="18"/>
          <w:szCs w:val="18"/>
        </w:rPr>
        <w:t>za kopání na označených místech jim skutečně zaplatí, i když jde</w:t>
      </w:r>
      <w:r w:rsidR="009C172D" w:rsidRPr="00357F60">
        <w:rPr>
          <w:sz w:val="18"/>
          <w:szCs w:val="18"/>
        </w:rPr>
        <w:t xml:space="preserve"> </w:t>
      </w:r>
      <w:r w:rsidRPr="00357F60">
        <w:rPr>
          <w:sz w:val="18"/>
          <w:szCs w:val="18"/>
        </w:rPr>
        <w:t>jen o zcela nesmyslné kameny. A záloha rozvázala kopáčům ústa:</w:t>
      </w:r>
      <w:r w:rsidR="009C172D" w:rsidRPr="00357F60">
        <w:rPr>
          <w:sz w:val="18"/>
          <w:szCs w:val="18"/>
        </w:rPr>
        <w:t xml:space="preserve"> </w:t>
      </w:r>
      <w:r w:rsidRPr="00357F60">
        <w:rPr>
          <w:sz w:val="18"/>
          <w:szCs w:val="18"/>
        </w:rPr>
        <w:t>oněch osm kamenů s obrazy je zde, Hamdy bej je dal znovu zaházet. Desátého dubna v poledne už na ně opět svítilo slunce.</w:t>
      </w:r>
    </w:p>
    <w:p w:rsidR="00F100AC" w:rsidRDefault="001D6694" w:rsidP="009C172D">
      <w:pPr>
        <w:pStyle w:val="Text"/>
        <w:rPr>
          <w:sz w:val="18"/>
          <w:szCs w:val="18"/>
        </w:rPr>
      </w:pPr>
      <w:r w:rsidRPr="00357F60">
        <w:rPr>
          <w:sz w:val="18"/>
          <w:szCs w:val="18"/>
        </w:rPr>
        <w:t>Čtyřiatřicet dělníků kopalo první den, šestadevadesát druhý (se</w:t>
      </w:r>
      <w:r w:rsidR="009C172D" w:rsidRPr="00357F60">
        <w:rPr>
          <w:sz w:val="18"/>
          <w:szCs w:val="18"/>
        </w:rPr>
        <w:t xml:space="preserve"> </w:t>
      </w:r>
      <w:r w:rsidRPr="00357F60">
        <w:rPr>
          <w:sz w:val="18"/>
          <w:szCs w:val="18"/>
        </w:rPr>
        <w:t>stovkou na dva měsíce počítal Humann ve svém rozpočtu). A výsledky? Druhého dne večer byla už odkopána řada masívních</w:t>
      </w:r>
      <w:r w:rsidR="009C172D" w:rsidRPr="00357F60">
        <w:rPr>
          <w:sz w:val="18"/>
          <w:szCs w:val="18"/>
        </w:rPr>
        <w:t xml:space="preserve"> </w:t>
      </w:r>
      <w:r w:rsidRPr="00357F60">
        <w:rPr>
          <w:sz w:val="18"/>
          <w:szCs w:val="18"/>
        </w:rPr>
        <w:t>kvádrů se šestadvaceti reliéfy: bojovníků se štíty, meči a kopími,</w:t>
      </w:r>
      <w:r w:rsidR="009C172D" w:rsidRPr="00357F60">
        <w:rPr>
          <w:sz w:val="18"/>
          <w:szCs w:val="18"/>
        </w:rPr>
        <w:t xml:space="preserve"> </w:t>
      </w:r>
      <w:r w:rsidRPr="00357F60">
        <w:rPr>
          <w:sz w:val="18"/>
          <w:szCs w:val="18"/>
        </w:rPr>
        <w:t xml:space="preserve">koněm s válečným vozem, ženou pohlížející do zrcadla </w:t>
      </w:r>
      <w:r w:rsidR="009C172D" w:rsidRPr="00357F60">
        <w:rPr>
          <w:sz w:val="18"/>
          <w:szCs w:val="18"/>
        </w:rPr>
        <w:t>–</w:t>
      </w:r>
      <w:r w:rsidRPr="00357F60">
        <w:rPr>
          <w:sz w:val="18"/>
          <w:szCs w:val="18"/>
        </w:rPr>
        <w:t xml:space="preserve"> ano</w:t>
      </w:r>
      <w:r w:rsidR="009C172D" w:rsidRPr="00357F60">
        <w:rPr>
          <w:sz w:val="18"/>
          <w:szCs w:val="18"/>
        </w:rPr>
        <w:t>, t</w:t>
      </w:r>
      <w:r w:rsidRPr="00357F60">
        <w:rPr>
          <w:sz w:val="18"/>
          <w:szCs w:val="18"/>
        </w:rPr>
        <w:t xml:space="preserve">ak jsme se seznámili </w:t>
      </w:r>
      <w:r w:rsidRPr="00357F60">
        <w:rPr>
          <w:sz w:val="18"/>
          <w:szCs w:val="18"/>
        </w:rPr>
        <w:lastRenderedPageBreak/>
        <w:t>s první Chetitkou; odkryta byla dále široká</w:t>
      </w:r>
      <w:r w:rsidR="009C172D" w:rsidRPr="00357F60">
        <w:rPr>
          <w:sz w:val="18"/>
          <w:szCs w:val="18"/>
        </w:rPr>
        <w:t xml:space="preserve"> </w:t>
      </w:r>
      <w:r w:rsidRPr="00357F60">
        <w:rPr>
          <w:sz w:val="18"/>
          <w:szCs w:val="18"/>
        </w:rPr>
        <w:t>brána, střežená dvěma lvy. A za</w:t>
      </w:r>
      <w:r w:rsidR="009C172D" w:rsidRPr="00357F60">
        <w:rPr>
          <w:sz w:val="18"/>
          <w:szCs w:val="18"/>
        </w:rPr>
        <w:t xml:space="preserve"> </w:t>
      </w:r>
      <w:r w:rsidRPr="00357F60">
        <w:rPr>
          <w:sz w:val="18"/>
          <w:szCs w:val="18"/>
        </w:rPr>
        <w:t>týden konstatoval Humann, že</w:t>
      </w:r>
      <w:r w:rsidR="009C172D" w:rsidRPr="00357F60">
        <w:rPr>
          <w:sz w:val="18"/>
          <w:szCs w:val="18"/>
        </w:rPr>
        <w:t xml:space="preserve"> </w:t>
      </w:r>
      <w:r w:rsidRPr="00357F60">
        <w:rPr>
          <w:sz w:val="18"/>
          <w:szCs w:val="18"/>
        </w:rPr>
        <w:t xml:space="preserve">odkrývá </w:t>
      </w:r>
      <w:r w:rsidRPr="001F175E">
        <w:rPr>
          <w:rStyle w:val="RozsireneChar"/>
        </w:rPr>
        <w:t>hrad</w:t>
      </w:r>
      <w:r w:rsidRPr="00357F60">
        <w:rPr>
          <w:sz w:val="18"/>
          <w:szCs w:val="18"/>
        </w:rPr>
        <w:t>.</w:t>
      </w:r>
    </w:p>
    <w:p w:rsidR="00F100AC" w:rsidRDefault="001D6694" w:rsidP="009C172D">
      <w:pPr>
        <w:pStyle w:val="Text"/>
        <w:rPr>
          <w:sz w:val="18"/>
          <w:szCs w:val="18"/>
        </w:rPr>
      </w:pPr>
      <w:r w:rsidRPr="00357F60">
        <w:rPr>
          <w:sz w:val="18"/>
          <w:szCs w:val="18"/>
        </w:rPr>
        <w:t>A když viděl, že to není lecjaký</w:t>
      </w:r>
      <w:r w:rsidR="009C172D" w:rsidRPr="00357F60">
        <w:rPr>
          <w:sz w:val="18"/>
          <w:szCs w:val="18"/>
        </w:rPr>
        <w:t xml:space="preserve"> </w:t>
      </w:r>
      <w:r w:rsidRPr="00357F60">
        <w:rPr>
          <w:sz w:val="18"/>
          <w:szCs w:val="18"/>
        </w:rPr>
        <w:t>hrad, ale skutečně hrad Chetitů</w:t>
      </w:r>
      <w:r w:rsidR="001F175E">
        <w:rPr>
          <w:sz w:val="18"/>
          <w:szCs w:val="18"/>
        </w:rPr>
        <w:t xml:space="preserve"> </w:t>
      </w:r>
      <w:r w:rsidR="00F100AC">
        <w:rPr>
          <w:sz w:val="18"/>
          <w:szCs w:val="18"/>
        </w:rPr>
        <w:t>–</w:t>
      </w:r>
      <w:r w:rsidR="009C172D" w:rsidRPr="00357F60">
        <w:rPr>
          <w:sz w:val="18"/>
          <w:szCs w:val="18"/>
        </w:rPr>
        <w:t xml:space="preserve"> </w:t>
      </w:r>
      <w:r w:rsidRPr="00357F60">
        <w:rPr>
          <w:sz w:val="18"/>
          <w:szCs w:val="18"/>
        </w:rPr>
        <w:t>což dokazovala stylová totožnost zdejších nálezů s ostatními</w:t>
      </w:r>
      <w:r w:rsidR="009C172D" w:rsidRPr="00357F60">
        <w:rPr>
          <w:sz w:val="18"/>
          <w:szCs w:val="18"/>
        </w:rPr>
        <w:t xml:space="preserve"> </w:t>
      </w:r>
      <w:r w:rsidRPr="00357F60">
        <w:rPr>
          <w:sz w:val="18"/>
          <w:szCs w:val="18"/>
        </w:rPr>
        <w:t>chetitskými nálezy mezi Eufratem</w:t>
      </w:r>
      <w:r w:rsidR="009C172D" w:rsidRPr="00357F60">
        <w:rPr>
          <w:sz w:val="18"/>
          <w:szCs w:val="18"/>
        </w:rPr>
        <w:t xml:space="preserve"> </w:t>
      </w:r>
      <w:r w:rsidRPr="00357F60">
        <w:rPr>
          <w:sz w:val="18"/>
          <w:szCs w:val="18"/>
        </w:rPr>
        <w:t xml:space="preserve">a Egejským mořem </w:t>
      </w:r>
      <w:r w:rsidR="009C172D" w:rsidRPr="00357F60">
        <w:rPr>
          <w:sz w:val="18"/>
          <w:szCs w:val="18"/>
        </w:rPr>
        <w:t>–</w:t>
      </w:r>
      <w:r w:rsidRPr="00357F60">
        <w:rPr>
          <w:sz w:val="18"/>
          <w:szCs w:val="18"/>
        </w:rPr>
        <w:t xml:space="preserve"> propukl</w:t>
      </w:r>
      <w:r w:rsidR="009C172D" w:rsidRPr="00357F60">
        <w:rPr>
          <w:sz w:val="18"/>
          <w:szCs w:val="18"/>
        </w:rPr>
        <w:t xml:space="preserve"> </w:t>
      </w:r>
      <w:r w:rsidRPr="00357F60">
        <w:rPr>
          <w:sz w:val="18"/>
          <w:szCs w:val="18"/>
        </w:rPr>
        <w:t>v nadšení. A uvědomme si, že tato slova nenapsal nějaký začátečník, nýbrž muž, který objevil div</w:t>
      </w:r>
      <w:r w:rsidR="009C172D" w:rsidRPr="00357F60">
        <w:rPr>
          <w:sz w:val="18"/>
          <w:szCs w:val="18"/>
        </w:rPr>
        <w:t xml:space="preserve"> </w:t>
      </w:r>
      <w:r w:rsidRPr="00357F60">
        <w:rPr>
          <w:sz w:val="18"/>
          <w:szCs w:val="18"/>
        </w:rPr>
        <w:t>světa v Pergamu:</w:t>
      </w:r>
    </w:p>
    <w:p w:rsidR="00F100AC" w:rsidRDefault="00F100AC" w:rsidP="009C172D">
      <w:pPr>
        <w:pStyle w:val="Text"/>
        <w:rPr>
          <w:sz w:val="18"/>
          <w:szCs w:val="18"/>
        </w:rPr>
      </w:pPr>
      <w:r>
        <w:rPr>
          <w:sz w:val="18"/>
          <w:szCs w:val="18"/>
        </w:rPr>
        <w:t>„</w:t>
      </w:r>
      <w:r w:rsidR="001D6694" w:rsidRPr="00357F60">
        <w:rPr>
          <w:sz w:val="18"/>
          <w:szCs w:val="18"/>
        </w:rPr>
        <w:t>Tak končil první týden, a</w:t>
      </w:r>
      <w:r w:rsidR="009C172D" w:rsidRPr="00357F60">
        <w:rPr>
          <w:sz w:val="18"/>
          <w:szCs w:val="18"/>
        </w:rPr>
        <w:t xml:space="preserve"> </w:t>
      </w:r>
      <w:r w:rsidR="001D6694" w:rsidRPr="00357F60">
        <w:rPr>
          <w:sz w:val="18"/>
          <w:szCs w:val="18"/>
        </w:rPr>
        <w:t>radostné vzrušení nad bohatými</w:t>
      </w:r>
      <w:r w:rsidR="009C172D" w:rsidRPr="00357F60">
        <w:rPr>
          <w:sz w:val="18"/>
          <w:szCs w:val="18"/>
        </w:rPr>
        <w:t xml:space="preserve"> </w:t>
      </w:r>
      <w:r w:rsidR="001D6694" w:rsidRPr="00357F60">
        <w:rPr>
          <w:sz w:val="18"/>
          <w:szCs w:val="18"/>
        </w:rPr>
        <w:t>nálezy způsobilo, že jsme zapomněli, že západní bouře roztrhala</w:t>
      </w:r>
      <w:r w:rsidR="009C172D" w:rsidRPr="00357F60">
        <w:rPr>
          <w:sz w:val="18"/>
          <w:szCs w:val="18"/>
        </w:rPr>
        <w:t xml:space="preserve"> </w:t>
      </w:r>
      <w:r w:rsidR="001D6694" w:rsidRPr="00357F60">
        <w:rPr>
          <w:sz w:val="18"/>
          <w:szCs w:val="18"/>
        </w:rPr>
        <w:t>naše stany, že do našich postelí</w:t>
      </w:r>
      <w:r w:rsidR="009C172D" w:rsidRPr="00357F60">
        <w:rPr>
          <w:sz w:val="18"/>
          <w:szCs w:val="18"/>
        </w:rPr>
        <w:t xml:space="preserve"> </w:t>
      </w:r>
      <w:r w:rsidR="001D6694" w:rsidRPr="00357F60">
        <w:rPr>
          <w:sz w:val="18"/>
          <w:szCs w:val="18"/>
        </w:rPr>
        <w:t>pršelo, že jsme spali s deštníkem</w:t>
      </w:r>
      <w:r w:rsidR="009C172D" w:rsidRPr="00357F60">
        <w:rPr>
          <w:sz w:val="18"/>
          <w:szCs w:val="18"/>
        </w:rPr>
        <w:t xml:space="preserve"> </w:t>
      </w:r>
      <w:r w:rsidR="001D6694" w:rsidRPr="00357F60">
        <w:rPr>
          <w:sz w:val="18"/>
          <w:szCs w:val="18"/>
        </w:rPr>
        <w:t>nad hlavou a že jsme se v stanech</w:t>
      </w:r>
      <w:r w:rsidR="009C172D" w:rsidRPr="00357F60">
        <w:rPr>
          <w:sz w:val="18"/>
          <w:szCs w:val="18"/>
        </w:rPr>
        <w:t xml:space="preserve"> </w:t>
      </w:r>
      <w:r w:rsidR="001D6694" w:rsidRPr="00357F60">
        <w:rPr>
          <w:sz w:val="18"/>
          <w:szCs w:val="18"/>
        </w:rPr>
        <w:t>brodili blátem!</w:t>
      </w:r>
      <w:r>
        <w:rPr>
          <w:sz w:val="18"/>
          <w:szCs w:val="18"/>
        </w:rPr>
        <w:t>“</w:t>
      </w:r>
    </w:p>
    <w:p w:rsidR="00F100AC" w:rsidRDefault="001D6694" w:rsidP="009C172D">
      <w:pPr>
        <w:pStyle w:val="Text"/>
        <w:rPr>
          <w:sz w:val="18"/>
          <w:szCs w:val="18"/>
        </w:rPr>
      </w:pPr>
      <w:r w:rsidRPr="00357F60">
        <w:rPr>
          <w:sz w:val="18"/>
          <w:szCs w:val="18"/>
        </w:rPr>
        <w:t>Ale dávka překvapení neměla</w:t>
      </w:r>
      <w:r w:rsidR="009C172D" w:rsidRPr="00357F60">
        <w:rPr>
          <w:sz w:val="18"/>
          <w:szCs w:val="18"/>
        </w:rPr>
        <w:t xml:space="preserve"> </w:t>
      </w:r>
      <w:r w:rsidRPr="00357F60">
        <w:rPr>
          <w:sz w:val="18"/>
          <w:szCs w:val="18"/>
        </w:rPr>
        <w:t>být tímto objevem vyčerpána.</w:t>
      </w:r>
      <w:r w:rsidR="009C172D" w:rsidRPr="00357F60">
        <w:rPr>
          <w:sz w:val="18"/>
          <w:szCs w:val="18"/>
        </w:rPr>
        <w:t xml:space="preserve"> </w:t>
      </w:r>
      <w:r w:rsidRPr="00357F60">
        <w:rPr>
          <w:sz w:val="18"/>
          <w:szCs w:val="18"/>
        </w:rPr>
        <w:t>Uvnitř hradeb narazily krumpáče</w:t>
      </w:r>
      <w:r w:rsidR="009C172D" w:rsidRPr="00357F60">
        <w:rPr>
          <w:sz w:val="18"/>
          <w:szCs w:val="18"/>
        </w:rPr>
        <w:t xml:space="preserve"> </w:t>
      </w:r>
      <w:r w:rsidRPr="00357F60">
        <w:rPr>
          <w:sz w:val="18"/>
          <w:szCs w:val="18"/>
        </w:rPr>
        <w:t>dělníků na zeď, která měla být</w:t>
      </w:r>
      <w:r w:rsidR="009C172D" w:rsidRPr="00357F60">
        <w:rPr>
          <w:sz w:val="18"/>
          <w:szCs w:val="18"/>
        </w:rPr>
        <w:t xml:space="preserve"> </w:t>
      </w:r>
      <w:r w:rsidRPr="00357F60">
        <w:rPr>
          <w:sz w:val="18"/>
          <w:szCs w:val="18"/>
        </w:rPr>
        <w:t>podle všeho zdí nějaké budovy;</w:t>
      </w:r>
      <w:r w:rsidR="009C172D" w:rsidRPr="00357F60">
        <w:rPr>
          <w:sz w:val="18"/>
          <w:szCs w:val="18"/>
        </w:rPr>
        <w:t xml:space="preserve"> </w:t>
      </w:r>
      <w:r w:rsidRPr="00357F60">
        <w:rPr>
          <w:sz w:val="18"/>
          <w:szCs w:val="18"/>
        </w:rPr>
        <w:t>ukázalo se, že je dva, tři, čtyři</w:t>
      </w:r>
      <w:r w:rsidR="009C172D" w:rsidRPr="00357F60">
        <w:rPr>
          <w:sz w:val="18"/>
          <w:szCs w:val="18"/>
        </w:rPr>
        <w:t xml:space="preserve"> </w:t>
      </w:r>
      <w:r w:rsidRPr="00357F60">
        <w:rPr>
          <w:sz w:val="18"/>
          <w:szCs w:val="18"/>
        </w:rPr>
        <w:t>metry silná! Našla se stéla, která měla být podle všech známek</w:t>
      </w:r>
      <w:r w:rsidR="00C740F9">
        <w:rPr>
          <w:sz w:val="18"/>
          <w:szCs w:val="18"/>
        </w:rPr>
        <w:t xml:space="preserve"> </w:t>
      </w:r>
      <w:r w:rsidRPr="00357F60">
        <w:rPr>
          <w:sz w:val="18"/>
          <w:szCs w:val="18"/>
        </w:rPr>
        <w:t>chetitská; ukázalo se, že je jasně asyrského původu! Našel se reliéf,</w:t>
      </w:r>
      <w:r w:rsidR="009C172D" w:rsidRPr="00357F60">
        <w:rPr>
          <w:sz w:val="18"/>
          <w:szCs w:val="18"/>
        </w:rPr>
        <w:t xml:space="preserve"> </w:t>
      </w:r>
      <w:r w:rsidRPr="00357F60">
        <w:rPr>
          <w:sz w:val="18"/>
          <w:szCs w:val="18"/>
        </w:rPr>
        <w:t>který měl mít podle všech archeologických zkušeností pokračování</w:t>
      </w:r>
      <w:r w:rsidR="009C172D" w:rsidRPr="00357F60">
        <w:rPr>
          <w:sz w:val="18"/>
          <w:szCs w:val="18"/>
        </w:rPr>
        <w:t>;</w:t>
      </w:r>
      <w:r w:rsidRPr="00357F60">
        <w:rPr>
          <w:sz w:val="18"/>
          <w:szCs w:val="18"/>
        </w:rPr>
        <w:t xml:space="preserve"> ukázalo se, že stojí jak kůl v plotě! Našla se skupina chetitských</w:t>
      </w:r>
      <w:r w:rsidR="006771EB">
        <w:rPr>
          <w:sz w:val="18"/>
          <w:szCs w:val="18"/>
        </w:rPr>
        <w:t xml:space="preserve"> </w:t>
      </w:r>
      <w:r w:rsidRPr="00357F60">
        <w:rPr>
          <w:sz w:val="18"/>
          <w:szCs w:val="18"/>
        </w:rPr>
        <w:t xml:space="preserve">amuletů </w:t>
      </w:r>
      <w:r w:rsidR="009C172D" w:rsidRPr="00357F60">
        <w:rPr>
          <w:sz w:val="18"/>
          <w:szCs w:val="18"/>
        </w:rPr>
        <w:t>–</w:t>
      </w:r>
      <w:r w:rsidRPr="00357F60">
        <w:rPr>
          <w:sz w:val="18"/>
          <w:szCs w:val="18"/>
        </w:rPr>
        <w:t xml:space="preserve"> a vedle nich východořímská mince! Vrcholem všeho</w:t>
      </w:r>
      <w:r w:rsidR="009C172D" w:rsidRPr="00357F60">
        <w:rPr>
          <w:sz w:val="18"/>
          <w:szCs w:val="18"/>
        </w:rPr>
        <w:t xml:space="preserve"> </w:t>
      </w:r>
      <w:r w:rsidRPr="00357F60">
        <w:rPr>
          <w:sz w:val="18"/>
          <w:szCs w:val="18"/>
        </w:rPr>
        <w:t xml:space="preserve">byl </w:t>
      </w:r>
      <w:r w:rsidR="00F100AC">
        <w:rPr>
          <w:sz w:val="18"/>
          <w:szCs w:val="18"/>
        </w:rPr>
        <w:t>„</w:t>
      </w:r>
      <w:r w:rsidRPr="00357F60">
        <w:rPr>
          <w:sz w:val="18"/>
          <w:szCs w:val="18"/>
        </w:rPr>
        <w:t>mluvící obraz</w:t>
      </w:r>
      <w:r w:rsidR="00F100AC">
        <w:rPr>
          <w:sz w:val="18"/>
          <w:szCs w:val="18"/>
        </w:rPr>
        <w:t>“</w:t>
      </w:r>
      <w:r w:rsidRPr="00357F60">
        <w:rPr>
          <w:sz w:val="18"/>
          <w:szCs w:val="18"/>
        </w:rPr>
        <w:t xml:space="preserve"> na Ordö</w:t>
      </w:r>
      <w:r w:rsidR="00F100AC" w:rsidRPr="00357F60">
        <w:rPr>
          <w:sz w:val="18"/>
          <w:szCs w:val="18"/>
        </w:rPr>
        <w:t>k</w:t>
      </w:r>
      <w:r w:rsidR="00F100AC">
        <w:rPr>
          <w:sz w:val="18"/>
          <w:szCs w:val="18"/>
        </w:rPr>
        <w:t>-</w:t>
      </w:r>
      <w:r w:rsidR="00F100AC" w:rsidRPr="00357F60">
        <w:rPr>
          <w:sz w:val="18"/>
          <w:szCs w:val="18"/>
        </w:rPr>
        <w:t>g</w:t>
      </w:r>
      <w:r w:rsidRPr="00357F60">
        <w:rPr>
          <w:sz w:val="18"/>
          <w:szCs w:val="18"/>
        </w:rPr>
        <w:t>öl, čtyřicet kilometrů od Zindžirli,</w:t>
      </w:r>
      <w:r w:rsidR="009C172D" w:rsidRPr="00357F60">
        <w:rPr>
          <w:sz w:val="18"/>
          <w:szCs w:val="18"/>
        </w:rPr>
        <w:t xml:space="preserve"> </w:t>
      </w:r>
      <w:r w:rsidRPr="00357F60">
        <w:rPr>
          <w:sz w:val="18"/>
          <w:szCs w:val="18"/>
        </w:rPr>
        <w:t>k němuž přivedl Luschana jeden z dělníků: typický chetitský</w:t>
      </w:r>
      <w:r w:rsidR="009C172D" w:rsidRPr="00357F60">
        <w:rPr>
          <w:sz w:val="18"/>
          <w:szCs w:val="18"/>
        </w:rPr>
        <w:t xml:space="preserve"> </w:t>
      </w:r>
      <w:r w:rsidRPr="00357F60">
        <w:rPr>
          <w:sz w:val="18"/>
          <w:szCs w:val="18"/>
        </w:rPr>
        <w:t xml:space="preserve">reliéf, zobrazující pohřební hostinu </w:t>
      </w:r>
      <w:r w:rsidR="009C172D" w:rsidRPr="00357F60">
        <w:rPr>
          <w:sz w:val="18"/>
          <w:szCs w:val="18"/>
        </w:rPr>
        <w:t>–</w:t>
      </w:r>
      <w:r w:rsidRPr="00357F60">
        <w:rPr>
          <w:sz w:val="18"/>
          <w:szCs w:val="18"/>
        </w:rPr>
        <w:t xml:space="preserve"> a vedle něho foinický</w:t>
      </w:r>
      <w:r w:rsidR="009C172D" w:rsidRPr="00357F60">
        <w:rPr>
          <w:sz w:val="18"/>
          <w:szCs w:val="18"/>
        </w:rPr>
        <w:t xml:space="preserve"> </w:t>
      </w:r>
      <w:r w:rsidRPr="00357F60">
        <w:rPr>
          <w:sz w:val="18"/>
          <w:szCs w:val="18"/>
        </w:rPr>
        <w:t>nápis!</w:t>
      </w:r>
    </w:p>
    <w:p w:rsidR="00F100AC" w:rsidRDefault="001D6694" w:rsidP="009C172D">
      <w:pPr>
        <w:pStyle w:val="Text"/>
        <w:rPr>
          <w:sz w:val="18"/>
          <w:szCs w:val="18"/>
        </w:rPr>
      </w:pPr>
      <w:r w:rsidRPr="00357F60">
        <w:rPr>
          <w:sz w:val="18"/>
          <w:szCs w:val="18"/>
        </w:rPr>
        <w:t>Sedm neděl pracovala Humannova expedice na Zindžirli a bylo</w:t>
      </w:r>
      <w:r w:rsidR="009C172D" w:rsidRPr="00357F60">
        <w:rPr>
          <w:sz w:val="18"/>
          <w:szCs w:val="18"/>
        </w:rPr>
        <w:t xml:space="preserve"> </w:t>
      </w:r>
      <w:r w:rsidRPr="00357F60">
        <w:rPr>
          <w:sz w:val="18"/>
          <w:szCs w:val="18"/>
        </w:rPr>
        <w:t>nutno pomýšlet na návrat. Nejen z finančních důvodů, ale též</w:t>
      </w:r>
      <w:r w:rsidR="009C172D" w:rsidRPr="00357F60">
        <w:rPr>
          <w:sz w:val="18"/>
          <w:szCs w:val="18"/>
        </w:rPr>
        <w:t xml:space="preserve"> </w:t>
      </w:r>
      <w:r w:rsidRPr="00357F60">
        <w:rPr>
          <w:sz w:val="18"/>
          <w:szCs w:val="18"/>
        </w:rPr>
        <w:t>proto, že velké vedro (</w:t>
      </w:r>
      <w:r w:rsidR="00F100AC">
        <w:rPr>
          <w:sz w:val="18"/>
          <w:szCs w:val="18"/>
        </w:rPr>
        <w:t>„</w:t>
      </w:r>
      <w:r w:rsidRPr="00357F60">
        <w:rPr>
          <w:sz w:val="18"/>
          <w:szCs w:val="18"/>
        </w:rPr>
        <w:t xml:space="preserve">37 </w:t>
      </w:r>
      <w:r w:rsidR="009C172D" w:rsidRPr="00357F60">
        <w:rPr>
          <w:sz w:val="18"/>
          <w:szCs w:val="18"/>
        </w:rPr>
        <w:t>–</w:t>
      </w:r>
      <w:r w:rsidRPr="00357F60">
        <w:rPr>
          <w:sz w:val="18"/>
          <w:szCs w:val="18"/>
        </w:rPr>
        <w:t xml:space="preserve"> 38 stupňů odpoledne jsme nazývali</w:t>
      </w:r>
      <w:r w:rsidR="009C172D" w:rsidRPr="00357F60">
        <w:rPr>
          <w:sz w:val="18"/>
          <w:szCs w:val="18"/>
        </w:rPr>
        <w:t xml:space="preserve"> </w:t>
      </w:r>
      <w:r w:rsidRPr="00357F60">
        <w:rPr>
          <w:sz w:val="18"/>
          <w:szCs w:val="18"/>
        </w:rPr>
        <w:t>chladným dnem</w:t>
      </w:r>
      <w:r w:rsidR="00F100AC">
        <w:rPr>
          <w:sz w:val="18"/>
          <w:szCs w:val="18"/>
        </w:rPr>
        <w:t>“</w:t>
      </w:r>
      <w:r w:rsidRPr="00357F60">
        <w:rPr>
          <w:sz w:val="18"/>
          <w:szCs w:val="18"/>
        </w:rPr>
        <w:t>) probudilo spící štíry, rozproudilo krev jedovatých hadů a vylíhlo z bažin miliardy komárů, kteří přinesli</w:t>
      </w:r>
      <w:r w:rsidR="009C172D" w:rsidRPr="00357F60">
        <w:rPr>
          <w:sz w:val="18"/>
          <w:szCs w:val="18"/>
        </w:rPr>
        <w:t xml:space="preserve"> </w:t>
      </w:r>
      <w:r w:rsidRPr="00357F60">
        <w:rPr>
          <w:sz w:val="18"/>
          <w:szCs w:val="18"/>
        </w:rPr>
        <w:t>na svých tenkých křídlech do tábora první příznaky malárie.</w:t>
      </w:r>
      <w:r w:rsidR="009C172D" w:rsidRPr="00357F60">
        <w:rPr>
          <w:sz w:val="18"/>
          <w:szCs w:val="18"/>
        </w:rPr>
        <w:t xml:space="preserve"> </w:t>
      </w:r>
      <w:r w:rsidRPr="00357F60">
        <w:rPr>
          <w:sz w:val="18"/>
          <w:szCs w:val="18"/>
        </w:rPr>
        <w:t>Humann stál před problémem, jak odvézt reliéfy; protože byly</w:t>
      </w:r>
      <w:r w:rsidR="009C172D" w:rsidRPr="00357F60">
        <w:rPr>
          <w:sz w:val="18"/>
          <w:szCs w:val="18"/>
        </w:rPr>
        <w:t xml:space="preserve"> </w:t>
      </w:r>
      <w:r w:rsidRPr="00357F60">
        <w:rPr>
          <w:sz w:val="18"/>
          <w:szCs w:val="18"/>
        </w:rPr>
        <w:t xml:space="preserve">na blocích, jimiž se dalo stěží pohnout, dal jejich zadní stěny odtesat, takže vznikly desky 15 </w:t>
      </w:r>
      <w:r w:rsidR="009C172D" w:rsidRPr="00357F60">
        <w:rPr>
          <w:sz w:val="18"/>
          <w:szCs w:val="18"/>
        </w:rPr>
        <w:t>–</w:t>
      </w:r>
      <w:r w:rsidRPr="00357F60">
        <w:rPr>
          <w:sz w:val="18"/>
          <w:szCs w:val="18"/>
        </w:rPr>
        <w:t xml:space="preserve"> 20 cm silné, které vsak přesto vážily</w:t>
      </w:r>
      <w:r w:rsidR="009C172D" w:rsidRPr="00357F60">
        <w:rPr>
          <w:sz w:val="18"/>
          <w:szCs w:val="18"/>
        </w:rPr>
        <w:t xml:space="preserve"> </w:t>
      </w:r>
      <w:r w:rsidRPr="00357F60">
        <w:rPr>
          <w:sz w:val="18"/>
          <w:szCs w:val="18"/>
        </w:rPr>
        <w:t>čtvrt až půl tuny. Ale šťastná hvězda, která dosud svítila nad expedicí, najednou zapadla: Humann dostal zápal plic, rychle se šířící</w:t>
      </w:r>
      <w:r w:rsidR="009C172D" w:rsidRPr="00357F60">
        <w:rPr>
          <w:sz w:val="18"/>
          <w:szCs w:val="18"/>
        </w:rPr>
        <w:t xml:space="preserve"> </w:t>
      </w:r>
      <w:r w:rsidRPr="00357F60">
        <w:rPr>
          <w:sz w:val="18"/>
          <w:szCs w:val="18"/>
        </w:rPr>
        <w:t>malárie zdecimovala stálé dělníky a uvolnila disciplínu, kurdští</w:t>
      </w:r>
      <w:r w:rsidR="009C172D" w:rsidRPr="00357F60">
        <w:rPr>
          <w:sz w:val="18"/>
          <w:szCs w:val="18"/>
        </w:rPr>
        <w:t xml:space="preserve"> </w:t>
      </w:r>
      <w:r w:rsidRPr="00357F60">
        <w:rPr>
          <w:sz w:val="18"/>
          <w:szCs w:val="18"/>
        </w:rPr>
        <w:t>povozníci, kteří viděli, že cizinci pospíchají, žádali za odvoz nesmyslné ceny. Humann se obrátil o pomoc na Hamdy beje, ten</w:t>
      </w:r>
      <w:r w:rsidR="009C172D" w:rsidRPr="00357F60">
        <w:rPr>
          <w:sz w:val="18"/>
          <w:szCs w:val="18"/>
        </w:rPr>
        <w:t xml:space="preserve"> </w:t>
      </w:r>
      <w:r w:rsidRPr="00357F60">
        <w:rPr>
          <w:sz w:val="18"/>
          <w:szCs w:val="18"/>
        </w:rPr>
        <w:t xml:space="preserve">ho však vyzval, aby se okamžitě dostavil do Cařihradu a </w:t>
      </w:r>
      <w:r w:rsidRPr="00357F60">
        <w:rPr>
          <w:sz w:val="18"/>
          <w:szCs w:val="18"/>
        </w:rPr>
        <w:lastRenderedPageBreak/>
        <w:t>podal</w:t>
      </w:r>
      <w:r w:rsidR="009C172D" w:rsidRPr="00357F60">
        <w:rPr>
          <w:sz w:val="18"/>
          <w:szCs w:val="18"/>
        </w:rPr>
        <w:t xml:space="preserve"> </w:t>
      </w:r>
      <w:r w:rsidRPr="00357F60">
        <w:rPr>
          <w:sz w:val="18"/>
          <w:szCs w:val="18"/>
        </w:rPr>
        <w:t>referát o nálezech; tam pak vznikly nechutné spory, jak se má</w:t>
      </w:r>
      <w:r w:rsidR="009C172D" w:rsidRPr="00357F60">
        <w:rPr>
          <w:sz w:val="18"/>
          <w:szCs w:val="18"/>
        </w:rPr>
        <w:t xml:space="preserve"> </w:t>
      </w:r>
      <w:r w:rsidRPr="00357F60">
        <w:rPr>
          <w:sz w:val="18"/>
          <w:szCs w:val="18"/>
        </w:rPr>
        <w:t>podle německ</w:t>
      </w:r>
      <w:r w:rsidR="00F100AC" w:rsidRPr="00357F60">
        <w:rPr>
          <w:sz w:val="18"/>
          <w:szCs w:val="18"/>
        </w:rPr>
        <w:t>o</w:t>
      </w:r>
      <w:r w:rsidR="00F100AC">
        <w:rPr>
          <w:sz w:val="18"/>
          <w:szCs w:val="18"/>
        </w:rPr>
        <w:t>-</w:t>
      </w:r>
      <w:r w:rsidR="00F100AC" w:rsidRPr="00357F60">
        <w:rPr>
          <w:sz w:val="18"/>
          <w:szCs w:val="18"/>
        </w:rPr>
        <w:t>t</w:t>
      </w:r>
      <w:r w:rsidRPr="00357F60">
        <w:rPr>
          <w:sz w:val="18"/>
          <w:szCs w:val="18"/>
        </w:rPr>
        <w:t>urecké smlouvy nalezená kořist rozdělit. Když se</w:t>
      </w:r>
      <w:r w:rsidR="009C172D" w:rsidRPr="00357F60">
        <w:rPr>
          <w:sz w:val="18"/>
          <w:szCs w:val="18"/>
        </w:rPr>
        <w:t xml:space="preserve"> </w:t>
      </w:r>
      <w:r w:rsidRPr="00357F60">
        <w:rPr>
          <w:sz w:val="18"/>
          <w:szCs w:val="18"/>
        </w:rPr>
        <w:t>těžce nemocný Humann vrátil do Zindžirli, byl z celého tábora</w:t>
      </w:r>
      <w:r w:rsidR="009C172D" w:rsidRPr="00357F60">
        <w:rPr>
          <w:sz w:val="18"/>
          <w:szCs w:val="18"/>
        </w:rPr>
        <w:t xml:space="preserve"> </w:t>
      </w:r>
      <w:r w:rsidRPr="00357F60">
        <w:rPr>
          <w:sz w:val="18"/>
          <w:szCs w:val="18"/>
        </w:rPr>
        <w:t xml:space="preserve">jediný muž na nohou: lékař </w:t>
      </w:r>
      <w:r w:rsidR="009003CF" w:rsidRPr="009003CF">
        <w:rPr>
          <w:noProof/>
        </w:rPr>
        <w:pict>
          <v:shape id="_x0000_s1175" type="#_x0000_t75" style="position:absolute;left:0;text-align:left;margin-left:0;margin-top:0;width:283.5pt;height:273pt;z-index:251678720;mso-position-horizontal:center;mso-position-horizontal-relative:margin;mso-position-vertical:top;mso-position-vertical-relative:margin" o:allowincell="f" o:allowoverlap="f">
            <v:imagedata r:id="rId26" o:title="image12"/>
            <w10:wrap type="square" anchorx="margin" anchory="margin"/>
            <w10:anchorlock/>
          </v:shape>
        </w:pict>
      </w:r>
      <w:r w:rsidRPr="00357F60">
        <w:rPr>
          <w:sz w:val="18"/>
          <w:szCs w:val="18"/>
        </w:rPr>
        <w:t>dr. von Luschan.</w:t>
      </w:r>
    </w:p>
    <w:p w:rsidR="00F100AC" w:rsidRDefault="001D6694" w:rsidP="009C172D">
      <w:pPr>
        <w:pStyle w:val="Text"/>
        <w:rPr>
          <w:sz w:val="18"/>
          <w:szCs w:val="18"/>
        </w:rPr>
      </w:pPr>
      <w:r w:rsidRPr="00357F60">
        <w:rPr>
          <w:sz w:val="18"/>
          <w:szCs w:val="18"/>
        </w:rPr>
        <w:t>Co následovalo, poskytuje stejně dobře námět k dobrodružné</w:t>
      </w:r>
      <w:r w:rsidR="009C172D" w:rsidRPr="00357F60">
        <w:rPr>
          <w:sz w:val="18"/>
          <w:szCs w:val="18"/>
        </w:rPr>
        <w:t xml:space="preserve"> </w:t>
      </w:r>
      <w:r w:rsidRPr="00357F60">
        <w:rPr>
          <w:sz w:val="18"/>
          <w:szCs w:val="18"/>
        </w:rPr>
        <w:t>historce jako k hrdinské povídce. Humann učinil především to nejdůležitější: nezoufal. Vyhledal v okolí čerkeské povozníky, kteří</w:t>
      </w:r>
      <w:r w:rsidR="009C172D" w:rsidRPr="00357F60">
        <w:rPr>
          <w:sz w:val="18"/>
          <w:szCs w:val="18"/>
        </w:rPr>
        <w:t xml:space="preserve"> </w:t>
      </w:r>
      <w:r w:rsidRPr="00357F60">
        <w:rPr>
          <w:sz w:val="18"/>
          <w:szCs w:val="18"/>
        </w:rPr>
        <w:t xml:space="preserve">byli ochotni nálezy a </w:t>
      </w:r>
      <w:r w:rsidRPr="00357F60">
        <w:rPr>
          <w:sz w:val="18"/>
          <w:szCs w:val="18"/>
        </w:rPr>
        <w:lastRenderedPageBreak/>
        <w:t>výstroj odvézt. Silou příkladu zvedl muže,</w:t>
      </w:r>
      <w:r w:rsidR="009C172D" w:rsidRPr="00357F60">
        <w:rPr>
          <w:sz w:val="18"/>
          <w:szCs w:val="18"/>
        </w:rPr>
        <w:t xml:space="preserve"> </w:t>
      </w:r>
      <w:r w:rsidRPr="00357F60">
        <w:rPr>
          <w:sz w:val="18"/>
          <w:szCs w:val="18"/>
        </w:rPr>
        <w:t>ležící v horečce na lůžku, a naložil s nimi těžké desky na dvanáct</w:t>
      </w:r>
      <w:r w:rsidR="009C172D" w:rsidRPr="00357F60">
        <w:rPr>
          <w:sz w:val="18"/>
          <w:szCs w:val="18"/>
        </w:rPr>
        <w:t xml:space="preserve"> </w:t>
      </w:r>
      <w:r w:rsidRPr="00357F60">
        <w:rPr>
          <w:sz w:val="18"/>
          <w:szCs w:val="18"/>
        </w:rPr>
        <w:t>vozů. Hned při sjezdu do údolí se tři rozbily; přeložil náklad na</w:t>
      </w:r>
      <w:r w:rsidR="009C172D" w:rsidRPr="00357F60">
        <w:rPr>
          <w:sz w:val="18"/>
          <w:szCs w:val="18"/>
        </w:rPr>
        <w:t xml:space="preserve"> </w:t>
      </w:r>
      <w:r w:rsidRPr="00357F60">
        <w:rPr>
          <w:sz w:val="18"/>
          <w:szCs w:val="18"/>
        </w:rPr>
        <w:t>jiné a pokračoval po cestě, která se rozhodně nedala nazvat cestou.</w:t>
      </w:r>
    </w:p>
    <w:p w:rsidR="00F100AC" w:rsidRDefault="00027F86" w:rsidP="009C172D">
      <w:pPr>
        <w:pStyle w:val="Text"/>
        <w:rPr>
          <w:sz w:val="18"/>
          <w:szCs w:val="18"/>
        </w:rPr>
      </w:pPr>
      <w:r>
        <w:rPr>
          <w:noProof/>
          <w:sz w:val="18"/>
          <w:szCs w:val="18"/>
        </w:rPr>
        <w:drawing>
          <wp:anchor distT="0" distB="0" distL="114300" distR="114300" simplePos="0" relativeHeight="251679744" behindDoc="0" locked="1" layoutInCell="0" allowOverlap="0">
            <wp:simplePos x="0" y="0"/>
            <wp:positionH relativeFrom="margin">
              <wp:align>center</wp:align>
            </wp:positionH>
            <wp:positionV relativeFrom="margin">
              <wp:align>bottom</wp:align>
            </wp:positionV>
            <wp:extent cx="3495675" cy="1209675"/>
            <wp:effectExtent l="19050" t="0" r="9525" b="0"/>
            <wp:wrapSquare wrapText="bothSides"/>
            <wp:docPr id="11079" name="obrázek 11079"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9" descr="image13"/>
                    <pic:cNvPicPr>
                      <a:picLocks noChangeAspect="1" noChangeArrowheads="1"/>
                    </pic:cNvPicPr>
                  </pic:nvPicPr>
                  <pic:blipFill>
                    <a:blip r:embed="rId27" cstate="print"/>
                    <a:srcRect/>
                    <a:stretch>
                      <a:fillRect/>
                    </a:stretch>
                  </pic:blipFill>
                  <pic:spPr bwMode="auto">
                    <a:xfrm>
                      <a:off x="0" y="0"/>
                      <a:ext cx="3495675" cy="1209675"/>
                    </a:xfrm>
                    <a:prstGeom prst="rect">
                      <a:avLst/>
                    </a:prstGeom>
                    <a:noFill/>
                    <a:ln w="9525">
                      <a:noFill/>
                      <a:miter lim="800000"/>
                      <a:headEnd/>
                      <a:tailEnd/>
                    </a:ln>
                  </pic:spPr>
                </pic:pic>
              </a:graphicData>
            </a:graphic>
          </wp:anchor>
        </w:drawing>
      </w:r>
      <w:r>
        <w:rPr>
          <w:sz w:val="18"/>
          <w:szCs w:val="18"/>
        </w:rPr>
        <w:t xml:space="preserve">V </w:t>
      </w:r>
      <w:r w:rsidR="001D6694" w:rsidRPr="00357F60">
        <w:rPr>
          <w:sz w:val="18"/>
          <w:szCs w:val="18"/>
        </w:rPr>
        <w:t>nesnesitelném vedru a v mracích komárů, které opouštěly karavanu jedině když procházela kouřem z hořící stepní trávy, se dostal k okresnímu městečku. Zastavil se u studánky, aby se po třec</w:t>
      </w:r>
      <w:r w:rsidR="009C172D" w:rsidRPr="00357F60">
        <w:rPr>
          <w:sz w:val="18"/>
          <w:szCs w:val="18"/>
        </w:rPr>
        <w:t>h d</w:t>
      </w:r>
      <w:r w:rsidR="001D6694" w:rsidRPr="00357F60">
        <w:rPr>
          <w:sz w:val="18"/>
          <w:szCs w:val="18"/>
        </w:rPr>
        <w:t>nech poprvé napil čerstvé vody: vtom se objevil kurdský zástupce</w:t>
      </w:r>
      <w:r w:rsidR="009C172D" w:rsidRPr="00357F60">
        <w:rPr>
          <w:sz w:val="18"/>
          <w:szCs w:val="18"/>
        </w:rPr>
        <w:t xml:space="preserve"> </w:t>
      </w:r>
      <w:r w:rsidR="001D6694" w:rsidRPr="00357F60">
        <w:rPr>
          <w:sz w:val="18"/>
          <w:szCs w:val="18"/>
        </w:rPr>
        <w:t>okresního náčelníka a náklad mu jménem zákona zabavil. Důvod?</w:t>
      </w:r>
      <w:r w:rsidR="009C172D" w:rsidRPr="00357F60">
        <w:rPr>
          <w:sz w:val="18"/>
          <w:szCs w:val="18"/>
        </w:rPr>
        <w:t xml:space="preserve"> </w:t>
      </w:r>
      <w:r w:rsidR="001D6694" w:rsidRPr="00357F60">
        <w:rPr>
          <w:sz w:val="18"/>
          <w:szCs w:val="18"/>
        </w:rPr>
        <w:t>Nechápal, nač někdo takové kameny potřebuje. Vysvětlování nepomáhalo, Hamdyho ferman mu nic neříkal, protože neuměl číst,</w:t>
      </w:r>
      <w:r w:rsidR="009C172D" w:rsidRPr="00357F60">
        <w:rPr>
          <w:sz w:val="18"/>
          <w:szCs w:val="18"/>
        </w:rPr>
        <w:t xml:space="preserve"> </w:t>
      </w:r>
      <w:r w:rsidR="001D6694" w:rsidRPr="00357F60">
        <w:rPr>
          <w:sz w:val="18"/>
          <w:szCs w:val="18"/>
        </w:rPr>
        <w:t>a nabídnutý bakšiš se mu zdál nepřesvědčivý. Humann se uchýlil</w:t>
      </w:r>
      <w:r w:rsidR="009C172D" w:rsidRPr="00357F60">
        <w:rPr>
          <w:sz w:val="18"/>
          <w:szCs w:val="18"/>
        </w:rPr>
        <w:t xml:space="preserve"> </w:t>
      </w:r>
      <w:r w:rsidR="001D6694" w:rsidRPr="00357F60">
        <w:rPr>
          <w:sz w:val="18"/>
          <w:szCs w:val="18"/>
        </w:rPr>
        <w:t>k poněkud nevědeckému argumentu: vytáhl pistoli. Dosáhl svého</w:t>
      </w:r>
      <w:r w:rsidR="009C172D" w:rsidRPr="00357F60">
        <w:rPr>
          <w:sz w:val="18"/>
          <w:szCs w:val="18"/>
        </w:rPr>
        <w:t xml:space="preserve"> </w:t>
      </w:r>
      <w:r w:rsidR="001D6694" w:rsidRPr="00357F60">
        <w:rPr>
          <w:sz w:val="18"/>
          <w:szCs w:val="18"/>
        </w:rPr>
        <w:t>a po patnáctidenní pouti spatřil moře. Nikdo neměl dost sil pokračovat v cestě, i když k přístavu nebylo dál než šest kilometrů.</w:t>
      </w:r>
      <w:r w:rsidR="009C172D" w:rsidRPr="00357F60">
        <w:rPr>
          <w:sz w:val="18"/>
          <w:szCs w:val="18"/>
        </w:rPr>
        <w:t xml:space="preserve"> </w:t>
      </w:r>
      <w:r w:rsidR="001D6694" w:rsidRPr="00357F60">
        <w:rPr>
          <w:sz w:val="18"/>
          <w:szCs w:val="18"/>
        </w:rPr>
        <w:t>Přenocovali v hospodě nějakého podnikavého černocha (aniž</w:t>
      </w:r>
      <w:r w:rsidR="006771EB">
        <w:rPr>
          <w:sz w:val="18"/>
          <w:szCs w:val="18"/>
        </w:rPr>
        <w:t xml:space="preserve"> </w:t>
      </w:r>
      <w:r w:rsidR="001D6694" w:rsidRPr="00357F60">
        <w:rPr>
          <w:sz w:val="18"/>
          <w:szCs w:val="18"/>
        </w:rPr>
        <w:t>tušili, že je to doupě podloudníků) a druhého dne v poledne byli</w:t>
      </w:r>
      <w:r w:rsidR="009C172D" w:rsidRPr="00357F60">
        <w:rPr>
          <w:sz w:val="18"/>
          <w:szCs w:val="18"/>
        </w:rPr>
        <w:t xml:space="preserve"> </w:t>
      </w:r>
      <w:r w:rsidR="001D6694" w:rsidRPr="00357F60">
        <w:rPr>
          <w:sz w:val="18"/>
          <w:szCs w:val="18"/>
        </w:rPr>
        <w:t xml:space="preserve">v Alexandrettě. </w:t>
      </w:r>
      <w:r w:rsidR="00F100AC">
        <w:rPr>
          <w:sz w:val="18"/>
          <w:szCs w:val="18"/>
        </w:rPr>
        <w:t>„</w:t>
      </w:r>
      <w:r w:rsidR="001D6694" w:rsidRPr="00357F60">
        <w:rPr>
          <w:sz w:val="18"/>
          <w:szCs w:val="18"/>
        </w:rPr>
        <w:t>Parník právě odjel. Příští pojede za deset dní</w:t>
      </w:r>
      <w:r w:rsidR="009C172D" w:rsidRPr="00357F60">
        <w:rPr>
          <w:sz w:val="18"/>
          <w:szCs w:val="18"/>
        </w:rPr>
        <w:t xml:space="preserve">… </w:t>
      </w:r>
      <w:r w:rsidR="001D6694" w:rsidRPr="00357F60">
        <w:rPr>
          <w:sz w:val="18"/>
          <w:szCs w:val="18"/>
        </w:rPr>
        <w:t>Možná.</w:t>
      </w:r>
      <w:r w:rsidR="00F100AC">
        <w:rPr>
          <w:sz w:val="18"/>
          <w:szCs w:val="18"/>
        </w:rPr>
        <w:t>“</w:t>
      </w:r>
    </w:p>
    <w:p w:rsidR="00F100AC" w:rsidRDefault="001D6694" w:rsidP="009C172D">
      <w:pPr>
        <w:pStyle w:val="Text"/>
        <w:rPr>
          <w:sz w:val="18"/>
          <w:szCs w:val="18"/>
        </w:rPr>
      </w:pPr>
      <w:r w:rsidRPr="00357F60">
        <w:rPr>
          <w:sz w:val="18"/>
          <w:szCs w:val="18"/>
        </w:rPr>
        <w:t>Co zaznamenal v těchto dnech Humann třesoucí se rukou do</w:t>
      </w:r>
      <w:r w:rsidR="009C172D" w:rsidRPr="00357F60">
        <w:rPr>
          <w:sz w:val="18"/>
          <w:szCs w:val="18"/>
        </w:rPr>
        <w:t xml:space="preserve"> </w:t>
      </w:r>
      <w:r w:rsidRPr="00357F60">
        <w:rPr>
          <w:sz w:val="18"/>
          <w:szCs w:val="18"/>
        </w:rPr>
        <w:t xml:space="preserve">svého deníku? </w:t>
      </w:r>
      <w:r w:rsidR="00F100AC">
        <w:rPr>
          <w:sz w:val="18"/>
          <w:szCs w:val="18"/>
        </w:rPr>
        <w:t>„</w:t>
      </w:r>
      <w:r w:rsidRPr="00357F60">
        <w:rPr>
          <w:sz w:val="18"/>
          <w:szCs w:val="18"/>
        </w:rPr>
        <w:t>Kýženého cíle bylo dosaženo, hledanou chetitskou</w:t>
      </w:r>
      <w:r w:rsidR="009C172D" w:rsidRPr="00357F60">
        <w:rPr>
          <w:sz w:val="18"/>
          <w:szCs w:val="18"/>
        </w:rPr>
        <w:t xml:space="preserve"> </w:t>
      </w:r>
      <w:r w:rsidRPr="00357F60">
        <w:rPr>
          <w:sz w:val="18"/>
          <w:szCs w:val="18"/>
        </w:rPr>
        <w:t>stavbu jsme našli, a to ani ne příliš hluboko pod povrchem, s chutí</w:t>
      </w:r>
      <w:r w:rsidR="009C172D" w:rsidRPr="00357F60">
        <w:rPr>
          <w:sz w:val="18"/>
          <w:szCs w:val="18"/>
        </w:rPr>
        <w:t xml:space="preserve"> </w:t>
      </w:r>
      <w:r w:rsidRPr="00357F60">
        <w:rPr>
          <w:sz w:val="18"/>
          <w:szCs w:val="18"/>
        </w:rPr>
        <w:t>se můžeme vydat na novou výpravu, neboť kopec není už neznámou hromadou hlíny, jeho závoj je nadzvednutý a nyní by šlo jen</w:t>
      </w:r>
      <w:r w:rsidR="009C172D" w:rsidRPr="00357F60">
        <w:rPr>
          <w:sz w:val="18"/>
          <w:szCs w:val="18"/>
        </w:rPr>
        <w:t xml:space="preserve"> </w:t>
      </w:r>
      <w:r w:rsidRPr="00357F60">
        <w:rPr>
          <w:sz w:val="18"/>
          <w:szCs w:val="18"/>
        </w:rPr>
        <w:t>o</w:t>
      </w:r>
      <w:r w:rsidR="009C172D" w:rsidRPr="00357F60">
        <w:rPr>
          <w:sz w:val="18"/>
          <w:szCs w:val="18"/>
        </w:rPr>
        <w:t xml:space="preserve"> </w:t>
      </w:r>
      <w:r w:rsidRPr="00357F60">
        <w:rPr>
          <w:sz w:val="18"/>
          <w:szCs w:val="18"/>
        </w:rPr>
        <w:t>to tento závoj strhnout.</w:t>
      </w:r>
      <w:r w:rsidR="00F100AC">
        <w:rPr>
          <w:sz w:val="18"/>
          <w:szCs w:val="18"/>
        </w:rPr>
        <w:t>“</w:t>
      </w:r>
    </w:p>
    <w:p w:rsidR="00F100AC" w:rsidRDefault="001D6694" w:rsidP="009C172D">
      <w:pPr>
        <w:pStyle w:val="Text"/>
        <w:rPr>
          <w:sz w:val="18"/>
          <w:szCs w:val="18"/>
        </w:rPr>
      </w:pPr>
      <w:r w:rsidRPr="00357F60">
        <w:rPr>
          <w:sz w:val="18"/>
          <w:szCs w:val="18"/>
        </w:rPr>
        <w:t>Parník přijel. Dvaaosmdesát beden s třiadvaceti reliéfy, jednou</w:t>
      </w:r>
      <w:r w:rsidR="009C172D" w:rsidRPr="00357F60">
        <w:rPr>
          <w:sz w:val="18"/>
          <w:szCs w:val="18"/>
        </w:rPr>
        <w:t xml:space="preserve"> </w:t>
      </w:r>
      <w:r w:rsidRPr="00357F60">
        <w:rPr>
          <w:sz w:val="18"/>
          <w:szCs w:val="18"/>
        </w:rPr>
        <w:t>stélou a množstvím drobných nálezů odplulo do Berlína. Byly to</w:t>
      </w:r>
      <w:r w:rsidR="009C172D" w:rsidRPr="00357F60">
        <w:rPr>
          <w:sz w:val="18"/>
          <w:szCs w:val="18"/>
        </w:rPr>
        <w:t xml:space="preserve"> </w:t>
      </w:r>
      <w:r w:rsidRPr="00357F60">
        <w:rPr>
          <w:sz w:val="18"/>
          <w:szCs w:val="18"/>
        </w:rPr>
        <w:t xml:space="preserve">první dokumenty záhadné staré říše a kultury, o níž se </w:t>
      </w:r>
      <w:r w:rsidRPr="00357F60">
        <w:rPr>
          <w:i/>
          <w:sz w:val="18"/>
          <w:szCs w:val="18"/>
        </w:rPr>
        <w:t>vědělo</w:t>
      </w:r>
      <w:r w:rsidRPr="00357F60">
        <w:rPr>
          <w:sz w:val="18"/>
          <w:szCs w:val="18"/>
        </w:rPr>
        <w:t>, že</w:t>
      </w:r>
      <w:r w:rsidR="009C172D" w:rsidRPr="00357F60">
        <w:rPr>
          <w:sz w:val="18"/>
          <w:szCs w:val="18"/>
        </w:rPr>
        <w:t xml:space="preserve"> </w:t>
      </w:r>
      <w:r w:rsidRPr="00357F60">
        <w:rPr>
          <w:sz w:val="18"/>
          <w:szCs w:val="18"/>
        </w:rPr>
        <w:t>byla chetitská.</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Po Humannovi putovala k procesím chetitských bohů a válečníků procesí archeologů. Ne už náhodných cestovatelů a badatelských diletantů, ale mužů, kteří Šlí za vytčeným cílem a byli na své</w:t>
      </w:r>
      <w:r w:rsidR="009C172D" w:rsidRPr="00357F60">
        <w:rPr>
          <w:sz w:val="18"/>
          <w:szCs w:val="18"/>
        </w:rPr>
        <w:t xml:space="preserve"> </w:t>
      </w:r>
      <w:r w:rsidRPr="00357F60">
        <w:rPr>
          <w:sz w:val="18"/>
          <w:szCs w:val="18"/>
        </w:rPr>
        <w:t>objevy vědecky vyzbrojeni.</w:t>
      </w:r>
    </w:p>
    <w:p w:rsidR="00F100AC" w:rsidRDefault="001D6694" w:rsidP="009C172D">
      <w:pPr>
        <w:pStyle w:val="Text"/>
        <w:rPr>
          <w:sz w:val="18"/>
          <w:szCs w:val="18"/>
        </w:rPr>
      </w:pPr>
      <w:r w:rsidRPr="00357F60">
        <w:rPr>
          <w:sz w:val="18"/>
          <w:szCs w:val="18"/>
        </w:rPr>
        <w:t>Byl mezi nimi Angličan William Ramsay, Rakušan Lanckoronski, Francouz Chantre, Američan Wolfe, Němec Winckler, byli</w:t>
      </w:r>
      <w:r w:rsidR="009C172D" w:rsidRPr="00357F60">
        <w:rPr>
          <w:sz w:val="18"/>
          <w:szCs w:val="18"/>
        </w:rPr>
        <w:t xml:space="preserve"> </w:t>
      </w:r>
      <w:r w:rsidRPr="00357F60">
        <w:rPr>
          <w:sz w:val="18"/>
          <w:szCs w:val="18"/>
        </w:rPr>
        <w:t>mezi nimi italští, turečtí a opět a opět němečtí badatelé, jejichž</w:t>
      </w:r>
      <w:r w:rsidR="009C172D" w:rsidRPr="00357F60">
        <w:rPr>
          <w:sz w:val="18"/>
          <w:szCs w:val="18"/>
        </w:rPr>
        <w:t xml:space="preserve"> </w:t>
      </w:r>
      <w:r w:rsidRPr="00357F60">
        <w:rPr>
          <w:sz w:val="18"/>
          <w:szCs w:val="18"/>
        </w:rPr>
        <w:t>jména povětšině zapadla v pološeru malé slávy. A byl mezi nimi</w:t>
      </w:r>
      <w:r w:rsidR="009C172D" w:rsidRPr="00357F60">
        <w:rPr>
          <w:sz w:val="18"/>
          <w:szCs w:val="18"/>
        </w:rPr>
        <w:t xml:space="preserve"> </w:t>
      </w:r>
      <w:r w:rsidRPr="00357F60">
        <w:rPr>
          <w:sz w:val="18"/>
          <w:szCs w:val="18"/>
        </w:rPr>
        <w:t>i</w:t>
      </w:r>
      <w:r w:rsidR="009C172D" w:rsidRPr="00357F60">
        <w:rPr>
          <w:sz w:val="18"/>
          <w:szCs w:val="18"/>
        </w:rPr>
        <w:t xml:space="preserve"> </w:t>
      </w:r>
      <w:r w:rsidRPr="00357F60">
        <w:rPr>
          <w:sz w:val="18"/>
          <w:szCs w:val="18"/>
        </w:rPr>
        <w:t>ruský učenec Ljundekvist, který objevil chetitské památky v M</w:t>
      </w:r>
      <w:r w:rsidR="009C172D" w:rsidRPr="00357F60">
        <w:rPr>
          <w:sz w:val="18"/>
          <w:szCs w:val="18"/>
        </w:rPr>
        <w:t>a</w:t>
      </w:r>
      <w:r w:rsidRPr="00357F60">
        <w:rPr>
          <w:sz w:val="18"/>
          <w:szCs w:val="18"/>
        </w:rPr>
        <w:t>rasi (v pohoří Tauru) a akademik J. I. Smirnov, který objevil</w:t>
      </w:r>
      <w:r w:rsidR="009C172D" w:rsidRPr="00357F60">
        <w:rPr>
          <w:sz w:val="18"/>
          <w:szCs w:val="18"/>
        </w:rPr>
        <w:t xml:space="preserve"> </w:t>
      </w:r>
      <w:r w:rsidRPr="00357F60">
        <w:rPr>
          <w:sz w:val="18"/>
          <w:szCs w:val="18"/>
        </w:rPr>
        <w:t>významné chetitské dokumenty za své maloasijské expedice r. 1893</w:t>
      </w:r>
      <w:r w:rsidR="009C172D" w:rsidRPr="00357F60">
        <w:rPr>
          <w:sz w:val="18"/>
          <w:szCs w:val="18"/>
        </w:rPr>
        <w:t xml:space="preserve"> </w:t>
      </w:r>
      <w:r w:rsidRPr="00357F60">
        <w:rPr>
          <w:sz w:val="18"/>
          <w:szCs w:val="18"/>
        </w:rPr>
        <w:t xml:space="preserve">až 1894. Ať carská vláda projevovala o </w:t>
      </w:r>
      <w:r w:rsidR="00F100AC">
        <w:rPr>
          <w:sz w:val="18"/>
          <w:szCs w:val="18"/>
        </w:rPr>
        <w:t>„</w:t>
      </w:r>
      <w:r w:rsidRPr="00357F60">
        <w:rPr>
          <w:sz w:val="18"/>
          <w:szCs w:val="18"/>
        </w:rPr>
        <w:t>takové zbytečnosti</w:t>
      </w:r>
      <w:r w:rsidR="00F100AC">
        <w:rPr>
          <w:sz w:val="18"/>
          <w:szCs w:val="18"/>
        </w:rPr>
        <w:t>“</w:t>
      </w:r>
      <w:r w:rsidRPr="00357F60">
        <w:rPr>
          <w:sz w:val="18"/>
          <w:szCs w:val="18"/>
        </w:rPr>
        <w:t xml:space="preserve"> jakýkoli nezájem, ruským učencům se podařilo zřídit základnu pro</w:t>
      </w:r>
      <w:r w:rsidR="009C172D" w:rsidRPr="00357F60">
        <w:rPr>
          <w:sz w:val="18"/>
          <w:szCs w:val="18"/>
        </w:rPr>
        <w:t xml:space="preserve"> </w:t>
      </w:r>
      <w:r w:rsidRPr="00357F60">
        <w:rPr>
          <w:sz w:val="18"/>
          <w:szCs w:val="18"/>
        </w:rPr>
        <w:t xml:space="preserve">výzkum chetitských i jiných maloasijských starožitností </w:t>
      </w:r>
      <w:r w:rsidR="009C172D" w:rsidRPr="00357F60">
        <w:rPr>
          <w:sz w:val="18"/>
          <w:szCs w:val="18"/>
        </w:rPr>
        <w:t>–</w:t>
      </w:r>
      <w:r w:rsidRPr="00357F60">
        <w:rPr>
          <w:sz w:val="18"/>
          <w:szCs w:val="18"/>
        </w:rPr>
        <w:t xml:space="preserve"> Ruský</w:t>
      </w:r>
      <w:r w:rsidR="009C172D" w:rsidRPr="00357F60">
        <w:rPr>
          <w:sz w:val="18"/>
          <w:szCs w:val="18"/>
        </w:rPr>
        <w:t xml:space="preserve"> </w:t>
      </w:r>
      <w:r w:rsidRPr="00357F60">
        <w:rPr>
          <w:sz w:val="18"/>
          <w:szCs w:val="18"/>
        </w:rPr>
        <w:t>archeologický institut v Istanbulu.</w:t>
      </w:r>
    </w:p>
    <w:p w:rsidR="00F100AC" w:rsidRDefault="009003CF" w:rsidP="009C172D">
      <w:pPr>
        <w:pStyle w:val="Text"/>
        <w:rPr>
          <w:sz w:val="18"/>
          <w:szCs w:val="18"/>
        </w:rPr>
      </w:pPr>
      <w:r w:rsidRPr="009003CF">
        <w:rPr>
          <w:noProof/>
        </w:rPr>
        <w:pict>
          <v:shape id="_x0000_s1238" type="#_x0000_t75" style="position:absolute;left:0;text-align:left;margin-left:0;margin-top:0;width:264pt;height:105pt;z-index:251681792;mso-position-horizontal:center;mso-position-horizontal-relative:margin;mso-position-vertical:bottom;mso-position-vertical-relative:margin" o:allowincell="f" o:allowoverlap="f">
            <v:imagedata r:id="rId28" o:title="image14"/>
            <w10:wrap type="square" anchorx="margin" anchory="margin"/>
            <w10:anchorlock/>
          </v:shape>
        </w:pict>
      </w:r>
      <w:r w:rsidR="001D6694" w:rsidRPr="00357F60">
        <w:rPr>
          <w:sz w:val="18"/>
          <w:szCs w:val="18"/>
        </w:rPr>
        <w:t>Všichni tito učenci a badatelé přinášeli ze známých i neznámých</w:t>
      </w:r>
      <w:r w:rsidR="009C172D" w:rsidRPr="00357F60">
        <w:rPr>
          <w:sz w:val="18"/>
          <w:szCs w:val="18"/>
        </w:rPr>
        <w:t xml:space="preserve"> </w:t>
      </w:r>
      <w:r w:rsidR="001D6694" w:rsidRPr="00357F60">
        <w:rPr>
          <w:sz w:val="18"/>
          <w:szCs w:val="18"/>
        </w:rPr>
        <w:t>končin Kapadokie, Kilikie, Frýgie, Lydie, od břehů Egejského</w:t>
      </w:r>
      <w:r w:rsidR="009C172D" w:rsidRPr="00357F60">
        <w:rPr>
          <w:sz w:val="18"/>
          <w:szCs w:val="18"/>
        </w:rPr>
        <w:t xml:space="preserve"> </w:t>
      </w:r>
      <w:r w:rsidR="001D6694" w:rsidRPr="00357F60">
        <w:rPr>
          <w:sz w:val="18"/>
          <w:szCs w:val="18"/>
        </w:rPr>
        <w:t>moře i Eufratu, ze Sýrie a severní Anatólie nové obtisky reliéfů</w:t>
      </w:r>
      <w:r w:rsidR="009C172D" w:rsidRPr="00357F60">
        <w:rPr>
          <w:sz w:val="18"/>
          <w:szCs w:val="18"/>
        </w:rPr>
        <w:t xml:space="preserve"> </w:t>
      </w:r>
      <w:r w:rsidR="001D6694" w:rsidRPr="00357F60">
        <w:rPr>
          <w:sz w:val="18"/>
          <w:szCs w:val="18"/>
        </w:rPr>
        <w:t>a hieroglyfických nápisů, pečetě, sošky a hliněné tabulky s akkadským klínovým písmem a v řeči, o níž právem předpokládali, že</w:t>
      </w:r>
      <w:r w:rsidR="009C172D" w:rsidRPr="00357F60">
        <w:rPr>
          <w:sz w:val="18"/>
          <w:szCs w:val="18"/>
        </w:rPr>
        <w:t xml:space="preserve"> </w:t>
      </w:r>
      <w:r w:rsidR="001D6694" w:rsidRPr="00357F60">
        <w:rPr>
          <w:sz w:val="18"/>
          <w:szCs w:val="18"/>
        </w:rPr>
        <w:t>je chetitská. Hromadili poznatky, ale jejich souhrn byl jako sbírka</w:t>
      </w:r>
      <w:r w:rsidR="009C172D" w:rsidRPr="00357F60">
        <w:rPr>
          <w:sz w:val="18"/>
          <w:szCs w:val="18"/>
        </w:rPr>
        <w:t xml:space="preserve"> </w:t>
      </w:r>
      <w:r w:rsidR="001D6694" w:rsidRPr="00357F60">
        <w:rPr>
          <w:sz w:val="18"/>
          <w:szCs w:val="18"/>
        </w:rPr>
        <w:t>poštovních známek v rukou negramotného: chetitské hieroglyfické nápisy nikdo neuměl přečíst, protože Saycovo rozluštění</w:t>
      </w:r>
      <w:r w:rsidR="009C172D" w:rsidRPr="00357F60">
        <w:rPr>
          <w:sz w:val="18"/>
          <w:szCs w:val="18"/>
        </w:rPr>
        <w:t xml:space="preserve"> </w:t>
      </w:r>
      <w:r w:rsidR="001D6694" w:rsidRPr="00357F60">
        <w:rPr>
          <w:sz w:val="18"/>
          <w:szCs w:val="18"/>
        </w:rPr>
        <w:t>selhávalo, a chetitským textům v akkadském babylónském písmu,</w:t>
      </w:r>
      <w:r w:rsidR="009C172D" w:rsidRPr="00357F60">
        <w:rPr>
          <w:sz w:val="18"/>
          <w:szCs w:val="18"/>
        </w:rPr>
        <w:t xml:space="preserve"> </w:t>
      </w:r>
      <w:r w:rsidR="001D6694" w:rsidRPr="00357F60">
        <w:rPr>
          <w:sz w:val="18"/>
          <w:szCs w:val="18"/>
        </w:rPr>
        <w:t>které se dalo přečíst bez potíží, pro změnu zas nikdo nerozuměl.</w:t>
      </w:r>
    </w:p>
    <w:p w:rsidR="00F100AC" w:rsidRDefault="009003CF" w:rsidP="009C172D">
      <w:pPr>
        <w:pStyle w:val="Text"/>
        <w:rPr>
          <w:sz w:val="18"/>
          <w:szCs w:val="18"/>
        </w:rPr>
      </w:pPr>
      <w:r w:rsidRPr="009003CF">
        <w:rPr>
          <w:noProof/>
        </w:rPr>
        <w:lastRenderedPageBreak/>
        <w:pict>
          <v:shape id="_x0000_s1239" type="#_x0000_t75" style="position:absolute;left:0;text-align:left;margin-left:0;margin-top:0;width:285pt;height:127.5pt;z-index:251683840;mso-position-horizontal:center;mso-position-horizontal-relative:margin;mso-position-vertical:bottom;mso-position-vertical-relative:margin" o:allowincell="f" o:allowoverlap="f">
            <v:imagedata r:id="rId29" o:title="image15"/>
            <w10:wrap type="square" anchorx="margin" anchory="margin"/>
            <w10:anchorlock/>
          </v:shape>
        </w:pict>
      </w:r>
      <w:r w:rsidR="001D6694" w:rsidRPr="00357F60">
        <w:rPr>
          <w:sz w:val="18"/>
          <w:szCs w:val="18"/>
        </w:rPr>
        <w:t>Žádné tajemství se nezdálo neproniknutelnější, než toto. Bylo</w:t>
      </w:r>
      <w:r w:rsidR="009C172D" w:rsidRPr="00357F60">
        <w:rPr>
          <w:sz w:val="18"/>
          <w:szCs w:val="18"/>
        </w:rPr>
        <w:t xml:space="preserve"> </w:t>
      </w:r>
      <w:r w:rsidR="001D6694" w:rsidRPr="00357F60">
        <w:rPr>
          <w:sz w:val="18"/>
          <w:szCs w:val="18"/>
        </w:rPr>
        <w:t>jasné: dokud se nepodaří rozluštit chetitské hieroglyfy nebo chetitskou řeč psanou akkadskými klínopisy, věda se nedostane z místa.</w:t>
      </w:r>
      <w:r w:rsidR="009C172D" w:rsidRPr="00357F60">
        <w:rPr>
          <w:sz w:val="18"/>
          <w:szCs w:val="18"/>
        </w:rPr>
        <w:t xml:space="preserve"> </w:t>
      </w:r>
      <w:r w:rsidR="001D6694" w:rsidRPr="00357F60">
        <w:rPr>
          <w:sz w:val="18"/>
          <w:szCs w:val="18"/>
        </w:rPr>
        <w:t>Archeologové a badatelé v terénu se netrpělivě ohlíželi po učencích, kteří tvoří týl útočné fronty vědy: po mužích v zázemí, kteří</w:t>
      </w:r>
      <w:r w:rsidR="009C172D" w:rsidRPr="00357F60">
        <w:rPr>
          <w:sz w:val="18"/>
          <w:szCs w:val="18"/>
        </w:rPr>
        <w:t xml:space="preserve"> </w:t>
      </w:r>
      <w:r w:rsidR="001D6694" w:rsidRPr="00357F60">
        <w:rPr>
          <w:sz w:val="18"/>
          <w:szCs w:val="18"/>
        </w:rPr>
        <w:t>analyzují, třídí a vyhodnocují získané dokumenty a vytvářejí tak</w:t>
      </w:r>
      <w:r w:rsidR="009C172D" w:rsidRPr="00357F60">
        <w:rPr>
          <w:sz w:val="18"/>
          <w:szCs w:val="18"/>
        </w:rPr>
        <w:t xml:space="preserve"> </w:t>
      </w:r>
      <w:r w:rsidR="001D6694" w:rsidRPr="00357F60">
        <w:rPr>
          <w:sz w:val="18"/>
          <w:szCs w:val="18"/>
        </w:rPr>
        <w:t>podmínky pro přechod od poznatků k vědomostem. Po mužích</w:t>
      </w:r>
      <w:r w:rsidR="00721298">
        <w:rPr>
          <w:sz w:val="18"/>
          <w:szCs w:val="18"/>
        </w:rPr>
        <w:t xml:space="preserve"> </w:t>
      </w:r>
      <w:r w:rsidR="001D6694" w:rsidRPr="00357F60">
        <w:rPr>
          <w:sz w:val="18"/>
          <w:szCs w:val="18"/>
        </w:rPr>
        <w:t>v tichých pracovnách universit a akademií, kterým nehrozí přepadení horskými loupežníky (nebo vládními vojsky, což bylo</w:t>
      </w:r>
      <w:r w:rsidR="009C172D" w:rsidRPr="00357F60">
        <w:rPr>
          <w:sz w:val="18"/>
          <w:szCs w:val="18"/>
        </w:rPr>
        <w:t xml:space="preserve"> </w:t>
      </w:r>
      <w:r w:rsidR="001D6694" w:rsidRPr="00357F60">
        <w:rPr>
          <w:sz w:val="18"/>
          <w:szCs w:val="18"/>
        </w:rPr>
        <w:t>zejména v turecké říši mnohem horší), ani malárie a jedovatí plazi,</w:t>
      </w:r>
      <w:r w:rsidR="009C172D" w:rsidRPr="00357F60">
        <w:rPr>
          <w:sz w:val="18"/>
          <w:szCs w:val="18"/>
        </w:rPr>
        <w:t xml:space="preserve"> </w:t>
      </w:r>
      <w:r w:rsidR="001D6694" w:rsidRPr="00357F60">
        <w:rPr>
          <w:sz w:val="18"/>
          <w:szCs w:val="18"/>
        </w:rPr>
        <w:t>a jejichž práce se obvykle přehlíží, protože není napohled nijak</w:t>
      </w:r>
      <w:r w:rsidR="009C172D" w:rsidRPr="00357F60">
        <w:rPr>
          <w:sz w:val="18"/>
          <w:szCs w:val="18"/>
        </w:rPr>
        <w:t xml:space="preserve"> </w:t>
      </w:r>
      <w:r w:rsidR="001D6694" w:rsidRPr="00357F60">
        <w:rPr>
          <w:sz w:val="18"/>
          <w:szCs w:val="18"/>
        </w:rPr>
        <w:t>dramatická a sami o ní zpravidla nedovedou říci nic zajímavého.</w:t>
      </w:r>
    </w:p>
    <w:p w:rsidR="00F100AC" w:rsidRDefault="001D6694" w:rsidP="009C172D">
      <w:pPr>
        <w:pStyle w:val="Text"/>
        <w:rPr>
          <w:sz w:val="18"/>
          <w:szCs w:val="18"/>
        </w:rPr>
      </w:pPr>
      <w:r w:rsidRPr="00357F60">
        <w:rPr>
          <w:sz w:val="18"/>
          <w:szCs w:val="18"/>
        </w:rPr>
        <w:t>A zatím co badatelé v tropických helmách pátravě procházeli</w:t>
      </w:r>
      <w:r w:rsidR="009C172D" w:rsidRPr="00357F60">
        <w:rPr>
          <w:sz w:val="18"/>
          <w:szCs w:val="18"/>
        </w:rPr>
        <w:t xml:space="preserve"> </w:t>
      </w:r>
      <w:r w:rsidRPr="00357F60">
        <w:rPr>
          <w:sz w:val="18"/>
          <w:szCs w:val="18"/>
        </w:rPr>
        <w:t>mrtvými pohořími Tauru a archeologové na rozrytých pahorcích</w:t>
      </w:r>
      <w:r w:rsidR="009C172D" w:rsidRPr="00357F60">
        <w:rPr>
          <w:sz w:val="18"/>
          <w:szCs w:val="18"/>
        </w:rPr>
        <w:t xml:space="preserve"> </w:t>
      </w:r>
      <w:r w:rsidRPr="00357F60">
        <w:rPr>
          <w:sz w:val="18"/>
          <w:szCs w:val="18"/>
        </w:rPr>
        <w:t>bedlivě naslouchali, zda krumpáče bídně placených dělníků nezazvoní o kamennou desku s reliéfem chetitského boha, byli tito</w:t>
      </w:r>
      <w:r w:rsidR="009C172D" w:rsidRPr="00357F60">
        <w:rPr>
          <w:sz w:val="18"/>
          <w:szCs w:val="18"/>
        </w:rPr>
        <w:t xml:space="preserve"> </w:t>
      </w:r>
      <w:r w:rsidRPr="00357F60">
        <w:rPr>
          <w:sz w:val="18"/>
          <w:szCs w:val="18"/>
        </w:rPr>
        <w:t>učenci ze zázemí už v práci. Když se pak setkalo devatenácté</w:t>
      </w:r>
      <w:r w:rsidR="009C172D" w:rsidRPr="00357F60">
        <w:rPr>
          <w:sz w:val="18"/>
          <w:szCs w:val="18"/>
        </w:rPr>
        <w:t xml:space="preserve"> </w:t>
      </w:r>
      <w:r w:rsidRPr="00357F60">
        <w:rPr>
          <w:sz w:val="18"/>
          <w:szCs w:val="18"/>
        </w:rPr>
        <w:t>století s dvacátým, dospěl Němec Leopold Messerschmidt (1870</w:t>
      </w:r>
      <w:r w:rsidR="009C172D" w:rsidRPr="00357F60">
        <w:rPr>
          <w:sz w:val="18"/>
          <w:szCs w:val="18"/>
        </w:rPr>
        <w:t xml:space="preserve"> </w:t>
      </w:r>
      <w:r w:rsidRPr="00357F60">
        <w:rPr>
          <w:sz w:val="18"/>
          <w:szCs w:val="18"/>
        </w:rPr>
        <w:t xml:space="preserve">až 1911) tak daleko, že mohl vydat </w:t>
      </w:r>
      <w:r w:rsidRPr="007F56E1">
        <w:rPr>
          <w:rStyle w:val="RozsireneChar"/>
        </w:rPr>
        <w:t>sborník</w:t>
      </w:r>
      <w:r w:rsidRPr="00357F60">
        <w:rPr>
          <w:sz w:val="18"/>
          <w:szCs w:val="18"/>
        </w:rPr>
        <w:t xml:space="preserve"> chetitských nápisů,</w:t>
      </w:r>
      <w:r w:rsidR="009C172D" w:rsidRPr="00357F60">
        <w:rPr>
          <w:sz w:val="18"/>
          <w:szCs w:val="18"/>
        </w:rPr>
        <w:t xml:space="preserve"> </w:t>
      </w:r>
      <w:r w:rsidRPr="00357F60">
        <w:rPr>
          <w:i/>
          <w:sz w:val="18"/>
          <w:szCs w:val="18"/>
        </w:rPr>
        <w:t>Corpus inscriptionum Hettiticarum.</w:t>
      </w:r>
      <w:r w:rsidRPr="00357F60">
        <w:rPr>
          <w:sz w:val="18"/>
          <w:szCs w:val="18"/>
        </w:rPr>
        <w:t xml:space="preserve"> Obsahoval reprodukce sedmatřiceti</w:t>
      </w:r>
      <w:r w:rsidR="009C172D" w:rsidRPr="00357F60">
        <w:rPr>
          <w:sz w:val="18"/>
          <w:szCs w:val="18"/>
        </w:rPr>
        <w:t xml:space="preserve"> </w:t>
      </w:r>
      <w:r w:rsidRPr="00357F60">
        <w:rPr>
          <w:sz w:val="18"/>
          <w:szCs w:val="18"/>
        </w:rPr>
        <w:t>velkých a více než Šedesáti kratších chetitských textů z Přední</w:t>
      </w:r>
      <w:r w:rsidR="009C172D" w:rsidRPr="00357F60">
        <w:rPr>
          <w:sz w:val="18"/>
          <w:szCs w:val="18"/>
        </w:rPr>
        <w:t xml:space="preserve"> </w:t>
      </w:r>
      <w:r w:rsidRPr="00357F60">
        <w:rPr>
          <w:sz w:val="18"/>
          <w:szCs w:val="18"/>
        </w:rPr>
        <w:t>Asie. Ve dvou doplňcích z let 1902 a 1906 zvýšil jejich počet na</w:t>
      </w:r>
      <w:r w:rsidR="009C172D" w:rsidRPr="00357F60">
        <w:rPr>
          <w:sz w:val="18"/>
          <w:szCs w:val="18"/>
        </w:rPr>
        <w:t xml:space="preserve"> </w:t>
      </w:r>
      <w:r w:rsidRPr="00357F60">
        <w:rPr>
          <w:sz w:val="18"/>
          <w:szCs w:val="18"/>
        </w:rPr>
        <w:t>dvě stě. Učenci celého světa měli tak k dispozici texty, které jim</w:t>
      </w:r>
      <w:r w:rsidR="009C172D" w:rsidRPr="00357F60">
        <w:rPr>
          <w:sz w:val="18"/>
          <w:szCs w:val="18"/>
        </w:rPr>
        <w:t xml:space="preserve"> </w:t>
      </w:r>
      <w:r w:rsidRPr="00357F60">
        <w:rPr>
          <w:sz w:val="18"/>
          <w:szCs w:val="18"/>
        </w:rPr>
        <w:lastRenderedPageBreak/>
        <w:t>umožňovaly pracovat na luštění přímo ve studovnách, aniž museli</w:t>
      </w:r>
      <w:r w:rsidR="009C172D" w:rsidRPr="00357F60">
        <w:rPr>
          <w:sz w:val="18"/>
          <w:szCs w:val="18"/>
        </w:rPr>
        <w:t xml:space="preserve"> </w:t>
      </w:r>
      <w:r w:rsidRPr="00357F60">
        <w:rPr>
          <w:sz w:val="18"/>
          <w:szCs w:val="18"/>
        </w:rPr>
        <w:t>podnikat namáhavé cesty do těžce přístupných krajů středního</w:t>
      </w:r>
      <w:r w:rsidR="009C172D" w:rsidRPr="00357F60">
        <w:rPr>
          <w:sz w:val="18"/>
          <w:szCs w:val="18"/>
        </w:rPr>
        <w:t xml:space="preserve"> </w:t>
      </w:r>
      <w:r w:rsidRPr="00357F60">
        <w:rPr>
          <w:sz w:val="18"/>
          <w:szCs w:val="18"/>
        </w:rPr>
        <w:t>Turecka. Podivuhodná shoda okolností však způsobila, že ani</w:t>
      </w:r>
      <w:r w:rsidR="009C172D" w:rsidRPr="00357F60">
        <w:rPr>
          <w:sz w:val="18"/>
          <w:szCs w:val="18"/>
        </w:rPr>
        <w:t xml:space="preserve"> </w:t>
      </w:r>
      <w:r w:rsidRPr="00357F60">
        <w:rPr>
          <w:sz w:val="18"/>
          <w:szCs w:val="18"/>
        </w:rPr>
        <w:t xml:space="preserve">přes tento krásně vypravený sborník se nedostali kupředu. </w:t>
      </w:r>
      <w:r w:rsidR="009C172D" w:rsidRPr="00357F60">
        <w:rPr>
          <w:sz w:val="18"/>
          <w:szCs w:val="18"/>
        </w:rPr>
        <w:t>–</w:t>
      </w:r>
      <w:r w:rsidRPr="00357F60">
        <w:rPr>
          <w:sz w:val="18"/>
          <w:szCs w:val="18"/>
        </w:rPr>
        <w:t xml:space="preserve"> Když</w:t>
      </w:r>
      <w:r w:rsidR="009C172D" w:rsidRPr="00357F60">
        <w:rPr>
          <w:sz w:val="18"/>
          <w:szCs w:val="18"/>
        </w:rPr>
        <w:t xml:space="preserve"> </w:t>
      </w:r>
      <w:r w:rsidRPr="00357F60">
        <w:rPr>
          <w:sz w:val="18"/>
          <w:szCs w:val="18"/>
        </w:rPr>
        <w:t>roku 1914 vydal německý historik starověku Eduard Meyer první</w:t>
      </w:r>
      <w:r w:rsidR="009E5392">
        <w:rPr>
          <w:sz w:val="18"/>
          <w:szCs w:val="18"/>
        </w:rPr>
        <w:t xml:space="preserve"> </w:t>
      </w:r>
      <w:r w:rsidRPr="00357F60">
        <w:rPr>
          <w:sz w:val="18"/>
          <w:szCs w:val="18"/>
        </w:rPr>
        <w:t xml:space="preserve">velké vědecké dílo, které mohlo již nést název </w:t>
      </w:r>
      <w:r w:rsidRPr="00357F60">
        <w:rPr>
          <w:i/>
          <w:sz w:val="18"/>
          <w:szCs w:val="18"/>
        </w:rPr>
        <w:t>Dějiny a kultura</w:t>
      </w:r>
      <w:r w:rsidR="009C172D" w:rsidRPr="00357F60">
        <w:rPr>
          <w:i/>
          <w:sz w:val="18"/>
          <w:szCs w:val="18"/>
        </w:rPr>
        <w:t xml:space="preserve"> </w:t>
      </w:r>
      <w:r w:rsidRPr="00357F60">
        <w:rPr>
          <w:i/>
          <w:sz w:val="18"/>
          <w:szCs w:val="18"/>
        </w:rPr>
        <w:t>Chetitů</w:t>
      </w:r>
      <w:r w:rsidRPr="00357F60">
        <w:rPr>
          <w:sz w:val="18"/>
          <w:szCs w:val="18"/>
        </w:rPr>
        <w:t>, musel se v něm opírat výhradně o cizojazyčné, hlavně</w:t>
      </w:r>
      <w:r w:rsidR="009C172D" w:rsidRPr="00357F60">
        <w:rPr>
          <w:sz w:val="18"/>
          <w:szCs w:val="18"/>
        </w:rPr>
        <w:t xml:space="preserve"> </w:t>
      </w:r>
      <w:r w:rsidRPr="00357F60">
        <w:rPr>
          <w:sz w:val="18"/>
          <w:szCs w:val="18"/>
        </w:rPr>
        <w:t>egyptské a babylónské prameny.</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Pamatujeme na ony nádherné starověké a středověké mapy,</w:t>
      </w:r>
      <w:r w:rsidR="009C172D" w:rsidRPr="00357F60">
        <w:rPr>
          <w:sz w:val="18"/>
          <w:szCs w:val="18"/>
        </w:rPr>
        <w:t xml:space="preserve"> </w:t>
      </w:r>
      <w:r w:rsidRPr="00357F60">
        <w:rPr>
          <w:sz w:val="18"/>
          <w:szCs w:val="18"/>
        </w:rPr>
        <w:t xml:space="preserve">na nichž byla bílá místa označena </w:t>
      </w:r>
      <w:r w:rsidR="00F100AC">
        <w:rPr>
          <w:sz w:val="18"/>
          <w:szCs w:val="18"/>
        </w:rPr>
        <w:t>„</w:t>
      </w:r>
      <w:r w:rsidRPr="00357F60">
        <w:rPr>
          <w:sz w:val="18"/>
          <w:szCs w:val="18"/>
        </w:rPr>
        <w:t>Zde jsou lvi</w:t>
      </w:r>
      <w:r w:rsidR="00F100AC">
        <w:rPr>
          <w:sz w:val="18"/>
          <w:szCs w:val="18"/>
        </w:rPr>
        <w:t>“</w:t>
      </w:r>
      <w:r w:rsidRPr="00357F60">
        <w:rPr>
          <w:sz w:val="18"/>
          <w:szCs w:val="18"/>
        </w:rPr>
        <w:t>? Znamenalo to</w:t>
      </w:r>
      <w:r w:rsidR="009C172D" w:rsidRPr="00357F60">
        <w:rPr>
          <w:sz w:val="18"/>
          <w:szCs w:val="18"/>
        </w:rPr>
        <w:t xml:space="preserve"> </w:t>
      </w:r>
      <w:r w:rsidRPr="00357F60">
        <w:rPr>
          <w:sz w:val="18"/>
          <w:szCs w:val="18"/>
        </w:rPr>
        <w:t>neprozkoumané, neznámé kraje.</w:t>
      </w:r>
    </w:p>
    <w:p w:rsidR="00F100AC" w:rsidRDefault="001D6694" w:rsidP="009C172D">
      <w:pPr>
        <w:pStyle w:val="Text"/>
        <w:rPr>
          <w:sz w:val="18"/>
          <w:szCs w:val="18"/>
        </w:rPr>
      </w:pPr>
      <w:r w:rsidRPr="00357F60">
        <w:rPr>
          <w:sz w:val="18"/>
          <w:szCs w:val="18"/>
        </w:rPr>
        <w:t>Kdyby však někdo zaznamenal na bílou mapu starověkého</w:t>
      </w:r>
      <w:r w:rsidR="009C172D" w:rsidRPr="00357F60">
        <w:rPr>
          <w:sz w:val="18"/>
          <w:szCs w:val="18"/>
        </w:rPr>
        <w:t xml:space="preserve"> </w:t>
      </w:r>
      <w:r w:rsidRPr="00357F60">
        <w:rPr>
          <w:sz w:val="18"/>
          <w:szCs w:val="18"/>
        </w:rPr>
        <w:t>Blízkého východu místa, kde byly nalezeny v poslední čtvrtině</w:t>
      </w:r>
      <w:r w:rsidR="009C172D" w:rsidRPr="00357F60">
        <w:rPr>
          <w:sz w:val="18"/>
          <w:szCs w:val="18"/>
        </w:rPr>
        <w:t xml:space="preserve"> </w:t>
      </w:r>
      <w:r w:rsidRPr="00357F60">
        <w:rPr>
          <w:sz w:val="18"/>
          <w:szCs w:val="18"/>
        </w:rPr>
        <w:t>19. století chetitské reliéfy a sochy lvů, kteří měli, jak se zdálo,</w:t>
      </w:r>
      <w:r w:rsidR="009C172D" w:rsidRPr="00357F60">
        <w:rPr>
          <w:sz w:val="18"/>
          <w:szCs w:val="18"/>
        </w:rPr>
        <w:t xml:space="preserve"> </w:t>
      </w:r>
      <w:r w:rsidRPr="00357F60">
        <w:rPr>
          <w:sz w:val="18"/>
          <w:szCs w:val="18"/>
        </w:rPr>
        <w:t>u Chetitů podobný význam jako sfingy u Egypťanů, nebo okřídlení</w:t>
      </w:r>
      <w:r w:rsidR="009C172D" w:rsidRPr="00357F60">
        <w:rPr>
          <w:sz w:val="18"/>
          <w:szCs w:val="18"/>
        </w:rPr>
        <w:t xml:space="preserve"> </w:t>
      </w:r>
      <w:r w:rsidRPr="00357F60">
        <w:rPr>
          <w:sz w:val="18"/>
          <w:szCs w:val="18"/>
        </w:rPr>
        <w:t>býci s lidskou hlavou u Babyloňanů a orli u Římanů, dostal by</w:t>
      </w:r>
      <w:r w:rsidR="009C172D" w:rsidRPr="00357F60">
        <w:rPr>
          <w:sz w:val="18"/>
          <w:szCs w:val="18"/>
        </w:rPr>
        <w:t xml:space="preserve"> </w:t>
      </w:r>
      <w:r w:rsidRPr="00357F60">
        <w:rPr>
          <w:sz w:val="18"/>
          <w:szCs w:val="18"/>
        </w:rPr>
        <w:t>přibližnou představu o rozloze chetitské říše.</w:t>
      </w:r>
    </w:p>
    <w:p w:rsidR="00F100AC" w:rsidRDefault="001D6694" w:rsidP="009C172D">
      <w:pPr>
        <w:pStyle w:val="Text"/>
        <w:rPr>
          <w:sz w:val="18"/>
          <w:szCs w:val="18"/>
        </w:rPr>
      </w:pPr>
      <w:r w:rsidRPr="00357F60">
        <w:rPr>
          <w:sz w:val="18"/>
          <w:szCs w:val="18"/>
        </w:rPr>
        <w:t>Její jádro tvořila oblast ohraničená na západě linií táhnoucí se</w:t>
      </w:r>
      <w:r w:rsidR="009C172D" w:rsidRPr="00357F60">
        <w:rPr>
          <w:sz w:val="18"/>
          <w:szCs w:val="18"/>
        </w:rPr>
        <w:t xml:space="preserve"> </w:t>
      </w:r>
      <w:r w:rsidRPr="00357F60">
        <w:rPr>
          <w:sz w:val="18"/>
          <w:szCs w:val="18"/>
        </w:rPr>
        <w:t>od Ankary kolem jezera Tüz na jih až k Středozemnímu moři;</w:t>
      </w:r>
      <w:r w:rsidR="009C172D" w:rsidRPr="00357F60">
        <w:rPr>
          <w:sz w:val="18"/>
          <w:szCs w:val="18"/>
        </w:rPr>
        <w:t xml:space="preserve"> </w:t>
      </w:r>
      <w:r w:rsidRPr="00357F60">
        <w:rPr>
          <w:sz w:val="18"/>
          <w:szCs w:val="18"/>
        </w:rPr>
        <w:t>na východě sledovaly její hranice zhruba tok řeky Eufratu, na jihu</w:t>
      </w:r>
      <w:r w:rsidR="009C172D" w:rsidRPr="00357F60">
        <w:rPr>
          <w:sz w:val="18"/>
          <w:szCs w:val="18"/>
        </w:rPr>
        <w:t xml:space="preserve"> </w:t>
      </w:r>
      <w:r w:rsidRPr="00357F60">
        <w:rPr>
          <w:sz w:val="18"/>
          <w:szCs w:val="18"/>
        </w:rPr>
        <w:t>sahaly až k dnešnímu Libanonu a na severu sledovaly v odstupu</w:t>
      </w:r>
      <w:r w:rsidR="009C172D" w:rsidRPr="00357F60">
        <w:rPr>
          <w:sz w:val="18"/>
          <w:szCs w:val="18"/>
        </w:rPr>
        <w:t xml:space="preserve"> </w:t>
      </w:r>
      <w:r w:rsidRPr="00357F60">
        <w:rPr>
          <w:sz w:val="18"/>
          <w:szCs w:val="18"/>
        </w:rPr>
        <w:t>10</w:t>
      </w:r>
      <w:r w:rsidR="00F100AC" w:rsidRPr="00357F60">
        <w:rPr>
          <w:sz w:val="18"/>
          <w:szCs w:val="18"/>
        </w:rPr>
        <w:t>0</w:t>
      </w:r>
      <w:r w:rsidR="00F100AC">
        <w:rPr>
          <w:sz w:val="18"/>
          <w:szCs w:val="18"/>
        </w:rPr>
        <w:t>-</w:t>
      </w:r>
      <w:r w:rsidR="00F100AC" w:rsidRPr="00357F60">
        <w:rPr>
          <w:sz w:val="18"/>
          <w:szCs w:val="18"/>
        </w:rPr>
        <w:t>2</w:t>
      </w:r>
      <w:r w:rsidRPr="00357F60">
        <w:rPr>
          <w:sz w:val="18"/>
          <w:szCs w:val="18"/>
        </w:rPr>
        <w:t xml:space="preserve">00 kilometrů břehy Černého moře. Výběžky této říše zasahovaly </w:t>
      </w:r>
      <w:r w:rsidR="009C172D" w:rsidRPr="00357F60">
        <w:rPr>
          <w:sz w:val="18"/>
          <w:szCs w:val="18"/>
        </w:rPr>
        <w:t>–</w:t>
      </w:r>
      <w:r w:rsidRPr="00357F60">
        <w:rPr>
          <w:sz w:val="18"/>
          <w:szCs w:val="18"/>
        </w:rPr>
        <w:t xml:space="preserve"> aspoň dočasně </w:t>
      </w:r>
      <w:r w:rsidR="009C172D" w:rsidRPr="00357F60">
        <w:rPr>
          <w:sz w:val="18"/>
          <w:szCs w:val="18"/>
        </w:rPr>
        <w:t>–</w:t>
      </w:r>
      <w:r w:rsidRPr="00357F60">
        <w:rPr>
          <w:sz w:val="18"/>
          <w:szCs w:val="18"/>
        </w:rPr>
        <w:t xml:space="preserve"> na východě až k sovětské Gruzii</w:t>
      </w:r>
      <w:r w:rsidR="009C172D" w:rsidRPr="00357F60">
        <w:rPr>
          <w:sz w:val="18"/>
          <w:szCs w:val="18"/>
        </w:rPr>
        <w:t xml:space="preserve"> </w:t>
      </w:r>
      <w:r w:rsidRPr="00357F60">
        <w:rPr>
          <w:sz w:val="18"/>
          <w:szCs w:val="18"/>
        </w:rPr>
        <w:t>a Arménii, na západě k Smyrně a na jihu k Damašku.</w:t>
      </w:r>
    </w:p>
    <w:p w:rsidR="00F100AC" w:rsidRDefault="001D6694" w:rsidP="009C172D">
      <w:pPr>
        <w:pStyle w:val="Text"/>
        <w:rPr>
          <w:sz w:val="18"/>
          <w:szCs w:val="18"/>
        </w:rPr>
      </w:pPr>
      <w:r w:rsidRPr="00357F60">
        <w:rPr>
          <w:sz w:val="18"/>
          <w:szCs w:val="18"/>
        </w:rPr>
        <w:t>Oblast vymezená těmito nejzazšími body se svou plochou rovná</w:t>
      </w:r>
      <w:r w:rsidR="009C172D" w:rsidRPr="00357F60">
        <w:rPr>
          <w:sz w:val="18"/>
          <w:szCs w:val="18"/>
        </w:rPr>
        <w:t xml:space="preserve"> </w:t>
      </w:r>
      <w:r w:rsidRPr="00357F60">
        <w:rPr>
          <w:sz w:val="18"/>
          <w:szCs w:val="18"/>
        </w:rPr>
        <w:t xml:space="preserve">zhruba dnešní Anglii nebo Itálii. Její jádro se svou rozlohou vyrovnává vlastní Babylónii a Asýrii a zhruba dvojnásobkem převyšuje obydlenou plochu starověkého Egypta. Byla to </w:t>
      </w:r>
      <w:r w:rsidRPr="009E5392">
        <w:rPr>
          <w:rStyle w:val="RozsireneChar"/>
        </w:rPr>
        <w:t>velkoříše</w:t>
      </w:r>
      <w:r w:rsidRPr="00357F60">
        <w:rPr>
          <w:sz w:val="18"/>
          <w:szCs w:val="18"/>
        </w:rPr>
        <w:t>.</w:t>
      </w:r>
    </w:p>
    <w:p w:rsidR="00F100AC" w:rsidRDefault="009E5392">
      <w:pPr>
        <w:rPr>
          <w:rFonts w:ascii="Times New Roman" w:hAnsi="Times New Roman" w:cs="Times New Roman"/>
          <w:color w:val="auto"/>
          <w:sz w:val="18"/>
          <w:szCs w:val="18"/>
        </w:rPr>
      </w:pPr>
      <w:r>
        <w:rPr>
          <w:sz w:val="18"/>
          <w:szCs w:val="18"/>
        </w:rPr>
        <w:br w:type="page"/>
      </w:r>
    </w:p>
    <w:p w:rsidR="00F100AC" w:rsidRDefault="009003CF" w:rsidP="009C172D">
      <w:pPr>
        <w:pStyle w:val="Text"/>
        <w:rPr>
          <w:sz w:val="18"/>
          <w:szCs w:val="18"/>
        </w:rPr>
      </w:pPr>
      <w:r w:rsidRPr="009003CF">
        <w:rPr>
          <w:noProof/>
        </w:rPr>
        <w:lastRenderedPageBreak/>
        <w:pict>
          <v:shape id="_x0000_s1240" type="#_x0000_t75" style="position:absolute;left:0;text-align:left;margin-left:0;margin-top:0;width:334.5pt;height:361.5pt;z-index:251685888;mso-position-horizontal:center;mso-position-horizontal-relative:page;mso-position-vertical:center;mso-position-vertical-relative:page" o:allowincell="f" o:allowoverlap="f">
            <v:imagedata r:id="rId30" o:title="image16"/>
            <w10:wrap type="square" anchorx="page" anchory="page"/>
            <w10:anchorlock/>
          </v:shape>
        </w:pict>
      </w:r>
    </w:p>
    <w:p w:rsidR="00F100AC" w:rsidRDefault="009003CF" w:rsidP="009C172D">
      <w:pPr>
        <w:pStyle w:val="Text"/>
        <w:rPr>
          <w:sz w:val="18"/>
          <w:szCs w:val="18"/>
        </w:rPr>
      </w:pPr>
      <w:r w:rsidRPr="009003CF">
        <w:rPr>
          <w:noProof/>
        </w:rPr>
        <w:lastRenderedPageBreak/>
        <w:pict>
          <v:shape id="_x0000_s1241" type="#_x0000_t75" style="position:absolute;left:0;text-align:left;margin-left:0;margin-top:0;width:325.5pt;height:436.5pt;z-index:251687936;mso-position-horizontal:center;mso-position-horizontal-relative:page;mso-position-vertical:center;mso-position-vertical-relative:page" o:allowincell="f" o:allowoverlap="f">
            <v:imagedata r:id="rId31" o:title="image17"/>
            <w10:wrap type="square" anchorx="page" anchory="page"/>
            <w10:anchorlock/>
          </v:shape>
        </w:pict>
      </w:r>
    </w:p>
    <w:p w:rsidR="00F100AC" w:rsidRDefault="009C172D" w:rsidP="00D62289">
      <w:pPr>
        <w:pStyle w:val="Nadpis2"/>
      </w:pPr>
      <w:r w:rsidRPr="00357F60">
        <w:lastRenderedPageBreak/>
        <w:t xml:space="preserve">3. </w:t>
      </w:r>
      <w:r w:rsidR="001D6694" w:rsidRPr="00357F60">
        <w:t>kapitola</w:t>
      </w:r>
      <w:bookmarkStart w:id="2" w:name="Kap3"/>
      <w:bookmarkEnd w:id="2"/>
    </w:p>
    <w:p w:rsidR="00F100AC" w:rsidRDefault="001D6694" w:rsidP="00D62289">
      <w:pPr>
        <w:pStyle w:val="Nadpis2"/>
      </w:pPr>
      <w:r w:rsidRPr="00357F60">
        <w:t>Slepá ulička vědy</w:t>
      </w:r>
    </w:p>
    <w:p w:rsidR="00F100AC" w:rsidRDefault="00F100AC" w:rsidP="00D62289">
      <w:pPr>
        <w:pStyle w:val="Nadpis2"/>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Po více než tříletém vyjednávání britských diplomatů v Cařihradu dostala koncem roku 1905 liverpoolská universita povolení</w:t>
      </w:r>
      <w:r w:rsidR="009C172D" w:rsidRPr="00357F60">
        <w:rPr>
          <w:sz w:val="18"/>
          <w:szCs w:val="18"/>
        </w:rPr>
        <w:t xml:space="preserve"> </w:t>
      </w:r>
      <w:r w:rsidRPr="00357F60">
        <w:rPr>
          <w:sz w:val="18"/>
          <w:szCs w:val="18"/>
        </w:rPr>
        <w:t>k vykopávkám chetitských památek ve středním Turecku. Krátce</w:t>
      </w:r>
      <w:r w:rsidR="009C172D" w:rsidRPr="00357F60">
        <w:rPr>
          <w:sz w:val="18"/>
          <w:szCs w:val="18"/>
        </w:rPr>
        <w:t xml:space="preserve"> </w:t>
      </w:r>
      <w:r w:rsidRPr="00357F60">
        <w:rPr>
          <w:sz w:val="18"/>
          <w:szCs w:val="18"/>
        </w:rPr>
        <w:t>nato byla už její expedice na cestě; vedl ji významný britský archeolog sir John Garstang a její duší byl A. H. Sayce. Směřovala do</w:t>
      </w:r>
      <w:r w:rsidR="009C172D" w:rsidRPr="00357F60">
        <w:rPr>
          <w:sz w:val="18"/>
          <w:szCs w:val="18"/>
        </w:rPr>
        <w:t xml:space="preserve"> </w:t>
      </w:r>
      <w:r w:rsidRPr="00357F60">
        <w:rPr>
          <w:sz w:val="18"/>
          <w:szCs w:val="18"/>
        </w:rPr>
        <w:t xml:space="preserve">Boghazköy. Přímo do hlavního města chetitské říše </w:t>
      </w:r>
      <w:r w:rsidR="009C172D" w:rsidRPr="00357F60">
        <w:rPr>
          <w:sz w:val="18"/>
          <w:szCs w:val="18"/>
        </w:rPr>
        <w:t>–</w:t>
      </w:r>
      <w:r w:rsidRPr="00357F60">
        <w:rPr>
          <w:sz w:val="18"/>
          <w:szCs w:val="18"/>
        </w:rPr>
        <w:t xml:space="preserve"> aniž to</w:t>
      </w:r>
      <w:r w:rsidR="009C172D" w:rsidRPr="00357F60">
        <w:rPr>
          <w:sz w:val="18"/>
          <w:szCs w:val="18"/>
        </w:rPr>
        <w:t xml:space="preserve"> </w:t>
      </w:r>
      <w:r w:rsidRPr="00357F60">
        <w:rPr>
          <w:sz w:val="18"/>
          <w:szCs w:val="18"/>
        </w:rPr>
        <w:t>ovšem tušila.</w:t>
      </w:r>
    </w:p>
    <w:p w:rsidR="00F100AC" w:rsidRDefault="001D6694" w:rsidP="009C172D">
      <w:pPr>
        <w:pStyle w:val="Text"/>
        <w:rPr>
          <w:sz w:val="18"/>
          <w:szCs w:val="18"/>
        </w:rPr>
      </w:pPr>
      <w:r w:rsidRPr="00357F60">
        <w:rPr>
          <w:sz w:val="18"/>
          <w:szCs w:val="18"/>
        </w:rPr>
        <w:t>Garstangovi však nebylo dopřáno, aby tam zabořil své rýče.</w:t>
      </w:r>
      <w:r w:rsidR="009C172D" w:rsidRPr="00357F60">
        <w:rPr>
          <w:sz w:val="18"/>
          <w:szCs w:val="18"/>
        </w:rPr>
        <w:t xml:space="preserve"> </w:t>
      </w:r>
      <w:r w:rsidRPr="00357F60">
        <w:rPr>
          <w:sz w:val="18"/>
          <w:szCs w:val="18"/>
        </w:rPr>
        <w:t>Turecký sultán Abd e</w:t>
      </w:r>
      <w:r w:rsidR="00F100AC" w:rsidRPr="00357F60">
        <w:rPr>
          <w:sz w:val="18"/>
          <w:szCs w:val="18"/>
        </w:rPr>
        <w:t>l</w:t>
      </w:r>
      <w:r w:rsidR="00F100AC">
        <w:rPr>
          <w:sz w:val="18"/>
          <w:szCs w:val="18"/>
        </w:rPr>
        <w:t>-</w:t>
      </w:r>
      <w:r w:rsidR="00F100AC" w:rsidRPr="00357F60">
        <w:rPr>
          <w:sz w:val="18"/>
          <w:szCs w:val="18"/>
        </w:rPr>
        <w:t>H</w:t>
      </w:r>
      <w:r w:rsidRPr="00357F60">
        <w:rPr>
          <w:sz w:val="18"/>
          <w:szCs w:val="18"/>
        </w:rPr>
        <w:t>amid II. se totiž pod dojmem zásilky</w:t>
      </w:r>
      <w:r w:rsidR="009C172D" w:rsidRPr="00357F60">
        <w:rPr>
          <w:sz w:val="18"/>
          <w:szCs w:val="18"/>
        </w:rPr>
        <w:t xml:space="preserve"> </w:t>
      </w:r>
      <w:r w:rsidRPr="00357F60">
        <w:rPr>
          <w:sz w:val="18"/>
          <w:szCs w:val="18"/>
        </w:rPr>
        <w:t>zcela zánovních kanónů z Německa náhle rozhodl, že prokáže</w:t>
      </w:r>
      <w:r w:rsidR="009C172D" w:rsidRPr="00357F60">
        <w:rPr>
          <w:sz w:val="18"/>
          <w:szCs w:val="18"/>
        </w:rPr>
        <w:t xml:space="preserve"> </w:t>
      </w:r>
      <w:r w:rsidRPr="00357F60">
        <w:rPr>
          <w:sz w:val="18"/>
          <w:szCs w:val="18"/>
        </w:rPr>
        <w:t xml:space="preserve">laskavost svému </w:t>
      </w:r>
      <w:r w:rsidR="00F100AC">
        <w:rPr>
          <w:sz w:val="18"/>
          <w:szCs w:val="18"/>
        </w:rPr>
        <w:t>„</w:t>
      </w:r>
      <w:r w:rsidRPr="00357F60">
        <w:rPr>
          <w:sz w:val="18"/>
          <w:szCs w:val="18"/>
        </w:rPr>
        <w:t>milovanému a věrnému příteli</w:t>
      </w:r>
      <w:r w:rsidR="00F100AC">
        <w:rPr>
          <w:sz w:val="18"/>
          <w:szCs w:val="18"/>
        </w:rPr>
        <w:t>“</w:t>
      </w:r>
      <w:r w:rsidRPr="00357F60">
        <w:rPr>
          <w:sz w:val="18"/>
          <w:szCs w:val="18"/>
        </w:rPr>
        <w:t xml:space="preserve"> císaři Vilémovi</w:t>
      </w:r>
      <w:r w:rsidR="009C172D" w:rsidRPr="00357F60">
        <w:rPr>
          <w:sz w:val="18"/>
          <w:szCs w:val="18"/>
        </w:rPr>
        <w:t xml:space="preserve"> </w:t>
      </w:r>
      <w:r w:rsidRPr="00357F60">
        <w:rPr>
          <w:sz w:val="18"/>
          <w:szCs w:val="18"/>
        </w:rPr>
        <w:t>II., o němž věděl, že má velký zájem o archeologii (vedle jiných</w:t>
      </w:r>
      <w:r w:rsidR="009C172D" w:rsidRPr="00357F60">
        <w:rPr>
          <w:sz w:val="18"/>
          <w:szCs w:val="18"/>
        </w:rPr>
        <w:t xml:space="preserve"> </w:t>
      </w:r>
      <w:r w:rsidRPr="00357F60">
        <w:rPr>
          <w:sz w:val="18"/>
          <w:szCs w:val="18"/>
        </w:rPr>
        <w:t>všestranných zájmů, jako např. o křižníky, pancéřové granátníky,</w:t>
      </w:r>
      <w:r w:rsidR="009C172D" w:rsidRPr="00357F60">
        <w:rPr>
          <w:sz w:val="18"/>
          <w:szCs w:val="18"/>
        </w:rPr>
        <w:t xml:space="preserve"> </w:t>
      </w:r>
      <w:r w:rsidRPr="00357F60">
        <w:rPr>
          <w:sz w:val="18"/>
          <w:szCs w:val="18"/>
        </w:rPr>
        <w:t>výnos svých devatenácti soukromých velkostatků, africké kolonie,</w:t>
      </w:r>
      <w:r w:rsidR="009C172D" w:rsidRPr="00357F60">
        <w:rPr>
          <w:sz w:val="18"/>
          <w:szCs w:val="18"/>
        </w:rPr>
        <w:t xml:space="preserve"> </w:t>
      </w:r>
      <w:r w:rsidRPr="00357F60">
        <w:rPr>
          <w:sz w:val="18"/>
          <w:szCs w:val="18"/>
        </w:rPr>
        <w:t>světovládu atd. a v Turecku zvlášť o stavbu železnice Berlí</w:t>
      </w:r>
      <w:r w:rsidR="00F100AC" w:rsidRPr="00357F60">
        <w:rPr>
          <w:sz w:val="18"/>
          <w:szCs w:val="18"/>
        </w:rPr>
        <w:t>n</w:t>
      </w:r>
      <w:r w:rsidR="00F100AC">
        <w:rPr>
          <w:sz w:val="18"/>
          <w:szCs w:val="18"/>
        </w:rPr>
        <w:t>-</w:t>
      </w:r>
      <w:r w:rsidR="00F100AC" w:rsidRPr="00357F60">
        <w:rPr>
          <w:sz w:val="18"/>
          <w:szCs w:val="18"/>
        </w:rPr>
        <w:t>B</w:t>
      </w:r>
      <w:r w:rsidRPr="00357F60">
        <w:rPr>
          <w:sz w:val="18"/>
          <w:szCs w:val="18"/>
        </w:rPr>
        <w:t>agdád, na kterou získal už roku 1889 koncesi pro Německou</w:t>
      </w:r>
      <w:r w:rsidR="009C172D" w:rsidRPr="00357F60">
        <w:rPr>
          <w:sz w:val="18"/>
          <w:szCs w:val="18"/>
        </w:rPr>
        <w:t xml:space="preserve"> </w:t>
      </w:r>
      <w:r w:rsidRPr="00357F60">
        <w:rPr>
          <w:sz w:val="18"/>
          <w:szCs w:val="18"/>
        </w:rPr>
        <w:t>banku). Proto odvolal ferman vydaný Garstangovi a udělil koncesi</w:t>
      </w:r>
      <w:r w:rsidR="009C172D" w:rsidRPr="00357F60">
        <w:rPr>
          <w:sz w:val="18"/>
          <w:szCs w:val="18"/>
        </w:rPr>
        <w:t xml:space="preserve"> </w:t>
      </w:r>
      <w:r w:rsidRPr="00357F60">
        <w:rPr>
          <w:sz w:val="18"/>
          <w:szCs w:val="18"/>
        </w:rPr>
        <w:t>na vykopávky v Boghazköy Jeho Veličenstvu německému císaři</w:t>
      </w:r>
      <w:r w:rsidR="009C172D" w:rsidRPr="00357F60">
        <w:rPr>
          <w:sz w:val="18"/>
          <w:szCs w:val="18"/>
        </w:rPr>
        <w:t xml:space="preserve"> </w:t>
      </w:r>
      <w:r w:rsidRPr="00357F60">
        <w:rPr>
          <w:sz w:val="18"/>
          <w:szCs w:val="18"/>
        </w:rPr>
        <w:t>nebo komukoli z jeho poddaných, koho samo určí.</w:t>
      </w:r>
    </w:p>
    <w:p w:rsidR="00F100AC" w:rsidRDefault="001D6694" w:rsidP="009C172D">
      <w:pPr>
        <w:pStyle w:val="Text"/>
        <w:rPr>
          <w:sz w:val="18"/>
          <w:szCs w:val="18"/>
        </w:rPr>
      </w:pPr>
      <w:r w:rsidRPr="00357F60">
        <w:rPr>
          <w:sz w:val="18"/>
          <w:szCs w:val="18"/>
        </w:rPr>
        <w:t>Angličané pochopitelně protestovali, v zájmu svobody vědecké</w:t>
      </w:r>
      <w:r w:rsidR="009C172D" w:rsidRPr="00357F60">
        <w:rPr>
          <w:sz w:val="18"/>
          <w:szCs w:val="18"/>
        </w:rPr>
        <w:t>h</w:t>
      </w:r>
      <w:r w:rsidRPr="00357F60">
        <w:rPr>
          <w:sz w:val="18"/>
          <w:szCs w:val="18"/>
        </w:rPr>
        <w:t xml:space="preserve">o bádání ovšem </w:t>
      </w:r>
      <w:r w:rsidRPr="00357F60">
        <w:rPr>
          <w:i/>
          <w:sz w:val="18"/>
          <w:szCs w:val="18"/>
        </w:rPr>
        <w:t>(Intelligence Service</w:t>
      </w:r>
      <w:r w:rsidRPr="00357F60">
        <w:rPr>
          <w:sz w:val="18"/>
          <w:szCs w:val="18"/>
        </w:rPr>
        <w:t xml:space="preserve"> měla s archeology v terénu</w:t>
      </w:r>
      <w:r w:rsidR="009C172D" w:rsidRPr="00357F60">
        <w:rPr>
          <w:sz w:val="18"/>
          <w:szCs w:val="18"/>
        </w:rPr>
        <w:t xml:space="preserve"> </w:t>
      </w:r>
      <w:r w:rsidRPr="00357F60">
        <w:rPr>
          <w:sz w:val="18"/>
          <w:szCs w:val="18"/>
        </w:rPr>
        <w:t xml:space="preserve">nejlepší zkušenosti, i proslulý plukovník Lawrence, </w:t>
      </w:r>
      <w:r w:rsidR="00F100AC">
        <w:rPr>
          <w:sz w:val="18"/>
          <w:szCs w:val="18"/>
        </w:rPr>
        <w:t>„</w:t>
      </w:r>
      <w:r w:rsidRPr="00357F60">
        <w:rPr>
          <w:sz w:val="18"/>
          <w:szCs w:val="18"/>
        </w:rPr>
        <w:t xml:space="preserve">nekorunovaný král arabského </w:t>
      </w:r>
      <w:r w:rsidRPr="00357F60">
        <w:rPr>
          <w:sz w:val="18"/>
          <w:szCs w:val="18"/>
        </w:rPr>
        <w:lastRenderedPageBreak/>
        <w:t>světa</w:t>
      </w:r>
      <w:r w:rsidR="00F100AC">
        <w:rPr>
          <w:sz w:val="18"/>
          <w:szCs w:val="18"/>
        </w:rPr>
        <w:t>“</w:t>
      </w:r>
      <w:r w:rsidRPr="00357F60">
        <w:rPr>
          <w:sz w:val="18"/>
          <w:szCs w:val="18"/>
        </w:rPr>
        <w:t>, začal</w:t>
      </w:r>
      <w:r w:rsidR="009C172D" w:rsidRPr="00357F60">
        <w:rPr>
          <w:sz w:val="18"/>
          <w:szCs w:val="18"/>
        </w:rPr>
        <w:t xml:space="preserve"> </w:t>
      </w:r>
      <w:r w:rsidRPr="00357F60">
        <w:rPr>
          <w:sz w:val="18"/>
          <w:szCs w:val="18"/>
        </w:rPr>
        <w:t>svou kariéru na Blízkém východě</w:t>
      </w:r>
      <w:r w:rsidR="009C172D" w:rsidRPr="00357F60">
        <w:rPr>
          <w:sz w:val="18"/>
          <w:szCs w:val="18"/>
        </w:rPr>
        <w:t xml:space="preserve"> </w:t>
      </w:r>
      <w:r w:rsidRPr="00357F60">
        <w:rPr>
          <w:sz w:val="18"/>
          <w:szCs w:val="18"/>
        </w:rPr>
        <w:t>jako archeolog), a Garstang byl</w:t>
      </w:r>
      <w:r w:rsidR="009C172D" w:rsidRPr="00357F60">
        <w:rPr>
          <w:sz w:val="18"/>
          <w:szCs w:val="18"/>
        </w:rPr>
        <w:t xml:space="preserve"> </w:t>
      </w:r>
      <w:r w:rsidRPr="00357F60">
        <w:rPr>
          <w:sz w:val="18"/>
          <w:szCs w:val="18"/>
        </w:rPr>
        <w:t xml:space="preserve">odškodněn novým fermanem </w:t>
      </w:r>
      <w:r w:rsidR="009C172D" w:rsidRPr="00357F60">
        <w:rPr>
          <w:sz w:val="18"/>
          <w:szCs w:val="18"/>
        </w:rPr>
        <w:t xml:space="preserve">– </w:t>
      </w:r>
      <w:r w:rsidRPr="00357F60">
        <w:rPr>
          <w:sz w:val="18"/>
          <w:szCs w:val="18"/>
        </w:rPr>
        <w:t>do Karchemiše.</w:t>
      </w:r>
    </w:p>
    <w:p w:rsidR="00F100AC" w:rsidRDefault="00D62289" w:rsidP="009C172D">
      <w:pPr>
        <w:pStyle w:val="Text"/>
        <w:rPr>
          <w:sz w:val="18"/>
          <w:szCs w:val="18"/>
        </w:rPr>
      </w:pPr>
      <w:r>
        <w:rPr>
          <w:noProof/>
          <w:sz w:val="18"/>
          <w:szCs w:val="18"/>
        </w:rPr>
        <w:drawing>
          <wp:anchor distT="0" distB="0" distL="114300" distR="114300" simplePos="0" relativeHeight="251688960" behindDoc="0" locked="1" layoutInCell="0" allowOverlap="0">
            <wp:simplePos x="0" y="0"/>
            <wp:positionH relativeFrom="margin">
              <wp:align>left</wp:align>
            </wp:positionH>
            <wp:positionV relativeFrom="margin">
              <wp:align>top</wp:align>
            </wp:positionV>
            <wp:extent cx="1619250" cy="1619250"/>
            <wp:effectExtent l="19050" t="0" r="0" b="0"/>
            <wp:wrapSquare wrapText="bothSides"/>
            <wp:docPr id="1" name="obrázek 69" descr="C:\Users\Ales\AppData\Local\Temp\FineReader11\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Ales\AppData\Local\Temp\FineReader11\media\image18.png"/>
                    <pic:cNvPicPr>
                      <a:picLocks noChangeAspect="1" noChangeArrowheads="1"/>
                    </pic:cNvPicPr>
                  </pic:nvPicPr>
                  <pic:blipFill>
                    <a:blip r:embed="rId32" cstate="print"/>
                    <a:srcRect/>
                    <a:stretch>
                      <a:fillRect/>
                    </a:stretch>
                  </pic:blipFill>
                  <pic:spPr bwMode="auto">
                    <a:xfrm>
                      <a:off x="0" y="0"/>
                      <a:ext cx="1619250" cy="1619250"/>
                    </a:xfrm>
                    <a:prstGeom prst="rect">
                      <a:avLst/>
                    </a:prstGeom>
                    <a:noFill/>
                    <a:ln w="9525">
                      <a:noFill/>
                      <a:miter lim="800000"/>
                      <a:headEnd/>
                      <a:tailEnd/>
                    </a:ln>
                  </pic:spPr>
                </pic:pic>
              </a:graphicData>
            </a:graphic>
          </wp:anchor>
        </w:drawing>
      </w:r>
      <w:r w:rsidR="001D6694" w:rsidRPr="00357F60">
        <w:rPr>
          <w:sz w:val="18"/>
          <w:szCs w:val="18"/>
        </w:rPr>
        <w:t>Vůbec se nezlobil. Tento kopec</w:t>
      </w:r>
      <w:r w:rsidR="009C172D" w:rsidRPr="00357F60">
        <w:rPr>
          <w:sz w:val="18"/>
          <w:szCs w:val="18"/>
        </w:rPr>
        <w:t xml:space="preserve"> </w:t>
      </w:r>
      <w:r w:rsidR="001D6694" w:rsidRPr="00357F60">
        <w:rPr>
          <w:sz w:val="18"/>
          <w:szCs w:val="18"/>
        </w:rPr>
        <w:t>na pravém břehu Eufratu sliboval</w:t>
      </w:r>
      <w:r w:rsidR="009C172D" w:rsidRPr="00357F60">
        <w:rPr>
          <w:sz w:val="18"/>
          <w:szCs w:val="18"/>
        </w:rPr>
        <w:t xml:space="preserve"> </w:t>
      </w:r>
      <w:r w:rsidR="001D6694" w:rsidRPr="00357F60">
        <w:rPr>
          <w:sz w:val="18"/>
          <w:szCs w:val="18"/>
        </w:rPr>
        <w:t>nejbohatší kořist. Už před třiatřiceti léty se tam zastavil na své</w:t>
      </w:r>
      <w:r w:rsidR="00C740F9">
        <w:rPr>
          <w:sz w:val="18"/>
          <w:szCs w:val="18"/>
        </w:rPr>
        <w:t xml:space="preserve"> </w:t>
      </w:r>
      <w:r w:rsidR="001D6694" w:rsidRPr="00357F60">
        <w:rPr>
          <w:sz w:val="18"/>
          <w:szCs w:val="18"/>
        </w:rPr>
        <w:t>cestě z rozvalin Ninive George Smith a našel bez velkého hledání</w:t>
      </w:r>
      <w:r w:rsidR="009C172D" w:rsidRPr="00357F60">
        <w:rPr>
          <w:sz w:val="18"/>
          <w:szCs w:val="18"/>
        </w:rPr>
        <w:t xml:space="preserve"> </w:t>
      </w:r>
      <w:r w:rsidR="001D6694" w:rsidRPr="00357F60">
        <w:rPr>
          <w:sz w:val="18"/>
          <w:szCs w:val="18"/>
        </w:rPr>
        <w:t>pozoruhodné sošky, keramiku a nápisy v chetitských hieroglyfech.</w:t>
      </w:r>
      <w:r w:rsidR="009C172D" w:rsidRPr="00357F60">
        <w:rPr>
          <w:sz w:val="18"/>
          <w:szCs w:val="18"/>
        </w:rPr>
        <w:t xml:space="preserve"> </w:t>
      </w:r>
      <w:r w:rsidR="001D6694" w:rsidRPr="00357F60">
        <w:rPr>
          <w:sz w:val="18"/>
          <w:szCs w:val="18"/>
        </w:rPr>
        <w:t>Tento muž s nejvšednějším anglickým jménem byl jednou z nejnevšednějších postav světové orientalistiky. Původně byl rytcem</w:t>
      </w:r>
      <w:r w:rsidR="009C172D" w:rsidRPr="00357F60">
        <w:rPr>
          <w:sz w:val="18"/>
          <w:szCs w:val="18"/>
        </w:rPr>
        <w:t xml:space="preserve"> </w:t>
      </w:r>
      <w:r w:rsidR="001D6694" w:rsidRPr="00357F60">
        <w:rPr>
          <w:sz w:val="18"/>
          <w:szCs w:val="18"/>
        </w:rPr>
        <w:t>v tiskárně, po večerech se naučil asyrsky, stal se dozorcem v Britském muzeu a objevil tam v nezaregistrovaných sbírkách v podsklepí tabulky s eposem o Gilgamešovi, nejstarší literární památku</w:t>
      </w:r>
      <w:r w:rsidR="009C172D" w:rsidRPr="00357F60">
        <w:rPr>
          <w:sz w:val="18"/>
          <w:szCs w:val="18"/>
        </w:rPr>
        <w:t xml:space="preserve"> </w:t>
      </w:r>
      <w:r w:rsidR="001D6694" w:rsidRPr="00357F60">
        <w:rPr>
          <w:sz w:val="18"/>
          <w:szCs w:val="18"/>
        </w:rPr>
        <w:t>v dějinách lidstva. A když se dal do jejich studia, zjistil, že na jedné</w:t>
      </w:r>
      <w:r w:rsidR="009C172D" w:rsidRPr="00357F60">
        <w:rPr>
          <w:sz w:val="18"/>
          <w:szCs w:val="18"/>
        </w:rPr>
        <w:t xml:space="preserve"> </w:t>
      </w:r>
      <w:r w:rsidR="001D6694" w:rsidRPr="00357F60">
        <w:rPr>
          <w:sz w:val="18"/>
          <w:szCs w:val="18"/>
        </w:rPr>
        <w:t>z nich je začátek příběhu o potopě světa, a to téměř týmiž slovy</w:t>
      </w:r>
      <w:r w:rsidR="009C172D" w:rsidRPr="00357F60">
        <w:rPr>
          <w:sz w:val="18"/>
          <w:szCs w:val="18"/>
        </w:rPr>
        <w:t xml:space="preserve"> </w:t>
      </w:r>
      <w:r w:rsidR="001D6694" w:rsidRPr="00357F60">
        <w:rPr>
          <w:sz w:val="18"/>
          <w:szCs w:val="18"/>
        </w:rPr>
        <w:t>jako v bibli, která však vznikla mnohem později než tento epos.</w:t>
      </w:r>
      <w:r w:rsidR="009C172D" w:rsidRPr="00357F60">
        <w:rPr>
          <w:sz w:val="18"/>
          <w:szCs w:val="18"/>
        </w:rPr>
        <w:t xml:space="preserve"> </w:t>
      </w:r>
      <w:r w:rsidR="001D6694" w:rsidRPr="00357F60">
        <w:rPr>
          <w:sz w:val="18"/>
          <w:szCs w:val="18"/>
        </w:rPr>
        <w:t>Protože v Anglii nastalo pobouření, že tím se vlastně popírá, že</w:t>
      </w:r>
      <w:r w:rsidR="009C172D" w:rsidRPr="00357F60">
        <w:rPr>
          <w:sz w:val="18"/>
          <w:szCs w:val="18"/>
        </w:rPr>
        <w:t xml:space="preserve"> </w:t>
      </w:r>
      <w:r w:rsidR="001D6694" w:rsidRPr="00357F60">
        <w:rPr>
          <w:sz w:val="18"/>
          <w:szCs w:val="18"/>
        </w:rPr>
        <w:t xml:space="preserve">bible je </w:t>
      </w:r>
      <w:r w:rsidR="00F100AC">
        <w:rPr>
          <w:sz w:val="18"/>
          <w:szCs w:val="18"/>
        </w:rPr>
        <w:t>„</w:t>
      </w:r>
      <w:r w:rsidR="001D6694" w:rsidRPr="00357F60">
        <w:rPr>
          <w:sz w:val="18"/>
          <w:szCs w:val="18"/>
        </w:rPr>
        <w:t>nejstarším zdrojem víry a vědomostí</w:t>
      </w:r>
      <w:r w:rsidR="00F100AC">
        <w:rPr>
          <w:sz w:val="18"/>
          <w:szCs w:val="18"/>
        </w:rPr>
        <w:t>“</w:t>
      </w:r>
      <w:r w:rsidR="001D6694" w:rsidRPr="00357F60">
        <w:rPr>
          <w:sz w:val="18"/>
          <w:szCs w:val="18"/>
        </w:rPr>
        <w:t xml:space="preserve">, jejíž autory inspiroval sám Bůh, vypsal londýnský </w:t>
      </w:r>
      <w:r w:rsidR="001D6694" w:rsidRPr="00357F60">
        <w:rPr>
          <w:i/>
          <w:sz w:val="18"/>
          <w:szCs w:val="18"/>
        </w:rPr>
        <w:t>Daily Telegraph</w:t>
      </w:r>
      <w:r w:rsidR="001D6694" w:rsidRPr="00357F60">
        <w:rPr>
          <w:sz w:val="18"/>
          <w:szCs w:val="18"/>
        </w:rPr>
        <w:t xml:space="preserve"> cenu tisíc liber</w:t>
      </w:r>
      <w:r w:rsidR="009C172D" w:rsidRPr="00357F60">
        <w:rPr>
          <w:sz w:val="18"/>
          <w:szCs w:val="18"/>
        </w:rPr>
        <w:t xml:space="preserve"> </w:t>
      </w:r>
      <w:r w:rsidR="001D6694" w:rsidRPr="00357F60">
        <w:rPr>
          <w:sz w:val="18"/>
          <w:szCs w:val="18"/>
        </w:rPr>
        <w:t>šterlinků pro nálezce dalšího textu; bylo přece jasné, že takový</w:t>
      </w:r>
      <w:r w:rsidR="009C172D" w:rsidRPr="00357F60">
        <w:rPr>
          <w:sz w:val="18"/>
          <w:szCs w:val="18"/>
        </w:rPr>
        <w:t xml:space="preserve"> </w:t>
      </w:r>
      <w:r w:rsidR="001D6694" w:rsidRPr="00357F60">
        <w:rPr>
          <w:sz w:val="18"/>
          <w:szCs w:val="18"/>
        </w:rPr>
        <w:t>úkol je nesplnitelný, takže důkaz o tom, že bible pouze převzala</w:t>
      </w:r>
      <w:r w:rsidR="009C172D" w:rsidRPr="00357F60">
        <w:rPr>
          <w:sz w:val="18"/>
          <w:szCs w:val="18"/>
        </w:rPr>
        <w:t xml:space="preserve"> </w:t>
      </w:r>
      <w:r w:rsidR="001D6694" w:rsidRPr="00357F60">
        <w:rPr>
          <w:sz w:val="18"/>
          <w:szCs w:val="18"/>
        </w:rPr>
        <w:t>tento asyrsk</w:t>
      </w:r>
      <w:r w:rsidR="00F100AC" w:rsidRPr="00357F60">
        <w:rPr>
          <w:sz w:val="18"/>
          <w:szCs w:val="18"/>
        </w:rPr>
        <w:t>o</w:t>
      </w:r>
      <w:r w:rsidR="00F100AC">
        <w:rPr>
          <w:sz w:val="18"/>
          <w:szCs w:val="18"/>
        </w:rPr>
        <w:t>-</w:t>
      </w:r>
      <w:r w:rsidR="00F100AC" w:rsidRPr="00357F60">
        <w:rPr>
          <w:sz w:val="18"/>
          <w:szCs w:val="18"/>
        </w:rPr>
        <w:t>b</w:t>
      </w:r>
      <w:r w:rsidR="001D6694" w:rsidRPr="00357F60">
        <w:rPr>
          <w:sz w:val="18"/>
          <w:szCs w:val="18"/>
        </w:rPr>
        <w:t>abylónský mýtus nelze předložit. Smith se však</w:t>
      </w:r>
      <w:r w:rsidR="009C172D" w:rsidRPr="00357F60">
        <w:rPr>
          <w:sz w:val="18"/>
          <w:szCs w:val="18"/>
        </w:rPr>
        <w:t xml:space="preserve"> </w:t>
      </w:r>
      <w:r w:rsidR="001D6694" w:rsidRPr="00357F60">
        <w:rPr>
          <w:sz w:val="18"/>
          <w:szCs w:val="18"/>
        </w:rPr>
        <w:t xml:space="preserve">bez dlouhého přemýšlení vybral na kopec Kujundžik, který skrýval rozvaliny starověkého Ninive, v nichž byly tyto tabulky objeveny </w:t>
      </w:r>
      <w:r w:rsidR="009C172D" w:rsidRPr="00357F60">
        <w:rPr>
          <w:sz w:val="18"/>
          <w:szCs w:val="18"/>
        </w:rPr>
        <w:t>–</w:t>
      </w:r>
      <w:r w:rsidR="001D6694" w:rsidRPr="00357F60">
        <w:rPr>
          <w:sz w:val="18"/>
          <w:szCs w:val="18"/>
        </w:rPr>
        <w:t xml:space="preserve"> a stalo se, co nikdo neočekával: našel onen pověstný</w:t>
      </w:r>
      <w:r w:rsidR="009C172D" w:rsidRPr="00357F60">
        <w:rPr>
          <w:sz w:val="18"/>
          <w:szCs w:val="18"/>
        </w:rPr>
        <w:t xml:space="preserve"> </w:t>
      </w:r>
      <w:r w:rsidR="00F100AC">
        <w:rPr>
          <w:sz w:val="18"/>
          <w:szCs w:val="18"/>
        </w:rPr>
        <w:t>„</w:t>
      </w:r>
      <w:r w:rsidR="001D6694" w:rsidRPr="00357F60">
        <w:rPr>
          <w:sz w:val="18"/>
          <w:szCs w:val="18"/>
        </w:rPr>
        <w:t>špendlík v kupě sena</w:t>
      </w:r>
      <w:r w:rsidR="00F100AC">
        <w:rPr>
          <w:sz w:val="18"/>
          <w:szCs w:val="18"/>
        </w:rPr>
        <w:t>“</w:t>
      </w:r>
      <w:r w:rsidR="001D6694" w:rsidRPr="00357F60">
        <w:rPr>
          <w:sz w:val="18"/>
          <w:szCs w:val="18"/>
        </w:rPr>
        <w:t xml:space="preserve"> a přivezl zbývající část eposu o Gilgamešovi do Londýna. Při další výpravě onemocněl a roku 1876, šest</w:t>
      </w:r>
      <w:r w:rsidR="009C172D" w:rsidRPr="00357F60">
        <w:rPr>
          <w:sz w:val="18"/>
          <w:szCs w:val="18"/>
        </w:rPr>
        <w:t>a</w:t>
      </w:r>
      <w:r w:rsidR="001D6694" w:rsidRPr="00357F60">
        <w:rPr>
          <w:sz w:val="18"/>
          <w:szCs w:val="18"/>
        </w:rPr>
        <w:t>třicetiletý, zemřel. Příliš brzy pro vědu, i když za sebou zanechal</w:t>
      </w:r>
      <w:r w:rsidR="00512C05">
        <w:rPr>
          <w:sz w:val="18"/>
          <w:szCs w:val="18"/>
        </w:rPr>
        <w:t xml:space="preserve"> </w:t>
      </w:r>
      <w:r w:rsidR="00F100AC">
        <w:rPr>
          <w:sz w:val="18"/>
          <w:szCs w:val="18"/>
        </w:rPr>
        <w:t>–</w:t>
      </w:r>
      <w:r w:rsidR="009C172D" w:rsidRPr="00357F60">
        <w:rPr>
          <w:sz w:val="18"/>
          <w:szCs w:val="18"/>
        </w:rPr>
        <w:t xml:space="preserve"> </w:t>
      </w:r>
      <w:r w:rsidR="001D6694" w:rsidRPr="00357F60">
        <w:rPr>
          <w:sz w:val="18"/>
          <w:szCs w:val="18"/>
        </w:rPr>
        <w:t xml:space="preserve">kromě tohoto epochálního objevu </w:t>
      </w:r>
      <w:r w:rsidR="009C172D" w:rsidRPr="00357F60">
        <w:rPr>
          <w:sz w:val="18"/>
          <w:szCs w:val="18"/>
        </w:rPr>
        <w:t>–</w:t>
      </w:r>
      <w:r w:rsidR="001D6694" w:rsidRPr="00357F60">
        <w:rPr>
          <w:sz w:val="18"/>
          <w:szCs w:val="18"/>
        </w:rPr>
        <w:t xml:space="preserve"> desítky studií a neméně než</w:t>
      </w:r>
      <w:r w:rsidR="009C172D" w:rsidRPr="00357F60">
        <w:rPr>
          <w:sz w:val="18"/>
          <w:szCs w:val="18"/>
        </w:rPr>
        <w:t xml:space="preserve"> </w:t>
      </w:r>
      <w:r w:rsidR="001D6694" w:rsidRPr="00357F60">
        <w:rPr>
          <w:sz w:val="18"/>
          <w:szCs w:val="18"/>
        </w:rPr>
        <w:t>tucet knih.</w:t>
      </w:r>
    </w:p>
    <w:p w:rsidR="00F100AC" w:rsidRDefault="001D6694" w:rsidP="009C172D">
      <w:pPr>
        <w:pStyle w:val="Text"/>
        <w:rPr>
          <w:sz w:val="18"/>
          <w:szCs w:val="18"/>
        </w:rPr>
      </w:pPr>
      <w:r w:rsidRPr="00357F60">
        <w:rPr>
          <w:sz w:val="18"/>
          <w:szCs w:val="18"/>
        </w:rPr>
        <w:t>Výprava liverpoolské university zamířila tedy do Karchemiše,</w:t>
      </w:r>
      <w:r w:rsidR="009C172D" w:rsidRPr="00357F60">
        <w:rPr>
          <w:sz w:val="18"/>
          <w:szCs w:val="18"/>
        </w:rPr>
        <w:t xml:space="preserve"> </w:t>
      </w:r>
      <w:r w:rsidRPr="00357F60">
        <w:rPr>
          <w:sz w:val="18"/>
          <w:szCs w:val="18"/>
        </w:rPr>
        <w:t>rozbila své stany na úpatí kopce, který ležel osaměle na černé</w:t>
      </w:r>
      <w:r w:rsidR="009C172D" w:rsidRPr="00357F60">
        <w:rPr>
          <w:sz w:val="18"/>
          <w:szCs w:val="18"/>
        </w:rPr>
        <w:t xml:space="preserve"> </w:t>
      </w:r>
      <w:r w:rsidRPr="00357F60">
        <w:rPr>
          <w:sz w:val="18"/>
          <w:szCs w:val="18"/>
        </w:rPr>
        <w:t xml:space="preserve">prachové poušti jako </w:t>
      </w:r>
      <w:r w:rsidRPr="00357F60">
        <w:rPr>
          <w:sz w:val="18"/>
          <w:szCs w:val="18"/>
        </w:rPr>
        <w:lastRenderedPageBreak/>
        <w:t>obrovský deštěm smytý krtinec, a pustila se</w:t>
      </w:r>
      <w:r w:rsidR="009C172D" w:rsidRPr="00357F60">
        <w:rPr>
          <w:sz w:val="18"/>
          <w:szCs w:val="18"/>
        </w:rPr>
        <w:t xml:space="preserve"> </w:t>
      </w:r>
      <w:r w:rsidRPr="00357F60">
        <w:rPr>
          <w:sz w:val="18"/>
          <w:szCs w:val="18"/>
        </w:rPr>
        <w:t>do kopání. Pracovala úspěšně a bez zvláštních potíží. Objevila</w:t>
      </w:r>
      <w:r w:rsidR="009C172D" w:rsidRPr="00357F60">
        <w:rPr>
          <w:sz w:val="18"/>
          <w:szCs w:val="18"/>
        </w:rPr>
        <w:t xml:space="preserve"> </w:t>
      </w:r>
      <w:r w:rsidRPr="00357F60">
        <w:rPr>
          <w:sz w:val="18"/>
          <w:szCs w:val="18"/>
        </w:rPr>
        <w:t>plastiky a tabulky s chetitskými hieroglyfy, jejichž věk odhadla</w:t>
      </w:r>
      <w:r w:rsidR="009C172D" w:rsidRPr="00357F60">
        <w:rPr>
          <w:sz w:val="18"/>
          <w:szCs w:val="18"/>
        </w:rPr>
        <w:t xml:space="preserve"> </w:t>
      </w:r>
      <w:r w:rsidRPr="00357F60">
        <w:rPr>
          <w:sz w:val="18"/>
          <w:szCs w:val="18"/>
        </w:rPr>
        <w:t>na více než třicet století. Odkryla hradby, které dokazovaly, že</w:t>
      </w:r>
      <w:r w:rsidR="009C172D" w:rsidRPr="00357F60">
        <w:rPr>
          <w:sz w:val="18"/>
          <w:szCs w:val="18"/>
        </w:rPr>
        <w:t xml:space="preserve"> </w:t>
      </w:r>
      <w:r w:rsidRPr="00357F60">
        <w:rPr>
          <w:sz w:val="18"/>
          <w:szCs w:val="18"/>
        </w:rPr>
        <w:t>Karchemiš byla chetitskou pohraniční pevností. Sesbírala velké</w:t>
      </w:r>
      <w:r w:rsidR="009C172D" w:rsidRPr="00357F60">
        <w:rPr>
          <w:sz w:val="18"/>
          <w:szCs w:val="18"/>
        </w:rPr>
        <w:t xml:space="preserve"> </w:t>
      </w:r>
      <w:r w:rsidRPr="00357F60">
        <w:rPr>
          <w:sz w:val="18"/>
          <w:szCs w:val="18"/>
        </w:rPr>
        <w:t>množství cenného archeologického materiálu, který se stal později</w:t>
      </w:r>
      <w:r w:rsidR="009C172D" w:rsidRPr="00357F60">
        <w:rPr>
          <w:sz w:val="18"/>
          <w:szCs w:val="18"/>
        </w:rPr>
        <w:t xml:space="preserve"> </w:t>
      </w:r>
      <w:r w:rsidRPr="00357F60">
        <w:rPr>
          <w:sz w:val="18"/>
          <w:szCs w:val="18"/>
        </w:rPr>
        <w:t xml:space="preserve">hlavním podkladem pro čtyřistastránkovou Garstangovu </w:t>
      </w:r>
      <w:r w:rsidRPr="00357F60">
        <w:rPr>
          <w:i/>
          <w:sz w:val="18"/>
          <w:szCs w:val="18"/>
        </w:rPr>
        <w:t>Zemi</w:t>
      </w:r>
      <w:r w:rsidR="009C172D" w:rsidRPr="00357F60">
        <w:rPr>
          <w:i/>
          <w:sz w:val="18"/>
          <w:szCs w:val="18"/>
        </w:rPr>
        <w:t xml:space="preserve"> </w:t>
      </w:r>
      <w:r w:rsidRPr="00357F60">
        <w:rPr>
          <w:i/>
          <w:sz w:val="18"/>
          <w:szCs w:val="18"/>
        </w:rPr>
        <w:t>Chetitů</w:t>
      </w:r>
      <w:r w:rsidRPr="00357F60">
        <w:rPr>
          <w:sz w:val="18"/>
          <w:szCs w:val="18"/>
        </w:rPr>
        <w:t>. Její členové se mohli spokojeně vrátit do Anglie, kdyby</w:t>
      </w:r>
      <w:r w:rsidR="009C172D" w:rsidRPr="00357F60">
        <w:rPr>
          <w:sz w:val="18"/>
          <w:szCs w:val="18"/>
        </w:rPr>
        <w:t>…</w:t>
      </w:r>
    </w:p>
    <w:p w:rsidR="00F100AC" w:rsidRDefault="001D6694" w:rsidP="009C172D">
      <w:pPr>
        <w:pStyle w:val="Text"/>
        <w:rPr>
          <w:sz w:val="18"/>
          <w:szCs w:val="18"/>
        </w:rPr>
      </w:pPr>
      <w:r w:rsidRPr="00357F60">
        <w:rPr>
          <w:sz w:val="18"/>
          <w:szCs w:val="18"/>
        </w:rPr>
        <w:t>Kdyby se nebyli dozvěděli, co se mezitím událo v Boghazköy!</w:t>
      </w:r>
    </w:p>
    <w:p w:rsidR="00F100AC" w:rsidRDefault="00F100AC" w:rsidP="009C172D">
      <w:pPr>
        <w:pStyle w:val="Text"/>
        <w:rPr>
          <w:sz w:val="18"/>
          <w:szCs w:val="18"/>
        </w:rPr>
      </w:pPr>
    </w:p>
    <w:p w:rsidR="00F100AC" w:rsidRDefault="009C172D" w:rsidP="009C172D">
      <w:pPr>
        <w:pStyle w:val="Text"/>
        <w:rPr>
          <w:sz w:val="18"/>
          <w:szCs w:val="18"/>
        </w:rPr>
      </w:pPr>
      <w:r w:rsidRPr="00357F60">
        <w:rPr>
          <w:sz w:val="18"/>
          <w:szCs w:val="18"/>
        </w:rPr>
        <w:t xml:space="preserve">V </w:t>
      </w:r>
      <w:r w:rsidR="001D6694" w:rsidRPr="00357F60">
        <w:rPr>
          <w:sz w:val="18"/>
          <w:szCs w:val="18"/>
        </w:rPr>
        <w:t>Boghazköy se totiž mezitím kopalo. A když se tam pánové</w:t>
      </w:r>
      <w:r w:rsidRPr="00357F60">
        <w:rPr>
          <w:sz w:val="18"/>
          <w:szCs w:val="18"/>
        </w:rPr>
        <w:t xml:space="preserve"> </w:t>
      </w:r>
      <w:r w:rsidR="001D6694" w:rsidRPr="00357F60">
        <w:rPr>
          <w:sz w:val="18"/>
          <w:szCs w:val="18"/>
        </w:rPr>
        <w:t>z liverpoolské university na zpáteční cestě zastavili, aby vykonali</w:t>
      </w:r>
      <w:r w:rsidRPr="00357F60">
        <w:rPr>
          <w:sz w:val="18"/>
          <w:szCs w:val="18"/>
        </w:rPr>
        <w:t xml:space="preserve"> </w:t>
      </w:r>
      <w:r w:rsidR="001D6694" w:rsidRPr="00357F60">
        <w:rPr>
          <w:sz w:val="18"/>
          <w:szCs w:val="18"/>
        </w:rPr>
        <w:t>zdvořilostní návštěvu u svých německých kolegů, našli tam v dřevěné chýši muže s mokrým ručníkem na holých zádech, v klobouku a rukavicích, týraného komáry a žlutého od zimnice, který</w:t>
      </w:r>
      <w:r w:rsidRPr="00357F60">
        <w:rPr>
          <w:sz w:val="18"/>
          <w:szCs w:val="18"/>
        </w:rPr>
        <w:t xml:space="preserve"> </w:t>
      </w:r>
      <w:r w:rsidR="001D6694" w:rsidRPr="00357F60">
        <w:rPr>
          <w:sz w:val="18"/>
          <w:szCs w:val="18"/>
        </w:rPr>
        <w:t>přepisoval akkadské klínopisné texty do latinky s touž lehkostí,</w:t>
      </w:r>
      <w:r w:rsidRPr="00357F60">
        <w:rPr>
          <w:sz w:val="18"/>
          <w:szCs w:val="18"/>
        </w:rPr>
        <w:t xml:space="preserve"> </w:t>
      </w:r>
      <w:r w:rsidR="001D6694" w:rsidRPr="00357F60">
        <w:rPr>
          <w:sz w:val="18"/>
          <w:szCs w:val="18"/>
        </w:rPr>
        <w:t xml:space="preserve">s jakou mluvil s Garstangem anglicky. </w:t>
      </w:r>
      <w:r w:rsidR="00F100AC">
        <w:rPr>
          <w:sz w:val="18"/>
          <w:szCs w:val="18"/>
        </w:rPr>
        <w:t>„</w:t>
      </w:r>
      <w:r w:rsidR="001D6694" w:rsidRPr="00357F60">
        <w:rPr>
          <w:sz w:val="18"/>
          <w:szCs w:val="18"/>
        </w:rPr>
        <w:t>Kolik tabulek a fragmentů</w:t>
      </w:r>
      <w:r w:rsidRPr="00357F60">
        <w:rPr>
          <w:sz w:val="18"/>
          <w:szCs w:val="18"/>
        </w:rPr>
        <w:t xml:space="preserve"> </w:t>
      </w:r>
      <w:r w:rsidR="001D6694" w:rsidRPr="00357F60">
        <w:rPr>
          <w:sz w:val="18"/>
          <w:szCs w:val="18"/>
        </w:rPr>
        <w:t>se tu našlo?</w:t>
      </w:r>
      <w:r w:rsidR="00F100AC">
        <w:rPr>
          <w:sz w:val="18"/>
          <w:szCs w:val="18"/>
        </w:rPr>
        <w:t>“</w:t>
      </w:r>
      <w:r w:rsidR="001D6694" w:rsidRPr="00357F60">
        <w:rPr>
          <w:sz w:val="18"/>
          <w:szCs w:val="18"/>
        </w:rPr>
        <w:t xml:space="preserve"> </w:t>
      </w:r>
      <w:r w:rsidRPr="00357F60">
        <w:rPr>
          <w:sz w:val="18"/>
          <w:szCs w:val="18"/>
        </w:rPr>
        <w:t>–</w:t>
      </w:r>
      <w:r w:rsidR="001D6694" w:rsidRPr="00357F60">
        <w:rPr>
          <w:sz w:val="18"/>
          <w:szCs w:val="18"/>
        </w:rPr>
        <w:t xml:space="preserve"> </w:t>
      </w:r>
      <w:r w:rsidR="00F100AC">
        <w:rPr>
          <w:sz w:val="18"/>
          <w:szCs w:val="18"/>
        </w:rPr>
        <w:t>„</w:t>
      </w:r>
      <w:r w:rsidR="001D6694" w:rsidRPr="00357F60">
        <w:rPr>
          <w:sz w:val="18"/>
          <w:szCs w:val="18"/>
        </w:rPr>
        <w:t xml:space="preserve">Když jste tak zvědavý: </w:t>
      </w:r>
      <w:r w:rsidR="001D6694" w:rsidRPr="00BA7C5A">
        <w:rPr>
          <w:rStyle w:val="RozsireneChar"/>
        </w:rPr>
        <w:t>možná pět, možná</w:t>
      </w:r>
      <w:r w:rsidRPr="00BA7C5A">
        <w:rPr>
          <w:rStyle w:val="RozsireneChar"/>
        </w:rPr>
        <w:t xml:space="preserve"> </w:t>
      </w:r>
      <w:r w:rsidR="001D6694" w:rsidRPr="00BA7C5A">
        <w:rPr>
          <w:rStyle w:val="RozsireneChar"/>
        </w:rPr>
        <w:t>deset tisíc!</w:t>
      </w:r>
      <w:r w:rsidR="00F100AC">
        <w:rPr>
          <w:sz w:val="18"/>
          <w:szCs w:val="18"/>
        </w:rPr>
        <w:t>“</w:t>
      </w:r>
    </w:p>
    <w:p w:rsidR="00F100AC" w:rsidRDefault="001D6694" w:rsidP="009C172D">
      <w:pPr>
        <w:pStyle w:val="Text"/>
        <w:rPr>
          <w:sz w:val="18"/>
          <w:szCs w:val="18"/>
        </w:rPr>
      </w:pPr>
      <w:r w:rsidRPr="00357F60">
        <w:rPr>
          <w:sz w:val="18"/>
          <w:szCs w:val="18"/>
        </w:rPr>
        <w:t>Garstanga přešel příslovečný anglický klid. Věděl, že jeho učený</w:t>
      </w:r>
      <w:r w:rsidR="009C172D" w:rsidRPr="00357F60">
        <w:rPr>
          <w:sz w:val="18"/>
          <w:szCs w:val="18"/>
        </w:rPr>
        <w:t xml:space="preserve"> </w:t>
      </w:r>
      <w:r w:rsidRPr="00357F60">
        <w:rPr>
          <w:sz w:val="18"/>
          <w:szCs w:val="18"/>
        </w:rPr>
        <w:t>kolega není moc zdvořilý: tohle však byla nehoráznost! Vždyť</w:t>
      </w:r>
      <w:r w:rsidR="009C172D" w:rsidRPr="00357F60">
        <w:rPr>
          <w:sz w:val="18"/>
          <w:szCs w:val="18"/>
        </w:rPr>
        <w:t xml:space="preserve"> </w:t>
      </w:r>
      <w:r w:rsidRPr="00357F60">
        <w:rPr>
          <w:sz w:val="18"/>
          <w:szCs w:val="18"/>
        </w:rPr>
        <w:t>nález jediné tabulky za celou sezónu vykopávek se považoval mezi</w:t>
      </w:r>
      <w:r w:rsidR="009C172D" w:rsidRPr="00357F60">
        <w:rPr>
          <w:sz w:val="18"/>
          <w:szCs w:val="18"/>
        </w:rPr>
        <w:t xml:space="preserve"> </w:t>
      </w:r>
      <w:r w:rsidRPr="00357F60">
        <w:rPr>
          <w:sz w:val="18"/>
          <w:szCs w:val="18"/>
        </w:rPr>
        <w:t>archeology za úspěch, a vracel</w:t>
      </w:r>
      <w:r w:rsidR="00F100AC" w:rsidRPr="00357F60">
        <w:rPr>
          <w:sz w:val="18"/>
          <w:szCs w:val="18"/>
        </w:rPr>
        <w:t>a</w:t>
      </w:r>
      <w:r w:rsidR="00F100AC">
        <w:rPr>
          <w:sz w:val="18"/>
          <w:szCs w:val="18"/>
        </w:rPr>
        <w:t>-</w:t>
      </w:r>
      <w:r w:rsidR="00F100AC" w:rsidRPr="00357F60">
        <w:rPr>
          <w:sz w:val="18"/>
          <w:szCs w:val="18"/>
        </w:rPr>
        <w:t>l</w:t>
      </w:r>
      <w:r w:rsidRPr="00357F60">
        <w:rPr>
          <w:sz w:val="18"/>
          <w:szCs w:val="18"/>
        </w:rPr>
        <w:t>i se velká expedice s deseti pečlivě zabalenými fragmenty, hodnotilo se to jako vynikající vědecký</w:t>
      </w:r>
      <w:r w:rsidR="009C172D" w:rsidRPr="00357F60">
        <w:rPr>
          <w:sz w:val="18"/>
          <w:szCs w:val="18"/>
        </w:rPr>
        <w:t xml:space="preserve"> </w:t>
      </w:r>
      <w:r w:rsidRPr="00357F60">
        <w:rPr>
          <w:sz w:val="18"/>
          <w:szCs w:val="18"/>
        </w:rPr>
        <w:t>objev! A tento muž zaokrouhloval své nálezy na tisíce</w:t>
      </w:r>
      <w:r w:rsidR="009C172D" w:rsidRPr="00357F60">
        <w:rPr>
          <w:sz w:val="18"/>
          <w:szCs w:val="18"/>
        </w:rPr>
        <w:t>…</w:t>
      </w:r>
    </w:p>
    <w:p w:rsidR="00F100AC" w:rsidRDefault="001D6694" w:rsidP="009C172D">
      <w:pPr>
        <w:pStyle w:val="Text"/>
        <w:rPr>
          <w:sz w:val="18"/>
          <w:szCs w:val="18"/>
        </w:rPr>
      </w:pPr>
      <w:r w:rsidRPr="00357F60">
        <w:rPr>
          <w:sz w:val="18"/>
          <w:szCs w:val="18"/>
        </w:rPr>
        <w:t>A co je nejpodivnější: mluvil čistou pravdu!</w:t>
      </w:r>
    </w:p>
    <w:p w:rsidR="00F100AC" w:rsidRDefault="001D6694" w:rsidP="009C172D">
      <w:pPr>
        <w:pStyle w:val="Text"/>
        <w:rPr>
          <w:sz w:val="18"/>
          <w:szCs w:val="18"/>
        </w:rPr>
      </w:pPr>
      <w:r w:rsidRPr="00357F60">
        <w:rPr>
          <w:sz w:val="18"/>
          <w:szCs w:val="18"/>
        </w:rPr>
        <w:t>Jmenoval se Hugo Winckler, byl profesorem asyriologie na berlínské universitě a oním poddaným Viléma II., na koho přenes</w:t>
      </w:r>
      <w:r w:rsidR="009C172D" w:rsidRPr="00357F60">
        <w:rPr>
          <w:sz w:val="18"/>
          <w:szCs w:val="18"/>
        </w:rPr>
        <w:t>l ř</w:t>
      </w:r>
      <w:r w:rsidRPr="00357F60">
        <w:rPr>
          <w:sz w:val="18"/>
          <w:szCs w:val="18"/>
        </w:rPr>
        <w:t>íšský a pruský ministr náboženství a kultury koncesi na vykopávky v Boghazköy. Bylo mu tehdy něco přes čtyřicet (narodil</w:t>
      </w:r>
      <w:r w:rsidR="009C172D" w:rsidRPr="00357F60">
        <w:rPr>
          <w:sz w:val="18"/>
          <w:szCs w:val="18"/>
        </w:rPr>
        <w:t xml:space="preserve"> </w:t>
      </w:r>
      <w:r w:rsidRPr="00357F60">
        <w:rPr>
          <w:sz w:val="18"/>
          <w:szCs w:val="18"/>
        </w:rPr>
        <w:t>se roku 1863) a jako asyriolog měl světové jméno; zabýval se</w:t>
      </w:r>
      <w:r w:rsidR="00DA27C4">
        <w:rPr>
          <w:sz w:val="18"/>
          <w:szCs w:val="18"/>
        </w:rPr>
        <w:t xml:space="preserve"> </w:t>
      </w:r>
      <w:r w:rsidR="009C172D" w:rsidRPr="00357F60">
        <w:rPr>
          <w:sz w:val="18"/>
          <w:szCs w:val="18"/>
        </w:rPr>
        <w:t xml:space="preserve">i </w:t>
      </w:r>
      <w:r w:rsidRPr="00357F60">
        <w:rPr>
          <w:sz w:val="18"/>
          <w:szCs w:val="18"/>
        </w:rPr>
        <w:t>egyptologií a chetitologií (už jako sedmadvacetiletý publikoval</w:t>
      </w:r>
      <w:r w:rsidR="009C172D" w:rsidRPr="00357F60">
        <w:rPr>
          <w:sz w:val="18"/>
          <w:szCs w:val="18"/>
        </w:rPr>
        <w:t xml:space="preserve"> </w:t>
      </w:r>
      <w:r w:rsidRPr="00357F60">
        <w:rPr>
          <w:sz w:val="18"/>
          <w:szCs w:val="18"/>
        </w:rPr>
        <w:t>významnou práci o e</w:t>
      </w:r>
      <w:r w:rsidR="00F100AC" w:rsidRPr="00357F60">
        <w:rPr>
          <w:sz w:val="18"/>
          <w:szCs w:val="18"/>
        </w:rPr>
        <w:t>l</w:t>
      </w:r>
      <w:r w:rsidR="00F100AC">
        <w:rPr>
          <w:sz w:val="18"/>
          <w:szCs w:val="18"/>
        </w:rPr>
        <w:t>-</w:t>
      </w:r>
      <w:r w:rsidR="00F100AC" w:rsidRPr="00357F60">
        <w:rPr>
          <w:sz w:val="18"/>
          <w:szCs w:val="18"/>
        </w:rPr>
        <w:t>a</w:t>
      </w:r>
      <w:r w:rsidRPr="00357F60">
        <w:rPr>
          <w:sz w:val="18"/>
          <w:szCs w:val="18"/>
        </w:rPr>
        <w:t>marnském archívu) a měl také nemalé praktické archeologické zkušenosti z vykopávek na Sidónu (kopal tam</w:t>
      </w:r>
      <w:r w:rsidR="009C172D" w:rsidRPr="00357F60">
        <w:rPr>
          <w:sz w:val="18"/>
          <w:szCs w:val="18"/>
        </w:rPr>
        <w:t xml:space="preserve"> </w:t>
      </w:r>
      <w:r w:rsidRPr="00357F60">
        <w:rPr>
          <w:sz w:val="18"/>
          <w:szCs w:val="18"/>
        </w:rPr>
        <w:t xml:space="preserve">v létech 1903 </w:t>
      </w:r>
      <w:r w:rsidR="009C172D" w:rsidRPr="00357F60">
        <w:rPr>
          <w:sz w:val="18"/>
          <w:szCs w:val="18"/>
        </w:rPr>
        <w:t>–</w:t>
      </w:r>
      <w:r w:rsidRPr="00357F60">
        <w:rPr>
          <w:sz w:val="18"/>
          <w:szCs w:val="18"/>
        </w:rPr>
        <w:t xml:space="preserve"> 1904). Ostatně právě pro tyto předpoklady ho</w:t>
      </w:r>
      <w:r w:rsidR="009C172D" w:rsidRPr="00357F60">
        <w:rPr>
          <w:sz w:val="18"/>
          <w:szCs w:val="18"/>
        </w:rPr>
        <w:t xml:space="preserve"> </w:t>
      </w:r>
      <w:r w:rsidRPr="00357F60">
        <w:rPr>
          <w:sz w:val="18"/>
          <w:szCs w:val="18"/>
        </w:rPr>
        <w:t>navrhla německá Předoasijská společnost za vedoucího boghazköyské expedice.</w:t>
      </w:r>
    </w:p>
    <w:p w:rsidR="00F100AC" w:rsidRDefault="001D6694" w:rsidP="009C172D">
      <w:pPr>
        <w:pStyle w:val="Text"/>
        <w:rPr>
          <w:sz w:val="18"/>
          <w:szCs w:val="18"/>
        </w:rPr>
      </w:pPr>
      <w:r w:rsidRPr="00357F60">
        <w:rPr>
          <w:sz w:val="18"/>
          <w:szCs w:val="18"/>
        </w:rPr>
        <w:lastRenderedPageBreak/>
        <w:t>Jenže Winckler měl i své chyby; ty má sice každý, ale u něho</w:t>
      </w:r>
      <w:r w:rsidR="009C172D" w:rsidRPr="00357F60">
        <w:rPr>
          <w:sz w:val="18"/>
          <w:szCs w:val="18"/>
        </w:rPr>
        <w:t xml:space="preserve"> </w:t>
      </w:r>
      <w:r w:rsidRPr="00357F60">
        <w:rPr>
          <w:sz w:val="18"/>
          <w:szCs w:val="18"/>
        </w:rPr>
        <w:t>se kupily ve zvlášť nešťastném složení. Jako člověk byl nesnášenlivý,</w:t>
      </w:r>
      <w:r w:rsidR="009C172D" w:rsidRPr="00357F60">
        <w:rPr>
          <w:sz w:val="18"/>
          <w:szCs w:val="18"/>
        </w:rPr>
        <w:t xml:space="preserve"> </w:t>
      </w:r>
      <w:r w:rsidRPr="00357F60">
        <w:rPr>
          <w:sz w:val="18"/>
          <w:szCs w:val="18"/>
        </w:rPr>
        <w:t>bez smyslu pro prácí v kolektivu a chorobně žárlivý na úspěchy</w:t>
      </w:r>
      <w:r w:rsidR="009C172D" w:rsidRPr="00357F60">
        <w:rPr>
          <w:sz w:val="18"/>
          <w:szCs w:val="18"/>
        </w:rPr>
        <w:t xml:space="preserve"> </w:t>
      </w:r>
      <w:r w:rsidRPr="00357F60">
        <w:rPr>
          <w:sz w:val="18"/>
          <w:szCs w:val="18"/>
        </w:rPr>
        <w:t>svých kolegů. Jako vědec byl příliš jednostranný, zajímalo ho jen</w:t>
      </w:r>
      <w:r w:rsidR="009C172D" w:rsidRPr="00357F60">
        <w:rPr>
          <w:sz w:val="18"/>
          <w:szCs w:val="18"/>
        </w:rPr>
        <w:t xml:space="preserve"> </w:t>
      </w:r>
      <w:r w:rsidRPr="00357F60">
        <w:rPr>
          <w:sz w:val="18"/>
          <w:szCs w:val="18"/>
        </w:rPr>
        <w:t>psané slovo, a vášnivě zastával přepjatou teorii tzv. panbabylónismu, podle níž všechno na světě, co stojí za něco, pochází z Babylónu. Kromě toho byl antisemitou, což je u učence a k tomu</w:t>
      </w:r>
      <w:r w:rsidR="009C172D" w:rsidRPr="00357F60">
        <w:rPr>
          <w:sz w:val="18"/>
          <w:szCs w:val="18"/>
        </w:rPr>
        <w:t xml:space="preserve"> </w:t>
      </w:r>
      <w:r w:rsidRPr="00357F60">
        <w:rPr>
          <w:sz w:val="18"/>
          <w:szCs w:val="18"/>
        </w:rPr>
        <w:t>orientalisty přinejmenším divné (to mu však nebránilo, aby se dal</w:t>
      </w:r>
      <w:r w:rsidR="009C172D" w:rsidRPr="00357F60">
        <w:rPr>
          <w:sz w:val="18"/>
          <w:szCs w:val="18"/>
        </w:rPr>
        <w:t xml:space="preserve"> </w:t>
      </w:r>
      <w:r w:rsidRPr="00357F60">
        <w:rPr>
          <w:sz w:val="18"/>
          <w:szCs w:val="18"/>
        </w:rPr>
        <w:t>financovat židovským bankéřem). Navíc byl nepevného zdraví</w:t>
      </w:r>
      <w:r w:rsidR="009C172D" w:rsidRPr="00357F60">
        <w:rPr>
          <w:sz w:val="18"/>
          <w:szCs w:val="18"/>
        </w:rPr>
        <w:t xml:space="preserve"> </w:t>
      </w:r>
      <w:r w:rsidRPr="00357F60">
        <w:rPr>
          <w:sz w:val="18"/>
          <w:szCs w:val="18"/>
        </w:rPr>
        <w:t>(nikdy se nevzpamatoval z malárie, kterou dostal v Sýrii), nesnášel</w:t>
      </w:r>
      <w:r w:rsidR="009C172D" w:rsidRPr="00357F60">
        <w:rPr>
          <w:sz w:val="18"/>
          <w:szCs w:val="18"/>
        </w:rPr>
        <w:t xml:space="preserve"> </w:t>
      </w:r>
      <w:r w:rsidRPr="00357F60">
        <w:rPr>
          <w:sz w:val="18"/>
          <w:szCs w:val="18"/>
        </w:rPr>
        <w:t>slunce a orientální jídlo, vždy pospíchal (což je v Turecku velká</w:t>
      </w:r>
      <w:r w:rsidR="009C172D" w:rsidRPr="00357F60">
        <w:rPr>
          <w:sz w:val="18"/>
          <w:szCs w:val="18"/>
        </w:rPr>
        <w:t xml:space="preserve"> </w:t>
      </w:r>
      <w:r w:rsidRPr="00357F60">
        <w:rPr>
          <w:sz w:val="18"/>
          <w:szCs w:val="18"/>
        </w:rPr>
        <w:t>chyba), pro všechno se neustále rozčiloval a neměl naprosto žádný</w:t>
      </w:r>
      <w:r w:rsidR="009C172D" w:rsidRPr="00357F60">
        <w:rPr>
          <w:sz w:val="18"/>
          <w:szCs w:val="18"/>
        </w:rPr>
        <w:t xml:space="preserve"> </w:t>
      </w:r>
      <w:r w:rsidRPr="00357F60">
        <w:rPr>
          <w:sz w:val="18"/>
          <w:szCs w:val="18"/>
        </w:rPr>
        <w:t>organizační talent. Celou expedici vedl tak diletantsky, jak si</w:t>
      </w:r>
      <w:r w:rsidR="009C172D" w:rsidRPr="00357F60">
        <w:rPr>
          <w:sz w:val="18"/>
          <w:szCs w:val="18"/>
        </w:rPr>
        <w:t xml:space="preserve"> </w:t>
      </w:r>
      <w:r w:rsidRPr="00357F60">
        <w:rPr>
          <w:sz w:val="18"/>
          <w:szCs w:val="18"/>
        </w:rPr>
        <w:t xml:space="preserve">vůbec lze </w:t>
      </w:r>
      <w:r w:rsidR="009C172D" w:rsidRPr="00357F60">
        <w:rPr>
          <w:sz w:val="18"/>
          <w:szCs w:val="18"/>
        </w:rPr>
        <w:t>–</w:t>
      </w:r>
      <w:r w:rsidRPr="00357F60">
        <w:rPr>
          <w:sz w:val="18"/>
          <w:szCs w:val="18"/>
        </w:rPr>
        <w:t xml:space="preserve"> nebo nelze </w:t>
      </w:r>
      <w:r w:rsidR="009C172D" w:rsidRPr="00357F60">
        <w:rPr>
          <w:sz w:val="18"/>
          <w:szCs w:val="18"/>
        </w:rPr>
        <w:t>–</w:t>
      </w:r>
      <w:r w:rsidRPr="00357F60">
        <w:rPr>
          <w:sz w:val="18"/>
          <w:szCs w:val="18"/>
        </w:rPr>
        <w:t xml:space="preserve"> představit.</w:t>
      </w:r>
    </w:p>
    <w:p w:rsidR="00F100AC" w:rsidRDefault="001D6694" w:rsidP="009C172D">
      <w:pPr>
        <w:pStyle w:val="Text"/>
        <w:rPr>
          <w:sz w:val="18"/>
          <w:szCs w:val="18"/>
        </w:rPr>
      </w:pPr>
      <w:r w:rsidRPr="00357F60">
        <w:rPr>
          <w:sz w:val="18"/>
          <w:szCs w:val="18"/>
        </w:rPr>
        <w:t xml:space="preserve">Nejdřív </w:t>
      </w:r>
      <w:r w:rsidR="009C172D" w:rsidRPr="00357F60">
        <w:rPr>
          <w:sz w:val="18"/>
          <w:szCs w:val="18"/>
        </w:rPr>
        <w:t>–</w:t>
      </w:r>
      <w:r w:rsidRPr="00357F60">
        <w:rPr>
          <w:sz w:val="18"/>
          <w:szCs w:val="18"/>
        </w:rPr>
        <w:t xml:space="preserve"> bylo to na podzim 1905 </w:t>
      </w:r>
      <w:r w:rsidR="009C172D" w:rsidRPr="00357F60">
        <w:rPr>
          <w:sz w:val="18"/>
          <w:szCs w:val="18"/>
        </w:rPr>
        <w:t>–</w:t>
      </w:r>
      <w:r w:rsidRPr="00357F60">
        <w:rPr>
          <w:sz w:val="18"/>
          <w:szCs w:val="18"/>
        </w:rPr>
        <w:t xml:space="preserve"> se vybral na průzkumnou</w:t>
      </w:r>
      <w:r w:rsidR="009C172D" w:rsidRPr="00357F60">
        <w:rPr>
          <w:sz w:val="18"/>
          <w:szCs w:val="18"/>
        </w:rPr>
        <w:t xml:space="preserve"> </w:t>
      </w:r>
      <w:r w:rsidRPr="00357F60">
        <w:rPr>
          <w:sz w:val="18"/>
          <w:szCs w:val="18"/>
        </w:rPr>
        <w:t>cestu. To bylo v pořádku; vzal si však s sebou jen toaletní potřeby</w:t>
      </w:r>
      <w:r w:rsidR="009C172D" w:rsidRPr="00357F60">
        <w:rPr>
          <w:sz w:val="18"/>
          <w:szCs w:val="18"/>
        </w:rPr>
        <w:t xml:space="preserve"> </w:t>
      </w:r>
      <w:r w:rsidRPr="00357F60">
        <w:rPr>
          <w:sz w:val="18"/>
          <w:szCs w:val="18"/>
        </w:rPr>
        <w:t>a vyhlédnutého tureckého organizačního vedoucího výpravy</w:t>
      </w:r>
      <w:r w:rsidR="009C172D" w:rsidRPr="00357F60">
        <w:rPr>
          <w:sz w:val="18"/>
          <w:szCs w:val="18"/>
        </w:rPr>
        <w:t xml:space="preserve"> </w:t>
      </w:r>
      <w:r w:rsidRPr="00357F60">
        <w:rPr>
          <w:sz w:val="18"/>
          <w:szCs w:val="18"/>
        </w:rPr>
        <w:t>Macridy beje, kterého objevil v Cařihradském muzeu. Oba pánové</w:t>
      </w:r>
      <w:r w:rsidR="009C172D" w:rsidRPr="00357F60">
        <w:rPr>
          <w:sz w:val="18"/>
          <w:szCs w:val="18"/>
        </w:rPr>
        <w:t xml:space="preserve"> </w:t>
      </w:r>
      <w:r w:rsidRPr="00357F60">
        <w:rPr>
          <w:sz w:val="18"/>
          <w:szCs w:val="18"/>
        </w:rPr>
        <w:t>jeli první třídou do Ankary, tam vystoupili a snažili se koupit</w:t>
      </w:r>
      <w:r w:rsidR="009C172D" w:rsidRPr="00357F60">
        <w:rPr>
          <w:sz w:val="18"/>
          <w:szCs w:val="18"/>
        </w:rPr>
        <w:t xml:space="preserve"> </w:t>
      </w:r>
      <w:r w:rsidRPr="00357F60">
        <w:rPr>
          <w:sz w:val="18"/>
          <w:szCs w:val="18"/>
        </w:rPr>
        <w:t xml:space="preserve">koně. Podařilo se jim to až za tři dny. Jako sedlo jim prodal nějaký výtečník </w:t>
      </w:r>
      <w:r w:rsidR="00F100AC">
        <w:rPr>
          <w:sz w:val="18"/>
          <w:szCs w:val="18"/>
        </w:rPr>
        <w:t>„</w:t>
      </w:r>
      <w:r w:rsidRPr="00357F60">
        <w:rPr>
          <w:sz w:val="18"/>
          <w:szCs w:val="18"/>
        </w:rPr>
        <w:t>něco, co by mělo své místo v inventáři středověké</w:t>
      </w:r>
      <w:r w:rsidR="009C172D" w:rsidRPr="00357F60">
        <w:rPr>
          <w:sz w:val="18"/>
          <w:szCs w:val="18"/>
        </w:rPr>
        <w:t xml:space="preserve"> </w:t>
      </w:r>
      <w:r w:rsidRPr="00357F60">
        <w:rPr>
          <w:sz w:val="18"/>
          <w:szCs w:val="18"/>
        </w:rPr>
        <w:t>mučírny</w:t>
      </w:r>
      <w:r w:rsidR="00F100AC">
        <w:rPr>
          <w:sz w:val="18"/>
          <w:szCs w:val="18"/>
        </w:rPr>
        <w:t>“</w:t>
      </w:r>
      <w:r w:rsidRPr="00357F60">
        <w:rPr>
          <w:sz w:val="18"/>
          <w:szCs w:val="18"/>
        </w:rPr>
        <w:t>. Potom vyrazili směrem na východ; pět dní jeli se slušným výkonem třiceti kilometrů denně, spali nejdřív v zavšivených</w:t>
      </w:r>
      <w:r w:rsidR="009C172D" w:rsidRPr="00357F60">
        <w:rPr>
          <w:sz w:val="18"/>
          <w:szCs w:val="18"/>
        </w:rPr>
        <w:t xml:space="preserve"> </w:t>
      </w:r>
      <w:r w:rsidRPr="00357F60">
        <w:rPr>
          <w:sz w:val="18"/>
          <w:szCs w:val="18"/>
        </w:rPr>
        <w:t>chýších a potom (</w:t>
      </w:r>
      <w:r w:rsidR="00F100AC">
        <w:rPr>
          <w:sz w:val="18"/>
          <w:szCs w:val="18"/>
        </w:rPr>
        <w:t>„</w:t>
      </w:r>
      <w:r w:rsidRPr="00357F60">
        <w:rPr>
          <w:sz w:val="18"/>
          <w:szCs w:val="18"/>
        </w:rPr>
        <w:t>protože tato zvířátka jsou ještě dotěrnější než</w:t>
      </w:r>
      <w:r w:rsidR="009C172D" w:rsidRPr="00357F60">
        <w:rPr>
          <w:sz w:val="18"/>
          <w:szCs w:val="18"/>
        </w:rPr>
        <w:t xml:space="preserve"> </w:t>
      </w:r>
      <w:r w:rsidRPr="00357F60">
        <w:rPr>
          <w:sz w:val="18"/>
          <w:szCs w:val="18"/>
        </w:rPr>
        <w:t>syrští křesťané</w:t>
      </w:r>
      <w:r w:rsidR="00F100AC">
        <w:rPr>
          <w:sz w:val="18"/>
          <w:szCs w:val="18"/>
        </w:rPr>
        <w:t>“</w:t>
      </w:r>
      <w:r w:rsidRPr="00357F60">
        <w:rPr>
          <w:sz w:val="18"/>
          <w:szCs w:val="18"/>
        </w:rPr>
        <w:t>) v poněkud čistějších stájích spolu s dobytkem.</w:t>
      </w:r>
    </w:p>
    <w:p w:rsidR="00F100AC" w:rsidRDefault="009C172D" w:rsidP="009C172D">
      <w:pPr>
        <w:pStyle w:val="Text"/>
        <w:rPr>
          <w:sz w:val="18"/>
          <w:szCs w:val="18"/>
        </w:rPr>
      </w:pPr>
      <w:r w:rsidRPr="00357F60">
        <w:rPr>
          <w:sz w:val="18"/>
          <w:szCs w:val="18"/>
        </w:rPr>
        <w:t xml:space="preserve">18. </w:t>
      </w:r>
      <w:r w:rsidR="001D6694" w:rsidRPr="00357F60">
        <w:rPr>
          <w:sz w:val="18"/>
          <w:szCs w:val="18"/>
        </w:rPr>
        <w:t xml:space="preserve">září dorazili k cíli. Uvítal je místní velkostatkář Zia bej, </w:t>
      </w:r>
      <w:r w:rsidR="00F100AC">
        <w:rPr>
          <w:sz w:val="18"/>
          <w:szCs w:val="18"/>
        </w:rPr>
        <w:t>„</w:t>
      </w:r>
      <w:r w:rsidR="001D6694" w:rsidRPr="00357F60">
        <w:rPr>
          <w:sz w:val="18"/>
          <w:szCs w:val="18"/>
        </w:rPr>
        <w:t>podivuhodná směs sedláka a aristokrata</w:t>
      </w:r>
      <w:r w:rsidR="00F100AC">
        <w:rPr>
          <w:sz w:val="18"/>
          <w:szCs w:val="18"/>
        </w:rPr>
        <w:t>“</w:t>
      </w:r>
      <w:r w:rsidR="001D6694" w:rsidRPr="00357F60">
        <w:rPr>
          <w:sz w:val="18"/>
          <w:szCs w:val="18"/>
        </w:rPr>
        <w:t>, a teprve po báječné hostině,</w:t>
      </w:r>
      <w:r w:rsidRPr="00357F60">
        <w:rPr>
          <w:sz w:val="18"/>
          <w:szCs w:val="18"/>
        </w:rPr>
        <w:t xml:space="preserve"> </w:t>
      </w:r>
      <w:r w:rsidR="001D6694" w:rsidRPr="00357F60">
        <w:rPr>
          <w:sz w:val="18"/>
          <w:szCs w:val="18"/>
        </w:rPr>
        <w:t>při níž se nepoužívalo jiných příborů než deseti prstů (</w:t>
      </w:r>
      <w:r w:rsidR="00F100AC">
        <w:rPr>
          <w:sz w:val="18"/>
          <w:szCs w:val="18"/>
        </w:rPr>
        <w:t>„</w:t>
      </w:r>
      <w:r w:rsidR="001D6694" w:rsidRPr="00357F60">
        <w:rPr>
          <w:sz w:val="18"/>
          <w:szCs w:val="18"/>
        </w:rPr>
        <w:t>jako na</w:t>
      </w:r>
      <w:r w:rsidRPr="00357F60">
        <w:rPr>
          <w:sz w:val="18"/>
          <w:szCs w:val="18"/>
        </w:rPr>
        <w:t xml:space="preserve"> </w:t>
      </w:r>
      <w:r w:rsidR="001D6694" w:rsidRPr="00357F60">
        <w:rPr>
          <w:sz w:val="18"/>
          <w:szCs w:val="18"/>
        </w:rPr>
        <w:t>dvoře Ludvíka XIV.</w:t>
      </w:r>
      <w:r w:rsidR="00F100AC">
        <w:rPr>
          <w:sz w:val="18"/>
          <w:szCs w:val="18"/>
        </w:rPr>
        <w:t>“</w:t>
      </w:r>
      <w:r w:rsidR="001D6694" w:rsidRPr="00357F60">
        <w:rPr>
          <w:sz w:val="18"/>
          <w:szCs w:val="18"/>
        </w:rPr>
        <w:t>) se směli podívat na terén.</w:t>
      </w:r>
    </w:p>
    <w:p w:rsidR="00F100AC" w:rsidRDefault="001D6694" w:rsidP="009C172D">
      <w:pPr>
        <w:pStyle w:val="Text"/>
        <w:rPr>
          <w:sz w:val="18"/>
          <w:szCs w:val="18"/>
        </w:rPr>
      </w:pPr>
      <w:r w:rsidRPr="00357F60">
        <w:rPr>
          <w:sz w:val="18"/>
          <w:szCs w:val="18"/>
        </w:rPr>
        <w:t>Mnoho se v Boghazköy od Texierových dob nezměnilo. Procházeli zříceninami, zkoumavě prohlíželi velkého lva a bojovníka</w:t>
      </w:r>
      <w:r w:rsidR="009C172D" w:rsidRPr="00357F60">
        <w:rPr>
          <w:sz w:val="18"/>
          <w:szCs w:val="18"/>
        </w:rPr>
        <w:t xml:space="preserve"> </w:t>
      </w:r>
      <w:r w:rsidRPr="00357F60">
        <w:rPr>
          <w:sz w:val="18"/>
          <w:szCs w:val="18"/>
        </w:rPr>
        <w:t xml:space="preserve">u brány </w:t>
      </w:r>
      <w:r w:rsidR="009C172D" w:rsidRPr="00357F60">
        <w:rPr>
          <w:sz w:val="18"/>
          <w:szCs w:val="18"/>
        </w:rPr>
        <w:t>–</w:t>
      </w:r>
      <w:r w:rsidRPr="00357F60">
        <w:rPr>
          <w:sz w:val="18"/>
          <w:szCs w:val="18"/>
        </w:rPr>
        <w:t xml:space="preserve"> společníka a průvodce jim dělal venkovan, který kdysi</w:t>
      </w:r>
      <w:r w:rsidR="009C172D" w:rsidRPr="00357F60">
        <w:rPr>
          <w:sz w:val="18"/>
          <w:szCs w:val="18"/>
        </w:rPr>
        <w:t xml:space="preserve"> </w:t>
      </w:r>
      <w:r w:rsidRPr="00357F60">
        <w:rPr>
          <w:sz w:val="18"/>
          <w:szCs w:val="18"/>
        </w:rPr>
        <w:t>našel tak podivnou destičku s obrázkem, že ji poslal do Cařihradu,</w:t>
      </w:r>
      <w:r w:rsidR="009C172D" w:rsidRPr="00357F60">
        <w:rPr>
          <w:sz w:val="18"/>
          <w:szCs w:val="18"/>
        </w:rPr>
        <w:t xml:space="preserve"> </w:t>
      </w:r>
      <w:r w:rsidRPr="00357F60">
        <w:rPr>
          <w:sz w:val="18"/>
          <w:szCs w:val="18"/>
        </w:rPr>
        <w:t xml:space="preserve">kde ji dostal do rukou Macridy bej </w:t>
      </w:r>
      <w:r w:rsidR="009C172D" w:rsidRPr="00357F60">
        <w:rPr>
          <w:sz w:val="18"/>
          <w:szCs w:val="18"/>
        </w:rPr>
        <w:t>–</w:t>
      </w:r>
      <w:r w:rsidRPr="00357F60">
        <w:rPr>
          <w:sz w:val="18"/>
          <w:szCs w:val="18"/>
        </w:rPr>
        <w:t xml:space="preserve"> a ptali se pastýřů, zda neviděli nějaké tabulky s klínopisnými nebo hieroglyfickými nápisy.</w:t>
      </w:r>
      <w:r w:rsidR="009C172D" w:rsidRPr="00357F60">
        <w:rPr>
          <w:sz w:val="18"/>
          <w:szCs w:val="18"/>
        </w:rPr>
        <w:t xml:space="preserve"> </w:t>
      </w:r>
      <w:r w:rsidR="00F100AC">
        <w:rPr>
          <w:sz w:val="18"/>
          <w:szCs w:val="18"/>
        </w:rPr>
        <w:t>„</w:t>
      </w:r>
      <w:r w:rsidRPr="00357F60">
        <w:rPr>
          <w:sz w:val="18"/>
          <w:szCs w:val="18"/>
        </w:rPr>
        <w:t>Ne, beji, nic takového!</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A co to máš v ruce?</w:t>
      </w:r>
      <w:r w:rsidR="00F100AC">
        <w:rPr>
          <w:sz w:val="18"/>
          <w:szCs w:val="18"/>
        </w:rPr>
        <w:t>“</w:t>
      </w:r>
      <w:r w:rsidRPr="00357F60">
        <w:rPr>
          <w:sz w:val="18"/>
          <w:szCs w:val="18"/>
        </w:rPr>
        <w:t xml:space="preserve"> zeptal se Macridy bej chlapce, v jehož rukou se zaleskla nějaká střepina. </w:t>
      </w:r>
      <w:r w:rsidR="00F100AC">
        <w:rPr>
          <w:sz w:val="18"/>
          <w:szCs w:val="18"/>
        </w:rPr>
        <w:t>„</w:t>
      </w:r>
      <w:r w:rsidRPr="00357F60">
        <w:rPr>
          <w:sz w:val="18"/>
          <w:szCs w:val="18"/>
        </w:rPr>
        <w:t>Nic,</w:t>
      </w:r>
      <w:r w:rsidR="00F100AC">
        <w:rPr>
          <w:sz w:val="18"/>
          <w:szCs w:val="18"/>
        </w:rPr>
        <w:t>“</w:t>
      </w:r>
      <w:r w:rsidR="009C172D" w:rsidRPr="00357F60">
        <w:rPr>
          <w:sz w:val="18"/>
          <w:szCs w:val="18"/>
        </w:rPr>
        <w:t xml:space="preserve"> </w:t>
      </w:r>
      <w:r w:rsidRPr="00357F60">
        <w:rPr>
          <w:sz w:val="18"/>
          <w:szCs w:val="18"/>
        </w:rPr>
        <w:t xml:space="preserve">řekl chlapec, rozlomil ji ve dví, jeden kus hodil velkým </w:t>
      </w:r>
      <w:r w:rsidRPr="00357F60">
        <w:rPr>
          <w:sz w:val="18"/>
          <w:szCs w:val="18"/>
        </w:rPr>
        <w:lastRenderedPageBreak/>
        <w:t>obloukem</w:t>
      </w:r>
      <w:r w:rsidR="009C172D" w:rsidRPr="00357F60">
        <w:rPr>
          <w:sz w:val="18"/>
          <w:szCs w:val="18"/>
        </w:rPr>
        <w:t xml:space="preserve"> </w:t>
      </w:r>
      <w:r w:rsidRPr="00357F60">
        <w:rPr>
          <w:sz w:val="18"/>
          <w:szCs w:val="18"/>
        </w:rPr>
        <w:t xml:space="preserve">za zatoulanou kozou a druhý podal bejovi. </w:t>
      </w:r>
      <w:r w:rsidR="00F100AC">
        <w:rPr>
          <w:sz w:val="18"/>
          <w:szCs w:val="18"/>
        </w:rPr>
        <w:t>„</w:t>
      </w:r>
      <w:r w:rsidRPr="00357F60">
        <w:rPr>
          <w:sz w:val="18"/>
          <w:szCs w:val="18"/>
        </w:rPr>
        <w:t>Toho je tu spousta!</w:t>
      </w:r>
      <w:r w:rsidR="00F100AC">
        <w:rPr>
          <w:sz w:val="18"/>
          <w:szCs w:val="18"/>
        </w:rPr>
        <w:t>“</w:t>
      </w:r>
      <w:r w:rsidR="009C172D" w:rsidRPr="00357F60">
        <w:rPr>
          <w:sz w:val="18"/>
          <w:szCs w:val="18"/>
        </w:rPr>
        <w:t xml:space="preserve"> </w:t>
      </w:r>
      <w:r w:rsidRPr="00357F60">
        <w:rPr>
          <w:sz w:val="18"/>
          <w:szCs w:val="18"/>
        </w:rPr>
        <w:t xml:space="preserve">Winckler se podíval na úlomek a </w:t>
      </w:r>
      <w:r w:rsidR="009C172D" w:rsidRPr="00357F60">
        <w:rPr>
          <w:sz w:val="18"/>
          <w:szCs w:val="18"/>
        </w:rPr>
        <w:t>–</w:t>
      </w:r>
      <w:r w:rsidRPr="00357F60">
        <w:rPr>
          <w:sz w:val="18"/>
          <w:szCs w:val="18"/>
        </w:rPr>
        <w:t xml:space="preserve"> spatřil nápis v klínovém písmu!</w:t>
      </w:r>
    </w:p>
    <w:p w:rsidR="00F100AC" w:rsidRDefault="001D6694" w:rsidP="009C172D">
      <w:pPr>
        <w:pStyle w:val="Text"/>
        <w:rPr>
          <w:sz w:val="18"/>
          <w:szCs w:val="18"/>
        </w:rPr>
      </w:pPr>
      <w:r w:rsidRPr="00357F60">
        <w:rPr>
          <w:sz w:val="18"/>
          <w:szCs w:val="18"/>
        </w:rPr>
        <w:t>Když se obyvatelé Boghazköy dozvěděli, že oba bejové hledají</w:t>
      </w:r>
      <w:r w:rsidR="009C172D" w:rsidRPr="00357F60">
        <w:rPr>
          <w:sz w:val="18"/>
          <w:szCs w:val="18"/>
        </w:rPr>
        <w:t xml:space="preserve"> </w:t>
      </w:r>
      <w:r w:rsidRPr="00357F60">
        <w:rPr>
          <w:sz w:val="18"/>
          <w:szCs w:val="18"/>
        </w:rPr>
        <w:t>právě takové tabulky, začali se předhánět v pozornosti. (O jejich</w:t>
      </w:r>
      <w:r w:rsidR="009C172D" w:rsidRPr="00357F60">
        <w:rPr>
          <w:sz w:val="18"/>
          <w:szCs w:val="18"/>
        </w:rPr>
        <w:t xml:space="preserve"> </w:t>
      </w:r>
      <w:r w:rsidRPr="00357F60">
        <w:rPr>
          <w:sz w:val="18"/>
          <w:szCs w:val="18"/>
        </w:rPr>
        <w:t xml:space="preserve">ochotě a přátelském chování se zmiňuje už Texier.) Malé střepiny bejům samozřejmě nenosili, jen veliké, hezké, </w:t>
      </w:r>
      <w:r w:rsidR="00F100AC">
        <w:rPr>
          <w:sz w:val="18"/>
          <w:szCs w:val="18"/>
        </w:rPr>
        <w:t>„</w:t>
      </w:r>
      <w:r w:rsidRPr="00357F60">
        <w:rPr>
          <w:sz w:val="18"/>
          <w:szCs w:val="18"/>
        </w:rPr>
        <w:t>zvlášť pěkně</w:t>
      </w:r>
      <w:r w:rsidR="009C172D" w:rsidRPr="00357F60">
        <w:rPr>
          <w:sz w:val="18"/>
          <w:szCs w:val="18"/>
        </w:rPr>
        <w:t xml:space="preserve"> </w:t>
      </w:r>
      <w:r w:rsidRPr="00357F60">
        <w:rPr>
          <w:sz w:val="18"/>
          <w:szCs w:val="18"/>
        </w:rPr>
        <w:t>poškrabané</w:t>
      </w:r>
      <w:r w:rsidR="00F100AC">
        <w:rPr>
          <w:sz w:val="18"/>
          <w:szCs w:val="18"/>
        </w:rPr>
        <w:t>“</w:t>
      </w:r>
      <w:r w:rsidRPr="00357F60">
        <w:rPr>
          <w:sz w:val="18"/>
          <w:szCs w:val="18"/>
        </w:rPr>
        <w:t>. Třicet čtyři jich měl už na druhý den Winckler pečlivě zabalených ve svém batohu!</w:t>
      </w:r>
    </w:p>
    <w:p w:rsidR="00F100AC" w:rsidRDefault="001D6694" w:rsidP="009C172D">
      <w:pPr>
        <w:pStyle w:val="Text"/>
        <w:rPr>
          <w:sz w:val="18"/>
          <w:szCs w:val="18"/>
        </w:rPr>
      </w:pPr>
      <w:r w:rsidRPr="00357F60">
        <w:rPr>
          <w:sz w:val="18"/>
          <w:szCs w:val="18"/>
        </w:rPr>
        <w:t xml:space="preserve">Ba co víc! Jeden z venkovanů ho dovedl na místo, </w:t>
      </w:r>
      <w:r w:rsidR="00F100AC">
        <w:rPr>
          <w:sz w:val="18"/>
          <w:szCs w:val="18"/>
        </w:rPr>
        <w:t>„</w:t>
      </w:r>
      <w:r w:rsidRPr="00357F60">
        <w:rPr>
          <w:sz w:val="18"/>
          <w:szCs w:val="18"/>
        </w:rPr>
        <w:t>kde si pamatuje, že nedávno kopali nějací Frankové</w:t>
      </w:r>
      <w:r w:rsidR="00F100AC">
        <w:rPr>
          <w:sz w:val="18"/>
          <w:szCs w:val="18"/>
        </w:rPr>
        <w:t>“</w:t>
      </w:r>
      <w:r w:rsidRPr="00357F60">
        <w:rPr>
          <w:sz w:val="18"/>
          <w:szCs w:val="18"/>
        </w:rPr>
        <w:t>. Winckler viděl, že zde</w:t>
      </w:r>
      <w:r w:rsidR="009C172D" w:rsidRPr="00357F60">
        <w:rPr>
          <w:sz w:val="18"/>
          <w:szCs w:val="18"/>
        </w:rPr>
        <w:t xml:space="preserve"> </w:t>
      </w:r>
      <w:r w:rsidRPr="00357F60">
        <w:rPr>
          <w:sz w:val="18"/>
          <w:szCs w:val="18"/>
        </w:rPr>
        <w:t>byl někdo před ním, někdo příliš netrpělivý, aby nadzvedl víko</w:t>
      </w:r>
      <w:r w:rsidR="009C172D" w:rsidRPr="00357F60">
        <w:rPr>
          <w:sz w:val="18"/>
          <w:szCs w:val="18"/>
        </w:rPr>
        <w:t xml:space="preserve"> </w:t>
      </w:r>
      <w:r w:rsidRPr="00357F60">
        <w:rPr>
          <w:sz w:val="18"/>
          <w:szCs w:val="18"/>
        </w:rPr>
        <w:t xml:space="preserve">velkého pokladu. </w:t>
      </w:r>
      <w:r w:rsidR="00F100AC">
        <w:rPr>
          <w:sz w:val="18"/>
          <w:szCs w:val="18"/>
        </w:rPr>
        <w:t>„</w:t>
      </w:r>
      <w:r w:rsidRPr="00357F60">
        <w:rPr>
          <w:sz w:val="18"/>
          <w:szCs w:val="18"/>
        </w:rPr>
        <w:t>Vůbec jsme se na něho nezlobili,</w:t>
      </w:r>
      <w:r w:rsidR="00F100AC">
        <w:rPr>
          <w:sz w:val="18"/>
          <w:szCs w:val="18"/>
        </w:rPr>
        <w:t>“</w:t>
      </w:r>
      <w:r w:rsidRPr="00357F60">
        <w:rPr>
          <w:sz w:val="18"/>
          <w:szCs w:val="18"/>
        </w:rPr>
        <w:t xml:space="preserve"> poznamenal</w:t>
      </w:r>
      <w:r w:rsidR="009C172D" w:rsidRPr="00357F60">
        <w:rPr>
          <w:sz w:val="18"/>
          <w:szCs w:val="18"/>
        </w:rPr>
        <w:t xml:space="preserve"> </w:t>
      </w:r>
      <w:r w:rsidRPr="00357F60">
        <w:rPr>
          <w:sz w:val="18"/>
          <w:szCs w:val="18"/>
        </w:rPr>
        <w:t>Winckler, který se jinak na všechno vždy zlobil. Bylo mu jasné,</w:t>
      </w:r>
      <w:r w:rsidR="009C172D" w:rsidRPr="00357F60">
        <w:rPr>
          <w:sz w:val="18"/>
          <w:szCs w:val="18"/>
        </w:rPr>
        <w:t xml:space="preserve"> </w:t>
      </w:r>
      <w:r w:rsidRPr="00357F60">
        <w:rPr>
          <w:sz w:val="18"/>
          <w:szCs w:val="18"/>
        </w:rPr>
        <w:t>že stojí před velkým objevem.</w:t>
      </w:r>
    </w:p>
    <w:p w:rsidR="00F100AC" w:rsidRDefault="001D6694" w:rsidP="009C172D">
      <w:pPr>
        <w:pStyle w:val="Text"/>
        <w:rPr>
          <w:sz w:val="18"/>
          <w:szCs w:val="18"/>
        </w:rPr>
      </w:pPr>
      <w:r w:rsidRPr="00357F60">
        <w:rPr>
          <w:sz w:val="18"/>
          <w:szCs w:val="18"/>
        </w:rPr>
        <w:t>Na třetí den musel však pomýšlet na návrat. Nějak zapomněl,</w:t>
      </w:r>
      <w:r w:rsidR="009C172D" w:rsidRPr="00357F60">
        <w:rPr>
          <w:sz w:val="18"/>
          <w:szCs w:val="18"/>
        </w:rPr>
        <w:t xml:space="preserve"> </w:t>
      </w:r>
      <w:r w:rsidRPr="00357F60">
        <w:rPr>
          <w:sz w:val="18"/>
          <w:szCs w:val="18"/>
        </w:rPr>
        <w:t>že vyjel zrovna do doby podzimních dešťů, po nichž se cesty v údolích</w:t>
      </w:r>
      <w:r w:rsidR="009C172D" w:rsidRPr="00357F60">
        <w:rPr>
          <w:sz w:val="18"/>
          <w:szCs w:val="18"/>
        </w:rPr>
        <w:t xml:space="preserve"> </w:t>
      </w:r>
      <w:r w:rsidRPr="00357F60">
        <w:rPr>
          <w:sz w:val="18"/>
          <w:szCs w:val="18"/>
        </w:rPr>
        <w:t xml:space="preserve">mění v divoké bystřiny. Se svým </w:t>
      </w:r>
      <w:r w:rsidR="00F100AC">
        <w:rPr>
          <w:sz w:val="18"/>
          <w:szCs w:val="18"/>
        </w:rPr>
        <w:t>„</w:t>
      </w:r>
      <w:r w:rsidRPr="00357F60">
        <w:rPr>
          <w:sz w:val="18"/>
          <w:szCs w:val="18"/>
        </w:rPr>
        <w:t>předběžným ohledáním</w:t>
      </w:r>
      <w:r w:rsidR="00F100AC">
        <w:rPr>
          <w:sz w:val="18"/>
          <w:szCs w:val="18"/>
        </w:rPr>
        <w:t>“</w:t>
      </w:r>
      <w:r w:rsidRPr="00357F60">
        <w:rPr>
          <w:sz w:val="18"/>
          <w:szCs w:val="18"/>
        </w:rPr>
        <w:t xml:space="preserve"> byl</w:t>
      </w:r>
      <w:r w:rsidR="009C172D" w:rsidRPr="00357F60">
        <w:rPr>
          <w:sz w:val="18"/>
          <w:szCs w:val="18"/>
        </w:rPr>
        <w:t xml:space="preserve"> </w:t>
      </w:r>
      <w:r w:rsidRPr="00357F60">
        <w:rPr>
          <w:sz w:val="18"/>
          <w:szCs w:val="18"/>
        </w:rPr>
        <w:t>ovšem svrchovaně spokojen. Odcházel s dosud největším nálezem</w:t>
      </w:r>
      <w:r w:rsidR="009C172D" w:rsidRPr="00357F60">
        <w:rPr>
          <w:sz w:val="18"/>
          <w:szCs w:val="18"/>
        </w:rPr>
        <w:t xml:space="preserve"> </w:t>
      </w:r>
      <w:r w:rsidRPr="00357F60">
        <w:rPr>
          <w:sz w:val="18"/>
          <w:szCs w:val="18"/>
        </w:rPr>
        <w:t>chetitských písemných památek. A kromě toho: s ještě větší nadějí.</w:t>
      </w:r>
    </w:p>
    <w:p w:rsidR="00F100AC" w:rsidRDefault="001D6694" w:rsidP="009C172D">
      <w:pPr>
        <w:pStyle w:val="Text"/>
        <w:rPr>
          <w:sz w:val="18"/>
          <w:szCs w:val="18"/>
        </w:rPr>
      </w:pPr>
      <w:r w:rsidRPr="00357F60">
        <w:rPr>
          <w:sz w:val="18"/>
          <w:szCs w:val="18"/>
        </w:rPr>
        <w:t>Vlastní expedice byla pak vypravena na jaře 1906. Předtím</w:t>
      </w:r>
      <w:r w:rsidR="009C172D" w:rsidRPr="00357F60">
        <w:rPr>
          <w:sz w:val="18"/>
          <w:szCs w:val="18"/>
        </w:rPr>
        <w:t xml:space="preserve"> </w:t>
      </w:r>
      <w:r w:rsidRPr="00357F60">
        <w:rPr>
          <w:sz w:val="18"/>
          <w:szCs w:val="18"/>
        </w:rPr>
        <w:t>musel překonat Winckler nemálo těžkostí. Císař, který své mecenášství vůči archeologům obvykle projevoval jen slavnostním odevzdáním koncese a vysláním válečné lodě pro odvoz zvlášť významných nálezů, sáhl tentokrát do kapsy; ne ovšem příliš hluboko.</w:t>
      </w:r>
      <w:r w:rsidR="009C172D" w:rsidRPr="00357F60">
        <w:rPr>
          <w:sz w:val="18"/>
          <w:szCs w:val="18"/>
        </w:rPr>
        <w:t xml:space="preserve"> </w:t>
      </w:r>
      <w:r w:rsidRPr="00357F60">
        <w:rPr>
          <w:sz w:val="18"/>
          <w:szCs w:val="18"/>
        </w:rPr>
        <w:t>Zbývající prostředky musel Winckler shánět sám. Něco dostal</w:t>
      </w:r>
      <w:r w:rsidR="009C172D" w:rsidRPr="00357F60">
        <w:rPr>
          <w:sz w:val="18"/>
          <w:szCs w:val="18"/>
        </w:rPr>
        <w:t xml:space="preserve"> </w:t>
      </w:r>
      <w:r w:rsidRPr="00357F60">
        <w:rPr>
          <w:sz w:val="18"/>
          <w:szCs w:val="18"/>
        </w:rPr>
        <w:t>od svého žáka W. von Landau, který financoval už sidónské vykopávky, něco od Předoasijské společnosti a Orientálního komitétu, o další peníze musel požádat nenáviděné kolegy z berlínského</w:t>
      </w:r>
      <w:r w:rsidR="009C172D" w:rsidRPr="00357F60">
        <w:rPr>
          <w:sz w:val="18"/>
          <w:szCs w:val="18"/>
        </w:rPr>
        <w:t xml:space="preserve"> </w:t>
      </w:r>
      <w:r w:rsidRPr="00357F60">
        <w:rPr>
          <w:sz w:val="18"/>
          <w:szCs w:val="18"/>
        </w:rPr>
        <w:t>Archeologického ústavu, jehož vedoucí profesor Otto Puchstein</w:t>
      </w:r>
      <w:r w:rsidR="009C172D" w:rsidRPr="00357F60">
        <w:rPr>
          <w:sz w:val="18"/>
          <w:szCs w:val="18"/>
        </w:rPr>
        <w:t xml:space="preserve"> </w:t>
      </w:r>
      <w:r w:rsidRPr="00357F60">
        <w:rPr>
          <w:sz w:val="18"/>
          <w:szCs w:val="18"/>
        </w:rPr>
        <w:t>ho urazil samozřejmým požadavkem, že při vykopávkách musí</w:t>
      </w:r>
      <w:r w:rsidR="009C172D" w:rsidRPr="00357F60">
        <w:rPr>
          <w:sz w:val="18"/>
          <w:szCs w:val="18"/>
        </w:rPr>
        <w:t xml:space="preserve"> </w:t>
      </w:r>
      <w:r w:rsidRPr="00357F60">
        <w:rPr>
          <w:sz w:val="18"/>
          <w:szCs w:val="18"/>
        </w:rPr>
        <w:t>přihlížet také k archeologickým a uměleck</w:t>
      </w:r>
      <w:r w:rsidR="00F100AC" w:rsidRPr="00357F60">
        <w:rPr>
          <w:sz w:val="18"/>
          <w:szCs w:val="18"/>
        </w:rPr>
        <w:t>o</w:t>
      </w:r>
      <w:r w:rsidR="00F100AC">
        <w:rPr>
          <w:sz w:val="18"/>
          <w:szCs w:val="18"/>
        </w:rPr>
        <w:t>-</w:t>
      </w:r>
      <w:r w:rsidR="00F100AC" w:rsidRPr="00357F60">
        <w:rPr>
          <w:sz w:val="18"/>
          <w:szCs w:val="18"/>
        </w:rPr>
        <w:t>h</w:t>
      </w:r>
      <w:r w:rsidRPr="00357F60">
        <w:rPr>
          <w:sz w:val="18"/>
          <w:szCs w:val="18"/>
        </w:rPr>
        <w:t>istorickým zřetelům;</w:t>
      </w:r>
      <w:r w:rsidR="009C172D" w:rsidRPr="00357F60">
        <w:rPr>
          <w:sz w:val="18"/>
          <w:szCs w:val="18"/>
        </w:rPr>
        <w:t xml:space="preserve"> </w:t>
      </w:r>
      <w:r w:rsidRPr="00357F60">
        <w:rPr>
          <w:sz w:val="18"/>
          <w:szCs w:val="18"/>
        </w:rPr>
        <w:t>chybějících třicet tisíc marek dostal od bankéře Simona (vzal od</w:t>
      </w:r>
      <w:r w:rsidR="009C172D" w:rsidRPr="00357F60">
        <w:rPr>
          <w:sz w:val="18"/>
          <w:szCs w:val="18"/>
        </w:rPr>
        <w:t xml:space="preserve"> </w:t>
      </w:r>
      <w:r w:rsidRPr="00357F60">
        <w:rPr>
          <w:sz w:val="18"/>
          <w:szCs w:val="18"/>
        </w:rPr>
        <w:t>něho šek, aniž mu podal ruku). Podrobil se i takové podmínce, že</w:t>
      </w:r>
      <w:r w:rsidR="009C172D" w:rsidRPr="00357F60">
        <w:rPr>
          <w:sz w:val="18"/>
          <w:szCs w:val="18"/>
        </w:rPr>
        <w:t xml:space="preserve"> </w:t>
      </w:r>
      <w:r w:rsidRPr="00357F60">
        <w:rPr>
          <w:sz w:val="18"/>
          <w:szCs w:val="18"/>
        </w:rPr>
        <w:t xml:space="preserve">přijme do své expedice asistenta berlínského Archeologického ústavu (byl jím mladý Ludwig Curtius), ovšem </w:t>
      </w:r>
      <w:r w:rsidR="00F100AC">
        <w:rPr>
          <w:sz w:val="18"/>
          <w:szCs w:val="18"/>
        </w:rPr>
        <w:t>„</w:t>
      </w:r>
      <w:r w:rsidRPr="00357F60">
        <w:rPr>
          <w:sz w:val="18"/>
          <w:szCs w:val="18"/>
        </w:rPr>
        <w:t>bez práva jakéhokoli</w:t>
      </w:r>
      <w:r w:rsidR="009C172D" w:rsidRPr="00357F60">
        <w:rPr>
          <w:sz w:val="18"/>
          <w:szCs w:val="18"/>
        </w:rPr>
        <w:t xml:space="preserve"> </w:t>
      </w:r>
      <w:r w:rsidRPr="00357F60">
        <w:rPr>
          <w:sz w:val="18"/>
          <w:szCs w:val="18"/>
        </w:rPr>
        <w:t>zasahování</w:t>
      </w:r>
      <w:r w:rsidR="00F100AC">
        <w:rPr>
          <w:sz w:val="18"/>
          <w:szCs w:val="18"/>
        </w:rPr>
        <w:t>“</w:t>
      </w:r>
      <w:r w:rsidRPr="00357F60">
        <w:rPr>
          <w:sz w:val="18"/>
          <w:szCs w:val="18"/>
        </w:rPr>
        <w:t xml:space="preserve">, a tentokrát byl tak praktický, že </w:t>
      </w:r>
      <w:r w:rsidRPr="00357F60">
        <w:rPr>
          <w:sz w:val="18"/>
          <w:szCs w:val="18"/>
        </w:rPr>
        <w:lastRenderedPageBreak/>
        <w:t>vzal s sebou i kuchaře, nějakého bulharského poddůstojníka, který sice neuměl</w:t>
      </w:r>
      <w:r w:rsidR="009C172D" w:rsidRPr="00357F60">
        <w:rPr>
          <w:sz w:val="18"/>
          <w:szCs w:val="18"/>
        </w:rPr>
        <w:t xml:space="preserve"> </w:t>
      </w:r>
      <w:r w:rsidRPr="00357F60">
        <w:rPr>
          <w:sz w:val="18"/>
          <w:szCs w:val="18"/>
        </w:rPr>
        <w:t>vařit, ale uměl trochu německy.</w:t>
      </w:r>
    </w:p>
    <w:p w:rsidR="00F100AC" w:rsidRDefault="009C172D" w:rsidP="009C172D">
      <w:pPr>
        <w:pStyle w:val="Text"/>
        <w:rPr>
          <w:sz w:val="18"/>
          <w:szCs w:val="18"/>
        </w:rPr>
      </w:pPr>
      <w:r w:rsidRPr="00357F60">
        <w:rPr>
          <w:sz w:val="18"/>
          <w:szCs w:val="18"/>
        </w:rPr>
        <w:t xml:space="preserve">V </w:t>
      </w:r>
      <w:r w:rsidR="001D6694" w:rsidRPr="00357F60">
        <w:rPr>
          <w:sz w:val="18"/>
          <w:szCs w:val="18"/>
        </w:rPr>
        <w:t>druhém týdnu července už projížděla Wincklerova expedice</w:t>
      </w:r>
      <w:r w:rsidRPr="00357F60">
        <w:rPr>
          <w:sz w:val="18"/>
          <w:szCs w:val="18"/>
        </w:rPr>
        <w:t xml:space="preserve"> </w:t>
      </w:r>
      <w:r w:rsidR="001D6694" w:rsidRPr="00357F60">
        <w:rPr>
          <w:sz w:val="18"/>
          <w:szCs w:val="18"/>
        </w:rPr>
        <w:t>známými cestami z Ankary na východ, 17. července se opakovala</w:t>
      </w:r>
      <w:r w:rsidRPr="00357F60">
        <w:rPr>
          <w:sz w:val="18"/>
          <w:szCs w:val="18"/>
        </w:rPr>
        <w:t xml:space="preserve"> </w:t>
      </w:r>
      <w:r w:rsidR="001D6694" w:rsidRPr="00357F60">
        <w:rPr>
          <w:sz w:val="18"/>
          <w:szCs w:val="18"/>
        </w:rPr>
        <w:t>báječná hostina u Zia beje, 19. července byly zahájeny vykopávky.</w:t>
      </w:r>
      <w:r w:rsidRPr="00357F60">
        <w:rPr>
          <w:sz w:val="18"/>
          <w:szCs w:val="18"/>
        </w:rPr>
        <w:t xml:space="preserve"> </w:t>
      </w:r>
      <w:r w:rsidR="001D6694" w:rsidRPr="00357F60">
        <w:rPr>
          <w:sz w:val="18"/>
          <w:szCs w:val="18"/>
        </w:rPr>
        <w:t>Hned na začátku se dostal Winckler do konfliktu s dělníky, kteří</w:t>
      </w:r>
      <w:r w:rsidRPr="00357F60">
        <w:rPr>
          <w:sz w:val="18"/>
          <w:szCs w:val="18"/>
        </w:rPr>
        <w:t xml:space="preserve"> </w:t>
      </w:r>
      <w:r w:rsidR="001D6694" w:rsidRPr="00357F60">
        <w:rPr>
          <w:sz w:val="18"/>
          <w:szCs w:val="18"/>
        </w:rPr>
        <w:t>se k němu ovšem chovali zcela přátelsky, a jak uvádí Curtius,</w:t>
      </w:r>
      <w:r w:rsidRPr="00357F60">
        <w:rPr>
          <w:sz w:val="18"/>
          <w:szCs w:val="18"/>
        </w:rPr>
        <w:t xml:space="preserve"> </w:t>
      </w:r>
      <w:r w:rsidR="001D6694" w:rsidRPr="00357F60">
        <w:rPr>
          <w:sz w:val="18"/>
          <w:szCs w:val="18"/>
        </w:rPr>
        <w:t>nezasluhovali si ani jedno z epitet, kterými je častoval; k otevřené vzpouře nedošlo jen díky zásahu Zia beje.</w:t>
      </w:r>
    </w:p>
    <w:p w:rsidR="00F100AC" w:rsidRDefault="001D6694" w:rsidP="00DA27C4">
      <w:pPr>
        <w:pStyle w:val="Text"/>
        <w:rPr>
          <w:sz w:val="18"/>
          <w:szCs w:val="18"/>
        </w:rPr>
      </w:pPr>
      <w:r w:rsidRPr="00357F60">
        <w:rPr>
          <w:sz w:val="18"/>
          <w:szCs w:val="18"/>
        </w:rPr>
        <w:t xml:space="preserve">Krumpáče a rýče zazvonily na Büyükkale </w:t>
      </w:r>
      <w:r w:rsidR="009C172D" w:rsidRPr="00357F60">
        <w:rPr>
          <w:sz w:val="18"/>
          <w:szCs w:val="18"/>
        </w:rPr>
        <w:t>–</w:t>
      </w:r>
      <w:r w:rsidRPr="00357F60">
        <w:rPr>
          <w:sz w:val="18"/>
          <w:szCs w:val="18"/>
        </w:rPr>
        <w:t xml:space="preserve"> akropoli tohoto</w:t>
      </w:r>
      <w:r w:rsidR="009C172D" w:rsidRPr="00357F60">
        <w:rPr>
          <w:sz w:val="18"/>
          <w:szCs w:val="18"/>
        </w:rPr>
        <w:t xml:space="preserve"> </w:t>
      </w:r>
      <w:r w:rsidRPr="00357F60">
        <w:rPr>
          <w:sz w:val="18"/>
          <w:szCs w:val="18"/>
        </w:rPr>
        <w:t xml:space="preserve">tajemného města </w:t>
      </w:r>
      <w:r w:rsidR="009C172D" w:rsidRPr="00357F60">
        <w:rPr>
          <w:sz w:val="18"/>
          <w:szCs w:val="18"/>
        </w:rPr>
        <w:t>–</w:t>
      </w:r>
      <w:r w:rsidRPr="00357F60">
        <w:rPr>
          <w:sz w:val="18"/>
          <w:szCs w:val="18"/>
        </w:rPr>
        <w:t xml:space="preserve"> a Curtius s hrůzou pozoroval, jak se řítí stěny</w:t>
      </w:r>
      <w:r w:rsidR="009C172D" w:rsidRPr="00357F60">
        <w:rPr>
          <w:sz w:val="18"/>
          <w:szCs w:val="18"/>
        </w:rPr>
        <w:t xml:space="preserve"> </w:t>
      </w:r>
      <w:r w:rsidRPr="00357F60">
        <w:rPr>
          <w:sz w:val="18"/>
          <w:szCs w:val="18"/>
        </w:rPr>
        <w:t>a ničí základy tisíciletých staveb, aniž se někdo namáhal udělat</w:t>
      </w:r>
      <w:r w:rsidR="009C172D" w:rsidRPr="00357F60">
        <w:rPr>
          <w:sz w:val="18"/>
          <w:szCs w:val="18"/>
        </w:rPr>
        <w:t xml:space="preserve"> </w:t>
      </w:r>
      <w:r w:rsidRPr="00357F60">
        <w:rPr>
          <w:sz w:val="18"/>
          <w:szCs w:val="18"/>
        </w:rPr>
        <w:t>třeba jen situační náčrt. Winckler a Macridy bej tu postupovali</w:t>
      </w:r>
      <w:r w:rsidR="009C172D" w:rsidRPr="00357F60">
        <w:rPr>
          <w:sz w:val="18"/>
          <w:szCs w:val="18"/>
        </w:rPr>
        <w:t xml:space="preserve"> </w:t>
      </w:r>
      <w:r w:rsidRPr="00357F60">
        <w:rPr>
          <w:sz w:val="18"/>
          <w:szCs w:val="18"/>
        </w:rPr>
        <w:t>týmž primitivním a násilným způsobem jako před čtyřiceti lety</w:t>
      </w:r>
      <w:r w:rsidR="009C172D" w:rsidRPr="00357F60">
        <w:rPr>
          <w:sz w:val="18"/>
          <w:szCs w:val="18"/>
        </w:rPr>
        <w:t xml:space="preserve"> </w:t>
      </w:r>
      <w:r w:rsidRPr="00357F60">
        <w:rPr>
          <w:sz w:val="18"/>
          <w:szCs w:val="18"/>
        </w:rPr>
        <w:t xml:space="preserve">Schliemann v Tróji </w:t>
      </w:r>
      <w:r w:rsidR="009C172D" w:rsidRPr="00357F60">
        <w:rPr>
          <w:sz w:val="18"/>
          <w:szCs w:val="18"/>
        </w:rPr>
        <w:t>–</w:t>
      </w:r>
      <w:r w:rsidRPr="00357F60">
        <w:rPr>
          <w:sz w:val="18"/>
          <w:szCs w:val="18"/>
        </w:rPr>
        <w:t xml:space="preserve"> ovšem tehdy byl Schliemann skutečně</w:t>
      </w:r>
      <w:r w:rsidR="009C172D" w:rsidRPr="00357F60">
        <w:rPr>
          <w:sz w:val="18"/>
          <w:szCs w:val="18"/>
        </w:rPr>
        <w:t xml:space="preserve"> </w:t>
      </w:r>
      <w:r w:rsidR="00F100AC">
        <w:rPr>
          <w:sz w:val="18"/>
          <w:szCs w:val="18"/>
        </w:rPr>
        <w:t>„</w:t>
      </w:r>
      <w:r w:rsidRPr="00357F60">
        <w:rPr>
          <w:sz w:val="18"/>
          <w:szCs w:val="18"/>
        </w:rPr>
        <w:t>archeologickým diletantem</w:t>
      </w:r>
      <w:r w:rsidR="00F100AC">
        <w:rPr>
          <w:sz w:val="18"/>
          <w:szCs w:val="18"/>
        </w:rPr>
        <w:t>“</w:t>
      </w:r>
      <w:r w:rsidRPr="00357F60">
        <w:rPr>
          <w:sz w:val="18"/>
          <w:szCs w:val="18"/>
        </w:rPr>
        <w:t xml:space="preserve"> a od té doby se metody archeologie</w:t>
      </w:r>
      <w:r w:rsidR="009C172D" w:rsidRPr="00357F60">
        <w:rPr>
          <w:sz w:val="18"/>
          <w:szCs w:val="18"/>
        </w:rPr>
        <w:t xml:space="preserve"> </w:t>
      </w:r>
      <w:r w:rsidRPr="00357F60">
        <w:rPr>
          <w:sz w:val="18"/>
          <w:szCs w:val="18"/>
        </w:rPr>
        <w:t>zjemnily, zdokonalily, staly vědeckými. U Wincklera a roku 1906</w:t>
      </w:r>
      <w:r w:rsidR="00DA27C4">
        <w:rPr>
          <w:sz w:val="18"/>
          <w:szCs w:val="18"/>
        </w:rPr>
        <w:t xml:space="preserve"> </w:t>
      </w:r>
      <w:r w:rsidR="00DA27C4" w:rsidRPr="00357F60">
        <w:rPr>
          <w:sz w:val="18"/>
          <w:szCs w:val="18"/>
        </w:rPr>
        <w:t>byl takový postup ovšem neomluvitelný. Ostatně celé jeho vedení vykopávek se omezilo na to, že holí ukázal místo, kde se má začít kopat; od té chvíle se tam neobjevil.</w:t>
      </w:r>
    </w:p>
    <w:p w:rsidR="00F100AC" w:rsidRDefault="00DA27C4" w:rsidP="00DA27C4">
      <w:pPr>
        <w:pStyle w:val="Text"/>
        <w:rPr>
          <w:sz w:val="18"/>
          <w:szCs w:val="18"/>
        </w:rPr>
      </w:pPr>
      <w:r w:rsidRPr="00357F60">
        <w:rPr>
          <w:sz w:val="18"/>
          <w:szCs w:val="18"/>
        </w:rPr>
        <w:t>Dal si postavit dřevěnou boudu a začal psát deník: zaznamenával tam maličkosti a zbytečnosti, které by nikdy nikdo neuveřejnil, kdyby je nenapsal tak slavný učenec. A když mu do této boudy přinesli první nalezenou tabulku, více z ní nevyšel.</w:t>
      </w:r>
    </w:p>
    <w:p w:rsidR="00F100AC" w:rsidRDefault="00DA27C4" w:rsidP="00DA27C4">
      <w:pPr>
        <w:pStyle w:val="Text"/>
        <w:rPr>
          <w:sz w:val="18"/>
          <w:szCs w:val="18"/>
        </w:rPr>
      </w:pPr>
      <w:r w:rsidRPr="00357F60">
        <w:rPr>
          <w:sz w:val="18"/>
          <w:szCs w:val="18"/>
        </w:rPr>
        <w:t>Stačil mu jediný pohled, aby viděl, že nápis na této tabulce je nejen v akkadském klínovém písmu, ale i v babylónské řeči! Byl tedy nejen čitelný, ale i srozumitelný! Aspoň pro asyriologa Wincklera.</w:t>
      </w:r>
    </w:p>
    <w:p w:rsidR="00F100AC" w:rsidRDefault="00DA27C4" w:rsidP="00DA27C4">
      <w:pPr>
        <w:pStyle w:val="Text"/>
        <w:rPr>
          <w:sz w:val="18"/>
          <w:szCs w:val="18"/>
        </w:rPr>
      </w:pPr>
      <w:r>
        <w:rPr>
          <w:noProof/>
          <w:sz w:val="18"/>
          <w:szCs w:val="18"/>
        </w:rPr>
        <w:lastRenderedPageBreak/>
        <w:drawing>
          <wp:anchor distT="0" distB="0" distL="114300" distR="114300" simplePos="0" relativeHeight="251689984" behindDoc="0" locked="1" layoutInCell="0" allowOverlap="0">
            <wp:simplePos x="0" y="0"/>
            <wp:positionH relativeFrom="page">
              <wp:align>center</wp:align>
            </wp:positionH>
            <wp:positionV relativeFrom="page">
              <wp:align>center</wp:align>
            </wp:positionV>
            <wp:extent cx="3495675" cy="4400550"/>
            <wp:effectExtent l="19050" t="0" r="9525" b="0"/>
            <wp:wrapSquare wrapText="bothSides"/>
            <wp:docPr id="59" name="obrázek 59" descr="C:\Users\Ales\AppData\Local\Temp\FineReader11\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les\AppData\Local\Temp\FineReader11\media\image19.png"/>
                    <pic:cNvPicPr>
                      <a:picLocks noChangeAspect="1" noChangeArrowheads="1"/>
                    </pic:cNvPicPr>
                  </pic:nvPicPr>
                  <pic:blipFill>
                    <a:blip r:embed="rId33" cstate="print"/>
                    <a:srcRect/>
                    <a:stretch>
                      <a:fillRect/>
                    </a:stretch>
                  </pic:blipFill>
                  <pic:spPr bwMode="auto">
                    <a:xfrm>
                      <a:off x="0" y="0"/>
                      <a:ext cx="3495675" cy="4400550"/>
                    </a:xfrm>
                    <a:prstGeom prst="rect">
                      <a:avLst/>
                    </a:prstGeom>
                    <a:noFill/>
                    <a:ln w="9525">
                      <a:noFill/>
                      <a:miter lim="800000"/>
                      <a:headEnd/>
                      <a:tailEnd/>
                    </a:ln>
                  </pic:spPr>
                </pic:pic>
              </a:graphicData>
            </a:graphic>
          </wp:anchor>
        </w:drawing>
      </w:r>
    </w:p>
    <w:p w:rsidR="00F100AC" w:rsidRDefault="001D6694" w:rsidP="009C172D">
      <w:pPr>
        <w:pStyle w:val="Text"/>
        <w:rPr>
          <w:sz w:val="18"/>
          <w:szCs w:val="18"/>
        </w:rPr>
      </w:pPr>
      <w:r w:rsidRPr="00357F60">
        <w:rPr>
          <w:sz w:val="18"/>
          <w:szCs w:val="18"/>
        </w:rPr>
        <w:lastRenderedPageBreak/>
        <w:t>Babylónština byla, jak víme, před pádem novobabylónské říše</w:t>
      </w:r>
      <w:r w:rsidR="009C172D" w:rsidRPr="00357F60">
        <w:rPr>
          <w:sz w:val="18"/>
          <w:szCs w:val="18"/>
        </w:rPr>
        <w:t xml:space="preserve"> </w:t>
      </w:r>
      <w:r w:rsidRPr="00357F60">
        <w:rPr>
          <w:sz w:val="18"/>
          <w:szCs w:val="18"/>
        </w:rPr>
        <w:t>diplomatickou řečí na Blízkém východě, podobně jako franština</w:t>
      </w:r>
      <w:r w:rsidR="009C172D" w:rsidRPr="00357F60">
        <w:rPr>
          <w:sz w:val="18"/>
          <w:szCs w:val="18"/>
        </w:rPr>
        <w:t xml:space="preserve"> </w:t>
      </w:r>
      <w:r w:rsidRPr="00357F60">
        <w:rPr>
          <w:sz w:val="18"/>
          <w:szCs w:val="18"/>
        </w:rPr>
        <w:t>před druhou světovou válkou v Evropě. A Winckler hned na místě</w:t>
      </w:r>
      <w:r w:rsidR="009C172D" w:rsidRPr="00357F60">
        <w:rPr>
          <w:sz w:val="18"/>
          <w:szCs w:val="18"/>
        </w:rPr>
        <w:t xml:space="preserve"> </w:t>
      </w:r>
      <w:r w:rsidRPr="00357F60">
        <w:rPr>
          <w:sz w:val="18"/>
          <w:szCs w:val="18"/>
        </w:rPr>
        <w:t xml:space="preserve">a takřka v okamžiku objevení četl </w:t>
      </w:r>
      <w:r w:rsidR="009C172D" w:rsidRPr="00357F60">
        <w:rPr>
          <w:sz w:val="18"/>
          <w:szCs w:val="18"/>
        </w:rPr>
        <w:t>–</w:t>
      </w:r>
      <w:r w:rsidRPr="00357F60">
        <w:rPr>
          <w:sz w:val="18"/>
          <w:szCs w:val="18"/>
        </w:rPr>
        <w:t xml:space="preserve"> diplomatickou korespondenci</w:t>
      </w:r>
      <w:r w:rsidR="009C172D" w:rsidRPr="00357F60">
        <w:rPr>
          <w:sz w:val="18"/>
          <w:szCs w:val="18"/>
        </w:rPr>
        <w:t xml:space="preserve"> </w:t>
      </w:r>
      <w:r w:rsidRPr="00357F60">
        <w:rPr>
          <w:sz w:val="18"/>
          <w:szCs w:val="18"/>
        </w:rPr>
        <w:t>chetitských králů! Protože to, co kurdští dělníci vynášeli z útrob</w:t>
      </w:r>
      <w:r w:rsidR="009C172D" w:rsidRPr="00357F60">
        <w:rPr>
          <w:sz w:val="18"/>
          <w:szCs w:val="18"/>
        </w:rPr>
        <w:t xml:space="preserve"> </w:t>
      </w:r>
      <w:r w:rsidRPr="00357F60">
        <w:rPr>
          <w:sz w:val="18"/>
          <w:szCs w:val="18"/>
        </w:rPr>
        <w:t>Büyükkale, nebylo nic jiného, než listinný materiál (daj</w:t>
      </w:r>
      <w:r w:rsidR="00F100AC" w:rsidRPr="00357F60">
        <w:rPr>
          <w:sz w:val="18"/>
          <w:szCs w:val="18"/>
        </w:rPr>
        <w:t>í</w:t>
      </w:r>
      <w:r w:rsidR="00F100AC">
        <w:rPr>
          <w:sz w:val="18"/>
          <w:szCs w:val="18"/>
        </w:rPr>
        <w:t>-</w:t>
      </w:r>
      <w:r w:rsidR="00F100AC" w:rsidRPr="00357F60">
        <w:rPr>
          <w:sz w:val="18"/>
          <w:szCs w:val="18"/>
        </w:rPr>
        <w:t>l</w:t>
      </w:r>
      <w:r w:rsidRPr="00357F60">
        <w:rPr>
          <w:sz w:val="18"/>
          <w:szCs w:val="18"/>
        </w:rPr>
        <w:t>i se listinami nazývat hliněné tabulky) ze státního archívu hlavního města</w:t>
      </w:r>
      <w:r w:rsidR="009C172D" w:rsidRPr="00357F60">
        <w:rPr>
          <w:sz w:val="18"/>
          <w:szCs w:val="18"/>
        </w:rPr>
        <w:t xml:space="preserve"> </w:t>
      </w:r>
      <w:r w:rsidRPr="00357F60">
        <w:rPr>
          <w:sz w:val="18"/>
          <w:szCs w:val="18"/>
        </w:rPr>
        <w:t>chetitské říše Chattuše!</w:t>
      </w:r>
    </w:p>
    <w:p w:rsidR="00F100AC" w:rsidRDefault="009C172D" w:rsidP="009C172D">
      <w:pPr>
        <w:pStyle w:val="Text"/>
        <w:rPr>
          <w:sz w:val="18"/>
          <w:szCs w:val="18"/>
        </w:rPr>
      </w:pPr>
      <w:r w:rsidRPr="00357F60">
        <w:rPr>
          <w:sz w:val="18"/>
          <w:szCs w:val="18"/>
        </w:rPr>
        <w:t xml:space="preserve">V </w:t>
      </w:r>
      <w:r w:rsidR="001D6694" w:rsidRPr="00357F60">
        <w:rPr>
          <w:sz w:val="18"/>
          <w:szCs w:val="18"/>
        </w:rPr>
        <w:t xml:space="preserve">prvních tabulkách </w:t>
      </w:r>
      <w:r w:rsidRPr="00357F60">
        <w:rPr>
          <w:sz w:val="18"/>
          <w:szCs w:val="18"/>
        </w:rPr>
        <w:t>–</w:t>
      </w:r>
      <w:r w:rsidR="001D6694" w:rsidRPr="00357F60">
        <w:rPr>
          <w:sz w:val="18"/>
          <w:szCs w:val="18"/>
        </w:rPr>
        <w:t xml:space="preserve"> spíš fragmentech </w:t>
      </w:r>
      <w:r w:rsidRPr="00357F60">
        <w:rPr>
          <w:sz w:val="18"/>
          <w:szCs w:val="18"/>
        </w:rPr>
        <w:t>–</w:t>
      </w:r>
      <w:r w:rsidR="001D6694" w:rsidRPr="00357F60">
        <w:rPr>
          <w:sz w:val="18"/>
          <w:szCs w:val="18"/>
        </w:rPr>
        <w:t xml:space="preserve"> byla jenom jména,</w:t>
      </w:r>
      <w:r w:rsidRPr="00357F60">
        <w:rPr>
          <w:sz w:val="18"/>
          <w:szCs w:val="18"/>
        </w:rPr>
        <w:t xml:space="preserve"> </w:t>
      </w:r>
      <w:r w:rsidR="001D6694" w:rsidRPr="00357F60">
        <w:rPr>
          <w:sz w:val="18"/>
          <w:szCs w:val="18"/>
        </w:rPr>
        <w:t>jména chetitských panovníků, která poprvé vystoupila z hlubin</w:t>
      </w:r>
      <w:r w:rsidRPr="00357F60">
        <w:rPr>
          <w:sz w:val="18"/>
          <w:szCs w:val="18"/>
        </w:rPr>
        <w:t xml:space="preserve"> </w:t>
      </w:r>
      <w:r w:rsidR="001D6694" w:rsidRPr="00357F60">
        <w:rPr>
          <w:sz w:val="18"/>
          <w:szCs w:val="18"/>
        </w:rPr>
        <w:t>tisíciletého zapomenutí. A vedle těchto jmen, jejichž nositele</w:t>
      </w:r>
      <w:r w:rsidRPr="00357F60">
        <w:rPr>
          <w:sz w:val="18"/>
          <w:szCs w:val="18"/>
        </w:rPr>
        <w:t xml:space="preserve"> </w:t>
      </w:r>
      <w:r w:rsidR="001D6694" w:rsidRPr="00357F60">
        <w:rPr>
          <w:sz w:val="18"/>
          <w:szCs w:val="18"/>
        </w:rPr>
        <w:t>nebylo možno zatím přesně časově zařadit, objevovala se i jména</w:t>
      </w:r>
      <w:r w:rsidRPr="00357F60">
        <w:rPr>
          <w:sz w:val="18"/>
          <w:szCs w:val="18"/>
        </w:rPr>
        <w:t xml:space="preserve"> </w:t>
      </w:r>
      <w:r w:rsidR="001D6694" w:rsidRPr="00357F60">
        <w:rPr>
          <w:sz w:val="18"/>
          <w:szCs w:val="18"/>
        </w:rPr>
        <w:t>různých hodnostářů, řekli bychom ministrů, místodržitelů a generálů, se zprávami a záznamy o jejich činech. Bylo to nesmírně</w:t>
      </w:r>
      <w:r w:rsidRPr="00357F60">
        <w:rPr>
          <w:sz w:val="18"/>
          <w:szCs w:val="18"/>
        </w:rPr>
        <w:t xml:space="preserve"> </w:t>
      </w:r>
      <w:r w:rsidR="001D6694" w:rsidRPr="00357F60">
        <w:rPr>
          <w:sz w:val="18"/>
          <w:szCs w:val="18"/>
        </w:rPr>
        <w:t>překvapivé: něco takového se nacházelo na půdě starého Orientu</w:t>
      </w:r>
      <w:r w:rsidRPr="00357F60">
        <w:rPr>
          <w:sz w:val="18"/>
          <w:szCs w:val="18"/>
        </w:rPr>
        <w:t xml:space="preserve"> </w:t>
      </w:r>
      <w:r w:rsidR="001D6694" w:rsidRPr="00357F60">
        <w:rPr>
          <w:sz w:val="18"/>
          <w:szCs w:val="18"/>
        </w:rPr>
        <w:t>po prvé! V Babylónii nebo Asýrii například nikdy nezvítězil žádný</w:t>
      </w:r>
      <w:r w:rsidRPr="00357F60">
        <w:rPr>
          <w:sz w:val="18"/>
          <w:szCs w:val="18"/>
        </w:rPr>
        <w:t xml:space="preserve"> </w:t>
      </w:r>
      <w:r w:rsidR="001D6694" w:rsidRPr="00357F60">
        <w:rPr>
          <w:sz w:val="18"/>
          <w:szCs w:val="18"/>
        </w:rPr>
        <w:t>vojevůdce, vždy jenom panovník. Žádný hodnostář neprovedl</w:t>
      </w:r>
      <w:r w:rsidRPr="00357F60">
        <w:rPr>
          <w:sz w:val="18"/>
          <w:szCs w:val="18"/>
        </w:rPr>
        <w:t xml:space="preserve"> </w:t>
      </w:r>
      <w:r w:rsidR="001D6694" w:rsidRPr="00357F60">
        <w:rPr>
          <w:sz w:val="18"/>
          <w:szCs w:val="18"/>
        </w:rPr>
        <w:t>nějakou reformu, žádný místodržitel nedal vybudovat nějaký</w:t>
      </w:r>
      <w:r w:rsidRPr="00357F60">
        <w:rPr>
          <w:sz w:val="18"/>
          <w:szCs w:val="18"/>
        </w:rPr>
        <w:t xml:space="preserve"> </w:t>
      </w:r>
      <w:r w:rsidR="001D6694" w:rsidRPr="00357F60">
        <w:rPr>
          <w:sz w:val="18"/>
          <w:szCs w:val="18"/>
        </w:rPr>
        <w:t xml:space="preserve">kanál, žádný soudce nevynesl nějaký rozsudek </w:t>
      </w:r>
      <w:r w:rsidRPr="00357F60">
        <w:rPr>
          <w:sz w:val="18"/>
          <w:szCs w:val="18"/>
        </w:rPr>
        <w:t>–</w:t>
      </w:r>
      <w:r w:rsidR="001D6694" w:rsidRPr="00357F60">
        <w:rPr>
          <w:sz w:val="18"/>
          <w:szCs w:val="18"/>
        </w:rPr>
        <w:t xml:space="preserve"> vždy a všechno</w:t>
      </w:r>
      <w:r w:rsidRPr="00357F60">
        <w:rPr>
          <w:sz w:val="18"/>
          <w:szCs w:val="18"/>
        </w:rPr>
        <w:t xml:space="preserve"> </w:t>
      </w:r>
      <w:r w:rsidR="001D6694" w:rsidRPr="00357F60">
        <w:rPr>
          <w:sz w:val="18"/>
          <w:szCs w:val="18"/>
        </w:rPr>
        <w:t xml:space="preserve">bylo dílem jedině samotného panovníka, </w:t>
      </w:r>
      <w:r w:rsidR="00F100AC">
        <w:rPr>
          <w:sz w:val="18"/>
          <w:szCs w:val="18"/>
        </w:rPr>
        <w:t>„</w:t>
      </w:r>
      <w:r w:rsidR="001D6694" w:rsidRPr="00357F60">
        <w:rPr>
          <w:sz w:val="18"/>
          <w:szCs w:val="18"/>
        </w:rPr>
        <w:t>krále králů</w:t>
      </w:r>
      <w:r w:rsidR="00F100AC">
        <w:rPr>
          <w:sz w:val="18"/>
          <w:szCs w:val="18"/>
        </w:rPr>
        <w:t>“</w:t>
      </w:r>
      <w:r w:rsidR="001D6694" w:rsidRPr="00357F60">
        <w:rPr>
          <w:sz w:val="18"/>
          <w:szCs w:val="18"/>
        </w:rPr>
        <w:t xml:space="preserve">, </w:t>
      </w:r>
      <w:r w:rsidR="00F100AC">
        <w:rPr>
          <w:sz w:val="18"/>
          <w:szCs w:val="18"/>
        </w:rPr>
        <w:t>„</w:t>
      </w:r>
      <w:r w:rsidR="001D6694" w:rsidRPr="00357F60">
        <w:rPr>
          <w:sz w:val="18"/>
          <w:szCs w:val="18"/>
        </w:rPr>
        <w:t>krále</w:t>
      </w:r>
      <w:r w:rsidRPr="00357F60">
        <w:rPr>
          <w:sz w:val="18"/>
          <w:szCs w:val="18"/>
        </w:rPr>
        <w:t xml:space="preserve"> </w:t>
      </w:r>
      <w:r w:rsidR="001D6694" w:rsidRPr="00357F60">
        <w:rPr>
          <w:sz w:val="18"/>
          <w:szCs w:val="18"/>
        </w:rPr>
        <w:t>čtyř stran světa</w:t>
      </w:r>
      <w:r w:rsidR="00F100AC">
        <w:rPr>
          <w:sz w:val="18"/>
          <w:szCs w:val="18"/>
        </w:rPr>
        <w:t>“</w:t>
      </w:r>
      <w:r w:rsidR="001D6694" w:rsidRPr="00357F60">
        <w:rPr>
          <w:sz w:val="18"/>
          <w:szCs w:val="18"/>
        </w:rPr>
        <w:t xml:space="preserve">, </w:t>
      </w:r>
      <w:r w:rsidR="00F100AC">
        <w:rPr>
          <w:sz w:val="18"/>
          <w:szCs w:val="18"/>
        </w:rPr>
        <w:t>„</w:t>
      </w:r>
      <w:r w:rsidR="001D6694" w:rsidRPr="00357F60">
        <w:rPr>
          <w:sz w:val="18"/>
          <w:szCs w:val="18"/>
        </w:rPr>
        <w:t>Jeho Slunce</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Pak se našly i úlomky tabulek s egyptskými hieroglyfy a postupně</w:t>
      </w:r>
      <w:r w:rsidR="009C172D" w:rsidRPr="00357F60">
        <w:rPr>
          <w:sz w:val="18"/>
          <w:szCs w:val="18"/>
        </w:rPr>
        <w:t xml:space="preserve"> </w:t>
      </w:r>
      <w:r w:rsidRPr="00357F60">
        <w:rPr>
          <w:sz w:val="18"/>
          <w:szCs w:val="18"/>
        </w:rPr>
        <w:t>se stále víc a víc množily tabulky s akkadským klínovým písme</w:t>
      </w:r>
      <w:r w:rsidR="009C172D" w:rsidRPr="00357F60">
        <w:rPr>
          <w:sz w:val="18"/>
          <w:szCs w:val="18"/>
        </w:rPr>
        <w:t>m a</w:t>
      </w:r>
      <w:r w:rsidRPr="00357F60">
        <w:rPr>
          <w:sz w:val="18"/>
          <w:szCs w:val="18"/>
        </w:rPr>
        <w:t xml:space="preserve"> v nesrozumitelné řeči, která silně připomínala (Wincklerovi</w:t>
      </w:r>
      <w:r w:rsidR="009C172D" w:rsidRPr="00357F60">
        <w:rPr>
          <w:sz w:val="18"/>
          <w:szCs w:val="18"/>
        </w:rPr>
        <w:t xml:space="preserve"> </w:t>
      </w:r>
      <w:r w:rsidRPr="00357F60">
        <w:rPr>
          <w:sz w:val="18"/>
          <w:szCs w:val="18"/>
        </w:rPr>
        <w:t xml:space="preserve">dobře známé) </w:t>
      </w:r>
      <w:r w:rsidR="00F100AC">
        <w:rPr>
          <w:sz w:val="18"/>
          <w:szCs w:val="18"/>
        </w:rPr>
        <w:t>„</w:t>
      </w:r>
      <w:r w:rsidRPr="00357F60">
        <w:rPr>
          <w:sz w:val="18"/>
          <w:szCs w:val="18"/>
        </w:rPr>
        <w:t>tabulky krále Arzavy</w:t>
      </w:r>
      <w:r w:rsidR="00F100AC">
        <w:rPr>
          <w:sz w:val="18"/>
          <w:szCs w:val="18"/>
        </w:rPr>
        <w:t>“</w:t>
      </w:r>
      <w:r w:rsidRPr="00357F60">
        <w:rPr>
          <w:sz w:val="18"/>
          <w:szCs w:val="18"/>
        </w:rPr>
        <w:t xml:space="preserve"> z e</w:t>
      </w:r>
      <w:r w:rsidR="00F100AC" w:rsidRPr="00357F60">
        <w:rPr>
          <w:sz w:val="18"/>
          <w:szCs w:val="18"/>
        </w:rPr>
        <w:t>l</w:t>
      </w:r>
      <w:r w:rsidR="00F100AC">
        <w:rPr>
          <w:sz w:val="18"/>
          <w:szCs w:val="18"/>
        </w:rPr>
        <w:t>-</w:t>
      </w:r>
      <w:r w:rsidR="00F100AC" w:rsidRPr="00357F60">
        <w:rPr>
          <w:sz w:val="18"/>
          <w:szCs w:val="18"/>
        </w:rPr>
        <w:t>a</w:t>
      </w:r>
      <w:r w:rsidRPr="00357F60">
        <w:rPr>
          <w:sz w:val="18"/>
          <w:szCs w:val="18"/>
        </w:rPr>
        <w:t>marnského archívu.</w:t>
      </w:r>
      <w:r w:rsidR="009C172D" w:rsidRPr="00357F60">
        <w:rPr>
          <w:sz w:val="18"/>
          <w:szCs w:val="18"/>
        </w:rPr>
        <w:t xml:space="preserve"> </w:t>
      </w:r>
      <w:r w:rsidRPr="00357F60">
        <w:rPr>
          <w:sz w:val="18"/>
          <w:szCs w:val="18"/>
        </w:rPr>
        <w:t>Tehdy vyslovil po prvé už vědecky podloženou domněnku, kterou</w:t>
      </w:r>
      <w:r w:rsidR="009C172D" w:rsidRPr="00357F60">
        <w:rPr>
          <w:sz w:val="18"/>
          <w:szCs w:val="18"/>
        </w:rPr>
        <w:t xml:space="preserve"> </w:t>
      </w:r>
      <w:r w:rsidRPr="00357F60">
        <w:rPr>
          <w:sz w:val="18"/>
          <w:szCs w:val="18"/>
        </w:rPr>
        <w:t xml:space="preserve">potom opakoval ve </w:t>
      </w:r>
      <w:r w:rsidRPr="00357F60">
        <w:rPr>
          <w:i/>
          <w:sz w:val="18"/>
          <w:szCs w:val="18"/>
        </w:rPr>
        <w:t>Sděleních Německé orientální společnosti</w:t>
      </w:r>
      <w:r w:rsidRPr="00357F60">
        <w:rPr>
          <w:sz w:val="18"/>
          <w:szCs w:val="18"/>
        </w:rPr>
        <w:t xml:space="preserve"> v prosinci</w:t>
      </w:r>
      <w:r w:rsidR="009C172D" w:rsidRPr="00357F60">
        <w:rPr>
          <w:sz w:val="18"/>
          <w:szCs w:val="18"/>
        </w:rPr>
        <w:t xml:space="preserve"> </w:t>
      </w:r>
      <w:r w:rsidRPr="00357F60">
        <w:rPr>
          <w:sz w:val="18"/>
          <w:szCs w:val="18"/>
        </w:rPr>
        <w:t>1907: že tyto dopisy egyptskému faraónovi Amenhotepovi III.</w:t>
      </w:r>
      <w:r w:rsidR="009C172D" w:rsidRPr="00357F60">
        <w:rPr>
          <w:sz w:val="18"/>
          <w:szCs w:val="18"/>
        </w:rPr>
        <w:t xml:space="preserve"> </w:t>
      </w:r>
      <w:r w:rsidRPr="00357F60">
        <w:rPr>
          <w:sz w:val="18"/>
          <w:szCs w:val="18"/>
        </w:rPr>
        <w:t xml:space="preserve">jsou psány </w:t>
      </w:r>
      <w:r w:rsidRPr="008401F4">
        <w:rPr>
          <w:rStyle w:val="RozsireneChar"/>
        </w:rPr>
        <w:t>chetitsky</w:t>
      </w:r>
      <w:r w:rsidRPr="00357F60">
        <w:rPr>
          <w:sz w:val="18"/>
          <w:szCs w:val="18"/>
        </w:rPr>
        <w:t>.</w:t>
      </w:r>
    </w:p>
    <w:p w:rsidR="00F100AC" w:rsidRDefault="001D6694" w:rsidP="009C172D">
      <w:pPr>
        <w:pStyle w:val="Text"/>
        <w:rPr>
          <w:sz w:val="18"/>
          <w:szCs w:val="18"/>
        </w:rPr>
      </w:pPr>
      <w:r w:rsidRPr="00357F60">
        <w:rPr>
          <w:sz w:val="18"/>
          <w:szCs w:val="18"/>
        </w:rPr>
        <w:t xml:space="preserve">Tabulky a fragmenty přicházely do Wincklerovy polní pracovny plynule </w:t>
      </w:r>
      <w:r w:rsidR="009C172D" w:rsidRPr="00357F60">
        <w:rPr>
          <w:sz w:val="18"/>
          <w:szCs w:val="18"/>
        </w:rPr>
        <w:t>–</w:t>
      </w:r>
      <w:r w:rsidRPr="00357F60">
        <w:rPr>
          <w:sz w:val="18"/>
          <w:szCs w:val="18"/>
        </w:rPr>
        <w:t xml:space="preserve"> a kdyby byl něco věděl o tehdejším posledním</w:t>
      </w:r>
      <w:r w:rsidR="009C172D" w:rsidRPr="00357F60">
        <w:rPr>
          <w:sz w:val="18"/>
          <w:szCs w:val="18"/>
        </w:rPr>
        <w:t xml:space="preserve"> </w:t>
      </w:r>
      <w:r w:rsidRPr="00357F60">
        <w:rPr>
          <w:sz w:val="18"/>
          <w:szCs w:val="18"/>
        </w:rPr>
        <w:t>slovu v organizaci průmyslové výroby, byl by si zapsal do deníku:</w:t>
      </w:r>
      <w:r w:rsidR="009C172D" w:rsidRPr="00357F60">
        <w:rPr>
          <w:sz w:val="18"/>
          <w:szCs w:val="18"/>
        </w:rPr>
        <w:t xml:space="preserve"> </w:t>
      </w:r>
      <w:r w:rsidR="00F100AC">
        <w:rPr>
          <w:sz w:val="18"/>
          <w:szCs w:val="18"/>
        </w:rPr>
        <w:t>„</w:t>
      </w:r>
      <w:r w:rsidRPr="00357F60">
        <w:rPr>
          <w:sz w:val="18"/>
          <w:szCs w:val="18"/>
        </w:rPr>
        <w:t>jako na běžícím pásu</w:t>
      </w:r>
      <w:r w:rsidR="00F100AC">
        <w:rPr>
          <w:sz w:val="18"/>
          <w:szCs w:val="18"/>
        </w:rPr>
        <w:t>“</w:t>
      </w:r>
      <w:r w:rsidRPr="00357F60">
        <w:rPr>
          <w:sz w:val="18"/>
          <w:szCs w:val="18"/>
        </w:rPr>
        <w:t>. Neměly žádnou souvislost, a Wincklerovi</w:t>
      </w:r>
      <w:r w:rsidR="009C172D" w:rsidRPr="00357F60">
        <w:rPr>
          <w:sz w:val="18"/>
          <w:szCs w:val="18"/>
        </w:rPr>
        <w:t xml:space="preserve"> </w:t>
      </w:r>
      <w:r w:rsidRPr="00357F60">
        <w:rPr>
          <w:sz w:val="18"/>
          <w:szCs w:val="18"/>
        </w:rPr>
        <w:t>nebylo vůbec divné, odkud se jich bere takové množství. Sténal,</w:t>
      </w:r>
      <w:r w:rsidR="009C172D" w:rsidRPr="00357F60">
        <w:rPr>
          <w:sz w:val="18"/>
          <w:szCs w:val="18"/>
        </w:rPr>
        <w:t xml:space="preserve"> </w:t>
      </w:r>
      <w:r w:rsidRPr="00357F60">
        <w:rPr>
          <w:sz w:val="18"/>
          <w:szCs w:val="18"/>
        </w:rPr>
        <w:t xml:space="preserve">odháněl mouchy, vyměňoval si mokrý ručník a propocené rukavice </w:t>
      </w:r>
      <w:r w:rsidR="009C172D" w:rsidRPr="00357F60">
        <w:rPr>
          <w:sz w:val="18"/>
          <w:szCs w:val="18"/>
        </w:rPr>
        <w:t>–</w:t>
      </w:r>
      <w:r w:rsidRPr="00357F60">
        <w:rPr>
          <w:sz w:val="18"/>
          <w:szCs w:val="18"/>
        </w:rPr>
        <w:t xml:space="preserve"> šílený nápad pracovat při 40°C v rukavicích </w:t>
      </w:r>
      <w:r w:rsidR="009C172D" w:rsidRPr="00357F60">
        <w:rPr>
          <w:sz w:val="18"/>
          <w:szCs w:val="18"/>
        </w:rPr>
        <w:t>–</w:t>
      </w:r>
      <w:r w:rsidRPr="00357F60">
        <w:rPr>
          <w:sz w:val="18"/>
          <w:szCs w:val="18"/>
        </w:rPr>
        <w:t xml:space="preserve"> a přepisoval a překládal akkadské texty; ostatní kladl na stranu. (To byla</w:t>
      </w:r>
      <w:r w:rsidR="009C172D" w:rsidRPr="00357F60">
        <w:rPr>
          <w:sz w:val="18"/>
          <w:szCs w:val="18"/>
        </w:rPr>
        <w:t xml:space="preserve"> </w:t>
      </w:r>
      <w:r w:rsidRPr="00357F60">
        <w:rPr>
          <w:sz w:val="18"/>
          <w:szCs w:val="18"/>
        </w:rPr>
        <w:t>zároveň celá registrace.)</w:t>
      </w:r>
    </w:p>
    <w:p w:rsidR="00F100AC" w:rsidRDefault="001D6694" w:rsidP="009C172D">
      <w:pPr>
        <w:pStyle w:val="Text"/>
        <w:rPr>
          <w:sz w:val="18"/>
          <w:szCs w:val="18"/>
        </w:rPr>
      </w:pPr>
      <w:r w:rsidRPr="00357F60">
        <w:rPr>
          <w:sz w:val="18"/>
          <w:szCs w:val="18"/>
        </w:rPr>
        <w:lastRenderedPageBreak/>
        <w:t>Tak se blížil den, o němž Winckler řekl, že bez něho by celý</w:t>
      </w:r>
      <w:r w:rsidR="009C172D" w:rsidRPr="00357F60">
        <w:rPr>
          <w:sz w:val="18"/>
          <w:szCs w:val="18"/>
        </w:rPr>
        <w:t xml:space="preserve"> </w:t>
      </w:r>
      <w:r w:rsidRPr="00357F60">
        <w:rPr>
          <w:sz w:val="18"/>
          <w:szCs w:val="18"/>
        </w:rPr>
        <w:t xml:space="preserve">jeho život nestál za nic </w:t>
      </w:r>
      <w:r w:rsidR="009C172D" w:rsidRPr="00357F60">
        <w:rPr>
          <w:sz w:val="18"/>
          <w:szCs w:val="18"/>
        </w:rPr>
        <w:t>–</w:t>
      </w:r>
      <w:r w:rsidRPr="00357F60">
        <w:rPr>
          <w:sz w:val="18"/>
          <w:szCs w:val="18"/>
        </w:rPr>
        <w:t xml:space="preserve"> jeden z nejvýznamnějších dnů nejen</w:t>
      </w:r>
      <w:r w:rsidR="009C172D" w:rsidRPr="00357F60">
        <w:rPr>
          <w:sz w:val="18"/>
          <w:szCs w:val="18"/>
        </w:rPr>
        <w:t xml:space="preserve"> </w:t>
      </w:r>
      <w:r w:rsidRPr="00357F60">
        <w:rPr>
          <w:sz w:val="18"/>
          <w:szCs w:val="18"/>
        </w:rPr>
        <w:t>v jeho životě, ale v celé chetitologii. Nechme si však vylíčit tento</w:t>
      </w:r>
      <w:r w:rsidR="009C172D" w:rsidRPr="00357F60">
        <w:rPr>
          <w:sz w:val="18"/>
          <w:szCs w:val="18"/>
        </w:rPr>
        <w:t xml:space="preserve"> </w:t>
      </w:r>
      <w:r w:rsidRPr="00357F60">
        <w:rPr>
          <w:sz w:val="18"/>
          <w:szCs w:val="18"/>
        </w:rPr>
        <w:t>dramatický okamžik jím samým:</w:t>
      </w:r>
    </w:p>
    <w:p w:rsidR="00F100AC" w:rsidRDefault="00F100AC" w:rsidP="009C172D">
      <w:pPr>
        <w:pStyle w:val="Text"/>
        <w:rPr>
          <w:sz w:val="18"/>
          <w:szCs w:val="18"/>
        </w:rPr>
      </w:pPr>
      <w:r>
        <w:rPr>
          <w:sz w:val="18"/>
          <w:szCs w:val="18"/>
        </w:rPr>
        <w:t>„</w:t>
      </w:r>
      <w:r w:rsidR="001D6694" w:rsidRPr="00357F60">
        <w:rPr>
          <w:sz w:val="18"/>
          <w:szCs w:val="18"/>
        </w:rPr>
        <w:t>20. srpna, asi po dvacetidenní práci, dosáhl příkop, vyhloubený</w:t>
      </w:r>
      <w:r w:rsidR="009C172D" w:rsidRPr="00357F60">
        <w:rPr>
          <w:sz w:val="18"/>
          <w:szCs w:val="18"/>
        </w:rPr>
        <w:t xml:space="preserve"> </w:t>
      </w:r>
      <w:r w:rsidR="001D6694" w:rsidRPr="00357F60">
        <w:rPr>
          <w:sz w:val="18"/>
          <w:szCs w:val="18"/>
        </w:rPr>
        <w:t>do štěrkového svahu kopce, jednu z prvních zdí sektoru. Pod ní</w:t>
      </w:r>
      <w:r w:rsidR="009C172D" w:rsidRPr="00357F60">
        <w:rPr>
          <w:sz w:val="18"/>
          <w:szCs w:val="18"/>
        </w:rPr>
        <w:t xml:space="preserve"> </w:t>
      </w:r>
      <w:r w:rsidR="001D6694" w:rsidRPr="00357F60">
        <w:rPr>
          <w:sz w:val="18"/>
          <w:szCs w:val="18"/>
        </w:rPr>
        <w:t>byla nalezena pěkně zachovaná tabulka, která už svým zevnějškem</w:t>
      </w:r>
      <w:r w:rsidR="009C172D" w:rsidRPr="00357F60">
        <w:rPr>
          <w:sz w:val="18"/>
          <w:szCs w:val="18"/>
        </w:rPr>
        <w:t xml:space="preserve"> </w:t>
      </w:r>
      <w:r w:rsidR="001D6694" w:rsidRPr="00357F60">
        <w:rPr>
          <w:sz w:val="18"/>
          <w:szCs w:val="18"/>
        </w:rPr>
        <w:t xml:space="preserve">budila mnohoslibný dojem. Jediný pohled na ni </w:t>
      </w:r>
      <w:r w:rsidR="009C172D" w:rsidRPr="00357F60">
        <w:rPr>
          <w:sz w:val="18"/>
          <w:szCs w:val="18"/>
        </w:rPr>
        <w:t>–</w:t>
      </w:r>
      <w:r w:rsidR="001D6694" w:rsidRPr="00357F60">
        <w:rPr>
          <w:sz w:val="18"/>
          <w:szCs w:val="18"/>
        </w:rPr>
        <w:t xml:space="preserve"> a všechny mé</w:t>
      </w:r>
      <w:r w:rsidR="009C172D" w:rsidRPr="00357F60">
        <w:rPr>
          <w:sz w:val="18"/>
          <w:szCs w:val="18"/>
        </w:rPr>
        <w:t xml:space="preserve"> </w:t>
      </w:r>
      <w:r w:rsidR="001D6694" w:rsidRPr="00357F60">
        <w:rPr>
          <w:sz w:val="18"/>
          <w:szCs w:val="18"/>
        </w:rPr>
        <w:t>životní zkušenosti se propadly vniveč. Zde stálo, co jinak mohl</w:t>
      </w:r>
      <w:r w:rsidR="009C172D" w:rsidRPr="00357F60">
        <w:rPr>
          <w:sz w:val="18"/>
          <w:szCs w:val="18"/>
        </w:rPr>
        <w:t xml:space="preserve"> </w:t>
      </w:r>
      <w:r w:rsidR="001D6694" w:rsidRPr="00357F60">
        <w:rPr>
          <w:sz w:val="18"/>
          <w:szCs w:val="18"/>
        </w:rPr>
        <w:t>člověk vyslovit snad jen žertem jako zbožné přání: Ramesse píše</w:t>
      </w:r>
      <w:r w:rsidR="009C172D" w:rsidRPr="00357F60">
        <w:rPr>
          <w:sz w:val="18"/>
          <w:szCs w:val="18"/>
        </w:rPr>
        <w:t xml:space="preserve"> </w:t>
      </w:r>
      <w:r w:rsidR="001D6694" w:rsidRPr="00357F60">
        <w:rPr>
          <w:sz w:val="18"/>
          <w:szCs w:val="18"/>
        </w:rPr>
        <w:t>Chattušilovi</w:t>
      </w:r>
      <w:r w:rsidR="009C172D" w:rsidRPr="00357F60">
        <w:rPr>
          <w:sz w:val="18"/>
          <w:szCs w:val="18"/>
        </w:rPr>
        <w:t>…</w:t>
      </w:r>
      <w:r w:rsidR="001D6694" w:rsidRPr="00357F60">
        <w:rPr>
          <w:sz w:val="18"/>
          <w:szCs w:val="18"/>
        </w:rPr>
        <w:t xml:space="preserve"> o vzájemné smlouvě. V posledních dnech se</w:t>
      </w:r>
      <w:r w:rsidR="009C172D" w:rsidRPr="00357F60">
        <w:rPr>
          <w:sz w:val="18"/>
          <w:szCs w:val="18"/>
        </w:rPr>
        <w:t xml:space="preserve"> </w:t>
      </w:r>
      <w:r w:rsidR="001D6694" w:rsidRPr="00357F60">
        <w:rPr>
          <w:sz w:val="18"/>
          <w:szCs w:val="18"/>
        </w:rPr>
        <w:t>objevovalo sice čím dál tím více malých zlomků, v nichž se mluvilo</w:t>
      </w:r>
      <w:r w:rsidR="008401F4">
        <w:rPr>
          <w:sz w:val="18"/>
          <w:szCs w:val="18"/>
        </w:rPr>
        <w:t xml:space="preserve"> </w:t>
      </w:r>
      <w:r w:rsidR="001D6694" w:rsidRPr="00357F60">
        <w:rPr>
          <w:sz w:val="18"/>
          <w:szCs w:val="18"/>
        </w:rPr>
        <w:t>o</w:t>
      </w:r>
      <w:r w:rsidR="009C172D" w:rsidRPr="00357F60">
        <w:rPr>
          <w:sz w:val="18"/>
          <w:szCs w:val="18"/>
        </w:rPr>
        <w:t xml:space="preserve"> </w:t>
      </w:r>
      <w:r w:rsidR="001D6694" w:rsidRPr="00357F60">
        <w:rPr>
          <w:sz w:val="18"/>
          <w:szCs w:val="18"/>
        </w:rPr>
        <w:t>smlouvě mezi oběma státy, avšak zde bylo teď potvrzeno, že</w:t>
      </w:r>
      <w:r w:rsidR="009C172D" w:rsidRPr="00357F60">
        <w:rPr>
          <w:sz w:val="18"/>
          <w:szCs w:val="18"/>
        </w:rPr>
        <w:t xml:space="preserve"> </w:t>
      </w:r>
      <w:r w:rsidR="001D6694" w:rsidRPr="00357F60">
        <w:rPr>
          <w:sz w:val="18"/>
          <w:szCs w:val="18"/>
        </w:rPr>
        <w:t>proslulá smlouva, která byla známa z hieroglyfického záznamu na</w:t>
      </w:r>
      <w:r w:rsidR="009C172D" w:rsidRPr="00357F60">
        <w:rPr>
          <w:sz w:val="18"/>
          <w:szCs w:val="18"/>
        </w:rPr>
        <w:t xml:space="preserve"> </w:t>
      </w:r>
      <w:r w:rsidR="001D6694" w:rsidRPr="00357F60">
        <w:rPr>
          <w:sz w:val="18"/>
          <w:szCs w:val="18"/>
        </w:rPr>
        <w:t>chrámové stěně v Karnaku, měla být osvětlena i z druhé smluvní</w:t>
      </w:r>
      <w:r w:rsidR="009C172D" w:rsidRPr="00357F60">
        <w:rPr>
          <w:sz w:val="18"/>
          <w:szCs w:val="18"/>
        </w:rPr>
        <w:t xml:space="preserve"> </w:t>
      </w:r>
      <w:r w:rsidR="001D6694" w:rsidRPr="00357F60">
        <w:rPr>
          <w:sz w:val="18"/>
          <w:szCs w:val="18"/>
        </w:rPr>
        <w:t>strany. Ramesse se svými tituly a předky, přesně tak, jak v textu</w:t>
      </w:r>
      <w:r w:rsidR="009C172D" w:rsidRPr="00357F60">
        <w:rPr>
          <w:sz w:val="18"/>
          <w:szCs w:val="18"/>
        </w:rPr>
        <w:t xml:space="preserve"> </w:t>
      </w:r>
      <w:r w:rsidR="001D6694" w:rsidRPr="00357F60">
        <w:rPr>
          <w:sz w:val="18"/>
          <w:szCs w:val="18"/>
        </w:rPr>
        <w:t>smlouvy uvedeno, píše Chattušilovi, který je rovněž přesně tak</w:t>
      </w:r>
      <w:r w:rsidR="009C172D" w:rsidRPr="00357F60">
        <w:rPr>
          <w:sz w:val="18"/>
          <w:szCs w:val="18"/>
        </w:rPr>
        <w:t xml:space="preserve"> </w:t>
      </w:r>
      <w:r w:rsidR="001D6694" w:rsidRPr="00357F60">
        <w:rPr>
          <w:sz w:val="18"/>
          <w:szCs w:val="18"/>
        </w:rPr>
        <w:t>titulován, a obsah dopisu se doslovně kryje s paragrafy smlouvy</w:t>
      </w:r>
      <w:r w:rsidR="009C172D" w:rsidRPr="00357F60">
        <w:rPr>
          <w:sz w:val="18"/>
          <w:szCs w:val="18"/>
        </w:rPr>
        <w:t>…</w:t>
      </w:r>
      <w:r>
        <w:rPr>
          <w:sz w:val="18"/>
          <w:szCs w:val="18"/>
        </w:rPr>
        <w:t>“</w:t>
      </w:r>
    </w:p>
    <w:p w:rsidR="00F100AC" w:rsidRDefault="001D6694" w:rsidP="009C172D">
      <w:pPr>
        <w:pStyle w:val="Text"/>
        <w:rPr>
          <w:sz w:val="18"/>
          <w:szCs w:val="18"/>
        </w:rPr>
      </w:pPr>
      <w:r w:rsidRPr="00357F60">
        <w:rPr>
          <w:sz w:val="18"/>
          <w:szCs w:val="18"/>
        </w:rPr>
        <w:t>A Winckler pokračuje:</w:t>
      </w:r>
    </w:p>
    <w:p w:rsidR="00F100AC" w:rsidRDefault="00F100AC" w:rsidP="009C172D">
      <w:pPr>
        <w:pStyle w:val="Text"/>
        <w:rPr>
          <w:sz w:val="18"/>
          <w:szCs w:val="18"/>
        </w:rPr>
      </w:pPr>
      <w:r>
        <w:rPr>
          <w:sz w:val="18"/>
          <w:szCs w:val="18"/>
        </w:rPr>
        <w:t>„</w:t>
      </w:r>
      <w:r w:rsidR="001D6694" w:rsidRPr="00357F60">
        <w:rPr>
          <w:sz w:val="18"/>
          <w:szCs w:val="18"/>
        </w:rPr>
        <w:t>Byly to zvláštní pocity, se kterými jsem zrovna já mohl prohlížet takový dokument. Osmnáct let uplynulo, co jsem se v tehdejším muzeu v Bulaku seznámil s arzavským dopisem z e</w:t>
      </w:r>
      <w:r w:rsidRPr="00357F60">
        <w:rPr>
          <w:sz w:val="18"/>
          <w:szCs w:val="18"/>
        </w:rPr>
        <w:t>l</w:t>
      </w:r>
      <w:r>
        <w:rPr>
          <w:sz w:val="18"/>
          <w:szCs w:val="18"/>
        </w:rPr>
        <w:t>-</w:t>
      </w:r>
      <w:r w:rsidRPr="00357F60">
        <w:rPr>
          <w:sz w:val="18"/>
          <w:szCs w:val="18"/>
        </w:rPr>
        <w:t>A</w:t>
      </w:r>
      <w:r w:rsidR="001D6694" w:rsidRPr="00357F60">
        <w:rPr>
          <w:sz w:val="18"/>
          <w:szCs w:val="18"/>
        </w:rPr>
        <w:t>marny</w:t>
      </w:r>
      <w:r w:rsidR="009C172D" w:rsidRPr="00357F60">
        <w:rPr>
          <w:sz w:val="18"/>
          <w:szCs w:val="18"/>
        </w:rPr>
        <w:t xml:space="preserve">… </w:t>
      </w:r>
      <w:r w:rsidR="001D6694" w:rsidRPr="00357F60">
        <w:rPr>
          <w:sz w:val="18"/>
          <w:szCs w:val="18"/>
        </w:rPr>
        <w:t>Tehdy jsem při zkoumání skutečností, objevených nálezy z elAmarny, vyslovil dohad, že Ramessova smlouva mohla být od</w:t>
      </w:r>
      <w:r w:rsidR="009C172D" w:rsidRPr="00357F60">
        <w:rPr>
          <w:sz w:val="18"/>
          <w:szCs w:val="18"/>
        </w:rPr>
        <w:t xml:space="preserve"> </w:t>
      </w:r>
      <w:r w:rsidR="001D6694" w:rsidRPr="00357F60">
        <w:rPr>
          <w:sz w:val="18"/>
          <w:szCs w:val="18"/>
        </w:rPr>
        <w:t>samého počátku vyhotovená i v klínovém písmu, a nyní jsem držel</w:t>
      </w:r>
      <w:r w:rsidR="009C172D" w:rsidRPr="00357F60">
        <w:rPr>
          <w:sz w:val="18"/>
          <w:szCs w:val="18"/>
        </w:rPr>
        <w:t xml:space="preserve"> </w:t>
      </w:r>
      <w:r w:rsidR="001D6694" w:rsidRPr="00357F60">
        <w:rPr>
          <w:sz w:val="18"/>
          <w:szCs w:val="18"/>
        </w:rPr>
        <w:t xml:space="preserve">v rukou jeden z dopisů, které si o tom (oba panovníci) vyměnili </w:t>
      </w:r>
      <w:r w:rsidR="009C172D" w:rsidRPr="00357F60">
        <w:rPr>
          <w:sz w:val="18"/>
          <w:szCs w:val="18"/>
        </w:rPr>
        <w:t xml:space="preserve">– </w:t>
      </w:r>
      <w:r w:rsidR="001D6694" w:rsidRPr="00357F60">
        <w:rPr>
          <w:sz w:val="18"/>
          <w:szCs w:val="18"/>
        </w:rPr>
        <w:t>v nejkrásnějším klínopisu a v dobré babylónštině! Byla to zvláštní</w:t>
      </w:r>
      <w:r w:rsidR="009C172D" w:rsidRPr="00357F60">
        <w:rPr>
          <w:sz w:val="18"/>
          <w:szCs w:val="18"/>
        </w:rPr>
        <w:t xml:space="preserve"> </w:t>
      </w:r>
      <w:r w:rsidR="001D6694" w:rsidRPr="00357F60">
        <w:rPr>
          <w:sz w:val="18"/>
          <w:szCs w:val="18"/>
        </w:rPr>
        <w:t>shoda okolností v životě člověka, když to, co kdysi objevil při</w:t>
      </w:r>
      <w:r w:rsidR="009C172D" w:rsidRPr="00357F60">
        <w:rPr>
          <w:sz w:val="18"/>
          <w:szCs w:val="18"/>
        </w:rPr>
        <w:t xml:space="preserve"> </w:t>
      </w:r>
      <w:r w:rsidR="001D6694" w:rsidRPr="00357F60">
        <w:rPr>
          <w:sz w:val="18"/>
          <w:szCs w:val="18"/>
        </w:rPr>
        <w:t>prvním vstupu na orientální půdu v Egyptě, našel nyní potvrzeno</w:t>
      </w:r>
      <w:r w:rsidR="009C172D" w:rsidRPr="00357F60">
        <w:rPr>
          <w:sz w:val="18"/>
          <w:szCs w:val="18"/>
        </w:rPr>
        <w:t xml:space="preserve"> </w:t>
      </w:r>
      <w:r w:rsidR="001D6694" w:rsidRPr="00357F60">
        <w:rPr>
          <w:sz w:val="18"/>
          <w:szCs w:val="18"/>
        </w:rPr>
        <w:t>v srdci Malé Asie. Zázrakem se mohlo zdát takové setkání, jak</w:t>
      </w:r>
      <w:r w:rsidR="009C172D" w:rsidRPr="00357F60">
        <w:rPr>
          <w:sz w:val="18"/>
          <w:szCs w:val="18"/>
        </w:rPr>
        <w:t xml:space="preserve"> </w:t>
      </w:r>
      <w:r w:rsidR="001D6694" w:rsidRPr="00357F60">
        <w:rPr>
          <w:sz w:val="18"/>
          <w:szCs w:val="18"/>
        </w:rPr>
        <w:t xml:space="preserve">osud v pohádce z Tisíce a jedné noci </w:t>
      </w:r>
      <w:r w:rsidR="009C172D" w:rsidRPr="00357F60">
        <w:rPr>
          <w:sz w:val="18"/>
          <w:szCs w:val="18"/>
        </w:rPr>
        <w:t>–</w:t>
      </w:r>
      <w:r>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Winckler zde neudělal tečku, jen pomlčku. Musíme však citát</w:t>
      </w:r>
      <w:r w:rsidR="009C172D" w:rsidRPr="00357F60">
        <w:rPr>
          <w:sz w:val="18"/>
          <w:szCs w:val="18"/>
        </w:rPr>
        <w:t xml:space="preserve"> </w:t>
      </w:r>
      <w:r w:rsidRPr="00357F60">
        <w:rPr>
          <w:sz w:val="18"/>
          <w:szCs w:val="18"/>
        </w:rPr>
        <w:t xml:space="preserve">z jeho článku </w:t>
      </w:r>
      <w:r w:rsidRPr="00357F60">
        <w:rPr>
          <w:i/>
          <w:sz w:val="18"/>
          <w:szCs w:val="18"/>
        </w:rPr>
        <w:t>Do Boghazköy</w:t>
      </w:r>
      <w:r w:rsidRPr="00357F60">
        <w:rPr>
          <w:sz w:val="18"/>
          <w:szCs w:val="18"/>
        </w:rPr>
        <w:t xml:space="preserve"> přerušit, abychom si uvědomili dosah</w:t>
      </w:r>
      <w:r w:rsidR="009C172D" w:rsidRPr="00357F60">
        <w:rPr>
          <w:sz w:val="18"/>
          <w:szCs w:val="18"/>
        </w:rPr>
        <w:t xml:space="preserve"> </w:t>
      </w:r>
      <w:r w:rsidRPr="00357F60">
        <w:rPr>
          <w:sz w:val="18"/>
          <w:szCs w:val="18"/>
        </w:rPr>
        <w:t>tohoto objevu. Nebyla to ještě egyptsk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hetitská smlouva o míru</w:t>
      </w:r>
      <w:r w:rsidR="009C172D" w:rsidRPr="00357F60">
        <w:rPr>
          <w:sz w:val="18"/>
          <w:szCs w:val="18"/>
        </w:rPr>
        <w:t xml:space="preserve"> </w:t>
      </w:r>
      <w:r w:rsidRPr="00357F60">
        <w:rPr>
          <w:sz w:val="18"/>
          <w:szCs w:val="18"/>
        </w:rPr>
        <w:t>a přátelství, byla to jen, jak bychom dnes řekli, diplomatická nóta</w:t>
      </w:r>
      <w:r w:rsidR="009C172D" w:rsidRPr="00357F60">
        <w:rPr>
          <w:sz w:val="18"/>
          <w:szCs w:val="18"/>
        </w:rPr>
        <w:t xml:space="preserve"> </w:t>
      </w:r>
      <w:r w:rsidRPr="00357F60">
        <w:rPr>
          <w:sz w:val="18"/>
          <w:szCs w:val="18"/>
        </w:rPr>
        <w:t>s návrhem textu mezistátní smlouvy.</w:t>
      </w:r>
    </w:p>
    <w:p w:rsidR="00F100AC" w:rsidRDefault="001D6694" w:rsidP="009C172D">
      <w:pPr>
        <w:pStyle w:val="Text"/>
        <w:rPr>
          <w:sz w:val="18"/>
          <w:szCs w:val="18"/>
        </w:rPr>
      </w:pPr>
      <w:r w:rsidRPr="00357F60">
        <w:rPr>
          <w:sz w:val="18"/>
          <w:szCs w:val="18"/>
        </w:rPr>
        <w:lastRenderedPageBreak/>
        <w:t>Tato smlouva byla pak skutečně uzavřena. Vyhotovena byla ve</w:t>
      </w:r>
      <w:r w:rsidR="009C172D" w:rsidRPr="00357F60">
        <w:rPr>
          <w:sz w:val="18"/>
          <w:szCs w:val="18"/>
        </w:rPr>
        <w:t xml:space="preserve"> </w:t>
      </w:r>
      <w:r w:rsidRPr="00357F60">
        <w:rPr>
          <w:sz w:val="18"/>
          <w:szCs w:val="18"/>
        </w:rPr>
        <w:t>dvou zněních (v obou pravděpodobně babylónsky); egyptské</w:t>
      </w:r>
      <w:r w:rsidR="009C172D" w:rsidRPr="00357F60">
        <w:rPr>
          <w:sz w:val="18"/>
          <w:szCs w:val="18"/>
        </w:rPr>
        <w:t xml:space="preserve"> </w:t>
      </w:r>
      <w:r w:rsidRPr="00357F60">
        <w:rPr>
          <w:sz w:val="18"/>
          <w:szCs w:val="18"/>
        </w:rPr>
        <w:t>známe jen z překladu, z chetitského se našlo prvních čtrnáct paragrafů, opsaných z originálu na velkou hliněnou tabulku.</w:t>
      </w:r>
    </w:p>
    <w:p w:rsidR="00F100AC" w:rsidRDefault="001D6694" w:rsidP="009C172D">
      <w:pPr>
        <w:pStyle w:val="Text"/>
        <w:rPr>
          <w:sz w:val="18"/>
          <w:szCs w:val="18"/>
        </w:rPr>
      </w:pPr>
      <w:r w:rsidRPr="00357F60">
        <w:rPr>
          <w:sz w:val="18"/>
          <w:szCs w:val="18"/>
        </w:rPr>
        <w:t>Nebylo by projevem ohledu ke čtenáři, kdybychom ho odkázali</w:t>
      </w:r>
      <w:r w:rsidR="009C172D" w:rsidRPr="00357F60">
        <w:rPr>
          <w:sz w:val="18"/>
          <w:szCs w:val="18"/>
        </w:rPr>
        <w:t xml:space="preserve"> </w:t>
      </w:r>
      <w:r w:rsidRPr="00357F60">
        <w:rPr>
          <w:sz w:val="18"/>
          <w:szCs w:val="18"/>
        </w:rPr>
        <w:t>až na 11. kapitolu, kde je výklad historických souvislostí a vlastní</w:t>
      </w:r>
      <w:r w:rsidR="009C172D" w:rsidRPr="00357F60">
        <w:rPr>
          <w:sz w:val="18"/>
          <w:szCs w:val="18"/>
        </w:rPr>
        <w:t xml:space="preserve"> </w:t>
      </w:r>
      <w:r w:rsidRPr="00357F60">
        <w:rPr>
          <w:sz w:val="18"/>
          <w:szCs w:val="18"/>
        </w:rPr>
        <w:t>místo pro rozbor této smlouvy, a řekněme si několik slov předem:</w:t>
      </w:r>
    </w:p>
    <w:p w:rsidR="00F100AC" w:rsidRDefault="001D6694" w:rsidP="009C172D">
      <w:pPr>
        <w:pStyle w:val="Text"/>
        <w:rPr>
          <w:sz w:val="18"/>
          <w:szCs w:val="18"/>
        </w:rPr>
      </w:pPr>
      <w:r w:rsidRPr="00357F60">
        <w:rPr>
          <w:sz w:val="18"/>
          <w:szCs w:val="18"/>
        </w:rPr>
        <w:t>Obě znění nejsou na rozdíl od našich zvyklostí při mezinárodních smlouvách úplně stejná; zejména úvodní kapitoly jsou přizpůsobeny potřebám státní propagandy jedné i druhé smluvní strany.</w:t>
      </w:r>
      <w:r w:rsidR="009C172D" w:rsidRPr="00357F60">
        <w:rPr>
          <w:sz w:val="18"/>
          <w:szCs w:val="18"/>
        </w:rPr>
        <w:t xml:space="preserve"> </w:t>
      </w:r>
      <w:r w:rsidRPr="00357F60">
        <w:rPr>
          <w:sz w:val="18"/>
          <w:szCs w:val="18"/>
        </w:rPr>
        <w:t>Podle egyptské verze přijeli do Egypta chetitští vyslanci Tartešub</w:t>
      </w:r>
      <w:r w:rsidR="009C172D" w:rsidRPr="00357F60">
        <w:rPr>
          <w:sz w:val="18"/>
          <w:szCs w:val="18"/>
        </w:rPr>
        <w:t xml:space="preserve"> </w:t>
      </w:r>
      <w:r w:rsidRPr="00357F60">
        <w:rPr>
          <w:sz w:val="18"/>
          <w:szCs w:val="18"/>
        </w:rPr>
        <w:t>a Ramose (všimněme si: opět jména chetitských hodnostářů, na</w:t>
      </w:r>
      <w:r w:rsidR="009C172D" w:rsidRPr="00357F60">
        <w:rPr>
          <w:sz w:val="18"/>
          <w:szCs w:val="18"/>
        </w:rPr>
        <w:t xml:space="preserve"> </w:t>
      </w:r>
      <w:r w:rsidRPr="00357F60">
        <w:rPr>
          <w:sz w:val="18"/>
          <w:szCs w:val="18"/>
        </w:rPr>
        <w:t xml:space="preserve">egyptské straně vystupuje vždy jen sám faraón), </w:t>
      </w:r>
      <w:r w:rsidR="00F100AC">
        <w:rPr>
          <w:sz w:val="18"/>
          <w:szCs w:val="18"/>
        </w:rPr>
        <w:t>„</w:t>
      </w:r>
      <w:r w:rsidRPr="00357F60">
        <w:rPr>
          <w:sz w:val="18"/>
          <w:szCs w:val="18"/>
        </w:rPr>
        <w:t>aby Jeho Veličenstvo Ramesse, tohoto býka mezi vládci, který klade své hranice</w:t>
      </w:r>
      <w:r w:rsidR="009C172D" w:rsidRPr="00357F60">
        <w:rPr>
          <w:sz w:val="18"/>
          <w:szCs w:val="18"/>
        </w:rPr>
        <w:t xml:space="preserve"> </w:t>
      </w:r>
      <w:r w:rsidRPr="00357F60">
        <w:rPr>
          <w:sz w:val="18"/>
          <w:szCs w:val="18"/>
        </w:rPr>
        <w:t>v každé zemi kam chce, poprosili o mír</w:t>
      </w:r>
      <w:r w:rsidR="00F100AC">
        <w:rPr>
          <w:sz w:val="18"/>
          <w:szCs w:val="18"/>
        </w:rPr>
        <w:t>“</w:t>
      </w:r>
      <w:r w:rsidRPr="00357F60">
        <w:rPr>
          <w:sz w:val="18"/>
          <w:szCs w:val="18"/>
        </w:rPr>
        <w:t>. (První epiteton není na</w:t>
      </w:r>
      <w:r w:rsidR="009C172D" w:rsidRPr="00357F60">
        <w:rPr>
          <w:sz w:val="18"/>
          <w:szCs w:val="18"/>
        </w:rPr>
        <w:t>d</w:t>
      </w:r>
      <w:r w:rsidRPr="00357F60">
        <w:rPr>
          <w:sz w:val="18"/>
          <w:szCs w:val="18"/>
        </w:rPr>
        <w:t>ávkou, ale titulem, a druhý v nás vzbuzuje rovněž úsměv: Ramesse byl právě Chetity v bitvě u Kadeše odražen!)</w:t>
      </w:r>
    </w:p>
    <w:p w:rsidR="00F100AC" w:rsidRDefault="001D6694" w:rsidP="009C172D">
      <w:pPr>
        <w:pStyle w:val="Text"/>
        <w:rPr>
          <w:sz w:val="18"/>
          <w:szCs w:val="18"/>
        </w:rPr>
      </w:pPr>
      <w:r w:rsidRPr="00357F60">
        <w:rPr>
          <w:sz w:val="18"/>
          <w:szCs w:val="18"/>
        </w:rPr>
        <w:t>A nyní následují tituly, z nichž vidíme nejen rodokmeny,</w:t>
      </w:r>
      <w:r w:rsidR="009C172D" w:rsidRPr="00357F60">
        <w:rPr>
          <w:sz w:val="18"/>
          <w:szCs w:val="18"/>
        </w:rPr>
        <w:t xml:space="preserve"> </w:t>
      </w:r>
      <w:r w:rsidRPr="00357F60">
        <w:rPr>
          <w:sz w:val="18"/>
          <w:szCs w:val="18"/>
        </w:rPr>
        <w:t>ale i rovnováhu sil:</w:t>
      </w:r>
    </w:p>
    <w:p w:rsidR="00F100AC" w:rsidRDefault="00F100AC" w:rsidP="009C172D">
      <w:pPr>
        <w:pStyle w:val="Text"/>
        <w:rPr>
          <w:sz w:val="18"/>
          <w:szCs w:val="18"/>
        </w:rPr>
      </w:pPr>
      <w:r>
        <w:rPr>
          <w:sz w:val="18"/>
          <w:szCs w:val="18"/>
        </w:rPr>
        <w:t>„</w:t>
      </w:r>
      <w:r w:rsidR="001D6694" w:rsidRPr="00357F60">
        <w:rPr>
          <w:sz w:val="18"/>
          <w:szCs w:val="18"/>
        </w:rPr>
        <w:t>Smlouva, kterou udělal velký vládce Chetitů, mocný Chattušiliš, syn Muršila, mocného velkého vládce Chetitů, a vnuk Šuppiluliumy, mocného velkého vládce Chetitů, na stříbrné tabulce pro</w:t>
      </w:r>
      <w:r w:rsidR="009C172D" w:rsidRPr="00357F60">
        <w:rPr>
          <w:sz w:val="18"/>
          <w:szCs w:val="18"/>
        </w:rPr>
        <w:t xml:space="preserve"> </w:t>
      </w:r>
      <w:r w:rsidR="001D6694" w:rsidRPr="00357F60">
        <w:rPr>
          <w:sz w:val="18"/>
          <w:szCs w:val="18"/>
        </w:rPr>
        <w:t>Ramesse Druhého, mocného velkého vládce Egypta, syna Setchiho</w:t>
      </w:r>
      <w:r w:rsidR="009C172D" w:rsidRPr="00357F60">
        <w:rPr>
          <w:sz w:val="18"/>
          <w:szCs w:val="18"/>
        </w:rPr>
        <w:t xml:space="preserve"> </w:t>
      </w:r>
      <w:r w:rsidR="001D6694" w:rsidRPr="00357F60">
        <w:rPr>
          <w:sz w:val="18"/>
          <w:szCs w:val="18"/>
        </w:rPr>
        <w:t>Prvního, mocného velkého vládce Egypta, a vnuka Ramesse</w:t>
      </w:r>
      <w:r w:rsidR="009C172D" w:rsidRPr="00357F60">
        <w:rPr>
          <w:sz w:val="18"/>
          <w:szCs w:val="18"/>
        </w:rPr>
        <w:t xml:space="preserve"> </w:t>
      </w:r>
      <w:r w:rsidR="001D6694" w:rsidRPr="00357F60">
        <w:rPr>
          <w:sz w:val="18"/>
          <w:szCs w:val="18"/>
        </w:rPr>
        <w:t>Prvního, mocného velkého vládce Egypta: dobrá smlouva o míru</w:t>
      </w:r>
      <w:r w:rsidR="009C172D" w:rsidRPr="00357F60">
        <w:rPr>
          <w:sz w:val="18"/>
          <w:szCs w:val="18"/>
        </w:rPr>
        <w:t xml:space="preserve"> </w:t>
      </w:r>
      <w:r w:rsidR="001D6694" w:rsidRPr="00357F60">
        <w:rPr>
          <w:sz w:val="18"/>
          <w:szCs w:val="18"/>
        </w:rPr>
        <w:t>a bratrství, která zakládá mír mezi nimi na věčné časy.</w:t>
      </w:r>
      <w:r>
        <w:rPr>
          <w:sz w:val="18"/>
          <w:szCs w:val="18"/>
        </w:rPr>
        <w:t>“</w:t>
      </w:r>
    </w:p>
    <w:p w:rsidR="00F100AC" w:rsidRDefault="001D6694" w:rsidP="009C172D">
      <w:pPr>
        <w:pStyle w:val="Text"/>
        <w:rPr>
          <w:sz w:val="18"/>
          <w:szCs w:val="18"/>
        </w:rPr>
      </w:pPr>
      <w:r w:rsidRPr="00357F60">
        <w:rPr>
          <w:sz w:val="18"/>
          <w:szCs w:val="18"/>
        </w:rPr>
        <w:t>Jako rovný s rovným tu vystupuje historii dosud neznámý</w:t>
      </w:r>
      <w:r w:rsidR="009C172D" w:rsidRPr="00357F60">
        <w:rPr>
          <w:sz w:val="18"/>
          <w:szCs w:val="18"/>
        </w:rPr>
        <w:t xml:space="preserve"> </w:t>
      </w:r>
      <w:r w:rsidRPr="00357F60">
        <w:rPr>
          <w:sz w:val="18"/>
          <w:szCs w:val="18"/>
        </w:rPr>
        <w:t>Chattušiliš a největší panovník starověkého Egypta! Ale nejen tím</w:t>
      </w:r>
      <w:r w:rsidR="009C172D" w:rsidRPr="00357F60">
        <w:rPr>
          <w:sz w:val="18"/>
          <w:szCs w:val="18"/>
        </w:rPr>
        <w:t xml:space="preserve"> </w:t>
      </w:r>
      <w:r w:rsidRPr="00357F60">
        <w:rPr>
          <w:sz w:val="18"/>
          <w:szCs w:val="18"/>
        </w:rPr>
        <w:t>je tato smlouva zajímavá. Je to jedna z prvních mezistátních</w:t>
      </w:r>
      <w:r w:rsidR="009C172D" w:rsidRPr="00357F60">
        <w:rPr>
          <w:sz w:val="18"/>
          <w:szCs w:val="18"/>
        </w:rPr>
        <w:t xml:space="preserve"> </w:t>
      </w:r>
      <w:r w:rsidRPr="00357F60">
        <w:rPr>
          <w:sz w:val="18"/>
          <w:szCs w:val="18"/>
        </w:rPr>
        <w:t>smluv v dějinách, která se zachovala, a první mezistátní smlouva</w:t>
      </w:r>
      <w:r w:rsidR="008401F4">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věčném míru. Ba co víc; první </w:t>
      </w:r>
      <w:r w:rsidR="009C172D" w:rsidRPr="00357F60">
        <w:rPr>
          <w:sz w:val="18"/>
          <w:szCs w:val="18"/>
        </w:rPr>
        <w:t>–</w:t>
      </w:r>
      <w:r w:rsidRPr="00357F60">
        <w:rPr>
          <w:sz w:val="18"/>
          <w:szCs w:val="18"/>
        </w:rPr>
        <w:t xml:space="preserve"> a na dobrých 3000 let zároveň</w:t>
      </w:r>
      <w:r w:rsidR="009C172D" w:rsidRPr="00357F60">
        <w:rPr>
          <w:sz w:val="18"/>
          <w:szCs w:val="18"/>
        </w:rPr>
        <w:t xml:space="preserve"> </w:t>
      </w:r>
      <w:r w:rsidRPr="00357F60">
        <w:rPr>
          <w:sz w:val="18"/>
          <w:szCs w:val="18"/>
        </w:rPr>
        <w:t xml:space="preserve">poslední </w:t>
      </w:r>
      <w:r w:rsidR="009C172D" w:rsidRPr="00357F60">
        <w:rPr>
          <w:sz w:val="18"/>
          <w:szCs w:val="18"/>
        </w:rPr>
        <w:t>–</w:t>
      </w:r>
      <w:r w:rsidRPr="00357F60">
        <w:rPr>
          <w:sz w:val="18"/>
          <w:szCs w:val="18"/>
        </w:rPr>
        <w:t xml:space="preserve"> mezistátní mírová smlouva, </w:t>
      </w:r>
      <w:r w:rsidRPr="008401F4">
        <w:rPr>
          <w:rStyle w:val="RozsireneChar"/>
        </w:rPr>
        <w:t>která nebyla nikdy</w:t>
      </w:r>
      <w:r w:rsidR="009C172D" w:rsidRPr="008401F4">
        <w:rPr>
          <w:rStyle w:val="RozsireneChar"/>
        </w:rPr>
        <w:t xml:space="preserve"> </w:t>
      </w:r>
      <w:r w:rsidRPr="008401F4">
        <w:rPr>
          <w:rStyle w:val="RozsireneChar"/>
        </w:rPr>
        <w:t>porušena</w:t>
      </w:r>
      <w:r w:rsidRPr="00357F60">
        <w:rPr>
          <w:sz w:val="18"/>
          <w:szCs w:val="18"/>
        </w:rPr>
        <w:t>!</w:t>
      </w:r>
    </w:p>
    <w:p w:rsidR="00F100AC" w:rsidRDefault="001D6694" w:rsidP="009C172D">
      <w:pPr>
        <w:pStyle w:val="Text"/>
        <w:rPr>
          <w:sz w:val="18"/>
          <w:szCs w:val="18"/>
        </w:rPr>
      </w:pPr>
      <w:r w:rsidRPr="00357F60">
        <w:rPr>
          <w:sz w:val="18"/>
          <w:szCs w:val="18"/>
        </w:rPr>
        <w:t xml:space="preserve">Obsah této smlouvy je neméně zajímavý </w:t>
      </w:r>
      <w:r w:rsidR="009C172D" w:rsidRPr="00357F60">
        <w:rPr>
          <w:sz w:val="18"/>
          <w:szCs w:val="18"/>
        </w:rPr>
        <w:t>–</w:t>
      </w:r>
      <w:r w:rsidRPr="00357F60">
        <w:rPr>
          <w:sz w:val="18"/>
          <w:szCs w:val="18"/>
        </w:rPr>
        <w:t xml:space="preserve"> svou moderností,</w:t>
      </w:r>
      <w:r w:rsidR="009C172D" w:rsidRPr="00357F60">
        <w:rPr>
          <w:sz w:val="18"/>
          <w:szCs w:val="18"/>
        </w:rPr>
        <w:t xml:space="preserve"> </w:t>
      </w:r>
      <w:r w:rsidRPr="00357F60">
        <w:rPr>
          <w:sz w:val="18"/>
          <w:szCs w:val="18"/>
        </w:rPr>
        <w:t>můžem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tohoto slova použít: Obě strany se zavazují, že nepovedou proti sobě útočnou válku, že si v případě útoku třetí strany</w:t>
      </w:r>
      <w:r w:rsidR="009C172D" w:rsidRPr="00357F60">
        <w:rPr>
          <w:sz w:val="18"/>
          <w:szCs w:val="18"/>
        </w:rPr>
        <w:t xml:space="preserve"> </w:t>
      </w:r>
      <w:r w:rsidRPr="00357F60">
        <w:rPr>
          <w:sz w:val="18"/>
          <w:szCs w:val="18"/>
        </w:rPr>
        <w:t xml:space="preserve">na kteroukoli z nich pomohou a že </w:t>
      </w:r>
      <w:r w:rsidR="00F100AC">
        <w:rPr>
          <w:sz w:val="18"/>
          <w:szCs w:val="18"/>
        </w:rPr>
        <w:t>„</w:t>
      </w:r>
      <w:r w:rsidRPr="00357F60">
        <w:rPr>
          <w:sz w:val="18"/>
          <w:szCs w:val="18"/>
        </w:rPr>
        <w:t>jestliže jeden muž, nebo též</w:t>
      </w:r>
      <w:r w:rsidR="009C172D" w:rsidRPr="00357F60">
        <w:rPr>
          <w:sz w:val="18"/>
          <w:szCs w:val="18"/>
        </w:rPr>
        <w:t xml:space="preserve"> </w:t>
      </w:r>
      <w:r w:rsidRPr="00357F60">
        <w:rPr>
          <w:sz w:val="18"/>
          <w:szCs w:val="18"/>
        </w:rPr>
        <w:t xml:space="preserve">dva nebo tři, ze země egyptské </w:t>
      </w:r>
      <w:r w:rsidRPr="00357F60">
        <w:rPr>
          <w:sz w:val="18"/>
          <w:szCs w:val="18"/>
        </w:rPr>
        <w:lastRenderedPageBreak/>
        <w:t>uprchne a přijde k velkému vládci</w:t>
      </w:r>
      <w:r w:rsidR="009C172D" w:rsidRPr="00357F60">
        <w:rPr>
          <w:sz w:val="18"/>
          <w:szCs w:val="18"/>
        </w:rPr>
        <w:t xml:space="preserve"> </w:t>
      </w:r>
      <w:r w:rsidRPr="00357F60">
        <w:rPr>
          <w:sz w:val="18"/>
          <w:szCs w:val="18"/>
        </w:rPr>
        <w:t>země chetitské, ať ho velký vládce Chetitů zatkne a dá dovést zpět</w:t>
      </w:r>
      <w:r w:rsidR="009C172D" w:rsidRPr="00357F60">
        <w:rPr>
          <w:sz w:val="18"/>
          <w:szCs w:val="18"/>
        </w:rPr>
        <w:t xml:space="preserve"> </w:t>
      </w:r>
      <w:r w:rsidRPr="00357F60">
        <w:rPr>
          <w:sz w:val="18"/>
          <w:szCs w:val="18"/>
        </w:rPr>
        <w:t>k Ramessovi, velkému vládci Egypta. Avšak kdo bude zpět doveden k Ramessovi, velkému vládci Egypta, ten ať není ze svého</w:t>
      </w:r>
      <w:r w:rsidR="009C172D" w:rsidRPr="00357F60">
        <w:rPr>
          <w:sz w:val="18"/>
          <w:szCs w:val="18"/>
        </w:rPr>
        <w:t xml:space="preserve"> </w:t>
      </w:r>
      <w:r w:rsidRPr="00357F60">
        <w:rPr>
          <w:sz w:val="18"/>
          <w:szCs w:val="18"/>
        </w:rPr>
        <w:t>zločinu obžalován a jeho dům ať není zničen ani jeho žena a děti</w:t>
      </w:r>
      <w:r w:rsidR="009C172D" w:rsidRPr="00357F60">
        <w:rPr>
          <w:sz w:val="18"/>
          <w:szCs w:val="18"/>
        </w:rPr>
        <w:t xml:space="preserve"> </w:t>
      </w:r>
      <w:r w:rsidRPr="00357F60">
        <w:rPr>
          <w:sz w:val="18"/>
          <w:szCs w:val="18"/>
        </w:rPr>
        <w:t>ať nejsou utraceny, ani on ať není zabit ani poškozen, a to ani na</w:t>
      </w:r>
      <w:r w:rsidR="009C172D" w:rsidRPr="00357F60">
        <w:rPr>
          <w:sz w:val="18"/>
          <w:szCs w:val="18"/>
        </w:rPr>
        <w:t xml:space="preserve"> </w:t>
      </w:r>
      <w:r w:rsidRPr="00357F60">
        <w:rPr>
          <w:sz w:val="18"/>
          <w:szCs w:val="18"/>
        </w:rPr>
        <w:t>očích, ani na uších, ani na ústech, ani na nohou, a ať není obžalován z nijakého zločinu</w:t>
      </w:r>
      <w:r w:rsidR="00F100AC">
        <w:rPr>
          <w:sz w:val="18"/>
          <w:szCs w:val="18"/>
        </w:rPr>
        <w:t>“</w:t>
      </w:r>
      <w:r w:rsidRPr="00357F60">
        <w:rPr>
          <w:sz w:val="18"/>
          <w:szCs w:val="18"/>
        </w:rPr>
        <w:t>. K stejné právní pomoci při vydávání</w:t>
      </w:r>
      <w:r w:rsidR="009C172D" w:rsidRPr="00357F60">
        <w:rPr>
          <w:sz w:val="18"/>
          <w:szCs w:val="18"/>
        </w:rPr>
        <w:t xml:space="preserve"> </w:t>
      </w:r>
      <w:r w:rsidRPr="00357F60">
        <w:rPr>
          <w:sz w:val="18"/>
          <w:szCs w:val="18"/>
        </w:rPr>
        <w:t>chetitských uprchlíků se zavazuje i Ramesse a stejnou amnestii</w:t>
      </w:r>
      <w:r w:rsidR="009C172D" w:rsidRPr="00357F60">
        <w:rPr>
          <w:sz w:val="18"/>
          <w:szCs w:val="18"/>
        </w:rPr>
        <w:t xml:space="preserve"> </w:t>
      </w:r>
      <w:r w:rsidRPr="00357F60">
        <w:rPr>
          <w:sz w:val="18"/>
          <w:szCs w:val="18"/>
        </w:rPr>
        <w:t>se jim zavazuje udělit i Chattušiliš.</w:t>
      </w:r>
    </w:p>
    <w:p w:rsidR="00F100AC" w:rsidRDefault="001D6694" w:rsidP="009C172D">
      <w:pPr>
        <w:pStyle w:val="Text"/>
        <w:rPr>
          <w:sz w:val="18"/>
          <w:szCs w:val="18"/>
        </w:rPr>
      </w:pPr>
      <w:r w:rsidRPr="00357F60">
        <w:rPr>
          <w:sz w:val="18"/>
          <w:szCs w:val="18"/>
        </w:rPr>
        <w:t xml:space="preserve">Smlouva končí sankcí: </w:t>
      </w:r>
      <w:r w:rsidR="00F100AC">
        <w:rPr>
          <w:sz w:val="18"/>
          <w:szCs w:val="18"/>
        </w:rPr>
        <w:t>„</w:t>
      </w:r>
      <w:r w:rsidRPr="00357F60">
        <w:rPr>
          <w:sz w:val="18"/>
          <w:szCs w:val="18"/>
        </w:rPr>
        <w:t>Kdo naruší tato slova, která stojí na</w:t>
      </w:r>
      <w:r w:rsidR="009C172D" w:rsidRPr="00357F60">
        <w:rPr>
          <w:sz w:val="18"/>
          <w:szCs w:val="18"/>
        </w:rPr>
        <w:t xml:space="preserve"> </w:t>
      </w:r>
      <w:r w:rsidRPr="00357F60">
        <w:rPr>
          <w:sz w:val="18"/>
          <w:szCs w:val="18"/>
        </w:rPr>
        <w:t>této stříbrné tabulce pro zemi chetitskou i zemi egyptskou, kdo j</w:t>
      </w:r>
      <w:r w:rsidR="009C172D" w:rsidRPr="00357F60">
        <w:rPr>
          <w:sz w:val="18"/>
          <w:szCs w:val="18"/>
        </w:rPr>
        <w:t>e n</w:t>
      </w:r>
      <w:r w:rsidRPr="00357F60">
        <w:rPr>
          <w:sz w:val="18"/>
          <w:szCs w:val="18"/>
        </w:rPr>
        <w:t>ezachová, tomu ať dům, zemi, i služebníky zničí tisíc bohů chetitských i tisíc bohů egyptských!</w:t>
      </w:r>
      <w:r w:rsidR="00F100AC">
        <w:rPr>
          <w:sz w:val="18"/>
          <w:szCs w:val="18"/>
        </w:rPr>
        <w:t>“</w:t>
      </w:r>
    </w:p>
    <w:p w:rsidR="00F100AC" w:rsidRDefault="001D6694" w:rsidP="009C172D">
      <w:pPr>
        <w:pStyle w:val="Text"/>
        <w:rPr>
          <w:sz w:val="18"/>
          <w:szCs w:val="18"/>
        </w:rPr>
      </w:pPr>
      <w:r w:rsidRPr="00357F60">
        <w:rPr>
          <w:sz w:val="18"/>
          <w:szCs w:val="18"/>
        </w:rPr>
        <w:t>Můžeme se divit Wincklerovi, který si při vzpomínce na nápis</w:t>
      </w:r>
      <w:r w:rsidR="009C172D" w:rsidRPr="00357F60">
        <w:rPr>
          <w:sz w:val="18"/>
          <w:szCs w:val="18"/>
        </w:rPr>
        <w:t xml:space="preserve"> </w:t>
      </w:r>
      <w:r w:rsidRPr="00357F60">
        <w:rPr>
          <w:sz w:val="18"/>
          <w:szCs w:val="18"/>
        </w:rPr>
        <w:t>v karnackém Ramesseu v mžiku uvědomil dosah objevu tohoto</w:t>
      </w:r>
      <w:r w:rsidR="009C172D" w:rsidRPr="00357F60">
        <w:rPr>
          <w:sz w:val="18"/>
          <w:szCs w:val="18"/>
        </w:rPr>
        <w:t xml:space="preserve"> </w:t>
      </w:r>
      <w:r w:rsidRPr="00357F60">
        <w:rPr>
          <w:sz w:val="18"/>
          <w:szCs w:val="18"/>
        </w:rPr>
        <w:t>hliněného dopisu, že byl ve vytržení a připadal si jako v pohádce?</w:t>
      </w:r>
    </w:p>
    <w:p w:rsidR="00F100AC" w:rsidRDefault="00F100AC" w:rsidP="009C172D">
      <w:pPr>
        <w:pStyle w:val="Text"/>
        <w:rPr>
          <w:sz w:val="18"/>
          <w:szCs w:val="18"/>
        </w:rPr>
      </w:pPr>
    </w:p>
    <w:p w:rsidR="00F100AC" w:rsidRDefault="00F100AC" w:rsidP="008401F4">
      <w:pPr>
        <w:pStyle w:val="Text"/>
        <w:rPr>
          <w:sz w:val="18"/>
          <w:szCs w:val="18"/>
        </w:rPr>
      </w:pPr>
      <w:r>
        <w:rPr>
          <w:sz w:val="18"/>
          <w:szCs w:val="18"/>
        </w:rPr>
        <w:t>„</w:t>
      </w:r>
      <w:r w:rsidR="009C172D" w:rsidRPr="00357F60">
        <w:rPr>
          <w:sz w:val="18"/>
          <w:szCs w:val="18"/>
        </w:rPr>
        <w:t>–</w:t>
      </w:r>
      <w:r w:rsidR="001D6694" w:rsidRPr="00357F60">
        <w:rPr>
          <w:sz w:val="18"/>
          <w:szCs w:val="18"/>
        </w:rPr>
        <w:t xml:space="preserve"> a přesto měl přinést příští rok ještě něco pohádkovitějšího!</w:t>
      </w:r>
      <w:r>
        <w:rPr>
          <w:sz w:val="18"/>
          <w:szCs w:val="18"/>
        </w:rPr>
        <w:t>“</w:t>
      </w:r>
      <w:r w:rsidR="009C172D" w:rsidRPr="00357F60">
        <w:rPr>
          <w:sz w:val="18"/>
          <w:szCs w:val="18"/>
        </w:rPr>
        <w:t xml:space="preserve"> </w:t>
      </w:r>
      <w:r w:rsidR="001D6694" w:rsidRPr="00357F60">
        <w:rPr>
          <w:sz w:val="18"/>
          <w:szCs w:val="18"/>
        </w:rPr>
        <w:t xml:space="preserve">Tak zní pokračování oné přerušené Wincklerovy věty. A gramaticky neobvyklý komparativ je zde zcela na místě. Rok 1907 přinesl totiž </w:t>
      </w:r>
      <w:r w:rsidR="001D6694" w:rsidRPr="008401F4">
        <w:rPr>
          <w:rStyle w:val="RozsireneChar"/>
        </w:rPr>
        <w:t>největší archeologický nález století</w:t>
      </w:r>
      <w:r w:rsidR="001D6694" w:rsidRPr="00357F60">
        <w:rPr>
          <w:sz w:val="18"/>
          <w:szCs w:val="18"/>
        </w:rPr>
        <w:t>.</w:t>
      </w:r>
    </w:p>
    <w:p w:rsidR="00F100AC" w:rsidRDefault="001D6694" w:rsidP="009C172D">
      <w:pPr>
        <w:pStyle w:val="Text"/>
        <w:rPr>
          <w:sz w:val="18"/>
          <w:szCs w:val="18"/>
        </w:rPr>
      </w:pPr>
      <w:r w:rsidRPr="00357F60">
        <w:rPr>
          <w:sz w:val="18"/>
          <w:szCs w:val="18"/>
        </w:rPr>
        <w:t>Více než 10 000 tabulek a fragmentů vynesli turečtí dělníci</w:t>
      </w:r>
      <w:r w:rsidR="009C172D" w:rsidRPr="00357F60">
        <w:rPr>
          <w:sz w:val="18"/>
          <w:szCs w:val="18"/>
        </w:rPr>
        <w:t xml:space="preserve"> </w:t>
      </w:r>
      <w:r w:rsidRPr="00357F60">
        <w:rPr>
          <w:sz w:val="18"/>
          <w:szCs w:val="18"/>
        </w:rPr>
        <w:t>z hlubin tří tisíciletí na světlo dne. A z nich vystupovali chetitští</w:t>
      </w:r>
      <w:r w:rsidR="009C172D" w:rsidRPr="00357F60">
        <w:rPr>
          <w:sz w:val="18"/>
          <w:szCs w:val="18"/>
        </w:rPr>
        <w:t xml:space="preserve"> </w:t>
      </w:r>
      <w:r w:rsidRPr="00357F60">
        <w:rPr>
          <w:sz w:val="18"/>
          <w:szCs w:val="18"/>
        </w:rPr>
        <w:t>panovníci, vojevůdci a diplomati, chetitské státy, města a pevnosti,</w:t>
      </w:r>
      <w:r w:rsidR="009C172D" w:rsidRPr="00357F60">
        <w:rPr>
          <w:sz w:val="18"/>
          <w:szCs w:val="18"/>
        </w:rPr>
        <w:t xml:space="preserve"> </w:t>
      </w:r>
      <w:r w:rsidRPr="00357F60">
        <w:rPr>
          <w:sz w:val="18"/>
          <w:szCs w:val="18"/>
        </w:rPr>
        <w:t>chetitští velekněží, historici a básníci, aby nám dosvědčili svou</w:t>
      </w:r>
      <w:r w:rsidR="009C172D" w:rsidRPr="00357F60">
        <w:rPr>
          <w:sz w:val="18"/>
          <w:szCs w:val="18"/>
        </w:rPr>
        <w:t xml:space="preserve"> </w:t>
      </w:r>
      <w:r w:rsidRPr="00357F60">
        <w:rPr>
          <w:sz w:val="18"/>
          <w:szCs w:val="18"/>
        </w:rPr>
        <w:t>existenci. Existenci desítek generací dosud neznámého národa,</w:t>
      </w:r>
      <w:r w:rsidR="009C172D" w:rsidRPr="00357F60">
        <w:rPr>
          <w:sz w:val="18"/>
          <w:szCs w:val="18"/>
        </w:rPr>
        <w:t xml:space="preserve"> </w:t>
      </w:r>
      <w:r w:rsidRPr="00357F60">
        <w:rPr>
          <w:sz w:val="18"/>
          <w:szCs w:val="18"/>
        </w:rPr>
        <w:t>naplněnou činorodou prací i krvavými boji, velkolepými tvůrčími</w:t>
      </w:r>
      <w:r w:rsidR="009C172D" w:rsidRPr="00357F60">
        <w:rPr>
          <w:sz w:val="18"/>
          <w:szCs w:val="18"/>
        </w:rPr>
        <w:t xml:space="preserve"> </w:t>
      </w:r>
      <w:r w:rsidRPr="00357F60">
        <w:rPr>
          <w:sz w:val="18"/>
          <w:szCs w:val="18"/>
        </w:rPr>
        <w:t>činy i malicherným hašteřením, skvělými stavbami i nesmyslným</w:t>
      </w:r>
      <w:r w:rsidR="009C172D" w:rsidRPr="00357F60">
        <w:rPr>
          <w:sz w:val="18"/>
          <w:szCs w:val="18"/>
        </w:rPr>
        <w:t xml:space="preserve"> </w:t>
      </w:r>
      <w:r w:rsidRPr="00357F60">
        <w:rPr>
          <w:sz w:val="18"/>
          <w:szCs w:val="18"/>
        </w:rPr>
        <w:t>ničením.</w:t>
      </w:r>
    </w:p>
    <w:p w:rsidR="00F100AC" w:rsidRDefault="001D6694" w:rsidP="009C172D">
      <w:pPr>
        <w:pStyle w:val="Text"/>
        <w:rPr>
          <w:sz w:val="18"/>
          <w:szCs w:val="18"/>
        </w:rPr>
      </w:pPr>
      <w:r w:rsidRPr="00357F60">
        <w:rPr>
          <w:sz w:val="18"/>
          <w:szCs w:val="18"/>
        </w:rPr>
        <w:t>Označi</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světový tisk Wincklerův (a abychom byli spravedliví,</w:t>
      </w:r>
      <w:r w:rsidR="009C172D" w:rsidRPr="00357F60">
        <w:rPr>
          <w:sz w:val="18"/>
          <w:szCs w:val="18"/>
        </w:rPr>
        <w:t xml:space="preserve"> </w:t>
      </w:r>
      <w:r w:rsidRPr="00357F60">
        <w:rPr>
          <w:sz w:val="18"/>
          <w:szCs w:val="18"/>
        </w:rPr>
        <w:t>dodejme: a Macridy bejův) objev v Boghazköy za největší archeologický nález století, naprosto nepřeháněl. Ačkoli se tak stalo na</w:t>
      </w:r>
      <w:r w:rsidR="009C172D" w:rsidRPr="00357F60">
        <w:rPr>
          <w:sz w:val="18"/>
          <w:szCs w:val="18"/>
        </w:rPr>
        <w:t xml:space="preserve"> </w:t>
      </w:r>
      <w:r w:rsidRPr="00357F60">
        <w:rPr>
          <w:sz w:val="18"/>
          <w:szCs w:val="18"/>
        </w:rPr>
        <w:t>samém počátku dvacátého století, zůstává to v platnosti dodnes.</w:t>
      </w:r>
    </w:p>
    <w:p w:rsidR="00F100AC" w:rsidRDefault="001D6694" w:rsidP="009C172D">
      <w:pPr>
        <w:pStyle w:val="Text"/>
        <w:rPr>
          <w:sz w:val="18"/>
          <w:szCs w:val="18"/>
        </w:rPr>
      </w:pPr>
      <w:r w:rsidRPr="00357F60">
        <w:rPr>
          <w:sz w:val="18"/>
          <w:szCs w:val="18"/>
        </w:rPr>
        <w:t>Samozřejmě, že od roku 1907 do roku 1961 došlo k velkým</w:t>
      </w:r>
      <w:r w:rsidR="009C172D" w:rsidRPr="00357F60">
        <w:rPr>
          <w:sz w:val="18"/>
          <w:szCs w:val="18"/>
        </w:rPr>
        <w:t xml:space="preserve"> </w:t>
      </w:r>
      <w:r w:rsidRPr="00357F60">
        <w:rPr>
          <w:sz w:val="18"/>
          <w:szCs w:val="18"/>
        </w:rPr>
        <w:t>archeologickým objevům ve všech částech zeměkoule. Angličan</w:t>
      </w:r>
      <w:r w:rsidR="009C172D" w:rsidRPr="00357F60">
        <w:rPr>
          <w:sz w:val="18"/>
          <w:szCs w:val="18"/>
        </w:rPr>
        <w:t xml:space="preserve"> </w:t>
      </w:r>
      <w:r w:rsidRPr="00357F60">
        <w:rPr>
          <w:sz w:val="18"/>
          <w:szCs w:val="18"/>
        </w:rPr>
        <w:t xml:space="preserve">Evans vykopal královský palác v Knossu na Krétě, pověstmi opředený Minoův </w:t>
      </w:r>
      <w:r w:rsidRPr="00357F60">
        <w:rPr>
          <w:sz w:val="18"/>
          <w:szCs w:val="18"/>
        </w:rPr>
        <w:lastRenderedPageBreak/>
        <w:t>labyrint, Němec Koldewey vykopal základy slavné</w:t>
      </w:r>
      <w:r w:rsidR="009C172D" w:rsidRPr="00357F60">
        <w:rPr>
          <w:sz w:val="18"/>
          <w:szCs w:val="18"/>
        </w:rPr>
        <w:t xml:space="preserve"> </w:t>
      </w:r>
      <w:r w:rsidRPr="00357F60">
        <w:rPr>
          <w:sz w:val="18"/>
          <w:szCs w:val="18"/>
        </w:rPr>
        <w:t>Babylónské věže a babylónských hradeb, které považoval antický</w:t>
      </w:r>
      <w:r w:rsidR="009C172D" w:rsidRPr="00357F60">
        <w:rPr>
          <w:sz w:val="18"/>
          <w:szCs w:val="18"/>
        </w:rPr>
        <w:t xml:space="preserve"> </w:t>
      </w:r>
      <w:r w:rsidRPr="00357F60">
        <w:rPr>
          <w:sz w:val="18"/>
          <w:szCs w:val="18"/>
        </w:rPr>
        <w:t>svět za druhý div světa. Ruští a sovětští archeologové vykopali</w:t>
      </w:r>
      <w:r w:rsidR="009C172D" w:rsidRPr="00357F60">
        <w:rPr>
          <w:sz w:val="18"/>
          <w:szCs w:val="18"/>
        </w:rPr>
        <w:t xml:space="preserve"> </w:t>
      </w:r>
      <w:r w:rsidRPr="00357F60">
        <w:rPr>
          <w:sz w:val="18"/>
          <w:szCs w:val="18"/>
        </w:rPr>
        <w:t>hrady a pevnosti mocného starověkého státu Urartu. Angličtí</w:t>
      </w:r>
      <w:r w:rsidR="009C172D" w:rsidRPr="00357F60">
        <w:rPr>
          <w:sz w:val="18"/>
          <w:szCs w:val="18"/>
        </w:rPr>
        <w:t xml:space="preserve"> </w:t>
      </w:r>
      <w:r w:rsidRPr="00357F60">
        <w:rPr>
          <w:sz w:val="18"/>
          <w:szCs w:val="18"/>
        </w:rPr>
        <w:t>(a indičtí) badatelé objevili prastarou kulturu v povodí Indu, stavby</w:t>
      </w:r>
      <w:r w:rsidR="009C172D" w:rsidRPr="00357F60">
        <w:rPr>
          <w:sz w:val="18"/>
          <w:szCs w:val="18"/>
        </w:rPr>
        <w:t xml:space="preserve"> </w:t>
      </w:r>
      <w:r w:rsidRPr="00357F60">
        <w:rPr>
          <w:sz w:val="18"/>
          <w:szCs w:val="18"/>
        </w:rPr>
        <w:t>a písemné památky v Mohendžo Daru a Harappě; později též</w:t>
      </w:r>
      <w:r w:rsidR="009C172D" w:rsidRPr="00357F60">
        <w:rPr>
          <w:sz w:val="18"/>
          <w:szCs w:val="18"/>
        </w:rPr>
        <w:t xml:space="preserve"> </w:t>
      </w:r>
      <w:r w:rsidRPr="00357F60">
        <w:rPr>
          <w:sz w:val="18"/>
          <w:szCs w:val="18"/>
        </w:rPr>
        <w:t>zříceniny černošských hradů a opevněných zlatých dolů v Zimbabwe (v Rhodesii). Francouzští vědci prozkoumali monumen</w:t>
      </w:r>
      <w:r w:rsidR="009C172D" w:rsidRPr="00357F60">
        <w:rPr>
          <w:sz w:val="18"/>
          <w:szCs w:val="18"/>
        </w:rPr>
        <w:t>t</w:t>
      </w:r>
      <w:r w:rsidRPr="00357F60">
        <w:rPr>
          <w:sz w:val="18"/>
          <w:szCs w:val="18"/>
        </w:rPr>
        <w:t>ální dokumenty angkorské kultury v Khmeru a stopy po pravěkých</w:t>
      </w:r>
      <w:r w:rsidR="009C172D" w:rsidRPr="00357F60">
        <w:rPr>
          <w:sz w:val="18"/>
          <w:szCs w:val="18"/>
        </w:rPr>
        <w:t xml:space="preserve"> </w:t>
      </w:r>
      <w:r w:rsidRPr="00357F60">
        <w:rPr>
          <w:sz w:val="18"/>
          <w:szCs w:val="18"/>
        </w:rPr>
        <w:t>kulturách v Africe. Američtí archeologové objevili nové pyramidy</w:t>
      </w:r>
      <w:r w:rsidR="009C172D" w:rsidRPr="00357F60">
        <w:rPr>
          <w:sz w:val="18"/>
          <w:szCs w:val="18"/>
        </w:rPr>
        <w:t xml:space="preserve"> </w:t>
      </w:r>
      <w:r w:rsidRPr="00357F60">
        <w:rPr>
          <w:sz w:val="18"/>
          <w:szCs w:val="18"/>
        </w:rPr>
        <w:t>v yukatánských džunglích, nápisy královny ze Sáby v jihoarabských pouštích a Nestorův palác v řeckém Pylu. Nejsenzačnějším</w:t>
      </w:r>
      <w:r w:rsidR="009C172D" w:rsidRPr="00357F60">
        <w:rPr>
          <w:sz w:val="18"/>
          <w:szCs w:val="18"/>
        </w:rPr>
        <w:t xml:space="preserve"> </w:t>
      </w:r>
      <w:r w:rsidRPr="00357F60">
        <w:rPr>
          <w:sz w:val="18"/>
          <w:szCs w:val="18"/>
        </w:rPr>
        <w:t>archeologickým objevem našeho století byla Tutanchamónova</w:t>
      </w:r>
      <w:r w:rsidR="009C172D" w:rsidRPr="00357F60">
        <w:rPr>
          <w:sz w:val="18"/>
          <w:szCs w:val="18"/>
        </w:rPr>
        <w:t xml:space="preserve"> </w:t>
      </w:r>
      <w:r w:rsidRPr="00357F60">
        <w:rPr>
          <w:sz w:val="18"/>
          <w:szCs w:val="18"/>
        </w:rPr>
        <w:t>hrobka, z níž vyvezli její objevitelé, Angličané Howard Carter</w:t>
      </w:r>
      <w:r w:rsidR="009C172D" w:rsidRPr="00357F60">
        <w:rPr>
          <w:sz w:val="18"/>
          <w:szCs w:val="18"/>
        </w:rPr>
        <w:t xml:space="preserve"> </w:t>
      </w:r>
      <w:r w:rsidRPr="00357F60">
        <w:rPr>
          <w:sz w:val="18"/>
          <w:szCs w:val="18"/>
        </w:rPr>
        <w:t>a lord Carnarvon několik metrických centů pokladů, a to pokladů</w:t>
      </w:r>
      <w:r w:rsidR="009C172D" w:rsidRPr="00357F60">
        <w:rPr>
          <w:sz w:val="18"/>
          <w:szCs w:val="18"/>
        </w:rPr>
        <w:t xml:space="preserve"> </w:t>
      </w:r>
      <w:r w:rsidRPr="00357F60">
        <w:rPr>
          <w:sz w:val="18"/>
          <w:szCs w:val="18"/>
        </w:rPr>
        <w:t>nejen historických, nýbrž ze zlata a drahokamů. (Mrtvola tohoto</w:t>
      </w:r>
      <w:r w:rsidR="009C172D" w:rsidRPr="00357F60">
        <w:rPr>
          <w:sz w:val="18"/>
          <w:szCs w:val="18"/>
        </w:rPr>
        <w:t xml:space="preserve"> </w:t>
      </w:r>
      <w:r w:rsidRPr="00357F60">
        <w:rPr>
          <w:sz w:val="18"/>
          <w:szCs w:val="18"/>
        </w:rPr>
        <w:t>osmnáctiletého faraóna, syna a nástupce Achnatonova, spočívala</w:t>
      </w:r>
      <w:r w:rsidR="009C172D" w:rsidRPr="00357F60">
        <w:rPr>
          <w:sz w:val="18"/>
          <w:szCs w:val="18"/>
        </w:rPr>
        <w:t xml:space="preserve"> </w:t>
      </w:r>
      <w:r w:rsidRPr="00357F60">
        <w:rPr>
          <w:sz w:val="18"/>
          <w:szCs w:val="18"/>
        </w:rPr>
        <w:t>v křišťálovém sarkofágu, umístěném ve třech zlatých rakvích a skříních; jen inventář šperků ze zábalu jeho mrtvoly vyplnil třicet</w:t>
      </w:r>
      <w:r w:rsidR="009C172D" w:rsidRPr="00357F60">
        <w:rPr>
          <w:sz w:val="18"/>
          <w:szCs w:val="18"/>
        </w:rPr>
        <w:t xml:space="preserve"> </w:t>
      </w:r>
      <w:r w:rsidRPr="00357F60">
        <w:rPr>
          <w:sz w:val="18"/>
          <w:szCs w:val="18"/>
        </w:rPr>
        <w:t>hustě potištěných stran Carterovy zprávy a svou materiální hodnotou převyšoval hodnotu klenotů na koruně britských králů.)</w:t>
      </w:r>
      <w:r w:rsidR="009C172D" w:rsidRPr="00357F60">
        <w:rPr>
          <w:sz w:val="18"/>
          <w:szCs w:val="18"/>
        </w:rPr>
        <w:t xml:space="preserve"> </w:t>
      </w:r>
      <w:r w:rsidRPr="00357F60">
        <w:rPr>
          <w:sz w:val="18"/>
          <w:szCs w:val="18"/>
        </w:rPr>
        <w:t>Ale ani jeden z těchto objevů neznamenal objev historie celého</w:t>
      </w:r>
      <w:r w:rsidR="009C172D" w:rsidRPr="00357F60">
        <w:rPr>
          <w:sz w:val="18"/>
          <w:szCs w:val="18"/>
        </w:rPr>
        <w:t xml:space="preserve"> </w:t>
      </w:r>
      <w:r w:rsidRPr="00357F60">
        <w:rPr>
          <w:sz w:val="18"/>
          <w:szCs w:val="18"/>
        </w:rPr>
        <w:t>národa, celé říše.</w:t>
      </w:r>
    </w:p>
    <w:p w:rsidR="00F100AC" w:rsidRDefault="001D6694" w:rsidP="009C172D">
      <w:pPr>
        <w:pStyle w:val="Text"/>
        <w:rPr>
          <w:sz w:val="18"/>
          <w:szCs w:val="18"/>
        </w:rPr>
      </w:pPr>
      <w:r w:rsidRPr="00357F60">
        <w:rPr>
          <w:sz w:val="18"/>
          <w:szCs w:val="18"/>
        </w:rPr>
        <w:t>Boghazköyský objev se dá svým významem srovnat jedině</w:t>
      </w:r>
      <w:r w:rsidR="009C172D" w:rsidRPr="00357F60">
        <w:rPr>
          <w:sz w:val="18"/>
          <w:szCs w:val="18"/>
        </w:rPr>
        <w:t xml:space="preserve"> </w:t>
      </w:r>
      <w:r w:rsidRPr="00357F60">
        <w:rPr>
          <w:sz w:val="18"/>
          <w:szCs w:val="18"/>
        </w:rPr>
        <w:t>s proslulým nálezem britského archeologa (a pozdějšího ministra)</w:t>
      </w:r>
      <w:r w:rsidR="009C172D" w:rsidRPr="00357F60">
        <w:rPr>
          <w:sz w:val="18"/>
          <w:szCs w:val="18"/>
        </w:rPr>
        <w:t xml:space="preserve"> </w:t>
      </w:r>
      <w:r w:rsidRPr="00357F60">
        <w:rPr>
          <w:sz w:val="18"/>
          <w:szCs w:val="18"/>
        </w:rPr>
        <w:t>H.</w:t>
      </w:r>
      <w:r w:rsidR="009C172D" w:rsidRPr="00357F60">
        <w:rPr>
          <w:sz w:val="18"/>
          <w:szCs w:val="18"/>
        </w:rPr>
        <w:t xml:space="preserve"> </w:t>
      </w:r>
      <w:r w:rsidRPr="00357F60">
        <w:rPr>
          <w:sz w:val="18"/>
          <w:szCs w:val="18"/>
        </w:rPr>
        <w:t>A. Layarda, který se roku 1849 vydal jen s puškou a šedesáti</w:t>
      </w:r>
      <w:r w:rsidR="009C172D" w:rsidRPr="00357F60">
        <w:rPr>
          <w:sz w:val="18"/>
          <w:szCs w:val="18"/>
        </w:rPr>
        <w:t xml:space="preserve"> </w:t>
      </w:r>
      <w:r w:rsidRPr="00357F60">
        <w:rPr>
          <w:sz w:val="18"/>
          <w:szCs w:val="18"/>
        </w:rPr>
        <w:t xml:space="preserve">librami do Mezopotámie a objevil tam v </w:t>
      </w:r>
      <w:r w:rsidR="00F100AC">
        <w:rPr>
          <w:sz w:val="18"/>
          <w:szCs w:val="18"/>
        </w:rPr>
        <w:t>„</w:t>
      </w:r>
      <w:r w:rsidRPr="00357F60">
        <w:rPr>
          <w:sz w:val="18"/>
          <w:szCs w:val="18"/>
        </w:rPr>
        <w:t>Nimrodově kopci</w:t>
      </w:r>
      <w:r w:rsidR="004605D7" w:rsidRPr="004605D7">
        <w:rPr>
          <w:sz w:val="18"/>
          <w:szCs w:val="18"/>
        </w:rPr>
        <w:t>“</w:t>
      </w:r>
      <w:r w:rsidRPr="00357F60">
        <w:rPr>
          <w:sz w:val="18"/>
          <w:szCs w:val="18"/>
        </w:rPr>
        <w:t>,</w:t>
      </w:r>
      <w:r w:rsidR="009C172D" w:rsidRPr="00357F60">
        <w:rPr>
          <w:sz w:val="18"/>
          <w:szCs w:val="18"/>
        </w:rPr>
        <w:t xml:space="preserve"> </w:t>
      </w:r>
      <w:r w:rsidRPr="00357F60">
        <w:rPr>
          <w:sz w:val="18"/>
          <w:szCs w:val="18"/>
        </w:rPr>
        <w:t xml:space="preserve">který skrýval trosky paláce asyrského krále Aššurbanipala (668 </w:t>
      </w:r>
      <w:r w:rsidR="009C172D" w:rsidRPr="00357F60">
        <w:rPr>
          <w:sz w:val="18"/>
          <w:szCs w:val="18"/>
        </w:rPr>
        <w:t xml:space="preserve">– </w:t>
      </w:r>
      <w:r w:rsidRPr="00357F60">
        <w:rPr>
          <w:sz w:val="18"/>
          <w:szCs w:val="18"/>
        </w:rPr>
        <w:t xml:space="preserve">626 př. n. l.), knihovnu na hliněných tabulkách o 30 000 exemplářích. </w:t>
      </w:r>
      <w:r w:rsidR="009C172D" w:rsidRPr="00357F60">
        <w:rPr>
          <w:sz w:val="18"/>
          <w:szCs w:val="18"/>
        </w:rPr>
        <w:t>–</w:t>
      </w:r>
      <w:r w:rsidRPr="00357F60">
        <w:rPr>
          <w:sz w:val="18"/>
          <w:szCs w:val="18"/>
        </w:rPr>
        <w:t xml:space="preserve"> Dnes by boghazköyský objev překonal snad jen nález</w:t>
      </w:r>
      <w:r w:rsidR="009C172D" w:rsidRPr="00357F60">
        <w:rPr>
          <w:sz w:val="18"/>
          <w:szCs w:val="18"/>
        </w:rPr>
        <w:t xml:space="preserve"> </w:t>
      </w:r>
      <w:r w:rsidRPr="00357F60">
        <w:rPr>
          <w:sz w:val="18"/>
          <w:szCs w:val="18"/>
        </w:rPr>
        <w:t>archívu aztéckých císařů, ve který věda již nedoufá.</w:t>
      </w:r>
    </w:p>
    <w:p w:rsidR="00F100AC" w:rsidRDefault="001D6694" w:rsidP="009C172D">
      <w:pPr>
        <w:pStyle w:val="Text"/>
        <w:rPr>
          <w:sz w:val="18"/>
          <w:szCs w:val="18"/>
        </w:rPr>
      </w:pPr>
      <w:r w:rsidRPr="00357F60">
        <w:rPr>
          <w:sz w:val="18"/>
          <w:szCs w:val="18"/>
        </w:rPr>
        <w:t>Při vší úctě k Wincklerovi je třeba však poznamenat, že k tomuto objevu přišel jako slepé kuře k zrnu a že jeho archeologické</w:t>
      </w:r>
      <w:r w:rsidR="009C172D" w:rsidRPr="00357F60">
        <w:rPr>
          <w:sz w:val="18"/>
          <w:szCs w:val="18"/>
        </w:rPr>
        <w:t xml:space="preserve"> </w:t>
      </w:r>
      <w:r w:rsidRPr="00357F60">
        <w:rPr>
          <w:sz w:val="18"/>
          <w:szCs w:val="18"/>
        </w:rPr>
        <w:t>metody byly i tehdy, když si význam tohoto nálezu plně uvědomoval, přímo výsměchem vědě.</w:t>
      </w:r>
    </w:p>
    <w:p w:rsidR="00F100AC" w:rsidRDefault="001D6694" w:rsidP="009C172D">
      <w:pPr>
        <w:pStyle w:val="Text"/>
        <w:rPr>
          <w:sz w:val="18"/>
          <w:szCs w:val="18"/>
        </w:rPr>
      </w:pPr>
      <w:r w:rsidRPr="00357F60">
        <w:rPr>
          <w:sz w:val="18"/>
          <w:szCs w:val="18"/>
        </w:rPr>
        <w:t>Jak pečlivě registruje vědecky školený archeolog místo nálezu,</w:t>
      </w:r>
      <w:r w:rsidR="009C172D" w:rsidRPr="00357F60">
        <w:rPr>
          <w:sz w:val="18"/>
          <w:szCs w:val="18"/>
        </w:rPr>
        <w:t xml:space="preserve"> </w:t>
      </w:r>
      <w:r w:rsidRPr="00357F60">
        <w:rPr>
          <w:sz w:val="18"/>
          <w:szCs w:val="18"/>
        </w:rPr>
        <w:t>jak starostlivě zaznamenává okolnosti nálezu, s jakou opatrností</w:t>
      </w:r>
      <w:r w:rsidR="009C172D" w:rsidRPr="00357F60">
        <w:rPr>
          <w:sz w:val="18"/>
          <w:szCs w:val="18"/>
        </w:rPr>
        <w:t xml:space="preserve"> </w:t>
      </w:r>
      <w:r w:rsidRPr="00357F60">
        <w:rPr>
          <w:sz w:val="18"/>
          <w:szCs w:val="18"/>
        </w:rPr>
        <w:t xml:space="preserve">bere do ruky každý nejnepatrnější nalezený předmět! </w:t>
      </w:r>
      <w:r w:rsidR="009C172D" w:rsidRPr="00357F60">
        <w:rPr>
          <w:sz w:val="18"/>
          <w:szCs w:val="18"/>
        </w:rPr>
        <w:t>–</w:t>
      </w:r>
      <w:r w:rsidRPr="00357F60">
        <w:rPr>
          <w:sz w:val="18"/>
          <w:szCs w:val="18"/>
        </w:rPr>
        <w:t xml:space="preserve"> Že</w:t>
      </w:r>
      <w:r w:rsidR="009C172D" w:rsidRPr="00357F60">
        <w:rPr>
          <w:sz w:val="18"/>
          <w:szCs w:val="18"/>
        </w:rPr>
        <w:t xml:space="preserve"> </w:t>
      </w:r>
      <w:r w:rsidRPr="00357F60">
        <w:rPr>
          <w:sz w:val="18"/>
          <w:szCs w:val="18"/>
        </w:rPr>
        <w:t xml:space="preserve">Wincklerovi nezáleželo na </w:t>
      </w:r>
      <w:r w:rsidRPr="00357F60">
        <w:rPr>
          <w:sz w:val="18"/>
          <w:szCs w:val="18"/>
        </w:rPr>
        <w:lastRenderedPageBreak/>
        <w:t>chetitských stavbách, na chetitské architektuře, na chetitských reliéfech a uměleckých památkách, už</w:t>
      </w:r>
      <w:r w:rsidR="009C172D" w:rsidRPr="00357F60">
        <w:rPr>
          <w:sz w:val="18"/>
          <w:szCs w:val="18"/>
        </w:rPr>
        <w:t xml:space="preserve"> </w:t>
      </w:r>
      <w:r w:rsidRPr="00357F60">
        <w:rPr>
          <w:sz w:val="18"/>
          <w:szCs w:val="18"/>
        </w:rPr>
        <w:t>víme. Ale nezáleželo mu ani na tom, zda nalezené tabulky a fragmenty pocházejí z chrámu, z paláce, z nějaké díry na okraji města</w:t>
      </w:r>
      <w:r w:rsidR="009C172D" w:rsidRPr="00357F60">
        <w:rPr>
          <w:sz w:val="18"/>
          <w:szCs w:val="18"/>
        </w:rPr>
        <w:t>, z</w:t>
      </w:r>
      <w:r w:rsidRPr="00357F60">
        <w:rPr>
          <w:sz w:val="18"/>
          <w:szCs w:val="18"/>
        </w:rPr>
        <w:t>da byly nalezeny vedle sebe nebo kilometr od sebe, ačkoli by mu</w:t>
      </w:r>
      <w:r w:rsidR="009C172D" w:rsidRPr="00357F60">
        <w:rPr>
          <w:sz w:val="18"/>
          <w:szCs w:val="18"/>
        </w:rPr>
        <w:t xml:space="preserve"> </w:t>
      </w:r>
      <w:r w:rsidRPr="00357F60">
        <w:rPr>
          <w:sz w:val="18"/>
          <w:szCs w:val="18"/>
        </w:rPr>
        <w:t>to bylo nesmírně pomohlo už k sestavení fragmentů v tabulky,</w:t>
      </w:r>
      <w:r w:rsidR="00C740F9">
        <w:rPr>
          <w:sz w:val="18"/>
          <w:szCs w:val="18"/>
        </w:rPr>
        <w:t xml:space="preserve"> </w:t>
      </w:r>
      <w:r w:rsidRPr="00357F60">
        <w:rPr>
          <w:sz w:val="18"/>
          <w:szCs w:val="18"/>
        </w:rPr>
        <w:t>o</w:t>
      </w:r>
      <w:r w:rsidR="009C172D" w:rsidRPr="00357F60">
        <w:rPr>
          <w:sz w:val="18"/>
          <w:szCs w:val="18"/>
        </w:rPr>
        <w:t xml:space="preserve"> </w:t>
      </w:r>
      <w:r w:rsidRPr="00357F60">
        <w:rPr>
          <w:sz w:val="18"/>
          <w:szCs w:val="18"/>
        </w:rPr>
        <w:t>interpretaci textů ani nemluvě. Macridy bej jen dohlížel, zda</w:t>
      </w:r>
      <w:r w:rsidR="009C172D" w:rsidRPr="00357F60">
        <w:rPr>
          <w:sz w:val="18"/>
          <w:szCs w:val="18"/>
        </w:rPr>
        <w:t xml:space="preserve"> </w:t>
      </w:r>
      <w:r w:rsidRPr="00357F60">
        <w:rPr>
          <w:sz w:val="18"/>
          <w:szCs w:val="18"/>
        </w:rPr>
        <w:t>dělníci nalezené tabulky cestou neztrácejí (nosili je v koších na</w:t>
      </w:r>
      <w:r w:rsidR="009C172D" w:rsidRPr="00357F60">
        <w:rPr>
          <w:sz w:val="18"/>
          <w:szCs w:val="18"/>
        </w:rPr>
        <w:t xml:space="preserve"> </w:t>
      </w:r>
      <w:r w:rsidRPr="00357F60">
        <w:rPr>
          <w:sz w:val="18"/>
          <w:szCs w:val="18"/>
        </w:rPr>
        <w:t>brambory) a zda velké tabulky nerozlamují (měli prémie podle</w:t>
      </w:r>
      <w:r w:rsidR="009C172D" w:rsidRPr="00357F60">
        <w:rPr>
          <w:sz w:val="18"/>
          <w:szCs w:val="18"/>
        </w:rPr>
        <w:t xml:space="preserve"> </w:t>
      </w:r>
      <w:r w:rsidRPr="00357F60">
        <w:rPr>
          <w:sz w:val="18"/>
          <w:szCs w:val="18"/>
        </w:rPr>
        <w:t xml:space="preserve">počtu nalezených kusů). Jinak všechno ostatní </w:t>
      </w:r>
      <w:r w:rsidR="009C172D" w:rsidRPr="00357F60">
        <w:rPr>
          <w:sz w:val="18"/>
          <w:szCs w:val="18"/>
        </w:rPr>
        <w:t>–</w:t>
      </w:r>
      <w:r w:rsidRPr="00357F60">
        <w:rPr>
          <w:sz w:val="18"/>
          <w:szCs w:val="18"/>
        </w:rPr>
        <w:t xml:space="preserve"> kterým směrem</w:t>
      </w:r>
      <w:r w:rsidR="009C172D" w:rsidRPr="00357F60">
        <w:rPr>
          <w:sz w:val="18"/>
          <w:szCs w:val="18"/>
        </w:rPr>
        <w:t xml:space="preserve"> </w:t>
      </w:r>
      <w:r w:rsidRPr="00357F60">
        <w:rPr>
          <w:sz w:val="18"/>
          <w:szCs w:val="18"/>
        </w:rPr>
        <w:t xml:space="preserve">se má pokračovat v kopání, zda se má některé místo opustit atd. </w:t>
      </w:r>
      <w:r w:rsidR="009C172D" w:rsidRPr="00357F60">
        <w:rPr>
          <w:sz w:val="18"/>
          <w:szCs w:val="18"/>
        </w:rPr>
        <w:t xml:space="preserve">– </w:t>
      </w:r>
      <w:r w:rsidRPr="00357F60">
        <w:rPr>
          <w:sz w:val="18"/>
          <w:szCs w:val="18"/>
        </w:rPr>
        <w:t>bylo přenecháno archeologickým zkušenostem místního předáka</w:t>
      </w:r>
      <w:r w:rsidR="009C172D" w:rsidRPr="00357F60">
        <w:rPr>
          <w:sz w:val="18"/>
          <w:szCs w:val="18"/>
        </w:rPr>
        <w:t xml:space="preserve"> </w:t>
      </w:r>
      <w:r w:rsidRPr="00357F60">
        <w:rPr>
          <w:sz w:val="18"/>
          <w:szCs w:val="18"/>
        </w:rPr>
        <w:t>kopáčů.</w:t>
      </w:r>
    </w:p>
    <w:p w:rsidR="00F100AC" w:rsidRDefault="001D6694" w:rsidP="009C172D">
      <w:pPr>
        <w:pStyle w:val="Text"/>
        <w:rPr>
          <w:sz w:val="18"/>
          <w:szCs w:val="18"/>
        </w:rPr>
      </w:pPr>
      <w:r w:rsidRPr="00357F60">
        <w:rPr>
          <w:sz w:val="18"/>
          <w:szCs w:val="18"/>
        </w:rPr>
        <w:t xml:space="preserve">Ať nám však poví očitý svědek, jak to tehdy na Boghazköy vypadalo. Ludwig Curtius, který za několik týdnů </w:t>
      </w:r>
      <w:r w:rsidR="00F100AC">
        <w:rPr>
          <w:sz w:val="18"/>
          <w:szCs w:val="18"/>
        </w:rPr>
        <w:t>„</w:t>
      </w:r>
      <w:r w:rsidRPr="00357F60">
        <w:rPr>
          <w:sz w:val="18"/>
          <w:szCs w:val="18"/>
        </w:rPr>
        <w:t>spolupráce</w:t>
      </w:r>
      <w:r w:rsidR="00F100AC">
        <w:rPr>
          <w:sz w:val="18"/>
          <w:szCs w:val="18"/>
        </w:rPr>
        <w:t>“</w:t>
      </w:r>
      <w:r w:rsidR="009C172D" w:rsidRPr="00357F60">
        <w:rPr>
          <w:sz w:val="18"/>
          <w:szCs w:val="18"/>
        </w:rPr>
        <w:t xml:space="preserve"> </w:t>
      </w:r>
      <w:r w:rsidRPr="00357F60">
        <w:rPr>
          <w:sz w:val="18"/>
          <w:szCs w:val="18"/>
        </w:rPr>
        <w:t>prostě odtamtud odešel:</w:t>
      </w:r>
    </w:p>
    <w:p w:rsidR="00F100AC" w:rsidRDefault="00F100AC" w:rsidP="009C172D">
      <w:pPr>
        <w:pStyle w:val="Text"/>
        <w:rPr>
          <w:sz w:val="18"/>
          <w:szCs w:val="18"/>
        </w:rPr>
      </w:pPr>
      <w:r>
        <w:rPr>
          <w:sz w:val="18"/>
          <w:szCs w:val="18"/>
        </w:rPr>
        <w:t>„</w:t>
      </w:r>
      <w:r w:rsidR="001D6694" w:rsidRPr="00357F60">
        <w:rPr>
          <w:sz w:val="18"/>
          <w:szCs w:val="18"/>
        </w:rPr>
        <w:t>Winckler neměl osobně na vykopávkách ani nejnepatrnější</w:t>
      </w:r>
      <w:r w:rsidR="009C172D" w:rsidRPr="00357F60">
        <w:rPr>
          <w:sz w:val="18"/>
          <w:szCs w:val="18"/>
        </w:rPr>
        <w:t xml:space="preserve"> </w:t>
      </w:r>
      <w:r w:rsidR="001D6694" w:rsidRPr="00357F60">
        <w:rPr>
          <w:sz w:val="18"/>
          <w:szCs w:val="18"/>
        </w:rPr>
        <w:t>účast, nýbrž seděl ve své studovně a rychle četl texty, aby dostal</w:t>
      </w:r>
      <w:r w:rsidR="009C172D" w:rsidRPr="00357F60">
        <w:rPr>
          <w:sz w:val="18"/>
          <w:szCs w:val="18"/>
        </w:rPr>
        <w:t xml:space="preserve"> </w:t>
      </w:r>
      <w:r w:rsidR="001D6694" w:rsidRPr="00357F60">
        <w:rPr>
          <w:sz w:val="18"/>
          <w:szCs w:val="18"/>
        </w:rPr>
        <w:t>zběžný přehled o klínopisných tabulkách, jejichž nálezy k němu</w:t>
      </w:r>
      <w:r w:rsidR="009C172D" w:rsidRPr="00357F60">
        <w:rPr>
          <w:sz w:val="18"/>
          <w:szCs w:val="18"/>
        </w:rPr>
        <w:t xml:space="preserve"> </w:t>
      </w:r>
      <w:r w:rsidR="001D6694" w:rsidRPr="00357F60">
        <w:rPr>
          <w:sz w:val="18"/>
          <w:szCs w:val="18"/>
        </w:rPr>
        <w:t>denně masově proudily. Macridy nepovažoval nikterak za potřebné, aby nám něco sdělil o jejich původu a o okolnostech jejich</w:t>
      </w:r>
      <w:r w:rsidR="009C172D" w:rsidRPr="00357F60">
        <w:rPr>
          <w:sz w:val="18"/>
          <w:szCs w:val="18"/>
        </w:rPr>
        <w:t xml:space="preserve"> </w:t>
      </w:r>
      <w:r w:rsidR="001D6694" w:rsidRPr="00357F60">
        <w:rPr>
          <w:sz w:val="18"/>
          <w:szCs w:val="18"/>
        </w:rPr>
        <w:t>nálezu. Jeho důvěrníkem a jakýmsi vrchním dozorcem nad dělníky</w:t>
      </w:r>
      <w:r w:rsidR="009C172D" w:rsidRPr="00357F60">
        <w:rPr>
          <w:sz w:val="18"/>
          <w:szCs w:val="18"/>
        </w:rPr>
        <w:t xml:space="preserve"> </w:t>
      </w:r>
      <w:r w:rsidR="001D6694" w:rsidRPr="00357F60">
        <w:rPr>
          <w:sz w:val="18"/>
          <w:szCs w:val="18"/>
        </w:rPr>
        <w:t>byl mladý, dlouhatánský, vždy ve svém hnědém venkovském kroji</w:t>
      </w:r>
      <w:r w:rsidR="009C172D" w:rsidRPr="00357F60">
        <w:rPr>
          <w:sz w:val="18"/>
          <w:szCs w:val="18"/>
        </w:rPr>
        <w:t xml:space="preserve"> </w:t>
      </w:r>
      <w:r w:rsidR="001D6694" w:rsidRPr="00357F60">
        <w:rPr>
          <w:sz w:val="18"/>
          <w:szCs w:val="18"/>
        </w:rPr>
        <w:t>oblečený hezký Kurd jménem Hassan</w:t>
      </w:r>
      <w:r w:rsidR="009C172D" w:rsidRPr="00357F60">
        <w:rPr>
          <w:sz w:val="18"/>
          <w:szCs w:val="18"/>
        </w:rPr>
        <w:t>…</w:t>
      </w:r>
    </w:p>
    <w:p w:rsidR="00F100AC" w:rsidRDefault="001D6694" w:rsidP="009C172D">
      <w:pPr>
        <w:pStyle w:val="Text"/>
        <w:rPr>
          <w:sz w:val="18"/>
          <w:szCs w:val="18"/>
        </w:rPr>
      </w:pPr>
      <w:r w:rsidRPr="00357F60">
        <w:rPr>
          <w:sz w:val="18"/>
          <w:szCs w:val="18"/>
        </w:rPr>
        <w:t>Jednoho dne jsem si povšiml, že tento muž se ráno odebral</w:t>
      </w:r>
      <w:r w:rsidR="009C172D" w:rsidRPr="00357F60">
        <w:rPr>
          <w:sz w:val="18"/>
          <w:szCs w:val="18"/>
        </w:rPr>
        <w:t xml:space="preserve"> </w:t>
      </w:r>
      <w:r w:rsidRPr="00357F60">
        <w:rPr>
          <w:sz w:val="18"/>
          <w:szCs w:val="18"/>
        </w:rPr>
        <w:t>z našeho domu, který stál asi v polovině svahu, v němž se prováděly</w:t>
      </w:r>
      <w:r w:rsidR="009C172D" w:rsidRPr="00357F60">
        <w:rPr>
          <w:sz w:val="18"/>
          <w:szCs w:val="18"/>
        </w:rPr>
        <w:t xml:space="preserve"> </w:t>
      </w:r>
      <w:r w:rsidRPr="00357F60">
        <w:rPr>
          <w:sz w:val="18"/>
          <w:szCs w:val="18"/>
        </w:rPr>
        <w:t>vykopávky, s košem a krumpáčem směrem k velkému chrámu na</w:t>
      </w:r>
      <w:r w:rsidR="009C172D" w:rsidRPr="00357F60">
        <w:rPr>
          <w:sz w:val="18"/>
          <w:szCs w:val="18"/>
        </w:rPr>
        <w:t xml:space="preserve"> </w:t>
      </w:r>
      <w:r w:rsidRPr="00357F60">
        <w:rPr>
          <w:sz w:val="18"/>
          <w:szCs w:val="18"/>
        </w:rPr>
        <w:t>planině. Sel jsem za ním, abych se dozvěděl, co tam bude dělat.</w:t>
      </w:r>
      <w:r w:rsidR="009C172D" w:rsidRPr="00357F60">
        <w:rPr>
          <w:sz w:val="18"/>
          <w:szCs w:val="18"/>
        </w:rPr>
        <w:t xml:space="preserve"> </w:t>
      </w:r>
      <w:r w:rsidRPr="00357F60">
        <w:rPr>
          <w:sz w:val="18"/>
          <w:szCs w:val="18"/>
        </w:rPr>
        <w:t>Pak jsem viděl, že ve velkém chrámě, v komoře č. 11, ležely dlouhé</w:t>
      </w:r>
      <w:r w:rsidR="009C172D" w:rsidRPr="00357F60">
        <w:rPr>
          <w:sz w:val="18"/>
          <w:szCs w:val="18"/>
        </w:rPr>
        <w:t xml:space="preserve"> </w:t>
      </w:r>
      <w:r w:rsidRPr="00357F60">
        <w:rPr>
          <w:sz w:val="18"/>
          <w:szCs w:val="18"/>
        </w:rPr>
        <w:t>řady úplně zachovalých hliněných tabulek, šikmo uložených ve</w:t>
      </w:r>
      <w:r w:rsidR="009C172D" w:rsidRPr="00357F60">
        <w:rPr>
          <w:sz w:val="18"/>
          <w:szCs w:val="18"/>
        </w:rPr>
        <w:t xml:space="preserve"> </w:t>
      </w:r>
      <w:r w:rsidRPr="00357F60">
        <w:rPr>
          <w:sz w:val="18"/>
          <w:szCs w:val="18"/>
        </w:rPr>
        <w:t>vrstvách, z nichž Kurd rychle naházel, jako když selka sbírá na</w:t>
      </w:r>
      <w:r w:rsidR="009C172D" w:rsidRPr="00357F60">
        <w:rPr>
          <w:sz w:val="18"/>
          <w:szCs w:val="18"/>
        </w:rPr>
        <w:t xml:space="preserve"> </w:t>
      </w:r>
      <w:r w:rsidRPr="00357F60">
        <w:rPr>
          <w:sz w:val="18"/>
          <w:szCs w:val="18"/>
        </w:rPr>
        <w:t>poli brambory, tolik kusů do svého koše, kolik se jich tam vešlo.</w:t>
      </w:r>
      <w:r w:rsidR="009C172D" w:rsidRPr="00357F60">
        <w:rPr>
          <w:sz w:val="18"/>
          <w:szCs w:val="18"/>
        </w:rPr>
        <w:t xml:space="preserve"> </w:t>
      </w:r>
      <w:r w:rsidRPr="00357F60">
        <w:rPr>
          <w:sz w:val="18"/>
          <w:szCs w:val="18"/>
        </w:rPr>
        <w:t>S touto kořistí se pak vrátil do našeho domu, předal ji Macridy</w:t>
      </w:r>
      <w:r w:rsidR="009C172D" w:rsidRPr="00357F60">
        <w:rPr>
          <w:sz w:val="18"/>
          <w:szCs w:val="18"/>
        </w:rPr>
        <w:t xml:space="preserve"> </w:t>
      </w:r>
      <w:r w:rsidRPr="00357F60">
        <w:rPr>
          <w:sz w:val="18"/>
          <w:szCs w:val="18"/>
        </w:rPr>
        <w:t>bejovi, který ji pak triumfálně odevzdal Wincklerovi.</w:t>
      </w:r>
      <w:r w:rsidR="00F100AC">
        <w:rPr>
          <w:sz w:val="18"/>
          <w:szCs w:val="18"/>
        </w:rPr>
        <w:t>“</w:t>
      </w:r>
    </w:p>
    <w:p w:rsidR="00F100AC" w:rsidRDefault="001D6694" w:rsidP="009C172D">
      <w:pPr>
        <w:pStyle w:val="Text"/>
        <w:rPr>
          <w:sz w:val="18"/>
          <w:szCs w:val="18"/>
        </w:rPr>
      </w:pPr>
      <w:r w:rsidRPr="00357F60">
        <w:rPr>
          <w:sz w:val="18"/>
          <w:szCs w:val="18"/>
        </w:rPr>
        <w:t xml:space="preserve">To je první zpráva o </w:t>
      </w:r>
      <w:r w:rsidR="00F100AC">
        <w:rPr>
          <w:sz w:val="18"/>
          <w:szCs w:val="18"/>
        </w:rPr>
        <w:t>„</w:t>
      </w:r>
      <w:r w:rsidRPr="00357F60">
        <w:rPr>
          <w:sz w:val="18"/>
          <w:szCs w:val="18"/>
        </w:rPr>
        <w:t>způsobu a okolnostech nálezu</w:t>
      </w:r>
      <w:r w:rsidR="00F100AC">
        <w:rPr>
          <w:sz w:val="18"/>
          <w:szCs w:val="18"/>
        </w:rPr>
        <w:t>“</w:t>
      </w:r>
      <w:r w:rsidRPr="00357F60">
        <w:rPr>
          <w:sz w:val="18"/>
          <w:szCs w:val="18"/>
        </w:rPr>
        <w:t xml:space="preserve"> státního</w:t>
      </w:r>
      <w:r w:rsidR="009C172D" w:rsidRPr="00357F60">
        <w:rPr>
          <w:sz w:val="18"/>
          <w:szCs w:val="18"/>
        </w:rPr>
        <w:t xml:space="preserve"> </w:t>
      </w:r>
      <w:r w:rsidRPr="00357F60">
        <w:rPr>
          <w:sz w:val="18"/>
          <w:szCs w:val="18"/>
        </w:rPr>
        <w:t>archívu chetitských králů. Co však mohl ubohý Curtius dělat?</w:t>
      </w:r>
      <w:r w:rsidR="009C172D" w:rsidRPr="00357F60">
        <w:rPr>
          <w:sz w:val="18"/>
          <w:szCs w:val="18"/>
        </w:rPr>
        <w:t xml:space="preserve"> </w:t>
      </w:r>
      <w:r w:rsidRPr="00357F60">
        <w:rPr>
          <w:sz w:val="18"/>
          <w:szCs w:val="18"/>
        </w:rPr>
        <w:t>Pokračuje:</w:t>
      </w:r>
    </w:p>
    <w:p w:rsidR="00F100AC" w:rsidRDefault="00F100AC" w:rsidP="009C172D">
      <w:pPr>
        <w:pStyle w:val="Text"/>
        <w:rPr>
          <w:sz w:val="18"/>
          <w:szCs w:val="18"/>
        </w:rPr>
      </w:pPr>
      <w:r>
        <w:rPr>
          <w:sz w:val="18"/>
          <w:szCs w:val="18"/>
        </w:rPr>
        <w:t>„</w:t>
      </w:r>
      <w:r w:rsidR="001D6694" w:rsidRPr="00357F60">
        <w:rPr>
          <w:sz w:val="18"/>
          <w:szCs w:val="18"/>
        </w:rPr>
        <w:t>Bylo mi trapné, že vykopávky na tomto nejdůležitějším nale</w:t>
      </w:r>
      <w:r w:rsidR="009C172D" w:rsidRPr="00357F60">
        <w:rPr>
          <w:sz w:val="18"/>
          <w:szCs w:val="18"/>
        </w:rPr>
        <w:t>z</w:t>
      </w:r>
      <w:r w:rsidR="001D6694" w:rsidRPr="00357F60">
        <w:rPr>
          <w:sz w:val="18"/>
          <w:szCs w:val="18"/>
        </w:rPr>
        <w:t>išti byly přenechány pouze Kurdovi Hassanovi. Ale se svou</w:t>
      </w:r>
      <w:r w:rsidR="009C172D" w:rsidRPr="00357F60">
        <w:rPr>
          <w:sz w:val="18"/>
          <w:szCs w:val="18"/>
        </w:rPr>
        <w:t xml:space="preserve"> </w:t>
      </w:r>
      <w:r w:rsidR="001D6694" w:rsidRPr="00357F60">
        <w:rPr>
          <w:sz w:val="18"/>
          <w:szCs w:val="18"/>
        </w:rPr>
        <w:t xml:space="preserve">prosbou, abych mu </w:t>
      </w:r>
      <w:r w:rsidR="001D6694" w:rsidRPr="00357F60">
        <w:rPr>
          <w:sz w:val="18"/>
          <w:szCs w:val="18"/>
        </w:rPr>
        <w:lastRenderedPageBreak/>
        <w:t>mohl pomáhat</w:t>
      </w:r>
      <w:r>
        <w:rPr>
          <w:sz w:val="18"/>
          <w:szCs w:val="18"/>
        </w:rPr>
        <w:t>“</w:t>
      </w:r>
      <w:r w:rsidR="001D6694" w:rsidRPr="00357F60">
        <w:rPr>
          <w:sz w:val="18"/>
          <w:szCs w:val="18"/>
        </w:rPr>
        <w:t xml:space="preserve"> (specialista z tehdy nejvýznamnějšího archeologického ústavu na světě negramotnému vesničanovi) </w:t>
      </w:r>
      <w:r>
        <w:rPr>
          <w:sz w:val="18"/>
          <w:szCs w:val="18"/>
        </w:rPr>
        <w:t>„</w:t>
      </w:r>
      <w:r w:rsidR="001D6694" w:rsidRPr="00357F60">
        <w:rPr>
          <w:sz w:val="18"/>
          <w:szCs w:val="18"/>
        </w:rPr>
        <w:t>a abych směl udělat situační plánek naleziště a zkoumat</w:t>
      </w:r>
      <w:r w:rsidR="009C172D" w:rsidRPr="00357F60">
        <w:rPr>
          <w:sz w:val="18"/>
          <w:szCs w:val="18"/>
        </w:rPr>
        <w:t xml:space="preserve"> </w:t>
      </w:r>
      <w:r w:rsidR="001D6694" w:rsidRPr="00357F60">
        <w:rPr>
          <w:sz w:val="18"/>
          <w:szCs w:val="18"/>
        </w:rPr>
        <w:t>nálezy keramiky, jsem pochodil u Macridyho špatně. Podle</w:t>
      </w:r>
      <w:r w:rsidR="009C172D" w:rsidRPr="00357F60">
        <w:rPr>
          <w:sz w:val="18"/>
          <w:szCs w:val="18"/>
        </w:rPr>
        <w:t xml:space="preserve"> </w:t>
      </w:r>
      <w:r w:rsidR="001D6694" w:rsidRPr="00357F60">
        <w:rPr>
          <w:sz w:val="18"/>
          <w:szCs w:val="18"/>
        </w:rPr>
        <w:t>smlouvy neměl jsem tam co dělat, odpověděl mi. O vykopávkách</w:t>
      </w:r>
      <w:r w:rsidR="009C172D" w:rsidRPr="00357F60">
        <w:rPr>
          <w:sz w:val="18"/>
          <w:szCs w:val="18"/>
        </w:rPr>
        <w:t xml:space="preserve"> </w:t>
      </w:r>
      <w:r w:rsidR="001D6694" w:rsidRPr="00357F60">
        <w:rPr>
          <w:sz w:val="18"/>
          <w:szCs w:val="18"/>
        </w:rPr>
        <w:t>hliněných tabulek podá prý sám zprávu. Nikdy tak neučinil.</w:t>
      </w:r>
      <w:r>
        <w:rPr>
          <w:sz w:val="18"/>
          <w:szCs w:val="18"/>
        </w:rPr>
        <w:t>“</w:t>
      </w:r>
    </w:p>
    <w:p w:rsidR="00F100AC" w:rsidRDefault="001D6694" w:rsidP="009C172D">
      <w:pPr>
        <w:pStyle w:val="Text"/>
        <w:rPr>
          <w:sz w:val="18"/>
          <w:szCs w:val="18"/>
        </w:rPr>
      </w:pPr>
      <w:r w:rsidRPr="00357F60">
        <w:rPr>
          <w:sz w:val="18"/>
          <w:szCs w:val="18"/>
        </w:rPr>
        <w:t xml:space="preserve">Roku 1907 uveřejnil Winckler svou </w:t>
      </w:r>
      <w:r w:rsidRPr="00357F60">
        <w:rPr>
          <w:i/>
          <w:sz w:val="18"/>
          <w:szCs w:val="18"/>
        </w:rPr>
        <w:t>Předběžnou zprávu</w:t>
      </w:r>
      <w:r w:rsidRPr="00357F60">
        <w:rPr>
          <w:sz w:val="18"/>
          <w:szCs w:val="18"/>
        </w:rPr>
        <w:t xml:space="preserve"> o boghazköyských nálezech; byla s nadšením přijata celým vědeckým</w:t>
      </w:r>
      <w:r w:rsidR="009C172D" w:rsidRPr="00357F60">
        <w:rPr>
          <w:sz w:val="18"/>
          <w:szCs w:val="18"/>
        </w:rPr>
        <w:t xml:space="preserve"> </w:t>
      </w:r>
      <w:r w:rsidRPr="00357F60">
        <w:rPr>
          <w:sz w:val="18"/>
          <w:szCs w:val="18"/>
        </w:rPr>
        <w:t>světem. Po zásluze; ještě dnes je důležitým pramenem. Obsahovala</w:t>
      </w:r>
      <w:r w:rsidR="009C172D" w:rsidRPr="00357F60">
        <w:rPr>
          <w:sz w:val="18"/>
          <w:szCs w:val="18"/>
        </w:rPr>
        <w:t xml:space="preserve"> </w:t>
      </w:r>
      <w:r w:rsidRPr="00357F60">
        <w:rPr>
          <w:sz w:val="18"/>
          <w:szCs w:val="18"/>
        </w:rPr>
        <w:t xml:space="preserve">první </w:t>
      </w:r>
      <w:r w:rsidR="009C172D" w:rsidRPr="00357F60">
        <w:rPr>
          <w:sz w:val="18"/>
          <w:szCs w:val="18"/>
        </w:rPr>
        <w:t>–</w:t>
      </w:r>
      <w:r w:rsidRPr="00357F60">
        <w:rPr>
          <w:sz w:val="18"/>
          <w:szCs w:val="18"/>
        </w:rPr>
        <w:t xml:space="preserve"> i když zatím pochopitelně neúplný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seznam chetitských</w:t>
      </w:r>
      <w:r w:rsidR="009C172D" w:rsidRPr="00357F60">
        <w:rPr>
          <w:sz w:val="18"/>
          <w:szCs w:val="18"/>
        </w:rPr>
        <w:t xml:space="preserve"> </w:t>
      </w:r>
      <w:r w:rsidRPr="00357F60">
        <w:rPr>
          <w:sz w:val="18"/>
          <w:szCs w:val="18"/>
        </w:rPr>
        <w:t>králů</w:t>
      </w:r>
      <w:r w:rsidR="00F100AC">
        <w:rPr>
          <w:sz w:val="18"/>
          <w:szCs w:val="18"/>
        </w:rPr>
        <w:t>“</w:t>
      </w:r>
      <w:r w:rsidRPr="00357F60">
        <w:rPr>
          <w:sz w:val="18"/>
          <w:szCs w:val="18"/>
        </w:rPr>
        <w:t xml:space="preserve"> od poloviny 14. do konce 13. století př. n. l. Bylo v ní i vědecky podložené čtení chetitských jmen, známých z egyptských</w:t>
      </w:r>
      <w:r w:rsidR="009C172D" w:rsidRPr="00357F60">
        <w:rPr>
          <w:sz w:val="18"/>
          <w:szCs w:val="18"/>
        </w:rPr>
        <w:t xml:space="preserve"> </w:t>
      </w:r>
      <w:r w:rsidRPr="00357F60">
        <w:rPr>
          <w:sz w:val="18"/>
          <w:szCs w:val="18"/>
        </w:rPr>
        <w:t xml:space="preserve">nápisů, která byla dosud čtena jen </w:t>
      </w:r>
      <w:r w:rsidR="00F100AC">
        <w:rPr>
          <w:sz w:val="18"/>
          <w:szCs w:val="18"/>
        </w:rPr>
        <w:t>„</w:t>
      </w:r>
      <w:r w:rsidRPr="00357F60">
        <w:rPr>
          <w:sz w:val="18"/>
          <w:szCs w:val="18"/>
        </w:rPr>
        <w:t>egyptologicky</w:t>
      </w:r>
      <w:r w:rsidR="004605D7" w:rsidRPr="004605D7">
        <w:rPr>
          <w:sz w:val="18"/>
          <w:szCs w:val="18"/>
        </w:rPr>
        <w:t>“</w:t>
      </w:r>
      <w:r w:rsidRPr="00357F60">
        <w:rPr>
          <w:sz w:val="18"/>
          <w:szCs w:val="18"/>
        </w:rPr>
        <w:t>, tj. s pouhým</w:t>
      </w:r>
      <w:r w:rsidR="009C172D" w:rsidRPr="00357F60">
        <w:rPr>
          <w:sz w:val="18"/>
          <w:szCs w:val="18"/>
        </w:rPr>
        <w:t xml:space="preserve"> </w:t>
      </w:r>
      <w:r w:rsidRPr="00357F60">
        <w:rPr>
          <w:sz w:val="18"/>
          <w:szCs w:val="18"/>
        </w:rPr>
        <w:t xml:space="preserve">odhadem samohlásek (např. Supalulu místo správného Šuppiluliumaš). O svých archeologických metodách se v ní ovsem nezmínil. A nikdo se ani na ně neptal </w:t>
      </w:r>
      <w:r w:rsidR="009C172D" w:rsidRPr="00357F60">
        <w:rPr>
          <w:sz w:val="18"/>
          <w:szCs w:val="18"/>
        </w:rPr>
        <w:t>–</w:t>
      </w:r>
      <w:r w:rsidRPr="00357F60">
        <w:rPr>
          <w:sz w:val="18"/>
          <w:szCs w:val="18"/>
        </w:rPr>
        <w:t xml:space="preserve"> vždyť výsledky jasně dokazovaly jejich správnost!</w:t>
      </w:r>
    </w:p>
    <w:p w:rsidR="00F100AC" w:rsidRDefault="001D6694" w:rsidP="009C172D">
      <w:pPr>
        <w:pStyle w:val="Text"/>
        <w:rPr>
          <w:sz w:val="18"/>
          <w:szCs w:val="18"/>
        </w:rPr>
      </w:pPr>
      <w:r w:rsidRPr="00357F60">
        <w:rPr>
          <w:sz w:val="18"/>
          <w:szCs w:val="18"/>
        </w:rPr>
        <w:t>Vítězové se nestavějí před soud; víme to ostatně už z chetitských</w:t>
      </w:r>
      <w:r w:rsidR="009C172D" w:rsidRPr="00357F60">
        <w:rPr>
          <w:sz w:val="18"/>
          <w:szCs w:val="18"/>
        </w:rPr>
        <w:t xml:space="preserve"> </w:t>
      </w:r>
      <w:r w:rsidRPr="00357F60">
        <w:rPr>
          <w:sz w:val="18"/>
          <w:szCs w:val="18"/>
        </w:rPr>
        <w:t>dokumentů. Winckler byl pověřen i vedením nové expedice do</w:t>
      </w:r>
      <w:r w:rsidR="009C172D" w:rsidRPr="00357F60">
        <w:rPr>
          <w:sz w:val="18"/>
          <w:szCs w:val="18"/>
        </w:rPr>
        <w:t xml:space="preserve"> </w:t>
      </w:r>
      <w:r w:rsidRPr="00357F60">
        <w:rPr>
          <w:sz w:val="18"/>
          <w:szCs w:val="18"/>
        </w:rPr>
        <w:t xml:space="preserve">Boghazköy v letech 1911 </w:t>
      </w:r>
      <w:r w:rsidR="009C172D" w:rsidRPr="00357F60">
        <w:rPr>
          <w:sz w:val="18"/>
          <w:szCs w:val="18"/>
        </w:rPr>
        <w:t>–</w:t>
      </w:r>
      <w:r w:rsidRPr="00357F60">
        <w:rPr>
          <w:sz w:val="18"/>
          <w:szCs w:val="18"/>
        </w:rPr>
        <w:t xml:space="preserve"> 1912. Odjížděl tam už na smrt nemocný</w:t>
      </w:r>
      <w:r w:rsidR="009C172D" w:rsidRPr="00357F60">
        <w:rPr>
          <w:sz w:val="18"/>
          <w:szCs w:val="18"/>
        </w:rPr>
        <w:t xml:space="preserve"> </w:t>
      </w:r>
      <w:r w:rsidRPr="00357F60">
        <w:rPr>
          <w:sz w:val="18"/>
          <w:szCs w:val="18"/>
        </w:rPr>
        <w:t>(rok na to zemřel), a to i s ošetřovatelkou, která se musela vzhledem k přísným mravům obyvatel tohoto kraje vydávat za jeho</w:t>
      </w:r>
      <w:r w:rsidR="009C172D" w:rsidRPr="00357F60">
        <w:rPr>
          <w:sz w:val="18"/>
          <w:szCs w:val="18"/>
        </w:rPr>
        <w:t xml:space="preserve"> </w:t>
      </w:r>
      <w:r w:rsidRPr="00357F60">
        <w:rPr>
          <w:sz w:val="18"/>
          <w:szCs w:val="18"/>
        </w:rPr>
        <w:t xml:space="preserve">manželku. </w:t>
      </w:r>
      <w:r w:rsidR="009C172D" w:rsidRPr="00357F60">
        <w:rPr>
          <w:sz w:val="18"/>
          <w:szCs w:val="18"/>
        </w:rPr>
        <w:t>–</w:t>
      </w:r>
      <w:r w:rsidRPr="00357F60">
        <w:rPr>
          <w:sz w:val="18"/>
          <w:szCs w:val="18"/>
        </w:rPr>
        <w:t xml:space="preserve"> Znovu vyrazil proud z tohoto stále prýštícího zdroje</w:t>
      </w:r>
      <w:r w:rsidR="009C172D" w:rsidRPr="00357F60">
        <w:rPr>
          <w:sz w:val="18"/>
          <w:szCs w:val="18"/>
        </w:rPr>
        <w:t xml:space="preserve"> </w:t>
      </w:r>
      <w:r w:rsidRPr="00357F60">
        <w:rPr>
          <w:sz w:val="18"/>
          <w:szCs w:val="18"/>
        </w:rPr>
        <w:t>dokumentů o zmizelé říši</w:t>
      </w:r>
      <w:r w:rsidR="009C172D" w:rsidRPr="00357F60">
        <w:rPr>
          <w:sz w:val="18"/>
          <w:szCs w:val="18"/>
        </w:rPr>
        <w:t>…</w:t>
      </w:r>
    </w:p>
    <w:p w:rsidR="00F100AC" w:rsidRDefault="009C172D" w:rsidP="009C172D">
      <w:pPr>
        <w:pStyle w:val="Text"/>
        <w:rPr>
          <w:sz w:val="18"/>
          <w:szCs w:val="18"/>
        </w:rPr>
      </w:pPr>
      <w:r w:rsidRPr="00357F60">
        <w:rPr>
          <w:sz w:val="18"/>
          <w:szCs w:val="18"/>
        </w:rPr>
        <w:t xml:space="preserve">V </w:t>
      </w:r>
      <w:r w:rsidR="001D6694" w:rsidRPr="00357F60">
        <w:rPr>
          <w:sz w:val="18"/>
          <w:szCs w:val="18"/>
        </w:rPr>
        <w:t>Boghazköy se kope dodnes. A stále ještě ne zbytečně.</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Wincklerovu radost z nesmírných nálezů v Boghazköy </w:t>
      </w:r>
      <w:r w:rsidR="009C172D" w:rsidRPr="00357F60">
        <w:rPr>
          <w:sz w:val="18"/>
          <w:szCs w:val="18"/>
        </w:rPr>
        <w:t>–</w:t>
      </w:r>
      <w:r w:rsidRPr="00357F60">
        <w:rPr>
          <w:sz w:val="18"/>
          <w:szCs w:val="18"/>
        </w:rPr>
        <w:t xml:space="preserve"> a</w:t>
      </w:r>
      <w:r w:rsidR="009C172D" w:rsidRPr="00357F60">
        <w:rPr>
          <w:sz w:val="18"/>
          <w:szCs w:val="18"/>
        </w:rPr>
        <w:t xml:space="preserve"> </w:t>
      </w:r>
      <w:r w:rsidRPr="00357F60">
        <w:rPr>
          <w:sz w:val="18"/>
          <w:szCs w:val="18"/>
        </w:rPr>
        <w:t xml:space="preserve">radost všech chetitologů a historiků vůbec </w:t>
      </w:r>
      <w:r w:rsidR="009C172D" w:rsidRPr="00357F60">
        <w:rPr>
          <w:sz w:val="18"/>
          <w:szCs w:val="18"/>
        </w:rPr>
        <w:t>–</w:t>
      </w:r>
      <w:r w:rsidRPr="00357F60">
        <w:rPr>
          <w:sz w:val="18"/>
          <w:szCs w:val="18"/>
        </w:rPr>
        <w:t xml:space="preserve"> kalila však jedna věc.</w:t>
      </w:r>
      <w:r w:rsidR="009C172D" w:rsidRPr="00357F60">
        <w:rPr>
          <w:sz w:val="18"/>
          <w:szCs w:val="18"/>
        </w:rPr>
        <w:t xml:space="preserve"> </w:t>
      </w:r>
      <w:r w:rsidRPr="00357F60">
        <w:rPr>
          <w:sz w:val="18"/>
          <w:szCs w:val="18"/>
        </w:rPr>
        <w:t xml:space="preserve">Už jsme se o ní zmínili; rozhodně ji nelze nazvat </w:t>
      </w:r>
      <w:r w:rsidR="00F100AC">
        <w:rPr>
          <w:sz w:val="18"/>
          <w:szCs w:val="18"/>
        </w:rPr>
        <w:t>„</w:t>
      </w:r>
      <w:r w:rsidRPr="00357F60">
        <w:rPr>
          <w:sz w:val="18"/>
          <w:szCs w:val="18"/>
        </w:rPr>
        <w:t>maličkostí</w:t>
      </w:r>
      <w:r w:rsidR="004605D7" w:rsidRPr="004605D7">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Čitelná a tedy srozumitelná byla totiž jen část klínopisných</w:t>
      </w:r>
      <w:r w:rsidR="009C172D" w:rsidRPr="00357F60">
        <w:rPr>
          <w:sz w:val="18"/>
          <w:szCs w:val="18"/>
        </w:rPr>
        <w:t xml:space="preserve"> </w:t>
      </w:r>
      <w:r w:rsidRPr="00357F60">
        <w:rPr>
          <w:sz w:val="18"/>
          <w:szCs w:val="18"/>
        </w:rPr>
        <w:t xml:space="preserve">textů. Ta část, která byla napsána v babylónštině, </w:t>
      </w:r>
      <w:r w:rsidR="00F100AC">
        <w:rPr>
          <w:sz w:val="18"/>
          <w:szCs w:val="18"/>
        </w:rPr>
        <w:t>„</w:t>
      </w:r>
      <w:r w:rsidRPr="00357F60">
        <w:rPr>
          <w:sz w:val="18"/>
          <w:szCs w:val="18"/>
        </w:rPr>
        <w:t>franštině starověkého Orientu</w:t>
      </w:r>
      <w:r w:rsidR="00F100AC">
        <w:rPr>
          <w:sz w:val="18"/>
          <w:szCs w:val="18"/>
        </w:rPr>
        <w:t>“</w:t>
      </w:r>
      <w:r w:rsidRPr="00357F60">
        <w:rPr>
          <w:sz w:val="18"/>
          <w:szCs w:val="18"/>
        </w:rPr>
        <w:t>. Jinými slovy: zahraničn</w:t>
      </w:r>
      <w:r w:rsidR="00F100AC" w:rsidRPr="00357F60">
        <w:rPr>
          <w:sz w:val="18"/>
          <w:szCs w:val="18"/>
        </w:rPr>
        <w:t>ě</w:t>
      </w:r>
      <w:r w:rsidR="00F100AC">
        <w:rPr>
          <w:sz w:val="18"/>
          <w:szCs w:val="18"/>
        </w:rPr>
        <w:t>-</w:t>
      </w:r>
      <w:r w:rsidR="00F100AC" w:rsidRPr="00357F60">
        <w:rPr>
          <w:sz w:val="18"/>
          <w:szCs w:val="18"/>
        </w:rPr>
        <w:t>p</w:t>
      </w:r>
      <w:r w:rsidRPr="00357F60">
        <w:rPr>
          <w:sz w:val="18"/>
          <w:szCs w:val="18"/>
        </w:rPr>
        <w:t>olitická korespon</w:t>
      </w:r>
      <w:r w:rsidR="009C172D" w:rsidRPr="00357F60">
        <w:rPr>
          <w:sz w:val="18"/>
          <w:szCs w:val="18"/>
        </w:rPr>
        <w:t>d</w:t>
      </w:r>
      <w:r w:rsidRPr="00357F60">
        <w:rPr>
          <w:sz w:val="18"/>
          <w:szCs w:val="18"/>
        </w:rPr>
        <w:t>ence a mezinárodní smlouvy. Druhá část tabulek byla sice popsána rovněž akkadskými klínopisy, ale v řeči, které Winckler</w:t>
      </w:r>
      <w:r w:rsidR="009C172D" w:rsidRPr="00357F60">
        <w:rPr>
          <w:sz w:val="18"/>
          <w:szCs w:val="18"/>
        </w:rPr>
        <w:t xml:space="preserve"> </w:t>
      </w:r>
      <w:r w:rsidRPr="00357F60">
        <w:rPr>
          <w:sz w:val="18"/>
          <w:szCs w:val="18"/>
        </w:rPr>
        <w:t>nemohl přijít na kloub. Přepisoval texty, vycházela mu nesrozumitelná slova. Ale poznal z nich, že je to táž řeč, kterou byly sepsány</w:t>
      </w:r>
      <w:r w:rsidR="009C172D" w:rsidRPr="00357F60">
        <w:rPr>
          <w:sz w:val="18"/>
          <w:szCs w:val="18"/>
        </w:rPr>
        <w:t xml:space="preserve"> </w:t>
      </w:r>
      <w:r w:rsidRPr="00357F60">
        <w:rPr>
          <w:sz w:val="18"/>
          <w:szCs w:val="18"/>
        </w:rPr>
        <w:t xml:space="preserve">arzavské dopisy. A o čem už dávno nepochyboval, nyní si jednoznačně prověřil: touto řečí byla </w:t>
      </w:r>
      <w:r w:rsidRPr="0080331F">
        <w:rPr>
          <w:rStyle w:val="RozsireneChar"/>
        </w:rPr>
        <w:t>chetitština</w:t>
      </w:r>
      <w:r w:rsidRPr="00357F60">
        <w:rPr>
          <w:sz w:val="18"/>
          <w:szCs w:val="18"/>
        </w:rPr>
        <w:t>.</w:t>
      </w:r>
    </w:p>
    <w:p w:rsidR="00F100AC" w:rsidRDefault="001D6694" w:rsidP="009C172D">
      <w:pPr>
        <w:pStyle w:val="Text"/>
        <w:rPr>
          <w:sz w:val="18"/>
          <w:szCs w:val="18"/>
        </w:rPr>
      </w:pPr>
      <w:r w:rsidRPr="00357F60">
        <w:rPr>
          <w:sz w:val="18"/>
          <w:szCs w:val="18"/>
        </w:rPr>
        <w:lastRenderedPageBreak/>
        <w:t>Chetitské klínopisné texty byly tedy nesrozumitelné, právě tak</w:t>
      </w:r>
      <w:r w:rsidR="009C172D" w:rsidRPr="00357F60">
        <w:rPr>
          <w:sz w:val="18"/>
          <w:szCs w:val="18"/>
        </w:rPr>
        <w:t xml:space="preserve"> </w:t>
      </w:r>
      <w:r w:rsidRPr="00357F60">
        <w:rPr>
          <w:sz w:val="18"/>
          <w:szCs w:val="18"/>
        </w:rPr>
        <w:t>jako chetitské hieroglyfické texty, kterými byl popsán hamatský</w:t>
      </w:r>
      <w:r w:rsidR="009C172D" w:rsidRPr="00357F60">
        <w:rPr>
          <w:sz w:val="18"/>
          <w:szCs w:val="18"/>
        </w:rPr>
        <w:t xml:space="preserve"> </w:t>
      </w:r>
      <w:r w:rsidRPr="00357F60">
        <w:rPr>
          <w:sz w:val="18"/>
          <w:szCs w:val="18"/>
        </w:rPr>
        <w:t>kámen a tabulky, jež našel Garstang v Karchemiši. Vlastní chetitština zůstávala tajemstvím. A jak se ukázalo, tajemstvím uzavřeným na oněch pověstných sedm zámků.</w:t>
      </w:r>
    </w:p>
    <w:p w:rsidR="00F100AC" w:rsidRDefault="001D6694" w:rsidP="009C172D">
      <w:pPr>
        <w:pStyle w:val="Text"/>
        <w:rPr>
          <w:sz w:val="18"/>
          <w:szCs w:val="18"/>
        </w:rPr>
      </w:pPr>
      <w:r w:rsidRPr="00357F60">
        <w:rPr>
          <w:sz w:val="18"/>
          <w:szCs w:val="18"/>
        </w:rPr>
        <w:t>Bylo jasné, že bez rozluštění tohoto tajemství nelze boghazköyských nálezů plně využít. Že bez znalosti chetitštiny nelze dokreslit obraz chetitských dějin, chetitského politického, hospodářského a kulturního života, jehož kontury tak nadějně načrtly nalezené klínopisné texty v akkadštině.</w:t>
      </w:r>
    </w:p>
    <w:p w:rsidR="00F100AC" w:rsidRDefault="001D6694" w:rsidP="009C172D">
      <w:pPr>
        <w:pStyle w:val="Text"/>
        <w:rPr>
          <w:sz w:val="18"/>
          <w:szCs w:val="18"/>
        </w:rPr>
      </w:pPr>
      <w:r w:rsidRPr="00357F60">
        <w:rPr>
          <w:sz w:val="18"/>
          <w:szCs w:val="18"/>
        </w:rPr>
        <w:t>Nenašla se v této spoustě tabulek, které prošly Wincklerovýma</w:t>
      </w:r>
      <w:r w:rsidR="009C172D" w:rsidRPr="00357F60">
        <w:rPr>
          <w:sz w:val="18"/>
          <w:szCs w:val="18"/>
        </w:rPr>
        <w:t xml:space="preserve"> </w:t>
      </w:r>
      <w:r w:rsidRPr="00357F60">
        <w:rPr>
          <w:sz w:val="18"/>
          <w:szCs w:val="18"/>
        </w:rPr>
        <w:t>rukama, nějaká chetitsk</w:t>
      </w:r>
      <w:r w:rsidR="00F100AC" w:rsidRPr="00357F60">
        <w:rPr>
          <w:sz w:val="18"/>
          <w:szCs w:val="18"/>
        </w:rPr>
        <w:t>o</w:t>
      </w:r>
      <w:r w:rsidR="00F100AC">
        <w:rPr>
          <w:sz w:val="18"/>
          <w:szCs w:val="18"/>
        </w:rPr>
        <w:t>-</w:t>
      </w:r>
      <w:r w:rsidR="00F100AC" w:rsidRPr="00357F60">
        <w:rPr>
          <w:sz w:val="18"/>
          <w:szCs w:val="18"/>
        </w:rPr>
        <w:t>e</w:t>
      </w:r>
      <w:r w:rsidRPr="00357F60">
        <w:rPr>
          <w:sz w:val="18"/>
          <w:szCs w:val="18"/>
        </w:rPr>
        <w:t>gyptská nebo babylónsk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hetitská</w:t>
      </w:r>
      <w:r w:rsidR="009C172D" w:rsidRPr="00357F60">
        <w:rPr>
          <w:sz w:val="18"/>
          <w:szCs w:val="18"/>
        </w:rPr>
        <w:t xml:space="preserve"> </w:t>
      </w:r>
      <w:r w:rsidRPr="00357F60">
        <w:rPr>
          <w:sz w:val="18"/>
          <w:szCs w:val="18"/>
        </w:rPr>
        <w:t xml:space="preserve">bilingva? Ať to zní jakkoli nepravděpodobně </w:t>
      </w:r>
      <w:r w:rsidR="009C172D" w:rsidRPr="00357F60">
        <w:rPr>
          <w:sz w:val="18"/>
          <w:szCs w:val="18"/>
        </w:rPr>
        <w:t>–</w:t>
      </w:r>
      <w:r w:rsidRPr="00357F60">
        <w:rPr>
          <w:sz w:val="18"/>
          <w:szCs w:val="18"/>
        </w:rPr>
        <w:t xml:space="preserve"> nikoli. Později se</w:t>
      </w:r>
      <w:r w:rsidR="009C172D" w:rsidRPr="00357F60">
        <w:rPr>
          <w:sz w:val="18"/>
          <w:szCs w:val="18"/>
        </w:rPr>
        <w:t xml:space="preserve"> </w:t>
      </w:r>
      <w:r w:rsidRPr="00357F60">
        <w:rPr>
          <w:sz w:val="18"/>
          <w:szCs w:val="18"/>
        </w:rPr>
        <w:t>ovšem zjistilo, že takových bilingví bylo tu už za Wincklera vykopáno několik. Byly ovšem na různých tabulkách a při Hassanově</w:t>
      </w:r>
      <w:r w:rsidR="009C172D" w:rsidRPr="00357F60">
        <w:rPr>
          <w:sz w:val="18"/>
          <w:szCs w:val="18"/>
        </w:rPr>
        <w:t xml:space="preserve"> </w:t>
      </w:r>
      <w:r w:rsidRPr="00357F60">
        <w:rPr>
          <w:sz w:val="18"/>
          <w:szCs w:val="18"/>
        </w:rPr>
        <w:t xml:space="preserve">metodě </w:t>
      </w:r>
      <w:r w:rsidR="00F100AC">
        <w:rPr>
          <w:sz w:val="18"/>
          <w:szCs w:val="18"/>
        </w:rPr>
        <w:t>„</w:t>
      </w:r>
      <w:r w:rsidRPr="00357F60">
        <w:rPr>
          <w:sz w:val="18"/>
          <w:szCs w:val="18"/>
        </w:rPr>
        <w:t>sbírání brambor</w:t>
      </w:r>
      <w:r w:rsidR="00F100AC">
        <w:rPr>
          <w:sz w:val="18"/>
          <w:szCs w:val="18"/>
        </w:rPr>
        <w:t>“</w:t>
      </w:r>
      <w:r w:rsidRPr="00357F60">
        <w:rPr>
          <w:sz w:val="18"/>
          <w:szCs w:val="18"/>
        </w:rPr>
        <w:t xml:space="preserve"> a libovolném oddělování souvisících</w:t>
      </w:r>
      <w:r w:rsidR="009C172D" w:rsidRPr="00357F60">
        <w:rPr>
          <w:sz w:val="18"/>
          <w:szCs w:val="18"/>
        </w:rPr>
        <w:t xml:space="preserve"> </w:t>
      </w:r>
      <w:r w:rsidRPr="00357F60">
        <w:rPr>
          <w:sz w:val="18"/>
          <w:szCs w:val="18"/>
        </w:rPr>
        <w:t>nálezů dělníky je Winckler nemohl objevit. Nic mu nepomohla ani</w:t>
      </w:r>
      <w:r w:rsidR="009C172D" w:rsidRPr="00357F60">
        <w:rPr>
          <w:sz w:val="18"/>
          <w:szCs w:val="18"/>
        </w:rPr>
        <w:t xml:space="preserve"> </w:t>
      </w:r>
      <w:r w:rsidRPr="00357F60">
        <w:rPr>
          <w:sz w:val="18"/>
          <w:szCs w:val="18"/>
        </w:rPr>
        <w:t xml:space="preserve">jeho geniální paměť </w:t>
      </w:r>
      <w:r w:rsidR="009C172D" w:rsidRPr="00357F60">
        <w:rPr>
          <w:sz w:val="18"/>
          <w:szCs w:val="18"/>
        </w:rPr>
        <w:t>–</w:t>
      </w:r>
      <w:r w:rsidRPr="00357F60">
        <w:rPr>
          <w:sz w:val="18"/>
          <w:szCs w:val="18"/>
        </w:rPr>
        <w:t xml:space="preserve"> někdy je lepší spoléhat na přesnou evidenci</w:t>
      </w:r>
      <w:r w:rsidR="009C172D" w:rsidRPr="00357F60">
        <w:rPr>
          <w:sz w:val="18"/>
          <w:szCs w:val="18"/>
        </w:rPr>
        <w:t xml:space="preserve"> </w:t>
      </w:r>
      <w:r w:rsidRPr="00357F60">
        <w:rPr>
          <w:sz w:val="18"/>
          <w:szCs w:val="18"/>
        </w:rPr>
        <w:t>a pořádek na pracovišti než na genialitu.</w:t>
      </w:r>
    </w:p>
    <w:p w:rsidR="00F100AC" w:rsidRDefault="001D6694" w:rsidP="009C172D">
      <w:pPr>
        <w:pStyle w:val="Text"/>
        <w:rPr>
          <w:sz w:val="18"/>
          <w:szCs w:val="18"/>
        </w:rPr>
      </w:pPr>
      <w:r w:rsidRPr="00357F60">
        <w:rPr>
          <w:sz w:val="18"/>
          <w:szCs w:val="18"/>
        </w:rPr>
        <w:t>Není však nejmenších pochyb, že Winckler takovou bilingvu</w:t>
      </w:r>
      <w:r w:rsidR="009C172D" w:rsidRPr="00357F60">
        <w:rPr>
          <w:sz w:val="18"/>
          <w:szCs w:val="18"/>
        </w:rPr>
        <w:t xml:space="preserve"> </w:t>
      </w:r>
      <w:r w:rsidRPr="00357F60">
        <w:rPr>
          <w:sz w:val="18"/>
          <w:szCs w:val="18"/>
        </w:rPr>
        <w:t xml:space="preserve">hledal, vždyť bilingva je přirozeným východiskem každého luštitelského pokusu. O tom, že </w:t>
      </w:r>
      <w:r w:rsidR="00F100AC">
        <w:rPr>
          <w:sz w:val="18"/>
          <w:szCs w:val="18"/>
        </w:rPr>
        <w:t>„</w:t>
      </w:r>
      <w:r w:rsidRPr="00357F60">
        <w:rPr>
          <w:sz w:val="18"/>
          <w:szCs w:val="18"/>
        </w:rPr>
        <w:t>léta pracoval na rozluštění klínopisné</w:t>
      </w:r>
      <w:r w:rsidR="009C172D" w:rsidRPr="00357F60">
        <w:rPr>
          <w:sz w:val="18"/>
          <w:szCs w:val="18"/>
        </w:rPr>
        <w:t xml:space="preserve"> </w:t>
      </w:r>
      <w:r w:rsidRPr="00357F60">
        <w:rPr>
          <w:sz w:val="18"/>
          <w:szCs w:val="18"/>
        </w:rPr>
        <w:t>chetitštiny</w:t>
      </w:r>
      <w:r w:rsidR="00F100AC">
        <w:rPr>
          <w:sz w:val="18"/>
          <w:szCs w:val="18"/>
        </w:rPr>
        <w:t>“</w:t>
      </w:r>
      <w:r w:rsidRPr="00357F60">
        <w:rPr>
          <w:sz w:val="18"/>
          <w:szCs w:val="18"/>
        </w:rPr>
        <w:t>, jsme se bezpečně dozvěděli až z jeho závěti. Nikde se</w:t>
      </w:r>
      <w:r w:rsidR="009C172D" w:rsidRPr="00357F60">
        <w:rPr>
          <w:sz w:val="18"/>
          <w:szCs w:val="18"/>
        </w:rPr>
        <w:t xml:space="preserve"> </w:t>
      </w:r>
      <w:r w:rsidRPr="00357F60">
        <w:rPr>
          <w:sz w:val="18"/>
          <w:szCs w:val="18"/>
        </w:rPr>
        <w:t>však v jeho pozůstalosti nenašly žádné písemné záznamy o této</w:t>
      </w:r>
      <w:r w:rsidR="009C172D" w:rsidRPr="00357F60">
        <w:rPr>
          <w:sz w:val="18"/>
          <w:szCs w:val="18"/>
        </w:rPr>
        <w:t xml:space="preserve"> </w:t>
      </w:r>
      <w:r w:rsidRPr="00357F60">
        <w:rPr>
          <w:sz w:val="18"/>
          <w:szCs w:val="18"/>
        </w:rPr>
        <w:t>jeho práci, a ani žádnému z jeho asistentů a spolupracovníků se</w:t>
      </w:r>
      <w:r w:rsidR="009C172D" w:rsidRPr="00357F60">
        <w:rPr>
          <w:sz w:val="18"/>
          <w:szCs w:val="18"/>
        </w:rPr>
        <w:t xml:space="preserve"> </w:t>
      </w:r>
      <w:r w:rsidRPr="00357F60">
        <w:rPr>
          <w:sz w:val="18"/>
          <w:szCs w:val="18"/>
        </w:rPr>
        <w:t>nepodařilo objevit, kam je založil nebo kde je zapomněl. Roku 1915</w:t>
      </w:r>
      <w:r w:rsidR="009C172D" w:rsidRPr="00357F60">
        <w:rPr>
          <w:sz w:val="18"/>
          <w:szCs w:val="18"/>
        </w:rPr>
        <w:t xml:space="preserve"> </w:t>
      </w:r>
      <w:r w:rsidRPr="00357F60">
        <w:rPr>
          <w:sz w:val="18"/>
          <w:szCs w:val="18"/>
        </w:rPr>
        <w:t xml:space="preserve">pak rezignovaně konstatoval Otto Weber: </w:t>
      </w:r>
      <w:r w:rsidR="00F100AC">
        <w:rPr>
          <w:sz w:val="18"/>
          <w:szCs w:val="18"/>
        </w:rPr>
        <w:t>„</w:t>
      </w:r>
      <w:r w:rsidRPr="00357F60">
        <w:rPr>
          <w:sz w:val="18"/>
          <w:szCs w:val="18"/>
        </w:rPr>
        <w:t>Pravděpodobně ve</w:t>
      </w:r>
      <w:r w:rsidR="009C172D" w:rsidRPr="00357F60">
        <w:rPr>
          <w:sz w:val="18"/>
          <w:szCs w:val="18"/>
        </w:rPr>
        <w:t xml:space="preserve"> </w:t>
      </w:r>
      <w:r w:rsidRPr="00357F60">
        <w:rPr>
          <w:sz w:val="18"/>
          <w:szCs w:val="18"/>
        </w:rPr>
        <w:t>chvíli zatrpklosti, tak jako mnohé jiné, i tyto své poznámky zničil.</w:t>
      </w:r>
      <w:r w:rsidR="00F100AC">
        <w:rPr>
          <w:sz w:val="18"/>
          <w:szCs w:val="18"/>
        </w:rPr>
        <w:t>“</w:t>
      </w:r>
    </w:p>
    <w:p w:rsidR="00F100AC" w:rsidRDefault="001D6694" w:rsidP="009C172D">
      <w:pPr>
        <w:pStyle w:val="Text"/>
        <w:rPr>
          <w:sz w:val="18"/>
          <w:szCs w:val="18"/>
        </w:rPr>
      </w:pPr>
      <w:r w:rsidRPr="00357F60">
        <w:rPr>
          <w:sz w:val="18"/>
          <w:szCs w:val="18"/>
        </w:rPr>
        <w:t>Winckler však nebyl jediný učenec, který se pokusil rozluštit</w:t>
      </w:r>
      <w:r w:rsidR="009C172D" w:rsidRPr="00357F60">
        <w:rPr>
          <w:sz w:val="18"/>
          <w:szCs w:val="18"/>
        </w:rPr>
        <w:t xml:space="preserve"> </w:t>
      </w:r>
      <w:r w:rsidRPr="00357F60">
        <w:rPr>
          <w:sz w:val="18"/>
          <w:szCs w:val="18"/>
        </w:rPr>
        <w:t>klínopisnou chetitštinu. Byla to příliš palčivá otázka, než aby jí</w:t>
      </w:r>
      <w:r w:rsidR="009C172D" w:rsidRPr="00357F60">
        <w:rPr>
          <w:sz w:val="18"/>
          <w:szCs w:val="18"/>
        </w:rPr>
        <w:t xml:space="preserve"> </w:t>
      </w:r>
      <w:r w:rsidRPr="00357F60">
        <w:rPr>
          <w:sz w:val="18"/>
          <w:szCs w:val="18"/>
        </w:rPr>
        <w:t>nebyla věnovala pozornost řada orientalistů a filologů. Patřili</w:t>
      </w:r>
      <w:r w:rsidR="009C172D" w:rsidRPr="00357F60">
        <w:rPr>
          <w:sz w:val="18"/>
          <w:szCs w:val="18"/>
        </w:rPr>
        <w:t xml:space="preserve"> </w:t>
      </w:r>
      <w:r w:rsidRPr="00357F60">
        <w:rPr>
          <w:sz w:val="18"/>
          <w:szCs w:val="18"/>
        </w:rPr>
        <w:t>mezi ně zejména významní norští učenci S. Bugge, A. Torp a J. A.</w:t>
      </w:r>
      <w:r w:rsidR="009C172D" w:rsidRPr="00357F60">
        <w:rPr>
          <w:sz w:val="18"/>
          <w:szCs w:val="18"/>
        </w:rPr>
        <w:t xml:space="preserve"> </w:t>
      </w:r>
      <w:r w:rsidRPr="00357F60">
        <w:rPr>
          <w:sz w:val="18"/>
          <w:szCs w:val="18"/>
        </w:rPr>
        <w:t>Knudtzon, který dospěl po pečlivém zkoumání textů a změn</w:t>
      </w:r>
      <w:r w:rsidR="009C172D" w:rsidRPr="00357F60">
        <w:rPr>
          <w:sz w:val="18"/>
          <w:szCs w:val="18"/>
        </w:rPr>
        <w:t xml:space="preserve"> </w:t>
      </w:r>
      <w:r w:rsidRPr="00357F60">
        <w:rPr>
          <w:sz w:val="18"/>
          <w:szCs w:val="18"/>
        </w:rPr>
        <w:t>v koncovkách slov k názoru, že chetitština může být indoevropským jazykem! Okamžitě se postavil proti němu celý učený svět;</w:t>
      </w:r>
      <w:r w:rsidR="009C172D" w:rsidRPr="00357F60">
        <w:rPr>
          <w:sz w:val="18"/>
          <w:szCs w:val="18"/>
        </w:rPr>
        <w:t xml:space="preserve"> </w:t>
      </w:r>
      <w:r w:rsidRPr="00357F60">
        <w:rPr>
          <w:sz w:val="18"/>
          <w:szCs w:val="18"/>
        </w:rPr>
        <w:t xml:space="preserve">jak může seriózní vědec takovouto </w:t>
      </w:r>
      <w:r w:rsidR="00F100AC">
        <w:rPr>
          <w:sz w:val="18"/>
          <w:szCs w:val="18"/>
        </w:rPr>
        <w:t>„</w:t>
      </w:r>
      <w:r w:rsidRPr="00357F60">
        <w:rPr>
          <w:sz w:val="18"/>
          <w:szCs w:val="18"/>
        </w:rPr>
        <w:t xml:space="preserve">nefilologickou </w:t>
      </w:r>
      <w:r w:rsidRPr="00357F60">
        <w:rPr>
          <w:sz w:val="18"/>
          <w:szCs w:val="18"/>
        </w:rPr>
        <w:lastRenderedPageBreak/>
        <w:t>klin</w:t>
      </w:r>
      <w:r w:rsidR="00F100AC" w:rsidRPr="00357F60">
        <w:rPr>
          <w:sz w:val="18"/>
          <w:szCs w:val="18"/>
        </w:rPr>
        <w:t>g</w:t>
      </w:r>
      <w:r w:rsidR="00F100AC">
        <w:rPr>
          <w:sz w:val="18"/>
          <w:szCs w:val="18"/>
        </w:rPr>
        <w:t>-</w:t>
      </w:r>
      <w:r w:rsidR="00F100AC" w:rsidRPr="00357F60">
        <w:rPr>
          <w:sz w:val="18"/>
          <w:szCs w:val="18"/>
        </w:rPr>
        <w:t>k</w:t>
      </w:r>
      <w:r w:rsidRPr="00357F60">
        <w:rPr>
          <w:sz w:val="18"/>
          <w:szCs w:val="18"/>
        </w:rPr>
        <w:t>lang</w:t>
      </w:r>
      <w:r w:rsidR="009C172D" w:rsidRPr="00357F60">
        <w:rPr>
          <w:sz w:val="18"/>
          <w:szCs w:val="18"/>
        </w:rPr>
        <w:t xml:space="preserve"> </w:t>
      </w:r>
      <w:r w:rsidRPr="00357F60">
        <w:rPr>
          <w:sz w:val="18"/>
          <w:szCs w:val="18"/>
        </w:rPr>
        <w:t>metódou</w:t>
      </w:r>
      <w:r w:rsidR="00F100AC">
        <w:rPr>
          <w:sz w:val="18"/>
          <w:szCs w:val="18"/>
        </w:rPr>
        <w:t>“</w:t>
      </w:r>
      <w:r w:rsidRPr="00357F60">
        <w:rPr>
          <w:sz w:val="18"/>
          <w:szCs w:val="18"/>
        </w:rPr>
        <w:t xml:space="preserve"> vyvozovat takovéto závěry z textů, z nichž nelze rozumět</w:t>
      </w:r>
      <w:r w:rsidR="009C172D" w:rsidRPr="00357F60">
        <w:rPr>
          <w:sz w:val="18"/>
          <w:szCs w:val="18"/>
        </w:rPr>
        <w:t xml:space="preserve"> </w:t>
      </w:r>
      <w:r w:rsidRPr="00357F60">
        <w:rPr>
          <w:sz w:val="18"/>
          <w:szCs w:val="18"/>
        </w:rPr>
        <w:t>jedinému slovu, o větě ani nemluvě! Knudtzon uznal, že přestřelil,</w:t>
      </w:r>
      <w:r w:rsidR="009C172D" w:rsidRPr="00357F60">
        <w:rPr>
          <w:sz w:val="18"/>
          <w:szCs w:val="18"/>
        </w:rPr>
        <w:t xml:space="preserve"> </w:t>
      </w:r>
      <w:r w:rsidRPr="00357F60">
        <w:rPr>
          <w:sz w:val="18"/>
          <w:szCs w:val="18"/>
        </w:rPr>
        <w:t>a své tvrzení odvolal</w:t>
      </w:r>
      <w:r w:rsidR="009C172D" w:rsidRPr="00357F60">
        <w:rPr>
          <w:sz w:val="18"/>
          <w:szCs w:val="18"/>
        </w:rPr>
        <w:t>…</w:t>
      </w:r>
    </w:p>
    <w:p w:rsidR="00F100AC" w:rsidRDefault="001D6694" w:rsidP="009C172D">
      <w:pPr>
        <w:pStyle w:val="Text"/>
        <w:rPr>
          <w:sz w:val="18"/>
          <w:szCs w:val="18"/>
        </w:rPr>
      </w:pPr>
      <w:r w:rsidRPr="00357F60">
        <w:rPr>
          <w:sz w:val="18"/>
          <w:szCs w:val="18"/>
        </w:rPr>
        <w:t>Nebudeme uvádět další učence, kteří se pokusili o rozluštění</w:t>
      </w:r>
      <w:r w:rsidR="009C172D" w:rsidRPr="00357F60">
        <w:rPr>
          <w:sz w:val="18"/>
          <w:szCs w:val="18"/>
        </w:rPr>
        <w:t xml:space="preserve"> </w:t>
      </w:r>
      <w:r w:rsidRPr="00357F60">
        <w:rPr>
          <w:sz w:val="18"/>
          <w:szCs w:val="18"/>
        </w:rPr>
        <w:t>klínopisné chetitštiny: jejich jména nevešla do dějin ani učebnic.</w:t>
      </w:r>
      <w:r w:rsidR="009C172D" w:rsidRPr="00357F60">
        <w:rPr>
          <w:sz w:val="18"/>
          <w:szCs w:val="18"/>
        </w:rPr>
        <w:t xml:space="preserve"> </w:t>
      </w:r>
      <w:r w:rsidRPr="00357F60">
        <w:rPr>
          <w:sz w:val="18"/>
          <w:szCs w:val="18"/>
        </w:rPr>
        <w:t xml:space="preserve">Ale byli to jinak seriózní vědci: žádný hrabě Palin, který </w:t>
      </w:r>
      <w:r w:rsidR="00F100AC">
        <w:rPr>
          <w:sz w:val="18"/>
          <w:szCs w:val="18"/>
        </w:rPr>
        <w:t>„</w:t>
      </w:r>
      <w:r w:rsidRPr="00357F60">
        <w:rPr>
          <w:sz w:val="18"/>
          <w:szCs w:val="18"/>
        </w:rPr>
        <w:t>rozluštil</w:t>
      </w:r>
      <w:r w:rsidR="00F100AC">
        <w:rPr>
          <w:sz w:val="18"/>
          <w:szCs w:val="18"/>
        </w:rPr>
        <w:t>“</w:t>
      </w:r>
      <w:r w:rsidRPr="00357F60">
        <w:rPr>
          <w:sz w:val="18"/>
          <w:szCs w:val="18"/>
        </w:rPr>
        <w:t xml:space="preserve"> egyptské hieroglyfy </w:t>
      </w:r>
      <w:r w:rsidR="00F100AC">
        <w:rPr>
          <w:sz w:val="18"/>
          <w:szCs w:val="18"/>
        </w:rPr>
        <w:t>„</w:t>
      </w:r>
      <w:r w:rsidRPr="00357F60">
        <w:rPr>
          <w:sz w:val="18"/>
          <w:szCs w:val="18"/>
        </w:rPr>
        <w:t>za jedinou probdělou noc, aby se</w:t>
      </w:r>
      <w:r w:rsidR="009C172D" w:rsidRPr="00357F60">
        <w:rPr>
          <w:sz w:val="18"/>
          <w:szCs w:val="18"/>
        </w:rPr>
        <w:t xml:space="preserve"> </w:t>
      </w:r>
      <w:r w:rsidRPr="00357F60">
        <w:rPr>
          <w:sz w:val="18"/>
          <w:szCs w:val="18"/>
        </w:rPr>
        <w:t>vyvaroval omylů, jež nutně nese s sebou dlouhé přemýšlení</w:t>
      </w:r>
      <w:r w:rsidR="004605D7" w:rsidRPr="004605D7">
        <w:rPr>
          <w:sz w:val="18"/>
          <w:szCs w:val="18"/>
        </w:rPr>
        <w:t>“</w:t>
      </w:r>
      <w:r w:rsidRPr="00357F60">
        <w:rPr>
          <w:sz w:val="18"/>
          <w:szCs w:val="18"/>
        </w:rPr>
        <w:t>,</w:t>
      </w:r>
      <w:r w:rsidR="009C172D" w:rsidRPr="00357F60">
        <w:rPr>
          <w:sz w:val="18"/>
          <w:szCs w:val="18"/>
        </w:rPr>
        <w:t xml:space="preserve"> </w:t>
      </w:r>
      <w:r w:rsidRPr="00357F60">
        <w:rPr>
          <w:sz w:val="18"/>
          <w:szCs w:val="18"/>
        </w:rPr>
        <w:t>žádný drážďanský anonym, který vyčetl z hieroglyfického nápisu</w:t>
      </w:r>
      <w:r w:rsidR="009C172D" w:rsidRPr="00357F60">
        <w:rPr>
          <w:sz w:val="18"/>
          <w:szCs w:val="18"/>
        </w:rPr>
        <w:t xml:space="preserve"> </w:t>
      </w:r>
      <w:r w:rsidRPr="00357F60">
        <w:rPr>
          <w:sz w:val="18"/>
          <w:szCs w:val="18"/>
        </w:rPr>
        <w:t>na nějakém egyptském chrámu stý žalm, ba ani vynalézavý jezuita</w:t>
      </w:r>
      <w:r w:rsidR="009C172D" w:rsidRPr="00357F60">
        <w:rPr>
          <w:sz w:val="18"/>
          <w:szCs w:val="18"/>
        </w:rPr>
        <w:t xml:space="preserve"> </w:t>
      </w:r>
      <w:r w:rsidRPr="00357F60">
        <w:rPr>
          <w:sz w:val="18"/>
          <w:szCs w:val="18"/>
        </w:rPr>
        <w:t>Athanasius Kircher, který přeložil znak egyptských hieroglyfů</w:t>
      </w:r>
      <w:r w:rsidR="009C172D" w:rsidRPr="00357F60">
        <w:rPr>
          <w:sz w:val="18"/>
          <w:szCs w:val="18"/>
        </w:rPr>
        <w:t xml:space="preserve"> </w:t>
      </w:r>
      <w:r w:rsidRPr="00357F60">
        <w:rPr>
          <w:sz w:val="18"/>
          <w:szCs w:val="18"/>
        </w:rPr>
        <w:t xml:space="preserve">pro titul římského císaře dlouhým říkáním o </w:t>
      </w:r>
      <w:r w:rsidR="00F100AC">
        <w:rPr>
          <w:sz w:val="18"/>
          <w:szCs w:val="18"/>
        </w:rPr>
        <w:t>„</w:t>
      </w:r>
      <w:r w:rsidRPr="00357F60">
        <w:rPr>
          <w:sz w:val="18"/>
          <w:szCs w:val="18"/>
        </w:rPr>
        <w:t>božském Mophtovi,</w:t>
      </w:r>
      <w:r w:rsidR="009C172D" w:rsidRPr="00357F60">
        <w:rPr>
          <w:sz w:val="18"/>
          <w:szCs w:val="18"/>
        </w:rPr>
        <w:t xml:space="preserve"> </w:t>
      </w:r>
      <w:r w:rsidRPr="00357F60">
        <w:rPr>
          <w:sz w:val="18"/>
          <w:szCs w:val="18"/>
        </w:rPr>
        <w:t>který čerpá z nebes vláhu do říše své</w:t>
      </w:r>
      <w:r w:rsidR="004605D7" w:rsidRPr="004605D7">
        <w:rPr>
          <w:sz w:val="18"/>
          <w:szCs w:val="18"/>
        </w:rPr>
        <w:t>“</w:t>
      </w:r>
      <w:r w:rsidRPr="00357F60">
        <w:rPr>
          <w:sz w:val="18"/>
          <w:szCs w:val="18"/>
        </w:rPr>
        <w:t xml:space="preserve">. </w:t>
      </w:r>
      <w:r w:rsidR="009C172D" w:rsidRPr="00357F60">
        <w:rPr>
          <w:sz w:val="18"/>
          <w:szCs w:val="18"/>
        </w:rPr>
        <w:t>–</w:t>
      </w:r>
      <w:r w:rsidRPr="00357F60">
        <w:rPr>
          <w:sz w:val="18"/>
          <w:szCs w:val="18"/>
        </w:rPr>
        <w:t xml:space="preserve"> Spokojme se s dvěma</w:t>
      </w:r>
      <w:r w:rsidR="009C172D" w:rsidRPr="00357F60">
        <w:rPr>
          <w:sz w:val="18"/>
          <w:szCs w:val="18"/>
        </w:rPr>
        <w:t xml:space="preserve"> </w:t>
      </w:r>
      <w:r w:rsidRPr="00357F60">
        <w:rPr>
          <w:sz w:val="18"/>
          <w:szCs w:val="18"/>
        </w:rPr>
        <w:t>jmény: Friedrich Delitzsch a Ernst Weidner.</w:t>
      </w:r>
    </w:p>
    <w:p w:rsidR="00F100AC" w:rsidRDefault="001D6694" w:rsidP="009C172D">
      <w:pPr>
        <w:pStyle w:val="Text"/>
        <w:rPr>
          <w:sz w:val="18"/>
          <w:szCs w:val="18"/>
        </w:rPr>
      </w:pPr>
      <w:r w:rsidRPr="00357F60">
        <w:rPr>
          <w:sz w:val="18"/>
          <w:szCs w:val="18"/>
        </w:rPr>
        <w:t>Profesor Friedrich Delitzsch (185</w:t>
      </w:r>
      <w:r w:rsidR="00F100AC" w:rsidRPr="00357F60">
        <w:rPr>
          <w:sz w:val="18"/>
          <w:szCs w:val="18"/>
        </w:rPr>
        <w:t>0</w:t>
      </w:r>
      <w:r w:rsidR="00F100AC">
        <w:rPr>
          <w:sz w:val="18"/>
          <w:szCs w:val="18"/>
        </w:rPr>
        <w:t>-</w:t>
      </w:r>
      <w:r w:rsidR="00F100AC" w:rsidRPr="00357F60">
        <w:rPr>
          <w:sz w:val="18"/>
          <w:szCs w:val="18"/>
        </w:rPr>
        <w:t>1</w:t>
      </w:r>
      <w:r w:rsidRPr="00357F60">
        <w:rPr>
          <w:sz w:val="18"/>
          <w:szCs w:val="18"/>
        </w:rPr>
        <w:t>922), koryfej německé</w:t>
      </w:r>
      <w:r w:rsidR="009C172D" w:rsidRPr="00357F60">
        <w:rPr>
          <w:sz w:val="18"/>
          <w:szCs w:val="18"/>
        </w:rPr>
        <w:t xml:space="preserve"> </w:t>
      </w:r>
      <w:r w:rsidRPr="00357F60">
        <w:rPr>
          <w:sz w:val="18"/>
          <w:szCs w:val="18"/>
        </w:rPr>
        <w:t>orientalistiky, dospěl roku 1914 tak daleko, že mohl vydat první</w:t>
      </w:r>
      <w:r w:rsidR="009C172D" w:rsidRPr="00357F60">
        <w:rPr>
          <w:sz w:val="18"/>
          <w:szCs w:val="18"/>
        </w:rPr>
        <w:t xml:space="preserve"> </w:t>
      </w:r>
      <w:r w:rsidRPr="00357F60">
        <w:rPr>
          <w:sz w:val="18"/>
          <w:szCs w:val="18"/>
        </w:rPr>
        <w:t>texty boghazköyského archívu, které obsahovaly i gramatické pomůcky chetitských písařů a fragmenty chetitsk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w:t>
      </w:r>
      <w:r w:rsidR="00F100AC" w:rsidRPr="00357F60">
        <w:rPr>
          <w:sz w:val="18"/>
          <w:szCs w:val="18"/>
        </w:rPr>
        <w:t>o</w:t>
      </w:r>
      <w:r w:rsidR="00F100AC">
        <w:rPr>
          <w:sz w:val="18"/>
          <w:szCs w:val="18"/>
        </w:rPr>
        <w:t>-</w:t>
      </w:r>
      <w:r w:rsidR="00F100AC" w:rsidRPr="00357F60">
        <w:rPr>
          <w:sz w:val="18"/>
          <w:szCs w:val="18"/>
        </w:rPr>
        <w:t>s</w:t>
      </w:r>
      <w:r w:rsidRPr="00357F60">
        <w:rPr>
          <w:sz w:val="18"/>
          <w:szCs w:val="18"/>
        </w:rPr>
        <w:t xml:space="preserve">umerských </w:t>
      </w:r>
      <w:r w:rsidR="00F100AC">
        <w:rPr>
          <w:sz w:val="18"/>
          <w:szCs w:val="18"/>
        </w:rPr>
        <w:t>„</w:t>
      </w:r>
      <w:r w:rsidRPr="00357F60">
        <w:rPr>
          <w:sz w:val="18"/>
          <w:szCs w:val="18"/>
        </w:rPr>
        <w:t>slovníků</w:t>
      </w:r>
      <w:r w:rsidR="004605D7" w:rsidRPr="004605D7">
        <w:rPr>
          <w:sz w:val="18"/>
          <w:szCs w:val="18"/>
        </w:rPr>
        <w:t>“</w:t>
      </w:r>
      <w:r w:rsidRPr="00357F60">
        <w:rPr>
          <w:sz w:val="18"/>
          <w:szCs w:val="18"/>
        </w:rPr>
        <w:t>; prozatím si však s nimi učenci nevěděli</w:t>
      </w:r>
      <w:r w:rsidR="009C172D" w:rsidRPr="00357F60">
        <w:rPr>
          <w:sz w:val="18"/>
          <w:szCs w:val="18"/>
        </w:rPr>
        <w:t xml:space="preserve"> </w:t>
      </w:r>
      <w:r w:rsidRPr="00357F60">
        <w:rPr>
          <w:sz w:val="18"/>
          <w:szCs w:val="18"/>
        </w:rPr>
        <w:t>rady. Sám Delitzsch nemínil v chetitologickém bádání pokračovat; jeho vlastní zájem zůstával soustředěn na asyriologii.</w:t>
      </w:r>
    </w:p>
    <w:p w:rsidR="00F100AC" w:rsidRDefault="001D6694" w:rsidP="009C172D">
      <w:pPr>
        <w:pStyle w:val="Text"/>
        <w:rPr>
          <w:sz w:val="18"/>
          <w:szCs w:val="18"/>
        </w:rPr>
      </w:pPr>
      <w:r w:rsidRPr="00357F60">
        <w:rPr>
          <w:sz w:val="18"/>
          <w:szCs w:val="18"/>
        </w:rPr>
        <w:t>Ernst Weidner (nar. 1879) byl po Wincklerovi největší nadějí</w:t>
      </w:r>
      <w:r w:rsidR="009C172D" w:rsidRPr="00357F60">
        <w:rPr>
          <w:sz w:val="18"/>
          <w:szCs w:val="18"/>
        </w:rPr>
        <w:t xml:space="preserve"> </w:t>
      </w:r>
      <w:r w:rsidRPr="00357F60">
        <w:rPr>
          <w:sz w:val="18"/>
          <w:szCs w:val="18"/>
        </w:rPr>
        <w:t>vědy, že strhne s chetitštiny roucho tajemství. Robustní muž,</w:t>
      </w:r>
      <w:r w:rsidR="009C172D" w:rsidRPr="00357F60">
        <w:rPr>
          <w:sz w:val="18"/>
          <w:szCs w:val="18"/>
        </w:rPr>
        <w:t xml:space="preserve"> </w:t>
      </w:r>
      <w:r w:rsidRPr="00357F60">
        <w:rPr>
          <w:sz w:val="18"/>
          <w:szCs w:val="18"/>
        </w:rPr>
        <w:t>skvěle vědecky připravený a ztělesněná důkladnost, postupoval</w:t>
      </w:r>
      <w:r w:rsidR="009C172D" w:rsidRPr="00357F60">
        <w:rPr>
          <w:sz w:val="18"/>
          <w:szCs w:val="18"/>
        </w:rPr>
        <w:t xml:space="preserve"> </w:t>
      </w:r>
      <w:r w:rsidRPr="00357F60">
        <w:rPr>
          <w:sz w:val="18"/>
          <w:szCs w:val="18"/>
        </w:rPr>
        <w:t>robustně a uvážlivě k cíli. Když ho od něho dělilo, jak věřil, už jen</w:t>
      </w:r>
      <w:r w:rsidR="009C172D" w:rsidRPr="00357F60">
        <w:rPr>
          <w:sz w:val="18"/>
          <w:szCs w:val="18"/>
        </w:rPr>
        <w:t xml:space="preserve"> </w:t>
      </w:r>
      <w:r w:rsidRPr="00357F60">
        <w:rPr>
          <w:sz w:val="18"/>
          <w:szCs w:val="18"/>
        </w:rPr>
        <w:t>několik měsíců, padlo sedm ran v Sarajevu a pánové z říšsk</w:t>
      </w:r>
      <w:r w:rsidR="009C172D" w:rsidRPr="00357F60">
        <w:rPr>
          <w:sz w:val="18"/>
          <w:szCs w:val="18"/>
        </w:rPr>
        <w:t>é o</w:t>
      </w:r>
      <w:r w:rsidRPr="00357F60">
        <w:rPr>
          <w:sz w:val="18"/>
          <w:szCs w:val="18"/>
        </w:rPr>
        <w:t>dvodové komise usoudili, že chlap jako Weidner může dělat něco</w:t>
      </w:r>
      <w:r w:rsidR="009C172D" w:rsidRPr="00357F60">
        <w:rPr>
          <w:sz w:val="18"/>
          <w:szCs w:val="18"/>
        </w:rPr>
        <w:t xml:space="preserve"> </w:t>
      </w:r>
      <w:r w:rsidRPr="00357F60">
        <w:rPr>
          <w:sz w:val="18"/>
          <w:szCs w:val="18"/>
        </w:rPr>
        <w:t xml:space="preserve">daleko rozumnějšího, než zkoumat chetitštinu </w:t>
      </w:r>
      <w:r w:rsidR="009C172D" w:rsidRPr="00357F60">
        <w:rPr>
          <w:sz w:val="18"/>
          <w:szCs w:val="18"/>
        </w:rPr>
        <w:t>–</w:t>
      </w:r>
      <w:r w:rsidRPr="00357F60">
        <w:rPr>
          <w:sz w:val="18"/>
          <w:szCs w:val="18"/>
        </w:rPr>
        <w:t xml:space="preserve"> třeba hřebelcovat koně u kanonýrů.</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Když kanonýři císaře, který měl takovou zálibu v archeologii,</w:t>
      </w:r>
      <w:r w:rsidR="009C172D" w:rsidRPr="00357F60">
        <w:rPr>
          <w:sz w:val="18"/>
          <w:szCs w:val="18"/>
        </w:rPr>
        <w:t xml:space="preserve"> </w:t>
      </w:r>
      <w:r w:rsidRPr="00357F60">
        <w:rPr>
          <w:sz w:val="18"/>
          <w:szCs w:val="18"/>
        </w:rPr>
        <w:t>začali měnit francouzská města v sutiny, v jakých byla Chattušaš,</w:t>
      </w:r>
      <w:r w:rsidR="009C172D" w:rsidRPr="00357F60">
        <w:rPr>
          <w:sz w:val="18"/>
          <w:szCs w:val="18"/>
        </w:rPr>
        <w:t xml:space="preserve"> </w:t>
      </w:r>
      <w:r w:rsidRPr="00357F60">
        <w:rPr>
          <w:sz w:val="18"/>
          <w:szCs w:val="18"/>
        </w:rPr>
        <w:t>když ve svých pracovnách zůstali jen učenci, kteří se zabývali</w:t>
      </w:r>
      <w:r w:rsidR="009C172D" w:rsidRPr="00357F60">
        <w:rPr>
          <w:sz w:val="18"/>
          <w:szCs w:val="18"/>
        </w:rPr>
        <w:t xml:space="preserve"> </w:t>
      </w:r>
      <w:r w:rsidRPr="00357F60">
        <w:rPr>
          <w:sz w:val="18"/>
          <w:szCs w:val="18"/>
        </w:rPr>
        <w:t>takovými všeobecně potřebnými věcmi jako otravné plyny a bombardovací letadla, když se luštitelům nesrozumitelných textů</w:t>
      </w:r>
      <w:r w:rsidR="009C172D" w:rsidRPr="00357F60">
        <w:rPr>
          <w:sz w:val="18"/>
          <w:szCs w:val="18"/>
        </w:rPr>
        <w:t xml:space="preserve"> </w:t>
      </w:r>
      <w:r w:rsidRPr="00357F60">
        <w:rPr>
          <w:sz w:val="18"/>
          <w:szCs w:val="18"/>
        </w:rPr>
        <w:t xml:space="preserve">dostalo nejširšího pole působnosti v </w:t>
      </w:r>
      <w:r w:rsidRPr="00357F60">
        <w:rPr>
          <w:sz w:val="18"/>
          <w:szCs w:val="18"/>
        </w:rPr>
        <w:lastRenderedPageBreak/>
        <w:t>dešifrovacích odděleních generálních štábů, nepochyboval nikdo, že osud chetitologie je zpečetěn. Přinejmenším na dobu války.</w:t>
      </w:r>
    </w:p>
    <w:p w:rsidR="00F100AC" w:rsidRDefault="001D6694" w:rsidP="009C172D">
      <w:pPr>
        <w:pStyle w:val="Text"/>
        <w:rPr>
          <w:sz w:val="18"/>
          <w:szCs w:val="18"/>
        </w:rPr>
      </w:pPr>
      <w:r w:rsidRPr="00357F60">
        <w:rPr>
          <w:sz w:val="18"/>
          <w:szCs w:val="18"/>
        </w:rPr>
        <w:t xml:space="preserve">Byla to momentálně </w:t>
      </w:r>
      <w:r w:rsidR="00F100AC">
        <w:rPr>
          <w:sz w:val="18"/>
          <w:szCs w:val="18"/>
        </w:rPr>
        <w:t>„</w:t>
      </w:r>
      <w:r w:rsidRPr="00357F60">
        <w:rPr>
          <w:sz w:val="18"/>
          <w:szCs w:val="18"/>
        </w:rPr>
        <w:t>nejzbytečnější ze všech zbytečných věd</w:t>
      </w:r>
      <w:r w:rsidR="00F100AC">
        <w:rPr>
          <w:sz w:val="18"/>
          <w:szCs w:val="18"/>
        </w:rPr>
        <w:t>“</w:t>
      </w:r>
      <w:r w:rsidRPr="00357F60">
        <w:rPr>
          <w:sz w:val="18"/>
          <w:szCs w:val="18"/>
        </w:rPr>
        <w:t>.</w:t>
      </w:r>
      <w:r w:rsidR="009C172D" w:rsidRPr="00357F60">
        <w:rPr>
          <w:sz w:val="18"/>
          <w:szCs w:val="18"/>
        </w:rPr>
        <w:t xml:space="preserve"> </w:t>
      </w:r>
      <w:r w:rsidRPr="00357F60">
        <w:rPr>
          <w:sz w:val="18"/>
          <w:szCs w:val="18"/>
        </w:rPr>
        <w:t>A kromě toho: Winckler byl mrtev, Knudtzon své objevy odvolal</w:t>
      </w:r>
      <w:r w:rsidR="009C172D" w:rsidRPr="00357F60">
        <w:rPr>
          <w:sz w:val="18"/>
          <w:szCs w:val="18"/>
        </w:rPr>
        <w:t xml:space="preserve"> </w:t>
      </w:r>
      <w:r w:rsidRPr="00357F60">
        <w:rPr>
          <w:sz w:val="18"/>
          <w:szCs w:val="18"/>
        </w:rPr>
        <w:t>a Weidner nemohl pracovat. Chetitologové různých národů, oblečení v různých uniformách a postavení na různé strany ostnatých</w:t>
      </w:r>
      <w:r w:rsidR="009C172D" w:rsidRPr="00357F60">
        <w:rPr>
          <w:sz w:val="18"/>
          <w:szCs w:val="18"/>
        </w:rPr>
        <w:t xml:space="preserve"> </w:t>
      </w:r>
      <w:r w:rsidRPr="00357F60">
        <w:rPr>
          <w:sz w:val="18"/>
          <w:szCs w:val="18"/>
        </w:rPr>
        <w:t>drátů, vzpomínali na Boghazköy a uvědomovali si, že název této</w:t>
      </w:r>
      <w:r w:rsidR="009C172D" w:rsidRPr="00357F60">
        <w:rPr>
          <w:sz w:val="18"/>
          <w:szCs w:val="18"/>
        </w:rPr>
        <w:t xml:space="preserve"> </w:t>
      </w:r>
      <w:r w:rsidRPr="00357F60">
        <w:rPr>
          <w:sz w:val="18"/>
          <w:szCs w:val="18"/>
        </w:rPr>
        <w:t xml:space="preserve">vesnice neznamená v překladu nic jiného než </w:t>
      </w:r>
      <w:r w:rsidR="00F100AC">
        <w:rPr>
          <w:sz w:val="18"/>
          <w:szCs w:val="18"/>
        </w:rPr>
        <w:t>„</w:t>
      </w:r>
      <w:r w:rsidRPr="00357F60">
        <w:rPr>
          <w:sz w:val="18"/>
          <w:szCs w:val="18"/>
        </w:rPr>
        <w:t>úzká rokle</w:t>
      </w:r>
      <w:r w:rsidR="004605D7" w:rsidRPr="004605D7">
        <w:rPr>
          <w:sz w:val="18"/>
          <w:szCs w:val="18"/>
        </w:rPr>
        <w:t>“</w:t>
      </w:r>
      <w:r w:rsidRPr="00357F60">
        <w:rPr>
          <w:sz w:val="18"/>
          <w:szCs w:val="18"/>
        </w:rPr>
        <w:t>. Považovali to za zlověstnou charakteristiku situace, do níž se dostala celá</w:t>
      </w:r>
      <w:r w:rsidR="009C172D" w:rsidRPr="00357F60">
        <w:rPr>
          <w:sz w:val="18"/>
          <w:szCs w:val="18"/>
        </w:rPr>
        <w:t xml:space="preserve"> </w:t>
      </w:r>
      <w:r w:rsidRPr="00357F60">
        <w:rPr>
          <w:sz w:val="18"/>
          <w:szCs w:val="18"/>
        </w:rPr>
        <w:t>chetitologie. A obávali se, že tuto úzkou rokli uzavírá strmá</w:t>
      </w:r>
      <w:r w:rsidR="009C172D" w:rsidRPr="00357F60">
        <w:rPr>
          <w:sz w:val="18"/>
          <w:szCs w:val="18"/>
        </w:rPr>
        <w:t xml:space="preserve"> </w:t>
      </w:r>
      <w:r w:rsidRPr="00357F60">
        <w:rPr>
          <w:sz w:val="18"/>
          <w:szCs w:val="18"/>
        </w:rPr>
        <w:t>skála.</w:t>
      </w:r>
    </w:p>
    <w:p w:rsidR="00F100AC" w:rsidRDefault="001D6694" w:rsidP="009C172D">
      <w:pPr>
        <w:pStyle w:val="Text"/>
        <w:rPr>
          <w:sz w:val="18"/>
          <w:szCs w:val="18"/>
        </w:rPr>
      </w:pPr>
      <w:r w:rsidRPr="00357F60">
        <w:rPr>
          <w:sz w:val="18"/>
          <w:szCs w:val="18"/>
        </w:rPr>
        <w:t>Ve skutečnosti to bylo ještě horší: Weidner byl totiž na úplně</w:t>
      </w:r>
      <w:r w:rsidR="009C172D" w:rsidRPr="00357F60">
        <w:rPr>
          <w:sz w:val="18"/>
          <w:szCs w:val="18"/>
        </w:rPr>
        <w:t xml:space="preserve"> </w:t>
      </w:r>
      <w:r w:rsidRPr="00357F60">
        <w:rPr>
          <w:sz w:val="18"/>
          <w:szCs w:val="18"/>
        </w:rPr>
        <w:t>nesprávné stopě. Jak se později ukázalo, směřoval svým luštěním</w:t>
      </w:r>
      <w:r w:rsidR="009C172D" w:rsidRPr="00357F60">
        <w:rPr>
          <w:sz w:val="18"/>
          <w:szCs w:val="18"/>
        </w:rPr>
        <w:t xml:space="preserve"> </w:t>
      </w:r>
      <w:r w:rsidRPr="00357F60">
        <w:rPr>
          <w:sz w:val="18"/>
          <w:szCs w:val="18"/>
        </w:rPr>
        <w:t>klínopisné chetitštiny do slepé uličky. A pokud jde o hieroglyfickou</w:t>
      </w:r>
      <w:r w:rsidR="009C172D" w:rsidRPr="00357F60">
        <w:rPr>
          <w:sz w:val="18"/>
          <w:szCs w:val="18"/>
        </w:rPr>
        <w:t xml:space="preserve"> </w:t>
      </w:r>
      <w:r w:rsidRPr="00357F60">
        <w:rPr>
          <w:sz w:val="18"/>
          <w:szCs w:val="18"/>
        </w:rPr>
        <w:t xml:space="preserve">chetitštinu </w:t>
      </w:r>
      <w:r w:rsidR="009C172D" w:rsidRPr="00357F60">
        <w:rPr>
          <w:sz w:val="18"/>
          <w:szCs w:val="18"/>
        </w:rPr>
        <w:t>–</w:t>
      </w:r>
      <w:r w:rsidRPr="00357F60">
        <w:rPr>
          <w:sz w:val="18"/>
          <w:szCs w:val="18"/>
        </w:rPr>
        <w:t xml:space="preserve"> neznámé písmo v neznámé řeči nelze přece rozluštit</w:t>
      </w:r>
      <w:r w:rsidR="009C172D" w:rsidRPr="00357F60">
        <w:rPr>
          <w:sz w:val="18"/>
          <w:szCs w:val="18"/>
        </w:rPr>
        <w:t>!</w:t>
      </w:r>
    </w:p>
    <w:p w:rsidR="00F100AC" w:rsidRDefault="001F213A">
      <w:pPr>
        <w:rPr>
          <w:rFonts w:ascii="Times New Roman" w:hAnsi="Times New Roman" w:cs="Times New Roman"/>
          <w:color w:val="auto"/>
          <w:sz w:val="18"/>
          <w:szCs w:val="18"/>
        </w:rPr>
      </w:pPr>
      <w:r>
        <w:rPr>
          <w:sz w:val="18"/>
          <w:szCs w:val="18"/>
        </w:rPr>
        <w:br w:type="page"/>
      </w:r>
    </w:p>
    <w:p w:rsidR="00F100AC" w:rsidRDefault="009C172D" w:rsidP="001F213A">
      <w:pPr>
        <w:pStyle w:val="Oddil"/>
      </w:pPr>
      <w:r w:rsidRPr="00357F60">
        <w:lastRenderedPageBreak/>
        <w:t>R</w:t>
      </w:r>
      <w:r w:rsidR="001D6694" w:rsidRPr="00357F60">
        <w:t>ozluštění</w:t>
      </w:r>
    </w:p>
    <w:p w:rsidR="00F100AC" w:rsidRDefault="001D6694" w:rsidP="001F213A">
      <w:pPr>
        <w:pStyle w:val="Oddil"/>
      </w:pPr>
      <w:r w:rsidRPr="00357F60">
        <w:t>chetitského</w:t>
      </w:r>
    </w:p>
    <w:p w:rsidR="00F100AC" w:rsidRDefault="001D6694" w:rsidP="001F213A">
      <w:pPr>
        <w:pStyle w:val="Oddil"/>
      </w:pPr>
      <w:r w:rsidRPr="00357F60">
        <w:t>problému</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80331F" w:rsidP="001F213A">
      <w:pPr>
        <w:pStyle w:val="Oddil"/>
      </w:pPr>
      <w:r>
        <w:t>II</w:t>
      </w:r>
      <w:r w:rsidR="001F213A">
        <w:t>.</w:t>
      </w:r>
    </w:p>
    <w:p w:rsidR="00F100AC" w:rsidRDefault="001F213A">
      <w:pPr>
        <w:rPr>
          <w:rFonts w:ascii="Times New Roman" w:hAnsi="Times New Roman" w:cs="Times New Roman"/>
          <w:color w:val="auto"/>
          <w:sz w:val="18"/>
          <w:szCs w:val="18"/>
        </w:rPr>
      </w:pPr>
      <w:r>
        <w:rPr>
          <w:sz w:val="18"/>
          <w:szCs w:val="18"/>
        </w:rPr>
        <w:br w:type="page"/>
      </w:r>
    </w:p>
    <w:p w:rsidR="00F100AC" w:rsidRDefault="009C172D" w:rsidP="008030B3">
      <w:pPr>
        <w:pStyle w:val="Nadpis2"/>
      </w:pPr>
      <w:bookmarkStart w:id="3" w:name="Kap4"/>
      <w:bookmarkEnd w:id="3"/>
      <w:r w:rsidRPr="00357F60">
        <w:lastRenderedPageBreak/>
        <w:t>4. k</w:t>
      </w:r>
      <w:r w:rsidR="001D6694" w:rsidRPr="00357F60">
        <w:t>apitola</w:t>
      </w:r>
    </w:p>
    <w:p w:rsidR="00F100AC" w:rsidRDefault="001D6694" w:rsidP="008030B3">
      <w:pPr>
        <w:pStyle w:val="Nadpis2"/>
      </w:pPr>
      <w:r w:rsidRPr="00357F60">
        <w:t>Na scénu přichází</w:t>
      </w:r>
    </w:p>
    <w:p w:rsidR="00F100AC" w:rsidRDefault="001D6694" w:rsidP="008030B3">
      <w:pPr>
        <w:pStyle w:val="Nadpis2"/>
      </w:pPr>
      <w:r w:rsidRPr="00357F60">
        <w:t>Bedřich Hrozný</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Stalo se, co nikdo, skutečně nikdo neočekával: za velké války,</w:t>
      </w:r>
      <w:r w:rsidR="009C172D" w:rsidRPr="00357F60">
        <w:rPr>
          <w:sz w:val="18"/>
          <w:szCs w:val="18"/>
        </w:rPr>
        <w:t xml:space="preserve"> </w:t>
      </w:r>
      <w:r w:rsidRPr="00357F60">
        <w:rPr>
          <w:sz w:val="18"/>
          <w:szCs w:val="18"/>
        </w:rPr>
        <w:t>jíž se jako první v dějinách dostalo epiteta světová, v době, kdy se</w:t>
      </w:r>
      <w:r w:rsidR="009C172D" w:rsidRPr="00357F60">
        <w:rPr>
          <w:sz w:val="18"/>
          <w:szCs w:val="18"/>
        </w:rPr>
        <w:t xml:space="preserve"> </w:t>
      </w:r>
      <w:r w:rsidRPr="00357F60">
        <w:rPr>
          <w:sz w:val="18"/>
          <w:szCs w:val="18"/>
        </w:rPr>
        <w:t>křesťanský svět po druhé chystal oslavovat své svátky míru a všelidského bratrství salvami s plnou náloží, v předvečer dne, kdy se</w:t>
      </w:r>
      <w:r w:rsidR="009C172D" w:rsidRPr="00357F60">
        <w:rPr>
          <w:sz w:val="18"/>
          <w:szCs w:val="18"/>
        </w:rPr>
        <w:t xml:space="preserve"> </w:t>
      </w:r>
      <w:r w:rsidRPr="00357F60">
        <w:rPr>
          <w:sz w:val="18"/>
          <w:szCs w:val="18"/>
        </w:rPr>
        <w:t>v zavšivených zákopech a smrdutých lazaretech válelo dvacet</w:t>
      </w:r>
      <w:r w:rsidR="009C172D" w:rsidRPr="00357F60">
        <w:rPr>
          <w:sz w:val="18"/>
          <w:szCs w:val="18"/>
        </w:rPr>
        <w:t xml:space="preserve"> </w:t>
      </w:r>
      <w:r w:rsidRPr="00357F60">
        <w:rPr>
          <w:sz w:val="18"/>
          <w:szCs w:val="18"/>
        </w:rPr>
        <w:t>miliónů mužů, kteří chyběli u hubených štědrovečerních stolů,</w:t>
      </w:r>
      <w:r w:rsidR="009C172D" w:rsidRPr="00357F60">
        <w:rPr>
          <w:sz w:val="18"/>
          <w:szCs w:val="18"/>
        </w:rPr>
        <w:t xml:space="preserve"> </w:t>
      </w:r>
      <w:r w:rsidRPr="00357F60">
        <w:rPr>
          <w:sz w:val="18"/>
          <w:szCs w:val="18"/>
        </w:rPr>
        <w:t xml:space="preserve">objevil se v německém a rakouském tisku titulek: </w:t>
      </w:r>
      <w:r w:rsidRPr="00357F60">
        <w:rPr>
          <w:i/>
          <w:sz w:val="18"/>
          <w:szCs w:val="18"/>
        </w:rPr>
        <w:t>Chetitština</w:t>
      </w:r>
      <w:r w:rsidR="009C172D" w:rsidRPr="00357F60">
        <w:rPr>
          <w:i/>
          <w:sz w:val="18"/>
          <w:szCs w:val="18"/>
        </w:rPr>
        <w:t xml:space="preserve"> </w:t>
      </w:r>
      <w:r w:rsidRPr="00357F60">
        <w:rPr>
          <w:i/>
          <w:sz w:val="18"/>
          <w:szCs w:val="18"/>
        </w:rPr>
        <w:t>rozluštěna!</w:t>
      </w:r>
    </w:p>
    <w:p w:rsidR="00F100AC" w:rsidRDefault="001D6694" w:rsidP="009C172D">
      <w:pPr>
        <w:pStyle w:val="Text"/>
        <w:rPr>
          <w:sz w:val="18"/>
          <w:szCs w:val="18"/>
        </w:rPr>
      </w:pPr>
      <w:r w:rsidRPr="00357F60">
        <w:rPr>
          <w:sz w:val="18"/>
          <w:szCs w:val="18"/>
        </w:rPr>
        <w:t>Samozřejmě, že byl nenápadný a stydlivě se ztrácel mezi světodějnými zprávami o obsazení Černé hory nepřemožitelnými</w:t>
      </w:r>
      <w:r w:rsidR="009C172D" w:rsidRPr="00357F60">
        <w:rPr>
          <w:sz w:val="18"/>
          <w:szCs w:val="18"/>
        </w:rPr>
        <w:t xml:space="preserve"> </w:t>
      </w:r>
      <w:r w:rsidRPr="00357F60">
        <w:rPr>
          <w:sz w:val="18"/>
          <w:szCs w:val="18"/>
        </w:rPr>
        <w:t>německ</w:t>
      </w:r>
      <w:r w:rsidR="00F100AC" w:rsidRPr="00357F60">
        <w:rPr>
          <w:sz w:val="18"/>
          <w:szCs w:val="18"/>
        </w:rPr>
        <w:t>o</w:t>
      </w:r>
      <w:r w:rsidR="00F100AC">
        <w:rPr>
          <w:sz w:val="18"/>
          <w:szCs w:val="18"/>
        </w:rPr>
        <w:t>-</w:t>
      </w:r>
      <w:r w:rsidR="00F100AC" w:rsidRPr="00357F60">
        <w:rPr>
          <w:sz w:val="18"/>
          <w:szCs w:val="18"/>
        </w:rPr>
        <w:t>r</w:t>
      </w:r>
      <w:r w:rsidRPr="00357F60">
        <w:rPr>
          <w:sz w:val="18"/>
          <w:szCs w:val="18"/>
        </w:rPr>
        <w:t>akouskými armádami, o definitivním rozkladu britsk</w:t>
      </w:r>
      <w:r w:rsidR="00F100AC" w:rsidRPr="00357F60">
        <w:rPr>
          <w:sz w:val="18"/>
          <w:szCs w:val="18"/>
        </w:rPr>
        <w:t>o</w:t>
      </w:r>
      <w:r w:rsidR="00F100AC">
        <w:rPr>
          <w:sz w:val="18"/>
          <w:szCs w:val="18"/>
        </w:rPr>
        <w:t>-</w:t>
      </w:r>
      <w:r w:rsidR="00F100AC" w:rsidRPr="00357F60">
        <w:rPr>
          <w:sz w:val="18"/>
          <w:szCs w:val="18"/>
        </w:rPr>
        <w:t>f</w:t>
      </w:r>
      <w:r w:rsidRPr="00357F60">
        <w:rPr>
          <w:sz w:val="18"/>
          <w:szCs w:val="18"/>
        </w:rPr>
        <w:t>rancouzské armády a sesazení maršála Joffra, atd. a mezi záplavou</w:t>
      </w:r>
      <w:r w:rsidR="009C172D" w:rsidRPr="00357F60">
        <w:rPr>
          <w:sz w:val="18"/>
          <w:szCs w:val="18"/>
        </w:rPr>
        <w:t xml:space="preserve"> </w:t>
      </w:r>
      <w:r w:rsidRPr="00357F60">
        <w:rPr>
          <w:sz w:val="18"/>
          <w:szCs w:val="18"/>
        </w:rPr>
        <w:t>erárně optimistických článků o tentokrát už skutečně posledních</w:t>
      </w:r>
      <w:r w:rsidR="009C172D" w:rsidRPr="00357F60">
        <w:rPr>
          <w:sz w:val="18"/>
          <w:szCs w:val="18"/>
        </w:rPr>
        <w:t xml:space="preserve"> </w:t>
      </w:r>
      <w:r w:rsidRPr="00357F60">
        <w:rPr>
          <w:sz w:val="18"/>
          <w:szCs w:val="18"/>
        </w:rPr>
        <w:t>válečných vánocích a nevyhnutelném příchodu vítězného jara.</w:t>
      </w:r>
    </w:p>
    <w:p w:rsidR="00F100AC" w:rsidRDefault="008030B3" w:rsidP="009C172D">
      <w:pPr>
        <w:pStyle w:val="Text"/>
        <w:rPr>
          <w:sz w:val="18"/>
          <w:szCs w:val="18"/>
        </w:rPr>
      </w:pPr>
      <w:r>
        <w:rPr>
          <w:sz w:val="18"/>
          <w:szCs w:val="18"/>
        </w:rPr>
        <w:t xml:space="preserve">V </w:t>
      </w:r>
      <w:r w:rsidR="001D6694" w:rsidRPr="00357F60">
        <w:rPr>
          <w:sz w:val="18"/>
          <w:szCs w:val="18"/>
        </w:rPr>
        <w:t xml:space="preserve">českém tisku zněl poněkud jinak: </w:t>
      </w:r>
      <w:r w:rsidR="001D6694" w:rsidRPr="00357F60">
        <w:rPr>
          <w:i/>
          <w:sz w:val="18"/>
          <w:szCs w:val="18"/>
        </w:rPr>
        <w:t>Český učenec rozluštil řeč</w:t>
      </w:r>
      <w:r w:rsidR="009C172D" w:rsidRPr="00357F60">
        <w:rPr>
          <w:i/>
          <w:sz w:val="18"/>
          <w:szCs w:val="18"/>
        </w:rPr>
        <w:t xml:space="preserve"> </w:t>
      </w:r>
      <w:r w:rsidR="001D6694" w:rsidRPr="00357F60">
        <w:rPr>
          <w:i/>
          <w:sz w:val="18"/>
          <w:szCs w:val="18"/>
        </w:rPr>
        <w:t xml:space="preserve">Chetitů! </w:t>
      </w:r>
      <w:r w:rsidR="009C172D" w:rsidRPr="00357F60">
        <w:rPr>
          <w:i/>
          <w:sz w:val="18"/>
          <w:szCs w:val="18"/>
        </w:rPr>
        <w:t>–</w:t>
      </w:r>
      <w:r w:rsidR="001D6694" w:rsidRPr="00357F60">
        <w:rPr>
          <w:sz w:val="18"/>
          <w:szCs w:val="18"/>
        </w:rPr>
        <w:t xml:space="preserve"> A v článcích, vzájemně si tak podobných jako zprávy</w:t>
      </w:r>
      <w:r w:rsidR="009C172D" w:rsidRPr="00357F60">
        <w:rPr>
          <w:sz w:val="18"/>
          <w:szCs w:val="18"/>
        </w:rPr>
        <w:t xml:space="preserve"> </w:t>
      </w:r>
      <w:r w:rsidR="001D6694" w:rsidRPr="00357F60">
        <w:rPr>
          <w:sz w:val="18"/>
          <w:szCs w:val="18"/>
        </w:rPr>
        <w:t>válečných dopisovatelů z vídeňských kaváren, se pak uvádělo,</w:t>
      </w:r>
      <w:r w:rsidR="009C172D" w:rsidRPr="00357F60">
        <w:rPr>
          <w:sz w:val="18"/>
          <w:szCs w:val="18"/>
        </w:rPr>
        <w:t xml:space="preserve"> </w:t>
      </w:r>
      <w:r w:rsidR="001D6694" w:rsidRPr="00357F60">
        <w:rPr>
          <w:sz w:val="18"/>
          <w:szCs w:val="18"/>
        </w:rPr>
        <w:t xml:space="preserve">že </w:t>
      </w:r>
      <w:r w:rsidR="00F100AC">
        <w:rPr>
          <w:sz w:val="18"/>
          <w:szCs w:val="18"/>
        </w:rPr>
        <w:t>„</w:t>
      </w:r>
      <w:r w:rsidR="001D6694" w:rsidRPr="00357F60">
        <w:rPr>
          <w:sz w:val="18"/>
          <w:szCs w:val="18"/>
        </w:rPr>
        <w:t>svízelný problém rozluštění řeči mocného tohoto kdysi národa,</w:t>
      </w:r>
      <w:r w:rsidR="009C172D" w:rsidRPr="00357F60">
        <w:rPr>
          <w:sz w:val="18"/>
          <w:szCs w:val="18"/>
        </w:rPr>
        <w:t xml:space="preserve"> </w:t>
      </w:r>
      <w:r w:rsidR="001D6694" w:rsidRPr="00357F60">
        <w:rPr>
          <w:sz w:val="18"/>
          <w:szCs w:val="18"/>
        </w:rPr>
        <w:t>při jehož řešení neuspěla řada význačných učenců cizích, ano</w:t>
      </w:r>
      <w:r w:rsidR="009C172D" w:rsidRPr="00357F60">
        <w:rPr>
          <w:sz w:val="18"/>
          <w:szCs w:val="18"/>
        </w:rPr>
        <w:t xml:space="preserve"> </w:t>
      </w:r>
      <w:r w:rsidR="001D6694" w:rsidRPr="00357F60">
        <w:rPr>
          <w:sz w:val="18"/>
          <w:szCs w:val="18"/>
        </w:rPr>
        <w:t xml:space="preserve">i britannských, francouzských a říšských, </w:t>
      </w:r>
      <w:r w:rsidR="001D6694" w:rsidRPr="00357F60">
        <w:rPr>
          <w:sz w:val="18"/>
          <w:szCs w:val="18"/>
        </w:rPr>
        <w:lastRenderedPageBreak/>
        <w:t>byl, jak s radostí můžem</w:t>
      </w:r>
      <w:r w:rsidR="009C172D" w:rsidRPr="00357F60">
        <w:rPr>
          <w:sz w:val="18"/>
          <w:szCs w:val="18"/>
        </w:rPr>
        <w:t>e o</w:t>
      </w:r>
      <w:r w:rsidR="001D6694" w:rsidRPr="00357F60">
        <w:rPr>
          <w:sz w:val="18"/>
          <w:szCs w:val="18"/>
        </w:rPr>
        <w:t>známit, úspěšně vyřešen mladým krajanem naším</w:t>
      </w:r>
      <w:r w:rsidR="009C172D" w:rsidRPr="00357F60">
        <w:rPr>
          <w:sz w:val="18"/>
          <w:szCs w:val="18"/>
        </w:rPr>
        <w:t>…</w:t>
      </w:r>
      <w:r w:rsidR="001D6694" w:rsidRPr="00357F60">
        <w:rPr>
          <w:sz w:val="18"/>
          <w:szCs w:val="18"/>
        </w:rPr>
        <w:t xml:space="preserve"> Bedřichem</w:t>
      </w:r>
      <w:r w:rsidR="009C172D" w:rsidRPr="00357F60">
        <w:rPr>
          <w:sz w:val="18"/>
          <w:szCs w:val="18"/>
        </w:rPr>
        <w:t xml:space="preserve"> </w:t>
      </w:r>
      <w:r w:rsidR="001D6694" w:rsidRPr="00357F60">
        <w:rPr>
          <w:sz w:val="18"/>
          <w:szCs w:val="18"/>
        </w:rPr>
        <w:t>Hrozným</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Tato zpráva se v jednom odlišovala od většiny ostatních, které</w:t>
      </w:r>
      <w:r w:rsidR="009C172D" w:rsidRPr="00357F60">
        <w:rPr>
          <w:sz w:val="18"/>
          <w:szCs w:val="18"/>
        </w:rPr>
        <w:t xml:space="preserve"> </w:t>
      </w:r>
      <w:r w:rsidRPr="00357F60">
        <w:rPr>
          <w:sz w:val="18"/>
          <w:szCs w:val="18"/>
        </w:rPr>
        <w:t>přinášel válečný tisk: byla pravdivá. Věda to sice uznala až o několik let později, ale</w:t>
      </w:r>
      <w:r w:rsidR="009C172D" w:rsidRPr="00357F60">
        <w:rPr>
          <w:sz w:val="18"/>
          <w:szCs w:val="18"/>
        </w:rPr>
        <w:t>…</w:t>
      </w:r>
      <w:r w:rsidRPr="00357F60">
        <w:rPr>
          <w:sz w:val="18"/>
          <w:szCs w:val="18"/>
        </w:rPr>
        <w:t xml:space="preserve"> </w:t>
      </w:r>
      <w:r w:rsidR="00F100AC">
        <w:rPr>
          <w:sz w:val="18"/>
          <w:szCs w:val="18"/>
        </w:rPr>
        <w:t>„</w:t>
      </w:r>
      <w:r w:rsidRPr="00357F60">
        <w:rPr>
          <w:sz w:val="18"/>
          <w:szCs w:val="18"/>
        </w:rPr>
        <w:t>Všichni jsme byli hrdi,</w:t>
      </w:r>
      <w:r w:rsidR="004605D7" w:rsidRPr="004605D7">
        <w:rPr>
          <w:sz w:val="18"/>
          <w:szCs w:val="18"/>
        </w:rPr>
        <w:t>“</w:t>
      </w:r>
      <w:r w:rsidRPr="00357F60">
        <w:rPr>
          <w:sz w:val="18"/>
          <w:szCs w:val="18"/>
        </w:rPr>
        <w:t xml:space="preserve"> čteme ve vzpomínkách starého středoškolského profesora, </w:t>
      </w:r>
      <w:r w:rsidR="00F100AC">
        <w:rPr>
          <w:sz w:val="18"/>
          <w:szCs w:val="18"/>
        </w:rPr>
        <w:t>„</w:t>
      </w:r>
      <w:r w:rsidRPr="00357F60">
        <w:rPr>
          <w:sz w:val="18"/>
          <w:szCs w:val="18"/>
        </w:rPr>
        <w:t>že český učenec</w:t>
      </w:r>
      <w:r w:rsidR="009C172D" w:rsidRPr="00357F60">
        <w:rPr>
          <w:sz w:val="18"/>
          <w:szCs w:val="18"/>
        </w:rPr>
        <w:t xml:space="preserve"> </w:t>
      </w:r>
      <w:r w:rsidRPr="00357F60">
        <w:rPr>
          <w:sz w:val="18"/>
          <w:szCs w:val="18"/>
        </w:rPr>
        <w:t>zasáhl způsobem tak jedinečným na kolbišti světové vědy</w:t>
      </w:r>
      <w:r w:rsidR="009C172D" w:rsidRPr="00357F60">
        <w:rPr>
          <w:sz w:val="18"/>
          <w:szCs w:val="18"/>
        </w:rPr>
        <w:t>…</w:t>
      </w:r>
    </w:p>
    <w:p w:rsidR="00F100AC" w:rsidRDefault="009C172D" w:rsidP="009C172D">
      <w:pPr>
        <w:pStyle w:val="Text"/>
        <w:rPr>
          <w:sz w:val="18"/>
          <w:szCs w:val="18"/>
        </w:rPr>
      </w:pPr>
      <w:r w:rsidRPr="00357F60">
        <w:rPr>
          <w:sz w:val="18"/>
          <w:szCs w:val="18"/>
        </w:rPr>
        <w:t xml:space="preserve">I </w:t>
      </w:r>
      <w:r w:rsidR="001D6694" w:rsidRPr="00357F60">
        <w:rPr>
          <w:sz w:val="18"/>
          <w:szCs w:val="18"/>
        </w:rPr>
        <w:t>opakovali jsme jméno slovutného toho muže s týmž pocitem</w:t>
      </w:r>
      <w:r w:rsidRPr="00357F60">
        <w:rPr>
          <w:sz w:val="18"/>
          <w:szCs w:val="18"/>
        </w:rPr>
        <w:t xml:space="preserve"> </w:t>
      </w:r>
      <w:r w:rsidR="001D6694" w:rsidRPr="00357F60">
        <w:rPr>
          <w:sz w:val="18"/>
          <w:szCs w:val="18"/>
        </w:rPr>
        <w:t>posilujícího vlastenectví, tak potřebného v oněch těžkých dobách,</w:t>
      </w:r>
      <w:r w:rsidRPr="00357F60">
        <w:rPr>
          <w:sz w:val="18"/>
          <w:szCs w:val="18"/>
        </w:rPr>
        <w:t xml:space="preserve"> </w:t>
      </w:r>
      <w:r w:rsidR="001D6694" w:rsidRPr="00357F60">
        <w:rPr>
          <w:sz w:val="18"/>
          <w:szCs w:val="18"/>
        </w:rPr>
        <w:t>jakým nás blažila vzpomínka na Mistra Jana, Komenského,</w:t>
      </w:r>
      <w:r w:rsidRPr="00357F60">
        <w:rPr>
          <w:sz w:val="18"/>
          <w:szCs w:val="18"/>
        </w:rPr>
        <w:t xml:space="preserve"> </w:t>
      </w:r>
      <w:r w:rsidR="001D6694" w:rsidRPr="00357F60">
        <w:rPr>
          <w:sz w:val="18"/>
          <w:szCs w:val="18"/>
        </w:rPr>
        <w:t>Hollara a všech těch synů našeho národa, arciže nemnohých,</w:t>
      </w:r>
      <w:r w:rsidRPr="00357F60">
        <w:rPr>
          <w:sz w:val="18"/>
          <w:szCs w:val="18"/>
        </w:rPr>
        <w:t xml:space="preserve"> </w:t>
      </w:r>
      <w:r w:rsidR="001D6694" w:rsidRPr="00357F60">
        <w:rPr>
          <w:sz w:val="18"/>
          <w:szCs w:val="18"/>
        </w:rPr>
        <w:t>jejichž sláva překročila věnec českých hor</w:t>
      </w:r>
      <w:r w:rsidRPr="00357F60">
        <w:rPr>
          <w:sz w:val="18"/>
          <w:szCs w:val="18"/>
        </w:rPr>
        <w:t>…</w:t>
      </w:r>
      <w:r w:rsidR="001D6694" w:rsidRPr="00357F60">
        <w:rPr>
          <w:sz w:val="18"/>
          <w:szCs w:val="18"/>
        </w:rPr>
        <w:t xml:space="preserve"> Stálť tento muž</w:t>
      </w:r>
      <w:r w:rsidRPr="00357F60">
        <w:rPr>
          <w:sz w:val="18"/>
          <w:szCs w:val="18"/>
        </w:rPr>
        <w:t xml:space="preserve"> </w:t>
      </w:r>
      <w:r w:rsidR="001D6694" w:rsidRPr="00357F60">
        <w:rPr>
          <w:sz w:val="18"/>
          <w:szCs w:val="18"/>
        </w:rPr>
        <w:t>v jedné řadě se slavným Champollionem!</w:t>
      </w:r>
      <w:r w:rsidR="00F100AC">
        <w:rPr>
          <w:sz w:val="18"/>
          <w:szCs w:val="18"/>
        </w:rPr>
        <w:t>“</w:t>
      </w:r>
    </w:p>
    <w:p w:rsidR="00F100AC" w:rsidRDefault="001D6694" w:rsidP="009C172D">
      <w:pPr>
        <w:pStyle w:val="Text"/>
        <w:rPr>
          <w:sz w:val="18"/>
          <w:szCs w:val="18"/>
        </w:rPr>
      </w:pPr>
      <w:r w:rsidRPr="00357F60">
        <w:rPr>
          <w:sz w:val="18"/>
          <w:szCs w:val="18"/>
        </w:rPr>
        <w:t>Jméno tohoto muže, jehož přirovnání k Champollionovi není</w:t>
      </w:r>
      <w:r w:rsidR="009C172D" w:rsidRPr="00357F60">
        <w:rPr>
          <w:sz w:val="18"/>
          <w:szCs w:val="18"/>
        </w:rPr>
        <w:t xml:space="preserve"> </w:t>
      </w:r>
      <w:r w:rsidRPr="00357F60">
        <w:rPr>
          <w:sz w:val="18"/>
          <w:szCs w:val="18"/>
        </w:rPr>
        <w:t>nikterak přehnané, četla tehdy většina českých čtenářů po prvé;</w:t>
      </w:r>
      <w:r w:rsidR="009C172D" w:rsidRPr="00357F60">
        <w:rPr>
          <w:sz w:val="18"/>
          <w:szCs w:val="18"/>
        </w:rPr>
        <w:t xml:space="preserve"> </w:t>
      </w:r>
      <w:r w:rsidRPr="00357F60">
        <w:rPr>
          <w:sz w:val="18"/>
          <w:szCs w:val="18"/>
        </w:rPr>
        <w:t>bylo skutečně známější v cizím světě než doma. Jeho nositeli bylo</w:t>
      </w:r>
      <w:r w:rsidR="009C172D" w:rsidRPr="00357F60">
        <w:rPr>
          <w:sz w:val="18"/>
          <w:szCs w:val="18"/>
        </w:rPr>
        <w:t xml:space="preserve"> </w:t>
      </w:r>
      <w:r w:rsidRPr="00357F60">
        <w:rPr>
          <w:sz w:val="18"/>
          <w:szCs w:val="18"/>
        </w:rPr>
        <w:t>šestatřicet let, byl profesorem vídeňské university, publikoval</w:t>
      </w:r>
      <w:r w:rsidR="009C172D" w:rsidRPr="00357F60">
        <w:rPr>
          <w:sz w:val="18"/>
          <w:szCs w:val="18"/>
        </w:rPr>
        <w:t xml:space="preserve"> </w:t>
      </w:r>
      <w:r w:rsidRPr="00357F60">
        <w:rPr>
          <w:sz w:val="18"/>
          <w:szCs w:val="18"/>
        </w:rPr>
        <w:t xml:space="preserve">několik významných prací o staré Babylónii, prošel na svých studijních cestách a vědeckých expedicích kus světa </w:t>
      </w:r>
      <w:r w:rsidR="009C172D" w:rsidRPr="00357F60">
        <w:rPr>
          <w:sz w:val="18"/>
          <w:szCs w:val="18"/>
        </w:rPr>
        <w:t>–</w:t>
      </w:r>
      <w:r w:rsidRPr="00357F60">
        <w:rPr>
          <w:sz w:val="18"/>
          <w:szCs w:val="18"/>
        </w:rPr>
        <w:t xml:space="preserve"> a toho času</w:t>
      </w:r>
      <w:r w:rsidR="009C172D" w:rsidRPr="00357F60">
        <w:rPr>
          <w:sz w:val="18"/>
          <w:szCs w:val="18"/>
        </w:rPr>
        <w:t xml:space="preserve"> </w:t>
      </w:r>
      <w:r w:rsidRPr="00357F60">
        <w:rPr>
          <w:sz w:val="18"/>
          <w:szCs w:val="18"/>
        </w:rPr>
        <w:t xml:space="preserve">vězel ve vojenské uniformě a jako písař proslulého pluku </w:t>
      </w:r>
      <w:r w:rsidRPr="00357F60">
        <w:rPr>
          <w:i/>
          <w:sz w:val="18"/>
          <w:szCs w:val="18"/>
        </w:rPr>
        <w:t>Deutsc</w:t>
      </w:r>
      <w:r w:rsidR="009C172D" w:rsidRPr="00357F60">
        <w:rPr>
          <w:i/>
          <w:sz w:val="18"/>
          <w:szCs w:val="18"/>
        </w:rPr>
        <w:t>hu</w:t>
      </w:r>
      <w:r w:rsidRPr="00357F60">
        <w:rPr>
          <w:i/>
          <w:sz w:val="18"/>
          <w:szCs w:val="18"/>
        </w:rPr>
        <w:t>nd Hochmeistrů</w:t>
      </w:r>
      <w:r w:rsidRPr="00357F60">
        <w:rPr>
          <w:sz w:val="18"/>
          <w:szCs w:val="18"/>
        </w:rPr>
        <w:t xml:space="preserve"> vedl v kterýchsi vídeňských kasárnách evidenci</w:t>
      </w:r>
      <w:r w:rsidR="009C172D" w:rsidRPr="00357F60">
        <w:rPr>
          <w:sz w:val="18"/>
          <w:szCs w:val="18"/>
        </w:rPr>
        <w:t xml:space="preserve"> </w:t>
      </w:r>
      <w:r w:rsidRPr="00357F60">
        <w:rPr>
          <w:sz w:val="18"/>
          <w:szCs w:val="18"/>
        </w:rPr>
        <w:t>bagančat a gulášových konzerv.</w:t>
      </w:r>
    </w:p>
    <w:p w:rsidR="00F100AC" w:rsidRDefault="001D6694" w:rsidP="009C172D">
      <w:pPr>
        <w:pStyle w:val="Text"/>
        <w:rPr>
          <w:sz w:val="18"/>
          <w:szCs w:val="18"/>
        </w:rPr>
      </w:pPr>
      <w:r w:rsidRPr="00357F60">
        <w:rPr>
          <w:sz w:val="18"/>
          <w:szCs w:val="18"/>
        </w:rPr>
        <w:t>Když Champollion rozluštil egyptské hieroglyfy, byl úředně</w:t>
      </w:r>
      <w:r w:rsidR="009C172D" w:rsidRPr="00357F60">
        <w:rPr>
          <w:sz w:val="18"/>
          <w:szCs w:val="18"/>
        </w:rPr>
        <w:t xml:space="preserve"> </w:t>
      </w:r>
      <w:r w:rsidR="00F100AC">
        <w:rPr>
          <w:sz w:val="18"/>
          <w:szCs w:val="18"/>
        </w:rPr>
        <w:t>„</w:t>
      </w:r>
      <w:r w:rsidRPr="00357F60">
        <w:rPr>
          <w:sz w:val="18"/>
          <w:szCs w:val="18"/>
        </w:rPr>
        <w:t>velezrádcem</w:t>
      </w:r>
      <w:r w:rsidR="00F100AC">
        <w:rPr>
          <w:sz w:val="18"/>
          <w:szCs w:val="18"/>
        </w:rPr>
        <w:t>“</w:t>
      </w:r>
      <w:r w:rsidRPr="00357F60">
        <w:rPr>
          <w:sz w:val="18"/>
          <w:szCs w:val="18"/>
        </w:rPr>
        <w:t xml:space="preserve">; Hrozný naopak sloužil své </w:t>
      </w:r>
      <w:r w:rsidR="00F100AC">
        <w:rPr>
          <w:sz w:val="18"/>
          <w:szCs w:val="18"/>
        </w:rPr>
        <w:t>„</w:t>
      </w:r>
      <w:r w:rsidRPr="00357F60">
        <w:rPr>
          <w:sz w:val="18"/>
          <w:szCs w:val="18"/>
        </w:rPr>
        <w:t>širší vlasti</w:t>
      </w:r>
      <w:r w:rsidR="004605D7" w:rsidRPr="004605D7">
        <w:rPr>
          <w:sz w:val="18"/>
          <w:szCs w:val="18"/>
        </w:rPr>
        <w:t>“</w:t>
      </w:r>
      <w:r w:rsidRPr="00357F60">
        <w:rPr>
          <w:sz w:val="18"/>
          <w:szCs w:val="18"/>
        </w:rPr>
        <w:t xml:space="preserve"> na nejodpovědnějším místě, na které ho podle jeho schopností ve válce</w:t>
      </w:r>
      <w:r w:rsidR="009C172D" w:rsidRPr="00357F60">
        <w:rPr>
          <w:sz w:val="18"/>
          <w:szCs w:val="18"/>
        </w:rPr>
        <w:t xml:space="preserve"> </w:t>
      </w:r>
      <w:r w:rsidRPr="00357F60">
        <w:rPr>
          <w:sz w:val="18"/>
          <w:szCs w:val="18"/>
        </w:rPr>
        <w:t>o</w:t>
      </w:r>
      <w:r w:rsidR="009C172D" w:rsidRPr="00357F60">
        <w:rPr>
          <w:sz w:val="18"/>
          <w:szCs w:val="18"/>
        </w:rPr>
        <w:t xml:space="preserve"> </w:t>
      </w:r>
      <w:r w:rsidRPr="00357F60">
        <w:rPr>
          <w:sz w:val="18"/>
          <w:szCs w:val="18"/>
        </w:rPr>
        <w:t>své bytí a nebytí postavila. Ostatně co si počít na vojně s mužem,</w:t>
      </w:r>
      <w:r w:rsidR="009C172D" w:rsidRPr="00357F60">
        <w:rPr>
          <w:sz w:val="18"/>
          <w:szCs w:val="18"/>
        </w:rPr>
        <w:t xml:space="preserve"> </w:t>
      </w:r>
      <w:r w:rsidRPr="00357F60">
        <w:rPr>
          <w:sz w:val="18"/>
          <w:szCs w:val="18"/>
        </w:rPr>
        <w:t xml:space="preserve">který měl víc dioptrií, než připouštěla státní norma pro </w:t>
      </w:r>
      <w:r w:rsidRPr="00357F60">
        <w:rPr>
          <w:i/>
          <w:sz w:val="18"/>
          <w:szCs w:val="18"/>
        </w:rPr>
        <w:t>kanónenfutr</w:t>
      </w:r>
      <w:r w:rsidRPr="00357F60">
        <w:rPr>
          <w:sz w:val="18"/>
          <w:szCs w:val="18"/>
        </w:rPr>
        <w:t>, a který neuměl nic, zhola nic než asyrsky, babylónsky, aramejsky, egyptsky, etiopsky, hebrejsky, sabejsky, persky, arabsky,</w:t>
      </w:r>
      <w:r w:rsidR="009C172D" w:rsidRPr="00357F60">
        <w:rPr>
          <w:sz w:val="18"/>
          <w:szCs w:val="18"/>
        </w:rPr>
        <w:t xml:space="preserve"> </w:t>
      </w:r>
      <w:r w:rsidRPr="00357F60">
        <w:rPr>
          <w:sz w:val="18"/>
          <w:szCs w:val="18"/>
        </w:rPr>
        <w:t>sanskrt (a samozřejmě kromě latiny a řečtiny asi půl tuctu živých</w:t>
      </w:r>
      <w:r w:rsidR="009C172D" w:rsidRPr="00357F60">
        <w:rPr>
          <w:sz w:val="18"/>
          <w:szCs w:val="18"/>
        </w:rPr>
        <w:t xml:space="preserve"> </w:t>
      </w:r>
      <w:r w:rsidRPr="00357F60">
        <w:rPr>
          <w:sz w:val="18"/>
          <w:szCs w:val="18"/>
        </w:rPr>
        <w:t xml:space="preserve">jazyků)? A Hrozný sloužil svědomitě </w:t>
      </w:r>
      <w:r w:rsidR="009C172D" w:rsidRPr="00357F60">
        <w:rPr>
          <w:sz w:val="18"/>
          <w:szCs w:val="18"/>
        </w:rPr>
        <w:t>–</w:t>
      </w:r>
      <w:r w:rsidRPr="00357F60">
        <w:rPr>
          <w:sz w:val="18"/>
          <w:szCs w:val="18"/>
        </w:rPr>
        <w:t xml:space="preserve"> tak svědomitě, že tím</w:t>
      </w:r>
      <w:r w:rsidR="009C172D" w:rsidRPr="00357F60">
        <w:rPr>
          <w:sz w:val="18"/>
          <w:szCs w:val="18"/>
        </w:rPr>
        <w:t xml:space="preserve"> </w:t>
      </w:r>
      <w:r w:rsidRPr="00357F60">
        <w:rPr>
          <w:sz w:val="18"/>
          <w:szCs w:val="18"/>
        </w:rPr>
        <w:t>vzbudil pozornost svého nadřízeného, c. k. nadporučíka Kammergrubera.</w:t>
      </w:r>
    </w:p>
    <w:p w:rsidR="00F100AC" w:rsidRDefault="00F100AC" w:rsidP="009C172D">
      <w:pPr>
        <w:pStyle w:val="Text"/>
        <w:rPr>
          <w:sz w:val="18"/>
          <w:szCs w:val="18"/>
        </w:rPr>
      </w:pPr>
      <w:r>
        <w:rPr>
          <w:sz w:val="18"/>
          <w:szCs w:val="18"/>
        </w:rPr>
        <w:t>„</w:t>
      </w:r>
      <w:r w:rsidR="001D6694" w:rsidRPr="00357F60">
        <w:rPr>
          <w:sz w:val="18"/>
          <w:szCs w:val="18"/>
        </w:rPr>
        <w:t>Poslyšte, inteligente!</w:t>
      </w:r>
      <w:r>
        <w:rPr>
          <w:sz w:val="18"/>
          <w:szCs w:val="18"/>
        </w:rPr>
        <w:t>“</w:t>
      </w:r>
      <w:r w:rsidR="001D6694" w:rsidRPr="00357F60">
        <w:rPr>
          <w:sz w:val="18"/>
          <w:szCs w:val="18"/>
        </w:rPr>
        <w:t xml:space="preserve"> zeptal se ho jednoho dne tento vesel</w:t>
      </w:r>
      <w:r w:rsidR="009C172D" w:rsidRPr="00357F60">
        <w:rPr>
          <w:sz w:val="18"/>
          <w:szCs w:val="18"/>
        </w:rPr>
        <w:t>ý c</w:t>
      </w:r>
      <w:r w:rsidR="001D6694" w:rsidRPr="00357F60">
        <w:rPr>
          <w:sz w:val="18"/>
          <w:szCs w:val="18"/>
        </w:rPr>
        <w:t>hlapík věčně zapletený do historek s paničkami z lepších kruhů,</w:t>
      </w:r>
      <w:r w:rsidR="009C172D" w:rsidRPr="00357F60">
        <w:rPr>
          <w:sz w:val="18"/>
          <w:szCs w:val="18"/>
        </w:rPr>
        <w:t xml:space="preserve"> </w:t>
      </w:r>
      <w:r w:rsidR="001D6694" w:rsidRPr="00357F60">
        <w:rPr>
          <w:sz w:val="18"/>
          <w:szCs w:val="18"/>
        </w:rPr>
        <w:t xml:space="preserve">kvůli nimž nemohl na frontu. </w:t>
      </w:r>
      <w:r>
        <w:rPr>
          <w:sz w:val="18"/>
          <w:szCs w:val="18"/>
        </w:rPr>
        <w:t>„</w:t>
      </w:r>
      <w:r w:rsidR="001D6694" w:rsidRPr="00357F60">
        <w:rPr>
          <w:sz w:val="18"/>
          <w:szCs w:val="18"/>
        </w:rPr>
        <w:t>Čím jste v civilu?</w:t>
      </w:r>
      <w:r>
        <w:rPr>
          <w:sz w:val="18"/>
          <w:szCs w:val="18"/>
        </w:rPr>
        <w:t>“</w:t>
      </w:r>
    </w:p>
    <w:p w:rsidR="00F100AC" w:rsidRDefault="00F100AC" w:rsidP="009C172D">
      <w:pPr>
        <w:pStyle w:val="Text"/>
        <w:rPr>
          <w:sz w:val="18"/>
          <w:szCs w:val="18"/>
        </w:rPr>
      </w:pPr>
      <w:r>
        <w:rPr>
          <w:sz w:val="18"/>
          <w:szCs w:val="18"/>
        </w:rPr>
        <w:lastRenderedPageBreak/>
        <w:t>„</w:t>
      </w:r>
      <w:r w:rsidR="001D6694" w:rsidRPr="00357F60">
        <w:rPr>
          <w:sz w:val="18"/>
          <w:szCs w:val="18"/>
        </w:rPr>
        <w:t xml:space="preserve">Poslušně hlásím, profesor semitologie </w:t>
      </w:r>
      <w:r w:rsidR="009C172D" w:rsidRPr="00357F60">
        <w:rPr>
          <w:sz w:val="18"/>
          <w:szCs w:val="18"/>
        </w:rPr>
        <w:t>–</w:t>
      </w:r>
      <w:r w:rsidR="001D6694" w:rsidRPr="00357F60">
        <w:rPr>
          <w:sz w:val="18"/>
          <w:szCs w:val="18"/>
        </w:rPr>
        <w:t xml:space="preserve"> se zvláštním zřetelem</w:t>
      </w:r>
      <w:r w:rsidR="009C172D" w:rsidRPr="00357F60">
        <w:rPr>
          <w:sz w:val="18"/>
          <w:szCs w:val="18"/>
        </w:rPr>
        <w:t xml:space="preserve"> </w:t>
      </w:r>
      <w:r w:rsidR="001D6694" w:rsidRPr="00357F60">
        <w:rPr>
          <w:sz w:val="18"/>
          <w:szCs w:val="18"/>
        </w:rPr>
        <w:t>k asyriologii!</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Semi</w:t>
      </w:r>
      <w:r w:rsidR="009C172D" w:rsidRPr="00357F60">
        <w:rPr>
          <w:sz w:val="18"/>
          <w:szCs w:val="18"/>
        </w:rPr>
        <w:t>–</w:t>
      </w:r>
      <w:r w:rsidR="001D6694" w:rsidRPr="00357F60">
        <w:rPr>
          <w:sz w:val="18"/>
          <w:szCs w:val="18"/>
        </w:rPr>
        <w:t xml:space="preserve"> co? Jak to děláte, vy panno v bordelu, že vám tu ve</w:t>
      </w:r>
      <w:r w:rsidR="009C172D" w:rsidRPr="00357F60">
        <w:rPr>
          <w:sz w:val="18"/>
          <w:szCs w:val="18"/>
        </w:rPr>
        <w:t xml:space="preserve"> </w:t>
      </w:r>
      <w:r w:rsidR="001D6694" w:rsidRPr="00357F60">
        <w:rPr>
          <w:sz w:val="18"/>
          <w:szCs w:val="18"/>
        </w:rPr>
        <w:t>skladě nic nechybí?</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Poslušně hlásím, nekradu!</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Tomu věřím po prvé. A jak to děláte, že vám to nekradou</w:t>
      </w:r>
      <w:r w:rsidR="009C172D" w:rsidRPr="00357F60">
        <w:rPr>
          <w:sz w:val="18"/>
          <w:szCs w:val="18"/>
        </w:rPr>
        <w:t xml:space="preserve"> </w:t>
      </w:r>
      <w:r w:rsidR="001D6694" w:rsidRPr="00357F60">
        <w:rPr>
          <w:sz w:val="18"/>
          <w:szCs w:val="18"/>
        </w:rPr>
        <w:t>jiní?</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Poslušně hlásím, pokud možno stále tu sedím!</w:t>
      </w:r>
      <w:r>
        <w:rPr>
          <w:sz w:val="18"/>
          <w:szCs w:val="18"/>
        </w:rPr>
        <w:t>“</w:t>
      </w:r>
      <w:r w:rsidR="001D6694" w:rsidRPr="00357F60">
        <w:rPr>
          <w:sz w:val="18"/>
          <w:szCs w:val="18"/>
        </w:rPr>
        <w:t xml:space="preserve"> A na vysvětlenou, čím si krátí čas, vytáhl balík klínopisných textů, který měl</w:t>
      </w:r>
      <w:r w:rsidR="009C172D" w:rsidRPr="00357F60">
        <w:rPr>
          <w:sz w:val="18"/>
          <w:szCs w:val="18"/>
        </w:rPr>
        <w:t xml:space="preserve"> </w:t>
      </w:r>
      <w:r w:rsidR="001D6694" w:rsidRPr="00357F60">
        <w:rPr>
          <w:sz w:val="18"/>
          <w:szCs w:val="18"/>
        </w:rPr>
        <w:t>v bedně od cukru.</w:t>
      </w:r>
    </w:p>
    <w:p w:rsidR="00F100AC" w:rsidRDefault="00F100AC" w:rsidP="009C172D">
      <w:pPr>
        <w:pStyle w:val="Text"/>
        <w:rPr>
          <w:sz w:val="18"/>
          <w:szCs w:val="18"/>
        </w:rPr>
      </w:pPr>
      <w:r>
        <w:rPr>
          <w:sz w:val="18"/>
          <w:szCs w:val="18"/>
        </w:rPr>
        <w:t>„</w:t>
      </w:r>
      <w:r w:rsidR="001D6694" w:rsidRPr="00357F60">
        <w:rPr>
          <w:sz w:val="18"/>
          <w:szCs w:val="18"/>
        </w:rPr>
        <w:t>Mít tak deset tisíc semitologů, Rakousko tuto válku vyhraje!</w:t>
      </w:r>
      <w:r w:rsidR="00C740F9">
        <w:rPr>
          <w:sz w:val="18"/>
          <w:szCs w:val="18"/>
        </w:rPr>
        <w:t xml:space="preserve"> </w:t>
      </w:r>
      <w:r>
        <w:rPr>
          <w:sz w:val="18"/>
          <w:szCs w:val="18"/>
        </w:rPr>
        <w:t>–</w:t>
      </w:r>
      <w:r w:rsidR="009C172D" w:rsidRPr="00357F60">
        <w:rPr>
          <w:sz w:val="18"/>
          <w:szCs w:val="18"/>
        </w:rPr>
        <w:t xml:space="preserve"> </w:t>
      </w:r>
      <w:r w:rsidR="001D6694" w:rsidRPr="00357F60">
        <w:rPr>
          <w:sz w:val="18"/>
          <w:szCs w:val="18"/>
        </w:rPr>
        <w:t>Řekněte si o dovolenou!</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 xml:space="preserve">Poslušně prosím o dovolení </w:t>
      </w:r>
      <w:r w:rsidR="009C172D" w:rsidRPr="00357F60">
        <w:rPr>
          <w:sz w:val="18"/>
          <w:szCs w:val="18"/>
        </w:rPr>
        <w:t>–</w:t>
      </w:r>
      <w:r w:rsidR="001D6694" w:rsidRPr="00357F60">
        <w:rPr>
          <w:sz w:val="18"/>
          <w:szCs w:val="18"/>
        </w:rPr>
        <w:t xml:space="preserve"> studovat! Snad by se našla</w:t>
      </w:r>
      <w:r w:rsidR="009C172D" w:rsidRPr="00357F60">
        <w:rPr>
          <w:sz w:val="18"/>
          <w:szCs w:val="18"/>
        </w:rPr>
        <w:t xml:space="preserve"> </w:t>
      </w:r>
      <w:r w:rsidR="001D6694" w:rsidRPr="00357F60">
        <w:rPr>
          <w:sz w:val="18"/>
          <w:szCs w:val="18"/>
        </w:rPr>
        <w:t>vhodná úprava služební doby</w:t>
      </w:r>
      <w:r w:rsidR="009C172D" w:rsidRPr="00357F60">
        <w:rPr>
          <w:sz w:val="18"/>
          <w:szCs w:val="18"/>
        </w:rPr>
        <w:t>…</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Studujte si třeba od rána do večera, ale ať to pan major nevidí!</w:t>
      </w:r>
      <w:r w:rsidR="009C172D" w:rsidRPr="00357F60">
        <w:rPr>
          <w:sz w:val="18"/>
          <w:szCs w:val="18"/>
        </w:rPr>
        <w:t xml:space="preserve"> </w:t>
      </w:r>
      <w:r w:rsidR="001D6694" w:rsidRPr="00357F60">
        <w:rPr>
          <w:sz w:val="18"/>
          <w:szCs w:val="18"/>
        </w:rPr>
        <w:t>Nemá totiž semity rád.</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Rozkaz: pan major to neuvidí!</w:t>
      </w:r>
      <w:r>
        <w:rPr>
          <w:sz w:val="18"/>
          <w:szCs w:val="18"/>
        </w:rPr>
        <w:t>“</w:t>
      </w:r>
    </w:p>
    <w:p w:rsidR="00F100AC" w:rsidRDefault="001D6694" w:rsidP="009C172D">
      <w:pPr>
        <w:pStyle w:val="Text"/>
        <w:rPr>
          <w:sz w:val="18"/>
          <w:szCs w:val="18"/>
        </w:rPr>
      </w:pPr>
      <w:r w:rsidRPr="00357F60">
        <w:rPr>
          <w:sz w:val="18"/>
          <w:szCs w:val="18"/>
        </w:rPr>
        <w:t>A přesně tak, jak se dostal Pilát do kréda, dostal se c. k. nadporučík A. Kammergruber do chetitologie: vděčný Hrozný mu vyslovil</w:t>
      </w:r>
      <w:r w:rsidR="009C172D" w:rsidRPr="00357F60">
        <w:rPr>
          <w:sz w:val="18"/>
          <w:szCs w:val="18"/>
        </w:rPr>
        <w:t xml:space="preserve"> </w:t>
      </w:r>
      <w:r w:rsidRPr="00357F60">
        <w:rPr>
          <w:sz w:val="18"/>
          <w:szCs w:val="18"/>
        </w:rPr>
        <w:t xml:space="preserve">poděkování za </w:t>
      </w:r>
      <w:r w:rsidR="00F100AC">
        <w:rPr>
          <w:sz w:val="18"/>
          <w:szCs w:val="18"/>
        </w:rPr>
        <w:t>„</w:t>
      </w:r>
      <w:r w:rsidRPr="00357F60">
        <w:rPr>
          <w:sz w:val="18"/>
          <w:szCs w:val="18"/>
        </w:rPr>
        <w:t>ohleduplné porozumění</w:t>
      </w:r>
      <w:r w:rsidR="00F100AC">
        <w:rPr>
          <w:sz w:val="18"/>
          <w:szCs w:val="18"/>
        </w:rPr>
        <w:t>“</w:t>
      </w:r>
      <w:r w:rsidRPr="00357F60">
        <w:rPr>
          <w:sz w:val="18"/>
          <w:szCs w:val="18"/>
        </w:rPr>
        <w:t xml:space="preserve"> v předmluvě ke své</w:t>
      </w:r>
      <w:r w:rsidR="009C172D" w:rsidRPr="00357F60">
        <w:rPr>
          <w:sz w:val="18"/>
          <w:szCs w:val="18"/>
        </w:rPr>
        <w:t xml:space="preserve"> </w:t>
      </w:r>
      <w:r w:rsidRPr="00357F60">
        <w:rPr>
          <w:sz w:val="18"/>
          <w:szCs w:val="18"/>
        </w:rPr>
        <w:t xml:space="preserve">práci </w:t>
      </w:r>
      <w:r w:rsidRPr="00357F60">
        <w:rPr>
          <w:i/>
          <w:sz w:val="18"/>
          <w:szCs w:val="18"/>
        </w:rPr>
        <w:t>Řeč Chetitů</w:t>
      </w:r>
      <w:r w:rsidRPr="00357F60">
        <w:rPr>
          <w:sz w:val="18"/>
          <w:szCs w:val="18"/>
        </w:rPr>
        <w:t>, kde stojí jeho jméno vedle Weberova, Halilova,</w:t>
      </w:r>
      <w:r w:rsidR="009C172D" w:rsidRPr="00357F60">
        <w:rPr>
          <w:sz w:val="18"/>
          <w:szCs w:val="18"/>
        </w:rPr>
        <w:t xml:space="preserve"> </w:t>
      </w:r>
      <w:r w:rsidRPr="00357F60">
        <w:rPr>
          <w:sz w:val="18"/>
          <w:szCs w:val="18"/>
        </w:rPr>
        <w:t>Macridyova a Ungerova.</w:t>
      </w:r>
    </w:p>
    <w:p w:rsidR="00F100AC" w:rsidRDefault="001D6694" w:rsidP="009C172D">
      <w:pPr>
        <w:pStyle w:val="Text"/>
        <w:rPr>
          <w:sz w:val="18"/>
          <w:szCs w:val="18"/>
        </w:rPr>
      </w:pPr>
      <w:r w:rsidRPr="00357F60">
        <w:rPr>
          <w:sz w:val="18"/>
          <w:szCs w:val="18"/>
        </w:rPr>
        <w:t>Tato práce vyšla německy v Lipsku roku 1917 a je prvním</w:t>
      </w:r>
      <w:r w:rsidR="009C172D" w:rsidRPr="00357F60">
        <w:rPr>
          <w:sz w:val="18"/>
          <w:szCs w:val="18"/>
        </w:rPr>
        <w:t xml:space="preserve"> </w:t>
      </w:r>
      <w:r w:rsidRPr="00357F60">
        <w:rPr>
          <w:sz w:val="18"/>
          <w:szCs w:val="18"/>
        </w:rPr>
        <w:t>podrobným, systematickým, vědecky dokonale fundovaným výkladem slovního pokladu, skladby a příslušnosti chetitského</w:t>
      </w:r>
      <w:r w:rsidR="009C172D" w:rsidRPr="00357F60">
        <w:rPr>
          <w:sz w:val="18"/>
          <w:szCs w:val="18"/>
        </w:rPr>
        <w:t xml:space="preserve"> </w:t>
      </w:r>
      <w:r w:rsidRPr="00357F60">
        <w:rPr>
          <w:sz w:val="18"/>
          <w:szCs w:val="18"/>
        </w:rPr>
        <w:t xml:space="preserve">jazyka. Spolu s </w:t>
      </w:r>
      <w:r w:rsidRPr="00357F60">
        <w:rPr>
          <w:i/>
          <w:sz w:val="18"/>
          <w:szCs w:val="18"/>
        </w:rPr>
        <w:t>Rozluštěním chetitského problému</w:t>
      </w:r>
      <w:r w:rsidRPr="00357F60">
        <w:rPr>
          <w:sz w:val="18"/>
          <w:szCs w:val="18"/>
        </w:rPr>
        <w:t xml:space="preserve">, </w:t>
      </w:r>
      <w:r w:rsidR="00F100AC">
        <w:rPr>
          <w:sz w:val="18"/>
          <w:szCs w:val="18"/>
        </w:rPr>
        <w:t>„</w:t>
      </w:r>
      <w:r w:rsidRPr="00357F60">
        <w:rPr>
          <w:sz w:val="18"/>
          <w:szCs w:val="18"/>
        </w:rPr>
        <w:t>předběžnou</w:t>
      </w:r>
      <w:r w:rsidR="009C172D" w:rsidRPr="00357F60">
        <w:rPr>
          <w:sz w:val="18"/>
          <w:szCs w:val="18"/>
        </w:rPr>
        <w:t xml:space="preserve"> </w:t>
      </w:r>
      <w:r w:rsidRPr="00357F60">
        <w:rPr>
          <w:sz w:val="18"/>
          <w:szCs w:val="18"/>
        </w:rPr>
        <w:t>zprávou</w:t>
      </w:r>
      <w:r w:rsidR="00F100AC">
        <w:rPr>
          <w:sz w:val="18"/>
          <w:szCs w:val="18"/>
        </w:rPr>
        <w:t>“</w:t>
      </w:r>
      <w:r w:rsidRPr="00357F60">
        <w:rPr>
          <w:sz w:val="18"/>
          <w:szCs w:val="18"/>
        </w:rPr>
        <w:t xml:space="preserve"> z roku 1915, je dílem, které zajistilo Hroznému nesmrtelnost.</w:t>
      </w:r>
    </w:p>
    <w:p w:rsidR="00F100AC" w:rsidRDefault="001D6694" w:rsidP="009C172D">
      <w:pPr>
        <w:pStyle w:val="Text"/>
        <w:rPr>
          <w:sz w:val="18"/>
          <w:szCs w:val="18"/>
        </w:rPr>
      </w:pPr>
      <w:r w:rsidRPr="00357F60">
        <w:rPr>
          <w:sz w:val="18"/>
          <w:szCs w:val="18"/>
        </w:rPr>
        <w:t>Říkám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nesmrtelnost, není to nadsázka.</w:t>
      </w:r>
    </w:p>
    <w:p w:rsidR="00F100AC" w:rsidRDefault="001D6694" w:rsidP="009C172D">
      <w:pPr>
        <w:pStyle w:val="Text"/>
        <w:rPr>
          <w:sz w:val="18"/>
          <w:szCs w:val="18"/>
        </w:rPr>
      </w:pPr>
      <w:r w:rsidRPr="00357F60">
        <w:rPr>
          <w:sz w:val="18"/>
          <w:szCs w:val="18"/>
        </w:rPr>
        <w:t>Z paměti lidstva nikdy nevymizí lidé, kteří pohnuli jeho věděním kupředu. A Hrozný rozluštil jednu z největších záhad dějin:</w:t>
      </w:r>
      <w:r w:rsidR="009C172D" w:rsidRPr="00357F60">
        <w:rPr>
          <w:sz w:val="18"/>
          <w:szCs w:val="18"/>
        </w:rPr>
        <w:t xml:space="preserve"> </w:t>
      </w:r>
      <w:r w:rsidRPr="00357F60">
        <w:rPr>
          <w:sz w:val="18"/>
          <w:szCs w:val="18"/>
        </w:rPr>
        <w:t>Vzkřísil mrtvá slova lidí, kteří žili před více než třemi tisíciletími</w:t>
      </w:r>
      <w:r w:rsidR="009C172D" w:rsidRPr="00357F60">
        <w:rPr>
          <w:sz w:val="18"/>
          <w:szCs w:val="18"/>
        </w:rPr>
        <w:t>, p</w:t>
      </w:r>
      <w:r w:rsidRPr="00357F60">
        <w:rPr>
          <w:sz w:val="18"/>
          <w:szCs w:val="18"/>
        </w:rPr>
        <w:t>řinutil celé desítky generací velkého a mocného národa, o němž</w:t>
      </w:r>
      <w:r w:rsidR="009C172D" w:rsidRPr="00357F60">
        <w:rPr>
          <w:sz w:val="18"/>
          <w:szCs w:val="18"/>
        </w:rPr>
        <w:t xml:space="preserve"> </w:t>
      </w:r>
      <w:r w:rsidRPr="00357F60">
        <w:rPr>
          <w:sz w:val="18"/>
          <w:szCs w:val="18"/>
        </w:rPr>
        <w:t>jsme takřka nic z jeho vlastních pramenů nevěděli, aby nám vydal</w:t>
      </w:r>
      <w:r w:rsidR="008030B3">
        <w:rPr>
          <w:sz w:val="18"/>
          <w:szCs w:val="18"/>
        </w:rPr>
        <w:t xml:space="preserve"> </w:t>
      </w:r>
      <w:r w:rsidRPr="00357F60">
        <w:rPr>
          <w:sz w:val="18"/>
          <w:szCs w:val="18"/>
        </w:rPr>
        <w:t>o</w:t>
      </w:r>
      <w:r w:rsidR="009C172D" w:rsidRPr="00357F60">
        <w:rPr>
          <w:sz w:val="18"/>
          <w:szCs w:val="18"/>
        </w:rPr>
        <w:t xml:space="preserve"> </w:t>
      </w:r>
      <w:r w:rsidRPr="00357F60">
        <w:rPr>
          <w:sz w:val="18"/>
          <w:szCs w:val="18"/>
        </w:rPr>
        <w:t>sobě svědectví svými státními archívy i úřední korespondencí,</w:t>
      </w:r>
      <w:r w:rsidR="009C172D" w:rsidRPr="00357F60">
        <w:rPr>
          <w:sz w:val="18"/>
          <w:szCs w:val="18"/>
        </w:rPr>
        <w:t xml:space="preserve"> </w:t>
      </w:r>
      <w:r w:rsidRPr="00357F60">
        <w:rPr>
          <w:sz w:val="18"/>
          <w:szCs w:val="18"/>
        </w:rPr>
        <w:t>svými zákony, hospodářskými knihami, literárními a poetickými</w:t>
      </w:r>
      <w:r w:rsidR="009C172D" w:rsidRPr="00357F60">
        <w:rPr>
          <w:sz w:val="18"/>
          <w:szCs w:val="18"/>
        </w:rPr>
        <w:t xml:space="preserve"> </w:t>
      </w:r>
      <w:r w:rsidRPr="00357F60">
        <w:rPr>
          <w:sz w:val="18"/>
          <w:szCs w:val="18"/>
        </w:rPr>
        <w:t>díly. A odhalil ještě jedno tajemství, nejpřekvapivější v celých</w:t>
      </w:r>
      <w:r w:rsidR="009C172D" w:rsidRPr="00357F60">
        <w:rPr>
          <w:sz w:val="18"/>
          <w:szCs w:val="18"/>
        </w:rPr>
        <w:t xml:space="preserve"> </w:t>
      </w:r>
      <w:r w:rsidRPr="00357F60">
        <w:rPr>
          <w:sz w:val="18"/>
          <w:szCs w:val="18"/>
        </w:rPr>
        <w:t>dějinách starověkého Východu</w:t>
      </w:r>
      <w:r w:rsidR="009C172D"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Životopis muže, který dospěl k takovým epochálním objevům,</w:t>
      </w:r>
      <w:r w:rsidR="009C172D" w:rsidRPr="00357F60">
        <w:rPr>
          <w:sz w:val="18"/>
          <w:szCs w:val="18"/>
        </w:rPr>
        <w:t xml:space="preserve"> </w:t>
      </w:r>
      <w:r w:rsidR="00F100AC">
        <w:rPr>
          <w:sz w:val="18"/>
          <w:szCs w:val="18"/>
        </w:rPr>
        <w:t>„</w:t>
      </w:r>
      <w:r w:rsidRPr="00357F60">
        <w:rPr>
          <w:sz w:val="18"/>
          <w:szCs w:val="18"/>
        </w:rPr>
        <w:t>byl by zajímavý, i kdyby byl nezajímavý</w:t>
      </w:r>
      <w:r w:rsidR="00F100AC">
        <w:rPr>
          <w:sz w:val="18"/>
          <w:szCs w:val="18"/>
        </w:rPr>
        <w:t>“</w:t>
      </w:r>
      <w:r w:rsidRPr="00357F60">
        <w:rPr>
          <w:sz w:val="18"/>
          <w:szCs w:val="18"/>
        </w:rPr>
        <w:t>. Je však velkým románem, v němž se střídají vzrušující kapitoly z vědeckých pracovišť,</w:t>
      </w:r>
      <w:r w:rsidR="009C172D" w:rsidRPr="00357F60">
        <w:rPr>
          <w:sz w:val="18"/>
          <w:szCs w:val="18"/>
        </w:rPr>
        <w:t xml:space="preserve"> </w:t>
      </w:r>
      <w:r w:rsidRPr="00357F60">
        <w:rPr>
          <w:sz w:val="18"/>
          <w:szCs w:val="18"/>
        </w:rPr>
        <w:t>jaké známe z Paul de Kruifa, s dobrodružnými cestami po pouštích,</w:t>
      </w:r>
      <w:r w:rsidR="009C172D" w:rsidRPr="00357F60">
        <w:rPr>
          <w:sz w:val="18"/>
          <w:szCs w:val="18"/>
        </w:rPr>
        <w:t xml:space="preserve"> </w:t>
      </w:r>
      <w:r w:rsidRPr="00357F60">
        <w:rPr>
          <w:sz w:val="18"/>
          <w:szCs w:val="18"/>
        </w:rPr>
        <w:t>která překonávají líčení Hanzelky a Zikmunda, a s detektivními</w:t>
      </w:r>
      <w:r w:rsidR="009C172D" w:rsidRPr="00357F60">
        <w:rPr>
          <w:sz w:val="18"/>
          <w:szCs w:val="18"/>
        </w:rPr>
        <w:t xml:space="preserve"> </w:t>
      </w:r>
      <w:r w:rsidRPr="00357F60">
        <w:rPr>
          <w:sz w:val="18"/>
          <w:szCs w:val="18"/>
        </w:rPr>
        <w:t>problémy, jimiž napíná své čtenáře Conan Doyle. A aby byl románem skrznaskrz dramatickým: nechybějí v něm tragické</w:t>
      </w:r>
      <w:r w:rsidR="009C172D" w:rsidRPr="00357F60">
        <w:rPr>
          <w:sz w:val="18"/>
          <w:szCs w:val="18"/>
        </w:rPr>
        <w:t xml:space="preserve"> </w:t>
      </w:r>
      <w:r w:rsidRPr="00357F60">
        <w:rPr>
          <w:sz w:val="18"/>
          <w:szCs w:val="18"/>
        </w:rPr>
        <w:t xml:space="preserve">omyly </w:t>
      </w:r>
      <w:r w:rsidR="009C172D" w:rsidRPr="00357F60">
        <w:rPr>
          <w:sz w:val="18"/>
          <w:szCs w:val="18"/>
        </w:rPr>
        <w:t>–</w:t>
      </w:r>
      <w:r w:rsidRPr="00357F60">
        <w:rPr>
          <w:sz w:val="18"/>
          <w:szCs w:val="18"/>
        </w:rPr>
        <w:t xml:space="preserve"> právě tak velké, jako člověk, který raději riskuje neúspěch</w:t>
      </w:r>
      <w:r w:rsidR="009C172D" w:rsidRPr="00357F60">
        <w:rPr>
          <w:sz w:val="18"/>
          <w:szCs w:val="18"/>
        </w:rPr>
        <w:t xml:space="preserve"> </w:t>
      </w:r>
      <w:r w:rsidRPr="00357F60">
        <w:rPr>
          <w:sz w:val="18"/>
          <w:szCs w:val="18"/>
        </w:rPr>
        <w:t>při hledání, než aby se spokojil odpočinkem na vavřínech.</w:t>
      </w:r>
    </w:p>
    <w:p w:rsidR="00F100AC" w:rsidRDefault="001D6694" w:rsidP="009C172D">
      <w:pPr>
        <w:pStyle w:val="Text"/>
        <w:rPr>
          <w:sz w:val="18"/>
          <w:szCs w:val="18"/>
        </w:rPr>
      </w:pPr>
      <w:r w:rsidRPr="00357F60">
        <w:rPr>
          <w:sz w:val="18"/>
          <w:szCs w:val="18"/>
        </w:rPr>
        <w:t>Narodil se 6. května 1879 v Lysé nad Labem, tehdy jako dnes</w:t>
      </w:r>
      <w:r w:rsidR="009C172D" w:rsidRPr="00357F60">
        <w:rPr>
          <w:sz w:val="18"/>
          <w:szCs w:val="18"/>
        </w:rPr>
        <w:t xml:space="preserve"> </w:t>
      </w:r>
      <w:r w:rsidRPr="00357F60">
        <w:rPr>
          <w:sz w:val="18"/>
          <w:szCs w:val="18"/>
        </w:rPr>
        <w:t>půvabném městečku uprostřed pilně obdělaných polí. Jeho otec</w:t>
      </w:r>
      <w:r w:rsidR="009C172D" w:rsidRPr="00357F60">
        <w:rPr>
          <w:sz w:val="18"/>
          <w:szCs w:val="18"/>
        </w:rPr>
        <w:t xml:space="preserve"> </w:t>
      </w:r>
      <w:r w:rsidRPr="00357F60">
        <w:rPr>
          <w:sz w:val="18"/>
          <w:szCs w:val="18"/>
        </w:rPr>
        <w:t>tam byl evangelickým farářem a pocházel ze starého selského</w:t>
      </w:r>
      <w:r w:rsidR="009C172D" w:rsidRPr="00357F60">
        <w:rPr>
          <w:sz w:val="18"/>
          <w:szCs w:val="18"/>
        </w:rPr>
        <w:t xml:space="preserve"> </w:t>
      </w:r>
      <w:r w:rsidRPr="00357F60">
        <w:rPr>
          <w:sz w:val="18"/>
          <w:szCs w:val="18"/>
        </w:rPr>
        <w:t>rodu, tvrdého a houževnatého, z Vosečka; matka, Anna roz. Šimáčková, dcera malého obchodníka z nedalekého Nymburka,</w:t>
      </w:r>
      <w:r w:rsidR="009C172D" w:rsidRPr="00357F60">
        <w:rPr>
          <w:sz w:val="18"/>
          <w:szCs w:val="18"/>
        </w:rPr>
        <w:t xml:space="preserve"> </w:t>
      </w:r>
      <w:r w:rsidRPr="00357F60">
        <w:rPr>
          <w:sz w:val="18"/>
          <w:szCs w:val="18"/>
        </w:rPr>
        <w:t>byla svým životním optimismem a hravou fantazií pravým opakem přísného, pedantického faráře, beroucího život z nejvážnější</w:t>
      </w:r>
      <w:r w:rsidR="009C172D" w:rsidRPr="00357F60">
        <w:rPr>
          <w:sz w:val="18"/>
          <w:szCs w:val="18"/>
        </w:rPr>
        <w:t xml:space="preserve"> </w:t>
      </w:r>
      <w:r w:rsidRPr="00357F60">
        <w:rPr>
          <w:sz w:val="18"/>
          <w:szCs w:val="18"/>
        </w:rPr>
        <w:t>stránky. U některých dětí se soustřeďují jen kladné prvky povahy</w:t>
      </w:r>
      <w:r w:rsidR="009C172D" w:rsidRPr="00357F60">
        <w:rPr>
          <w:sz w:val="18"/>
          <w:szCs w:val="18"/>
        </w:rPr>
        <w:t xml:space="preserve"> </w:t>
      </w:r>
      <w:r w:rsidRPr="00357F60">
        <w:rPr>
          <w:sz w:val="18"/>
          <w:szCs w:val="18"/>
        </w:rPr>
        <w:t>rodičů; u Bedřicha Hrozného se kromě toho, jak se zdá, spojením</w:t>
      </w:r>
      <w:r w:rsidR="009C172D" w:rsidRPr="00357F60">
        <w:rPr>
          <w:sz w:val="18"/>
          <w:szCs w:val="18"/>
        </w:rPr>
        <w:t xml:space="preserve"> </w:t>
      </w:r>
      <w:r w:rsidRPr="00357F60">
        <w:rPr>
          <w:sz w:val="18"/>
          <w:szCs w:val="18"/>
        </w:rPr>
        <w:t>znásobily.</w:t>
      </w:r>
    </w:p>
    <w:p w:rsidR="00F100AC" w:rsidRDefault="001D6694" w:rsidP="009C172D">
      <w:pPr>
        <w:pStyle w:val="Text"/>
        <w:rPr>
          <w:sz w:val="18"/>
          <w:szCs w:val="18"/>
        </w:rPr>
      </w:pPr>
      <w:r w:rsidRPr="00357F60">
        <w:rPr>
          <w:sz w:val="18"/>
          <w:szCs w:val="18"/>
        </w:rPr>
        <w:t xml:space="preserve">Rodinný život na faře v Lysé byl </w:t>
      </w:r>
      <w:r w:rsidR="00F100AC">
        <w:rPr>
          <w:sz w:val="18"/>
          <w:szCs w:val="18"/>
        </w:rPr>
        <w:t>„</w:t>
      </w:r>
      <w:r w:rsidRPr="00357F60">
        <w:rPr>
          <w:sz w:val="18"/>
          <w:szCs w:val="18"/>
        </w:rPr>
        <w:t>naprosto vzorný a harmonický, bez jediného stínu</w:t>
      </w:r>
      <w:r w:rsidR="00F100AC">
        <w:rPr>
          <w:sz w:val="18"/>
          <w:szCs w:val="18"/>
        </w:rPr>
        <w:t>“</w:t>
      </w:r>
      <w:r w:rsidRPr="00357F60">
        <w:rPr>
          <w:sz w:val="18"/>
          <w:szCs w:val="18"/>
        </w:rPr>
        <w:t>, vzpomínal; měl pevný řád od ranní</w:t>
      </w:r>
      <w:r w:rsidR="009C172D" w:rsidRPr="00357F60">
        <w:rPr>
          <w:sz w:val="18"/>
          <w:szCs w:val="18"/>
        </w:rPr>
        <w:t xml:space="preserve"> </w:t>
      </w:r>
      <w:r w:rsidRPr="00357F60">
        <w:rPr>
          <w:sz w:val="18"/>
          <w:szCs w:val="18"/>
        </w:rPr>
        <w:t xml:space="preserve">modlitby po večerní předčítání bible a probíhal </w:t>
      </w:r>
      <w:r w:rsidR="00F100AC">
        <w:rPr>
          <w:sz w:val="18"/>
          <w:szCs w:val="18"/>
        </w:rPr>
        <w:t>„</w:t>
      </w:r>
      <w:r w:rsidRPr="00357F60">
        <w:rPr>
          <w:sz w:val="18"/>
          <w:szCs w:val="18"/>
        </w:rPr>
        <w:t>v mírném blahobytu</w:t>
      </w:r>
      <w:r w:rsidR="00F100AC">
        <w:rPr>
          <w:sz w:val="18"/>
          <w:szCs w:val="18"/>
        </w:rPr>
        <w:t>“</w:t>
      </w:r>
      <w:r w:rsidRPr="00357F60">
        <w:rPr>
          <w:sz w:val="18"/>
          <w:szCs w:val="18"/>
        </w:rPr>
        <w:t xml:space="preserve">, vždyť takový venkovský farář s pěti dětmi </w:t>
      </w:r>
      <w:r w:rsidR="009C172D" w:rsidRPr="00357F60">
        <w:rPr>
          <w:sz w:val="18"/>
          <w:szCs w:val="18"/>
        </w:rPr>
        <w:t>–</w:t>
      </w:r>
      <w:r w:rsidRPr="00357F60">
        <w:rPr>
          <w:sz w:val="18"/>
          <w:szCs w:val="18"/>
        </w:rPr>
        <w:t xml:space="preserve"> Bedřich byl</w:t>
      </w:r>
      <w:r w:rsidR="009C172D" w:rsidRPr="00357F60">
        <w:rPr>
          <w:sz w:val="18"/>
          <w:szCs w:val="18"/>
        </w:rPr>
        <w:t xml:space="preserve"> </w:t>
      </w:r>
      <w:r w:rsidRPr="00357F60">
        <w:rPr>
          <w:sz w:val="18"/>
          <w:szCs w:val="18"/>
        </w:rPr>
        <w:t xml:space="preserve">nejstarší </w:t>
      </w:r>
      <w:r w:rsidR="009C172D" w:rsidRPr="00357F60">
        <w:rPr>
          <w:sz w:val="18"/>
          <w:szCs w:val="18"/>
        </w:rPr>
        <w:t>–</w:t>
      </w:r>
      <w:r w:rsidRPr="00357F60">
        <w:rPr>
          <w:sz w:val="18"/>
          <w:szCs w:val="18"/>
        </w:rPr>
        <w:t xml:space="preserve"> to neměl lehké. </w:t>
      </w:r>
      <w:r w:rsidR="00F100AC">
        <w:rPr>
          <w:sz w:val="18"/>
          <w:szCs w:val="18"/>
        </w:rPr>
        <w:t>„</w:t>
      </w:r>
      <w:r w:rsidRPr="00357F60">
        <w:rPr>
          <w:sz w:val="18"/>
          <w:szCs w:val="18"/>
        </w:rPr>
        <w:t>Hlavní zábavou byly rodinné výlety</w:t>
      </w:r>
      <w:r w:rsidR="009C172D" w:rsidRPr="00357F60">
        <w:rPr>
          <w:sz w:val="18"/>
          <w:szCs w:val="18"/>
        </w:rPr>
        <w:t xml:space="preserve"> </w:t>
      </w:r>
      <w:r w:rsidRPr="00357F60">
        <w:rPr>
          <w:sz w:val="18"/>
          <w:szCs w:val="18"/>
        </w:rPr>
        <w:t>na památná místa českých bratří.</w:t>
      </w:r>
      <w:r w:rsidR="00F100AC">
        <w:rPr>
          <w:sz w:val="18"/>
          <w:szCs w:val="18"/>
        </w:rPr>
        <w:t>“</w:t>
      </w:r>
    </w:p>
    <w:p w:rsidR="00F100AC" w:rsidRDefault="001D6694" w:rsidP="009C172D">
      <w:pPr>
        <w:pStyle w:val="Text"/>
        <w:rPr>
          <w:sz w:val="18"/>
          <w:szCs w:val="18"/>
        </w:rPr>
      </w:pPr>
      <w:r w:rsidRPr="00357F60">
        <w:rPr>
          <w:sz w:val="18"/>
          <w:szCs w:val="18"/>
        </w:rPr>
        <w:t>Nic pozoruhodného nemůže Hrozného životopisec z jeho ranéh</w:t>
      </w:r>
      <w:r w:rsidR="009C172D" w:rsidRPr="00357F60">
        <w:rPr>
          <w:sz w:val="18"/>
          <w:szCs w:val="18"/>
        </w:rPr>
        <w:t>o m</w:t>
      </w:r>
      <w:r w:rsidRPr="00357F60">
        <w:rPr>
          <w:sz w:val="18"/>
          <w:szCs w:val="18"/>
        </w:rPr>
        <w:t>ládí zaznamenat, nic takového, co by bylo předzvěstí jeho příští</w:t>
      </w:r>
      <w:r w:rsidR="009C172D" w:rsidRPr="00357F60">
        <w:rPr>
          <w:sz w:val="18"/>
          <w:szCs w:val="18"/>
        </w:rPr>
        <w:t xml:space="preserve"> </w:t>
      </w:r>
      <w:r w:rsidRPr="00357F60">
        <w:rPr>
          <w:sz w:val="18"/>
          <w:szCs w:val="18"/>
        </w:rPr>
        <w:t>slávy. Champollion se prý v pěti letech naučil sám číst, když na</w:t>
      </w:r>
      <w:r w:rsidR="009C172D" w:rsidRPr="00357F60">
        <w:rPr>
          <w:sz w:val="18"/>
          <w:szCs w:val="18"/>
        </w:rPr>
        <w:t xml:space="preserve"> </w:t>
      </w:r>
      <w:r w:rsidRPr="00357F60">
        <w:rPr>
          <w:sz w:val="18"/>
          <w:szCs w:val="18"/>
        </w:rPr>
        <w:t>základě otčenáše, který znal zpaměti, rozluštil jednotlivá písmena</w:t>
      </w:r>
      <w:r w:rsidR="009C172D" w:rsidRPr="00357F60">
        <w:rPr>
          <w:sz w:val="18"/>
          <w:szCs w:val="18"/>
        </w:rPr>
        <w:t xml:space="preserve"> </w:t>
      </w:r>
      <w:r w:rsidRPr="00357F60">
        <w:rPr>
          <w:sz w:val="18"/>
          <w:szCs w:val="18"/>
        </w:rPr>
        <w:t>v matčině modlitební knížce; Hrozného naučil číst a psát na místní</w:t>
      </w:r>
      <w:r w:rsidR="009C172D" w:rsidRPr="00357F60">
        <w:rPr>
          <w:sz w:val="18"/>
          <w:szCs w:val="18"/>
        </w:rPr>
        <w:t xml:space="preserve"> </w:t>
      </w:r>
      <w:r w:rsidRPr="00357F60">
        <w:rPr>
          <w:sz w:val="18"/>
          <w:szCs w:val="18"/>
        </w:rPr>
        <w:t>evangelické jednotřídce učitel Fér. Grotefend prý v šesti letech</w:t>
      </w:r>
      <w:r w:rsidR="009C172D" w:rsidRPr="00357F60">
        <w:rPr>
          <w:sz w:val="18"/>
          <w:szCs w:val="18"/>
        </w:rPr>
        <w:t xml:space="preserve"> </w:t>
      </w:r>
      <w:r w:rsidRPr="00357F60">
        <w:rPr>
          <w:sz w:val="18"/>
          <w:szCs w:val="18"/>
        </w:rPr>
        <w:t>luštil rebusy a osvojil si tak metodu, kterou později s úspěchem</w:t>
      </w:r>
      <w:r w:rsidR="009C172D" w:rsidRPr="00357F60">
        <w:rPr>
          <w:sz w:val="18"/>
          <w:szCs w:val="18"/>
        </w:rPr>
        <w:t xml:space="preserve"> </w:t>
      </w:r>
      <w:r w:rsidRPr="00357F60">
        <w:rPr>
          <w:sz w:val="18"/>
          <w:szCs w:val="18"/>
        </w:rPr>
        <w:t>uplatnil na persepolských klínových nápisech; Hrozný neměl naprosto žádné sklony k zábavě tohoto druhu. Sedmiletý Schliemann</w:t>
      </w:r>
      <w:r w:rsidR="009C172D" w:rsidRPr="00357F60">
        <w:rPr>
          <w:sz w:val="18"/>
          <w:szCs w:val="18"/>
        </w:rPr>
        <w:t xml:space="preserve"> </w:t>
      </w:r>
      <w:r w:rsidRPr="00357F60">
        <w:rPr>
          <w:sz w:val="18"/>
          <w:szCs w:val="18"/>
        </w:rPr>
        <w:t>prý řekl otci, který mu vypravoval o hořící Tróji, o jejím zmizení</w:t>
      </w:r>
      <w:r w:rsidR="009C172D" w:rsidRPr="00357F60">
        <w:rPr>
          <w:sz w:val="18"/>
          <w:szCs w:val="18"/>
        </w:rPr>
        <w:t xml:space="preserve"> </w:t>
      </w:r>
      <w:r w:rsidRPr="00357F60">
        <w:rPr>
          <w:sz w:val="18"/>
          <w:szCs w:val="18"/>
        </w:rPr>
        <w:t xml:space="preserve">ze světa: </w:t>
      </w:r>
      <w:r w:rsidR="00F100AC">
        <w:rPr>
          <w:sz w:val="18"/>
          <w:szCs w:val="18"/>
        </w:rPr>
        <w:t>„</w:t>
      </w:r>
      <w:r w:rsidRPr="00357F60">
        <w:rPr>
          <w:sz w:val="18"/>
          <w:szCs w:val="18"/>
        </w:rPr>
        <w:t>Já Tróju najdu, až budu velký!</w:t>
      </w:r>
      <w:r w:rsidR="00F100AC">
        <w:rPr>
          <w:sz w:val="18"/>
          <w:szCs w:val="18"/>
        </w:rPr>
        <w:t>“</w:t>
      </w:r>
      <w:r w:rsidRPr="00357F60">
        <w:rPr>
          <w:sz w:val="18"/>
          <w:szCs w:val="18"/>
        </w:rPr>
        <w:t xml:space="preserve"> Hrozný poslouchal</w:t>
      </w:r>
      <w:r w:rsidR="009C172D" w:rsidRPr="00357F60">
        <w:rPr>
          <w:sz w:val="18"/>
          <w:szCs w:val="18"/>
        </w:rPr>
        <w:t xml:space="preserve"> </w:t>
      </w:r>
      <w:r w:rsidRPr="00357F60">
        <w:rPr>
          <w:sz w:val="18"/>
          <w:szCs w:val="18"/>
        </w:rPr>
        <w:t>při večerním předčítání biblická jména, s nimiž se pak měl setkat</w:t>
      </w:r>
      <w:r w:rsidR="009C172D" w:rsidRPr="00357F60">
        <w:rPr>
          <w:sz w:val="18"/>
          <w:szCs w:val="18"/>
        </w:rPr>
        <w:t xml:space="preserve"> </w:t>
      </w:r>
      <w:r w:rsidRPr="00357F60">
        <w:rPr>
          <w:sz w:val="18"/>
          <w:szCs w:val="18"/>
        </w:rPr>
        <w:t xml:space="preserve">na asyrských a babylónských </w:t>
      </w:r>
      <w:r w:rsidRPr="00357F60">
        <w:rPr>
          <w:sz w:val="18"/>
          <w:szCs w:val="18"/>
        </w:rPr>
        <w:lastRenderedPageBreak/>
        <w:t>tabulkách, a nemyslel si při tom nic</w:t>
      </w:r>
      <w:r w:rsidR="009C172D" w:rsidRPr="00357F60">
        <w:rPr>
          <w:sz w:val="18"/>
          <w:szCs w:val="18"/>
        </w:rPr>
        <w:t xml:space="preserve"> </w:t>
      </w:r>
      <w:r w:rsidRPr="00357F60">
        <w:rPr>
          <w:sz w:val="18"/>
          <w:szCs w:val="18"/>
        </w:rPr>
        <w:t xml:space="preserve">jiného, než ostatní sourozenci. </w:t>
      </w:r>
      <w:r w:rsidR="009C172D" w:rsidRPr="00357F60">
        <w:rPr>
          <w:sz w:val="18"/>
          <w:szCs w:val="18"/>
        </w:rPr>
        <w:t>–</w:t>
      </w:r>
      <w:r w:rsidRPr="00357F60">
        <w:rPr>
          <w:sz w:val="18"/>
          <w:szCs w:val="18"/>
        </w:rPr>
        <w:t xml:space="preserve"> Byl zkrátka normální dítě.</w:t>
      </w:r>
    </w:p>
    <w:p w:rsidR="00F100AC" w:rsidRDefault="001D6694" w:rsidP="009C172D">
      <w:pPr>
        <w:pStyle w:val="Text"/>
        <w:rPr>
          <w:sz w:val="18"/>
          <w:szCs w:val="18"/>
        </w:rPr>
      </w:pPr>
      <w:r w:rsidRPr="00357F60">
        <w:rPr>
          <w:sz w:val="18"/>
          <w:szCs w:val="18"/>
        </w:rPr>
        <w:t>Otec rozhodl, že bude farářem. Bedřich Hrozný s tím dobrovolně souhlasil. Cesta k bohosloví vedla přes gymnasium a jeho</w:t>
      </w:r>
      <w:r w:rsidR="009C172D" w:rsidRPr="00357F60">
        <w:rPr>
          <w:sz w:val="18"/>
          <w:szCs w:val="18"/>
        </w:rPr>
        <w:t xml:space="preserve"> </w:t>
      </w:r>
      <w:r w:rsidRPr="00357F60">
        <w:rPr>
          <w:sz w:val="18"/>
          <w:szCs w:val="18"/>
        </w:rPr>
        <w:t>otec nelitoval žádných obětí, aby mu umožnil studium v Praze.</w:t>
      </w:r>
    </w:p>
    <w:p w:rsidR="00F100AC" w:rsidRDefault="009C172D" w:rsidP="009C172D">
      <w:pPr>
        <w:pStyle w:val="Text"/>
        <w:rPr>
          <w:sz w:val="18"/>
          <w:szCs w:val="18"/>
        </w:rPr>
      </w:pPr>
      <w:r w:rsidRPr="00357F60">
        <w:rPr>
          <w:sz w:val="18"/>
          <w:szCs w:val="18"/>
        </w:rPr>
        <w:t xml:space="preserve">1. </w:t>
      </w:r>
      <w:r w:rsidR="001D6694" w:rsidRPr="00357F60">
        <w:rPr>
          <w:sz w:val="18"/>
          <w:szCs w:val="18"/>
        </w:rPr>
        <w:t>září 1889 překročil pak Hrozný práh Akademického gymnasia</w:t>
      </w:r>
      <w:r w:rsidRPr="00357F60">
        <w:rPr>
          <w:sz w:val="18"/>
          <w:szCs w:val="18"/>
        </w:rPr>
        <w:t xml:space="preserve"> </w:t>
      </w:r>
      <w:r w:rsidR="001D6694" w:rsidRPr="00357F60">
        <w:rPr>
          <w:sz w:val="18"/>
          <w:szCs w:val="18"/>
        </w:rPr>
        <w:t>na Smetanově nábřeží, nejlepší střední školy v Praze. Sedmadvacet</w:t>
      </w:r>
      <w:r w:rsidRPr="00357F60">
        <w:rPr>
          <w:sz w:val="18"/>
          <w:szCs w:val="18"/>
        </w:rPr>
        <w:t xml:space="preserve"> </w:t>
      </w:r>
      <w:r w:rsidR="001D6694" w:rsidRPr="00357F60">
        <w:rPr>
          <w:sz w:val="18"/>
          <w:szCs w:val="18"/>
        </w:rPr>
        <w:t>primánů brzy zjistilo, že profesor Drtina je skvělý člověk, a tedy</w:t>
      </w:r>
      <w:r w:rsidRPr="00357F60">
        <w:rPr>
          <w:sz w:val="18"/>
          <w:szCs w:val="18"/>
        </w:rPr>
        <w:t xml:space="preserve"> </w:t>
      </w:r>
      <w:r w:rsidR="001D6694" w:rsidRPr="00357F60">
        <w:rPr>
          <w:sz w:val="18"/>
          <w:szCs w:val="18"/>
        </w:rPr>
        <w:t>latina zajímavý předmět; totéž platilo později i o profesorovi Kalouskovi a řečtině. Ale málokterého z nich studium mrtvých řečí</w:t>
      </w:r>
      <w:r w:rsidRPr="00357F60">
        <w:rPr>
          <w:sz w:val="18"/>
          <w:szCs w:val="18"/>
        </w:rPr>
        <w:t xml:space="preserve"> </w:t>
      </w:r>
      <w:r w:rsidR="001D6694" w:rsidRPr="00357F60">
        <w:rPr>
          <w:sz w:val="18"/>
          <w:szCs w:val="18"/>
        </w:rPr>
        <w:t xml:space="preserve">nakonec uchvátilo a jen jeden z nich napsal: </w:t>
      </w:r>
      <w:r w:rsidR="00F100AC">
        <w:rPr>
          <w:sz w:val="18"/>
          <w:szCs w:val="18"/>
        </w:rPr>
        <w:t>„</w:t>
      </w:r>
      <w:r w:rsidR="001D6694" w:rsidRPr="00357F60">
        <w:rPr>
          <w:sz w:val="18"/>
          <w:szCs w:val="18"/>
        </w:rPr>
        <w:t>Hodiny latiny</w:t>
      </w:r>
      <w:r w:rsidRPr="00357F60">
        <w:rPr>
          <w:sz w:val="18"/>
          <w:szCs w:val="18"/>
        </w:rPr>
        <w:t xml:space="preserve"> </w:t>
      </w:r>
      <w:r w:rsidR="001D6694" w:rsidRPr="00357F60">
        <w:rPr>
          <w:sz w:val="18"/>
          <w:szCs w:val="18"/>
        </w:rPr>
        <w:t>a řečtiny byly spíš příjemnou zábavou než vyučovacím předmětem.</w:t>
      </w:r>
      <w:r w:rsidR="00F100AC">
        <w:rPr>
          <w:sz w:val="18"/>
          <w:szCs w:val="18"/>
        </w:rPr>
        <w:t>“</w:t>
      </w:r>
    </w:p>
    <w:p w:rsidR="00F100AC" w:rsidRDefault="00F100AC" w:rsidP="009C172D">
      <w:pPr>
        <w:pStyle w:val="Text"/>
        <w:rPr>
          <w:sz w:val="18"/>
          <w:szCs w:val="18"/>
        </w:rPr>
      </w:pPr>
      <w:r>
        <w:rPr>
          <w:sz w:val="18"/>
          <w:szCs w:val="18"/>
        </w:rPr>
        <w:t>„</w:t>
      </w:r>
      <w:r w:rsidR="001D6694" w:rsidRPr="00357F60">
        <w:rPr>
          <w:sz w:val="18"/>
          <w:szCs w:val="18"/>
        </w:rPr>
        <w:t>Nepiš mi pouze: »Profesoři nejsou se mnou nespokojeni,</w:t>
      </w:r>
      <w:r w:rsidR="009C172D" w:rsidRPr="00357F60">
        <w:rPr>
          <w:sz w:val="18"/>
          <w:szCs w:val="18"/>
        </w:rPr>
        <w:t xml:space="preserve"> </w:t>
      </w:r>
      <w:r w:rsidR="001D6694" w:rsidRPr="00357F60">
        <w:rPr>
          <w:sz w:val="18"/>
          <w:szCs w:val="18"/>
        </w:rPr>
        <w:t>snažím se nezapomenout na Tvé rozkazy«, ale piš mi o každé věci</w:t>
      </w:r>
      <w:r w:rsidR="009C172D" w:rsidRPr="00357F60">
        <w:rPr>
          <w:sz w:val="18"/>
          <w:szCs w:val="18"/>
        </w:rPr>
        <w:t xml:space="preserve"> </w:t>
      </w:r>
      <w:r w:rsidR="001D6694" w:rsidRPr="00357F60">
        <w:rPr>
          <w:sz w:val="18"/>
          <w:szCs w:val="18"/>
        </w:rPr>
        <w:t>zvlášť: v latině jsme zrovna tam a tam, v dějepise probíráme to</w:t>
      </w:r>
      <w:r w:rsidR="009C172D" w:rsidRPr="00357F60">
        <w:rPr>
          <w:sz w:val="18"/>
          <w:szCs w:val="18"/>
        </w:rPr>
        <w:t xml:space="preserve"> </w:t>
      </w:r>
      <w:r w:rsidR="001D6694" w:rsidRPr="00357F60">
        <w:rPr>
          <w:sz w:val="18"/>
          <w:szCs w:val="18"/>
        </w:rPr>
        <w:t>a to, učím se tak a tak dlouho!</w:t>
      </w:r>
      <w:r>
        <w:rPr>
          <w:sz w:val="18"/>
          <w:szCs w:val="18"/>
        </w:rPr>
        <w:t>“</w:t>
      </w:r>
      <w:r w:rsidR="001D6694" w:rsidRPr="00357F60">
        <w:rPr>
          <w:sz w:val="18"/>
          <w:szCs w:val="18"/>
        </w:rPr>
        <w:t xml:space="preserve"> A Bedřich Hrozný se učí psát</w:t>
      </w:r>
      <w:r w:rsidR="009C172D" w:rsidRPr="00357F60">
        <w:rPr>
          <w:sz w:val="18"/>
          <w:szCs w:val="18"/>
        </w:rPr>
        <w:t xml:space="preserve"> </w:t>
      </w:r>
      <w:r w:rsidR="001D6694" w:rsidRPr="00357F60">
        <w:rPr>
          <w:sz w:val="18"/>
          <w:szCs w:val="18"/>
        </w:rPr>
        <w:t>zprávy o své činnosti a dělat přehledy, jak využívá svého času.</w:t>
      </w:r>
    </w:p>
    <w:p w:rsidR="00F100AC" w:rsidRDefault="001D6694" w:rsidP="009C172D">
      <w:pPr>
        <w:pStyle w:val="Text"/>
        <w:rPr>
          <w:sz w:val="18"/>
          <w:szCs w:val="18"/>
        </w:rPr>
      </w:pPr>
      <w:r w:rsidRPr="00357F60">
        <w:rPr>
          <w:sz w:val="18"/>
          <w:szCs w:val="18"/>
        </w:rPr>
        <w:t>Prázdniny v otcově společnosti jsou intenzívní přípravou na jeho</w:t>
      </w:r>
      <w:r w:rsidR="009C172D" w:rsidRPr="00357F60">
        <w:rPr>
          <w:sz w:val="18"/>
          <w:szCs w:val="18"/>
        </w:rPr>
        <w:t xml:space="preserve"> </w:t>
      </w:r>
      <w:r w:rsidRPr="00357F60">
        <w:rPr>
          <w:sz w:val="18"/>
          <w:szCs w:val="18"/>
        </w:rPr>
        <w:t xml:space="preserve">budoucí povolání. </w:t>
      </w:r>
      <w:r w:rsidR="00F100AC">
        <w:rPr>
          <w:sz w:val="18"/>
          <w:szCs w:val="18"/>
        </w:rPr>
        <w:t>„</w:t>
      </w:r>
      <w:r w:rsidRPr="00357F60">
        <w:rPr>
          <w:sz w:val="18"/>
          <w:szCs w:val="18"/>
        </w:rPr>
        <w:t>Řečtina, latina, samozřejmě! Ale nezapomínej, že základem všech biblických studií je hebrejština a aramejština! A dějiny starého Orientu!</w:t>
      </w:r>
      <w:r w:rsidR="00F100AC">
        <w:rPr>
          <w:sz w:val="18"/>
          <w:szCs w:val="18"/>
        </w:rPr>
        <w:t>“</w:t>
      </w:r>
      <w:r w:rsidRPr="00357F60">
        <w:rPr>
          <w:sz w:val="18"/>
          <w:szCs w:val="18"/>
        </w:rPr>
        <w:t xml:space="preserve"> Bedřich Hrozný nezapomíná.</w:t>
      </w:r>
      <w:r w:rsidR="009C172D" w:rsidRPr="00357F60">
        <w:rPr>
          <w:sz w:val="18"/>
          <w:szCs w:val="18"/>
        </w:rPr>
        <w:t xml:space="preserve"> </w:t>
      </w:r>
      <w:r w:rsidRPr="00357F60">
        <w:rPr>
          <w:sz w:val="18"/>
          <w:szCs w:val="18"/>
        </w:rPr>
        <w:t>Jako kvintán se pouští do soukromého studia hebrejštiny z lacin</w:t>
      </w:r>
      <w:r w:rsidR="009C172D" w:rsidRPr="00357F60">
        <w:rPr>
          <w:sz w:val="18"/>
          <w:szCs w:val="18"/>
        </w:rPr>
        <w:t>é n</w:t>
      </w:r>
      <w:r w:rsidRPr="00357F60">
        <w:rPr>
          <w:sz w:val="18"/>
          <w:szCs w:val="18"/>
        </w:rPr>
        <w:t xml:space="preserve">ěmecké učebnice; o rok později ho to svádí k arabštině. V originálu čte také Hérodotovy </w:t>
      </w:r>
      <w:r w:rsidRPr="00357F60">
        <w:rPr>
          <w:i/>
          <w:sz w:val="18"/>
          <w:szCs w:val="18"/>
        </w:rPr>
        <w:t>Dějiny</w:t>
      </w:r>
      <w:r w:rsidRPr="00357F60">
        <w:rPr>
          <w:sz w:val="18"/>
          <w:szCs w:val="18"/>
        </w:rPr>
        <w:t xml:space="preserve"> (ostatní studenti už dávají přednost Kvíčalovu překladu) a shledává, že jsou </w:t>
      </w:r>
      <w:r w:rsidR="00F100AC">
        <w:rPr>
          <w:sz w:val="18"/>
          <w:szCs w:val="18"/>
        </w:rPr>
        <w:t>„</w:t>
      </w:r>
      <w:r w:rsidRPr="00357F60">
        <w:rPr>
          <w:sz w:val="18"/>
          <w:szCs w:val="18"/>
        </w:rPr>
        <w:t>stejně poetickým</w:t>
      </w:r>
      <w:r w:rsidR="009C172D" w:rsidRPr="00357F60">
        <w:rPr>
          <w:sz w:val="18"/>
          <w:szCs w:val="18"/>
        </w:rPr>
        <w:t xml:space="preserve"> </w:t>
      </w:r>
      <w:r w:rsidRPr="00357F60">
        <w:rPr>
          <w:sz w:val="18"/>
          <w:szCs w:val="18"/>
        </w:rPr>
        <w:t>dílem jako historickým, přičemž však nádherně syntetickým:</w:t>
      </w:r>
      <w:r w:rsidR="009C172D" w:rsidRPr="00357F60">
        <w:rPr>
          <w:sz w:val="18"/>
          <w:szCs w:val="18"/>
        </w:rPr>
        <w:t xml:space="preserve"> </w:t>
      </w:r>
      <w:r w:rsidRPr="00357F60">
        <w:rPr>
          <w:sz w:val="18"/>
          <w:szCs w:val="18"/>
        </w:rPr>
        <w:t>Řecko, Egypt, Persie, každá země zvlášť a všechny dohromady</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Sextán Hrozný má čas rozdělený mezi školu, soukromé studium,</w:t>
      </w:r>
      <w:r w:rsidR="009C172D" w:rsidRPr="00357F60">
        <w:rPr>
          <w:sz w:val="18"/>
          <w:szCs w:val="18"/>
        </w:rPr>
        <w:t xml:space="preserve"> </w:t>
      </w:r>
      <w:r w:rsidRPr="00357F60">
        <w:rPr>
          <w:sz w:val="18"/>
          <w:szCs w:val="18"/>
        </w:rPr>
        <w:t xml:space="preserve">Národní divadlo, tělocvičnu a četbu. </w:t>
      </w:r>
      <w:r w:rsidR="00F100AC">
        <w:rPr>
          <w:sz w:val="18"/>
          <w:szCs w:val="18"/>
        </w:rPr>
        <w:t>„</w:t>
      </w:r>
      <w:r w:rsidRPr="00357F60">
        <w:rPr>
          <w:sz w:val="18"/>
          <w:szCs w:val="18"/>
        </w:rPr>
        <w:t>Řekni mi co čteš, a řeknu ti,</w:t>
      </w:r>
      <w:r w:rsidR="009C172D" w:rsidRPr="00357F60">
        <w:rPr>
          <w:sz w:val="18"/>
          <w:szCs w:val="18"/>
        </w:rPr>
        <w:t xml:space="preserve"> </w:t>
      </w:r>
      <w:r w:rsidRPr="00357F60">
        <w:rPr>
          <w:sz w:val="18"/>
          <w:szCs w:val="18"/>
        </w:rPr>
        <w:t>kdo jsi</w:t>
      </w:r>
      <w:r w:rsidR="00F100AC">
        <w:rPr>
          <w:sz w:val="18"/>
          <w:szCs w:val="18"/>
        </w:rPr>
        <w:t>“</w:t>
      </w:r>
      <w:r w:rsidRPr="00357F60">
        <w:rPr>
          <w:sz w:val="18"/>
          <w:szCs w:val="18"/>
        </w:rPr>
        <w:t>: v jeho seznamu jsou právě vyšlé novinky Jiráskovy a</w:t>
      </w:r>
      <w:r w:rsidR="009C172D" w:rsidRPr="00357F60">
        <w:rPr>
          <w:sz w:val="18"/>
          <w:szCs w:val="18"/>
        </w:rPr>
        <w:t xml:space="preserve"> </w:t>
      </w:r>
      <w:r w:rsidRPr="00357F60">
        <w:rPr>
          <w:sz w:val="18"/>
          <w:szCs w:val="18"/>
        </w:rPr>
        <w:t>Baudelairovy, L</w:t>
      </w:r>
      <w:r w:rsidR="00F100AC">
        <w:rPr>
          <w:sz w:val="18"/>
          <w:szCs w:val="18"/>
        </w:rPr>
        <w:t>’</w:t>
      </w:r>
      <w:r w:rsidRPr="00357F60">
        <w:rPr>
          <w:i/>
          <w:sz w:val="18"/>
          <w:szCs w:val="18"/>
        </w:rPr>
        <w:t>art et la vie</w:t>
      </w:r>
      <w:r w:rsidRPr="00357F60">
        <w:rPr>
          <w:sz w:val="18"/>
          <w:szCs w:val="18"/>
        </w:rPr>
        <w:t xml:space="preserve"> a </w:t>
      </w:r>
      <w:r w:rsidRPr="00357F60">
        <w:rPr>
          <w:i/>
          <w:sz w:val="18"/>
          <w:szCs w:val="18"/>
        </w:rPr>
        <w:t>Naše doba</w:t>
      </w:r>
      <w:r w:rsidRPr="00357F60">
        <w:rPr>
          <w:sz w:val="18"/>
          <w:szCs w:val="18"/>
        </w:rPr>
        <w:t xml:space="preserve">, Turgeněv a Machar, </w:t>
      </w:r>
      <w:r w:rsidRPr="00357F60">
        <w:rPr>
          <w:i/>
          <w:sz w:val="18"/>
          <w:szCs w:val="18"/>
        </w:rPr>
        <w:t>Moderní revue</w:t>
      </w:r>
      <w:r w:rsidRPr="00357F60">
        <w:rPr>
          <w:sz w:val="18"/>
          <w:szCs w:val="18"/>
        </w:rPr>
        <w:t xml:space="preserve"> a </w:t>
      </w:r>
      <w:r w:rsidRPr="00357F60">
        <w:rPr>
          <w:i/>
          <w:sz w:val="18"/>
          <w:szCs w:val="18"/>
        </w:rPr>
        <w:t>Revue biblique</w:t>
      </w:r>
      <w:r w:rsidRPr="00357F60">
        <w:rPr>
          <w:sz w:val="18"/>
          <w:szCs w:val="18"/>
        </w:rPr>
        <w:t xml:space="preserve">, Moliérovy hry a </w:t>
      </w:r>
      <w:r w:rsidR="00F100AC">
        <w:rPr>
          <w:sz w:val="18"/>
          <w:szCs w:val="18"/>
        </w:rPr>
        <w:t>„</w:t>
      </w:r>
      <w:r w:rsidRPr="00357F60">
        <w:rPr>
          <w:sz w:val="18"/>
          <w:szCs w:val="18"/>
        </w:rPr>
        <w:t>postupně vypůjčované</w:t>
      </w:r>
      <w:r w:rsidR="009C172D" w:rsidRPr="00357F60">
        <w:rPr>
          <w:sz w:val="18"/>
          <w:szCs w:val="18"/>
        </w:rPr>
        <w:t xml:space="preserve"> </w:t>
      </w:r>
      <w:r w:rsidRPr="00357F60">
        <w:rPr>
          <w:sz w:val="18"/>
          <w:szCs w:val="18"/>
        </w:rPr>
        <w:t xml:space="preserve">svazky </w:t>
      </w:r>
      <w:r w:rsidRPr="00357F60">
        <w:rPr>
          <w:i/>
          <w:sz w:val="18"/>
          <w:szCs w:val="18"/>
        </w:rPr>
        <w:t>Riegrova Slovníku naučného</w:t>
      </w:r>
      <w:r w:rsidRPr="00357F60">
        <w:rPr>
          <w:sz w:val="18"/>
          <w:szCs w:val="18"/>
        </w:rPr>
        <w:t xml:space="preserve"> kvůli všeobecnému vzdělání</w:t>
      </w:r>
      <w:r w:rsidR="00F100AC">
        <w:rPr>
          <w:sz w:val="18"/>
          <w:szCs w:val="18"/>
        </w:rPr>
        <w:t>“</w:t>
      </w:r>
      <w:r w:rsidRPr="00357F60">
        <w:rPr>
          <w:sz w:val="18"/>
          <w:szCs w:val="18"/>
        </w:rPr>
        <w:t>.</w:t>
      </w:r>
      <w:r w:rsidR="009C172D" w:rsidRPr="00357F60">
        <w:rPr>
          <w:sz w:val="18"/>
          <w:szCs w:val="18"/>
        </w:rPr>
        <w:t xml:space="preserve"> </w:t>
      </w:r>
      <w:r w:rsidRPr="00357F60">
        <w:rPr>
          <w:sz w:val="18"/>
          <w:szCs w:val="18"/>
        </w:rPr>
        <w:t>Kromě toho vede čtenářský kroužek české a francouzské literatury,</w:t>
      </w:r>
      <w:r w:rsidR="009C172D" w:rsidRPr="00357F60">
        <w:rPr>
          <w:sz w:val="18"/>
          <w:szCs w:val="18"/>
        </w:rPr>
        <w:t xml:space="preserve"> </w:t>
      </w:r>
      <w:r w:rsidRPr="00357F60">
        <w:rPr>
          <w:sz w:val="18"/>
          <w:szCs w:val="18"/>
        </w:rPr>
        <w:t>který mezi studenty založil.</w:t>
      </w:r>
    </w:p>
    <w:p w:rsidR="00F100AC" w:rsidRDefault="001D6694" w:rsidP="009C172D">
      <w:pPr>
        <w:pStyle w:val="Text"/>
        <w:rPr>
          <w:sz w:val="18"/>
          <w:szCs w:val="18"/>
        </w:rPr>
      </w:pPr>
      <w:r w:rsidRPr="00357F60">
        <w:rPr>
          <w:sz w:val="18"/>
          <w:szCs w:val="18"/>
        </w:rPr>
        <w:lastRenderedPageBreak/>
        <w:t>To všechno můžeme však číst v různých obměnách v životopisech všech mužů, o nichž se píší životopisy. Vidíme tu ovšem zálibu</w:t>
      </w:r>
      <w:r w:rsidR="009C172D" w:rsidRPr="00357F60">
        <w:rPr>
          <w:sz w:val="18"/>
          <w:szCs w:val="18"/>
        </w:rPr>
        <w:t xml:space="preserve"> </w:t>
      </w:r>
      <w:r w:rsidRPr="00357F60">
        <w:rPr>
          <w:sz w:val="18"/>
          <w:szCs w:val="18"/>
        </w:rPr>
        <w:t xml:space="preserve">ve filologii a starověkém Orientu </w:t>
      </w:r>
      <w:r w:rsidR="009C172D" w:rsidRPr="00357F60">
        <w:rPr>
          <w:sz w:val="18"/>
          <w:szCs w:val="18"/>
        </w:rPr>
        <w:t>–</w:t>
      </w:r>
      <w:r w:rsidRPr="00357F60">
        <w:rPr>
          <w:sz w:val="18"/>
          <w:szCs w:val="18"/>
        </w:rPr>
        <w:t xml:space="preserve"> ale plasticky ji vidíme vlastně</w:t>
      </w:r>
      <w:r w:rsidR="009C172D" w:rsidRPr="00357F60">
        <w:rPr>
          <w:sz w:val="18"/>
          <w:szCs w:val="18"/>
        </w:rPr>
        <w:t xml:space="preserve"> </w:t>
      </w:r>
      <w:r w:rsidRPr="00357F60">
        <w:rPr>
          <w:sz w:val="18"/>
          <w:szCs w:val="18"/>
        </w:rPr>
        <w:t>jen při pohledu zpátky, ze zvonice jeho životního díla. A ať je to</w:t>
      </w:r>
      <w:r w:rsidR="009C172D" w:rsidRPr="00357F60">
        <w:rPr>
          <w:sz w:val="18"/>
          <w:szCs w:val="18"/>
        </w:rPr>
        <w:t xml:space="preserve"> </w:t>
      </w:r>
      <w:r w:rsidRPr="00357F60">
        <w:rPr>
          <w:sz w:val="18"/>
          <w:szCs w:val="18"/>
        </w:rPr>
        <w:t xml:space="preserve">jakkoli </w:t>
      </w:r>
      <w:r w:rsidR="00F100AC">
        <w:rPr>
          <w:sz w:val="18"/>
          <w:szCs w:val="18"/>
        </w:rPr>
        <w:t>„</w:t>
      </w:r>
      <w:r w:rsidRPr="00357F60">
        <w:rPr>
          <w:sz w:val="18"/>
          <w:szCs w:val="18"/>
        </w:rPr>
        <w:t>nerománové</w:t>
      </w:r>
      <w:r w:rsidR="00F100AC">
        <w:rPr>
          <w:sz w:val="18"/>
          <w:szCs w:val="18"/>
        </w:rPr>
        <w:t>“</w:t>
      </w:r>
      <w:r w:rsidRPr="00357F60">
        <w:rPr>
          <w:sz w:val="18"/>
          <w:szCs w:val="18"/>
        </w:rPr>
        <w:t>: v šestnácti letech neví ještě Hrozný o svém</w:t>
      </w:r>
      <w:r w:rsidR="009C172D" w:rsidRPr="00357F60">
        <w:rPr>
          <w:sz w:val="18"/>
          <w:szCs w:val="18"/>
        </w:rPr>
        <w:t xml:space="preserve"> </w:t>
      </w:r>
      <w:r w:rsidRPr="00357F60">
        <w:rPr>
          <w:sz w:val="18"/>
          <w:szCs w:val="18"/>
        </w:rPr>
        <w:t>životním úkolu, pouze sbírá síly, nabírá hodně ze šířky a přitom</w:t>
      </w:r>
      <w:r w:rsidR="009C172D" w:rsidRPr="00357F60">
        <w:rPr>
          <w:sz w:val="18"/>
          <w:szCs w:val="18"/>
        </w:rPr>
        <w:t xml:space="preserve"> </w:t>
      </w:r>
      <w:r w:rsidRPr="00357F60">
        <w:rPr>
          <w:sz w:val="18"/>
          <w:szCs w:val="18"/>
        </w:rPr>
        <w:t>přihlíží k přípravě na své povolání (evangelického faráře ovšem).</w:t>
      </w:r>
      <w:r w:rsidR="009C172D" w:rsidRPr="00357F60">
        <w:rPr>
          <w:sz w:val="18"/>
          <w:szCs w:val="18"/>
        </w:rPr>
        <w:t xml:space="preserve"> </w:t>
      </w:r>
      <w:r w:rsidRPr="00357F60">
        <w:rPr>
          <w:sz w:val="18"/>
          <w:szCs w:val="18"/>
        </w:rPr>
        <w:t>Nepočíná si vůbec jako génius, nýbrž jako rozumný mladý muž.</w:t>
      </w:r>
    </w:p>
    <w:p w:rsidR="00F100AC" w:rsidRDefault="001D6694" w:rsidP="008030B3">
      <w:pPr>
        <w:pStyle w:val="Text"/>
        <w:rPr>
          <w:sz w:val="18"/>
          <w:szCs w:val="18"/>
        </w:rPr>
      </w:pPr>
      <w:r w:rsidRPr="00357F60">
        <w:rPr>
          <w:sz w:val="18"/>
          <w:szCs w:val="18"/>
        </w:rPr>
        <w:t>Teprve když vystoupí na ramenou všeobecných vědomostí dost</w:t>
      </w:r>
      <w:r w:rsidR="009C172D" w:rsidRPr="00357F60">
        <w:rPr>
          <w:sz w:val="18"/>
          <w:szCs w:val="18"/>
        </w:rPr>
        <w:t xml:space="preserve"> </w:t>
      </w:r>
      <w:r w:rsidRPr="00357F60">
        <w:rPr>
          <w:sz w:val="18"/>
          <w:szCs w:val="18"/>
        </w:rPr>
        <w:t>vysoko, aby měl Široký rozhled, vybírá si cestu, kterou se snad</w:t>
      </w:r>
      <w:r w:rsidR="009C172D" w:rsidRPr="00357F60">
        <w:rPr>
          <w:sz w:val="18"/>
          <w:szCs w:val="18"/>
        </w:rPr>
        <w:t xml:space="preserve"> </w:t>
      </w:r>
      <w:r w:rsidRPr="00357F60">
        <w:rPr>
          <w:sz w:val="18"/>
          <w:szCs w:val="18"/>
        </w:rPr>
        <w:t>bude ubírat; zatím je málo prošlapaná a pro něho nepřístupná. Za</w:t>
      </w:r>
      <w:r w:rsidR="009C172D" w:rsidRPr="00357F60">
        <w:rPr>
          <w:sz w:val="18"/>
          <w:szCs w:val="18"/>
        </w:rPr>
        <w:t xml:space="preserve"> </w:t>
      </w:r>
      <w:r w:rsidRPr="00357F60">
        <w:rPr>
          <w:sz w:val="18"/>
          <w:szCs w:val="18"/>
        </w:rPr>
        <w:t xml:space="preserve">ní je však </w:t>
      </w:r>
      <w:r w:rsidR="00F100AC">
        <w:rPr>
          <w:sz w:val="18"/>
          <w:szCs w:val="18"/>
        </w:rPr>
        <w:t>„</w:t>
      </w:r>
      <w:r w:rsidRPr="00357F60">
        <w:rPr>
          <w:sz w:val="18"/>
          <w:szCs w:val="18"/>
        </w:rPr>
        <w:t>to tajemné, co láká</w:t>
      </w:r>
      <w:r w:rsidR="00F100AC">
        <w:rPr>
          <w:sz w:val="18"/>
          <w:szCs w:val="18"/>
        </w:rPr>
        <w:t>“</w:t>
      </w:r>
      <w:r w:rsidRPr="00357F60">
        <w:rPr>
          <w:sz w:val="18"/>
          <w:szCs w:val="18"/>
        </w:rPr>
        <w:t xml:space="preserve">! A pak je tu už historka </w:t>
      </w:r>
      <w:r w:rsidR="009C172D" w:rsidRPr="00357F60">
        <w:rPr>
          <w:sz w:val="18"/>
          <w:szCs w:val="18"/>
        </w:rPr>
        <w:t>–</w:t>
      </w:r>
      <w:r w:rsidRPr="00357F60">
        <w:rPr>
          <w:sz w:val="18"/>
          <w:szCs w:val="18"/>
        </w:rPr>
        <w:t xml:space="preserve"> nejednou ji vyprávěl, posledně několik týdnů před smrtí, když ležel ve</w:t>
      </w:r>
      <w:r w:rsidR="009C172D" w:rsidRPr="00357F60">
        <w:rPr>
          <w:sz w:val="18"/>
          <w:szCs w:val="18"/>
        </w:rPr>
        <w:t xml:space="preserve"> </w:t>
      </w:r>
      <w:r w:rsidRPr="00357F60">
        <w:rPr>
          <w:sz w:val="18"/>
          <w:szCs w:val="18"/>
        </w:rPr>
        <w:t xml:space="preserve">vojenské nemocnici ve Střešovicích </w:t>
      </w:r>
      <w:r w:rsidR="009C172D" w:rsidRPr="00357F60">
        <w:rPr>
          <w:sz w:val="18"/>
          <w:szCs w:val="18"/>
        </w:rPr>
        <w:t>–</w:t>
      </w:r>
      <w:r w:rsidRPr="00357F60">
        <w:rPr>
          <w:sz w:val="18"/>
          <w:szCs w:val="18"/>
        </w:rPr>
        <w:t xml:space="preserve"> v níž se nám objevuje</w:t>
      </w:r>
      <w:r w:rsidR="009C172D" w:rsidRPr="00357F60">
        <w:rPr>
          <w:sz w:val="18"/>
          <w:szCs w:val="18"/>
        </w:rPr>
        <w:t xml:space="preserve"> </w:t>
      </w:r>
      <w:r w:rsidRPr="00357F60">
        <w:rPr>
          <w:sz w:val="18"/>
          <w:szCs w:val="18"/>
        </w:rPr>
        <w:t>po prvé celý Hrozný. Jako septimán se snaží opatřit si učebnici</w:t>
      </w:r>
      <w:r w:rsidR="009C172D" w:rsidRPr="00357F60">
        <w:rPr>
          <w:sz w:val="18"/>
          <w:szCs w:val="18"/>
        </w:rPr>
        <w:t xml:space="preserve"> </w:t>
      </w:r>
      <w:r w:rsidRPr="00357F60">
        <w:rPr>
          <w:sz w:val="18"/>
          <w:szCs w:val="18"/>
        </w:rPr>
        <w:t xml:space="preserve">asyrštiny. </w:t>
      </w:r>
      <w:r w:rsidR="00F100AC">
        <w:rPr>
          <w:sz w:val="18"/>
          <w:szCs w:val="18"/>
        </w:rPr>
        <w:t>„</w:t>
      </w:r>
      <w:r w:rsidRPr="00357F60">
        <w:rPr>
          <w:sz w:val="18"/>
          <w:szCs w:val="18"/>
        </w:rPr>
        <w:t>Ničeho jsem si tehdy víc nepřál</w:t>
      </w:r>
      <w:r w:rsidR="009C172D" w:rsidRPr="00357F60">
        <w:rPr>
          <w:sz w:val="18"/>
          <w:szCs w:val="18"/>
        </w:rPr>
        <w:t>…</w:t>
      </w:r>
      <w:r w:rsidRPr="00357F60">
        <w:rPr>
          <w:sz w:val="18"/>
          <w:szCs w:val="18"/>
        </w:rPr>
        <w:t xml:space="preserve"> A tu ji najednou</w:t>
      </w:r>
      <w:r w:rsidR="009C172D" w:rsidRPr="00357F60">
        <w:rPr>
          <w:sz w:val="18"/>
          <w:szCs w:val="18"/>
        </w:rPr>
        <w:t xml:space="preserve"> </w:t>
      </w:r>
      <w:r w:rsidRPr="00357F60">
        <w:rPr>
          <w:sz w:val="18"/>
          <w:szCs w:val="18"/>
        </w:rPr>
        <w:t>spatřím ve výkladu právnického knihkupectví na Koňském trhu.</w:t>
      </w:r>
      <w:r w:rsidR="009C172D" w:rsidRPr="00357F60">
        <w:rPr>
          <w:sz w:val="18"/>
          <w:szCs w:val="18"/>
        </w:rPr>
        <w:t xml:space="preserve"> </w:t>
      </w:r>
      <w:r w:rsidRPr="00357F60">
        <w:rPr>
          <w:sz w:val="18"/>
          <w:szCs w:val="18"/>
        </w:rPr>
        <w:t xml:space="preserve">Proč právnického, nevím </w:t>
      </w:r>
      <w:r w:rsidR="009C172D" w:rsidRPr="00357F60">
        <w:rPr>
          <w:sz w:val="18"/>
          <w:szCs w:val="18"/>
        </w:rPr>
        <w:t>–</w:t>
      </w:r>
      <w:r w:rsidRPr="00357F60">
        <w:rPr>
          <w:sz w:val="18"/>
          <w:szCs w:val="18"/>
        </w:rPr>
        <w:t xml:space="preserve"> ale stála dvě zlatky! Jestlipak hoši</w:t>
      </w:r>
      <w:r w:rsidR="009C172D" w:rsidRPr="00357F60">
        <w:rPr>
          <w:sz w:val="18"/>
          <w:szCs w:val="18"/>
        </w:rPr>
        <w:t xml:space="preserve"> </w:t>
      </w:r>
      <w:r w:rsidRPr="00357F60">
        <w:rPr>
          <w:sz w:val="18"/>
          <w:szCs w:val="18"/>
        </w:rPr>
        <w:t>víte, co to tehdy bylo pro takového studenta dvě zlatky! Počítám,</w:t>
      </w:r>
      <w:r w:rsidR="009C172D" w:rsidRPr="00357F60">
        <w:rPr>
          <w:sz w:val="18"/>
          <w:szCs w:val="18"/>
        </w:rPr>
        <w:t xml:space="preserve"> </w:t>
      </w:r>
      <w:r w:rsidRPr="00357F60">
        <w:rPr>
          <w:sz w:val="18"/>
          <w:szCs w:val="18"/>
        </w:rPr>
        <w:t>když budu dva měsíce večeřet jen chleba, každý druhý den půl</w:t>
      </w:r>
      <w:r w:rsidR="009C172D" w:rsidRPr="00357F60">
        <w:rPr>
          <w:sz w:val="18"/>
          <w:szCs w:val="18"/>
        </w:rPr>
        <w:t xml:space="preserve"> </w:t>
      </w:r>
      <w:r w:rsidRPr="00357F60">
        <w:rPr>
          <w:sz w:val="18"/>
          <w:szCs w:val="18"/>
        </w:rPr>
        <w:t>buřta</w:t>
      </w:r>
      <w:r w:rsidR="009C172D" w:rsidRPr="00357F60">
        <w:rPr>
          <w:sz w:val="18"/>
          <w:szCs w:val="18"/>
        </w:rPr>
        <w:t>…</w:t>
      </w:r>
      <w:r w:rsidRPr="00357F60">
        <w:rPr>
          <w:sz w:val="18"/>
          <w:szCs w:val="18"/>
        </w:rPr>
        <w:t xml:space="preserve"> Ne, nejde to! Škrtnu i toho půl buřta. Ještě to nejde!!</w:t>
      </w:r>
      <w:r w:rsidR="008030B3">
        <w:rPr>
          <w:sz w:val="18"/>
          <w:szCs w:val="18"/>
        </w:rPr>
        <w:t xml:space="preserve"> </w:t>
      </w:r>
      <w:r w:rsidRPr="00357F60">
        <w:rPr>
          <w:sz w:val="18"/>
          <w:szCs w:val="18"/>
        </w:rPr>
        <w:t>Byl to nejnešťastnější okamžik celých mých pražských studií.</w:t>
      </w:r>
      <w:r w:rsidR="00F100AC">
        <w:rPr>
          <w:sz w:val="18"/>
          <w:szCs w:val="18"/>
        </w:rPr>
        <w:t>“</w:t>
      </w:r>
    </w:p>
    <w:p w:rsidR="00F100AC" w:rsidRDefault="001D6694" w:rsidP="009C172D">
      <w:pPr>
        <w:pStyle w:val="Text"/>
        <w:rPr>
          <w:sz w:val="18"/>
          <w:szCs w:val="18"/>
        </w:rPr>
      </w:pPr>
      <w:r w:rsidRPr="00357F60">
        <w:rPr>
          <w:sz w:val="18"/>
          <w:szCs w:val="18"/>
        </w:rPr>
        <w:t>Ale postihlo ho větší neštěstí. V únoru 1896 zemřel náhle jeho</w:t>
      </w:r>
      <w:r w:rsidR="009C172D" w:rsidRPr="00357F60">
        <w:rPr>
          <w:sz w:val="18"/>
          <w:szCs w:val="18"/>
        </w:rPr>
        <w:t xml:space="preserve"> </w:t>
      </w:r>
      <w:r w:rsidRPr="00357F60">
        <w:rPr>
          <w:sz w:val="18"/>
          <w:szCs w:val="18"/>
        </w:rPr>
        <w:t>otec, ani ne padesátiletý; znamenalo to pro rodinu ztrátu živitele</w:t>
      </w:r>
      <w:r w:rsidR="008030B3">
        <w:rPr>
          <w:sz w:val="18"/>
          <w:szCs w:val="18"/>
        </w:rPr>
        <w:t xml:space="preserve"> </w:t>
      </w:r>
      <w:r w:rsidR="009C172D" w:rsidRPr="00357F60">
        <w:rPr>
          <w:sz w:val="18"/>
          <w:szCs w:val="18"/>
        </w:rPr>
        <w:t xml:space="preserve">i </w:t>
      </w:r>
      <w:r w:rsidRPr="00357F60">
        <w:rPr>
          <w:sz w:val="18"/>
          <w:szCs w:val="18"/>
        </w:rPr>
        <w:t>ztrátu bytu, protože faru v Lysé bylo nutno uvolnit pro nového</w:t>
      </w:r>
      <w:r w:rsidR="009C172D" w:rsidRPr="00357F60">
        <w:rPr>
          <w:sz w:val="18"/>
          <w:szCs w:val="18"/>
        </w:rPr>
        <w:t xml:space="preserve"> </w:t>
      </w:r>
      <w:r w:rsidRPr="00357F60">
        <w:rPr>
          <w:sz w:val="18"/>
          <w:szCs w:val="18"/>
        </w:rPr>
        <w:t>faráře. Matka se přestěhovala do Kolína a do Kolína přišel</w:t>
      </w:r>
      <w:r w:rsidR="008030B3">
        <w:rPr>
          <w:sz w:val="18"/>
          <w:szCs w:val="18"/>
        </w:rPr>
        <w:t xml:space="preserve"> </w:t>
      </w:r>
      <w:r w:rsidR="009C172D" w:rsidRPr="00357F60">
        <w:rPr>
          <w:sz w:val="18"/>
          <w:szCs w:val="18"/>
        </w:rPr>
        <w:t xml:space="preserve">i </w:t>
      </w:r>
      <w:r w:rsidRPr="00357F60">
        <w:rPr>
          <w:sz w:val="18"/>
          <w:szCs w:val="18"/>
        </w:rPr>
        <w:t xml:space="preserve">Bedřich Hrozný, neboť </w:t>
      </w:r>
      <w:r w:rsidR="00F100AC">
        <w:rPr>
          <w:sz w:val="18"/>
          <w:szCs w:val="18"/>
        </w:rPr>
        <w:t>„</w:t>
      </w:r>
      <w:r w:rsidRPr="00357F60">
        <w:rPr>
          <w:sz w:val="18"/>
          <w:szCs w:val="18"/>
        </w:rPr>
        <w:t>ani při neobyčejné skromnosti</w:t>
      </w:r>
      <w:r w:rsidR="00F100AC">
        <w:rPr>
          <w:sz w:val="18"/>
          <w:szCs w:val="18"/>
        </w:rPr>
        <w:t>“</w:t>
      </w:r>
      <w:r w:rsidRPr="00357F60">
        <w:rPr>
          <w:sz w:val="18"/>
          <w:szCs w:val="18"/>
        </w:rPr>
        <w:t xml:space="preserve"> nemohl</w:t>
      </w:r>
      <w:r w:rsidR="009C172D" w:rsidRPr="00357F60">
        <w:rPr>
          <w:sz w:val="18"/>
          <w:szCs w:val="18"/>
        </w:rPr>
        <w:t xml:space="preserve"> </w:t>
      </w:r>
      <w:r w:rsidRPr="00357F60">
        <w:rPr>
          <w:sz w:val="18"/>
          <w:szCs w:val="18"/>
        </w:rPr>
        <w:t>počítat s dokončením svých studií na Akademickém gymnasiu</w:t>
      </w:r>
      <w:r w:rsidR="009C172D" w:rsidRPr="00357F60">
        <w:rPr>
          <w:sz w:val="18"/>
          <w:szCs w:val="18"/>
        </w:rPr>
        <w:t xml:space="preserve"> </w:t>
      </w:r>
      <w:r w:rsidRPr="00357F60">
        <w:rPr>
          <w:sz w:val="18"/>
          <w:szCs w:val="18"/>
        </w:rPr>
        <w:t>v Praze.</w:t>
      </w:r>
    </w:p>
    <w:p w:rsidR="00F100AC" w:rsidRDefault="001D6694" w:rsidP="009C172D">
      <w:pPr>
        <w:pStyle w:val="Text"/>
        <w:rPr>
          <w:sz w:val="18"/>
          <w:szCs w:val="18"/>
        </w:rPr>
      </w:pPr>
      <w:r w:rsidRPr="00357F60">
        <w:rPr>
          <w:sz w:val="18"/>
          <w:szCs w:val="18"/>
        </w:rPr>
        <w:t>Všechno zlé na něco dobré (nemyslíme tu na Hrozného osobní</w:t>
      </w:r>
      <w:r w:rsidR="009C172D" w:rsidRPr="00357F60">
        <w:rPr>
          <w:sz w:val="18"/>
          <w:szCs w:val="18"/>
        </w:rPr>
        <w:t xml:space="preserve"> </w:t>
      </w:r>
      <w:r w:rsidRPr="00357F60">
        <w:rPr>
          <w:sz w:val="18"/>
          <w:szCs w:val="18"/>
        </w:rPr>
        <w:t>pocity, ale na jeho příští životní úkol): Na kolínském gymnasiu</w:t>
      </w:r>
      <w:r w:rsidR="009C172D" w:rsidRPr="00357F60">
        <w:rPr>
          <w:sz w:val="18"/>
          <w:szCs w:val="18"/>
        </w:rPr>
        <w:t xml:space="preserve"> </w:t>
      </w:r>
      <w:r w:rsidRPr="00357F60">
        <w:rPr>
          <w:sz w:val="18"/>
          <w:szCs w:val="18"/>
        </w:rPr>
        <w:t>působil profesor dr. Justin Václav Prášek, jeden z pionýrů české</w:t>
      </w:r>
      <w:r w:rsidR="009C172D" w:rsidRPr="00357F60">
        <w:rPr>
          <w:sz w:val="18"/>
          <w:szCs w:val="18"/>
        </w:rPr>
        <w:t xml:space="preserve"> </w:t>
      </w:r>
      <w:r w:rsidRPr="00357F60">
        <w:rPr>
          <w:sz w:val="18"/>
          <w:szCs w:val="18"/>
        </w:rPr>
        <w:t>orientalistiky, autor prvních českých dějin starověkého Východu</w:t>
      </w:r>
      <w:r w:rsidR="009C172D" w:rsidRPr="00357F60">
        <w:rPr>
          <w:sz w:val="18"/>
          <w:szCs w:val="18"/>
        </w:rPr>
        <w:t xml:space="preserve"> </w:t>
      </w:r>
      <w:r w:rsidRPr="00357F60">
        <w:rPr>
          <w:sz w:val="18"/>
          <w:szCs w:val="18"/>
        </w:rPr>
        <w:t>a řady vědeckých děl, zejména z historie starověké Médie a achajmenovské Persie, jichž se</w:t>
      </w:r>
      <w:r w:rsidR="008030B3">
        <w:rPr>
          <w:sz w:val="18"/>
          <w:szCs w:val="18"/>
        </w:rPr>
        <w:t xml:space="preserve"> </w:t>
      </w:r>
      <w:r w:rsidR="009C172D" w:rsidRPr="00357F60">
        <w:rPr>
          <w:sz w:val="18"/>
          <w:szCs w:val="18"/>
        </w:rPr>
        <w:t>–</w:t>
      </w:r>
      <w:r w:rsidRPr="00357F60">
        <w:rPr>
          <w:sz w:val="18"/>
          <w:szCs w:val="18"/>
        </w:rPr>
        <w:t xml:space="preserve"> dlouho dovolávala odborná literatura</w:t>
      </w:r>
      <w:r w:rsidR="009C172D" w:rsidRPr="00357F60">
        <w:rPr>
          <w:sz w:val="18"/>
          <w:szCs w:val="18"/>
        </w:rPr>
        <w:t xml:space="preserve"> </w:t>
      </w:r>
      <w:r w:rsidRPr="00357F60">
        <w:rPr>
          <w:sz w:val="18"/>
          <w:szCs w:val="18"/>
        </w:rPr>
        <w:t xml:space="preserve">u nás i v zahraničí. Svou vědeckou erudicí i pedagogickými schopnostmi patřil Prášek na universitu </w:t>
      </w:r>
      <w:r w:rsidR="009C172D" w:rsidRPr="00357F60">
        <w:rPr>
          <w:sz w:val="18"/>
          <w:szCs w:val="18"/>
        </w:rPr>
        <w:t>–</w:t>
      </w:r>
      <w:r w:rsidRPr="00357F60">
        <w:rPr>
          <w:sz w:val="18"/>
          <w:szCs w:val="18"/>
        </w:rPr>
        <w:t xml:space="preserve"> jenže pro Karlovu </w:t>
      </w:r>
      <w:r w:rsidRPr="00357F60">
        <w:rPr>
          <w:sz w:val="18"/>
          <w:szCs w:val="18"/>
        </w:rPr>
        <w:lastRenderedPageBreak/>
        <w:t>universitu</w:t>
      </w:r>
      <w:r w:rsidR="009C172D" w:rsidRPr="00357F60">
        <w:rPr>
          <w:sz w:val="18"/>
          <w:szCs w:val="18"/>
        </w:rPr>
        <w:t xml:space="preserve"> </w:t>
      </w:r>
      <w:r w:rsidRPr="00357F60">
        <w:rPr>
          <w:sz w:val="18"/>
          <w:szCs w:val="18"/>
        </w:rPr>
        <w:t>byla stolice orientalistiky za Rakouska příliš velkým přepychem;</w:t>
      </w:r>
      <w:r w:rsidR="009C172D" w:rsidRPr="00357F60">
        <w:rPr>
          <w:sz w:val="18"/>
          <w:szCs w:val="18"/>
        </w:rPr>
        <w:t xml:space="preserve"> </w:t>
      </w:r>
      <w:r w:rsidRPr="00357F60">
        <w:rPr>
          <w:sz w:val="18"/>
          <w:szCs w:val="18"/>
        </w:rPr>
        <w:t>zůstal tedy na venkovském gymnasiu. Když se dozvěděl, že nový</w:t>
      </w:r>
      <w:r w:rsidR="009C172D" w:rsidRPr="00357F60">
        <w:rPr>
          <w:sz w:val="18"/>
          <w:szCs w:val="18"/>
        </w:rPr>
        <w:t xml:space="preserve"> </w:t>
      </w:r>
      <w:r w:rsidRPr="00357F60">
        <w:rPr>
          <w:sz w:val="18"/>
          <w:szCs w:val="18"/>
        </w:rPr>
        <w:t>žák chce po maturitě na bohosloví a že se zajímá o orientální jazyky, zahrnul ho literaturou a věnoval mu celý svůj volný čas.</w:t>
      </w:r>
      <w:r w:rsidR="009C172D" w:rsidRPr="00357F60">
        <w:rPr>
          <w:sz w:val="18"/>
          <w:szCs w:val="18"/>
        </w:rPr>
        <w:t xml:space="preserve"> </w:t>
      </w:r>
      <w:r w:rsidRPr="00357F60">
        <w:rPr>
          <w:sz w:val="18"/>
          <w:szCs w:val="18"/>
        </w:rPr>
        <w:t>Bedřich Hrozný se u něho nenaučil jen základům asyrštiny a akkadského klínového písma, ale i tomu, že povinností vědeckého</w:t>
      </w:r>
      <w:r w:rsidR="009C172D" w:rsidRPr="00357F60">
        <w:rPr>
          <w:sz w:val="18"/>
          <w:szCs w:val="18"/>
        </w:rPr>
        <w:t xml:space="preserve"> </w:t>
      </w:r>
      <w:r w:rsidRPr="00357F60">
        <w:rPr>
          <w:sz w:val="18"/>
          <w:szCs w:val="18"/>
        </w:rPr>
        <w:t>pracovníka je výsledky svého bádání popularizovat. Učitel, který</w:t>
      </w:r>
      <w:r w:rsidR="009C172D" w:rsidRPr="00357F60">
        <w:rPr>
          <w:sz w:val="18"/>
          <w:szCs w:val="18"/>
        </w:rPr>
        <w:t xml:space="preserve"> </w:t>
      </w:r>
      <w:r w:rsidRPr="00357F60">
        <w:rPr>
          <w:sz w:val="18"/>
          <w:szCs w:val="18"/>
        </w:rPr>
        <w:t>nechává žáka netknutého, je špatný učitel; Prášek byl znamenitý</w:t>
      </w:r>
      <w:r w:rsidR="009C172D" w:rsidRPr="00357F60">
        <w:rPr>
          <w:sz w:val="18"/>
          <w:szCs w:val="18"/>
        </w:rPr>
        <w:t xml:space="preserve"> </w:t>
      </w:r>
      <w:r w:rsidRPr="00357F60">
        <w:rPr>
          <w:sz w:val="18"/>
          <w:szCs w:val="18"/>
        </w:rPr>
        <w:t>učitel.</w:t>
      </w:r>
    </w:p>
    <w:p w:rsidR="00F100AC" w:rsidRDefault="001D6694" w:rsidP="009C172D">
      <w:pPr>
        <w:pStyle w:val="Text"/>
        <w:rPr>
          <w:sz w:val="18"/>
          <w:szCs w:val="18"/>
        </w:rPr>
      </w:pPr>
      <w:r w:rsidRPr="00357F60">
        <w:rPr>
          <w:sz w:val="18"/>
          <w:szCs w:val="18"/>
        </w:rPr>
        <w:t>S vyznamenáním složil Hrozný v červnu 1897 maturitní zkoušku</w:t>
      </w:r>
      <w:r w:rsidR="009C172D" w:rsidRPr="00357F60">
        <w:rPr>
          <w:sz w:val="18"/>
          <w:szCs w:val="18"/>
        </w:rPr>
        <w:t xml:space="preserve"> </w:t>
      </w:r>
      <w:r w:rsidRPr="00357F60">
        <w:rPr>
          <w:sz w:val="18"/>
          <w:szCs w:val="18"/>
        </w:rPr>
        <w:t>na kolínském gymnasiu a se zanícením pro orientalistiku odjel do</w:t>
      </w:r>
      <w:r w:rsidR="009C172D" w:rsidRPr="00357F60">
        <w:rPr>
          <w:sz w:val="18"/>
          <w:szCs w:val="18"/>
        </w:rPr>
        <w:t xml:space="preserve"> </w:t>
      </w:r>
      <w:r w:rsidRPr="00357F60">
        <w:rPr>
          <w:sz w:val="18"/>
          <w:szCs w:val="18"/>
        </w:rPr>
        <w:t>Vídně, aby se zapsal na evangelickou bohosloveckou fakultu</w:t>
      </w:r>
      <w:r w:rsidR="009C172D" w:rsidRPr="00357F60">
        <w:rPr>
          <w:sz w:val="18"/>
          <w:szCs w:val="18"/>
        </w:rPr>
        <w:t xml:space="preserve"> </w:t>
      </w:r>
      <w:r w:rsidRPr="00357F60">
        <w:rPr>
          <w:sz w:val="18"/>
          <w:szCs w:val="18"/>
        </w:rPr>
        <w:t xml:space="preserve">(v Čechách nebyla), jak si přál otec. </w:t>
      </w:r>
      <w:r w:rsidR="00F100AC">
        <w:rPr>
          <w:sz w:val="18"/>
          <w:szCs w:val="18"/>
        </w:rPr>
        <w:t>„</w:t>
      </w:r>
      <w:r w:rsidRPr="00357F60">
        <w:rPr>
          <w:sz w:val="18"/>
          <w:szCs w:val="18"/>
        </w:rPr>
        <w:t>Kdo přednáší dějiny starověkého Východu?</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Toto kolegium je už dva roky neobsazeno.</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U koho si mám zapsat asyrštinu?</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Asyrština se zde</w:t>
      </w:r>
      <w:r w:rsidR="009C172D" w:rsidRPr="00357F60">
        <w:rPr>
          <w:sz w:val="18"/>
          <w:szCs w:val="18"/>
        </w:rPr>
        <w:t xml:space="preserve"> </w:t>
      </w:r>
      <w:r w:rsidRPr="00357F60">
        <w:rPr>
          <w:sz w:val="18"/>
          <w:szCs w:val="18"/>
        </w:rPr>
        <w:t>nepřednáší.</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A úvod do orientalistiky?</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i/>
          <w:sz w:val="18"/>
          <w:szCs w:val="18"/>
        </w:rPr>
        <w:t>Menschenskind</w:t>
      </w:r>
      <w:r w:rsidRPr="00357F60">
        <w:rPr>
          <w:sz w:val="18"/>
          <w:szCs w:val="18"/>
        </w:rPr>
        <w:t>,</w:t>
      </w:r>
      <w:r w:rsidR="009C172D" w:rsidRPr="00357F60">
        <w:rPr>
          <w:sz w:val="18"/>
          <w:szCs w:val="18"/>
        </w:rPr>
        <w:t xml:space="preserve"> </w:t>
      </w:r>
      <w:r w:rsidRPr="00357F60">
        <w:rPr>
          <w:sz w:val="18"/>
          <w:szCs w:val="18"/>
        </w:rPr>
        <w:t>tady se přece nedělá věda, nýbrž faráři! Jdi na filosofii!</w:t>
      </w:r>
      <w:r w:rsidR="00F100AC">
        <w:rPr>
          <w:sz w:val="18"/>
          <w:szCs w:val="18"/>
        </w:rPr>
        <w:t>“</w:t>
      </w:r>
    </w:p>
    <w:p w:rsidR="00F100AC" w:rsidRDefault="001D6694" w:rsidP="009C172D">
      <w:pPr>
        <w:pStyle w:val="Text"/>
        <w:rPr>
          <w:sz w:val="18"/>
          <w:szCs w:val="18"/>
        </w:rPr>
      </w:pPr>
      <w:r w:rsidRPr="00357F60">
        <w:rPr>
          <w:sz w:val="18"/>
          <w:szCs w:val="18"/>
        </w:rPr>
        <w:t>A tak vyplnil Hrozný dvaatřicet formulářů, potřebných pr</w:t>
      </w:r>
      <w:r w:rsidR="009C172D" w:rsidRPr="00357F60">
        <w:rPr>
          <w:sz w:val="18"/>
          <w:szCs w:val="18"/>
        </w:rPr>
        <w:t>o z</w:t>
      </w:r>
      <w:r w:rsidRPr="00357F60">
        <w:rPr>
          <w:sz w:val="18"/>
          <w:szCs w:val="18"/>
        </w:rPr>
        <w:t>ápis na bohosloveckou fakultu, potom se odebral na děkanát</w:t>
      </w:r>
      <w:r w:rsidR="009C172D" w:rsidRPr="00357F60">
        <w:rPr>
          <w:sz w:val="18"/>
          <w:szCs w:val="18"/>
        </w:rPr>
        <w:t xml:space="preserve"> </w:t>
      </w:r>
      <w:r w:rsidRPr="00357F60">
        <w:rPr>
          <w:sz w:val="18"/>
          <w:szCs w:val="18"/>
        </w:rPr>
        <w:t xml:space="preserve">filosofické fakulty, kde učinil totéž. </w:t>
      </w:r>
      <w:r w:rsidR="009C172D" w:rsidRPr="00357F60">
        <w:rPr>
          <w:sz w:val="18"/>
          <w:szCs w:val="18"/>
        </w:rPr>
        <w:t>–</w:t>
      </w:r>
      <w:r w:rsidRPr="00357F60">
        <w:rPr>
          <w:sz w:val="18"/>
          <w:szCs w:val="18"/>
        </w:rPr>
        <w:t xml:space="preserve"> Proč by si ostatně netroufal</w:t>
      </w:r>
      <w:r w:rsidR="009C172D" w:rsidRPr="00357F60">
        <w:rPr>
          <w:sz w:val="18"/>
          <w:szCs w:val="18"/>
        </w:rPr>
        <w:t xml:space="preserve"> </w:t>
      </w:r>
      <w:r w:rsidRPr="00357F60">
        <w:rPr>
          <w:sz w:val="18"/>
          <w:szCs w:val="18"/>
        </w:rPr>
        <w:t>na dvě fakulty? Vyklád</w:t>
      </w:r>
      <w:r w:rsidR="00F100AC" w:rsidRPr="00357F60">
        <w:rPr>
          <w:sz w:val="18"/>
          <w:szCs w:val="18"/>
        </w:rPr>
        <w:t>á</w:t>
      </w:r>
      <w:r w:rsidR="00F100AC">
        <w:rPr>
          <w:sz w:val="18"/>
          <w:szCs w:val="18"/>
        </w:rPr>
        <w:t>-</w:t>
      </w:r>
      <w:r w:rsidR="00F100AC" w:rsidRPr="00357F60">
        <w:rPr>
          <w:sz w:val="18"/>
          <w:szCs w:val="18"/>
        </w:rPr>
        <w:t>l</w:t>
      </w:r>
      <w:r w:rsidRPr="00357F60">
        <w:rPr>
          <w:sz w:val="18"/>
          <w:szCs w:val="18"/>
        </w:rPr>
        <w:t>i si někdo akademickou svobodu tak, že</w:t>
      </w:r>
      <w:r w:rsidR="009C172D" w:rsidRPr="00357F60">
        <w:rPr>
          <w:sz w:val="18"/>
          <w:szCs w:val="18"/>
        </w:rPr>
        <w:t xml:space="preserve"> </w:t>
      </w:r>
      <w:r w:rsidRPr="00357F60">
        <w:rPr>
          <w:sz w:val="18"/>
          <w:szCs w:val="18"/>
        </w:rPr>
        <w:t>nechodí na žádné přednášky, proč by si ji on nemohl vykládat tak,</w:t>
      </w:r>
      <w:r w:rsidR="009C172D" w:rsidRPr="00357F60">
        <w:rPr>
          <w:sz w:val="18"/>
          <w:szCs w:val="18"/>
        </w:rPr>
        <w:t xml:space="preserve"> </w:t>
      </w:r>
      <w:r w:rsidRPr="00357F60">
        <w:rPr>
          <w:sz w:val="18"/>
          <w:szCs w:val="18"/>
        </w:rPr>
        <w:t>že bude chodit na dvojí přednášky?</w:t>
      </w:r>
    </w:p>
    <w:p w:rsidR="00F100AC" w:rsidRDefault="001D6694" w:rsidP="009C172D">
      <w:pPr>
        <w:pStyle w:val="Text"/>
        <w:rPr>
          <w:sz w:val="18"/>
          <w:szCs w:val="18"/>
        </w:rPr>
      </w:pPr>
      <w:r w:rsidRPr="00357F60">
        <w:rPr>
          <w:sz w:val="18"/>
          <w:szCs w:val="18"/>
        </w:rPr>
        <w:t>Patřilo k paradoxům universitního studia, že právě na tento</w:t>
      </w:r>
      <w:r w:rsidR="009C172D" w:rsidRPr="00357F60">
        <w:rPr>
          <w:sz w:val="18"/>
          <w:szCs w:val="18"/>
        </w:rPr>
        <w:t xml:space="preserve"> </w:t>
      </w:r>
      <w:r w:rsidRPr="00357F60">
        <w:rPr>
          <w:sz w:val="18"/>
          <w:szCs w:val="18"/>
        </w:rPr>
        <w:t>druhý výklad byla trestní sankce. Hrozný musel volit (a dnes</w:t>
      </w:r>
      <w:r w:rsidR="009C172D" w:rsidRPr="00357F60">
        <w:rPr>
          <w:sz w:val="18"/>
          <w:szCs w:val="18"/>
        </w:rPr>
        <w:t xml:space="preserve"> </w:t>
      </w:r>
      <w:r w:rsidRPr="00357F60">
        <w:rPr>
          <w:sz w:val="18"/>
          <w:szCs w:val="18"/>
        </w:rPr>
        <w:t xml:space="preserve">bychom řekli se Schillerem: </w:t>
      </w:r>
      <w:r w:rsidR="00F100AC">
        <w:rPr>
          <w:sz w:val="18"/>
          <w:szCs w:val="18"/>
        </w:rPr>
        <w:t>„</w:t>
      </w:r>
      <w:r w:rsidRPr="00357F60">
        <w:rPr>
          <w:sz w:val="18"/>
          <w:szCs w:val="18"/>
        </w:rPr>
        <w:t>jako Achilles mezi Fthíou a nesmrtelností</w:t>
      </w:r>
      <w:r w:rsidR="00F100AC">
        <w:rPr>
          <w:sz w:val="18"/>
          <w:szCs w:val="18"/>
        </w:rPr>
        <w:t>“</w:t>
      </w:r>
      <w:r w:rsidRPr="00357F60">
        <w:rPr>
          <w:sz w:val="18"/>
          <w:szCs w:val="18"/>
        </w:rPr>
        <w:t>). Víme, že volil správně, když volil orientalistiku, ale jeho</w:t>
      </w:r>
      <w:r w:rsidR="009C172D" w:rsidRPr="00357F60">
        <w:rPr>
          <w:sz w:val="18"/>
          <w:szCs w:val="18"/>
        </w:rPr>
        <w:t xml:space="preserve"> </w:t>
      </w:r>
      <w:r w:rsidRPr="00357F60">
        <w:rPr>
          <w:sz w:val="18"/>
          <w:szCs w:val="18"/>
        </w:rPr>
        <w:t>matka a všichni, kteří to s ním mysleli dobře, lomili před rozpačitým Práškem rukama: farářský chlebíček je skrovný, ale jistý,</w:t>
      </w:r>
      <w:r w:rsidR="009C172D" w:rsidRPr="00357F60">
        <w:rPr>
          <w:sz w:val="18"/>
          <w:szCs w:val="18"/>
        </w:rPr>
        <w:t xml:space="preserve"> </w:t>
      </w:r>
      <w:r w:rsidRPr="00357F60">
        <w:rPr>
          <w:sz w:val="18"/>
          <w:szCs w:val="18"/>
        </w:rPr>
        <w:t xml:space="preserve">zatím co orientalistika </w:t>
      </w:r>
      <w:r w:rsidR="009C172D" w:rsidRPr="00357F60">
        <w:rPr>
          <w:sz w:val="18"/>
          <w:szCs w:val="18"/>
        </w:rPr>
        <w:t>–</w:t>
      </w:r>
      <w:r w:rsidRPr="00357F60">
        <w:rPr>
          <w:sz w:val="18"/>
          <w:szCs w:val="18"/>
        </w:rPr>
        <w:t xml:space="preserve"> probůh, koho může uživit tato nejnepraktičtější ze všech věd!</w:t>
      </w:r>
    </w:p>
    <w:p w:rsidR="00F100AC" w:rsidRDefault="001D6694" w:rsidP="009C172D">
      <w:pPr>
        <w:pStyle w:val="Text"/>
        <w:rPr>
          <w:sz w:val="18"/>
          <w:szCs w:val="18"/>
        </w:rPr>
      </w:pPr>
      <w:r w:rsidRPr="00357F60">
        <w:rPr>
          <w:sz w:val="18"/>
          <w:szCs w:val="18"/>
        </w:rPr>
        <w:t xml:space="preserve">K tomu všemu měl Hrozný smůlu: v tomto </w:t>
      </w:r>
      <w:r w:rsidR="00F100AC">
        <w:rPr>
          <w:sz w:val="18"/>
          <w:szCs w:val="18"/>
        </w:rPr>
        <w:t>„</w:t>
      </w:r>
      <w:r w:rsidRPr="00357F60">
        <w:rPr>
          <w:sz w:val="18"/>
          <w:szCs w:val="18"/>
        </w:rPr>
        <w:t>městě snů</w:t>
      </w:r>
      <w:r w:rsidR="00F100AC">
        <w:rPr>
          <w:sz w:val="18"/>
          <w:szCs w:val="18"/>
        </w:rPr>
        <w:t>“</w:t>
      </w:r>
      <w:r w:rsidRPr="00357F60">
        <w:rPr>
          <w:sz w:val="18"/>
          <w:szCs w:val="18"/>
        </w:rPr>
        <w:t xml:space="preserve"> na</w:t>
      </w:r>
      <w:r w:rsidR="009C172D" w:rsidRPr="00357F60">
        <w:rPr>
          <w:sz w:val="18"/>
          <w:szCs w:val="18"/>
        </w:rPr>
        <w:t xml:space="preserve"> </w:t>
      </w:r>
      <w:r w:rsidRPr="00357F60">
        <w:rPr>
          <w:sz w:val="18"/>
          <w:szCs w:val="18"/>
        </w:rPr>
        <w:t xml:space="preserve">modrém Dunaji s tisíci valčíkovými králi a čardášovými princeznami nebylo </w:t>
      </w:r>
      <w:r w:rsidR="009C172D" w:rsidRPr="00357F60">
        <w:rPr>
          <w:sz w:val="18"/>
          <w:szCs w:val="18"/>
        </w:rPr>
        <w:t>–</w:t>
      </w:r>
      <w:r w:rsidRPr="00357F60">
        <w:rPr>
          <w:sz w:val="18"/>
          <w:szCs w:val="18"/>
        </w:rPr>
        <w:t xml:space="preserve"> jediného profesora asyriologie! Nikdo jiný to sice</w:t>
      </w:r>
      <w:r w:rsidR="009C172D" w:rsidRPr="00357F60">
        <w:rPr>
          <w:sz w:val="18"/>
          <w:szCs w:val="18"/>
        </w:rPr>
        <w:t xml:space="preserve"> </w:t>
      </w:r>
      <w:r w:rsidRPr="00357F60">
        <w:rPr>
          <w:sz w:val="18"/>
          <w:szCs w:val="18"/>
        </w:rPr>
        <w:t>nepostrádal, ale</w:t>
      </w:r>
      <w:r w:rsidR="009C172D" w:rsidRPr="00357F60">
        <w:rPr>
          <w:sz w:val="18"/>
          <w:szCs w:val="18"/>
        </w:rPr>
        <w:t>…</w:t>
      </w:r>
      <w:r w:rsidRPr="00357F60">
        <w:rPr>
          <w:sz w:val="18"/>
          <w:szCs w:val="18"/>
        </w:rPr>
        <w:t xml:space="preserve"> Vynikající semitolog profesor dr. D. H. Müller,</w:t>
      </w:r>
      <w:r w:rsidR="009C172D" w:rsidRPr="00357F60">
        <w:rPr>
          <w:sz w:val="18"/>
          <w:szCs w:val="18"/>
        </w:rPr>
        <w:t xml:space="preserve"> </w:t>
      </w:r>
      <w:r w:rsidRPr="00357F60">
        <w:rPr>
          <w:sz w:val="18"/>
          <w:szCs w:val="18"/>
        </w:rPr>
        <w:t>u něhož si tento předmět zapsal, věnoval totiž svůj zájem a přednášky takřka výhradně arabštině; asyrštinu přednášel podle rozvrhu pouze jednu hodinu týdně a prakticky pouze jednu hodinu</w:t>
      </w:r>
      <w:r w:rsidR="009C172D" w:rsidRPr="00357F60">
        <w:rPr>
          <w:sz w:val="18"/>
          <w:szCs w:val="18"/>
        </w:rPr>
        <w:t xml:space="preserve"> </w:t>
      </w:r>
      <w:r w:rsidRPr="00357F60">
        <w:rPr>
          <w:sz w:val="18"/>
          <w:szCs w:val="18"/>
        </w:rPr>
        <w:t xml:space="preserve">měsíčně; Hrozný byl nucen studovat ji jako samouk. </w:t>
      </w:r>
      <w:r w:rsidRPr="00357F60">
        <w:rPr>
          <w:sz w:val="18"/>
          <w:szCs w:val="18"/>
        </w:rPr>
        <w:lastRenderedPageBreak/>
        <w:t>Totéž platilo</w:t>
      </w:r>
      <w:r w:rsidR="009C172D" w:rsidRPr="00357F60">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studiu sumerštiny, východisku k pozdější asyrštině a babylónštině </w:t>
      </w:r>
      <w:r w:rsidR="009C172D" w:rsidRPr="00357F60">
        <w:rPr>
          <w:sz w:val="18"/>
          <w:szCs w:val="18"/>
        </w:rPr>
        <w:t>–</w:t>
      </w:r>
      <w:r w:rsidRPr="00357F60">
        <w:rPr>
          <w:sz w:val="18"/>
          <w:szCs w:val="18"/>
        </w:rPr>
        <w:t xml:space="preserve"> s tím nepatrným rozdílem, že se nepřednášela vůbec!</w:t>
      </w:r>
      <w:r w:rsidR="009C172D" w:rsidRPr="00357F60">
        <w:rPr>
          <w:sz w:val="18"/>
          <w:szCs w:val="18"/>
        </w:rPr>
        <w:t xml:space="preserve"> </w:t>
      </w:r>
      <w:r w:rsidRPr="00357F60">
        <w:rPr>
          <w:sz w:val="18"/>
          <w:szCs w:val="18"/>
        </w:rPr>
        <w:t>Zato tím horlivěji využíval pomoci svých profesorů:</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D. H. Müllera při studiu arabštiny a jihoarabské sabejštiny,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E. Sellina při studiu hebrejštiny,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G. Bickella při studiu aramejštiny,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M. Bittnera při studiu staroegyptštiny,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J. Karabacka při studiu staroarabštiny,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A. Hoffnera při studiu moderní arabštiny,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L. Reinische a J. Kralla při studiu egyptštiny,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K. Bayera při studiu staroperštiny,</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L. Schoedra při studiu indických jazyků a sanskrtu.</w:t>
      </w:r>
    </w:p>
    <w:p w:rsidR="00F100AC" w:rsidRDefault="001D6694" w:rsidP="009C172D">
      <w:pPr>
        <w:pStyle w:val="Text"/>
        <w:rPr>
          <w:sz w:val="18"/>
          <w:szCs w:val="18"/>
        </w:rPr>
      </w:pPr>
      <w:r w:rsidRPr="00357F60">
        <w:rPr>
          <w:sz w:val="18"/>
          <w:szCs w:val="18"/>
        </w:rPr>
        <w:t>(Když se ho někdo později ptal, jak se může člověk naučit tuct</w:t>
      </w:r>
      <w:r w:rsidR="009C172D" w:rsidRPr="00357F60">
        <w:rPr>
          <w:sz w:val="18"/>
          <w:szCs w:val="18"/>
        </w:rPr>
        <w:t>u m</w:t>
      </w:r>
      <w:r w:rsidRPr="00357F60">
        <w:rPr>
          <w:sz w:val="18"/>
          <w:szCs w:val="18"/>
        </w:rPr>
        <w:t>rtvých a půl tuctu živých jazyků, odpověděl jako K. M. Čape</w:t>
      </w:r>
      <w:r w:rsidR="00F100AC" w:rsidRPr="00357F60">
        <w:rPr>
          <w:sz w:val="18"/>
          <w:szCs w:val="18"/>
        </w:rPr>
        <w:t>k</w:t>
      </w:r>
      <w:r w:rsidR="00F100AC">
        <w:rPr>
          <w:sz w:val="18"/>
          <w:szCs w:val="18"/>
        </w:rPr>
        <w:t>-</w:t>
      </w:r>
      <w:r w:rsidR="00F100AC" w:rsidRPr="00357F60">
        <w:rPr>
          <w:sz w:val="18"/>
          <w:szCs w:val="18"/>
        </w:rPr>
        <w:t>C</w:t>
      </w:r>
      <w:r w:rsidRPr="00357F60">
        <w:rPr>
          <w:sz w:val="18"/>
          <w:szCs w:val="18"/>
        </w:rPr>
        <w:t xml:space="preserve">hod mladému Karlu Čapkovi, který se ho ptal, jak se píší romány: </w:t>
      </w:r>
      <w:r w:rsidR="00F100AC">
        <w:rPr>
          <w:sz w:val="18"/>
          <w:szCs w:val="18"/>
        </w:rPr>
        <w:t>„</w:t>
      </w:r>
      <w:r w:rsidRPr="00357F60">
        <w:rPr>
          <w:sz w:val="18"/>
          <w:szCs w:val="18"/>
        </w:rPr>
        <w:t>Vsedě, mladý pane!</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Při tomto fantastickém studiu dávno mrtvých řečí </w:t>
      </w:r>
      <w:r w:rsidR="009C172D" w:rsidRPr="00357F60">
        <w:rPr>
          <w:sz w:val="18"/>
          <w:szCs w:val="18"/>
        </w:rPr>
        <w:t>–</w:t>
      </w:r>
      <w:r w:rsidRPr="00357F60">
        <w:rPr>
          <w:sz w:val="18"/>
          <w:szCs w:val="18"/>
        </w:rPr>
        <w:t xml:space="preserve"> řečí s nejpřekvapivějšími gramatickými zvláštnostmi, lexikálními rozdíly</w:t>
      </w:r>
      <w:r w:rsidR="009C172D" w:rsidRPr="00357F60">
        <w:rPr>
          <w:sz w:val="18"/>
          <w:szCs w:val="18"/>
        </w:rPr>
        <w:t xml:space="preserve"> </w:t>
      </w:r>
      <w:r w:rsidRPr="00357F60">
        <w:rPr>
          <w:sz w:val="18"/>
          <w:szCs w:val="18"/>
        </w:rPr>
        <w:t xml:space="preserve">a syntaktickými zákeřnostmi </w:t>
      </w:r>
      <w:r w:rsidR="009C172D" w:rsidRPr="00357F60">
        <w:rPr>
          <w:sz w:val="18"/>
          <w:szCs w:val="18"/>
        </w:rPr>
        <w:t>–</w:t>
      </w:r>
      <w:r w:rsidRPr="00357F60">
        <w:rPr>
          <w:sz w:val="18"/>
          <w:szCs w:val="18"/>
        </w:rPr>
        <w:t xml:space="preserve"> je snad nejpozoruhodnější, že</w:t>
      </w:r>
      <w:r w:rsidR="009C172D" w:rsidRPr="00357F60">
        <w:rPr>
          <w:sz w:val="18"/>
          <w:szCs w:val="18"/>
        </w:rPr>
        <w:t xml:space="preserve"> </w:t>
      </w:r>
      <w:r w:rsidRPr="00357F60">
        <w:rPr>
          <w:sz w:val="18"/>
          <w:szCs w:val="18"/>
        </w:rPr>
        <w:t xml:space="preserve">Hrozný v něm neviděl cíl, ale jen </w:t>
      </w:r>
      <w:r w:rsidRPr="00DB2887">
        <w:rPr>
          <w:rStyle w:val="RozsireneChar"/>
        </w:rPr>
        <w:t>prostředek</w:t>
      </w:r>
      <w:r w:rsidRPr="00357F60">
        <w:rPr>
          <w:sz w:val="18"/>
          <w:szCs w:val="18"/>
        </w:rPr>
        <w:t>: nezbytný prostředek k správnému porozumění literárních památek, které byly</w:t>
      </w:r>
      <w:r w:rsidR="009C172D" w:rsidRPr="00357F60">
        <w:rPr>
          <w:sz w:val="18"/>
          <w:szCs w:val="18"/>
        </w:rPr>
        <w:t xml:space="preserve"> </w:t>
      </w:r>
      <w:r w:rsidRPr="00357F60">
        <w:rPr>
          <w:sz w:val="18"/>
          <w:szCs w:val="18"/>
        </w:rPr>
        <w:t>klíčem k politickým, ekonomickým a kulturním dějinám starověkého Východu. Vytvářel si jím jen základnu pro další studium.</w:t>
      </w:r>
      <w:r w:rsidR="009C172D" w:rsidRPr="00357F60">
        <w:rPr>
          <w:sz w:val="18"/>
          <w:szCs w:val="18"/>
        </w:rPr>
        <w:t xml:space="preserve"> </w:t>
      </w:r>
      <w:r w:rsidR="00F100AC">
        <w:rPr>
          <w:sz w:val="18"/>
          <w:szCs w:val="18"/>
        </w:rPr>
        <w:t>„</w:t>
      </w:r>
      <w:r w:rsidRPr="00357F60">
        <w:rPr>
          <w:sz w:val="18"/>
          <w:szCs w:val="18"/>
        </w:rPr>
        <w:t>Chtěl jsem se vedle orientální filologie, jež byla mým oborem</w:t>
      </w:r>
      <w:r w:rsidR="009C172D" w:rsidRPr="00357F60">
        <w:rPr>
          <w:sz w:val="18"/>
          <w:szCs w:val="18"/>
        </w:rPr>
        <w:t xml:space="preserve"> </w:t>
      </w:r>
      <w:r w:rsidRPr="00357F60">
        <w:rPr>
          <w:sz w:val="18"/>
          <w:szCs w:val="18"/>
        </w:rPr>
        <w:t>hlavním, věnovati i dějinám starého Orientu, jež mě přitahovaly</w:t>
      </w:r>
      <w:r w:rsidR="009C172D" w:rsidRPr="00357F60">
        <w:rPr>
          <w:sz w:val="18"/>
          <w:szCs w:val="18"/>
        </w:rPr>
        <w:t xml:space="preserve"> </w:t>
      </w:r>
      <w:r w:rsidRPr="00357F60">
        <w:rPr>
          <w:sz w:val="18"/>
          <w:szCs w:val="18"/>
        </w:rPr>
        <w:t>magickou přímo silou.</w:t>
      </w:r>
      <w:r w:rsidR="00F100AC">
        <w:rPr>
          <w:sz w:val="18"/>
          <w:szCs w:val="18"/>
        </w:rPr>
        <w:t>“</w:t>
      </w:r>
    </w:p>
    <w:p w:rsidR="00F100AC" w:rsidRDefault="001D6694" w:rsidP="009C172D">
      <w:pPr>
        <w:pStyle w:val="Text"/>
        <w:rPr>
          <w:sz w:val="18"/>
          <w:szCs w:val="18"/>
        </w:rPr>
      </w:pPr>
      <w:r w:rsidRPr="00357F60">
        <w:rPr>
          <w:sz w:val="18"/>
          <w:szCs w:val="18"/>
        </w:rPr>
        <w:t>A s touž trpělivostí, trpělivostí nikoli trpnou, nýbrž činnou,</w:t>
      </w:r>
      <w:r w:rsidR="009C172D" w:rsidRPr="00357F60">
        <w:rPr>
          <w:sz w:val="18"/>
          <w:szCs w:val="18"/>
        </w:rPr>
        <w:t xml:space="preserve"> </w:t>
      </w:r>
      <w:r w:rsidRPr="00357F60">
        <w:rPr>
          <w:sz w:val="18"/>
          <w:szCs w:val="18"/>
        </w:rPr>
        <w:t>houževnatou, cílevědomou, studoval současně paleografii, studoval</w:t>
      </w:r>
      <w:r w:rsidR="009C172D" w:rsidRPr="00357F60">
        <w:rPr>
          <w:sz w:val="18"/>
          <w:szCs w:val="18"/>
        </w:rPr>
        <w:t xml:space="preserve"> </w:t>
      </w:r>
      <w:r w:rsidRPr="00357F60">
        <w:rPr>
          <w:sz w:val="18"/>
          <w:szCs w:val="18"/>
        </w:rPr>
        <w:t xml:space="preserve">diplomatiku, studoval hermeneutiku, studoval archeologii, studoval historií národů starověkého Východu, </w:t>
      </w:r>
      <w:r w:rsidR="00F100AC">
        <w:rPr>
          <w:sz w:val="18"/>
          <w:szCs w:val="18"/>
        </w:rPr>
        <w:t>„</w:t>
      </w:r>
      <w:r w:rsidRPr="00357F60">
        <w:rPr>
          <w:sz w:val="18"/>
          <w:szCs w:val="18"/>
        </w:rPr>
        <w:t>každého zvlášť</w:t>
      </w:r>
      <w:r w:rsidR="009C172D" w:rsidRPr="00357F60">
        <w:rPr>
          <w:sz w:val="18"/>
          <w:szCs w:val="18"/>
        </w:rPr>
        <w:t xml:space="preserve"> </w:t>
      </w:r>
      <w:r w:rsidRPr="00357F60">
        <w:rPr>
          <w:sz w:val="18"/>
          <w:szCs w:val="18"/>
        </w:rPr>
        <w:t>a všech dohromady</w:t>
      </w:r>
      <w:r w:rsidR="00F100AC">
        <w:rPr>
          <w:sz w:val="18"/>
          <w:szCs w:val="18"/>
        </w:rPr>
        <w:t>“</w:t>
      </w:r>
      <w:r w:rsidRPr="00357F60">
        <w:rPr>
          <w:sz w:val="18"/>
          <w:szCs w:val="18"/>
        </w:rPr>
        <w:t>, studoval</w:t>
      </w:r>
      <w:r w:rsidR="009C172D"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Při velmi skromném jídle</w:t>
      </w:r>
      <w:r>
        <w:rPr>
          <w:sz w:val="18"/>
          <w:szCs w:val="18"/>
        </w:rPr>
        <w:t>“</w:t>
      </w:r>
      <w:r w:rsidR="001D6694" w:rsidRPr="00357F60">
        <w:rPr>
          <w:sz w:val="18"/>
          <w:szCs w:val="18"/>
        </w:rPr>
        <w:t xml:space="preserve"> dokončil svá studia v normální</w:t>
      </w:r>
      <w:r w:rsidR="009C172D" w:rsidRPr="00357F60">
        <w:rPr>
          <w:sz w:val="18"/>
          <w:szCs w:val="18"/>
        </w:rPr>
        <w:t xml:space="preserve"> </w:t>
      </w:r>
      <w:r w:rsidR="001D6694" w:rsidRPr="00357F60">
        <w:rPr>
          <w:sz w:val="18"/>
          <w:szCs w:val="18"/>
        </w:rPr>
        <w:t>době čtyř let a 29. července 1901 byl promován na doktora filosofie.</w:t>
      </w:r>
    </w:p>
    <w:p w:rsidR="00F100AC" w:rsidRDefault="001D6694" w:rsidP="009C172D">
      <w:pPr>
        <w:pStyle w:val="Text"/>
        <w:rPr>
          <w:sz w:val="18"/>
          <w:szCs w:val="18"/>
        </w:rPr>
      </w:pPr>
      <w:r w:rsidRPr="00357F60">
        <w:rPr>
          <w:sz w:val="18"/>
          <w:szCs w:val="18"/>
        </w:rPr>
        <w:t>Dosažením akademického titulu studium pro většinu studentů</w:t>
      </w:r>
      <w:r w:rsidR="009C172D" w:rsidRPr="00357F60">
        <w:rPr>
          <w:sz w:val="18"/>
          <w:szCs w:val="18"/>
        </w:rPr>
        <w:t xml:space="preserve"> </w:t>
      </w:r>
      <w:r w:rsidRPr="00357F60">
        <w:rPr>
          <w:sz w:val="18"/>
          <w:szCs w:val="18"/>
        </w:rPr>
        <w:t xml:space="preserve">končí, pro Hrozného však mělo </w:t>
      </w:r>
      <w:r w:rsidR="009C172D" w:rsidRPr="00357F60">
        <w:rPr>
          <w:sz w:val="18"/>
          <w:szCs w:val="18"/>
        </w:rPr>
        <w:t>–</w:t>
      </w:r>
      <w:r w:rsidRPr="00357F60">
        <w:rPr>
          <w:sz w:val="18"/>
          <w:szCs w:val="18"/>
        </w:rPr>
        <w:t xml:space="preserve"> začít se už nedá říci </w:t>
      </w:r>
      <w:r w:rsidR="009C172D" w:rsidRPr="00357F60">
        <w:rPr>
          <w:sz w:val="18"/>
          <w:szCs w:val="18"/>
        </w:rPr>
        <w:t>–</w:t>
      </w:r>
      <w:r w:rsidRPr="00357F60">
        <w:rPr>
          <w:sz w:val="18"/>
          <w:szCs w:val="18"/>
        </w:rPr>
        <w:t xml:space="preserve"> dále</w:t>
      </w:r>
      <w:r w:rsidR="009C172D" w:rsidRPr="00357F60">
        <w:rPr>
          <w:sz w:val="18"/>
          <w:szCs w:val="18"/>
        </w:rPr>
        <w:t xml:space="preserve"> </w:t>
      </w:r>
      <w:r w:rsidRPr="00357F60">
        <w:rPr>
          <w:sz w:val="18"/>
          <w:szCs w:val="18"/>
        </w:rPr>
        <w:t xml:space="preserve">pokračovat. </w:t>
      </w:r>
      <w:r w:rsidRPr="00357F60">
        <w:rPr>
          <w:sz w:val="18"/>
          <w:szCs w:val="18"/>
        </w:rPr>
        <w:lastRenderedPageBreak/>
        <w:t>Pokračovat na vyšší úrovni. Už nejméně dva roky</w:t>
      </w:r>
      <w:r w:rsidR="009C172D" w:rsidRPr="00357F60">
        <w:rPr>
          <w:sz w:val="18"/>
          <w:szCs w:val="18"/>
        </w:rPr>
        <w:t xml:space="preserve"> </w:t>
      </w:r>
      <w:r w:rsidRPr="00357F60">
        <w:rPr>
          <w:sz w:val="18"/>
          <w:szCs w:val="18"/>
        </w:rPr>
        <w:t>věděl, kterým směrem půjde, ovšem za předpokladu, že</w:t>
      </w:r>
      <w:r w:rsidR="009C172D" w:rsidRPr="00357F60">
        <w:rPr>
          <w:sz w:val="18"/>
          <w:szCs w:val="18"/>
        </w:rPr>
        <w:t>…</w:t>
      </w:r>
      <w:r w:rsidRPr="00357F60">
        <w:rPr>
          <w:sz w:val="18"/>
          <w:szCs w:val="18"/>
        </w:rPr>
        <w:t xml:space="preserve"> Ale</w:t>
      </w:r>
      <w:r w:rsidR="009C172D" w:rsidRPr="00357F60">
        <w:rPr>
          <w:sz w:val="18"/>
          <w:szCs w:val="18"/>
        </w:rPr>
        <w:t xml:space="preserve"> </w:t>
      </w:r>
      <w:r w:rsidRPr="00357F60">
        <w:rPr>
          <w:sz w:val="18"/>
          <w:szCs w:val="18"/>
        </w:rPr>
        <w:t>považuj</w:t>
      </w:r>
      <w:r w:rsidR="00F100AC" w:rsidRPr="00357F60">
        <w:rPr>
          <w:sz w:val="18"/>
          <w:szCs w:val="18"/>
        </w:rPr>
        <w:t>í</w:t>
      </w:r>
      <w:r w:rsidR="00F100AC">
        <w:rPr>
          <w:sz w:val="18"/>
          <w:szCs w:val="18"/>
        </w:rPr>
        <w:t>-</w:t>
      </w:r>
      <w:r w:rsidR="00F100AC" w:rsidRPr="00357F60">
        <w:rPr>
          <w:sz w:val="18"/>
          <w:szCs w:val="18"/>
        </w:rPr>
        <w:t>l</w:t>
      </w:r>
      <w:r w:rsidRPr="00357F60">
        <w:rPr>
          <w:sz w:val="18"/>
          <w:szCs w:val="18"/>
        </w:rPr>
        <w:t xml:space="preserve">i ostatní studenti doktorský diplom za něco, co jim poskytuje nárok na celoživotní zaměstnání </w:t>
      </w:r>
      <w:r w:rsidR="009C172D" w:rsidRPr="00357F60">
        <w:rPr>
          <w:sz w:val="18"/>
          <w:szCs w:val="18"/>
        </w:rPr>
        <w:t>–</w:t>
      </w:r>
      <w:r w:rsidRPr="00357F60">
        <w:rPr>
          <w:sz w:val="18"/>
          <w:szCs w:val="18"/>
        </w:rPr>
        <w:t xml:space="preserve"> proč by si nemohl na jeho</w:t>
      </w:r>
      <w:r w:rsidR="009C172D" w:rsidRPr="00357F60">
        <w:rPr>
          <w:sz w:val="18"/>
          <w:szCs w:val="18"/>
        </w:rPr>
        <w:t xml:space="preserve"> </w:t>
      </w:r>
      <w:r w:rsidRPr="00357F60">
        <w:rPr>
          <w:sz w:val="18"/>
          <w:szCs w:val="18"/>
        </w:rPr>
        <w:t>základě zažádat o jednoroční stipendium?</w:t>
      </w:r>
    </w:p>
    <w:p w:rsidR="00F100AC" w:rsidRDefault="001D6694" w:rsidP="009C172D">
      <w:pPr>
        <w:pStyle w:val="Text"/>
        <w:rPr>
          <w:sz w:val="18"/>
          <w:szCs w:val="18"/>
        </w:rPr>
      </w:pPr>
      <w:r w:rsidRPr="00357F60">
        <w:rPr>
          <w:sz w:val="18"/>
          <w:szCs w:val="18"/>
        </w:rPr>
        <w:t>Obrátil se na profesora Müllera. Starý dvorní rada měl svého</w:t>
      </w:r>
      <w:r w:rsidR="009C172D" w:rsidRPr="00357F60">
        <w:rPr>
          <w:sz w:val="18"/>
          <w:szCs w:val="18"/>
        </w:rPr>
        <w:t xml:space="preserve"> </w:t>
      </w:r>
      <w:r w:rsidRPr="00357F60">
        <w:rPr>
          <w:sz w:val="18"/>
          <w:szCs w:val="18"/>
        </w:rPr>
        <w:t xml:space="preserve">žáka rád, a už když četl jeho disertační práci </w:t>
      </w:r>
      <w:r w:rsidRPr="00357F60">
        <w:rPr>
          <w:i/>
          <w:sz w:val="18"/>
          <w:szCs w:val="18"/>
        </w:rPr>
        <w:t>Jihoarabské skalní</w:t>
      </w:r>
      <w:r w:rsidR="009C172D" w:rsidRPr="00357F60">
        <w:rPr>
          <w:i/>
          <w:sz w:val="18"/>
          <w:szCs w:val="18"/>
        </w:rPr>
        <w:t xml:space="preserve"> </w:t>
      </w:r>
      <w:r w:rsidRPr="00357F60">
        <w:rPr>
          <w:i/>
          <w:sz w:val="18"/>
          <w:szCs w:val="18"/>
        </w:rPr>
        <w:t>nápisy</w:t>
      </w:r>
      <w:r w:rsidRPr="00357F60">
        <w:rPr>
          <w:sz w:val="18"/>
          <w:szCs w:val="18"/>
        </w:rPr>
        <w:t>, která nebyla obvyklou kompilací, ale tvůrčím rozborem</w:t>
      </w:r>
      <w:r w:rsidR="009C172D" w:rsidRPr="00357F60">
        <w:rPr>
          <w:sz w:val="18"/>
          <w:szCs w:val="18"/>
        </w:rPr>
        <w:t xml:space="preserve"> </w:t>
      </w:r>
      <w:r w:rsidRPr="00357F60">
        <w:rPr>
          <w:sz w:val="18"/>
          <w:szCs w:val="18"/>
        </w:rPr>
        <w:t>nedávno objevených sabejských nápisů, učinil vhodná preventivní</w:t>
      </w:r>
      <w:r w:rsidR="009C172D" w:rsidRPr="00357F60">
        <w:rPr>
          <w:sz w:val="18"/>
          <w:szCs w:val="18"/>
        </w:rPr>
        <w:t xml:space="preserve"> </w:t>
      </w:r>
      <w:r w:rsidRPr="00357F60">
        <w:rPr>
          <w:sz w:val="18"/>
          <w:szCs w:val="18"/>
        </w:rPr>
        <w:t>opatření. Pánové na c. k. ministerstvu náboženství a vyučování</w:t>
      </w:r>
      <w:r w:rsidR="009C172D" w:rsidRPr="00357F60">
        <w:rPr>
          <w:sz w:val="18"/>
          <w:szCs w:val="18"/>
        </w:rPr>
        <w:t xml:space="preserve"> </w:t>
      </w:r>
      <w:r w:rsidRPr="00357F60">
        <w:rPr>
          <w:sz w:val="18"/>
          <w:szCs w:val="18"/>
        </w:rPr>
        <w:t>kroutili sice hlavou, že protěžuje nepříliš loyálního studenta (vpi</w:t>
      </w:r>
      <w:r w:rsidR="009C172D" w:rsidRPr="00357F60">
        <w:rPr>
          <w:sz w:val="18"/>
          <w:szCs w:val="18"/>
        </w:rPr>
        <w:t>s</w:t>
      </w:r>
      <w:r w:rsidRPr="00357F60">
        <w:rPr>
          <w:sz w:val="18"/>
          <w:szCs w:val="18"/>
        </w:rPr>
        <w:t xml:space="preserve">oval totiž do úředních dokladů čárku nad </w:t>
      </w:r>
      <w:r w:rsidRPr="00357F60">
        <w:rPr>
          <w:i/>
          <w:sz w:val="18"/>
          <w:szCs w:val="18"/>
        </w:rPr>
        <w:t>y</w:t>
      </w:r>
      <w:r w:rsidRPr="00357F60">
        <w:rPr>
          <w:sz w:val="18"/>
          <w:szCs w:val="18"/>
        </w:rPr>
        <w:t xml:space="preserve"> ve svém jméně!), ale</w:t>
      </w:r>
      <w:r w:rsidR="009C172D" w:rsidRPr="00357F60">
        <w:rPr>
          <w:sz w:val="18"/>
          <w:szCs w:val="18"/>
        </w:rPr>
        <w:t xml:space="preserve"> </w:t>
      </w:r>
      <w:r w:rsidRPr="00357F60">
        <w:rPr>
          <w:sz w:val="18"/>
          <w:szCs w:val="18"/>
        </w:rPr>
        <w:t xml:space="preserve">nakonec slíbili, že </w:t>
      </w:r>
      <w:r w:rsidR="00F100AC">
        <w:rPr>
          <w:sz w:val="18"/>
          <w:szCs w:val="18"/>
        </w:rPr>
        <w:t>„</w:t>
      </w:r>
      <w:r w:rsidRPr="00357F60">
        <w:rPr>
          <w:sz w:val="18"/>
          <w:szCs w:val="18"/>
        </w:rPr>
        <w:t>uvidí, co se dá dělat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A zanedlouho uviděl to i Hrozný: za pouhý měsíc, tempu na</w:t>
      </w:r>
      <w:r w:rsidR="009C172D" w:rsidRPr="00357F60">
        <w:rPr>
          <w:sz w:val="18"/>
          <w:szCs w:val="18"/>
        </w:rPr>
        <w:t xml:space="preserve"> </w:t>
      </w:r>
      <w:r w:rsidRPr="00357F60">
        <w:rPr>
          <w:sz w:val="18"/>
          <w:szCs w:val="18"/>
        </w:rPr>
        <w:t xml:space="preserve">vídeňské poměry zcela nezvyklém </w:t>
      </w:r>
      <w:r w:rsidR="009C172D" w:rsidRPr="00357F60">
        <w:rPr>
          <w:sz w:val="18"/>
          <w:szCs w:val="18"/>
        </w:rPr>
        <w:t>–</w:t>
      </w:r>
      <w:r w:rsidRPr="00357F60">
        <w:rPr>
          <w:sz w:val="18"/>
          <w:szCs w:val="18"/>
        </w:rPr>
        <w:t xml:space="preserve"> tehdy ve Vídni pospíchal jen</w:t>
      </w:r>
      <w:r w:rsidR="009C172D" w:rsidRPr="00357F60">
        <w:rPr>
          <w:sz w:val="18"/>
          <w:szCs w:val="18"/>
        </w:rPr>
        <w:t xml:space="preserve"> </w:t>
      </w:r>
      <w:r w:rsidRPr="00357F60">
        <w:rPr>
          <w:sz w:val="18"/>
          <w:szCs w:val="18"/>
        </w:rPr>
        <w:t xml:space="preserve">Dunaj </w:t>
      </w:r>
      <w:r w:rsidR="009C172D" w:rsidRPr="00357F60">
        <w:rPr>
          <w:sz w:val="18"/>
          <w:szCs w:val="18"/>
        </w:rPr>
        <w:t>–</w:t>
      </w:r>
      <w:r w:rsidRPr="00357F60">
        <w:rPr>
          <w:sz w:val="18"/>
          <w:szCs w:val="18"/>
        </w:rPr>
        <w:t xml:space="preserve"> dostal vyrozumění o udělení jednorázového stipendia</w:t>
      </w:r>
      <w:r w:rsidR="009C172D" w:rsidRPr="00357F60">
        <w:rPr>
          <w:sz w:val="18"/>
          <w:szCs w:val="18"/>
        </w:rPr>
        <w:t xml:space="preserve"> </w:t>
      </w:r>
      <w:r w:rsidRPr="00357F60">
        <w:rPr>
          <w:sz w:val="18"/>
          <w:szCs w:val="18"/>
        </w:rPr>
        <w:t xml:space="preserve">ve výši 250 zlatých </w:t>
      </w:r>
      <w:r w:rsidR="00F100AC">
        <w:rPr>
          <w:sz w:val="18"/>
          <w:szCs w:val="18"/>
        </w:rPr>
        <w:t>„</w:t>
      </w:r>
      <w:r w:rsidRPr="00357F60">
        <w:rPr>
          <w:sz w:val="18"/>
          <w:szCs w:val="18"/>
        </w:rPr>
        <w:t>k dalšímu prohloubení vědeckých studií</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To znamenalo: Berlín! </w:t>
      </w:r>
      <w:r w:rsidR="00F100AC">
        <w:rPr>
          <w:sz w:val="18"/>
          <w:szCs w:val="18"/>
        </w:rPr>
        <w:t>„</w:t>
      </w:r>
      <w:r w:rsidRPr="00357F60">
        <w:rPr>
          <w:sz w:val="18"/>
          <w:szCs w:val="18"/>
        </w:rPr>
        <w:t>A tak jsem na podzim 1901 seděl již</w:t>
      </w:r>
      <w:r w:rsidR="009C172D" w:rsidRPr="00357F60">
        <w:rPr>
          <w:sz w:val="18"/>
          <w:szCs w:val="18"/>
        </w:rPr>
        <w:t xml:space="preserve"> </w:t>
      </w:r>
      <w:r w:rsidRPr="00357F60">
        <w:rPr>
          <w:sz w:val="18"/>
          <w:szCs w:val="18"/>
        </w:rPr>
        <w:t>jako žák u nohou Delitzschových!</w:t>
      </w:r>
      <w:r w:rsidR="00F100AC">
        <w:rPr>
          <w:sz w:val="18"/>
          <w:szCs w:val="18"/>
        </w:rPr>
        <w:t>“</w:t>
      </w:r>
    </w:p>
    <w:p w:rsidR="00F100AC" w:rsidRDefault="001D6694" w:rsidP="009C172D">
      <w:pPr>
        <w:pStyle w:val="Text"/>
        <w:rPr>
          <w:sz w:val="18"/>
          <w:szCs w:val="18"/>
        </w:rPr>
      </w:pPr>
      <w:r w:rsidRPr="00357F60">
        <w:rPr>
          <w:sz w:val="18"/>
          <w:szCs w:val="18"/>
        </w:rPr>
        <w:t>Profesor Friedrich Delitzsch přijal vídeňského stipendistu s laskavostí vlastní velkým lidem. Usmál se jeho přiznání, že asyriologii</w:t>
      </w:r>
      <w:r w:rsidR="009C172D" w:rsidRPr="00357F60">
        <w:rPr>
          <w:sz w:val="18"/>
          <w:szCs w:val="18"/>
        </w:rPr>
        <w:t xml:space="preserve"> </w:t>
      </w:r>
      <w:r w:rsidRPr="00357F60">
        <w:rPr>
          <w:sz w:val="18"/>
          <w:szCs w:val="18"/>
        </w:rPr>
        <w:t>studoval vlastně jen jako samouk a že jeho dosavadní vědomosti</w:t>
      </w:r>
      <w:r w:rsidR="009C172D" w:rsidRPr="00357F60">
        <w:rPr>
          <w:sz w:val="18"/>
          <w:szCs w:val="18"/>
        </w:rPr>
        <w:t xml:space="preserve"> </w:t>
      </w:r>
      <w:r w:rsidRPr="00357F60">
        <w:rPr>
          <w:sz w:val="18"/>
          <w:szCs w:val="18"/>
        </w:rPr>
        <w:t xml:space="preserve">jsou vlastně jen mezery ve všeobecných nevědomostech. </w:t>
      </w:r>
      <w:r w:rsidR="00F100AC">
        <w:rPr>
          <w:sz w:val="18"/>
          <w:szCs w:val="18"/>
        </w:rPr>
        <w:t>„</w:t>
      </w:r>
      <w:r w:rsidRPr="00357F60">
        <w:rPr>
          <w:sz w:val="18"/>
          <w:szCs w:val="18"/>
        </w:rPr>
        <w:t>My asyriologové jsme přece všichni v podstatě samouky,</w:t>
      </w:r>
      <w:r w:rsidR="00F100AC">
        <w:rPr>
          <w:sz w:val="18"/>
          <w:szCs w:val="18"/>
        </w:rPr>
        <w:t>“</w:t>
      </w:r>
      <w:r w:rsidRPr="00357F60">
        <w:rPr>
          <w:sz w:val="18"/>
          <w:szCs w:val="18"/>
        </w:rPr>
        <w:t xml:space="preserve"> řekl. A vyhublý,</w:t>
      </w:r>
      <w:r w:rsidR="009C172D" w:rsidRPr="00357F60">
        <w:rPr>
          <w:sz w:val="18"/>
          <w:szCs w:val="18"/>
        </w:rPr>
        <w:t xml:space="preserve"> </w:t>
      </w:r>
      <w:r w:rsidRPr="00357F60">
        <w:rPr>
          <w:sz w:val="18"/>
          <w:szCs w:val="18"/>
        </w:rPr>
        <w:t>jak básník ostýchavý student se cítil touto odpovědí nesmírně</w:t>
      </w:r>
      <w:r w:rsidR="009C172D" w:rsidRPr="00357F60">
        <w:rPr>
          <w:sz w:val="18"/>
          <w:szCs w:val="18"/>
        </w:rPr>
        <w:t xml:space="preserve"> </w:t>
      </w:r>
      <w:r w:rsidRPr="00357F60">
        <w:rPr>
          <w:sz w:val="18"/>
          <w:szCs w:val="18"/>
        </w:rPr>
        <w:t xml:space="preserve">poctěn: Delitzsch ho přijal </w:t>
      </w:r>
      <w:r w:rsidR="00F100AC">
        <w:rPr>
          <w:sz w:val="18"/>
          <w:szCs w:val="18"/>
        </w:rPr>
        <w:t>„</w:t>
      </w:r>
      <w:r w:rsidRPr="00357F60">
        <w:rPr>
          <w:sz w:val="18"/>
          <w:szCs w:val="18"/>
        </w:rPr>
        <w:t>do cechu</w:t>
      </w:r>
      <w:r w:rsidR="00F100AC">
        <w:rPr>
          <w:sz w:val="18"/>
          <w:szCs w:val="18"/>
        </w:rPr>
        <w:t>“</w:t>
      </w:r>
      <w:r w:rsidRPr="00357F60">
        <w:rPr>
          <w:sz w:val="18"/>
          <w:szCs w:val="18"/>
        </w:rPr>
        <w:t xml:space="preserve"> a jeho </w:t>
      </w:r>
      <w:r w:rsidR="00F100AC">
        <w:rPr>
          <w:sz w:val="18"/>
          <w:szCs w:val="18"/>
        </w:rPr>
        <w:t>„</w:t>
      </w:r>
      <w:r w:rsidRPr="00357F60">
        <w:rPr>
          <w:sz w:val="18"/>
          <w:szCs w:val="18"/>
        </w:rPr>
        <w:t>my</w:t>
      </w:r>
      <w:r w:rsidR="00F100AC">
        <w:rPr>
          <w:sz w:val="18"/>
          <w:szCs w:val="18"/>
        </w:rPr>
        <w:t>“</w:t>
      </w:r>
      <w:r w:rsidRPr="00357F60">
        <w:rPr>
          <w:sz w:val="18"/>
          <w:szCs w:val="18"/>
        </w:rPr>
        <w:t xml:space="preserve"> nebyl </w:t>
      </w:r>
      <w:r w:rsidRPr="00357F60">
        <w:rPr>
          <w:i/>
          <w:sz w:val="18"/>
          <w:szCs w:val="18"/>
        </w:rPr>
        <w:t>plurál</w:t>
      </w:r>
      <w:r w:rsidR="009C172D" w:rsidRPr="00357F60">
        <w:rPr>
          <w:i/>
          <w:sz w:val="18"/>
          <w:szCs w:val="18"/>
        </w:rPr>
        <w:t xml:space="preserve"> </w:t>
      </w:r>
      <w:r w:rsidRPr="00357F60">
        <w:rPr>
          <w:i/>
          <w:sz w:val="18"/>
          <w:szCs w:val="18"/>
        </w:rPr>
        <w:t>majestatis!</w:t>
      </w:r>
      <w:r w:rsidRPr="00357F60">
        <w:rPr>
          <w:sz w:val="18"/>
          <w:szCs w:val="18"/>
        </w:rPr>
        <w:t xml:space="preserve"> </w:t>
      </w:r>
      <w:r w:rsidR="009C172D" w:rsidRPr="00357F60">
        <w:rPr>
          <w:sz w:val="18"/>
          <w:szCs w:val="18"/>
        </w:rPr>
        <w:t>–</w:t>
      </w:r>
      <w:r w:rsidRPr="00357F60">
        <w:rPr>
          <w:sz w:val="18"/>
          <w:szCs w:val="18"/>
        </w:rPr>
        <w:t xml:space="preserve"> Představil se pak profesorům Sachauovi a Barthovi,</w:t>
      </w:r>
      <w:r w:rsidR="009C172D" w:rsidRPr="00357F60">
        <w:rPr>
          <w:sz w:val="18"/>
          <w:szCs w:val="18"/>
        </w:rPr>
        <w:t xml:space="preserve"> </w:t>
      </w:r>
      <w:r w:rsidRPr="00357F60">
        <w:rPr>
          <w:sz w:val="18"/>
          <w:szCs w:val="18"/>
        </w:rPr>
        <w:t>dvěma nejvýznamnějším berlínským semitologům, a štěstí mu</w:t>
      </w:r>
      <w:r w:rsidR="009C172D" w:rsidRPr="00357F60">
        <w:rPr>
          <w:sz w:val="18"/>
          <w:szCs w:val="18"/>
        </w:rPr>
        <w:t xml:space="preserve"> </w:t>
      </w:r>
      <w:r w:rsidRPr="00357F60">
        <w:rPr>
          <w:sz w:val="18"/>
          <w:szCs w:val="18"/>
        </w:rPr>
        <w:t>přálo také u Wincklera: proslulý asyriolog měl onoho chladného</w:t>
      </w:r>
      <w:r w:rsidR="009C172D" w:rsidRPr="00357F60">
        <w:rPr>
          <w:sz w:val="18"/>
          <w:szCs w:val="18"/>
        </w:rPr>
        <w:t xml:space="preserve"> </w:t>
      </w:r>
      <w:r w:rsidRPr="00357F60">
        <w:rPr>
          <w:sz w:val="18"/>
          <w:szCs w:val="18"/>
        </w:rPr>
        <w:t>zářijového rána 1901 čirou náhodou dobrou náladu.</w:t>
      </w:r>
    </w:p>
    <w:p w:rsidR="00F100AC" w:rsidRDefault="001D6694" w:rsidP="009C172D">
      <w:pPr>
        <w:pStyle w:val="Text"/>
        <w:rPr>
          <w:sz w:val="18"/>
          <w:szCs w:val="18"/>
        </w:rPr>
      </w:pPr>
      <w:r w:rsidRPr="00357F60">
        <w:rPr>
          <w:sz w:val="18"/>
          <w:szCs w:val="18"/>
        </w:rPr>
        <w:t xml:space="preserve">Delitzsch se ptá Hrozného, na čem by rád v jeho semináři pracoval. Hrozný si prohlíží námětové listy: </w:t>
      </w:r>
      <w:r w:rsidR="00F100AC">
        <w:rPr>
          <w:sz w:val="18"/>
          <w:szCs w:val="18"/>
        </w:rPr>
        <w:t>„</w:t>
      </w:r>
      <w:r w:rsidRPr="00357F60">
        <w:rPr>
          <w:sz w:val="18"/>
          <w:szCs w:val="18"/>
        </w:rPr>
        <w:t>Vysvětlení chrámových</w:t>
      </w:r>
      <w:r w:rsidR="009C172D" w:rsidRPr="00357F60">
        <w:rPr>
          <w:sz w:val="18"/>
          <w:szCs w:val="18"/>
        </w:rPr>
        <w:t xml:space="preserve"> </w:t>
      </w:r>
      <w:r w:rsidRPr="00357F60">
        <w:rPr>
          <w:sz w:val="18"/>
          <w:szCs w:val="18"/>
        </w:rPr>
        <w:t>textů z</w:t>
      </w:r>
      <w:r w:rsidR="009C172D" w:rsidRPr="00357F60">
        <w:rPr>
          <w:sz w:val="18"/>
          <w:szCs w:val="18"/>
        </w:rPr>
        <w:t>…</w:t>
      </w:r>
      <w:r w:rsidR="00F100AC">
        <w:rPr>
          <w:sz w:val="18"/>
          <w:szCs w:val="18"/>
        </w:rPr>
        <w:t>“</w:t>
      </w:r>
      <w:r w:rsidRPr="00357F60">
        <w:rPr>
          <w:sz w:val="18"/>
          <w:szCs w:val="18"/>
        </w:rPr>
        <w:t xml:space="preserve">, </w:t>
      </w:r>
      <w:r w:rsidR="00F100AC">
        <w:rPr>
          <w:sz w:val="18"/>
          <w:szCs w:val="18"/>
        </w:rPr>
        <w:t>„</w:t>
      </w:r>
      <w:r w:rsidRPr="00357F60">
        <w:rPr>
          <w:sz w:val="18"/>
          <w:szCs w:val="18"/>
        </w:rPr>
        <w:t>Rozbor obřadů při výroční slavnosti na počest</w:t>
      </w:r>
      <w:r w:rsidR="009C172D" w:rsidRPr="00357F60">
        <w:rPr>
          <w:sz w:val="18"/>
          <w:szCs w:val="18"/>
        </w:rPr>
        <w:t xml:space="preserve"> </w:t>
      </w:r>
      <w:r w:rsidRPr="00357F60">
        <w:rPr>
          <w:sz w:val="18"/>
          <w:szCs w:val="18"/>
        </w:rPr>
        <w:t>boha</w:t>
      </w:r>
      <w:r w:rsidR="009C172D" w:rsidRPr="00357F60">
        <w:rPr>
          <w:sz w:val="18"/>
          <w:szCs w:val="18"/>
        </w:rPr>
        <w:t>…</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a jeho pohled sklouzne na téma dosud nikým nezpracované, dosud nikým nedotčené. Přemýšlí. Ekonomika je přece</w:t>
      </w:r>
      <w:r w:rsidR="009C172D" w:rsidRPr="00357F60">
        <w:rPr>
          <w:sz w:val="18"/>
          <w:szCs w:val="18"/>
        </w:rPr>
        <w:t xml:space="preserve"> </w:t>
      </w:r>
      <w:r w:rsidRPr="00357F60">
        <w:rPr>
          <w:sz w:val="18"/>
          <w:szCs w:val="18"/>
        </w:rPr>
        <w:t xml:space="preserve">základem, lidé musí nejdřív jíst, oblékat se, </w:t>
      </w:r>
      <w:r w:rsidRPr="00357F60">
        <w:rPr>
          <w:sz w:val="18"/>
          <w:szCs w:val="18"/>
        </w:rPr>
        <w:lastRenderedPageBreak/>
        <w:t>bydlet; teprve potom</w:t>
      </w:r>
      <w:r w:rsidR="009C172D" w:rsidRPr="00357F60">
        <w:rPr>
          <w:sz w:val="18"/>
          <w:szCs w:val="18"/>
        </w:rPr>
        <w:t xml:space="preserve"> </w:t>
      </w:r>
      <w:r w:rsidRPr="00357F60">
        <w:rPr>
          <w:sz w:val="18"/>
          <w:szCs w:val="18"/>
        </w:rPr>
        <w:t>přijde to ostatní</w:t>
      </w:r>
      <w:r w:rsidR="009C172D" w:rsidRPr="00357F60">
        <w:rPr>
          <w:sz w:val="18"/>
          <w:szCs w:val="18"/>
        </w:rPr>
        <w:t>…</w:t>
      </w:r>
      <w:r w:rsidRPr="00357F60">
        <w:rPr>
          <w:sz w:val="18"/>
          <w:szCs w:val="18"/>
        </w:rPr>
        <w:t xml:space="preserve"> A peníze jsou v ekonomice tím, co v těle</w:t>
      </w:r>
      <w:r w:rsidR="009C172D" w:rsidRPr="00357F60">
        <w:rPr>
          <w:sz w:val="18"/>
          <w:szCs w:val="18"/>
        </w:rPr>
        <w:t xml:space="preserve">… </w:t>
      </w:r>
      <w:r w:rsidR="00F100AC">
        <w:rPr>
          <w:sz w:val="18"/>
          <w:szCs w:val="18"/>
        </w:rPr>
        <w:t>„</w:t>
      </w:r>
      <w:r w:rsidRPr="00357F60">
        <w:rPr>
          <w:sz w:val="18"/>
          <w:szCs w:val="18"/>
        </w:rPr>
        <w:t>Jestliže dovolíte, pane profesore: Peníze v staré Babylónii!</w:t>
      </w:r>
      <w:r w:rsidR="00F100AC">
        <w:rPr>
          <w:sz w:val="18"/>
          <w:szCs w:val="18"/>
        </w:rPr>
        <w:t>“</w:t>
      </w:r>
    </w:p>
    <w:p w:rsidR="00F100AC" w:rsidRDefault="001D6694" w:rsidP="009C172D">
      <w:pPr>
        <w:pStyle w:val="Text"/>
        <w:rPr>
          <w:sz w:val="18"/>
          <w:szCs w:val="18"/>
        </w:rPr>
      </w:pPr>
      <w:r w:rsidRPr="00357F60">
        <w:rPr>
          <w:sz w:val="18"/>
          <w:szCs w:val="18"/>
        </w:rPr>
        <w:t>Podkládáme Hroznému marxistický způsob uvažování? Nikoli,</w:t>
      </w:r>
      <w:r w:rsidR="009C172D" w:rsidRPr="00357F60">
        <w:rPr>
          <w:sz w:val="18"/>
          <w:szCs w:val="18"/>
        </w:rPr>
        <w:t xml:space="preserve"> </w:t>
      </w:r>
      <w:r w:rsidRPr="00357F60">
        <w:rPr>
          <w:sz w:val="18"/>
          <w:szCs w:val="18"/>
        </w:rPr>
        <w:t>Hrozný nebyl marxistou, nikdy nečetl Marxova slova o určující</w:t>
      </w:r>
      <w:r w:rsidR="009C172D" w:rsidRPr="00357F60">
        <w:rPr>
          <w:sz w:val="18"/>
          <w:szCs w:val="18"/>
        </w:rPr>
        <w:t xml:space="preserve"> </w:t>
      </w:r>
      <w:r w:rsidRPr="00357F60">
        <w:rPr>
          <w:sz w:val="18"/>
          <w:szCs w:val="18"/>
        </w:rPr>
        <w:t>úloze ekonomické základny, o tom, že materiální podmínky života společnosti určují celou společenskou a kulturní nadstavbu.</w:t>
      </w:r>
      <w:r w:rsidR="009C172D" w:rsidRPr="00357F60">
        <w:rPr>
          <w:sz w:val="18"/>
          <w:szCs w:val="18"/>
        </w:rPr>
        <w:t xml:space="preserve"> </w:t>
      </w:r>
      <w:r w:rsidRPr="00357F60">
        <w:rPr>
          <w:sz w:val="18"/>
          <w:szCs w:val="18"/>
        </w:rPr>
        <w:t>A přece hned na počátku bezděčně sáhl po tom, co je podstatné,</w:t>
      </w:r>
      <w:r w:rsidR="009C172D" w:rsidRPr="00357F60">
        <w:rPr>
          <w:sz w:val="18"/>
          <w:szCs w:val="18"/>
        </w:rPr>
        <w:t xml:space="preserve"> </w:t>
      </w:r>
      <w:r w:rsidRPr="00357F60">
        <w:rPr>
          <w:sz w:val="18"/>
          <w:szCs w:val="18"/>
        </w:rPr>
        <w:t>a už ve své první práci, pro kterou si mohl volně zvolit téma,</w:t>
      </w:r>
      <w:r w:rsidR="009C172D" w:rsidRPr="00357F60">
        <w:rPr>
          <w:sz w:val="18"/>
          <w:szCs w:val="18"/>
        </w:rPr>
        <w:t xml:space="preserve"> </w:t>
      </w:r>
      <w:r w:rsidRPr="00357F60">
        <w:rPr>
          <w:sz w:val="18"/>
          <w:szCs w:val="18"/>
        </w:rPr>
        <w:t>soustředil na to svůj zájem.</w:t>
      </w:r>
    </w:p>
    <w:p w:rsidR="00F100AC" w:rsidRDefault="001D6694" w:rsidP="009C172D">
      <w:pPr>
        <w:pStyle w:val="Text"/>
        <w:rPr>
          <w:sz w:val="18"/>
          <w:szCs w:val="18"/>
        </w:rPr>
      </w:pPr>
      <w:r w:rsidRPr="00357F60">
        <w:rPr>
          <w:sz w:val="18"/>
          <w:szCs w:val="18"/>
        </w:rPr>
        <w:t>Prostudoval literární prameny i vlastní babylónské texty, zejména penalizační sankce babylónských hospodářských smluv, jejichž</w:t>
      </w:r>
      <w:r w:rsidR="009C172D" w:rsidRPr="00357F60">
        <w:rPr>
          <w:sz w:val="18"/>
          <w:szCs w:val="18"/>
        </w:rPr>
        <w:t xml:space="preserve"> </w:t>
      </w:r>
      <w:r w:rsidRPr="00357F60">
        <w:rPr>
          <w:sz w:val="18"/>
          <w:szCs w:val="18"/>
        </w:rPr>
        <w:t>všeobecn</w:t>
      </w:r>
      <w:r w:rsidR="00F100AC" w:rsidRPr="00357F60">
        <w:rPr>
          <w:sz w:val="18"/>
          <w:szCs w:val="18"/>
        </w:rPr>
        <w:t>ě</w:t>
      </w:r>
      <w:r w:rsidR="00F100AC">
        <w:rPr>
          <w:sz w:val="18"/>
          <w:szCs w:val="18"/>
        </w:rPr>
        <w:t>-</w:t>
      </w:r>
      <w:r w:rsidR="00F100AC" w:rsidRPr="00357F60">
        <w:rPr>
          <w:sz w:val="18"/>
          <w:szCs w:val="18"/>
        </w:rPr>
        <w:t>e</w:t>
      </w:r>
      <w:r w:rsidRPr="00357F60">
        <w:rPr>
          <w:sz w:val="18"/>
          <w:szCs w:val="18"/>
        </w:rPr>
        <w:t>konomické a peněžní termíny byly zcela neprobádané,</w:t>
      </w:r>
      <w:r w:rsidR="009C172D" w:rsidRPr="00357F60">
        <w:rPr>
          <w:sz w:val="18"/>
          <w:szCs w:val="18"/>
        </w:rPr>
        <w:t xml:space="preserve"> </w:t>
      </w:r>
      <w:r w:rsidRPr="00357F60">
        <w:rPr>
          <w:sz w:val="18"/>
          <w:szCs w:val="18"/>
        </w:rPr>
        <w:t xml:space="preserve">a </w:t>
      </w:r>
      <w:r w:rsidR="00F100AC">
        <w:rPr>
          <w:sz w:val="18"/>
          <w:szCs w:val="18"/>
        </w:rPr>
        <w:t>„</w:t>
      </w:r>
      <w:r w:rsidRPr="00357F60">
        <w:rPr>
          <w:sz w:val="18"/>
          <w:szCs w:val="18"/>
        </w:rPr>
        <w:t>vyložil dotud ještě temné výrazy tyto způsobem novým, který</w:t>
      </w:r>
      <w:r w:rsidR="009C172D" w:rsidRPr="00357F60">
        <w:rPr>
          <w:sz w:val="18"/>
          <w:szCs w:val="18"/>
        </w:rPr>
        <w:t xml:space="preserve"> </w:t>
      </w:r>
      <w:r w:rsidRPr="00357F60">
        <w:rPr>
          <w:sz w:val="18"/>
          <w:szCs w:val="18"/>
        </w:rPr>
        <w:t>Delitzsch akceptoval, takže mohl tuto práci uveřejnit pod titulem</w:t>
      </w:r>
      <w:r w:rsidR="009C172D" w:rsidRPr="00357F60">
        <w:rPr>
          <w:sz w:val="18"/>
          <w:szCs w:val="18"/>
        </w:rPr>
        <w:t xml:space="preserve"> </w:t>
      </w:r>
      <w:r w:rsidRPr="00357F60">
        <w:rPr>
          <w:i/>
          <w:sz w:val="18"/>
          <w:szCs w:val="18"/>
        </w:rPr>
        <w:t>Peníze u Babyloňanů</w:t>
      </w:r>
      <w:r w:rsidR="00F100AC">
        <w:rPr>
          <w:i/>
          <w:sz w:val="18"/>
          <w:szCs w:val="18"/>
        </w:rPr>
        <w:t>“</w:t>
      </w:r>
      <w:r w:rsidRPr="00357F60">
        <w:rPr>
          <w:i/>
          <w:sz w:val="18"/>
          <w:szCs w:val="18"/>
        </w:rPr>
        <w:t>.</w:t>
      </w:r>
    </w:p>
    <w:p w:rsidR="00F100AC" w:rsidRDefault="001D6694" w:rsidP="009C172D">
      <w:pPr>
        <w:pStyle w:val="Text"/>
        <w:rPr>
          <w:sz w:val="18"/>
          <w:szCs w:val="18"/>
        </w:rPr>
      </w:pPr>
      <w:r w:rsidRPr="00357F60">
        <w:rPr>
          <w:sz w:val="18"/>
          <w:szCs w:val="18"/>
        </w:rPr>
        <w:t>Toto rozsahem nevelké pojednání vyšlo pak ve čtvrtém svazku</w:t>
      </w:r>
      <w:r w:rsidR="009C172D" w:rsidRPr="00357F60">
        <w:rPr>
          <w:sz w:val="18"/>
          <w:szCs w:val="18"/>
        </w:rPr>
        <w:t xml:space="preserve"> </w:t>
      </w:r>
      <w:r w:rsidRPr="00357F60">
        <w:rPr>
          <w:sz w:val="18"/>
          <w:szCs w:val="18"/>
        </w:rPr>
        <w:t>Delitzschovy sbírky asyriologických pojednání a svérázným pojetím tématu a novými poznatky rázem učinilo Hrozného jméno</w:t>
      </w:r>
      <w:r w:rsidR="009C172D" w:rsidRPr="00357F60">
        <w:rPr>
          <w:sz w:val="18"/>
          <w:szCs w:val="18"/>
        </w:rPr>
        <w:t xml:space="preserve"> </w:t>
      </w:r>
      <w:r w:rsidRPr="00357F60">
        <w:rPr>
          <w:sz w:val="18"/>
          <w:szCs w:val="18"/>
        </w:rPr>
        <w:t>známým v celém vědeckém světě. A je příznačné pro tehdejší</w:t>
      </w:r>
      <w:r w:rsidR="009C172D" w:rsidRPr="00357F60">
        <w:rPr>
          <w:sz w:val="18"/>
          <w:szCs w:val="18"/>
        </w:rPr>
        <w:t xml:space="preserve"> </w:t>
      </w:r>
      <w:r w:rsidRPr="00357F60">
        <w:rPr>
          <w:sz w:val="18"/>
          <w:szCs w:val="18"/>
        </w:rPr>
        <w:t xml:space="preserve">poměry, že jméno českého učence se dostává do Čech </w:t>
      </w:r>
      <w:r w:rsidR="009C172D" w:rsidRPr="00357F60">
        <w:rPr>
          <w:sz w:val="18"/>
          <w:szCs w:val="18"/>
        </w:rPr>
        <w:t>–</w:t>
      </w:r>
      <w:r w:rsidRPr="00357F60">
        <w:rPr>
          <w:sz w:val="18"/>
          <w:szCs w:val="18"/>
        </w:rPr>
        <w:t xml:space="preserve"> byť jen do</w:t>
      </w:r>
      <w:r w:rsidR="009C172D" w:rsidRPr="00357F60">
        <w:rPr>
          <w:sz w:val="18"/>
          <w:szCs w:val="18"/>
        </w:rPr>
        <w:t xml:space="preserve"> </w:t>
      </w:r>
      <w:r w:rsidRPr="00357F60">
        <w:rPr>
          <w:sz w:val="18"/>
          <w:szCs w:val="18"/>
        </w:rPr>
        <w:t xml:space="preserve">úzkého kruhu specialistů </w:t>
      </w:r>
      <w:r w:rsidR="009C172D" w:rsidRPr="00357F60">
        <w:rPr>
          <w:sz w:val="18"/>
          <w:szCs w:val="18"/>
        </w:rPr>
        <w:t>–</w:t>
      </w:r>
      <w:r w:rsidRPr="00357F60">
        <w:rPr>
          <w:sz w:val="18"/>
          <w:szCs w:val="18"/>
        </w:rPr>
        <w:t xml:space="preserve"> teprve přes Berlín. Doplňme však</w:t>
      </w:r>
      <w:r w:rsidR="009C172D" w:rsidRPr="00357F60">
        <w:rPr>
          <w:sz w:val="18"/>
          <w:szCs w:val="18"/>
        </w:rPr>
        <w:t xml:space="preserve"> </w:t>
      </w:r>
      <w:r w:rsidRPr="00357F60">
        <w:rPr>
          <w:sz w:val="18"/>
          <w:szCs w:val="18"/>
        </w:rPr>
        <w:t>poněkud skromnou charakteristiku významu tohoto pojednání,</w:t>
      </w:r>
      <w:r w:rsidR="009C172D" w:rsidRPr="00357F60">
        <w:rPr>
          <w:sz w:val="18"/>
          <w:szCs w:val="18"/>
        </w:rPr>
        <w:t xml:space="preserve"> </w:t>
      </w:r>
      <w:r w:rsidRPr="00357F60">
        <w:rPr>
          <w:sz w:val="18"/>
          <w:szCs w:val="18"/>
        </w:rPr>
        <w:t>uvedenou v předchozím odstavci (skromnou proto, že jejím autorem je Bedřich Hrozný): vydrželo prověrku půl stoletím vědeckého pokroku a světová odborná literatura se ho dovolává dodnes!</w:t>
      </w:r>
    </w:p>
    <w:p w:rsidR="00F100AC" w:rsidRDefault="001D6694" w:rsidP="009C172D">
      <w:pPr>
        <w:pStyle w:val="Text"/>
        <w:rPr>
          <w:sz w:val="18"/>
          <w:szCs w:val="18"/>
        </w:rPr>
      </w:pPr>
      <w:r w:rsidRPr="00357F60">
        <w:rPr>
          <w:sz w:val="18"/>
          <w:szCs w:val="18"/>
        </w:rPr>
        <w:t xml:space="preserve">Ale peníze nejsou vším </w:t>
      </w:r>
      <w:r w:rsidR="009C172D" w:rsidRPr="00357F60">
        <w:rPr>
          <w:sz w:val="18"/>
          <w:szCs w:val="18"/>
        </w:rPr>
        <w:t>–</w:t>
      </w:r>
      <w:r w:rsidRPr="00357F60">
        <w:rPr>
          <w:sz w:val="18"/>
          <w:szCs w:val="18"/>
        </w:rPr>
        <w:t xml:space="preserve"> ani v staré Babylónii. Za nimi je</w:t>
      </w:r>
      <w:r w:rsidR="009C172D" w:rsidRPr="00357F60">
        <w:rPr>
          <w:sz w:val="18"/>
          <w:szCs w:val="18"/>
        </w:rPr>
        <w:t xml:space="preserve"> </w:t>
      </w:r>
      <w:r w:rsidRPr="00357F60">
        <w:rPr>
          <w:sz w:val="18"/>
          <w:szCs w:val="18"/>
        </w:rPr>
        <w:t xml:space="preserve">práce </w:t>
      </w:r>
      <w:r w:rsidR="009C172D" w:rsidRPr="00357F60">
        <w:rPr>
          <w:sz w:val="18"/>
          <w:szCs w:val="18"/>
        </w:rPr>
        <w:t>–</w:t>
      </w:r>
      <w:r w:rsidRPr="00357F60">
        <w:rPr>
          <w:sz w:val="18"/>
          <w:szCs w:val="18"/>
        </w:rPr>
        <w:t xml:space="preserve"> a v staré Babylónii především zemědělská práce. Před</w:t>
      </w:r>
      <w:r w:rsidR="009C172D" w:rsidRPr="00357F60">
        <w:rPr>
          <w:sz w:val="18"/>
          <w:szCs w:val="18"/>
        </w:rPr>
        <w:t xml:space="preserve"> </w:t>
      </w:r>
      <w:r w:rsidRPr="00357F60">
        <w:rPr>
          <w:sz w:val="18"/>
          <w:szCs w:val="18"/>
        </w:rPr>
        <w:t>tisíciletími byla tato země kvetoucí zahradou, zbrázděnou tisíci</w:t>
      </w:r>
      <w:r w:rsidR="009C172D" w:rsidRPr="00357F60">
        <w:rPr>
          <w:sz w:val="18"/>
          <w:szCs w:val="18"/>
        </w:rPr>
        <w:t xml:space="preserve"> </w:t>
      </w:r>
      <w:r w:rsidRPr="00357F60">
        <w:rPr>
          <w:sz w:val="18"/>
          <w:szCs w:val="18"/>
        </w:rPr>
        <w:t>kanály umělého zavodňování, a svým obilím a ostatními plody</w:t>
      </w:r>
      <w:r w:rsidR="009C172D" w:rsidRPr="00357F60">
        <w:rPr>
          <w:sz w:val="18"/>
          <w:szCs w:val="18"/>
        </w:rPr>
        <w:t xml:space="preserve"> </w:t>
      </w:r>
      <w:r w:rsidRPr="00357F60">
        <w:rPr>
          <w:sz w:val="18"/>
          <w:szCs w:val="18"/>
        </w:rPr>
        <w:t xml:space="preserve">živila milióny lidí </w:t>
      </w:r>
      <w:r w:rsidR="009C172D" w:rsidRPr="00357F60">
        <w:rPr>
          <w:sz w:val="18"/>
          <w:szCs w:val="18"/>
        </w:rPr>
        <w:t>–</w:t>
      </w:r>
      <w:r w:rsidRPr="00357F60">
        <w:rPr>
          <w:sz w:val="18"/>
          <w:szCs w:val="18"/>
        </w:rPr>
        <w:t xml:space="preserve"> jen město Babylón mělo podle nejnižších</w:t>
      </w:r>
      <w:r w:rsidR="009C172D" w:rsidRPr="00357F60">
        <w:rPr>
          <w:sz w:val="18"/>
          <w:szCs w:val="18"/>
        </w:rPr>
        <w:t xml:space="preserve"> </w:t>
      </w:r>
      <w:r w:rsidRPr="00357F60">
        <w:rPr>
          <w:sz w:val="18"/>
          <w:szCs w:val="18"/>
        </w:rPr>
        <w:t>starověkých údajů víc obyvatelstva než celá Mezopotámie koncem</w:t>
      </w:r>
      <w:r w:rsidR="00080543">
        <w:rPr>
          <w:sz w:val="18"/>
          <w:szCs w:val="18"/>
        </w:rPr>
        <w:t xml:space="preserve"> </w:t>
      </w:r>
      <w:r w:rsidR="009C172D" w:rsidRPr="00357F60">
        <w:rPr>
          <w:sz w:val="18"/>
          <w:szCs w:val="18"/>
        </w:rPr>
        <w:t xml:space="preserve">19. </w:t>
      </w:r>
      <w:r w:rsidRPr="00357F60">
        <w:rPr>
          <w:sz w:val="18"/>
          <w:szCs w:val="18"/>
        </w:rPr>
        <w:t>století našeho letopočtu. Tato vylidněná prachová poušť s osamělými pahorky, nánosy větrů nad troskami kdysi slavných měst,</w:t>
      </w:r>
      <w:r w:rsidR="009C172D" w:rsidRPr="00357F60">
        <w:rPr>
          <w:sz w:val="18"/>
          <w:szCs w:val="18"/>
        </w:rPr>
        <w:t xml:space="preserve"> </w:t>
      </w:r>
      <w:r w:rsidRPr="00357F60">
        <w:rPr>
          <w:sz w:val="18"/>
          <w:szCs w:val="18"/>
        </w:rPr>
        <w:t>byla zemí, do níž i bible kladla ráj. Co způsobilo tuto příšernou</w:t>
      </w:r>
      <w:r w:rsidR="009C172D" w:rsidRPr="00357F60">
        <w:rPr>
          <w:sz w:val="18"/>
          <w:szCs w:val="18"/>
        </w:rPr>
        <w:t xml:space="preserve"> </w:t>
      </w:r>
      <w:r w:rsidRPr="00357F60">
        <w:rPr>
          <w:sz w:val="18"/>
          <w:szCs w:val="18"/>
        </w:rPr>
        <w:t xml:space="preserve">proměnu? Války, dobyvatelé </w:t>
      </w:r>
      <w:r w:rsidR="009C172D" w:rsidRPr="00357F60">
        <w:rPr>
          <w:sz w:val="18"/>
          <w:szCs w:val="18"/>
        </w:rPr>
        <w:t>–</w:t>
      </w:r>
      <w:r w:rsidRPr="00357F60">
        <w:rPr>
          <w:sz w:val="18"/>
          <w:szCs w:val="18"/>
        </w:rPr>
        <w:t xml:space="preserve"> jistě. Nebylo to však v poslední</w:t>
      </w:r>
      <w:r w:rsidR="009C172D" w:rsidRPr="00357F60">
        <w:rPr>
          <w:sz w:val="18"/>
          <w:szCs w:val="18"/>
        </w:rPr>
        <w:t xml:space="preserve"> </w:t>
      </w:r>
      <w:r w:rsidRPr="00357F60">
        <w:rPr>
          <w:sz w:val="18"/>
          <w:szCs w:val="18"/>
        </w:rPr>
        <w:t>instanci zničení jejího zemědělství, zničení podmínek pro obnovu</w:t>
      </w:r>
      <w:r w:rsidR="009C172D" w:rsidRPr="00357F60">
        <w:rPr>
          <w:sz w:val="18"/>
          <w:szCs w:val="18"/>
        </w:rPr>
        <w:t xml:space="preserve"> </w:t>
      </w:r>
      <w:r w:rsidRPr="00357F60">
        <w:rPr>
          <w:sz w:val="18"/>
          <w:szCs w:val="18"/>
        </w:rPr>
        <w:t>lidského života, který jinak vyraší po sebevětší válečné smršti?</w:t>
      </w:r>
      <w:r w:rsidR="009C172D" w:rsidRPr="00357F60">
        <w:rPr>
          <w:sz w:val="18"/>
          <w:szCs w:val="18"/>
        </w:rPr>
        <w:t xml:space="preserve"> </w:t>
      </w:r>
      <w:r w:rsidRPr="00357F60">
        <w:rPr>
          <w:sz w:val="18"/>
          <w:szCs w:val="18"/>
        </w:rPr>
        <w:t xml:space="preserve">A Hrozný jde opět na kořen věci. Studuje mezopotámské zemědělství, nejdůležitější odvětví starověkého </w:t>
      </w:r>
      <w:r w:rsidRPr="00357F60">
        <w:rPr>
          <w:sz w:val="18"/>
          <w:szCs w:val="18"/>
        </w:rPr>
        <w:lastRenderedPageBreak/>
        <w:t>hospodářství vůbec,</w:t>
      </w:r>
      <w:r w:rsidR="009C172D" w:rsidRPr="00357F60">
        <w:rPr>
          <w:sz w:val="18"/>
          <w:szCs w:val="18"/>
        </w:rPr>
        <w:t xml:space="preserve"> </w:t>
      </w:r>
      <w:r w:rsidRPr="00357F60">
        <w:rPr>
          <w:sz w:val="18"/>
          <w:szCs w:val="18"/>
        </w:rPr>
        <w:t>a dává si je vysvětlovat samotnými Babyloňany a Asyřany i jejich</w:t>
      </w:r>
      <w:r w:rsidR="009C172D" w:rsidRPr="00357F60">
        <w:rPr>
          <w:sz w:val="18"/>
          <w:szCs w:val="18"/>
        </w:rPr>
        <w:t xml:space="preserve"> </w:t>
      </w:r>
      <w:r w:rsidRPr="00357F60">
        <w:rPr>
          <w:sz w:val="18"/>
          <w:szCs w:val="18"/>
        </w:rPr>
        <w:t>předchůdci v ústí Eufratu a Tigridu, Sumery. Tak vzniká práce,</w:t>
      </w:r>
      <w:r w:rsidR="009C172D" w:rsidRPr="00357F60">
        <w:rPr>
          <w:sz w:val="18"/>
          <w:szCs w:val="18"/>
        </w:rPr>
        <w:t xml:space="preserve"> </w:t>
      </w:r>
      <w:r w:rsidRPr="00357F60">
        <w:rPr>
          <w:sz w:val="18"/>
          <w:szCs w:val="18"/>
        </w:rPr>
        <w:t>jíž se po dvanácti letech sbírání materiálu, přerušovaného četnými</w:t>
      </w:r>
      <w:r w:rsidR="00DB2887">
        <w:rPr>
          <w:sz w:val="18"/>
          <w:szCs w:val="18"/>
        </w:rPr>
        <w:t xml:space="preserve"> </w:t>
      </w:r>
      <w:r w:rsidRPr="00357F60">
        <w:rPr>
          <w:sz w:val="18"/>
          <w:szCs w:val="18"/>
        </w:rPr>
        <w:t>exkursy do jiných oblastí i nemalými životními potížemi, dostává</w:t>
      </w:r>
      <w:r w:rsidR="009C172D" w:rsidRPr="00357F60">
        <w:rPr>
          <w:sz w:val="18"/>
          <w:szCs w:val="18"/>
        </w:rPr>
        <w:t xml:space="preserve"> </w:t>
      </w:r>
      <w:r w:rsidRPr="00357F60">
        <w:rPr>
          <w:sz w:val="18"/>
          <w:szCs w:val="18"/>
        </w:rPr>
        <w:t xml:space="preserve">názvu </w:t>
      </w:r>
      <w:r w:rsidRPr="00357F60">
        <w:rPr>
          <w:i/>
          <w:sz w:val="18"/>
          <w:szCs w:val="18"/>
        </w:rPr>
        <w:t>Obilí ve staré Babylónii.</w:t>
      </w:r>
    </w:p>
    <w:p w:rsidR="00F100AC" w:rsidRDefault="001D6694" w:rsidP="009C172D">
      <w:pPr>
        <w:pStyle w:val="Text"/>
        <w:rPr>
          <w:sz w:val="18"/>
          <w:szCs w:val="18"/>
        </w:rPr>
      </w:pPr>
      <w:r w:rsidRPr="00357F60">
        <w:rPr>
          <w:sz w:val="18"/>
          <w:szCs w:val="18"/>
        </w:rPr>
        <w:t>Několik slov o této 250stránkové knize z roku 1913, uvedených</w:t>
      </w:r>
      <w:r w:rsidR="009C172D" w:rsidRPr="00357F60">
        <w:rPr>
          <w:sz w:val="18"/>
          <w:szCs w:val="18"/>
        </w:rPr>
        <w:t xml:space="preserve"> </w:t>
      </w:r>
      <w:r w:rsidRPr="00357F60">
        <w:rPr>
          <w:sz w:val="18"/>
          <w:szCs w:val="18"/>
        </w:rPr>
        <w:t>už na tomto místě, porušuje snad časovou posloupnost, nikoli</w:t>
      </w:r>
      <w:r w:rsidR="009C172D" w:rsidRPr="00357F60">
        <w:rPr>
          <w:sz w:val="18"/>
          <w:szCs w:val="18"/>
        </w:rPr>
        <w:t xml:space="preserve"> </w:t>
      </w:r>
      <w:r w:rsidRPr="00357F60">
        <w:rPr>
          <w:sz w:val="18"/>
          <w:szCs w:val="18"/>
        </w:rPr>
        <w:t>však systematičnost výkladu. Hrozný v ní určil druhy obilí, pěstované v Mezopotámii před čtyřiceti až padesáti stoletími a jejich</w:t>
      </w:r>
      <w:r w:rsidR="009C172D" w:rsidRPr="00357F60">
        <w:rPr>
          <w:sz w:val="18"/>
          <w:szCs w:val="18"/>
        </w:rPr>
        <w:t xml:space="preserve"> </w:t>
      </w:r>
      <w:r w:rsidRPr="00357F60">
        <w:rPr>
          <w:sz w:val="18"/>
          <w:szCs w:val="18"/>
        </w:rPr>
        <w:t>ekonomický význam; nejdůležitější byla dvouzrnná pšenice nazývaná v sumersk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 xml:space="preserve">kkadských textech </w:t>
      </w:r>
      <w:r w:rsidRPr="00357F60">
        <w:rPr>
          <w:i/>
          <w:sz w:val="18"/>
          <w:szCs w:val="18"/>
        </w:rPr>
        <w:t>bututtu.</w:t>
      </w:r>
      <w:r w:rsidRPr="00357F60">
        <w:rPr>
          <w:sz w:val="18"/>
          <w:szCs w:val="18"/>
        </w:rPr>
        <w:t xml:space="preserve"> Zjistil, že v starověké</w:t>
      </w:r>
      <w:r w:rsidR="009C172D" w:rsidRPr="00357F60">
        <w:rPr>
          <w:sz w:val="18"/>
          <w:szCs w:val="18"/>
        </w:rPr>
        <w:t xml:space="preserve"> </w:t>
      </w:r>
      <w:r w:rsidRPr="00357F60">
        <w:rPr>
          <w:sz w:val="18"/>
          <w:szCs w:val="18"/>
        </w:rPr>
        <w:t xml:space="preserve">Mezopotámii se pěstoval len, sezam (akkadsky </w:t>
      </w:r>
      <w:r w:rsidRPr="00357F60">
        <w:rPr>
          <w:i/>
          <w:sz w:val="18"/>
          <w:szCs w:val="18"/>
        </w:rPr>
        <w:t>šamaššammu)</w:t>
      </w:r>
      <w:r w:rsidRPr="00357F60">
        <w:rPr>
          <w:sz w:val="18"/>
          <w:szCs w:val="18"/>
        </w:rPr>
        <w:t>, čočka,</w:t>
      </w:r>
      <w:r w:rsidR="009C172D" w:rsidRPr="00357F60">
        <w:rPr>
          <w:sz w:val="18"/>
          <w:szCs w:val="18"/>
        </w:rPr>
        <w:t xml:space="preserve"> </w:t>
      </w:r>
      <w:r w:rsidRPr="00357F60">
        <w:rPr>
          <w:sz w:val="18"/>
          <w:szCs w:val="18"/>
        </w:rPr>
        <w:t>bob, hrách; z ovocných stromů palma datlová (</w:t>
      </w:r>
      <w:r w:rsidR="00F100AC">
        <w:rPr>
          <w:sz w:val="18"/>
          <w:szCs w:val="18"/>
        </w:rPr>
        <w:t>„</w:t>
      </w:r>
      <w:r w:rsidRPr="00357F60">
        <w:rPr>
          <w:sz w:val="18"/>
          <w:szCs w:val="18"/>
        </w:rPr>
        <w:t>o jejímž 360násobném užití</w:t>
      </w:r>
      <w:r w:rsidR="009C172D" w:rsidRPr="00357F60">
        <w:rPr>
          <w:sz w:val="18"/>
          <w:szCs w:val="18"/>
        </w:rPr>
        <w:t>…</w:t>
      </w:r>
      <w:r w:rsidRPr="00357F60">
        <w:rPr>
          <w:sz w:val="18"/>
          <w:szCs w:val="18"/>
        </w:rPr>
        <w:t xml:space="preserve"> existoval zvláštní oslavný hymnus</w:t>
      </w:r>
      <w:r w:rsidR="00F100AC">
        <w:rPr>
          <w:sz w:val="18"/>
          <w:szCs w:val="18"/>
        </w:rPr>
        <w:t>“</w:t>
      </w:r>
      <w:r w:rsidRPr="00357F60">
        <w:rPr>
          <w:sz w:val="18"/>
          <w:szCs w:val="18"/>
        </w:rPr>
        <w:t>), dále fíkovník,</w:t>
      </w:r>
      <w:r w:rsidR="009C172D" w:rsidRPr="00357F60">
        <w:rPr>
          <w:sz w:val="18"/>
          <w:szCs w:val="18"/>
        </w:rPr>
        <w:t xml:space="preserve"> </w:t>
      </w:r>
      <w:r w:rsidRPr="00357F60">
        <w:rPr>
          <w:sz w:val="18"/>
          <w:szCs w:val="18"/>
        </w:rPr>
        <w:t xml:space="preserve">vinná réva, jablko, granátové jablko. A jedno jeho zjištění nevychutná nikdo lépe než právě český čtenář: </w:t>
      </w:r>
      <w:r w:rsidR="00F100AC">
        <w:rPr>
          <w:sz w:val="18"/>
          <w:szCs w:val="18"/>
        </w:rPr>
        <w:t>„</w:t>
      </w:r>
      <w:r w:rsidRPr="00357F60">
        <w:rPr>
          <w:sz w:val="18"/>
          <w:szCs w:val="18"/>
        </w:rPr>
        <w:t xml:space="preserve">Až do roku 1913 nevědělo se, že staří Sumerové a Babyloňané měli též </w:t>
      </w:r>
      <w:r w:rsidRPr="00357F60">
        <w:rPr>
          <w:i/>
          <w:sz w:val="18"/>
          <w:szCs w:val="18"/>
        </w:rPr>
        <w:t>pivo</w:t>
      </w:r>
      <w:r w:rsidRPr="00357F60">
        <w:rPr>
          <w:sz w:val="18"/>
          <w:szCs w:val="18"/>
        </w:rPr>
        <w:t xml:space="preserve"> a zhotovovali</w:t>
      </w:r>
      <w:r w:rsidR="009C172D" w:rsidRPr="00357F60">
        <w:rPr>
          <w:sz w:val="18"/>
          <w:szCs w:val="18"/>
        </w:rPr>
        <w:t xml:space="preserve"> </w:t>
      </w:r>
      <w:r w:rsidRPr="00357F60">
        <w:rPr>
          <w:sz w:val="18"/>
          <w:szCs w:val="18"/>
        </w:rPr>
        <w:t xml:space="preserve">je ze sladu. Až do té doby se mělo za to, že kromě vína znali národové tito pouze víno z datlí, zvané babylonsky </w:t>
      </w:r>
      <w:r w:rsidRPr="00357F60">
        <w:rPr>
          <w:i/>
          <w:sz w:val="18"/>
          <w:szCs w:val="18"/>
        </w:rPr>
        <w:t>šikaru.</w:t>
      </w:r>
      <w:r w:rsidRPr="00357F60">
        <w:rPr>
          <w:sz w:val="18"/>
          <w:szCs w:val="18"/>
        </w:rPr>
        <w:t xml:space="preserve"> Až r. 1913</w:t>
      </w:r>
      <w:r w:rsidR="009C172D" w:rsidRPr="00357F60">
        <w:rPr>
          <w:sz w:val="18"/>
          <w:szCs w:val="18"/>
        </w:rPr>
        <w:t xml:space="preserve"> </w:t>
      </w:r>
      <w:r w:rsidRPr="00357F60">
        <w:rPr>
          <w:sz w:val="18"/>
          <w:szCs w:val="18"/>
        </w:rPr>
        <w:t xml:space="preserve">ukázal jsem ve svém díle </w:t>
      </w:r>
      <w:r w:rsidRPr="00357F60">
        <w:rPr>
          <w:i/>
          <w:sz w:val="18"/>
          <w:szCs w:val="18"/>
        </w:rPr>
        <w:t>Obilí ve staré Babylónii</w:t>
      </w:r>
      <w:r w:rsidRPr="00357F60">
        <w:rPr>
          <w:sz w:val="18"/>
          <w:szCs w:val="18"/>
        </w:rPr>
        <w:t xml:space="preserve"> (str. 140 nsl.), že</w:t>
      </w:r>
      <w:r w:rsidR="009C172D" w:rsidRPr="00357F60">
        <w:rPr>
          <w:sz w:val="18"/>
          <w:szCs w:val="18"/>
        </w:rPr>
        <w:t xml:space="preserve"> </w:t>
      </w:r>
      <w:r w:rsidRPr="00357F60">
        <w:rPr>
          <w:sz w:val="18"/>
          <w:szCs w:val="18"/>
        </w:rPr>
        <w:t>již od dob nejstarších Sumer</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abyloňané znali pivo i slad a že</w:t>
      </w:r>
      <w:r w:rsidR="009C172D" w:rsidRPr="00357F60">
        <w:rPr>
          <w:sz w:val="18"/>
          <w:szCs w:val="18"/>
        </w:rPr>
        <w:t xml:space="preserve"> </w:t>
      </w:r>
      <w:r w:rsidRPr="00357F60">
        <w:rPr>
          <w:sz w:val="18"/>
          <w:szCs w:val="18"/>
        </w:rPr>
        <w:t>tento nápoj byl u nich velmi rozšířen. Objevil jsem totiž v chrámových inventárech z 25. a 24. stol. př. Kr. prastaré recepty pro</w:t>
      </w:r>
      <w:r w:rsidR="009C172D" w:rsidRPr="00357F60">
        <w:rPr>
          <w:sz w:val="18"/>
          <w:szCs w:val="18"/>
        </w:rPr>
        <w:t xml:space="preserve"> </w:t>
      </w:r>
      <w:r w:rsidRPr="00357F60">
        <w:rPr>
          <w:sz w:val="18"/>
          <w:szCs w:val="18"/>
        </w:rPr>
        <w:t>fabrikaci různých druhů piv. Je zajímavé, že Babyloňané znali též</w:t>
      </w:r>
      <w:r w:rsidR="009C172D" w:rsidRPr="00357F60">
        <w:rPr>
          <w:sz w:val="18"/>
          <w:szCs w:val="18"/>
        </w:rPr>
        <w:t xml:space="preserve"> </w:t>
      </w:r>
      <w:r w:rsidRPr="00357F60">
        <w:rPr>
          <w:sz w:val="18"/>
          <w:szCs w:val="18"/>
        </w:rPr>
        <w:t>»pivo husté«, »pivo černé« a »pivo červené«. Tyto recepty jsou</w:t>
      </w:r>
      <w:r w:rsidR="009C172D" w:rsidRPr="00357F60">
        <w:rPr>
          <w:sz w:val="18"/>
          <w:szCs w:val="18"/>
        </w:rPr>
        <w:t xml:space="preserve"> </w:t>
      </w:r>
      <w:r w:rsidRPr="00357F60">
        <w:rPr>
          <w:sz w:val="18"/>
          <w:szCs w:val="18"/>
        </w:rPr>
        <w:t>nejstaršími recepty pivními, jež existují.</w:t>
      </w:r>
      <w:r w:rsidR="00F100AC">
        <w:rPr>
          <w:sz w:val="18"/>
          <w:szCs w:val="18"/>
        </w:rPr>
        <w:t>“</w:t>
      </w:r>
    </w:p>
    <w:p w:rsidR="00F100AC" w:rsidRDefault="001D6694" w:rsidP="009C172D">
      <w:pPr>
        <w:pStyle w:val="Text"/>
        <w:rPr>
          <w:sz w:val="18"/>
          <w:szCs w:val="18"/>
        </w:rPr>
      </w:pPr>
      <w:r w:rsidRPr="00357F60">
        <w:rPr>
          <w:sz w:val="18"/>
          <w:szCs w:val="18"/>
        </w:rPr>
        <w:t>Polovina těchto objevů a nových poznatků byla by stačila někomu k členství v Akademii; přesto však v jejich souhrnu nezáležel</w:t>
      </w:r>
      <w:r w:rsidR="009C172D" w:rsidRPr="00357F60">
        <w:rPr>
          <w:sz w:val="18"/>
          <w:szCs w:val="18"/>
        </w:rPr>
        <w:t xml:space="preserve"> </w:t>
      </w:r>
      <w:r w:rsidRPr="00357F60">
        <w:rPr>
          <w:sz w:val="18"/>
          <w:szCs w:val="18"/>
        </w:rPr>
        <w:t>ani poloviční význam tohoto díla. Vždyť kde je obilí, musí být</w:t>
      </w:r>
      <w:r w:rsidR="009C172D" w:rsidRPr="00357F60">
        <w:rPr>
          <w:sz w:val="18"/>
          <w:szCs w:val="18"/>
        </w:rPr>
        <w:t xml:space="preserve"> </w:t>
      </w:r>
      <w:r w:rsidRPr="00357F60">
        <w:rPr>
          <w:sz w:val="18"/>
          <w:szCs w:val="18"/>
        </w:rPr>
        <w:t>pluh anebo aspoň motyka (z vyspělých kultur dávnověku neznali</w:t>
      </w:r>
      <w:r w:rsidR="009C172D" w:rsidRPr="00357F60">
        <w:rPr>
          <w:sz w:val="18"/>
          <w:szCs w:val="18"/>
        </w:rPr>
        <w:t xml:space="preserve"> </w:t>
      </w:r>
      <w:r w:rsidRPr="00357F60">
        <w:rPr>
          <w:sz w:val="18"/>
          <w:szCs w:val="18"/>
        </w:rPr>
        <w:t>tyto nástroje pouze středoameričtí Mayové a Aztékové, jejich</w:t>
      </w:r>
      <w:r w:rsidR="009C172D" w:rsidRPr="00357F60">
        <w:rPr>
          <w:sz w:val="18"/>
          <w:szCs w:val="18"/>
        </w:rPr>
        <w:t xml:space="preserve"> </w:t>
      </w:r>
      <w:r w:rsidR="00F100AC">
        <w:rPr>
          <w:sz w:val="18"/>
          <w:szCs w:val="18"/>
        </w:rPr>
        <w:t>„</w:t>
      </w:r>
      <w:r w:rsidRPr="00357F60">
        <w:rPr>
          <w:sz w:val="18"/>
          <w:szCs w:val="18"/>
        </w:rPr>
        <w:t>obilím</w:t>
      </w:r>
      <w:r w:rsidR="00F100AC">
        <w:rPr>
          <w:sz w:val="18"/>
          <w:szCs w:val="18"/>
        </w:rPr>
        <w:t>“</w:t>
      </w:r>
      <w:r w:rsidRPr="00357F60">
        <w:rPr>
          <w:sz w:val="18"/>
          <w:szCs w:val="18"/>
        </w:rPr>
        <w:t xml:space="preserve"> byla však kukuřice). A Hrozný zjistil, že sumerský název</w:t>
      </w:r>
      <w:r w:rsidR="009C172D" w:rsidRPr="00357F60">
        <w:rPr>
          <w:sz w:val="18"/>
          <w:szCs w:val="18"/>
        </w:rPr>
        <w:t xml:space="preserve"> </w:t>
      </w:r>
      <w:r w:rsidRPr="00357F60">
        <w:rPr>
          <w:sz w:val="18"/>
          <w:szCs w:val="18"/>
        </w:rPr>
        <w:t xml:space="preserve">pro motyku </w:t>
      </w:r>
      <w:r w:rsidRPr="00357F60">
        <w:rPr>
          <w:i/>
          <w:sz w:val="18"/>
          <w:szCs w:val="18"/>
        </w:rPr>
        <w:t>mar</w:t>
      </w:r>
      <w:r w:rsidRPr="00357F60">
        <w:rPr>
          <w:sz w:val="18"/>
          <w:szCs w:val="18"/>
        </w:rPr>
        <w:t xml:space="preserve"> (babylónsky </w:t>
      </w:r>
      <w:r w:rsidRPr="00357F60">
        <w:rPr>
          <w:i/>
          <w:sz w:val="18"/>
          <w:szCs w:val="18"/>
        </w:rPr>
        <w:t>marru)</w:t>
      </w:r>
      <w:r w:rsidRPr="00357F60">
        <w:rPr>
          <w:sz w:val="18"/>
          <w:szCs w:val="18"/>
        </w:rPr>
        <w:t xml:space="preserve"> se vyskytuje i ve staré egyptštině, v níž se motyka nebo rýč nazývá rovněž </w:t>
      </w:r>
      <w:r w:rsidRPr="00357F60">
        <w:rPr>
          <w:i/>
          <w:sz w:val="18"/>
          <w:szCs w:val="18"/>
        </w:rPr>
        <w:t>m[a]r.</w:t>
      </w:r>
      <w:r w:rsidRPr="00357F60">
        <w:rPr>
          <w:sz w:val="18"/>
          <w:szCs w:val="18"/>
        </w:rPr>
        <w:t xml:space="preserve"> Totéž zjistil</w:t>
      </w:r>
      <w:r w:rsidR="009C172D" w:rsidRPr="00357F60">
        <w:rPr>
          <w:sz w:val="18"/>
          <w:szCs w:val="18"/>
        </w:rPr>
        <w:t xml:space="preserve"> </w:t>
      </w:r>
      <w:r w:rsidRPr="00357F60">
        <w:rPr>
          <w:sz w:val="18"/>
          <w:szCs w:val="18"/>
        </w:rPr>
        <w:t>i</w:t>
      </w:r>
      <w:r w:rsidR="009C172D" w:rsidRPr="00357F60">
        <w:rPr>
          <w:sz w:val="18"/>
          <w:szCs w:val="18"/>
        </w:rPr>
        <w:t xml:space="preserve"> </w:t>
      </w:r>
      <w:r w:rsidRPr="00357F60">
        <w:rPr>
          <w:sz w:val="18"/>
          <w:szCs w:val="18"/>
        </w:rPr>
        <w:t>u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 xml:space="preserve">abyIónského názvu </w:t>
      </w:r>
      <w:r w:rsidRPr="00357F60">
        <w:rPr>
          <w:i/>
          <w:sz w:val="18"/>
          <w:szCs w:val="18"/>
        </w:rPr>
        <w:t>bututtu:</w:t>
      </w:r>
      <w:r w:rsidRPr="00357F60">
        <w:rPr>
          <w:sz w:val="18"/>
          <w:szCs w:val="18"/>
        </w:rPr>
        <w:t xml:space="preserve"> dvouzrnnou pšenici</w:t>
      </w:r>
      <w:r w:rsidR="009C172D" w:rsidRPr="00357F60">
        <w:rPr>
          <w:sz w:val="18"/>
          <w:szCs w:val="18"/>
        </w:rPr>
        <w:t xml:space="preserve"> </w:t>
      </w:r>
      <w:r w:rsidRPr="00357F60">
        <w:rPr>
          <w:sz w:val="18"/>
          <w:szCs w:val="18"/>
        </w:rPr>
        <w:t xml:space="preserve">nazývali Egypťané </w:t>
      </w:r>
      <w:r w:rsidRPr="00357F60">
        <w:rPr>
          <w:i/>
          <w:sz w:val="18"/>
          <w:szCs w:val="18"/>
        </w:rPr>
        <w:t>b[u]t[u]t.</w:t>
      </w:r>
      <w:r w:rsidRPr="00357F60">
        <w:rPr>
          <w:sz w:val="18"/>
          <w:szCs w:val="18"/>
        </w:rPr>
        <w:t xml:space="preserve"> Ale sumerská kultura byla o mnoho</w:t>
      </w:r>
      <w:r w:rsidR="009C172D" w:rsidRPr="00357F60">
        <w:rPr>
          <w:sz w:val="18"/>
          <w:szCs w:val="18"/>
        </w:rPr>
        <w:t xml:space="preserve"> </w:t>
      </w:r>
      <w:r w:rsidRPr="00357F60">
        <w:rPr>
          <w:sz w:val="18"/>
          <w:szCs w:val="18"/>
        </w:rPr>
        <w:t>starší než egyptská, archeologické vykopávky ukazovaly, že v nej</w:t>
      </w:r>
      <w:r w:rsidR="009C172D" w:rsidRPr="00357F60">
        <w:rPr>
          <w:sz w:val="18"/>
          <w:szCs w:val="18"/>
        </w:rPr>
        <w:t>s</w:t>
      </w:r>
      <w:r w:rsidRPr="00357F60">
        <w:rPr>
          <w:sz w:val="18"/>
          <w:szCs w:val="18"/>
        </w:rPr>
        <w:t xml:space="preserve">tarších dobách </w:t>
      </w:r>
      <w:r w:rsidRPr="00357F60">
        <w:rPr>
          <w:sz w:val="18"/>
          <w:szCs w:val="18"/>
        </w:rPr>
        <w:lastRenderedPageBreak/>
        <w:t>předstihovala Mezopotámie Egypt až o půl</w:t>
      </w:r>
      <w:r w:rsidR="009C172D" w:rsidRPr="00357F60">
        <w:rPr>
          <w:sz w:val="18"/>
          <w:szCs w:val="18"/>
        </w:rPr>
        <w:t xml:space="preserve"> </w:t>
      </w:r>
      <w:r w:rsidRPr="00357F60">
        <w:rPr>
          <w:sz w:val="18"/>
          <w:szCs w:val="18"/>
        </w:rPr>
        <w:t>tisíciletí! Co z toho vyvodil Hrozný, zejména když zjistil tytéž</w:t>
      </w:r>
      <w:r w:rsidR="009C172D" w:rsidRPr="00357F60">
        <w:rPr>
          <w:sz w:val="18"/>
          <w:szCs w:val="18"/>
        </w:rPr>
        <w:t xml:space="preserve"> </w:t>
      </w:r>
      <w:r w:rsidRPr="00357F60">
        <w:rPr>
          <w:sz w:val="18"/>
          <w:szCs w:val="18"/>
        </w:rPr>
        <w:t>souvislosti i u názvů četných jiných zemědělských plodin, nástrojů</w:t>
      </w:r>
      <w:r w:rsidR="009C172D" w:rsidRPr="00357F60">
        <w:rPr>
          <w:sz w:val="18"/>
          <w:szCs w:val="18"/>
        </w:rPr>
        <w:t xml:space="preserve"> </w:t>
      </w:r>
      <w:r w:rsidRPr="00357F60">
        <w:rPr>
          <w:sz w:val="18"/>
          <w:szCs w:val="18"/>
        </w:rPr>
        <w:t>dokonce i u pluhu, (resp. rádla), nápojů, jídel, ve stavebnictví, sochařství, tesařství, hrnčířství a zpracování kovů? Totéž co čtenář: že</w:t>
      </w:r>
      <w:r w:rsidR="009C172D" w:rsidRPr="00357F60">
        <w:rPr>
          <w:sz w:val="18"/>
          <w:szCs w:val="18"/>
        </w:rPr>
        <w:t xml:space="preserve"> </w:t>
      </w:r>
      <w:r w:rsidRPr="00357F60">
        <w:rPr>
          <w:sz w:val="18"/>
          <w:szCs w:val="18"/>
        </w:rPr>
        <w:t>Egypťané převzali tyto názvy spolu s předměty, jež označují, od</w:t>
      </w:r>
      <w:r w:rsidR="009C172D" w:rsidRPr="00357F60">
        <w:rPr>
          <w:sz w:val="18"/>
          <w:szCs w:val="18"/>
        </w:rPr>
        <w:t xml:space="preserve"> </w:t>
      </w:r>
      <w:r w:rsidRPr="00357F60">
        <w:rPr>
          <w:sz w:val="18"/>
          <w:szCs w:val="18"/>
        </w:rPr>
        <w:t>Sumerů resp. Sumer</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abylóňanů. To byl ovšem převratný objev:</w:t>
      </w:r>
      <w:r w:rsidR="009C172D" w:rsidRPr="00357F60">
        <w:rPr>
          <w:sz w:val="18"/>
          <w:szCs w:val="18"/>
        </w:rPr>
        <w:t xml:space="preserve"> </w:t>
      </w:r>
      <w:r w:rsidRPr="00357F60">
        <w:rPr>
          <w:sz w:val="18"/>
          <w:szCs w:val="18"/>
        </w:rPr>
        <w:t>dosud se naopak obecně mělo za to, že prvními pěstiteli pšenice,</w:t>
      </w:r>
      <w:r w:rsidR="009C172D" w:rsidRPr="00357F60">
        <w:rPr>
          <w:sz w:val="18"/>
          <w:szCs w:val="18"/>
        </w:rPr>
        <w:t xml:space="preserve"> </w:t>
      </w:r>
      <w:r w:rsidRPr="00357F60">
        <w:rPr>
          <w:sz w:val="18"/>
          <w:szCs w:val="18"/>
        </w:rPr>
        <w:t>prvními uživateli (n</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dokonce vynálezci) pluhu atd. byli</w:t>
      </w:r>
      <w:r w:rsidR="009C172D" w:rsidRPr="00357F60">
        <w:rPr>
          <w:sz w:val="18"/>
          <w:szCs w:val="18"/>
        </w:rPr>
        <w:t xml:space="preserve"> </w:t>
      </w:r>
      <w:r w:rsidRPr="00357F60">
        <w:rPr>
          <w:sz w:val="18"/>
          <w:szCs w:val="18"/>
        </w:rPr>
        <w:t>Egypťané. A ještě jako sedmdesátiletý světoznámý učenec je hrdý</w:t>
      </w:r>
      <w:r w:rsidR="009C172D" w:rsidRPr="00357F60">
        <w:rPr>
          <w:sz w:val="18"/>
          <w:szCs w:val="18"/>
        </w:rPr>
        <w:t xml:space="preserve"> </w:t>
      </w:r>
      <w:r w:rsidRPr="00357F60">
        <w:rPr>
          <w:sz w:val="18"/>
          <w:szCs w:val="18"/>
        </w:rPr>
        <w:t xml:space="preserve">na tento objev z dob svého mládí: </w:t>
      </w:r>
      <w:r w:rsidR="00F100AC">
        <w:rPr>
          <w:sz w:val="18"/>
          <w:szCs w:val="18"/>
        </w:rPr>
        <w:t>„</w:t>
      </w:r>
      <w:r w:rsidR="009C172D" w:rsidRPr="00357F60">
        <w:rPr>
          <w:sz w:val="18"/>
          <w:szCs w:val="18"/>
        </w:rPr>
        <w:t>…</w:t>
      </w:r>
      <w:r w:rsidRPr="00357F60">
        <w:rPr>
          <w:sz w:val="18"/>
          <w:szCs w:val="18"/>
        </w:rPr>
        <w:t xml:space="preserve"> zrevidoval jsem otázku poměru kultury staroegyptské ke kultuře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abylonské. Nejpřesnějším zpracováním tisícerých dokumentů hospodářských</w:t>
      </w:r>
      <w:r w:rsidR="009C172D" w:rsidRPr="00357F60">
        <w:rPr>
          <w:sz w:val="18"/>
          <w:szCs w:val="18"/>
        </w:rPr>
        <w:t xml:space="preserve"> </w:t>
      </w:r>
      <w:r w:rsidRPr="00357F60">
        <w:rPr>
          <w:sz w:val="18"/>
          <w:szCs w:val="18"/>
        </w:rPr>
        <w:t>starých Sumeru a Babyloňanů dokázal jsem závislost nejstarší</w:t>
      </w:r>
      <w:r w:rsidR="009C172D" w:rsidRPr="00357F60">
        <w:rPr>
          <w:sz w:val="18"/>
          <w:szCs w:val="18"/>
        </w:rPr>
        <w:t xml:space="preserve"> </w:t>
      </w:r>
      <w:r w:rsidRPr="00357F60">
        <w:rPr>
          <w:sz w:val="18"/>
          <w:szCs w:val="18"/>
        </w:rPr>
        <w:t>kultury egyptské na kultuře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abylonské.</w:t>
      </w:r>
      <w:r w:rsidR="00F100AC">
        <w:rPr>
          <w:sz w:val="18"/>
          <w:szCs w:val="18"/>
        </w:rPr>
        <w:t>“</w:t>
      </w:r>
    </w:p>
    <w:p w:rsidR="00F100AC" w:rsidRDefault="001D6694" w:rsidP="009C172D">
      <w:pPr>
        <w:pStyle w:val="Text"/>
        <w:rPr>
          <w:sz w:val="18"/>
          <w:szCs w:val="18"/>
        </w:rPr>
      </w:pPr>
      <w:r w:rsidRPr="00357F60">
        <w:rPr>
          <w:sz w:val="18"/>
          <w:szCs w:val="18"/>
        </w:rPr>
        <w:t>Maurice Maeterlinck kdysi řekl, že spisovatel, který píše o termitech, povyšuje je nad ostatní mravence, a že autor knihy o vosách je ochoten přiznat jim přednosti, které nechce vidět u včel.</w:t>
      </w:r>
      <w:r w:rsidR="009C172D" w:rsidRPr="00357F60">
        <w:rPr>
          <w:sz w:val="18"/>
          <w:szCs w:val="18"/>
        </w:rPr>
        <w:t xml:space="preserve"> </w:t>
      </w:r>
      <w:r w:rsidRPr="00357F60">
        <w:rPr>
          <w:sz w:val="18"/>
          <w:szCs w:val="18"/>
        </w:rPr>
        <w:t xml:space="preserve">Také mnozí egyptologové se postavili na obranu prvenství </w:t>
      </w:r>
      <w:r w:rsidR="00F100AC">
        <w:rPr>
          <w:sz w:val="18"/>
          <w:szCs w:val="18"/>
        </w:rPr>
        <w:t>„</w:t>
      </w:r>
      <w:r w:rsidRPr="00357F60">
        <w:rPr>
          <w:sz w:val="18"/>
          <w:szCs w:val="18"/>
        </w:rPr>
        <w:t>své</w:t>
      </w:r>
      <w:r w:rsidR="009C172D" w:rsidRPr="00357F60">
        <w:rPr>
          <w:sz w:val="18"/>
          <w:szCs w:val="18"/>
        </w:rPr>
        <w:t xml:space="preserve"> </w:t>
      </w:r>
      <w:r w:rsidRPr="00357F60">
        <w:rPr>
          <w:sz w:val="18"/>
          <w:szCs w:val="18"/>
        </w:rPr>
        <w:t>země</w:t>
      </w:r>
      <w:r w:rsidR="00F100AC">
        <w:rPr>
          <w:sz w:val="18"/>
          <w:szCs w:val="18"/>
        </w:rPr>
        <w:t>“</w:t>
      </w:r>
      <w:r w:rsidRPr="00357F60">
        <w:rPr>
          <w:sz w:val="18"/>
          <w:szCs w:val="18"/>
        </w:rPr>
        <w:t xml:space="preserve">; Hrozného teze však </w:t>
      </w:r>
      <w:r w:rsidR="00F100AC">
        <w:rPr>
          <w:sz w:val="18"/>
          <w:szCs w:val="18"/>
        </w:rPr>
        <w:t>„</w:t>
      </w:r>
      <w:r w:rsidRPr="00357F60">
        <w:rPr>
          <w:sz w:val="18"/>
          <w:szCs w:val="18"/>
        </w:rPr>
        <w:t>pod tíhou nejpřesvědčivějších důkazů</w:t>
      </w:r>
      <w:r w:rsidR="00F100AC">
        <w:rPr>
          <w:sz w:val="18"/>
          <w:szCs w:val="18"/>
        </w:rPr>
        <w:t>“</w:t>
      </w:r>
      <w:r w:rsidRPr="00357F60">
        <w:rPr>
          <w:sz w:val="18"/>
          <w:szCs w:val="18"/>
        </w:rPr>
        <w:t xml:space="preserve"> ve světové vědě převládly. K tomu všemu došlo ovšem</w:t>
      </w:r>
      <w:r w:rsidR="009C172D" w:rsidRPr="00357F60">
        <w:rPr>
          <w:sz w:val="18"/>
          <w:szCs w:val="18"/>
        </w:rPr>
        <w:t xml:space="preserve"> </w:t>
      </w:r>
      <w:r w:rsidRPr="00357F60">
        <w:rPr>
          <w:sz w:val="18"/>
          <w:szCs w:val="18"/>
        </w:rPr>
        <w:t>mnohem později</w:t>
      </w:r>
      <w:r w:rsidR="009C172D" w:rsidRPr="00357F60">
        <w:rPr>
          <w:sz w:val="18"/>
          <w:szCs w:val="18"/>
        </w:rPr>
        <w:t>…</w:t>
      </w:r>
    </w:p>
    <w:p w:rsidR="00F100AC" w:rsidRDefault="001D6694" w:rsidP="009C172D">
      <w:pPr>
        <w:pStyle w:val="Text"/>
        <w:rPr>
          <w:sz w:val="18"/>
          <w:szCs w:val="18"/>
        </w:rPr>
      </w:pPr>
      <w:r w:rsidRPr="00357F60">
        <w:rPr>
          <w:sz w:val="18"/>
          <w:szCs w:val="18"/>
        </w:rPr>
        <w:t>Tehdy roku 1901 v Berlíně byl však ještě jen na samém začátku</w:t>
      </w:r>
      <w:r w:rsidR="009C172D" w:rsidRPr="00357F60">
        <w:rPr>
          <w:sz w:val="18"/>
          <w:szCs w:val="18"/>
        </w:rPr>
        <w:t xml:space="preserve"> </w:t>
      </w:r>
      <w:r w:rsidRPr="00357F60">
        <w:rPr>
          <w:sz w:val="18"/>
          <w:szCs w:val="18"/>
        </w:rPr>
        <w:t>cesty k této velké práci. V tom stadiu, kdy vědec ještě jen hledá,</w:t>
      </w:r>
      <w:r w:rsidR="009C172D" w:rsidRPr="00357F60">
        <w:rPr>
          <w:sz w:val="18"/>
          <w:szCs w:val="18"/>
        </w:rPr>
        <w:t xml:space="preserve"> </w:t>
      </w:r>
      <w:r w:rsidRPr="00357F60">
        <w:rPr>
          <w:sz w:val="18"/>
          <w:szCs w:val="18"/>
        </w:rPr>
        <w:t>hodnotí a sbírá materiál, o němž zatím neví, zda a jak ho bude</w:t>
      </w:r>
      <w:r w:rsidR="009C172D" w:rsidRPr="00357F60">
        <w:rPr>
          <w:sz w:val="18"/>
          <w:szCs w:val="18"/>
        </w:rPr>
        <w:t xml:space="preserve"> </w:t>
      </w:r>
      <w:r w:rsidRPr="00357F60">
        <w:rPr>
          <w:sz w:val="18"/>
          <w:szCs w:val="18"/>
        </w:rPr>
        <w:t>moci použít. Zvlášť cenné poznatky o zemědělství mohly podat</w:t>
      </w:r>
      <w:r w:rsidR="009C172D" w:rsidRPr="00357F60">
        <w:rPr>
          <w:sz w:val="18"/>
          <w:szCs w:val="18"/>
        </w:rPr>
        <w:t xml:space="preserve"> </w:t>
      </w:r>
      <w:r w:rsidRPr="00357F60">
        <w:rPr>
          <w:sz w:val="18"/>
          <w:szCs w:val="18"/>
        </w:rPr>
        <w:t>náboženské texty: seznamy obětin v obilninách, termíny obětí,</w:t>
      </w:r>
      <w:r w:rsidR="009C172D" w:rsidRPr="00357F60">
        <w:rPr>
          <w:sz w:val="18"/>
          <w:szCs w:val="18"/>
        </w:rPr>
        <w:t xml:space="preserve"> </w:t>
      </w:r>
      <w:r w:rsidRPr="00357F60">
        <w:rPr>
          <w:sz w:val="18"/>
          <w:szCs w:val="18"/>
        </w:rPr>
        <w:t xml:space="preserve">chrámové inventáře atd. a samozřejmě i básně na bohy přírody </w:t>
      </w:r>
      <w:r w:rsidR="009C172D" w:rsidRPr="00357F60">
        <w:rPr>
          <w:sz w:val="18"/>
          <w:szCs w:val="18"/>
        </w:rPr>
        <w:t xml:space="preserve">– </w:t>
      </w:r>
      <w:r w:rsidRPr="00357F60">
        <w:rPr>
          <w:sz w:val="18"/>
          <w:szCs w:val="18"/>
        </w:rPr>
        <w:t xml:space="preserve">vždyť </w:t>
      </w:r>
      <w:r w:rsidR="00F100AC">
        <w:rPr>
          <w:sz w:val="18"/>
          <w:szCs w:val="18"/>
        </w:rPr>
        <w:t>„</w:t>
      </w:r>
      <w:r w:rsidRPr="00357F60">
        <w:rPr>
          <w:sz w:val="18"/>
          <w:szCs w:val="18"/>
        </w:rPr>
        <w:t>jedině milostí jejich ze země bohatý klas namístě žaludu</w:t>
      </w:r>
      <w:r w:rsidR="009C172D" w:rsidRPr="00357F60">
        <w:rPr>
          <w:sz w:val="18"/>
          <w:szCs w:val="18"/>
        </w:rPr>
        <w:t xml:space="preserve"> </w:t>
      </w:r>
      <w:r w:rsidRPr="00357F60">
        <w:rPr>
          <w:sz w:val="18"/>
          <w:szCs w:val="18"/>
        </w:rPr>
        <w:t>vzroste</w:t>
      </w:r>
      <w:r w:rsidR="00F100AC">
        <w:rPr>
          <w:sz w:val="18"/>
          <w:szCs w:val="18"/>
        </w:rPr>
        <w:t>“</w:t>
      </w:r>
      <w:r w:rsidRPr="00357F60">
        <w:rPr>
          <w:sz w:val="18"/>
          <w:szCs w:val="18"/>
        </w:rPr>
        <w:t xml:space="preserve">. Hrozný tedy studoval </w:t>
      </w:r>
      <w:r w:rsidR="00F100AC">
        <w:rPr>
          <w:sz w:val="18"/>
          <w:szCs w:val="18"/>
        </w:rPr>
        <w:t>„</w:t>
      </w:r>
      <w:r w:rsidRPr="00357F60">
        <w:rPr>
          <w:sz w:val="18"/>
          <w:szCs w:val="18"/>
        </w:rPr>
        <w:t>hymny na boha Niniba</w:t>
      </w:r>
      <w:r w:rsidR="00F100AC">
        <w:rPr>
          <w:sz w:val="18"/>
          <w:szCs w:val="18"/>
        </w:rPr>
        <w:t>“</w:t>
      </w:r>
      <w:r w:rsidRPr="00357F60">
        <w:rPr>
          <w:sz w:val="18"/>
          <w:szCs w:val="18"/>
        </w:rPr>
        <w:t>, a jak se</w:t>
      </w:r>
      <w:r w:rsidR="009C172D" w:rsidRPr="00357F60">
        <w:rPr>
          <w:sz w:val="18"/>
          <w:szCs w:val="18"/>
        </w:rPr>
        <w:t xml:space="preserve"> </w:t>
      </w:r>
      <w:r w:rsidRPr="00357F60">
        <w:rPr>
          <w:sz w:val="18"/>
          <w:szCs w:val="18"/>
        </w:rPr>
        <w:t>patří na skutečného vědce, důkladně a v originálu. Srovnával</w:t>
      </w:r>
      <w:r w:rsidR="009C172D" w:rsidRPr="00357F60">
        <w:rPr>
          <w:sz w:val="18"/>
          <w:szCs w:val="18"/>
        </w:rPr>
        <w:t xml:space="preserve"> </w:t>
      </w:r>
      <w:r w:rsidRPr="00357F60">
        <w:rPr>
          <w:sz w:val="18"/>
          <w:szCs w:val="18"/>
        </w:rPr>
        <w:t>jejich dvojjazyčné texty v sumerštině a babylónštině a stále mu</w:t>
      </w:r>
      <w:r w:rsidR="009C172D" w:rsidRPr="00357F60">
        <w:rPr>
          <w:sz w:val="18"/>
          <w:szCs w:val="18"/>
        </w:rPr>
        <w:t xml:space="preserve"> </w:t>
      </w:r>
      <w:r w:rsidRPr="00357F60">
        <w:rPr>
          <w:sz w:val="18"/>
          <w:szCs w:val="18"/>
        </w:rPr>
        <w:t xml:space="preserve">něco nesouhlasilo. Potíže začínaly už u jména tohoto boha přírody: je vůbec, tj. v babylónské mytologii, nějaký bůh Ninib? </w:t>
      </w:r>
      <w:r w:rsidR="009C172D" w:rsidRPr="00357F60">
        <w:rPr>
          <w:sz w:val="18"/>
          <w:szCs w:val="18"/>
        </w:rPr>
        <w:t>–</w:t>
      </w:r>
      <w:r w:rsidR="00DB2887">
        <w:rPr>
          <w:sz w:val="18"/>
          <w:szCs w:val="18"/>
        </w:rPr>
        <w:t xml:space="preserve"> </w:t>
      </w:r>
      <w:r w:rsidRPr="00357F60">
        <w:rPr>
          <w:sz w:val="18"/>
          <w:szCs w:val="18"/>
        </w:rPr>
        <w:t>Požádá profesora Delitzsche o konzultaci. Dlouho sedí tito dva</w:t>
      </w:r>
      <w:r w:rsidR="009C172D" w:rsidRPr="00357F60">
        <w:rPr>
          <w:sz w:val="18"/>
          <w:szCs w:val="18"/>
        </w:rPr>
        <w:t xml:space="preserve"> </w:t>
      </w:r>
      <w:r w:rsidRPr="00357F60">
        <w:rPr>
          <w:sz w:val="18"/>
          <w:szCs w:val="18"/>
        </w:rPr>
        <w:t xml:space="preserve">mužové nad texty </w:t>
      </w:r>
      <w:r w:rsidR="009C172D" w:rsidRPr="00357F60">
        <w:rPr>
          <w:sz w:val="18"/>
          <w:szCs w:val="18"/>
        </w:rPr>
        <w:t>–</w:t>
      </w:r>
      <w:r w:rsidRPr="00357F60">
        <w:rPr>
          <w:sz w:val="18"/>
          <w:szCs w:val="18"/>
        </w:rPr>
        <w:t xml:space="preserve"> nyní už jako rovný s rovným, protože tváří</w:t>
      </w:r>
      <w:r w:rsidR="009C172D" w:rsidRPr="00357F60">
        <w:rPr>
          <w:sz w:val="18"/>
          <w:szCs w:val="18"/>
        </w:rPr>
        <w:t xml:space="preserve"> </w:t>
      </w:r>
      <w:r w:rsidRPr="00357F60">
        <w:rPr>
          <w:sz w:val="18"/>
          <w:szCs w:val="18"/>
        </w:rPr>
        <w:t xml:space="preserve">v tvář problému mizí ve vědě autorita titulu. </w:t>
      </w:r>
      <w:r w:rsidR="00F100AC">
        <w:rPr>
          <w:sz w:val="18"/>
          <w:szCs w:val="18"/>
        </w:rPr>
        <w:t>„</w:t>
      </w:r>
      <w:r w:rsidRPr="00357F60">
        <w:rPr>
          <w:sz w:val="18"/>
          <w:szCs w:val="18"/>
        </w:rPr>
        <w:t>Věc je neřešitelná,</w:t>
      </w:r>
      <w:r w:rsidR="009C172D" w:rsidRPr="00357F60">
        <w:rPr>
          <w:sz w:val="18"/>
          <w:szCs w:val="18"/>
        </w:rPr>
        <w:t xml:space="preserve"> </w:t>
      </w:r>
      <w:r w:rsidRPr="00357F60">
        <w:rPr>
          <w:sz w:val="18"/>
          <w:szCs w:val="18"/>
        </w:rPr>
        <w:t>dokud nebudou publikovány další hymny,</w:t>
      </w:r>
      <w:r w:rsidR="00F100AC">
        <w:rPr>
          <w:sz w:val="18"/>
          <w:szCs w:val="18"/>
        </w:rPr>
        <w:t>“</w:t>
      </w:r>
      <w:r w:rsidRPr="00357F60">
        <w:rPr>
          <w:sz w:val="18"/>
          <w:szCs w:val="18"/>
        </w:rPr>
        <w:t xml:space="preserve"> říká profesor Delitzsch</w:t>
      </w:r>
      <w:r w:rsidR="009C172D" w:rsidRPr="00357F60">
        <w:rPr>
          <w:sz w:val="18"/>
          <w:szCs w:val="18"/>
        </w:rPr>
        <w:t xml:space="preserve"> </w:t>
      </w:r>
      <w:r w:rsidRPr="00357F60">
        <w:rPr>
          <w:sz w:val="18"/>
          <w:szCs w:val="18"/>
        </w:rPr>
        <w:t xml:space="preserve">a má pravdu. </w:t>
      </w:r>
      <w:r w:rsidR="00F100AC">
        <w:rPr>
          <w:sz w:val="18"/>
          <w:szCs w:val="18"/>
        </w:rPr>
        <w:t>„</w:t>
      </w:r>
      <w:r w:rsidRPr="00357F60">
        <w:rPr>
          <w:sz w:val="18"/>
          <w:szCs w:val="18"/>
        </w:rPr>
        <w:t>Kde jsou nepublikované originály?</w:t>
      </w:r>
      <w:r w:rsidR="00F100AC">
        <w:rPr>
          <w:sz w:val="18"/>
          <w:szCs w:val="18"/>
        </w:rPr>
        <w:t>“</w:t>
      </w:r>
      <w:r w:rsidRPr="00357F60">
        <w:rPr>
          <w:sz w:val="18"/>
          <w:szCs w:val="18"/>
        </w:rPr>
        <w:t xml:space="preserve"> ptá se Hrozný.</w:t>
      </w:r>
      <w:r w:rsidR="009C172D" w:rsidRPr="00357F60">
        <w:rPr>
          <w:sz w:val="18"/>
          <w:szCs w:val="18"/>
        </w:rPr>
        <w:t xml:space="preserve"> </w:t>
      </w:r>
      <w:r w:rsidR="00F100AC">
        <w:rPr>
          <w:sz w:val="18"/>
          <w:szCs w:val="18"/>
        </w:rPr>
        <w:lastRenderedPageBreak/>
        <w:t>„</w:t>
      </w:r>
      <w:r w:rsidRPr="00357F60">
        <w:rPr>
          <w:sz w:val="18"/>
          <w:szCs w:val="18"/>
        </w:rPr>
        <w:t>V Londýně.</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Mohu se na ně podívat?</w:t>
      </w:r>
      <w:r w:rsidR="00F100AC">
        <w:rPr>
          <w:sz w:val="18"/>
          <w:szCs w:val="18"/>
        </w:rPr>
        <w:t>“</w:t>
      </w:r>
      <w:r w:rsidRPr="00357F60">
        <w:rPr>
          <w:sz w:val="18"/>
          <w:szCs w:val="18"/>
        </w:rPr>
        <w:t xml:space="preserve"> Nedoslýchavý</w:t>
      </w:r>
      <w:r w:rsidR="009C172D" w:rsidRPr="00357F60">
        <w:rPr>
          <w:sz w:val="18"/>
          <w:szCs w:val="18"/>
        </w:rPr>
        <w:t xml:space="preserve"> </w:t>
      </w:r>
      <w:r w:rsidRPr="00357F60">
        <w:rPr>
          <w:sz w:val="18"/>
          <w:szCs w:val="18"/>
        </w:rPr>
        <w:t>Delitzsch si dá zopakovat otázku, pohlédne na svého seminaristu</w:t>
      </w:r>
      <w:r w:rsidR="009C172D" w:rsidRPr="00357F60">
        <w:rPr>
          <w:sz w:val="18"/>
          <w:szCs w:val="18"/>
        </w:rPr>
        <w:t xml:space="preserve"> </w:t>
      </w:r>
      <w:r w:rsidRPr="00357F60">
        <w:rPr>
          <w:sz w:val="18"/>
          <w:szCs w:val="18"/>
        </w:rPr>
        <w:t xml:space="preserve">a po chvilce řekne: </w:t>
      </w:r>
      <w:r w:rsidR="00F100AC">
        <w:rPr>
          <w:sz w:val="18"/>
          <w:szCs w:val="18"/>
        </w:rPr>
        <w:t>„</w:t>
      </w:r>
      <w:r w:rsidRPr="00357F60">
        <w:rPr>
          <w:sz w:val="18"/>
          <w:szCs w:val="18"/>
        </w:rPr>
        <w:t>Dám vám doporučení!</w:t>
      </w:r>
      <w:r w:rsidR="00F100AC">
        <w:rPr>
          <w:sz w:val="18"/>
          <w:szCs w:val="18"/>
        </w:rPr>
        <w:t>“</w:t>
      </w:r>
    </w:p>
    <w:p w:rsidR="00F100AC" w:rsidRDefault="001D6694" w:rsidP="009C172D">
      <w:pPr>
        <w:pStyle w:val="Text"/>
        <w:rPr>
          <w:sz w:val="18"/>
          <w:szCs w:val="18"/>
        </w:rPr>
      </w:pPr>
      <w:r w:rsidRPr="00357F60">
        <w:rPr>
          <w:sz w:val="18"/>
          <w:szCs w:val="18"/>
        </w:rPr>
        <w:t xml:space="preserve">Za týden po tomto rozhovoru </w:t>
      </w:r>
      <w:r w:rsidR="009C172D" w:rsidRPr="00357F60">
        <w:rPr>
          <w:sz w:val="18"/>
          <w:szCs w:val="18"/>
        </w:rPr>
        <w:t>–</w:t>
      </w:r>
      <w:r w:rsidRPr="00357F60">
        <w:rPr>
          <w:sz w:val="18"/>
          <w:szCs w:val="18"/>
        </w:rPr>
        <w:t xml:space="preserve"> bylo to v květnu 1902 </w:t>
      </w:r>
      <w:r w:rsidR="009C172D" w:rsidRPr="00357F60">
        <w:rPr>
          <w:sz w:val="18"/>
          <w:szCs w:val="18"/>
        </w:rPr>
        <w:t xml:space="preserve">– </w:t>
      </w:r>
      <w:r w:rsidRPr="00357F60">
        <w:rPr>
          <w:sz w:val="18"/>
          <w:szCs w:val="18"/>
        </w:rPr>
        <w:t>spatřil Hrozný po prvé moře. Pak se na olověném obzoru objevily</w:t>
      </w:r>
      <w:r w:rsidR="009C172D" w:rsidRPr="00357F60">
        <w:rPr>
          <w:sz w:val="18"/>
          <w:szCs w:val="18"/>
        </w:rPr>
        <w:t xml:space="preserve"> </w:t>
      </w:r>
      <w:r w:rsidRPr="00357F60">
        <w:rPr>
          <w:sz w:val="18"/>
          <w:szCs w:val="18"/>
        </w:rPr>
        <w:t>bílé útesy doverské, a když po dvou měsících za ním opět zmizely,</w:t>
      </w:r>
      <w:r w:rsidR="009C172D" w:rsidRPr="00357F60">
        <w:rPr>
          <w:sz w:val="18"/>
          <w:szCs w:val="18"/>
        </w:rPr>
        <w:t xml:space="preserve"> </w:t>
      </w:r>
      <w:r w:rsidRPr="00357F60">
        <w:rPr>
          <w:sz w:val="18"/>
          <w:szCs w:val="18"/>
        </w:rPr>
        <w:t>byl si Hrozný jist, že nestrávil dny a noci v ponuré budově Britského muzea nadarmo. Okopíroval dosud nevydané fragmenty</w:t>
      </w:r>
      <w:r w:rsidR="009C172D" w:rsidRPr="00357F60">
        <w:rPr>
          <w:sz w:val="18"/>
          <w:szCs w:val="18"/>
        </w:rPr>
        <w:t xml:space="preserve"> </w:t>
      </w:r>
      <w:r w:rsidRPr="00357F60">
        <w:rPr>
          <w:sz w:val="18"/>
          <w:szCs w:val="18"/>
        </w:rPr>
        <w:t>a srovnal je s publikovaným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abylónským textem.</w:t>
      </w:r>
      <w:r w:rsidR="009C172D" w:rsidRPr="00357F60">
        <w:rPr>
          <w:sz w:val="18"/>
          <w:szCs w:val="18"/>
        </w:rPr>
        <w:t xml:space="preserve"> </w:t>
      </w:r>
      <w:r w:rsidRPr="00357F60">
        <w:rPr>
          <w:sz w:val="18"/>
          <w:szCs w:val="18"/>
        </w:rPr>
        <w:t xml:space="preserve">Zjistil, že </w:t>
      </w:r>
      <w:r w:rsidR="00F100AC">
        <w:rPr>
          <w:sz w:val="18"/>
          <w:szCs w:val="18"/>
        </w:rPr>
        <w:t>„</w:t>
      </w:r>
      <w:r w:rsidRPr="00357F60">
        <w:rPr>
          <w:sz w:val="18"/>
          <w:szCs w:val="18"/>
        </w:rPr>
        <w:t>jejich rekem je bůh Ninurta, určující osudy jednotlivých</w:t>
      </w:r>
      <w:r w:rsidR="009C172D" w:rsidRPr="00357F60">
        <w:rPr>
          <w:sz w:val="18"/>
          <w:szCs w:val="18"/>
        </w:rPr>
        <w:t xml:space="preserve"> </w:t>
      </w:r>
      <w:r w:rsidRPr="00357F60">
        <w:rPr>
          <w:sz w:val="18"/>
          <w:szCs w:val="18"/>
        </w:rPr>
        <w:t>nerostů</w:t>
      </w:r>
      <w:r w:rsidR="00F100AC">
        <w:rPr>
          <w:sz w:val="18"/>
          <w:szCs w:val="18"/>
        </w:rPr>
        <w:t>“</w:t>
      </w:r>
      <w:r w:rsidRPr="00357F60">
        <w:rPr>
          <w:sz w:val="18"/>
          <w:szCs w:val="18"/>
        </w:rPr>
        <w:t>, čímž byl zlikvidován neexistující Ninib, a za druhé, že</w:t>
      </w:r>
      <w:r w:rsidR="009C172D" w:rsidRPr="00357F60">
        <w:rPr>
          <w:sz w:val="18"/>
          <w:szCs w:val="18"/>
        </w:rPr>
        <w:t xml:space="preserve"> </w:t>
      </w:r>
      <w:r w:rsidR="00F100AC">
        <w:rPr>
          <w:sz w:val="18"/>
          <w:szCs w:val="18"/>
        </w:rPr>
        <w:t>„</w:t>
      </w:r>
      <w:r w:rsidRPr="00357F60">
        <w:rPr>
          <w:sz w:val="18"/>
          <w:szCs w:val="18"/>
        </w:rPr>
        <w:t>zde nejde o hymny, nýbrž o části velkého eposu, z něhož se zachovaly dvě velké básně</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Zrekonstruované texty Hrozný přepsal, přeložil a opatřil důkladným filologickým komentářem (pro Ninurtu tehdy ještě navrhoval čtení Ninrag). Roku 1903 je vydala Berlínská předoasijská</w:t>
      </w:r>
      <w:r w:rsidR="009C172D" w:rsidRPr="00357F60">
        <w:rPr>
          <w:sz w:val="18"/>
          <w:szCs w:val="18"/>
        </w:rPr>
        <w:t xml:space="preserve"> </w:t>
      </w:r>
      <w:r w:rsidRPr="00357F60">
        <w:rPr>
          <w:sz w:val="18"/>
          <w:szCs w:val="18"/>
        </w:rPr>
        <w:t xml:space="preserve">společnost pod názvem </w:t>
      </w:r>
      <w:r w:rsidRPr="00357F60">
        <w:rPr>
          <w:i/>
          <w:sz w:val="18"/>
          <w:szCs w:val="18"/>
        </w:rPr>
        <w:t>Sumersk</w:t>
      </w:r>
      <w:r w:rsidR="00F100AC" w:rsidRPr="00357F60">
        <w:rPr>
          <w:i/>
          <w:sz w:val="18"/>
          <w:szCs w:val="18"/>
        </w:rPr>
        <w:t>o</w:t>
      </w:r>
      <w:r w:rsidR="00F100AC">
        <w:rPr>
          <w:i/>
          <w:sz w:val="18"/>
          <w:szCs w:val="18"/>
        </w:rPr>
        <w:t>-</w:t>
      </w:r>
      <w:r w:rsidR="00F100AC" w:rsidRPr="00357F60">
        <w:rPr>
          <w:i/>
          <w:sz w:val="18"/>
          <w:szCs w:val="18"/>
        </w:rPr>
        <w:t>b</w:t>
      </w:r>
      <w:r w:rsidRPr="00357F60">
        <w:rPr>
          <w:i/>
          <w:sz w:val="18"/>
          <w:szCs w:val="18"/>
        </w:rPr>
        <w:t>abylonské mythy o bohu Ninragovi</w:t>
      </w:r>
      <w:r w:rsidR="009C172D" w:rsidRPr="00357F60">
        <w:rPr>
          <w:i/>
          <w:sz w:val="18"/>
          <w:szCs w:val="18"/>
        </w:rPr>
        <w:t xml:space="preserve"> </w:t>
      </w:r>
      <w:r w:rsidRPr="00357F60">
        <w:rPr>
          <w:i/>
          <w:sz w:val="18"/>
          <w:szCs w:val="18"/>
        </w:rPr>
        <w:t>(Ninibovi</w:t>
      </w:r>
      <w:r w:rsidRPr="00357F60">
        <w:rPr>
          <w:sz w:val="18"/>
          <w:szCs w:val="18"/>
        </w:rPr>
        <w:t xml:space="preserve">). A ať už se nám zdá význam této práce </w:t>
      </w:r>
      <w:r w:rsidR="009C172D" w:rsidRPr="00357F60">
        <w:rPr>
          <w:sz w:val="18"/>
          <w:szCs w:val="18"/>
        </w:rPr>
        <w:t>–</w:t>
      </w:r>
      <w:r w:rsidRPr="00357F60">
        <w:rPr>
          <w:sz w:val="18"/>
          <w:szCs w:val="18"/>
        </w:rPr>
        <w:t xml:space="preserve"> jak z hlediska</w:t>
      </w:r>
      <w:r w:rsidR="009C172D" w:rsidRPr="00357F60">
        <w:rPr>
          <w:sz w:val="18"/>
          <w:szCs w:val="18"/>
        </w:rPr>
        <w:t xml:space="preserve"> </w:t>
      </w:r>
      <w:r w:rsidRPr="00357F60">
        <w:rPr>
          <w:sz w:val="18"/>
          <w:szCs w:val="18"/>
        </w:rPr>
        <w:t>zájmů moderního člověka, tak i ve světle dalších objevů Hrozného</w:t>
      </w:r>
      <w:r w:rsidR="009C172D" w:rsidRPr="00357F60">
        <w:rPr>
          <w:sz w:val="18"/>
          <w:szCs w:val="18"/>
        </w:rPr>
        <w:t xml:space="preserve"> – </w:t>
      </w:r>
      <w:r w:rsidRPr="00357F60">
        <w:rPr>
          <w:sz w:val="18"/>
          <w:szCs w:val="18"/>
        </w:rPr>
        <w:t>jakkoli podružný, stalo se, co se u děl tohoto druhu často nestává</w:t>
      </w:r>
      <w:r w:rsidR="009C172D" w:rsidRPr="00357F60">
        <w:rPr>
          <w:sz w:val="18"/>
          <w:szCs w:val="18"/>
        </w:rPr>
        <w:t>:</w:t>
      </w:r>
      <w:r w:rsidRPr="00357F60">
        <w:rPr>
          <w:sz w:val="18"/>
          <w:szCs w:val="18"/>
        </w:rPr>
        <w:t xml:space="preserve"> roku 1914 vyšla ve druhém vydání!</w:t>
      </w:r>
    </w:p>
    <w:p w:rsidR="00F100AC" w:rsidRDefault="001D6694" w:rsidP="009C172D">
      <w:pPr>
        <w:pStyle w:val="Text"/>
        <w:rPr>
          <w:sz w:val="18"/>
          <w:szCs w:val="18"/>
        </w:rPr>
      </w:pPr>
      <w:r w:rsidRPr="00357F60">
        <w:rPr>
          <w:sz w:val="18"/>
          <w:szCs w:val="18"/>
        </w:rPr>
        <w:t>Jenže vědecké úspěchy neměly v oněch dobách samy o sobě nic</w:t>
      </w:r>
      <w:r w:rsidR="009C172D" w:rsidRPr="00357F60">
        <w:rPr>
          <w:sz w:val="18"/>
          <w:szCs w:val="18"/>
        </w:rPr>
        <w:t xml:space="preserve"> </w:t>
      </w:r>
      <w:r w:rsidRPr="00357F60">
        <w:rPr>
          <w:sz w:val="18"/>
          <w:szCs w:val="18"/>
        </w:rPr>
        <w:t>společného s existenčním zabezpečením vědeckého pracovníka.</w:t>
      </w:r>
      <w:r w:rsidR="009C172D" w:rsidRPr="00357F60">
        <w:rPr>
          <w:sz w:val="18"/>
          <w:szCs w:val="18"/>
        </w:rPr>
        <w:t xml:space="preserve"> </w:t>
      </w:r>
      <w:r w:rsidRPr="00357F60">
        <w:rPr>
          <w:sz w:val="18"/>
          <w:szCs w:val="18"/>
        </w:rPr>
        <w:t>Je skutečně hlasem z jiného světa, když slyšíme, že Hrozný odjížděl</w:t>
      </w:r>
      <w:r w:rsidR="009C172D" w:rsidRPr="00357F60">
        <w:rPr>
          <w:sz w:val="18"/>
          <w:szCs w:val="18"/>
        </w:rPr>
        <w:t xml:space="preserve"> </w:t>
      </w:r>
      <w:r w:rsidRPr="00357F60">
        <w:rPr>
          <w:sz w:val="18"/>
          <w:szCs w:val="18"/>
        </w:rPr>
        <w:t>z Berlína, aniž věděl, z čeho bude žít. Stipendium mu nebylo prodlouženo, asistentská místa byla obsazena (nehledě k tomu, že</w:t>
      </w:r>
      <w:r w:rsidR="009C172D" w:rsidRPr="00357F60">
        <w:rPr>
          <w:sz w:val="18"/>
          <w:szCs w:val="18"/>
        </w:rPr>
        <w:t xml:space="preserve"> </w:t>
      </w:r>
      <w:r w:rsidR="00F100AC">
        <w:rPr>
          <w:sz w:val="18"/>
          <w:szCs w:val="18"/>
        </w:rPr>
        <w:t>„</w:t>
      </w:r>
      <w:r w:rsidRPr="00357F60">
        <w:rPr>
          <w:sz w:val="18"/>
          <w:szCs w:val="18"/>
        </w:rPr>
        <w:t>asistentský příspěvek</w:t>
      </w:r>
      <w:r w:rsidR="00F100AC">
        <w:rPr>
          <w:sz w:val="18"/>
          <w:szCs w:val="18"/>
        </w:rPr>
        <w:t>“</w:t>
      </w:r>
      <w:r w:rsidRPr="00357F60">
        <w:rPr>
          <w:sz w:val="18"/>
          <w:szCs w:val="18"/>
        </w:rPr>
        <w:t xml:space="preserve"> nestačil ani k nuznému živobytí). Co má</w:t>
      </w:r>
      <w:r w:rsidR="009C172D" w:rsidRPr="00357F60">
        <w:rPr>
          <w:sz w:val="18"/>
          <w:szCs w:val="18"/>
        </w:rPr>
        <w:t xml:space="preserve"> </w:t>
      </w:r>
      <w:r w:rsidRPr="00357F60">
        <w:rPr>
          <w:sz w:val="18"/>
          <w:szCs w:val="18"/>
        </w:rPr>
        <w:t>dělat člověk, který má jedinečné znalosti o dvacátém století před</w:t>
      </w:r>
      <w:r w:rsidR="009C172D" w:rsidRPr="00357F60">
        <w:rPr>
          <w:sz w:val="18"/>
          <w:szCs w:val="18"/>
        </w:rPr>
        <w:t xml:space="preserve"> </w:t>
      </w:r>
      <w:r w:rsidRPr="00357F60">
        <w:rPr>
          <w:sz w:val="18"/>
          <w:szCs w:val="18"/>
        </w:rPr>
        <w:t>naším letopočtem, na začátku dvacátého století našeho letopočtu?</w:t>
      </w:r>
    </w:p>
    <w:p w:rsidR="00F100AC" w:rsidRDefault="001D6694" w:rsidP="009C172D">
      <w:pPr>
        <w:pStyle w:val="Text"/>
        <w:rPr>
          <w:sz w:val="18"/>
          <w:szCs w:val="18"/>
        </w:rPr>
      </w:pPr>
      <w:r w:rsidRPr="00357F60">
        <w:rPr>
          <w:sz w:val="18"/>
          <w:szCs w:val="18"/>
        </w:rPr>
        <w:t>Teď nešlo o peníze ve staré Babylónii, ale o peníze na živobytí</w:t>
      </w:r>
      <w:r w:rsidR="009C172D" w:rsidRPr="00357F60">
        <w:rPr>
          <w:sz w:val="18"/>
          <w:szCs w:val="18"/>
        </w:rPr>
        <w:t xml:space="preserve"> </w:t>
      </w:r>
      <w:r w:rsidRPr="00357F60">
        <w:rPr>
          <w:sz w:val="18"/>
          <w:szCs w:val="18"/>
        </w:rPr>
        <w:t xml:space="preserve">v soudobém Rakousku </w:t>
      </w:r>
      <w:r w:rsidR="009C172D" w:rsidRPr="00357F60">
        <w:rPr>
          <w:sz w:val="18"/>
          <w:szCs w:val="18"/>
        </w:rPr>
        <w:t>–</w:t>
      </w:r>
      <w:r w:rsidRPr="00357F60">
        <w:rPr>
          <w:sz w:val="18"/>
          <w:szCs w:val="18"/>
        </w:rPr>
        <w:t xml:space="preserve"> a v první řadě o smysl života. Snažit se</w:t>
      </w:r>
      <w:r w:rsidR="009C172D" w:rsidRPr="00357F60">
        <w:rPr>
          <w:sz w:val="18"/>
          <w:szCs w:val="18"/>
        </w:rPr>
        <w:t xml:space="preserve"> </w:t>
      </w:r>
      <w:r w:rsidRPr="00357F60">
        <w:rPr>
          <w:sz w:val="18"/>
          <w:szCs w:val="18"/>
        </w:rPr>
        <w:t>získat místo v Kolíně, který je sice na krásné rovině, ale daleko od</w:t>
      </w:r>
      <w:r w:rsidR="009C172D" w:rsidRPr="00357F60">
        <w:rPr>
          <w:sz w:val="18"/>
          <w:szCs w:val="18"/>
        </w:rPr>
        <w:t xml:space="preserve"> </w:t>
      </w:r>
      <w:r w:rsidRPr="00357F60">
        <w:rPr>
          <w:sz w:val="18"/>
          <w:szCs w:val="18"/>
        </w:rPr>
        <w:t>strmých vrcholků vědy? Vyučovat na gymnasiu předmětům, jimž</w:t>
      </w:r>
      <w:r w:rsidR="009C172D" w:rsidRPr="00357F60">
        <w:rPr>
          <w:sz w:val="18"/>
          <w:szCs w:val="18"/>
        </w:rPr>
        <w:t xml:space="preserve"> </w:t>
      </w:r>
      <w:r w:rsidRPr="00357F60">
        <w:rPr>
          <w:sz w:val="18"/>
          <w:szCs w:val="18"/>
        </w:rPr>
        <w:t>se od gymnasiálních let neučil? Zapadnout tam jako Prášek, tam</w:t>
      </w:r>
      <w:r w:rsidR="009C172D" w:rsidRPr="00357F60">
        <w:rPr>
          <w:sz w:val="18"/>
          <w:szCs w:val="18"/>
        </w:rPr>
        <w:t xml:space="preserve"> </w:t>
      </w:r>
      <w:r w:rsidRPr="00357F60">
        <w:rPr>
          <w:sz w:val="18"/>
          <w:szCs w:val="18"/>
        </w:rPr>
        <w:t>nebo někde jinde, a dělat orientalistiku ve volném čase, jako</w:t>
      </w:r>
      <w:r w:rsidR="009C172D" w:rsidRPr="00357F60">
        <w:rPr>
          <w:sz w:val="18"/>
          <w:szCs w:val="18"/>
        </w:rPr>
        <w:t xml:space="preserve"> </w:t>
      </w:r>
      <w:r w:rsidRPr="00357F60">
        <w:rPr>
          <w:sz w:val="18"/>
          <w:szCs w:val="18"/>
        </w:rPr>
        <w:t xml:space="preserve">kratochvíli? Má právo vzdát se svého cíle </w:t>
      </w:r>
      <w:r w:rsidR="009C172D" w:rsidRPr="00357F60">
        <w:rPr>
          <w:sz w:val="18"/>
          <w:szCs w:val="18"/>
        </w:rPr>
        <w:t>–</w:t>
      </w:r>
      <w:r w:rsidRPr="00357F60">
        <w:rPr>
          <w:sz w:val="18"/>
          <w:szCs w:val="18"/>
        </w:rPr>
        <w:t xml:space="preserve"> jakého cíle vlastně?</w:t>
      </w:r>
      <w:r w:rsidR="009C172D" w:rsidRPr="00357F60">
        <w:rPr>
          <w:sz w:val="18"/>
          <w:szCs w:val="18"/>
        </w:rPr>
        <w:t xml:space="preserve"> </w:t>
      </w:r>
      <w:r w:rsidRPr="00357F60">
        <w:rPr>
          <w:sz w:val="18"/>
          <w:szCs w:val="18"/>
        </w:rPr>
        <w:t xml:space="preserve">Řekněme raději záliby, touhy, vášně: bádat v </w:t>
      </w:r>
      <w:r w:rsidRPr="00357F60">
        <w:rPr>
          <w:sz w:val="18"/>
          <w:szCs w:val="18"/>
        </w:rPr>
        <w:lastRenderedPageBreak/>
        <w:t>dějinách starověkého</w:t>
      </w:r>
      <w:r w:rsidR="009C172D" w:rsidRPr="00357F60">
        <w:rPr>
          <w:sz w:val="18"/>
          <w:szCs w:val="18"/>
        </w:rPr>
        <w:t xml:space="preserve"> </w:t>
      </w:r>
      <w:r w:rsidRPr="00357F60">
        <w:rPr>
          <w:sz w:val="18"/>
          <w:szCs w:val="18"/>
        </w:rPr>
        <w:t xml:space="preserve">Východu, jít dále za tím faustovským </w:t>
      </w:r>
      <w:r w:rsidR="00F100AC">
        <w:rPr>
          <w:sz w:val="18"/>
          <w:szCs w:val="18"/>
        </w:rPr>
        <w:t>„</w:t>
      </w:r>
      <w:r w:rsidRPr="00357F60">
        <w:rPr>
          <w:sz w:val="18"/>
          <w:szCs w:val="18"/>
        </w:rPr>
        <w:t>neznámým, co láká</w:t>
      </w:r>
      <w:r w:rsidR="00F100AC">
        <w:rPr>
          <w:sz w:val="18"/>
          <w:szCs w:val="18"/>
        </w:rPr>
        <w:t>“</w:t>
      </w:r>
      <w:r w:rsidRPr="00357F60">
        <w:rPr>
          <w:sz w:val="18"/>
          <w:szCs w:val="18"/>
        </w:rPr>
        <w:t xml:space="preserve">, vyzvídat to, co svět nezná </w:t>
      </w:r>
      <w:r w:rsidR="009C172D" w:rsidRPr="00357F60">
        <w:rPr>
          <w:sz w:val="18"/>
          <w:szCs w:val="18"/>
        </w:rPr>
        <w:t>–</w:t>
      </w:r>
      <w:r w:rsidRPr="00357F60">
        <w:rPr>
          <w:sz w:val="18"/>
          <w:szCs w:val="18"/>
        </w:rPr>
        <w:t xml:space="preserve"> pro sebe i pro svět!</w:t>
      </w:r>
    </w:p>
    <w:p w:rsidR="00F100AC" w:rsidRDefault="009C172D" w:rsidP="009C172D">
      <w:pPr>
        <w:pStyle w:val="Text"/>
        <w:rPr>
          <w:sz w:val="18"/>
          <w:szCs w:val="18"/>
        </w:rPr>
      </w:pPr>
      <w:r w:rsidRPr="00357F60">
        <w:rPr>
          <w:sz w:val="18"/>
          <w:szCs w:val="18"/>
        </w:rPr>
        <w:t xml:space="preserve">V </w:t>
      </w:r>
      <w:r w:rsidR="001D6694" w:rsidRPr="00357F60">
        <w:rPr>
          <w:sz w:val="18"/>
          <w:szCs w:val="18"/>
        </w:rPr>
        <w:t>celé monarchii bylo jediné místo, kde mohl pokračovat</w:t>
      </w:r>
      <w:r w:rsidRPr="00357F60">
        <w:rPr>
          <w:sz w:val="18"/>
          <w:szCs w:val="18"/>
        </w:rPr>
        <w:t xml:space="preserve"> </w:t>
      </w:r>
      <w:r w:rsidR="001D6694" w:rsidRPr="00357F60">
        <w:rPr>
          <w:sz w:val="18"/>
          <w:szCs w:val="18"/>
        </w:rPr>
        <w:t>v orientalistice, kde byly knihovny a muzejní sbírky s odbornou</w:t>
      </w:r>
      <w:r w:rsidRPr="00357F60">
        <w:rPr>
          <w:sz w:val="18"/>
          <w:szCs w:val="18"/>
        </w:rPr>
        <w:t xml:space="preserve"> </w:t>
      </w:r>
      <w:r w:rsidR="001D6694" w:rsidRPr="00357F60">
        <w:rPr>
          <w:sz w:val="18"/>
          <w:szCs w:val="18"/>
        </w:rPr>
        <w:t>literaturou a materiálovými prameny. Tímto místem byla Vídeň</w:t>
      </w:r>
      <w:r w:rsidRPr="00357F60">
        <w:rPr>
          <w:sz w:val="18"/>
          <w:szCs w:val="18"/>
        </w:rPr>
        <w:t xml:space="preserve"> – </w:t>
      </w:r>
      <w:r w:rsidR="001D6694" w:rsidRPr="00357F60">
        <w:rPr>
          <w:sz w:val="18"/>
          <w:szCs w:val="18"/>
        </w:rPr>
        <w:t>jenže dostane tam místo?</w:t>
      </w:r>
    </w:p>
    <w:p w:rsidR="00F100AC" w:rsidRDefault="001D6694" w:rsidP="009C172D">
      <w:pPr>
        <w:pStyle w:val="Text"/>
        <w:rPr>
          <w:sz w:val="18"/>
          <w:szCs w:val="18"/>
        </w:rPr>
      </w:pPr>
      <w:r w:rsidRPr="00357F60">
        <w:rPr>
          <w:sz w:val="18"/>
          <w:szCs w:val="18"/>
        </w:rPr>
        <w:t>Dostal ho. Nikoli bez potíží a pouze na naléhavé intervence</w:t>
      </w:r>
      <w:r w:rsidR="009C172D" w:rsidRPr="00357F60">
        <w:rPr>
          <w:sz w:val="18"/>
          <w:szCs w:val="18"/>
        </w:rPr>
        <w:t xml:space="preserve"> </w:t>
      </w:r>
      <w:r w:rsidRPr="00357F60">
        <w:rPr>
          <w:sz w:val="18"/>
          <w:szCs w:val="18"/>
        </w:rPr>
        <w:t>svých bývalých profesorů. Stal se praktikantem ve vídeňské universitní knihovně. Byl spokojen, měl přístup ke všem knihám</w:t>
      </w:r>
      <w:r w:rsidR="009C172D" w:rsidRPr="00357F60">
        <w:rPr>
          <w:sz w:val="18"/>
          <w:szCs w:val="18"/>
        </w:rPr>
        <w:t xml:space="preserve"> </w:t>
      </w:r>
      <w:r w:rsidRPr="00357F60">
        <w:rPr>
          <w:sz w:val="18"/>
          <w:szCs w:val="18"/>
        </w:rPr>
        <w:t xml:space="preserve">a všechny novinky procházely jeho rukama. </w:t>
      </w:r>
      <w:r w:rsidR="00F100AC">
        <w:rPr>
          <w:sz w:val="18"/>
          <w:szCs w:val="18"/>
        </w:rPr>
        <w:t>„</w:t>
      </w:r>
      <w:r w:rsidRPr="00357F60">
        <w:rPr>
          <w:sz w:val="18"/>
          <w:szCs w:val="18"/>
        </w:rPr>
        <w:t>Báječné místo,</w:t>
      </w:r>
      <w:r w:rsidR="00F100AC">
        <w:rPr>
          <w:sz w:val="18"/>
          <w:szCs w:val="18"/>
        </w:rPr>
        <w:t>“</w:t>
      </w:r>
      <w:r w:rsidR="009C172D" w:rsidRPr="00357F60">
        <w:rPr>
          <w:sz w:val="18"/>
          <w:szCs w:val="18"/>
        </w:rPr>
        <w:t xml:space="preserve"> </w:t>
      </w:r>
      <w:r w:rsidRPr="00357F60">
        <w:rPr>
          <w:sz w:val="18"/>
          <w:szCs w:val="18"/>
        </w:rPr>
        <w:t xml:space="preserve">píše v září 1902 J. V. Práškovi, </w:t>
      </w:r>
      <w:r w:rsidR="00F100AC">
        <w:rPr>
          <w:sz w:val="18"/>
          <w:szCs w:val="18"/>
        </w:rPr>
        <w:t>„</w:t>
      </w:r>
      <w:r w:rsidRPr="00357F60">
        <w:rPr>
          <w:sz w:val="18"/>
          <w:szCs w:val="18"/>
        </w:rPr>
        <w:t>zatím sice bez platu, ale večery</w:t>
      </w:r>
      <w:r w:rsidR="009C172D" w:rsidRPr="00357F60">
        <w:rPr>
          <w:sz w:val="18"/>
          <w:szCs w:val="18"/>
        </w:rPr>
        <w:t xml:space="preserve"> </w:t>
      </w:r>
      <w:r w:rsidRPr="00357F60">
        <w:rPr>
          <w:sz w:val="18"/>
          <w:szCs w:val="18"/>
        </w:rPr>
        <w:t>mám volné.</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Plných šestnáct let zůstal Bedřich Hrozný ve službách vídeňské</w:t>
      </w:r>
      <w:r w:rsidR="009C172D" w:rsidRPr="00357F60">
        <w:rPr>
          <w:sz w:val="18"/>
          <w:szCs w:val="18"/>
        </w:rPr>
        <w:t xml:space="preserve"> </w:t>
      </w:r>
      <w:r w:rsidRPr="00357F60">
        <w:rPr>
          <w:sz w:val="18"/>
          <w:szCs w:val="18"/>
        </w:rPr>
        <w:t>Universitní knihovny. První rok nedostával plat; nikdy později</w:t>
      </w:r>
      <w:r w:rsidR="009C172D" w:rsidRPr="00357F60">
        <w:rPr>
          <w:sz w:val="18"/>
          <w:szCs w:val="18"/>
        </w:rPr>
        <w:t xml:space="preserve"> </w:t>
      </w:r>
      <w:r w:rsidRPr="00357F60">
        <w:rPr>
          <w:sz w:val="18"/>
          <w:szCs w:val="18"/>
        </w:rPr>
        <w:t>neřekl, z čeho v této době žil a jaká byla jeho průměrná denní</w:t>
      </w:r>
      <w:r w:rsidR="009C172D" w:rsidRPr="00357F60">
        <w:rPr>
          <w:sz w:val="18"/>
          <w:szCs w:val="18"/>
        </w:rPr>
        <w:t xml:space="preserve"> </w:t>
      </w:r>
      <w:r w:rsidRPr="00357F60">
        <w:rPr>
          <w:sz w:val="18"/>
          <w:szCs w:val="18"/>
        </w:rPr>
        <w:t>kalorická hodnota spotřebovaných potravin. Protože to vydržel,</w:t>
      </w:r>
      <w:r w:rsidR="009C172D" w:rsidRPr="00357F60">
        <w:rPr>
          <w:sz w:val="18"/>
          <w:szCs w:val="18"/>
        </w:rPr>
        <w:t xml:space="preserve"> </w:t>
      </w:r>
      <w:r w:rsidRPr="00357F60">
        <w:rPr>
          <w:sz w:val="18"/>
          <w:szCs w:val="18"/>
        </w:rPr>
        <w:t xml:space="preserve">dostal se na </w:t>
      </w:r>
      <w:r w:rsidR="00F100AC">
        <w:rPr>
          <w:sz w:val="18"/>
          <w:szCs w:val="18"/>
        </w:rPr>
        <w:t>„</w:t>
      </w:r>
      <w:r w:rsidRPr="00357F60">
        <w:rPr>
          <w:sz w:val="18"/>
          <w:szCs w:val="18"/>
        </w:rPr>
        <w:t>listinu poživatelů služného</w:t>
      </w:r>
      <w:r w:rsidR="00F100AC">
        <w:rPr>
          <w:sz w:val="18"/>
          <w:szCs w:val="18"/>
        </w:rPr>
        <w:t>“</w:t>
      </w:r>
      <w:r w:rsidRPr="00357F60">
        <w:rPr>
          <w:sz w:val="18"/>
          <w:szCs w:val="18"/>
        </w:rPr>
        <w:t>; postupoval na ní normálním šnečím tempem státních zaměstnanců rezortu kultury</w:t>
      </w:r>
      <w:r w:rsidR="009C172D" w:rsidRPr="00357F60">
        <w:rPr>
          <w:sz w:val="18"/>
          <w:szCs w:val="18"/>
        </w:rPr>
        <w:t xml:space="preserve"> </w:t>
      </w:r>
      <w:r w:rsidRPr="00357F60">
        <w:rPr>
          <w:sz w:val="18"/>
          <w:szCs w:val="18"/>
        </w:rPr>
        <w:t>a roku 1909 dosáhl dokonce definitivy a titulu knihovníka, což mu</w:t>
      </w:r>
      <w:r w:rsidR="009C172D" w:rsidRPr="00357F60">
        <w:rPr>
          <w:sz w:val="18"/>
          <w:szCs w:val="18"/>
        </w:rPr>
        <w:t xml:space="preserve"> </w:t>
      </w:r>
      <w:r w:rsidRPr="00357F60">
        <w:rPr>
          <w:sz w:val="18"/>
          <w:szCs w:val="18"/>
        </w:rPr>
        <w:t>dodalo odvahy, aby se oženil. (Slečna Vlasta Procházková brzy</w:t>
      </w:r>
      <w:r w:rsidR="009C172D" w:rsidRPr="00357F60">
        <w:rPr>
          <w:sz w:val="18"/>
          <w:szCs w:val="18"/>
        </w:rPr>
        <w:t xml:space="preserve"> </w:t>
      </w:r>
      <w:r w:rsidRPr="00357F60">
        <w:rPr>
          <w:sz w:val="18"/>
          <w:szCs w:val="18"/>
        </w:rPr>
        <w:t xml:space="preserve">poznala, že život s tímto </w:t>
      </w:r>
      <w:r w:rsidR="00F100AC">
        <w:rPr>
          <w:sz w:val="18"/>
          <w:szCs w:val="18"/>
        </w:rPr>
        <w:t>„</w:t>
      </w:r>
      <w:r w:rsidRPr="00357F60">
        <w:rPr>
          <w:sz w:val="18"/>
          <w:szCs w:val="18"/>
        </w:rPr>
        <w:t>poněkud nepraktickým</w:t>
      </w:r>
      <w:r w:rsidR="00F100AC">
        <w:rPr>
          <w:sz w:val="18"/>
          <w:szCs w:val="18"/>
        </w:rPr>
        <w:t>“</w:t>
      </w:r>
      <w:r w:rsidRPr="00357F60">
        <w:rPr>
          <w:sz w:val="18"/>
          <w:szCs w:val="18"/>
        </w:rPr>
        <w:t xml:space="preserve"> mužem není</w:t>
      </w:r>
      <w:r w:rsidR="009C172D" w:rsidRPr="00357F60">
        <w:rPr>
          <w:sz w:val="18"/>
          <w:szCs w:val="18"/>
        </w:rPr>
        <w:t xml:space="preserve"> </w:t>
      </w:r>
      <w:r w:rsidRPr="00357F60">
        <w:rPr>
          <w:sz w:val="18"/>
          <w:szCs w:val="18"/>
        </w:rPr>
        <w:t>vždy snadný; jejich třiačtyřicetileté manželství však ukázalo, že</w:t>
      </w:r>
      <w:r w:rsidR="009C172D" w:rsidRPr="00357F60">
        <w:rPr>
          <w:sz w:val="18"/>
          <w:szCs w:val="18"/>
        </w:rPr>
        <w:t xml:space="preserve"> </w:t>
      </w:r>
      <w:r w:rsidRPr="00357F60">
        <w:rPr>
          <w:sz w:val="18"/>
          <w:szCs w:val="18"/>
        </w:rPr>
        <w:t xml:space="preserve">velcí mužové nemusí vždy mít </w:t>
      </w:r>
      <w:r w:rsidR="00F100AC">
        <w:rPr>
          <w:sz w:val="18"/>
          <w:szCs w:val="18"/>
        </w:rPr>
        <w:t>„</w:t>
      </w:r>
      <w:r w:rsidRPr="00357F60">
        <w:rPr>
          <w:sz w:val="18"/>
          <w:szCs w:val="18"/>
        </w:rPr>
        <w:t>nemožné manželky</w:t>
      </w:r>
      <w:r w:rsidR="00F100AC">
        <w:rPr>
          <w:sz w:val="18"/>
          <w:szCs w:val="18"/>
        </w:rPr>
        <w:t>“</w:t>
      </w:r>
      <w:r w:rsidRPr="00357F60">
        <w:rPr>
          <w:sz w:val="18"/>
          <w:szCs w:val="18"/>
        </w:rPr>
        <w:t>, což je ostatně</w:t>
      </w:r>
      <w:r w:rsidR="009C172D" w:rsidRPr="00357F60">
        <w:rPr>
          <w:sz w:val="18"/>
          <w:szCs w:val="18"/>
        </w:rPr>
        <w:t xml:space="preserve"> </w:t>
      </w:r>
      <w:r w:rsidRPr="00357F60">
        <w:rPr>
          <w:sz w:val="18"/>
          <w:szCs w:val="18"/>
        </w:rPr>
        <w:t>spíš antický předsudek než statisticky dokázaný fakt.)</w:t>
      </w:r>
    </w:p>
    <w:p w:rsidR="00F100AC" w:rsidRDefault="001D6694" w:rsidP="009C172D">
      <w:pPr>
        <w:pStyle w:val="Text"/>
        <w:rPr>
          <w:sz w:val="18"/>
          <w:szCs w:val="18"/>
        </w:rPr>
      </w:pPr>
      <w:r w:rsidRPr="00357F60">
        <w:rPr>
          <w:sz w:val="18"/>
          <w:szCs w:val="18"/>
        </w:rPr>
        <w:t>Začátek knihovnické kariéry Hrozného nebyl zrovna šťastný.</w:t>
      </w:r>
      <w:r w:rsidR="009C172D" w:rsidRPr="00357F60">
        <w:rPr>
          <w:sz w:val="18"/>
          <w:szCs w:val="18"/>
        </w:rPr>
        <w:t xml:space="preserve"> </w:t>
      </w:r>
      <w:r w:rsidRPr="00357F60">
        <w:rPr>
          <w:sz w:val="18"/>
          <w:szCs w:val="18"/>
        </w:rPr>
        <w:t>Od takového bezplatného praktikanta se žádalo, aby se choval</w:t>
      </w:r>
      <w:r w:rsidR="009C172D" w:rsidRPr="00357F60">
        <w:rPr>
          <w:sz w:val="18"/>
          <w:szCs w:val="18"/>
        </w:rPr>
        <w:t xml:space="preserve"> </w:t>
      </w:r>
      <w:r w:rsidRPr="00357F60">
        <w:rPr>
          <w:sz w:val="18"/>
          <w:szCs w:val="18"/>
        </w:rPr>
        <w:t>hezky zticha a nenápadně a při každé příležitosti projevoval své</w:t>
      </w:r>
      <w:r w:rsidR="009C172D" w:rsidRPr="00357F60">
        <w:rPr>
          <w:sz w:val="18"/>
          <w:szCs w:val="18"/>
        </w:rPr>
        <w:t xml:space="preserve"> </w:t>
      </w:r>
      <w:r w:rsidRPr="00357F60">
        <w:rPr>
          <w:sz w:val="18"/>
          <w:szCs w:val="18"/>
        </w:rPr>
        <w:t xml:space="preserve">nadšení, že vůbec existuje. Hrozný se však dopustil </w:t>
      </w:r>
      <w:r w:rsidR="00F100AC">
        <w:rPr>
          <w:sz w:val="18"/>
          <w:szCs w:val="18"/>
        </w:rPr>
        <w:t>„</w:t>
      </w:r>
      <w:r w:rsidRPr="00357F60">
        <w:rPr>
          <w:sz w:val="18"/>
          <w:szCs w:val="18"/>
        </w:rPr>
        <w:t>nehorázné</w:t>
      </w:r>
      <w:r w:rsidR="009C172D" w:rsidRPr="00357F60">
        <w:rPr>
          <w:sz w:val="18"/>
          <w:szCs w:val="18"/>
        </w:rPr>
        <w:t xml:space="preserve"> </w:t>
      </w:r>
      <w:r w:rsidRPr="00357F60">
        <w:rPr>
          <w:sz w:val="18"/>
          <w:szCs w:val="18"/>
        </w:rPr>
        <w:t>drzosti</w:t>
      </w:r>
      <w:r w:rsidR="00F100AC">
        <w:rPr>
          <w:sz w:val="18"/>
          <w:szCs w:val="18"/>
        </w:rPr>
        <w:t>“</w:t>
      </w:r>
      <w:r w:rsidRPr="00357F60">
        <w:rPr>
          <w:sz w:val="18"/>
          <w:szCs w:val="18"/>
        </w:rPr>
        <w:t xml:space="preserve">: koncem roku 1903 zažádal o </w:t>
      </w:r>
      <w:r w:rsidR="00F100AC">
        <w:rPr>
          <w:sz w:val="18"/>
          <w:szCs w:val="18"/>
        </w:rPr>
        <w:t>„</w:t>
      </w:r>
      <w:r w:rsidRPr="00357F60">
        <w:rPr>
          <w:sz w:val="18"/>
          <w:szCs w:val="18"/>
        </w:rPr>
        <w:t>mimořádné služební volno</w:t>
      </w:r>
      <w:r w:rsidR="009C172D" w:rsidRPr="00357F60">
        <w:rPr>
          <w:sz w:val="18"/>
          <w:szCs w:val="18"/>
        </w:rPr>
        <w:t xml:space="preserve"> </w:t>
      </w:r>
      <w:r w:rsidRPr="00357F60">
        <w:rPr>
          <w:sz w:val="18"/>
          <w:szCs w:val="18"/>
        </w:rPr>
        <w:t>za účelem vědecké expedice do Svaté země</w:t>
      </w:r>
      <w:r w:rsidR="00F100AC">
        <w:rPr>
          <w:sz w:val="18"/>
          <w:szCs w:val="18"/>
        </w:rPr>
        <w:t>“</w:t>
      </w:r>
      <w:r w:rsidRPr="00357F60">
        <w:rPr>
          <w:sz w:val="18"/>
          <w:szCs w:val="18"/>
        </w:rPr>
        <w:t>. Dvorní rada Haas,</w:t>
      </w:r>
      <w:r w:rsidR="009C172D" w:rsidRPr="00357F60">
        <w:rPr>
          <w:sz w:val="18"/>
          <w:szCs w:val="18"/>
        </w:rPr>
        <w:t xml:space="preserve"> </w:t>
      </w:r>
      <w:r w:rsidRPr="00357F60">
        <w:rPr>
          <w:sz w:val="18"/>
          <w:szCs w:val="18"/>
        </w:rPr>
        <w:t>ředitel knihovny a mrzout, který shledával i pohřební obřady</w:t>
      </w:r>
      <w:r w:rsidR="009C172D" w:rsidRPr="00357F60">
        <w:rPr>
          <w:sz w:val="18"/>
          <w:szCs w:val="18"/>
        </w:rPr>
        <w:t xml:space="preserve"> </w:t>
      </w:r>
      <w:r w:rsidRPr="00357F60">
        <w:rPr>
          <w:sz w:val="18"/>
          <w:szCs w:val="18"/>
        </w:rPr>
        <w:t>příliš veselými, žádost s výše uvedenou poznámkou zamítl a z trestu</w:t>
      </w:r>
      <w:r w:rsidR="009C172D" w:rsidRPr="00357F60">
        <w:rPr>
          <w:sz w:val="18"/>
          <w:szCs w:val="18"/>
        </w:rPr>
        <w:t xml:space="preserve"> </w:t>
      </w:r>
      <w:r w:rsidRPr="00357F60">
        <w:rPr>
          <w:sz w:val="18"/>
          <w:szCs w:val="18"/>
        </w:rPr>
        <w:t xml:space="preserve">přeložil Hrozného do protokolu. Byly to obávané </w:t>
      </w:r>
      <w:r w:rsidR="00F100AC">
        <w:rPr>
          <w:sz w:val="18"/>
          <w:szCs w:val="18"/>
        </w:rPr>
        <w:t>„</w:t>
      </w:r>
      <w:r w:rsidRPr="00357F60">
        <w:rPr>
          <w:sz w:val="18"/>
          <w:szCs w:val="18"/>
        </w:rPr>
        <w:t>galeje</w:t>
      </w:r>
      <w:r w:rsidR="00F100AC">
        <w:rPr>
          <w:sz w:val="18"/>
          <w:szCs w:val="18"/>
        </w:rPr>
        <w:t>“</w:t>
      </w:r>
      <w:r w:rsidRPr="00357F60">
        <w:rPr>
          <w:sz w:val="18"/>
          <w:szCs w:val="18"/>
        </w:rPr>
        <w:t>: zřízenci</w:t>
      </w:r>
      <w:r w:rsidR="009C172D" w:rsidRPr="00357F60">
        <w:rPr>
          <w:sz w:val="18"/>
          <w:szCs w:val="18"/>
        </w:rPr>
        <w:t xml:space="preserve"> </w:t>
      </w:r>
      <w:r w:rsidRPr="00357F60">
        <w:rPr>
          <w:sz w:val="18"/>
          <w:szCs w:val="18"/>
        </w:rPr>
        <w:t>sem přinášeli v nepřetržitém sledu celé koše knih, které se vydávaly</w:t>
      </w:r>
      <w:r w:rsidR="009C172D" w:rsidRPr="00357F60">
        <w:rPr>
          <w:sz w:val="18"/>
          <w:szCs w:val="18"/>
        </w:rPr>
        <w:t xml:space="preserve"> </w:t>
      </w:r>
      <w:r w:rsidRPr="00357F60">
        <w:rPr>
          <w:sz w:val="18"/>
          <w:szCs w:val="18"/>
        </w:rPr>
        <w:t>čtenářům, a musely být prohlédnuty a okamžitě zaprotokolovány.</w:t>
      </w:r>
      <w:r w:rsidR="009C172D" w:rsidRPr="00357F60">
        <w:rPr>
          <w:sz w:val="18"/>
          <w:szCs w:val="18"/>
        </w:rPr>
        <w:t xml:space="preserve"> </w:t>
      </w:r>
      <w:r w:rsidR="00F100AC">
        <w:rPr>
          <w:sz w:val="18"/>
          <w:szCs w:val="18"/>
        </w:rPr>
        <w:t>„</w:t>
      </w:r>
      <w:r w:rsidRPr="00357F60">
        <w:rPr>
          <w:sz w:val="18"/>
          <w:szCs w:val="18"/>
        </w:rPr>
        <w:t xml:space="preserve">Ukládači cihel při </w:t>
      </w:r>
      <w:r w:rsidRPr="00357F60">
        <w:rPr>
          <w:sz w:val="18"/>
          <w:szCs w:val="18"/>
        </w:rPr>
        <w:lastRenderedPageBreak/>
        <w:t>stavbě babylonské věže nemohli pracovat</w:t>
      </w:r>
      <w:r w:rsidR="009C172D" w:rsidRPr="00357F60">
        <w:rPr>
          <w:sz w:val="18"/>
          <w:szCs w:val="18"/>
        </w:rPr>
        <w:t xml:space="preserve"> </w:t>
      </w:r>
      <w:r w:rsidRPr="00357F60">
        <w:rPr>
          <w:sz w:val="18"/>
          <w:szCs w:val="18"/>
        </w:rPr>
        <w:t>rychleji ani méně namáhavě.</w:t>
      </w:r>
      <w:r w:rsidR="00F100AC">
        <w:rPr>
          <w:sz w:val="18"/>
          <w:szCs w:val="18"/>
        </w:rPr>
        <w:t>“</w:t>
      </w:r>
      <w:r w:rsidRPr="00357F60">
        <w:rPr>
          <w:sz w:val="18"/>
          <w:szCs w:val="18"/>
        </w:rPr>
        <w:t xml:space="preserve"> Hrozný to pochopitelně vydržel </w:t>
      </w:r>
      <w:r w:rsidR="009C172D" w:rsidRPr="00357F60">
        <w:rPr>
          <w:sz w:val="18"/>
          <w:szCs w:val="18"/>
        </w:rPr>
        <w:t xml:space="preserve">– </w:t>
      </w:r>
      <w:r w:rsidRPr="00357F60">
        <w:rPr>
          <w:sz w:val="18"/>
          <w:szCs w:val="18"/>
        </w:rPr>
        <w:t xml:space="preserve">a pak přišel </w:t>
      </w:r>
      <w:r w:rsidR="00F100AC">
        <w:rPr>
          <w:sz w:val="18"/>
          <w:szCs w:val="18"/>
        </w:rPr>
        <w:t>„</w:t>
      </w:r>
      <w:r w:rsidRPr="00357F60">
        <w:rPr>
          <w:sz w:val="18"/>
          <w:szCs w:val="18"/>
        </w:rPr>
        <w:t>pokyn z vyšších míst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Za tímto pokynem stál profesor E. Sellin, semitolog a biblista,</w:t>
      </w:r>
      <w:r w:rsidR="009C172D" w:rsidRPr="00357F60">
        <w:rPr>
          <w:sz w:val="18"/>
          <w:szCs w:val="18"/>
        </w:rPr>
        <w:t xml:space="preserve"> </w:t>
      </w:r>
      <w:r w:rsidRPr="00357F60">
        <w:rPr>
          <w:sz w:val="18"/>
          <w:szCs w:val="18"/>
        </w:rPr>
        <w:t>u něhož Hrozný poslouchal ještě na bohoslovecké fakultě hebrejštinu. Roku 1903 se vrátil z úspěšné expedice v Palestině, při níž</w:t>
      </w:r>
      <w:r w:rsidR="009C172D" w:rsidRPr="00357F60">
        <w:rPr>
          <w:sz w:val="18"/>
          <w:szCs w:val="18"/>
        </w:rPr>
        <w:t xml:space="preserve"> </w:t>
      </w:r>
      <w:r w:rsidRPr="00357F60">
        <w:rPr>
          <w:sz w:val="18"/>
          <w:szCs w:val="18"/>
        </w:rPr>
        <w:t>našel na kopci Taanneku mezi jiným čtyři klínopisné tabulky.</w:t>
      </w:r>
      <w:r w:rsidR="009C172D" w:rsidRPr="00357F60">
        <w:rPr>
          <w:sz w:val="18"/>
          <w:szCs w:val="18"/>
        </w:rPr>
        <w:t xml:space="preserve"> </w:t>
      </w:r>
      <w:r w:rsidRPr="00357F60">
        <w:rPr>
          <w:sz w:val="18"/>
          <w:szCs w:val="18"/>
        </w:rPr>
        <w:t>Vzpomněl si na svého žáka a předal mu je k rozluštění; Hrozný se</w:t>
      </w:r>
      <w:r w:rsidR="009C172D" w:rsidRPr="00357F60">
        <w:rPr>
          <w:sz w:val="18"/>
          <w:szCs w:val="18"/>
        </w:rPr>
        <w:t xml:space="preserve"> </w:t>
      </w:r>
      <w:r w:rsidRPr="00357F60">
        <w:rPr>
          <w:sz w:val="18"/>
          <w:szCs w:val="18"/>
        </w:rPr>
        <w:t xml:space="preserve">úkolu s úspěchem zhostil, tabulky přeložil, vysvětlil a opatřil komentářem a celou práci pak vydal ve </w:t>
      </w:r>
      <w:r w:rsidRPr="00357F60">
        <w:rPr>
          <w:i/>
          <w:sz w:val="18"/>
          <w:szCs w:val="18"/>
        </w:rPr>
        <w:t>Zprávách</w:t>
      </w:r>
      <w:r w:rsidRPr="00357F60">
        <w:rPr>
          <w:sz w:val="18"/>
          <w:szCs w:val="18"/>
        </w:rPr>
        <w:t xml:space="preserve"> vídeňské Akademie</w:t>
      </w:r>
      <w:r w:rsidR="009C172D" w:rsidRPr="00357F60">
        <w:rPr>
          <w:sz w:val="18"/>
          <w:szCs w:val="18"/>
        </w:rPr>
        <w:t xml:space="preserve"> </w:t>
      </w:r>
      <w:r w:rsidRPr="00357F60">
        <w:rPr>
          <w:sz w:val="18"/>
          <w:szCs w:val="18"/>
        </w:rPr>
        <w:t xml:space="preserve">věd </w:t>
      </w:r>
      <w:r w:rsidRPr="00357F60">
        <w:rPr>
          <w:i/>
          <w:sz w:val="18"/>
          <w:szCs w:val="18"/>
        </w:rPr>
        <w:t>(Klínopisné texty z Taanneku</w:t>
      </w:r>
      <w:r w:rsidRPr="00357F60">
        <w:rPr>
          <w:sz w:val="18"/>
          <w:szCs w:val="18"/>
        </w:rPr>
        <w:t>, 1904). Nyní měl Hrozný doprovázet Sellina na nové palestinské expedici jako asyriolog, aby hned</w:t>
      </w:r>
      <w:r w:rsidR="009C172D" w:rsidRPr="00357F60">
        <w:rPr>
          <w:sz w:val="18"/>
          <w:szCs w:val="18"/>
        </w:rPr>
        <w:t xml:space="preserve"> </w:t>
      </w:r>
      <w:r w:rsidRPr="00357F60">
        <w:rPr>
          <w:sz w:val="18"/>
          <w:szCs w:val="18"/>
        </w:rPr>
        <w:t>na místě vykopávek překládal klínopisné texty, s jejichž nálezem</w:t>
      </w:r>
      <w:r w:rsidR="009C172D" w:rsidRPr="00357F60">
        <w:rPr>
          <w:sz w:val="18"/>
          <w:szCs w:val="18"/>
        </w:rPr>
        <w:t xml:space="preserve"> </w:t>
      </w:r>
      <w:r w:rsidRPr="00357F60">
        <w:rPr>
          <w:sz w:val="18"/>
          <w:szCs w:val="18"/>
        </w:rPr>
        <w:t>se počítalo.</w:t>
      </w:r>
    </w:p>
    <w:p w:rsidR="00F100AC" w:rsidRDefault="00F100AC" w:rsidP="009C172D">
      <w:pPr>
        <w:pStyle w:val="Text"/>
        <w:rPr>
          <w:sz w:val="18"/>
          <w:szCs w:val="18"/>
        </w:rPr>
      </w:pPr>
      <w:r>
        <w:rPr>
          <w:sz w:val="18"/>
          <w:szCs w:val="18"/>
        </w:rPr>
        <w:t>„</w:t>
      </w:r>
      <w:r w:rsidR="001D6694" w:rsidRPr="00357F60">
        <w:rPr>
          <w:sz w:val="18"/>
          <w:szCs w:val="18"/>
        </w:rPr>
        <w:t>Velice žádostiv poznati tyto nám Evropanům tak záhadné</w:t>
      </w:r>
      <w:r w:rsidR="009C172D" w:rsidRPr="00357F60">
        <w:rPr>
          <w:sz w:val="18"/>
          <w:szCs w:val="18"/>
        </w:rPr>
        <w:t xml:space="preserve"> </w:t>
      </w:r>
      <w:r w:rsidR="001D6694" w:rsidRPr="00357F60">
        <w:rPr>
          <w:sz w:val="18"/>
          <w:szCs w:val="18"/>
        </w:rPr>
        <w:t>kraje</w:t>
      </w:r>
      <w:r>
        <w:rPr>
          <w:sz w:val="18"/>
          <w:szCs w:val="18"/>
        </w:rPr>
        <w:t>“</w:t>
      </w:r>
      <w:r w:rsidR="001D6694" w:rsidRPr="00357F60">
        <w:rPr>
          <w:sz w:val="18"/>
          <w:szCs w:val="18"/>
        </w:rPr>
        <w:t xml:space="preserve"> připravil se na cestu. Zabalil si asyriologickou literaturu,</w:t>
      </w:r>
      <w:r w:rsidR="009C172D" w:rsidRPr="00357F60">
        <w:rPr>
          <w:sz w:val="18"/>
          <w:szCs w:val="18"/>
        </w:rPr>
        <w:t xml:space="preserve"> </w:t>
      </w:r>
      <w:r w:rsidR="001D6694" w:rsidRPr="00357F60">
        <w:rPr>
          <w:sz w:val="18"/>
          <w:szCs w:val="18"/>
        </w:rPr>
        <w:t>o</w:t>
      </w:r>
      <w:r w:rsidR="009C172D" w:rsidRPr="00357F60">
        <w:rPr>
          <w:sz w:val="18"/>
          <w:szCs w:val="18"/>
        </w:rPr>
        <w:t xml:space="preserve"> </w:t>
      </w:r>
      <w:r w:rsidR="001D6694" w:rsidRPr="00357F60">
        <w:rPr>
          <w:sz w:val="18"/>
          <w:szCs w:val="18"/>
        </w:rPr>
        <w:t xml:space="preserve">níž mínil, že ji bude potřebovat, a </w:t>
      </w:r>
      <w:r>
        <w:rPr>
          <w:sz w:val="18"/>
          <w:szCs w:val="18"/>
        </w:rPr>
        <w:t>„</w:t>
      </w:r>
      <w:r w:rsidR="001D6694" w:rsidRPr="00357F60">
        <w:rPr>
          <w:sz w:val="18"/>
          <w:szCs w:val="18"/>
        </w:rPr>
        <w:t>s nemalými rozpaky</w:t>
      </w:r>
      <w:r>
        <w:rPr>
          <w:sz w:val="18"/>
          <w:szCs w:val="18"/>
        </w:rPr>
        <w:t>“</w:t>
      </w:r>
      <w:r w:rsidR="001D6694" w:rsidRPr="00357F60">
        <w:rPr>
          <w:sz w:val="18"/>
          <w:szCs w:val="18"/>
        </w:rPr>
        <w:t xml:space="preserve"> ji pak</w:t>
      </w:r>
      <w:r w:rsidR="009C172D" w:rsidRPr="00357F60">
        <w:rPr>
          <w:sz w:val="18"/>
          <w:szCs w:val="18"/>
        </w:rPr>
        <w:t xml:space="preserve"> </w:t>
      </w:r>
      <w:r w:rsidR="001D6694" w:rsidRPr="00357F60">
        <w:rPr>
          <w:sz w:val="18"/>
          <w:szCs w:val="18"/>
        </w:rPr>
        <w:t xml:space="preserve">vybalil, </w:t>
      </w:r>
      <w:r>
        <w:rPr>
          <w:sz w:val="18"/>
          <w:szCs w:val="18"/>
        </w:rPr>
        <w:t>„</w:t>
      </w:r>
      <w:r w:rsidR="001D6694" w:rsidRPr="00357F60">
        <w:rPr>
          <w:sz w:val="18"/>
          <w:szCs w:val="18"/>
        </w:rPr>
        <w:t>až na několik zcela nezbytných děl</w:t>
      </w:r>
      <w:r>
        <w:rPr>
          <w:sz w:val="18"/>
          <w:szCs w:val="18"/>
        </w:rPr>
        <w:t>“</w:t>
      </w:r>
      <w:r w:rsidR="001D6694" w:rsidRPr="00357F60">
        <w:rPr>
          <w:sz w:val="18"/>
          <w:szCs w:val="18"/>
        </w:rPr>
        <w:t>, aby mu zbylo místo</w:t>
      </w:r>
      <w:r w:rsidR="009C172D" w:rsidRPr="00357F60">
        <w:rPr>
          <w:sz w:val="18"/>
          <w:szCs w:val="18"/>
        </w:rPr>
        <w:t xml:space="preserve"> </w:t>
      </w:r>
      <w:r w:rsidR="001D6694" w:rsidRPr="00357F60">
        <w:rPr>
          <w:sz w:val="18"/>
          <w:szCs w:val="18"/>
        </w:rPr>
        <w:t xml:space="preserve">na věci osobní potřeby. Pak přišel den, kdy usedl se svým profesorem do první třídy </w:t>
      </w:r>
      <w:r w:rsidR="001D6694" w:rsidRPr="00357F60">
        <w:rPr>
          <w:i/>
          <w:sz w:val="18"/>
          <w:szCs w:val="18"/>
        </w:rPr>
        <w:t>Orien</w:t>
      </w:r>
      <w:r w:rsidRPr="00357F60">
        <w:rPr>
          <w:i/>
          <w:sz w:val="18"/>
          <w:szCs w:val="18"/>
        </w:rPr>
        <w:t>t</w:t>
      </w:r>
      <w:r>
        <w:rPr>
          <w:i/>
          <w:sz w:val="18"/>
          <w:szCs w:val="18"/>
        </w:rPr>
        <w:t>-</w:t>
      </w:r>
      <w:r w:rsidRPr="00357F60">
        <w:rPr>
          <w:i/>
          <w:sz w:val="18"/>
          <w:szCs w:val="18"/>
        </w:rPr>
        <w:t>e</w:t>
      </w:r>
      <w:r w:rsidR="001D6694" w:rsidRPr="00357F60">
        <w:rPr>
          <w:i/>
          <w:sz w:val="18"/>
          <w:szCs w:val="18"/>
        </w:rPr>
        <w:t>xpresu</w:t>
      </w:r>
      <w:r w:rsidR="001D6694" w:rsidRPr="00357F60">
        <w:rPr>
          <w:sz w:val="18"/>
          <w:szCs w:val="18"/>
        </w:rPr>
        <w:t>, a s rozechvěním vyjel na Východ.</w:t>
      </w:r>
      <w:r w:rsidR="009C172D" w:rsidRPr="00357F60">
        <w:rPr>
          <w:sz w:val="18"/>
          <w:szCs w:val="18"/>
        </w:rPr>
        <w:t xml:space="preserve"> </w:t>
      </w:r>
      <w:r w:rsidR="001D6694" w:rsidRPr="00357F60">
        <w:rPr>
          <w:sz w:val="18"/>
          <w:szCs w:val="18"/>
        </w:rPr>
        <w:t>Hlavní myšlenkou, která ho zaměstnávala, byl rozdíl mezi jízdným</w:t>
      </w:r>
      <w:r w:rsidR="009C172D" w:rsidRPr="00357F60">
        <w:rPr>
          <w:sz w:val="18"/>
          <w:szCs w:val="18"/>
        </w:rPr>
        <w:t xml:space="preserve"> </w:t>
      </w:r>
      <w:r w:rsidR="001D6694" w:rsidRPr="00357F60">
        <w:rPr>
          <w:sz w:val="18"/>
          <w:szCs w:val="18"/>
        </w:rPr>
        <w:t>první a třetí třídou: mohl z něho nejméně dva měsíce blahobytně</w:t>
      </w:r>
      <w:r w:rsidR="009C172D" w:rsidRPr="00357F60">
        <w:rPr>
          <w:sz w:val="18"/>
          <w:szCs w:val="18"/>
        </w:rPr>
        <w:t xml:space="preserve"> </w:t>
      </w:r>
      <w:r w:rsidR="001D6694" w:rsidRPr="00357F60">
        <w:rPr>
          <w:sz w:val="18"/>
          <w:szCs w:val="18"/>
        </w:rPr>
        <w:t xml:space="preserve">žít! </w:t>
      </w:r>
      <w:r>
        <w:rPr>
          <w:sz w:val="18"/>
          <w:szCs w:val="18"/>
        </w:rPr>
        <w:t>„</w:t>
      </w:r>
      <w:r w:rsidR="001D6694" w:rsidRPr="00357F60">
        <w:rPr>
          <w:sz w:val="18"/>
          <w:szCs w:val="18"/>
        </w:rPr>
        <w:t>V orientální nádheře, jíž přímo hýří Cařihrad</w:t>
      </w:r>
      <w:r>
        <w:rPr>
          <w:sz w:val="18"/>
          <w:szCs w:val="18"/>
        </w:rPr>
        <w:t>“</w:t>
      </w:r>
      <w:r w:rsidR="001D6694" w:rsidRPr="00357F60">
        <w:rPr>
          <w:sz w:val="18"/>
          <w:szCs w:val="18"/>
        </w:rPr>
        <w:t>, vyhleda</w:t>
      </w:r>
      <w:r w:rsidR="009C172D" w:rsidRPr="00357F60">
        <w:rPr>
          <w:sz w:val="18"/>
          <w:szCs w:val="18"/>
        </w:rPr>
        <w:t>l n</w:t>
      </w:r>
      <w:r w:rsidR="001D6694" w:rsidRPr="00357F60">
        <w:rPr>
          <w:sz w:val="18"/>
          <w:szCs w:val="18"/>
        </w:rPr>
        <w:t>ejdřív Ottomanské muzeum; jeho sbírky shledal neméně nádherné a umínil si, že stůj co stůj se sem ještě vrátí. Stalo se tak až za</w:t>
      </w:r>
      <w:r w:rsidR="009C172D" w:rsidRPr="00357F60">
        <w:rPr>
          <w:sz w:val="18"/>
          <w:szCs w:val="18"/>
        </w:rPr>
        <w:t xml:space="preserve"> </w:t>
      </w:r>
      <w:r w:rsidR="001D6694" w:rsidRPr="00357F60">
        <w:rPr>
          <w:sz w:val="18"/>
          <w:szCs w:val="18"/>
        </w:rPr>
        <w:t xml:space="preserve">deset let </w:t>
      </w:r>
      <w:r w:rsidR="009C172D" w:rsidRPr="00357F60">
        <w:rPr>
          <w:sz w:val="18"/>
          <w:szCs w:val="18"/>
        </w:rPr>
        <w:t>–</w:t>
      </w:r>
      <w:r w:rsidR="001D6694" w:rsidRPr="00357F60">
        <w:rPr>
          <w:sz w:val="18"/>
          <w:szCs w:val="18"/>
        </w:rPr>
        <w:t xml:space="preserve"> ale to už patří do jiné kapitoly.</w:t>
      </w:r>
    </w:p>
    <w:p w:rsidR="00F100AC" w:rsidRDefault="00F100AC" w:rsidP="009C172D">
      <w:pPr>
        <w:pStyle w:val="Text"/>
        <w:rPr>
          <w:sz w:val="18"/>
          <w:szCs w:val="18"/>
        </w:rPr>
      </w:pPr>
      <w:r>
        <w:rPr>
          <w:sz w:val="18"/>
          <w:szCs w:val="18"/>
        </w:rPr>
        <w:t>„</w:t>
      </w:r>
      <w:r w:rsidR="001D6694" w:rsidRPr="00357F60">
        <w:rPr>
          <w:sz w:val="18"/>
          <w:szCs w:val="18"/>
        </w:rPr>
        <w:t>Ráno jsme se dali parníčkem přepravit z Galaty na asijský</w:t>
      </w:r>
      <w:r w:rsidR="009C172D" w:rsidRPr="00357F60">
        <w:rPr>
          <w:sz w:val="18"/>
          <w:szCs w:val="18"/>
        </w:rPr>
        <w:t xml:space="preserve"> </w:t>
      </w:r>
      <w:r w:rsidR="001D6694" w:rsidRPr="00357F60">
        <w:rPr>
          <w:sz w:val="18"/>
          <w:szCs w:val="18"/>
        </w:rPr>
        <w:t>břeh cařihradský, do čtvrti zvané Haidar paša</w:t>
      </w:r>
      <w:r w:rsidR="009C172D" w:rsidRPr="00357F60">
        <w:rPr>
          <w:sz w:val="18"/>
          <w:szCs w:val="18"/>
        </w:rPr>
        <w:t>…</w:t>
      </w:r>
      <w:r w:rsidR="001D6694" w:rsidRPr="00357F60">
        <w:rPr>
          <w:sz w:val="18"/>
          <w:szCs w:val="18"/>
        </w:rPr>
        <w:t xml:space="preserve"> Dlouho jedeme</w:t>
      </w:r>
      <w:r w:rsidR="009C172D" w:rsidRPr="00357F60">
        <w:rPr>
          <w:sz w:val="18"/>
          <w:szCs w:val="18"/>
        </w:rPr>
        <w:t xml:space="preserve"> </w:t>
      </w:r>
      <w:r w:rsidR="001D6694" w:rsidRPr="00357F60">
        <w:rPr>
          <w:sz w:val="18"/>
          <w:szCs w:val="18"/>
        </w:rPr>
        <w:t>tu těsně podle moře krajinou velice půvabnou</w:t>
      </w:r>
      <w:r w:rsidR="009C172D" w:rsidRPr="00357F60">
        <w:rPr>
          <w:sz w:val="18"/>
          <w:szCs w:val="18"/>
        </w:rPr>
        <w:t>…</w:t>
      </w:r>
      <w:r w:rsidR="001D6694" w:rsidRPr="00357F60">
        <w:rPr>
          <w:sz w:val="18"/>
          <w:szCs w:val="18"/>
        </w:rPr>
        <w:t xml:space="preserve"> Na svazích</w:t>
      </w:r>
      <w:r w:rsidR="009C172D" w:rsidRPr="00357F60">
        <w:rPr>
          <w:sz w:val="18"/>
          <w:szCs w:val="18"/>
        </w:rPr>
        <w:t xml:space="preserve"> </w:t>
      </w:r>
      <w:r w:rsidR="001D6694" w:rsidRPr="00357F60">
        <w:rPr>
          <w:sz w:val="18"/>
          <w:szCs w:val="18"/>
        </w:rPr>
        <w:t>pobřeží rozsázeny jsou tu vily cařihradských boháčů, obklopené</w:t>
      </w:r>
      <w:r w:rsidR="009C172D" w:rsidRPr="00357F60">
        <w:rPr>
          <w:sz w:val="18"/>
          <w:szCs w:val="18"/>
        </w:rPr>
        <w:t xml:space="preserve"> </w:t>
      </w:r>
      <w:r w:rsidR="001D6694" w:rsidRPr="00357F60">
        <w:rPr>
          <w:sz w:val="18"/>
          <w:szCs w:val="18"/>
        </w:rPr>
        <w:t>krásnými zahradami a parky</w:t>
      </w:r>
      <w:r w:rsidR="009C172D" w:rsidRPr="00357F60">
        <w:rPr>
          <w:sz w:val="18"/>
          <w:szCs w:val="18"/>
        </w:rPr>
        <w:t>…</w:t>
      </w:r>
      <w:r w:rsidR="001D6694" w:rsidRPr="00357F60">
        <w:rPr>
          <w:sz w:val="18"/>
          <w:szCs w:val="18"/>
        </w:rPr>
        <w:t xml:space="preserve"> Úrodnou, dobře obdělanou krajinou, sady třešňovými, meruňkovými a morušovými, místy nedohlednými poli makovými</w:t>
      </w:r>
      <w:r w:rsidR="009C172D" w:rsidRPr="00357F60">
        <w:rPr>
          <w:sz w:val="18"/>
          <w:szCs w:val="18"/>
        </w:rPr>
        <w:t>…</w:t>
      </w:r>
      <w:r w:rsidR="001D6694" w:rsidRPr="00357F60">
        <w:rPr>
          <w:sz w:val="18"/>
          <w:szCs w:val="18"/>
        </w:rPr>
        <w:t xml:space="preserve"> Pak nabývá krajina zcela jiného rázu</w:t>
      </w:r>
      <w:r w:rsidR="009C172D" w:rsidRPr="00357F60">
        <w:rPr>
          <w:sz w:val="18"/>
          <w:szCs w:val="18"/>
        </w:rPr>
        <w:t xml:space="preserve"> </w:t>
      </w:r>
      <w:r w:rsidR="001D6694" w:rsidRPr="00357F60">
        <w:rPr>
          <w:sz w:val="18"/>
          <w:szCs w:val="18"/>
        </w:rPr>
        <w:t>než dosud. Pole a zahrady počínají nyní ustupovat rozsáhlým</w:t>
      </w:r>
      <w:r w:rsidR="009C172D" w:rsidRPr="00357F60">
        <w:rPr>
          <w:sz w:val="18"/>
          <w:szCs w:val="18"/>
        </w:rPr>
        <w:t xml:space="preserve"> </w:t>
      </w:r>
      <w:r w:rsidR="001D6694" w:rsidRPr="00357F60">
        <w:rPr>
          <w:sz w:val="18"/>
          <w:szCs w:val="18"/>
        </w:rPr>
        <w:t>pastvinám a půdě neobdělané, místy kamenité, jindy zase močálovité. Jsou to nyní typické maloasijské krajiny, jimiž nyní jedeme,</w:t>
      </w:r>
      <w:r w:rsidR="009C172D" w:rsidRPr="00357F60">
        <w:rPr>
          <w:sz w:val="18"/>
          <w:szCs w:val="18"/>
        </w:rPr>
        <w:t xml:space="preserve"> </w:t>
      </w:r>
      <w:r w:rsidR="001D6694" w:rsidRPr="00357F60">
        <w:rPr>
          <w:sz w:val="18"/>
          <w:szCs w:val="18"/>
        </w:rPr>
        <w:t>většinou pustá to step bez osad a téměř beze stopy lidské činnosti.</w:t>
      </w:r>
      <w:r w:rsidR="009C172D" w:rsidRPr="00357F60">
        <w:rPr>
          <w:sz w:val="18"/>
          <w:szCs w:val="18"/>
        </w:rPr>
        <w:t xml:space="preserve"> </w:t>
      </w:r>
      <w:r w:rsidR="001D6694" w:rsidRPr="00357F60">
        <w:rPr>
          <w:sz w:val="18"/>
          <w:szCs w:val="18"/>
        </w:rPr>
        <w:t>Jen místy pasou se ojedinělá stáda angorských koz nebo ovcí,</w:t>
      </w:r>
      <w:r w:rsidR="009C172D" w:rsidRPr="00357F60">
        <w:rPr>
          <w:sz w:val="18"/>
          <w:szCs w:val="18"/>
        </w:rPr>
        <w:t xml:space="preserve"> </w:t>
      </w:r>
      <w:r w:rsidR="001D6694" w:rsidRPr="00357F60">
        <w:rPr>
          <w:sz w:val="18"/>
          <w:szCs w:val="18"/>
        </w:rPr>
        <w:t>jindy zas dodávají monotonní krajině trochu malebnosti veliká</w:t>
      </w:r>
      <w:r w:rsidR="009C172D" w:rsidRPr="00357F60">
        <w:rPr>
          <w:sz w:val="18"/>
          <w:szCs w:val="18"/>
        </w:rPr>
        <w:t xml:space="preserve"> </w:t>
      </w:r>
      <w:r w:rsidR="001D6694" w:rsidRPr="00357F60">
        <w:rPr>
          <w:sz w:val="18"/>
          <w:szCs w:val="18"/>
        </w:rPr>
        <w:t>hejna čápů, brodících se v mělkých bažinách.</w:t>
      </w:r>
      <w:r>
        <w:rPr>
          <w:sz w:val="18"/>
          <w:szCs w:val="18"/>
        </w:rPr>
        <w:t>“</w:t>
      </w:r>
    </w:p>
    <w:p w:rsidR="00F100AC" w:rsidRDefault="001D6694" w:rsidP="009C172D">
      <w:pPr>
        <w:pStyle w:val="Text"/>
        <w:rPr>
          <w:sz w:val="18"/>
          <w:szCs w:val="18"/>
        </w:rPr>
      </w:pPr>
      <w:r w:rsidRPr="00357F60">
        <w:rPr>
          <w:sz w:val="18"/>
          <w:szCs w:val="18"/>
        </w:rPr>
        <w:lastRenderedPageBreak/>
        <w:t>Tento citát je z pozdější práce Bedřicha Hrozného, protože</w:t>
      </w:r>
      <w:r w:rsidR="00135FA3">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první své cestě </w:t>
      </w:r>
      <w:r w:rsidR="00F100AC">
        <w:rPr>
          <w:sz w:val="18"/>
          <w:szCs w:val="18"/>
        </w:rPr>
        <w:t>„</w:t>
      </w:r>
      <w:r w:rsidRPr="00357F60">
        <w:rPr>
          <w:sz w:val="18"/>
          <w:szCs w:val="18"/>
        </w:rPr>
        <w:t>po stopách tisíciletí</w:t>
      </w:r>
      <w:r w:rsidR="00F100AC">
        <w:rPr>
          <w:sz w:val="18"/>
          <w:szCs w:val="18"/>
        </w:rPr>
        <w:t>“</w:t>
      </w:r>
      <w:r w:rsidRPr="00357F60">
        <w:rPr>
          <w:sz w:val="18"/>
          <w:szCs w:val="18"/>
        </w:rPr>
        <w:t xml:space="preserve"> nám nezanechal zpráv.</w:t>
      </w:r>
      <w:r w:rsidR="009C172D" w:rsidRPr="00357F60">
        <w:rPr>
          <w:sz w:val="18"/>
          <w:szCs w:val="18"/>
        </w:rPr>
        <w:t xml:space="preserve"> </w:t>
      </w:r>
      <w:r w:rsidRPr="00357F60">
        <w:rPr>
          <w:sz w:val="18"/>
          <w:szCs w:val="18"/>
        </w:rPr>
        <w:t>Aspoň ne takové, které by umožňovaly čtenáři názornou představu o krajích, kterými projížděl, a o způsobu, jak na ně hleděl.</w:t>
      </w:r>
      <w:r w:rsidR="009C172D" w:rsidRPr="00357F60">
        <w:rPr>
          <w:sz w:val="18"/>
          <w:szCs w:val="18"/>
        </w:rPr>
        <w:t xml:space="preserve"> </w:t>
      </w:r>
      <w:r w:rsidRPr="00357F60">
        <w:rPr>
          <w:sz w:val="18"/>
          <w:szCs w:val="18"/>
        </w:rPr>
        <w:t>A z rodinné korespondence i publikovaných článků vidíme, že</w:t>
      </w:r>
      <w:r w:rsidR="009C172D" w:rsidRPr="00357F60">
        <w:rPr>
          <w:sz w:val="18"/>
          <w:szCs w:val="18"/>
        </w:rPr>
        <w:t xml:space="preserve"> </w:t>
      </w:r>
      <w:r w:rsidRPr="00357F60">
        <w:rPr>
          <w:sz w:val="18"/>
          <w:szCs w:val="18"/>
        </w:rPr>
        <w:t xml:space="preserve">stejně jako přírody si všímá i </w:t>
      </w:r>
      <w:r w:rsidR="00F100AC">
        <w:rPr>
          <w:sz w:val="18"/>
          <w:szCs w:val="18"/>
        </w:rPr>
        <w:t>„</w:t>
      </w:r>
      <w:r w:rsidRPr="00357F60">
        <w:rPr>
          <w:sz w:val="18"/>
          <w:szCs w:val="18"/>
        </w:rPr>
        <w:t>ostré primitivností života</w:t>
      </w:r>
      <w:r w:rsidR="00F100AC">
        <w:rPr>
          <w:sz w:val="18"/>
          <w:szCs w:val="18"/>
        </w:rPr>
        <w:t>“</w:t>
      </w:r>
      <w:r w:rsidRPr="00357F60">
        <w:rPr>
          <w:sz w:val="18"/>
          <w:szCs w:val="18"/>
        </w:rPr>
        <w:t xml:space="preserve"> obyvatel</w:t>
      </w:r>
      <w:r w:rsidR="009C172D" w:rsidRPr="00357F60">
        <w:rPr>
          <w:sz w:val="18"/>
          <w:szCs w:val="18"/>
        </w:rPr>
        <w:t xml:space="preserve"> </w:t>
      </w:r>
      <w:r w:rsidRPr="00357F60">
        <w:rPr>
          <w:sz w:val="18"/>
          <w:szCs w:val="18"/>
        </w:rPr>
        <w:t xml:space="preserve">těchto krajů, a </w:t>
      </w:r>
      <w:r w:rsidR="00F100AC">
        <w:rPr>
          <w:sz w:val="18"/>
          <w:szCs w:val="18"/>
        </w:rPr>
        <w:t>„</w:t>
      </w:r>
      <w:r w:rsidRPr="00357F60">
        <w:rPr>
          <w:sz w:val="18"/>
          <w:szCs w:val="18"/>
        </w:rPr>
        <w:t>vůbec nízkého niveau celého tamějšího života,</w:t>
      </w:r>
      <w:r w:rsidR="009C172D" w:rsidRPr="00357F60">
        <w:rPr>
          <w:sz w:val="18"/>
          <w:szCs w:val="18"/>
        </w:rPr>
        <w:t xml:space="preserve"> </w:t>
      </w:r>
      <w:r w:rsidRPr="00357F60">
        <w:rPr>
          <w:sz w:val="18"/>
          <w:szCs w:val="18"/>
        </w:rPr>
        <w:t>který připomíná v mnohém náš evropský středověk</w:t>
      </w:r>
      <w:r w:rsidR="00F100AC">
        <w:rPr>
          <w:sz w:val="18"/>
          <w:szCs w:val="18"/>
        </w:rPr>
        <w:t>“</w:t>
      </w:r>
      <w:r w:rsidRPr="00357F60">
        <w:rPr>
          <w:sz w:val="18"/>
          <w:szCs w:val="18"/>
        </w:rPr>
        <w:t>. V Turecku,</w:t>
      </w:r>
      <w:r w:rsidR="009C172D" w:rsidRPr="00357F60">
        <w:rPr>
          <w:sz w:val="18"/>
          <w:szCs w:val="18"/>
        </w:rPr>
        <w:t xml:space="preserve"> </w:t>
      </w:r>
      <w:r w:rsidRPr="00357F60">
        <w:rPr>
          <w:sz w:val="18"/>
          <w:szCs w:val="18"/>
        </w:rPr>
        <w:t>v Sýrii, v Palestině i Egyptě.</w:t>
      </w:r>
    </w:p>
    <w:p w:rsidR="00F100AC" w:rsidRDefault="001D6694" w:rsidP="009C172D">
      <w:pPr>
        <w:pStyle w:val="Text"/>
        <w:rPr>
          <w:sz w:val="18"/>
          <w:szCs w:val="18"/>
        </w:rPr>
      </w:pPr>
      <w:r w:rsidRPr="00357F60">
        <w:rPr>
          <w:sz w:val="18"/>
          <w:szCs w:val="18"/>
        </w:rPr>
        <w:t>Tato cesta znamenala pro Hrozného nesmírné obohacení: učenec, který dosud znal Orient jen z písemných dokumentů a z pološera studoven, ho po prvé poznal v plném světle z vlastní zkušenosti. A kromě toho obeznámil se přímo v terénu s technikou</w:t>
      </w:r>
      <w:r w:rsidR="009C172D" w:rsidRPr="00357F60">
        <w:rPr>
          <w:sz w:val="18"/>
          <w:szCs w:val="18"/>
        </w:rPr>
        <w:t xml:space="preserve"> </w:t>
      </w:r>
      <w:r w:rsidRPr="00357F60">
        <w:rPr>
          <w:sz w:val="18"/>
          <w:szCs w:val="18"/>
        </w:rPr>
        <w:t>a metodikou archeologické práce, což se mu po dvaceti letech</w:t>
      </w:r>
      <w:r w:rsidR="009C172D" w:rsidRPr="00357F60">
        <w:rPr>
          <w:sz w:val="18"/>
          <w:szCs w:val="18"/>
        </w:rPr>
        <w:t xml:space="preserve"> </w:t>
      </w:r>
      <w:r w:rsidRPr="00357F60">
        <w:rPr>
          <w:sz w:val="18"/>
          <w:szCs w:val="18"/>
        </w:rPr>
        <w:t>velmi dobře hodilo. Než i to patří do jiné kapitoly; zde jen tolik, že</w:t>
      </w:r>
      <w:r w:rsidR="009C172D" w:rsidRPr="00357F60">
        <w:rPr>
          <w:sz w:val="18"/>
          <w:szCs w:val="18"/>
        </w:rPr>
        <w:t xml:space="preserve"> </w:t>
      </w:r>
      <w:r w:rsidRPr="00357F60">
        <w:rPr>
          <w:sz w:val="18"/>
          <w:szCs w:val="18"/>
        </w:rPr>
        <w:t>Sellinovy nové vykopávky na kopci Taanneku byly úspěšné, i když</w:t>
      </w:r>
      <w:r w:rsidR="009C172D" w:rsidRPr="00357F60">
        <w:rPr>
          <w:sz w:val="18"/>
          <w:szCs w:val="18"/>
        </w:rPr>
        <w:t xml:space="preserve"> </w:t>
      </w:r>
      <w:r w:rsidRPr="00357F60">
        <w:rPr>
          <w:sz w:val="18"/>
          <w:szCs w:val="18"/>
        </w:rPr>
        <w:t>nepřinesly převratné objevy. Klínopisné texty, které se tu podl</w:t>
      </w:r>
      <w:r w:rsidR="009C172D" w:rsidRPr="00357F60">
        <w:rPr>
          <w:sz w:val="18"/>
          <w:szCs w:val="18"/>
        </w:rPr>
        <w:t>e o</w:t>
      </w:r>
      <w:r w:rsidRPr="00357F60">
        <w:rPr>
          <w:sz w:val="18"/>
          <w:szCs w:val="18"/>
        </w:rPr>
        <w:t>čekávání našly, Hrozný přeložil a vydal opět ve</w:t>
      </w:r>
      <w:r w:rsidR="009C172D" w:rsidRPr="00357F60">
        <w:rPr>
          <w:sz w:val="18"/>
          <w:szCs w:val="18"/>
        </w:rPr>
        <w:t xml:space="preserve"> </w:t>
      </w:r>
      <w:r w:rsidRPr="00357F60">
        <w:rPr>
          <w:sz w:val="18"/>
          <w:szCs w:val="18"/>
        </w:rPr>
        <w:t>vídeňské</w:t>
      </w:r>
      <w:r w:rsidR="00080543">
        <w:rPr>
          <w:sz w:val="18"/>
          <w:szCs w:val="18"/>
        </w:rPr>
        <w:t xml:space="preserve"> </w:t>
      </w:r>
      <w:r w:rsidRPr="00357F60">
        <w:rPr>
          <w:sz w:val="18"/>
          <w:szCs w:val="18"/>
        </w:rPr>
        <w:t>Akademie věd (</w:t>
      </w:r>
      <w:r w:rsidRPr="00357F60">
        <w:rPr>
          <w:i/>
          <w:sz w:val="18"/>
          <w:szCs w:val="18"/>
        </w:rPr>
        <w:t>Nově nalezené klínopisné texty z Taanneku</w:t>
      </w:r>
      <w:r w:rsidRPr="00357F60">
        <w:rPr>
          <w:sz w:val="18"/>
          <w:szCs w:val="18"/>
        </w:rPr>
        <w:t>, 1905).</w:t>
      </w:r>
    </w:p>
    <w:p w:rsidR="00F100AC" w:rsidRDefault="001D6694" w:rsidP="009C172D">
      <w:pPr>
        <w:pStyle w:val="Text"/>
        <w:rPr>
          <w:sz w:val="18"/>
          <w:szCs w:val="18"/>
        </w:rPr>
      </w:pPr>
      <w:r w:rsidRPr="00357F60">
        <w:rPr>
          <w:sz w:val="18"/>
          <w:szCs w:val="18"/>
        </w:rPr>
        <w:t>Když tato práce vyšla, pracoval už opět na svém starém místě</w:t>
      </w:r>
      <w:r w:rsidR="009C172D" w:rsidRPr="00357F60">
        <w:rPr>
          <w:sz w:val="18"/>
          <w:szCs w:val="18"/>
        </w:rPr>
        <w:t xml:space="preserve"> </w:t>
      </w:r>
      <w:r w:rsidRPr="00357F60">
        <w:rPr>
          <w:sz w:val="18"/>
          <w:szCs w:val="18"/>
        </w:rPr>
        <w:t xml:space="preserve">v knihovně a </w:t>
      </w:r>
      <w:r w:rsidR="00F100AC">
        <w:rPr>
          <w:sz w:val="18"/>
          <w:szCs w:val="18"/>
        </w:rPr>
        <w:t>„</w:t>
      </w:r>
      <w:r w:rsidRPr="00357F60">
        <w:rPr>
          <w:sz w:val="18"/>
          <w:szCs w:val="18"/>
        </w:rPr>
        <w:t>ve volných večerech</w:t>
      </w:r>
      <w:r w:rsidR="00F100AC">
        <w:rPr>
          <w:sz w:val="18"/>
          <w:szCs w:val="18"/>
        </w:rPr>
        <w:t>“</w:t>
      </w:r>
      <w:r w:rsidRPr="00357F60">
        <w:rPr>
          <w:sz w:val="18"/>
          <w:szCs w:val="18"/>
        </w:rPr>
        <w:t xml:space="preserve"> si připravoval svou vstupní</w:t>
      </w:r>
      <w:r w:rsidR="009C172D" w:rsidRPr="00357F60">
        <w:rPr>
          <w:sz w:val="18"/>
          <w:szCs w:val="18"/>
        </w:rPr>
        <w:t xml:space="preserve"> </w:t>
      </w:r>
      <w:r w:rsidRPr="00357F60">
        <w:rPr>
          <w:sz w:val="18"/>
          <w:szCs w:val="18"/>
        </w:rPr>
        <w:t>přednášku na vídeňskou universitu, kterou přednesl v říjnu 1905</w:t>
      </w:r>
      <w:r w:rsidR="009C172D" w:rsidRPr="00357F60">
        <w:rPr>
          <w:sz w:val="18"/>
          <w:szCs w:val="18"/>
        </w:rPr>
        <w:t xml:space="preserve"> </w:t>
      </w:r>
      <w:r w:rsidRPr="00357F60">
        <w:rPr>
          <w:sz w:val="18"/>
          <w:szCs w:val="18"/>
        </w:rPr>
        <w:t xml:space="preserve">jako </w:t>
      </w:r>
      <w:r w:rsidR="00F100AC">
        <w:rPr>
          <w:sz w:val="18"/>
          <w:szCs w:val="18"/>
        </w:rPr>
        <w:t>„</w:t>
      </w:r>
      <w:r w:rsidRPr="00357F60">
        <w:rPr>
          <w:sz w:val="18"/>
          <w:szCs w:val="18"/>
        </w:rPr>
        <w:t>soukromý docent semitských řečí se zvláštním zřetelem</w:t>
      </w:r>
      <w:r w:rsidR="009C172D" w:rsidRPr="00357F60">
        <w:rPr>
          <w:sz w:val="18"/>
          <w:szCs w:val="18"/>
        </w:rPr>
        <w:t xml:space="preserve"> </w:t>
      </w:r>
      <w:r w:rsidRPr="00357F60">
        <w:rPr>
          <w:sz w:val="18"/>
          <w:szCs w:val="18"/>
        </w:rPr>
        <w:t>ke studiu klínového písma</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této jeho první přednášce nám podává zprávu akademik</w:t>
      </w:r>
      <w:r w:rsidR="009C172D" w:rsidRPr="00357F60">
        <w:rPr>
          <w:sz w:val="18"/>
          <w:szCs w:val="18"/>
        </w:rPr>
        <w:t xml:space="preserve"> </w:t>
      </w:r>
      <w:r w:rsidRPr="00357F60">
        <w:rPr>
          <w:sz w:val="18"/>
          <w:szCs w:val="18"/>
        </w:rPr>
        <w:t>Jan Rypka, zakladatel československé íranistiky a turkologie.</w:t>
      </w:r>
      <w:r w:rsidR="009C172D" w:rsidRPr="00357F60">
        <w:rPr>
          <w:sz w:val="18"/>
          <w:szCs w:val="18"/>
        </w:rPr>
        <w:t xml:space="preserve"> </w:t>
      </w:r>
      <w:r w:rsidRPr="00357F60">
        <w:rPr>
          <w:sz w:val="18"/>
          <w:szCs w:val="18"/>
        </w:rPr>
        <w:t>Tehdy byl zrovna posluchačem prvního semestru filosofické fakulty na vídeňské universitě a přednášku Hrozného si zapsal,</w:t>
      </w:r>
      <w:r w:rsidR="009C172D" w:rsidRPr="00357F60">
        <w:rPr>
          <w:sz w:val="18"/>
          <w:szCs w:val="18"/>
        </w:rPr>
        <w:t xml:space="preserve"> </w:t>
      </w:r>
      <w:r w:rsidR="00F100AC">
        <w:rPr>
          <w:sz w:val="18"/>
          <w:szCs w:val="18"/>
        </w:rPr>
        <w:t>„</w:t>
      </w:r>
      <w:r w:rsidRPr="00357F60">
        <w:rPr>
          <w:sz w:val="18"/>
          <w:szCs w:val="18"/>
        </w:rPr>
        <w:t xml:space="preserve">protože ho lákalo už ono odvážné </w:t>
      </w:r>
      <w:r w:rsidRPr="00357F60">
        <w:rPr>
          <w:i/>
          <w:sz w:val="18"/>
          <w:szCs w:val="18"/>
        </w:rPr>
        <w:t>ý</w:t>
      </w:r>
      <w:r w:rsidRPr="00357F60">
        <w:rPr>
          <w:sz w:val="18"/>
          <w:szCs w:val="18"/>
        </w:rPr>
        <w:t xml:space="preserve"> ve jménu mladého soukromého docenta</w:t>
      </w:r>
      <w:r w:rsidR="00F100AC">
        <w:rPr>
          <w:sz w:val="18"/>
          <w:szCs w:val="18"/>
        </w:rPr>
        <w:t>“</w:t>
      </w:r>
      <w:r w:rsidRPr="00357F60">
        <w:rPr>
          <w:sz w:val="18"/>
          <w:szCs w:val="18"/>
        </w:rPr>
        <w:t>. V přednáškové síni číslo 16 s krásným výhledem</w:t>
      </w:r>
      <w:r w:rsidR="009C172D" w:rsidRPr="00357F60">
        <w:rPr>
          <w:sz w:val="18"/>
          <w:szCs w:val="18"/>
        </w:rPr>
        <w:t xml:space="preserve"> </w:t>
      </w:r>
      <w:r w:rsidRPr="00357F60">
        <w:rPr>
          <w:sz w:val="18"/>
          <w:szCs w:val="18"/>
        </w:rPr>
        <w:t xml:space="preserve">na </w:t>
      </w:r>
      <w:r w:rsidRPr="00357F60">
        <w:rPr>
          <w:i/>
          <w:sz w:val="18"/>
          <w:szCs w:val="18"/>
        </w:rPr>
        <w:t>Ringstrasse</w:t>
      </w:r>
      <w:r w:rsidRPr="00357F60">
        <w:rPr>
          <w:sz w:val="18"/>
          <w:szCs w:val="18"/>
        </w:rPr>
        <w:t xml:space="preserve"> se shromáždil asi tucet zájemců (byl mezi nimi</w:t>
      </w:r>
      <w:r w:rsidR="00135FA3">
        <w:rPr>
          <w:sz w:val="18"/>
          <w:szCs w:val="18"/>
        </w:rPr>
        <w:t xml:space="preserve"> </w:t>
      </w:r>
      <w:r w:rsidR="009C172D" w:rsidRPr="00357F60">
        <w:rPr>
          <w:sz w:val="18"/>
          <w:szCs w:val="18"/>
        </w:rPr>
        <w:t xml:space="preserve">i </w:t>
      </w:r>
      <w:r w:rsidRPr="00357F60">
        <w:rPr>
          <w:sz w:val="18"/>
          <w:szCs w:val="18"/>
        </w:rPr>
        <w:t>Victor Christian, pozdější profesor asyriologie na vídeňské universitě, Harry Torczyner, pozdější profesor hebrejistiky na jeruzalémské universitě a Georgijec Kakabadze, pozdější profesor historie na universitě v Tbilisi). Docent však mluvil naprosto bezvadnou němčinou, takže Rypka pochyboval, že má před sebou krajana. Hrozný si jeho jméno zapamatoval, a když jednou dostal</w:t>
      </w:r>
      <w:r w:rsidR="009C172D" w:rsidRPr="00357F60">
        <w:rPr>
          <w:sz w:val="18"/>
          <w:szCs w:val="18"/>
        </w:rPr>
        <w:t xml:space="preserve"> </w:t>
      </w:r>
      <w:r w:rsidRPr="00357F60">
        <w:rPr>
          <w:sz w:val="18"/>
          <w:szCs w:val="18"/>
        </w:rPr>
        <w:t xml:space="preserve">v knihovně do rukou jeho žádanku, pozval ho k </w:t>
      </w:r>
      <w:r w:rsidRPr="00357F60">
        <w:rPr>
          <w:sz w:val="18"/>
          <w:szCs w:val="18"/>
        </w:rPr>
        <w:lastRenderedPageBreak/>
        <w:t>okénku a navrhl</w:t>
      </w:r>
      <w:r w:rsidR="009C172D" w:rsidRPr="00357F60">
        <w:rPr>
          <w:sz w:val="18"/>
          <w:szCs w:val="18"/>
        </w:rPr>
        <w:t xml:space="preserve"> </w:t>
      </w:r>
      <w:r w:rsidRPr="00357F60">
        <w:rPr>
          <w:sz w:val="18"/>
          <w:szCs w:val="18"/>
        </w:rPr>
        <w:t xml:space="preserve">mu schůzku. </w:t>
      </w:r>
      <w:r w:rsidR="00F100AC">
        <w:rPr>
          <w:sz w:val="18"/>
          <w:szCs w:val="18"/>
        </w:rPr>
        <w:t>„</w:t>
      </w:r>
      <w:r w:rsidRPr="00357F60">
        <w:rPr>
          <w:sz w:val="18"/>
          <w:szCs w:val="18"/>
        </w:rPr>
        <w:t>Záhada kolem osoby tohoto mladého asyriologa</w:t>
      </w:r>
      <w:r w:rsidR="009C172D" w:rsidRPr="00357F60">
        <w:rPr>
          <w:sz w:val="18"/>
          <w:szCs w:val="18"/>
        </w:rPr>
        <w:t xml:space="preserve"> </w:t>
      </w:r>
      <w:r w:rsidRPr="00357F60">
        <w:rPr>
          <w:sz w:val="18"/>
          <w:szCs w:val="18"/>
        </w:rPr>
        <w:t>se rázem objasnila.</w:t>
      </w:r>
      <w:r w:rsidR="00F100AC">
        <w:rPr>
          <w:sz w:val="18"/>
          <w:szCs w:val="18"/>
        </w:rPr>
        <w:t>“</w:t>
      </w:r>
    </w:p>
    <w:p w:rsidR="00F100AC" w:rsidRDefault="001D6694" w:rsidP="009C172D">
      <w:pPr>
        <w:pStyle w:val="Text"/>
        <w:rPr>
          <w:sz w:val="18"/>
          <w:szCs w:val="18"/>
        </w:rPr>
      </w:pPr>
      <w:r w:rsidRPr="00357F60">
        <w:rPr>
          <w:sz w:val="18"/>
          <w:szCs w:val="18"/>
        </w:rPr>
        <w:t>Krátce po habilitaci se Hrozný pokouší dostat na pražskou</w:t>
      </w:r>
      <w:r w:rsidR="009C172D" w:rsidRPr="00357F60">
        <w:rPr>
          <w:sz w:val="18"/>
          <w:szCs w:val="18"/>
        </w:rPr>
        <w:t xml:space="preserve"> </w:t>
      </w:r>
      <w:r w:rsidRPr="00357F60">
        <w:rPr>
          <w:sz w:val="18"/>
          <w:szCs w:val="18"/>
        </w:rPr>
        <w:t>universitu. Podporuje ho profesor Goll (jehož interpretační metody</w:t>
      </w:r>
      <w:r w:rsidR="009C172D" w:rsidRPr="00357F60">
        <w:rPr>
          <w:sz w:val="18"/>
          <w:szCs w:val="18"/>
        </w:rPr>
        <w:t xml:space="preserve"> </w:t>
      </w:r>
      <w:r w:rsidRPr="00357F60">
        <w:rPr>
          <w:sz w:val="18"/>
          <w:szCs w:val="18"/>
        </w:rPr>
        <w:t>historických pramenů si právě tak vážíme, jako s jeho koncepcí</w:t>
      </w:r>
      <w:r w:rsidR="009C172D" w:rsidRPr="00357F60">
        <w:rPr>
          <w:sz w:val="18"/>
          <w:szCs w:val="18"/>
        </w:rPr>
        <w:t xml:space="preserve"> </w:t>
      </w:r>
      <w:r w:rsidRPr="00357F60">
        <w:rPr>
          <w:sz w:val="18"/>
          <w:szCs w:val="18"/>
        </w:rPr>
        <w:t>českých dějin nesouhlasíme), který ho znal už z práce o penězích</w:t>
      </w:r>
      <w:r w:rsidR="009C172D" w:rsidRPr="00357F60">
        <w:rPr>
          <w:sz w:val="18"/>
          <w:szCs w:val="18"/>
        </w:rPr>
        <w:t xml:space="preserve"> </w:t>
      </w:r>
      <w:r w:rsidRPr="00357F60">
        <w:rPr>
          <w:sz w:val="18"/>
          <w:szCs w:val="18"/>
        </w:rPr>
        <w:t>ve staré Babylónii. Ale přestože profesor Goll byl oddaný přívrženec monarchie a člen vídeňské panské sněmovny, nedosáhl, aby</w:t>
      </w:r>
      <w:r w:rsidR="009C172D" w:rsidRPr="00357F60">
        <w:rPr>
          <w:sz w:val="18"/>
          <w:szCs w:val="18"/>
        </w:rPr>
        <w:t xml:space="preserve"> </w:t>
      </w:r>
      <w:r w:rsidRPr="00357F60">
        <w:rPr>
          <w:sz w:val="18"/>
          <w:szCs w:val="18"/>
        </w:rPr>
        <w:t>se na Karlově universitě zřídila katedra orientalistiky. Hrozný</w:t>
      </w:r>
      <w:r w:rsidR="009C172D" w:rsidRPr="00357F60">
        <w:rPr>
          <w:sz w:val="18"/>
          <w:szCs w:val="18"/>
        </w:rPr>
        <w:t xml:space="preserve"> </w:t>
      </w:r>
      <w:r w:rsidRPr="00357F60">
        <w:rPr>
          <w:sz w:val="18"/>
          <w:szCs w:val="18"/>
        </w:rPr>
        <w:t>zůstává ve Vídni.</w:t>
      </w:r>
    </w:p>
    <w:p w:rsidR="00F100AC" w:rsidRDefault="001D6694" w:rsidP="009C172D">
      <w:pPr>
        <w:pStyle w:val="Text"/>
        <w:rPr>
          <w:sz w:val="18"/>
          <w:szCs w:val="18"/>
        </w:rPr>
      </w:pPr>
      <w:r w:rsidRPr="00357F60">
        <w:rPr>
          <w:sz w:val="18"/>
          <w:szCs w:val="18"/>
        </w:rPr>
        <w:t xml:space="preserve">Pracuje v knihovně (celý den), pracuje na </w:t>
      </w:r>
      <w:r w:rsidRPr="00357F60">
        <w:rPr>
          <w:i/>
          <w:sz w:val="18"/>
          <w:szCs w:val="18"/>
        </w:rPr>
        <w:t>Obili</w:t>
      </w:r>
      <w:r w:rsidRPr="00357F60">
        <w:rPr>
          <w:sz w:val="18"/>
          <w:szCs w:val="18"/>
        </w:rPr>
        <w:t xml:space="preserve"> (ve volných</w:t>
      </w:r>
      <w:r w:rsidR="009C172D" w:rsidRPr="00357F60">
        <w:rPr>
          <w:sz w:val="18"/>
          <w:szCs w:val="18"/>
        </w:rPr>
        <w:t xml:space="preserve"> </w:t>
      </w:r>
      <w:r w:rsidRPr="00357F60">
        <w:rPr>
          <w:sz w:val="18"/>
          <w:szCs w:val="18"/>
        </w:rPr>
        <w:t>večerech), přednáší na universitě (bez honoráře) a píše články do</w:t>
      </w:r>
      <w:r w:rsidR="009C172D" w:rsidRPr="00357F60">
        <w:rPr>
          <w:sz w:val="18"/>
          <w:szCs w:val="18"/>
        </w:rPr>
        <w:t xml:space="preserve"> </w:t>
      </w:r>
      <w:r w:rsidRPr="00357F60">
        <w:rPr>
          <w:sz w:val="18"/>
          <w:szCs w:val="18"/>
        </w:rPr>
        <w:t>německých asyriologických časopisů (rovněž bez honoráře). Jso</w:t>
      </w:r>
      <w:r w:rsidR="009C172D" w:rsidRPr="00357F60">
        <w:rPr>
          <w:sz w:val="18"/>
          <w:szCs w:val="18"/>
        </w:rPr>
        <w:t>u t</w:t>
      </w:r>
      <w:r w:rsidRPr="00357F60">
        <w:rPr>
          <w:sz w:val="18"/>
          <w:szCs w:val="18"/>
        </w:rPr>
        <w:t>o články filologické, studie o chronologii starobabylónských dynastií, analýzy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abylónských mýtů, překlady textu tzv.</w:t>
      </w:r>
      <w:r w:rsidR="009C172D" w:rsidRPr="00357F60">
        <w:rPr>
          <w:sz w:val="18"/>
          <w:szCs w:val="18"/>
        </w:rPr>
        <w:t xml:space="preserve"> </w:t>
      </w:r>
      <w:r w:rsidRPr="00357F60">
        <w:rPr>
          <w:sz w:val="18"/>
          <w:szCs w:val="18"/>
        </w:rPr>
        <w:t>Maništusova obelisku, jedné z nejstarších právních památek</w:t>
      </w:r>
      <w:r w:rsidR="009C172D" w:rsidRPr="00357F60">
        <w:rPr>
          <w:sz w:val="18"/>
          <w:szCs w:val="18"/>
        </w:rPr>
        <w:t xml:space="preserve"> </w:t>
      </w:r>
      <w:r w:rsidRPr="00357F60">
        <w:rPr>
          <w:sz w:val="18"/>
          <w:szCs w:val="18"/>
        </w:rPr>
        <w:t xml:space="preserve">světa. (Maništusu, babylónský král, vládl asi v letech 2335 </w:t>
      </w:r>
      <w:r w:rsidR="009C172D" w:rsidRPr="00357F60">
        <w:rPr>
          <w:sz w:val="18"/>
          <w:szCs w:val="18"/>
        </w:rPr>
        <w:t>–</w:t>
      </w:r>
      <w:r w:rsidRPr="00357F60">
        <w:rPr>
          <w:sz w:val="18"/>
          <w:szCs w:val="18"/>
        </w:rPr>
        <w:t xml:space="preserve"> 2321</w:t>
      </w:r>
      <w:r w:rsidR="009C172D" w:rsidRPr="00357F60">
        <w:rPr>
          <w:sz w:val="18"/>
          <w:szCs w:val="18"/>
        </w:rPr>
        <w:t xml:space="preserve"> </w:t>
      </w:r>
      <w:r w:rsidRPr="00357F60">
        <w:rPr>
          <w:sz w:val="18"/>
          <w:szCs w:val="18"/>
        </w:rPr>
        <w:t>př. n. l., tj. asi půl tisíciletí před velkým prvním kodifikátorem</w:t>
      </w:r>
      <w:r w:rsidR="009C172D" w:rsidRPr="00357F60">
        <w:rPr>
          <w:sz w:val="18"/>
          <w:szCs w:val="18"/>
        </w:rPr>
        <w:t xml:space="preserve"> </w:t>
      </w:r>
      <w:r w:rsidRPr="00357F60">
        <w:rPr>
          <w:sz w:val="18"/>
          <w:szCs w:val="18"/>
        </w:rPr>
        <w:t>obyčejového práva v dějinách Chammurapim. Byl to krvavý</w:t>
      </w:r>
      <w:r w:rsidR="009C172D" w:rsidRPr="00357F60">
        <w:rPr>
          <w:sz w:val="18"/>
          <w:szCs w:val="18"/>
        </w:rPr>
        <w:t xml:space="preserve"> </w:t>
      </w:r>
      <w:r w:rsidRPr="00357F60">
        <w:rPr>
          <w:sz w:val="18"/>
          <w:szCs w:val="18"/>
        </w:rPr>
        <w:t>dobyvatel a všimněme si, jak jeho výboje charakterizuje Hrozný:</w:t>
      </w:r>
      <w:r w:rsidR="009C172D" w:rsidRPr="00357F60">
        <w:rPr>
          <w:sz w:val="18"/>
          <w:szCs w:val="18"/>
        </w:rPr>
        <w:t xml:space="preserve"> </w:t>
      </w:r>
      <w:r w:rsidR="00F100AC">
        <w:rPr>
          <w:sz w:val="18"/>
          <w:szCs w:val="18"/>
        </w:rPr>
        <w:t>„</w:t>
      </w:r>
      <w:r w:rsidRPr="00357F60">
        <w:rPr>
          <w:sz w:val="18"/>
          <w:szCs w:val="18"/>
        </w:rPr>
        <w:t>Přeplaví se na lodích na druhý břeh Perského zálivu, kdež porazí</w:t>
      </w:r>
      <w:r w:rsidR="009C172D" w:rsidRPr="00357F60">
        <w:rPr>
          <w:sz w:val="18"/>
          <w:szCs w:val="18"/>
        </w:rPr>
        <w:t xml:space="preserve"> </w:t>
      </w:r>
      <w:r w:rsidRPr="00357F60">
        <w:rPr>
          <w:sz w:val="18"/>
          <w:szCs w:val="18"/>
        </w:rPr>
        <w:t>mocnou koalici 32 králů a zmocní se stříbrných íránských dolů</w:t>
      </w:r>
      <w:r w:rsidR="009C172D" w:rsidRPr="00357F60">
        <w:rPr>
          <w:sz w:val="18"/>
          <w:szCs w:val="18"/>
        </w:rPr>
        <w:t xml:space="preserve"> </w:t>
      </w:r>
      <w:r w:rsidRPr="00357F60">
        <w:rPr>
          <w:sz w:val="18"/>
          <w:szCs w:val="18"/>
        </w:rPr>
        <w:t>a lomů na hodnotný kámen; i zde vidíme hospodářské pozadí</w:t>
      </w:r>
      <w:r w:rsidR="009C172D" w:rsidRPr="00357F60">
        <w:rPr>
          <w:sz w:val="18"/>
          <w:szCs w:val="18"/>
        </w:rPr>
        <w:t xml:space="preserve"> </w:t>
      </w:r>
      <w:r w:rsidRPr="00357F60">
        <w:rPr>
          <w:sz w:val="18"/>
          <w:szCs w:val="18"/>
        </w:rPr>
        <w:t>sumersk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kkadských výbojů: nedostatek surovin všeho druhu</w:t>
      </w:r>
      <w:r w:rsidR="009C172D" w:rsidRPr="00357F60">
        <w:rPr>
          <w:sz w:val="18"/>
          <w:szCs w:val="18"/>
        </w:rPr>
        <w:t xml:space="preserve"> </w:t>
      </w:r>
      <w:r w:rsidRPr="00357F60">
        <w:rPr>
          <w:sz w:val="18"/>
          <w:szCs w:val="18"/>
        </w:rPr>
        <w:t>v naplavenině babylonské</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Rozptyluje se Hrozný těmito rozmanitými a vzájemně nesouvisejícími studiemi? Jen na první pohled </w:t>
      </w:r>
      <w:r w:rsidR="009C172D" w:rsidRPr="00357F60">
        <w:rPr>
          <w:sz w:val="18"/>
          <w:szCs w:val="18"/>
        </w:rPr>
        <w:t>–</w:t>
      </w:r>
      <w:r w:rsidRPr="00357F60">
        <w:rPr>
          <w:sz w:val="18"/>
          <w:szCs w:val="18"/>
        </w:rPr>
        <w:t xml:space="preserve"> ve skutečnosti je každý</w:t>
      </w:r>
      <w:r w:rsidR="009C172D" w:rsidRPr="00357F60">
        <w:rPr>
          <w:sz w:val="18"/>
          <w:szCs w:val="18"/>
        </w:rPr>
        <w:t xml:space="preserve"> </w:t>
      </w:r>
      <w:r w:rsidRPr="00357F60">
        <w:rPr>
          <w:sz w:val="18"/>
          <w:szCs w:val="18"/>
        </w:rPr>
        <w:t>z těchto článků pouze už hotovým, vybroušeným kamenem z velké</w:t>
      </w:r>
      <w:r w:rsidR="009C172D" w:rsidRPr="00357F60">
        <w:rPr>
          <w:sz w:val="18"/>
          <w:szCs w:val="18"/>
        </w:rPr>
        <w:t xml:space="preserve"> </w:t>
      </w:r>
      <w:r w:rsidRPr="00357F60">
        <w:rPr>
          <w:sz w:val="18"/>
          <w:szCs w:val="18"/>
        </w:rPr>
        <w:t>mozaiky, z níž se má skládat obraz, jehož plán existuje zatím jen</w:t>
      </w:r>
      <w:r w:rsidR="009C172D" w:rsidRPr="00357F60">
        <w:rPr>
          <w:sz w:val="18"/>
          <w:szCs w:val="18"/>
        </w:rPr>
        <w:t xml:space="preserve"> </w:t>
      </w:r>
      <w:r w:rsidRPr="00357F60">
        <w:rPr>
          <w:sz w:val="18"/>
          <w:szCs w:val="18"/>
        </w:rPr>
        <w:t>v hlavě jeho tvůrce. Neboť mladý učenec má v této době před</w:t>
      </w:r>
      <w:r w:rsidR="009C172D" w:rsidRPr="00357F60">
        <w:rPr>
          <w:sz w:val="18"/>
          <w:szCs w:val="18"/>
        </w:rPr>
        <w:t xml:space="preserve"> </w:t>
      </w:r>
      <w:r w:rsidRPr="00357F60">
        <w:rPr>
          <w:sz w:val="18"/>
          <w:szCs w:val="18"/>
        </w:rPr>
        <w:t xml:space="preserve">očima odvážný, grandiózní cíl: napsat </w:t>
      </w:r>
      <w:r w:rsidRPr="00357F60">
        <w:rPr>
          <w:i/>
          <w:sz w:val="18"/>
          <w:szCs w:val="18"/>
        </w:rPr>
        <w:t>Nejstarší dějiny Přední Asie</w:t>
      </w:r>
      <w:r w:rsidR="009C172D" w:rsidRPr="00357F60">
        <w:rPr>
          <w:i/>
          <w:sz w:val="18"/>
          <w:szCs w:val="18"/>
        </w:rPr>
        <w:t xml:space="preserve"> </w:t>
      </w:r>
      <w:r w:rsidRPr="00357F60">
        <w:rPr>
          <w:sz w:val="18"/>
          <w:szCs w:val="18"/>
        </w:rPr>
        <w:t>jako široce založené dílo, v němž by byly vyloženy ekonomické,</w:t>
      </w:r>
      <w:r w:rsidR="009C172D" w:rsidRPr="00357F60">
        <w:rPr>
          <w:sz w:val="18"/>
          <w:szCs w:val="18"/>
        </w:rPr>
        <w:t xml:space="preserve"> </w:t>
      </w:r>
      <w:r w:rsidRPr="00357F60">
        <w:rPr>
          <w:sz w:val="18"/>
          <w:szCs w:val="18"/>
        </w:rPr>
        <w:t>politické a kulturní dějiny jednotlivých starověkých národů, a to</w:t>
      </w:r>
      <w:r w:rsidR="009C172D" w:rsidRPr="00357F60">
        <w:rPr>
          <w:sz w:val="18"/>
          <w:szCs w:val="18"/>
        </w:rPr>
        <w:t xml:space="preserve"> </w:t>
      </w:r>
      <w:r w:rsidRPr="00357F60">
        <w:rPr>
          <w:sz w:val="18"/>
          <w:szCs w:val="18"/>
        </w:rPr>
        <w:t xml:space="preserve">nikoli jen </w:t>
      </w:r>
      <w:r w:rsidR="00F100AC">
        <w:rPr>
          <w:sz w:val="18"/>
          <w:szCs w:val="18"/>
        </w:rPr>
        <w:t>„</w:t>
      </w:r>
      <w:r w:rsidRPr="00357F60">
        <w:rPr>
          <w:sz w:val="18"/>
          <w:szCs w:val="18"/>
        </w:rPr>
        <w:t>každého zvlášť</w:t>
      </w:r>
      <w:r w:rsidR="00F100AC">
        <w:rPr>
          <w:sz w:val="18"/>
          <w:szCs w:val="18"/>
        </w:rPr>
        <w:t>“</w:t>
      </w:r>
      <w:r w:rsidRPr="00357F60">
        <w:rPr>
          <w:sz w:val="18"/>
          <w:szCs w:val="18"/>
        </w:rPr>
        <w:t xml:space="preserve">, nýbrž i </w:t>
      </w:r>
      <w:r w:rsidR="00F100AC">
        <w:rPr>
          <w:sz w:val="18"/>
          <w:szCs w:val="18"/>
        </w:rPr>
        <w:t>„</w:t>
      </w:r>
      <w:r w:rsidRPr="00357F60">
        <w:rPr>
          <w:sz w:val="18"/>
          <w:szCs w:val="18"/>
        </w:rPr>
        <w:t>všech dohromady</w:t>
      </w:r>
      <w:r w:rsidR="00F100AC">
        <w:rPr>
          <w:sz w:val="18"/>
          <w:szCs w:val="18"/>
        </w:rPr>
        <w:t>“</w:t>
      </w:r>
      <w:r w:rsidRPr="00357F60">
        <w:rPr>
          <w:sz w:val="18"/>
          <w:szCs w:val="18"/>
        </w:rPr>
        <w:t>, v celkové</w:t>
      </w:r>
      <w:r w:rsidR="009C172D" w:rsidRPr="00357F60">
        <w:rPr>
          <w:sz w:val="18"/>
          <w:szCs w:val="18"/>
        </w:rPr>
        <w:t xml:space="preserve"> </w:t>
      </w:r>
      <w:r w:rsidRPr="00357F60">
        <w:rPr>
          <w:sz w:val="18"/>
          <w:szCs w:val="18"/>
        </w:rPr>
        <w:t xml:space="preserve">jejich souvislosti! </w:t>
      </w:r>
      <w:r w:rsidR="009C172D" w:rsidRPr="00357F60">
        <w:rPr>
          <w:sz w:val="18"/>
          <w:szCs w:val="18"/>
        </w:rPr>
        <w:t>–</w:t>
      </w:r>
      <w:r w:rsidRPr="00357F60">
        <w:rPr>
          <w:sz w:val="18"/>
          <w:szCs w:val="18"/>
        </w:rPr>
        <w:t xml:space="preserve"> Jestliže ve svých docentských letech publikoval jen </w:t>
      </w:r>
      <w:r w:rsidR="00F100AC">
        <w:rPr>
          <w:sz w:val="18"/>
          <w:szCs w:val="18"/>
        </w:rPr>
        <w:t>„</w:t>
      </w:r>
      <w:r w:rsidRPr="00357F60">
        <w:rPr>
          <w:sz w:val="18"/>
          <w:szCs w:val="18"/>
        </w:rPr>
        <w:t>první díl</w:t>
      </w:r>
      <w:r w:rsidR="00F100AC">
        <w:rPr>
          <w:sz w:val="18"/>
          <w:szCs w:val="18"/>
        </w:rPr>
        <w:t>“</w:t>
      </w:r>
      <w:r w:rsidRPr="00357F60">
        <w:rPr>
          <w:sz w:val="18"/>
          <w:szCs w:val="18"/>
        </w:rPr>
        <w:t xml:space="preserve">, či lépe řečeno </w:t>
      </w:r>
      <w:r w:rsidR="00F100AC">
        <w:rPr>
          <w:sz w:val="18"/>
          <w:szCs w:val="18"/>
        </w:rPr>
        <w:t>„</w:t>
      </w:r>
      <w:r w:rsidRPr="00357F60">
        <w:rPr>
          <w:sz w:val="18"/>
          <w:szCs w:val="18"/>
        </w:rPr>
        <w:t>přípravnou studii</w:t>
      </w:r>
      <w:r w:rsidR="00F100AC">
        <w:rPr>
          <w:sz w:val="18"/>
          <w:szCs w:val="18"/>
        </w:rPr>
        <w:t>“</w:t>
      </w:r>
      <w:r w:rsidRPr="00357F60">
        <w:rPr>
          <w:sz w:val="18"/>
          <w:szCs w:val="18"/>
        </w:rPr>
        <w:t xml:space="preserve"> k této velké</w:t>
      </w:r>
      <w:r w:rsidR="009C172D" w:rsidRPr="00357F60">
        <w:rPr>
          <w:sz w:val="18"/>
          <w:szCs w:val="18"/>
        </w:rPr>
        <w:t xml:space="preserve"> </w:t>
      </w:r>
      <w:r w:rsidRPr="00357F60">
        <w:rPr>
          <w:sz w:val="18"/>
          <w:szCs w:val="18"/>
        </w:rPr>
        <w:t>syntetické práci, nebylo jí to na škodu. Nikdy ji nespustil ze zřetele,</w:t>
      </w:r>
      <w:r w:rsidR="009C172D" w:rsidRPr="00357F60">
        <w:rPr>
          <w:sz w:val="18"/>
          <w:szCs w:val="18"/>
        </w:rPr>
        <w:t xml:space="preserve"> </w:t>
      </w:r>
      <w:r w:rsidRPr="00357F60">
        <w:rPr>
          <w:sz w:val="18"/>
          <w:szCs w:val="18"/>
        </w:rPr>
        <w:t xml:space="preserve">vždy </w:t>
      </w:r>
      <w:r w:rsidRPr="00357F60">
        <w:rPr>
          <w:sz w:val="18"/>
          <w:szCs w:val="18"/>
        </w:rPr>
        <w:lastRenderedPageBreak/>
        <w:t>pro ni sbíral materiál a teprve po čtyřiceti letech se odvážil</w:t>
      </w:r>
      <w:r w:rsidR="009C172D" w:rsidRPr="00357F60">
        <w:rPr>
          <w:sz w:val="18"/>
          <w:szCs w:val="18"/>
        </w:rPr>
        <w:t xml:space="preserve"> </w:t>
      </w:r>
      <w:r w:rsidRPr="00357F60">
        <w:rPr>
          <w:sz w:val="18"/>
          <w:szCs w:val="18"/>
        </w:rPr>
        <w:t xml:space="preserve">do ní pustit </w:t>
      </w:r>
      <w:r w:rsidR="009C172D" w:rsidRPr="00357F60">
        <w:rPr>
          <w:sz w:val="18"/>
          <w:szCs w:val="18"/>
        </w:rPr>
        <w:t>–</w:t>
      </w:r>
      <w:r w:rsidRPr="00357F60">
        <w:rPr>
          <w:sz w:val="18"/>
          <w:szCs w:val="18"/>
        </w:rPr>
        <w:t xml:space="preserve"> jak říká, </w:t>
      </w:r>
      <w:r w:rsidR="00F100AC">
        <w:rPr>
          <w:sz w:val="18"/>
          <w:szCs w:val="18"/>
        </w:rPr>
        <w:t>„</w:t>
      </w:r>
      <w:r w:rsidRPr="00357F60">
        <w:rPr>
          <w:sz w:val="18"/>
          <w:szCs w:val="18"/>
        </w:rPr>
        <w:t>lépe připravený</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Vypadá skutečně jako schválnost osudu, že tyto roky tvrdé práce</w:t>
      </w:r>
      <w:r w:rsidR="009C172D" w:rsidRPr="00357F60">
        <w:rPr>
          <w:sz w:val="18"/>
          <w:szCs w:val="18"/>
        </w:rPr>
        <w:t xml:space="preserve"> </w:t>
      </w:r>
      <w:r w:rsidRPr="00357F60">
        <w:rPr>
          <w:sz w:val="18"/>
          <w:szCs w:val="18"/>
        </w:rPr>
        <w:t>a vědeckých úspěchů jsou naplněny nezdary, zklamáním a hořem,</w:t>
      </w:r>
      <w:r w:rsidR="009C172D" w:rsidRPr="00357F60">
        <w:rPr>
          <w:sz w:val="18"/>
          <w:szCs w:val="18"/>
        </w:rPr>
        <w:t xml:space="preserve"> </w:t>
      </w:r>
      <w:r w:rsidRPr="00357F60">
        <w:rPr>
          <w:sz w:val="18"/>
          <w:szCs w:val="18"/>
        </w:rPr>
        <w:t>na nichž nemá vinu jen Hrozného malá průbojnost:</w:t>
      </w:r>
    </w:p>
    <w:p w:rsidR="00F100AC" w:rsidRDefault="00C740F9" w:rsidP="009C172D">
      <w:pPr>
        <w:pStyle w:val="Text"/>
        <w:rPr>
          <w:sz w:val="18"/>
          <w:szCs w:val="18"/>
        </w:rPr>
      </w:pPr>
      <w:r>
        <w:rPr>
          <w:sz w:val="18"/>
          <w:szCs w:val="18"/>
        </w:rPr>
        <w:t xml:space="preserve">I </w:t>
      </w:r>
      <w:r w:rsidR="001D6694" w:rsidRPr="00357F60">
        <w:rPr>
          <w:sz w:val="18"/>
          <w:szCs w:val="18"/>
        </w:rPr>
        <w:t>po čtrnácti letech služby, kdy je už šest let ženatý a otcem</w:t>
      </w:r>
      <w:r w:rsidR="009C172D" w:rsidRPr="00357F60">
        <w:rPr>
          <w:sz w:val="18"/>
          <w:szCs w:val="18"/>
        </w:rPr>
        <w:t xml:space="preserve"> </w:t>
      </w:r>
      <w:r w:rsidR="001D6694" w:rsidRPr="00357F60">
        <w:rPr>
          <w:sz w:val="18"/>
          <w:szCs w:val="18"/>
        </w:rPr>
        <w:t>dvou dcer, má menší plat než mladý svobodný úředník vídeňské</w:t>
      </w:r>
      <w:r w:rsidR="009C172D" w:rsidRPr="00357F60">
        <w:rPr>
          <w:sz w:val="18"/>
          <w:szCs w:val="18"/>
        </w:rPr>
        <w:t xml:space="preserve"> </w:t>
      </w:r>
      <w:r w:rsidR="001D6694" w:rsidRPr="00357F60">
        <w:rPr>
          <w:sz w:val="18"/>
          <w:szCs w:val="18"/>
        </w:rPr>
        <w:t>plynárny, který bydlí v jeho sousedství v Grinzingu. Naděje na</w:t>
      </w:r>
      <w:r w:rsidR="009C172D" w:rsidRPr="00357F60">
        <w:rPr>
          <w:sz w:val="18"/>
          <w:szCs w:val="18"/>
        </w:rPr>
        <w:t xml:space="preserve"> </w:t>
      </w:r>
      <w:r w:rsidR="001D6694" w:rsidRPr="00357F60">
        <w:rPr>
          <w:sz w:val="18"/>
          <w:szCs w:val="18"/>
        </w:rPr>
        <w:t>pražskou profesuru se nesplnily. Roku 1913 dostal výzvu z Leydenu, aby se přihlásil do konkurzu na místo profesora pro nově zří</w:t>
      </w:r>
      <w:r w:rsidR="009C172D" w:rsidRPr="00357F60">
        <w:rPr>
          <w:sz w:val="18"/>
          <w:szCs w:val="18"/>
        </w:rPr>
        <w:t>z</w:t>
      </w:r>
      <w:r w:rsidR="001D6694" w:rsidRPr="00357F60">
        <w:rPr>
          <w:sz w:val="18"/>
          <w:szCs w:val="18"/>
        </w:rPr>
        <w:t>enou katedru asyriologie na tamější universitě. Odeslal separáty</w:t>
      </w:r>
      <w:r w:rsidR="009C172D" w:rsidRPr="00357F60">
        <w:rPr>
          <w:sz w:val="18"/>
          <w:szCs w:val="18"/>
        </w:rPr>
        <w:t xml:space="preserve"> </w:t>
      </w:r>
      <w:r w:rsidR="001D6694" w:rsidRPr="00357F60">
        <w:rPr>
          <w:sz w:val="18"/>
          <w:szCs w:val="18"/>
        </w:rPr>
        <w:t>svých prací a začal se učit holandsky: bez potíží pak přečetl zdvořilý dopis, že místo dostal domácí uchazeč Thierry. Krátce nato</w:t>
      </w:r>
      <w:r w:rsidR="009C172D" w:rsidRPr="00357F60">
        <w:rPr>
          <w:sz w:val="18"/>
          <w:szCs w:val="18"/>
        </w:rPr>
        <w:t xml:space="preserve"> </w:t>
      </w:r>
      <w:r w:rsidR="001D6694" w:rsidRPr="00357F60">
        <w:rPr>
          <w:sz w:val="18"/>
          <w:szCs w:val="18"/>
        </w:rPr>
        <w:t>zemřel profesor Müller: co bylo přirozenější, než že osiřelou katedru dostane jeho zástupce a jediný významný asyriolog v Rakousk</w:t>
      </w:r>
      <w:r w:rsidR="00F100AC" w:rsidRPr="00357F60">
        <w:rPr>
          <w:sz w:val="18"/>
          <w:szCs w:val="18"/>
        </w:rPr>
        <w:t>o</w:t>
      </w:r>
      <w:r w:rsidR="00F100AC">
        <w:rPr>
          <w:sz w:val="18"/>
          <w:szCs w:val="18"/>
        </w:rPr>
        <w:t>-</w:t>
      </w:r>
      <w:r w:rsidR="00F100AC" w:rsidRPr="00357F60">
        <w:rPr>
          <w:sz w:val="18"/>
          <w:szCs w:val="18"/>
        </w:rPr>
        <w:t>U</w:t>
      </w:r>
      <w:r w:rsidR="001D6694" w:rsidRPr="00357F60">
        <w:rPr>
          <w:sz w:val="18"/>
          <w:szCs w:val="18"/>
        </w:rPr>
        <w:t xml:space="preserve">hersku? Z </w:t>
      </w:r>
      <w:r w:rsidR="00F100AC">
        <w:rPr>
          <w:sz w:val="18"/>
          <w:szCs w:val="18"/>
        </w:rPr>
        <w:t>„</w:t>
      </w:r>
      <w:r w:rsidR="001D6694" w:rsidRPr="00357F60">
        <w:rPr>
          <w:sz w:val="18"/>
          <w:szCs w:val="18"/>
        </w:rPr>
        <w:t>vyšších míst</w:t>
      </w:r>
      <w:r w:rsidR="00F100AC">
        <w:rPr>
          <w:sz w:val="18"/>
          <w:szCs w:val="18"/>
        </w:rPr>
        <w:t>“</w:t>
      </w:r>
      <w:r w:rsidR="001D6694" w:rsidRPr="00357F60">
        <w:rPr>
          <w:sz w:val="18"/>
          <w:szCs w:val="18"/>
        </w:rPr>
        <w:t xml:space="preserve"> přišel však pokyn, že místo má</w:t>
      </w:r>
      <w:r w:rsidR="009C172D" w:rsidRPr="00357F60">
        <w:rPr>
          <w:sz w:val="18"/>
          <w:szCs w:val="18"/>
        </w:rPr>
        <w:t xml:space="preserve"> </w:t>
      </w:r>
      <w:r w:rsidR="001D6694" w:rsidRPr="00357F60">
        <w:rPr>
          <w:sz w:val="18"/>
          <w:szCs w:val="18"/>
        </w:rPr>
        <w:t xml:space="preserve">být rezervováno pro Hrozného </w:t>
      </w:r>
      <w:r w:rsidR="001D6694" w:rsidRPr="00135FA3">
        <w:rPr>
          <w:rStyle w:val="RozsireneChar"/>
        </w:rPr>
        <w:t>žáka</w:t>
      </w:r>
      <w:r w:rsidR="001D6694" w:rsidRPr="00357F60">
        <w:rPr>
          <w:sz w:val="18"/>
          <w:szCs w:val="18"/>
        </w:rPr>
        <w:t xml:space="preserve"> Christiana! A trvalo dva</w:t>
      </w:r>
      <w:r w:rsidR="009C172D" w:rsidRPr="00357F60">
        <w:rPr>
          <w:sz w:val="18"/>
          <w:szCs w:val="18"/>
        </w:rPr>
        <w:t xml:space="preserve"> </w:t>
      </w:r>
      <w:r w:rsidR="001D6694" w:rsidRPr="00357F60">
        <w:rPr>
          <w:sz w:val="18"/>
          <w:szCs w:val="18"/>
        </w:rPr>
        <w:t>roky, než dostal aspoň náplast na tuto ránu: nejmilostivěji byl</w:t>
      </w:r>
      <w:r w:rsidR="009C172D" w:rsidRPr="00357F60">
        <w:rPr>
          <w:sz w:val="18"/>
          <w:szCs w:val="18"/>
        </w:rPr>
        <w:t xml:space="preserve"> </w:t>
      </w:r>
      <w:r w:rsidR="001D6694" w:rsidRPr="00357F60">
        <w:rPr>
          <w:sz w:val="18"/>
          <w:szCs w:val="18"/>
        </w:rPr>
        <w:t xml:space="preserve">jmenován </w:t>
      </w:r>
      <w:r w:rsidR="00F100AC">
        <w:rPr>
          <w:sz w:val="18"/>
          <w:szCs w:val="18"/>
        </w:rPr>
        <w:t>„</w:t>
      </w:r>
      <w:r w:rsidR="001D6694" w:rsidRPr="00357F60">
        <w:rPr>
          <w:sz w:val="18"/>
          <w:szCs w:val="18"/>
        </w:rPr>
        <w:t>mimořádným profesorem s učebním pověřením</w:t>
      </w:r>
      <w:r w:rsidR="00F100AC">
        <w:rPr>
          <w:sz w:val="18"/>
          <w:szCs w:val="18"/>
        </w:rPr>
        <w:t>“</w:t>
      </w:r>
      <w:r w:rsidR="001D6694" w:rsidRPr="00357F60">
        <w:rPr>
          <w:sz w:val="18"/>
          <w:szCs w:val="18"/>
        </w:rPr>
        <w:t xml:space="preserve"> </w:t>
      </w:r>
      <w:r w:rsidR="009C172D" w:rsidRPr="00357F60">
        <w:rPr>
          <w:sz w:val="18"/>
          <w:szCs w:val="18"/>
        </w:rPr>
        <w:t xml:space="preserve">– </w:t>
      </w:r>
      <w:r w:rsidR="001D6694" w:rsidRPr="00357F60">
        <w:rPr>
          <w:sz w:val="18"/>
          <w:szCs w:val="18"/>
        </w:rPr>
        <w:t xml:space="preserve">což byl sice dlouhý titul, ale měl ještě pokračování </w:t>
      </w:r>
      <w:r w:rsidR="009C172D" w:rsidRPr="00357F60">
        <w:rPr>
          <w:sz w:val="18"/>
          <w:szCs w:val="18"/>
        </w:rPr>
        <w:t>–</w:t>
      </w:r>
      <w:r w:rsidR="001D6694" w:rsidRPr="00357F60">
        <w:rPr>
          <w:sz w:val="18"/>
          <w:szCs w:val="18"/>
        </w:rPr>
        <w:t xml:space="preserve"> </w:t>
      </w:r>
      <w:r w:rsidR="00F100AC">
        <w:rPr>
          <w:sz w:val="18"/>
          <w:szCs w:val="18"/>
        </w:rPr>
        <w:t>„</w:t>
      </w:r>
      <w:r w:rsidR="001D6694" w:rsidRPr="00357F60">
        <w:rPr>
          <w:sz w:val="18"/>
          <w:szCs w:val="18"/>
        </w:rPr>
        <w:t>bez titulu</w:t>
      </w:r>
      <w:r w:rsidR="009C172D" w:rsidRPr="00357F60">
        <w:rPr>
          <w:sz w:val="18"/>
          <w:szCs w:val="18"/>
        </w:rPr>
        <w:t xml:space="preserve"> </w:t>
      </w:r>
      <w:r w:rsidR="001D6694" w:rsidRPr="00357F60">
        <w:rPr>
          <w:sz w:val="18"/>
          <w:szCs w:val="18"/>
        </w:rPr>
        <w:t>na služební požitky</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Přesto se však jeho hmotné postavení v době jmenování za mimořádného profesora </w:t>
      </w:r>
      <w:r w:rsidR="009C172D" w:rsidRPr="00357F60">
        <w:rPr>
          <w:sz w:val="18"/>
          <w:szCs w:val="18"/>
        </w:rPr>
        <w:t>–</w:t>
      </w:r>
      <w:r w:rsidRPr="00357F60">
        <w:rPr>
          <w:sz w:val="18"/>
          <w:szCs w:val="18"/>
        </w:rPr>
        <w:t xml:space="preserve"> mimořádného v každém ohledu </w:t>
      </w:r>
      <w:r w:rsidR="009C172D" w:rsidRPr="00357F60">
        <w:rPr>
          <w:sz w:val="18"/>
          <w:szCs w:val="18"/>
        </w:rPr>
        <w:t>–</w:t>
      </w:r>
      <w:r w:rsidRPr="00357F60">
        <w:rPr>
          <w:sz w:val="18"/>
          <w:szCs w:val="18"/>
        </w:rPr>
        <w:t xml:space="preserve"> podstatně zlepšilo. Dostal byt, stravu a ošacení ze státních prostředků,</w:t>
      </w:r>
      <w:r w:rsidR="009C172D" w:rsidRPr="00357F60">
        <w:rPr>
          <w:sz w:val="18"/>
          <w:szCs w:val="18"/>
        </w:rPr>
        <w:t xml:space="preserve"> </w:t>
      </w:r>
      <w:r w:rsidRPr="00357F60">
        <w:rPr>
          <w:sz w:val="18"/>
          <w:szCs w:val="18"/>
        </w:rPr>
        <w:t>a jeho bezprostředním představeným nebyl už mrzutý c. k. dvorní</w:t>
      </w:r>
      <w:r w:rsidR="009C172D" w:rsidRPr="00357F60">
        <w:rPr>
          <w:sz w:val="18"/>
          <w:szCs w:val="18"/>
        </w:rPr>
        <w:t xml:space="preserve"> </w:t>
      </w:r>
      <w:r w:rsidRPr="00357F60">
        <w:rPr>
          <w:sz w:val="18"/>
          <w:szCs w:val="18"/>
        </w:rPr>
        <w:t>rada Haas, nýbrž ohleduplný pan c. k. nadporučík Kammergruber.</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Hrozný pochopitelně neustále sledoval všechny novinky ze starého Orientu. Po boghazköyských nálezech očekával, že se chetitského problému chopí především sám Winckler. Když se však</w:t>
      </w:r>
      <w:r w:rsidR="009C172D" w:rsidRPr="00357F60">
        <w:rPr>
          <w:sz w:val="18"/>
          <w:szCs w:val="18"/>
        </w:rPr>
        <w:t xml:space="preserve"> </w:t>
      </w:r>
      <w:r w:rsidRPr="00357F60">
        <w:rPr>
          <w:sz w:val="18"/>
          <w:szCs w:val="18"/>
        </w:rPr>
        <w:t xml:space="preserve">neobjevovaly žádné </w:t>
      </w:r>
      <w:r w:rsidR="00F100AC">
        <w:rPr>
          <w:sz w:val="18"/>
          <w:szCs w:val="18"/>
        </w:rPr>
        <w:t>„</w:t>
      </w:r>
      <w:r w:rsidRPr="00357F60">
        <w:rPr>
          <w:sz w:val="18"/>
          <w:szCs w:val="18"/>
        </w:rPr>
        <w:t>pokusy o rozluštění</w:t>
      </w:r>
      <w:r w:rsidR="00F100AC">
        <w:rPr>
          <w:sz w:val="18"/>
          <w:szCs w:val="18"/>
        </w:rPr>
        <w:t>“</w:t>
      </w:r>
      <w:r w:rsidRPr="00357F60">
        <w:rPr>
          <w:sz w:val="18"/>
          <w:szCs w:val="18"/>
        </w:rPr>
        <w:t>, rozhodl se obrátit na</w:t>
      </w:r>
      <w:r w:rsidR="009C172D" w:rsidRPr="00357F60">
        <w:rPr>
          <w:sz w:val="18"/>
          <w:szCs w:val="18"/>
        </w:rPr>
        <w:t xml:space="preserve"> </w:t>
      </w:r>
      <w:r w:rsidRPr="00357F60">
        <w:rPr>
          <w:sz w:val="18"/>
          <w:szCs w:val="18"/>
        </w:rPr>
        <w:t>berlínského Weidnera a groninského Böhla, ba dokonce na samotného velkého Wincklera. Bylo to na jaře 1910 a toto poněkud</w:t>
      </w:r>
      <w:r w:rsidR="009C172D" w:rsidRPr="00357F60">
        <w:rPr>
          <w:sz w:val="18"/>
          <w:szCs w:val="18"/>
        </w:rPr>
        <w:t xml:space="preserve"> </w:t>
      </w:r>
      <w:r w:rsidRPr="00357F60">
        <w:rPr>
          <w:sz w:val="18"/>
          <w:szCs w:val="18"/>
        </w:rPr>
        <w:t>nepřesné datum je prvním doloženým datem, kdy dochází k spojení jména českého učence se jménem zmizelého a znovu objeveného starověkého národa, k spojení, které už nikdo nerozdělí:</w:t>
      </w:r>
      <w:r w:rsidR="009C172D" w:rsidRPr="00357F60">
        <w:rPr>
          <w:sz w:val="18"/>
          <w:szCs w:val="18"/>
        </w:rPr>
        <w:t xml:space="preserve"> </w:t>
      </w:r>
      <w:r w:rsidRPr="00135FA3">
        <w:rPr>
          <w:rStyle w:val="RozsireneChar"/>
        </w:rPr>
        <w:t>Hrozný</w:t>
      </w:r>
      <w:r w:rsidRPr="00357F60">
        <w:rPr>
          <w:sz w:val="18"/>
          <w:szCs w:val="18"/>
        </w:rPr>
        <w:t xml:space="preserve"> a </w:t>
      </w:r>
      <w:r w:rsidRPr="00135FA3">
        <w:rPr>
          <w:rStyle w:val="RozsireneChar"/>
        </w:rPr>
        <w:t>Chetité</w:t>
      </w:r>
      <w:r w:rsidRPr="00357F60">
        <w:rPr>
          <w:sz w:val="18"/>
          <w:szCs w:val="18"/>
        </w:rPr>
        <w:t>.</w:t>
      </w:r>
    </w:p>
    <w:p w:rsidR="00F100AC" w:rsidRDefault="001D6694" w:rsidP="009C172D">
      <w:pPr>
        <w:pStyle w:val="Text"/>
        <w:rPr>
          <w:sz w:val="18"/>
          <w:szCs w:val="18"/>
        </w:rPr>
      </w:pPr>
      <w:r w:rsidRPr="00357F60">
        <w:rPr>
          <w:sz w:val="18"/>
          <w:szCs w:val="18"/>
        </w:rPr>
        <w:lastRenderedPageBreak/>
        <w:t>Dostalo se mu uspokojivé informace: oba učenci na problému</w:t>
      </w:r>
      <w:r w:rsidR="009C172D" w:rsidRPr="00357F60">
        <w:rPr>
          <w:sz w:val="18"/>
          <w:szCs w:val="18"/>
        </w:rPr>
        <w:t xml:space="preserve"> </w:t>
      </w:r>
      <w:r w:rsidRPr="00357F60">
        <w:rPr>
          <w:sz w:val="18"/>
          <w:szCs w:val="18"/>
        </w:rPr>
        <w:t>již pracují, kromě nich i profesor Otto Weber. Winckler odpovídá</w:t>
      </w:r>
      <w:r w:rsidR="009C172D" w:rsidRPr="00357F60">
        <w:rPr>
          <w:sz w:val="18"/>
          <w:szCs w:val="18"/>
        </w:rPr>
        <w:t xml:space="preserve"> </w:t>
      </w:r>
      <w:r w:rsidRPr="00357F60">
        <w:rPr>
          <w:sz w:val="18"/>
          <w:szCs w:val="18"/>
        </w:rPr>
        <w:t>velmi srdečným dopisem a vyzývá ho k spolupráci na vydávání</w:t>
      </w:r>
      <w:r w:rsidR="009C172D" w:rsidRPr="00357F60">
        <w:rPr>
          <w:sz w:val="18"/>
          <w:szCs w:val="18"/>
        </w:rPr>
        <w:t xml:space="preserve"> </w:t>
      </w:r>
      <w:r w:rsidRPr="00357F60">
        <w:rPr>
          <w:sz w:val="18"/>
          <w:szCs w:val="18"/>
        </w:rPr>
        <w:t xml:space="preserve">boghazköyských textů </w:t>
      </w:r>
      <w:r w:rsidR="009C172D" w:rsidRPr="00357F60">
        <w:rPr>
          <w:sz w:val="18"/>
          <w:szCs w:val="18"/>
        </w:rPr>
        <w:t>–</w:t>
      </w:r>
      <w:r w:rsidRPr="00357F60">
        <w:rPr>
          <w:sz w:val="18"/>
          <w:szCs w:val="18"/>
        </w:rPr>
        <w:t xml:space="preserve"> to je už co říci! Hrozný však vidí, že</w:t>
      </w:r>
      <w:r w:rsidR="009C172D" w:rsidRPr="00357F60">
        <w:rPr>
          <w:sz w:val="18"/>
          <w:szCs w:val="18"/>
        </w:rPr>
        <w:t xml:space="preserve"> </w:t>
      </w:r>
      <w:r w:rsidRPr="00357F60">
        <w:rPr>
          <w:sz w:val="18"/>
          <w:szCs w:val="18"/>
        </w:rPr>
        <w:t>otázka řeči chetitských klínopisů je v dobrých rukou a věnuje se</w:t>
      </w:r>
      <w:r w:rsidR="009C172D" w:rsidRPr="00357F60">
        <w:rPr>
          <w:sz w:val="18"/>
          <w:szCs w:val="18"/>
        </w:rPr>
        <w:t xml:space="preserve"> </w:t>
      </w:r>
      <w:r w:rsidRPr="00357F60">
        <w:rPr>
          <w:sz w:val="18"/>
          <w:szCs w:val="18"/>
        </w:rPr>
        <w:t xml:space="preserve">tedy plně své práci o </w:t>
      </w:r>
      <w:r w:rsidR="00135FA3">
        <w:rPr>
          <w:i/>
          <w:sz w:val="18"/>
          <w:szCs w:val="18"/>
        </w:rPr>
        <w:t>Obilí</w:t>
      </w:r>
      <w:r w:rsidRPr="00357F60">
        <w:rPr>
          <w:i/>
          <w:sz w:val="18"/>
          <w:szCs w:val="18"/>
        </w:rPr>
        <w:t xml:space="preserve"> ve staré Babylónii</w:t>
      </w:r>
      <w:r w:rsidRPr="00357F60">
        <w:rPr>
          <w:sz w:val="18"/>
          <w:szCs w:val="18"/>
        </w:rPr>
        <w:t>.</w:t>
      </w:r>
    </w:p>
    <w:p w:rsidR="00F100AC" w:rsidRDefault="001D6694" w:rsidP="009C172D">
      <w:pPr>
        <w:pStyle w:val="Text"/>
        <w:rPr>
          <w:sz w:val="18"/>
          <w:szCs w:val="18"/>
        </w:rPr>
      </w:pPr>
      <w:r w:rsidRPr="00357F60">
        <w:rPr>
          <w:sz w:val="18"/>
          <w:szCs w:val="18"/>
        </w:rPr>
        <w:t xml:space="preserve">Velká práce byla dokončena, vytištěna, vyexpedována </w:t>
      </w:r>
      <w:r w:rsidR="009C172D" w:rsidRPr="00357F60">
        <w:rPr>
          <w:sz w:val="18"/>
          <w:szCs w:val="18"/>
        </w:rPr>
        <w:t>–</w:t>
      </w:r>
      <w:r w:rsidRPr="00357F60">
        <w:rPr>
          <w:sz w:val="18"/>
          <w:szCs w:val="18"/>
        </w:rPr>
        <w:t xml:space="preserve"> ale</w:t>
      </w:r>
      <w:r w:rsidR="00135FA3">
        <w:rPr>
          <w:sz w:val="18"/>
          <w:szCs w:val="18"/>
        </w:rPr>
        <w:t xml:space="preserve"> </w:t>
      </w:r>
      <w:r w:rsidRPr="00357F60">
        <w:rPr>
          <w:sz w:val="18"/>
          <w:szCs w:val="18"/>
        </w:rPr>
        <w:t>o</w:t>
      </w:r>
      <w:r w:rsidR="009C172D" w:rsidRPr="00357F60">
        <w:rPr>
          <w:sz w:val="18"/>
          <w:szCs w:val="18"/>
        </w:rPr>
        <w:t xml:space="preserve"> </w:t>
      </w:r>
      <w:r w:rsidRPr="00357F60">
        <w:rPr>
          <w:sz w:val="18"/>
          <w:szCs w:val="18"/>
        </w:rPr>
        <w:t>rozluštění chetitských klínopisných textů ještě stále zprávy nepřicházely. Přišlo však něco jiného.</w:t>
      </w:r>
    </w:p>
    <w:p w:rsidR="00F100AC" w:rsidRDefault="001D6694" w:rsidP="009C172D">
      <w:pPr>
        <w:pStyle w:val="Text"/>
        <w:rPr>
          <w:sz w:val="18"/>
          <w:szCs w:val="18"/>
        </w:rPr>
      </w:pPr>
      <w:r w:rsidRPr="00357F60">
        <w:rPr>
          <w:sz w:val="18"/>
          <w:szCs w:val="18"/>
        </w:rPr>
        <w:t>Byl to dopis Německé orientální společnosti: protože smrtí</w:t>
      </w:r>
      <w:r w:rsidR="009C172D" w:rsidRPr="00357F60">
        <w:rPr>
          <w:sz w:val="18"/>
          <w:szCs w:val="18"/>
        </w:rPr>
        <w:t xml:space="preserve"> </w:t>
      </w:r>
      <w:r w:rsidRPr="00357F60">
        <w:rPr>
          <w:sz w:val="18"/>
          <w:szCs w:val="18"/>
        </w:rPr>
        <w:t xml:space="preserve">H. Wincklera </w:t>
      </w:r>
      <w:r w:rsidR="00F100AC">
        <w:rPr>
          <w:sz w:val="18"/>
          <w:szCs w:val="18"/>
        </w:rPr>
        <w:t>„</w:t>
      </w:r>
      <w:r w:rsidRPr="00357F60">
        <w:rPr>
          <w:sz w:val="18"/>
          <w:szCs w:val="18"/>
        </w:rPr>
        <w:t>byla zmařena naděje, že vysoce zasloužilý objevitel</w:t>
      </w:r>
      <w:r w:rsidR="009C172D" w:rsidRPr="00357F60">
        <w:rPr>
          <w:sz w:val="18"/>
          <w:szCs w:val="18"/>
        </w:rPr>
        <w:t xml:space="preserve"> </w:t>
      </w:r>
      <w:r w:rsidRPr="00357F60">
        <w:rPr>
          <w:sz w:val="18"/>
          <w:szCs w:val="18"/>
        </w:rPr>
        <w:t>sám vydá tyto texty, tak důležité pro poznání starověku celé</w:t>
      </w:r>
      <w:r w:rsidR="009C172D" w:rsidRPr="00357F60">
        <w:rPr>
          <w:sz w:val="18"/>
          <w:szCs w:val="18"/>
        </w:rPr>
        <w:t xml:space="preserve"> </w:t>
      </w:r>
      <w:r w:rsidRPr="00357F60">
        <w:rPr>
          <w:sz w:val="18"/>
          <w:szCs w:val="18"/>
        </w:rPr>
        <w:t>Přední Asie</w:t>
      </w:r>
      <w:r w:rsidR="009C172D" w:rsidRPr="00357F60">
        <w:rPr>
          <w:sz w:val="18"/>
          <w:szCs w:val="18"/>
        </w:rPr>
        <w:t>…</w:t>
      </w:r>
      <w:r w:rsidRPr="00357F60">
        <w:rPr>
          <w:sz w:val="18"/>
          <w:szCs w:val="18"/>
        </w:rPr>
        <w:t xml:space="preserve"> byla naše Společnost postavena před úkol, vydat</w:t>
      </w:r>
      <w:r w:rsidR="009C172D" w:rsidRPr="00357F60">
        <w:rPr>
          <w:sz w:val="18"/>
          <w:szCs w:val="18"/>
        </w:rPr>
        <w:t xml:space="preserve"> </w:t>
      </w:r>
      <w:r w:rsidRPr="00357F60">
        <w:rPr>
          <w:sz w:val="18"/>
          <w:szCs w:val="18"/>
        </w:rPr>
        <w:t>autograficky i v transkripci všechny klínopisné texty pocházející</w:t>
      </w:r>
      <w:r w:rsidR="009C172D" w:rsidRPr="00357F60">
        <w:rPr>
          <w:sz w:val="18"/>
          <w:szCs w:val="18"/>
        </w:rPr>
        <w:t xml:space="preserve"> </w:t>
      </w:r>
      <w:r w:rsidRPr="00357F60">
        <w:rPr>
          <w:sz w:val="18"/>
          <w:szCs w:val="18"/>
        </w:rPr>
        <w:t>z Boghazköy, pokud nám budou přístupné</w:t>
      </w:r>
      <w:r w:rsidR="00F100AC">
        <w:rPr>
          <w:sz w:val="18"/>
          <w:szCs w:val="18"/>
        </w:rPr>
        <w:t>“</w:t>
      </w:r>
      <w:r w:rsidRPr="00357F60">
        <w:rPr>
          <w:sz w:val="18"/>
          <w:szCs w:val="18"/>
        </w:rPr>
        <w:t>, a tudíž Společnost se</w:t>
      </w:r>
      <w:r w:rsidR="009C172D" w:rsidRPr="00357F60">
        <w:rPr>
          <w:sz w:val="18"/>
          <w:szCs w:val="18"/>
        </w:rPr>
        <w:t xml:space="preserve"> </w:t>
      </w:r>
      <w:r w:rsidRPr="00357F60">
        <w:rPr>
          <w:sz w:val="18"/>
          <w:szCs w:val="18"/>
        </w:rPr>
        <w:t>zdvořile dotazuje, zda by pan soukromý docent dr. Hrozný nebyl</w:t>
      </w:r>
      <w:r w:rsidR="009C172D" w:rsidRPr="00357F60">
        <w:rPr>
          <w:sz w:val="18"/>
          <w:szCs w:val="18"/>
        </w:rPr>
        <w:t xml:space="preserve"> </w:t>
      </w:r>
      <w:r w:rsidRPr="00357F60">
        <w:rPr>
          <w:sz w:val="18"/>
          <w:szCs w:val="18"/>
        </w:rPr>
        <w:t xml:space="preserve">ochotný na tomto úkolu spolupracovat. Podepsán: </w:t>
      </w:r>
      <w:r w:rsidR="00F100AC">
        <w:rPr>
          <w:sz w:val="18"/>
          <w:szCs w:val="18"/>
        </w:rPr>
        <w:t>„</w:t>
      </w:r>
      <w:r w:rsidRPr="00357F60">
        <w:rPr>
          <w:sz w:val="18"/>
          <w:szCs w:val="18"/>
        </w:rPr>
        <w:t>Zastupující</w:t>
      </w:r>
      <w:r w:rsidR="009C172D" w:rsidRPr="00357F60">
        <w:rPr>
          <w:sz w:val="18"/>
          <w:szCs w:val="18"/>
        </w:rPr>
        <w:t xml:space="preserve"> </w:t>
      </w:r>
      <w:r w:rsidRPr="00357F60">
        <w:rPr>
          <w:sz w:val="18"/>
          <w:szCs w:val="18"/>
        </w:rPr>
        <w:t>předseda Německé orientální společnosti, státní tajemník v říšském</w:t>
      </w:r>
      <w:r w:rsidR="009C172D" w:rsidRPr="00357F60">
        <w:rPr>
          <w:sz w:val="18"/>
          <w:szCs w:val="18"/>
        </w:rPr>
        <w:t xml:space="preserve"> </w:t>
      </w:r>
      <w:r w:rsidRPr="00357F60">
        <w:rPr>
          <w:sz w:val="18"/>
          <w:szCs w:val="18"/>
        </w:rPr>
        <w:t>ministerstvu financí svobodný pán Max von Thielmann.</w:t>
      </w:r>
      <w:r w:rsidR="00F100AC">
        <w:rPr>
          <w:sz w:val="18"/>
          <w:szCs w:val="18"/>
        </w:rPr>
        <w:t>“</w:t>
      </w:r>
    </w:p>
    <w:p w:rsidR="00F100AC" w:rsidRDefault="001D6694" w:rsidP="009C172D">
      <w:pPr>
        <w:pStyle w:val="Text"/>
        <w:rPr>
          <w:sz w:val="18"/>
          <w:szCs w:val="18"/>
        </w:rPr>
      </w:pPr>
      <w:r w:rsidRPr="00357F60">
        <w:rPr>
          <w:sz w:val="18"/>
          <w:szCs w:val="18"/>
        </w:rPr>
        <w:t xml:space="preserve">Hrozný rád souhlasil. A v únoru 1914 dostává </w:t>
      </w:r>
      <w:r w:rsidR="00F100AC">
        <w:rPr>
          <w:sz w:val="18"/>
          <w:szCs w:val="18"/>
        </w:rPr>
        <w:t>„</w:t>
      </w:r>
      <w:r w:rsidRPr="00357F60">
        <w:rPr>
          <w:sz w:val="18"/>
          <w:szCs w:val="18"/>
        </w:rPr>
        <w:t>oficielně, notářskou smlouvu vyhotovené pověření vydat chetitské nápisy</w:t>
      </w:r>
      <w:r w:rsidR="00F100AC">
        <w:rPr>
          <w:sz w:val="18"/>
          <w:szCs w:val="18"/>
        </w:rPr>
        <w:t>“</w:t>
      </w:r>
      <w:r w:rsidR="009C172D" w:rsidRPr="00357F60">
        <w:rPr>
          <w:sz w:val="18"/>
          <w:szCs w:val="18"/>
        </w:rPr>
        <w:t xml:space="preserve"> </w:t>
      </w:r>
      <w:r w:rsidRPr="00357F60">
        <w:rPr>
          <w:sz w:val="18"/>
          <w:szCs w:val="18"/>
        </w:rPr>
        <w:t xml:space="preserve">jakož i situační zprávu: v Berlíně je jen část boghazköyského archívu, </w:t>
      </w:r>
      <w:r w:rsidR="00F100AC">
        <w:rPr>
          <w:sz w:val="18"/>
          <w:szCs w:val="18"/>
        </w:rPr>
        <w:t>„</w:t>
      </w:r>
      <w:r w:rsidRPr="00357F60">
        <w:rPr>
          <w:sz w:val="18"/>
          <w:szCs w:val="18"/>
        </w:rPr>
        <w:t>hlavní masa textů, odhadovaná na 20 000 fragmentů</w:t>
      </w:r>
      <w:r w:rsidR="009C172D" w:rsidRPr="00357F60">
        <w:rPr>
          <w:sz w:val="18"/>
          <w:szCs w:val="18"/>
        </w:rPr>
        <w:t xml:space="preserve"> </w:t>
      </w:r>
      <w:r w:rsidRPr="00357F60">
        <w:rPr>
          <w:sz w:val="18"/>
          <w:szCs w:val="18"/>
        </w:rPr>
        <w:t>je v Císařském otomanském muzeu v Cařihradě</w:t>
      </w:r>
      <w:r w:rsidR="009C172D" w:rsidRPr="00357F60">
        <w:rPr>
          <w:sz w:val="18"/>
          <w:szCs w:val="18"/>
        </w:rPr>
        <w:t>…</w:t>
      </w:r>
      <w:r w:rsidRPr="00357F60">
        <w:rPr>
          <w:sz w:val="18"/>
          <w:szCs w:val="18"/>
        </w:rPr>
        <w:t xml:space="preserve"> Už za života H. Wincklera byl pověřen pan F. E. Weidner kopírováním berlínských textů a v lednu 1914 odjel do Cařihradu pan</w:t>
      </w:r>
      <w:r w:rsidR="009C172D" w:rsidRPr="00357F60">
        <w:rPr>
          <w:sz w:val="18"/>
          <w:szCs w:val="18"/>
        </w:rPr>
        <w:t xml:space="preserve"> </w:t>
      </w:r>
      <w:r w:rsidRPr="00357F60">
        <w:rPr>
          <w:sz w:val="18"/>
          <w:szCs w:val="18"/>
        </w:rPr>
        <w:t>dr. Figulla, aby tamější texty prohlédl a podle možnosti okopíroval</w:t>
      </w:r>
      <w:r w:rsidR="00F100AC">
        <w:rPr>
          <w:sz w:val="18"/>
          <w:szCs w:val="18"/>
        </w:rPr>
        <w:t>“</w:t>
      </w:r>
      <w:r w:rsidRPr="00357F60">
        <w:rPr>
          <w:sz w:val="18"/>
          <w:szCs w:val="18"/>
        </w:rPr>
        <w:t>. Záleží zcela na vůli pana docenta dr. Hrozného, kdy</w:t>
      </w:r>
      <w:r w:rsidR="009C172D" w:rsidRPr="00357F60">
        <w:rPr>
          <w:sz w:val="18"/>
          <w:szCs w:val="18"/>
        </w:rPr>
        <w:t xml:space="preserve"> </w:t>
      </w:r>
      <w:r w:rsidRPr="00357F60">
        <w:rPr>
          <w:sz w:val="18"/>
          <w:szCs w:val="18"/>
        </w:rPr>
        <w:t>se chce připojit k pracím zmíněného již dr. Figully a odebrat do</w:t>
      </w:r>
      <w:r w:rsidR="009C172D" w:rsidRPr="00357F60">
        <w:rPr>
          <w:sz w:val="18"/>
          <w:szCs w:val="18"/>
        </w:rPr>
        <w:t xml:space="preserve"> </w:t>
      </w:r>
      <w:r w:rsidRPr="00357F60">
        <w:rPr>
          <w:sz w:val="18"/>
          <w:szCs w:val="18"/>
        </w:rPr>
        <w:t>Cařihradu</w:t>
      </w:r>
      <w:r w:rsidR="009C172D" w:rsidRPr="00357F60">
        <w:rPr>
          <w:sz w:val="18"/>
          <w:szCs w:val="18"/>
        </w:rPr>
        <w:t>…</w:t>
      </w:r>
    </w:p>
    <w:p w:rsidR="00F100AC" w:rsidRDefault="001D6694" w:rsidP="009C172D">
      <w:pPr>
        <w:pStyle w:val="Text"/>
        <w:rPr>
          <w:sz w:val="18"/>
          <w:szCs w:val="18"/>
        </w:rPr>
      </w:pPr>
      <w:r w:rsidRPr="00357F60">
        <w:rPr>
          <w:sz w:val="18"/>
          <w:szCs w:val="18"/>
        </w:rPr>
        <w:t>To všechno bylo velmi lákavé: opět spatřit kouzelné město nad</w:t>
      </w:r>
      <w:r w:rsidR="009C172D" w:rsidRPr="00357F60">
        <w:rPr>
          <w:sz w:val="18"/>
          <w:szCs w:val="18"/>
        </w:rPr>
        <w:t xml:space="preserve"> </w:t>
      </w:r>
      <w:r w:rsidRPr="00357F60">
        <w:rPr>
          <w:sz w:val="18"/>
          <w:szCs w:val="18"/>
        </w:rPr>
        <w:t xml:space="preserve">Zlatým rohem a </w:t>
      </w:r>
      <w:r w:rsidR="009C172D" w:rsidRPr="00357F60">
        <w:rPr>
          <w:sz w:val="18"/>
          <w:szCs w:val="18"/>
        </w:rPr>
        <w:t>–</w:t>
      </w:r>
      <w:r w:rsidRPr="00357F60">
        <w:rPr>
          <w:sz w:val="18"/>
          <w:szCs w:val="18"/>
        </w:rPr>
        <w:t xml:space="preserve"> být vykonavatelem Wincklerovy pozůstalosti!</w:t>
      </w:r>
      <w:r w:rsidR="009C172D" w:rsidRPr="00357F60">
        <w:rPr>
          <w:sz w:val="18"/>
          <w:szCs w:val="18"/>
        </w:rPr>
        <w:t xml:space="preserve"> </w:t>
      </w:r>
      <w:r w:rsidRPr="00357F60">
        <w:rPr>
          <w:sz w:val="18"/>
          <w:szCs w:val="18"/>
        </w:rPr>
        <w:t xml:space="preserve">Jenže to naprosto nezáleželo </w:t>
      </w:r>
      <w:r w:rsidR="00F100AC">
        <w:rPr>
          <w:sz w:val="18"/>
          <w:szCs w:val="18"/>
        </w:rPr>
        <w:t>„</w:t>
      </w:r>
      <w:r w:rsidRPr="00357F60">
        <w:rPr>
          <w:sz w:val="18"/>
          <w:szCs w:val="18"/>
        </w:rPr>
        <w:t>zcela na vůli pana docenta</w:t>
      </w:r>
      <w:r w:rsidR="00F100AC">
        <w:rPr>
          <w:sz w:val="18"/>
          <w:szCs w:val="18"/>
        </w:rPr>
        <w:t>“</w:t>
      </w:r>
      <w:r w:rsidRPr="00357F60">
        <w:rPr>
          <w:sz w:val="18"/>
          <w:szCs w:val="18"/>
        </w:rPr>
        <w:t>. Ačkoli</w:t>
      </w:r>
      <w:r w:rsidR="009C172D" w:rsidRPr="00357F60">
        <w:rPr>
          <w:sz w:val="18"/>
          <w:szCs w:val="18"/>
        </w:rPr>
        <w:t xml:space="preserve"> </w:t>
      </w:r>
      <w:r w:rsidRPr="00357F60">
        <w:rPr>
          <w:sz w:val="18"/>
          <w:szCs w:val="18"/>
        </w:rPr>
        <w:t>předseda Německé orientální společnosti byl finanční odborník,</w:t>
      </w:r>
      <w:r w:rsidR="009C172D" w:rsidRPr="00357F60">
        <w:rPr>
          <w:sz w:val="18"/>
          <w:szCs w:val="18"/>
        </w:rPr>
        <w:t xml:space="preserve"> </w:t>
      </w:r>
      <w:r w:rsidRPr="00357F60">
        <w:rPr>
          <w:sz w:val="18"/>
          <w:szCs w:val="18"/>
        </w:rPr>
        <w:t>nějak zapomněl na otázku, kdo bude hradit náklady, spojené</w:t>
      </w:r>
      <w:r w:rsidR="009C172D" w:rsidRPr="00357F60">
        <w:rPr>
          <w:sz w:val="18"/>
          <w:szCs w:val="18"/>
        </w:rPr>
        <w:t xml:space="preserve"> </w:t>
      </w:r>
      <w:r w:rsidRPr="00357F60">
        <w:rPr>
          <w:sz w:val="18"/>
          <w:szCs w:val="18"/>
        </w:rPr>
        <w:t>s cestou a s pobytem v Cařihradě</w:t>
      </w:r>
      <w:r w:rsidR="009C172D" w:rsidRPr="00357F60">
        <w:rPr>
          <w:sz w:val="18"/>
          <w:szCs w:val="18"/>
        </w:rPr>
        <w:t>…</w:t>
      </w:r>
      <w:r w:rsidRPr="00357F60">
        <w:rPr>
          <w:sz w:val="18"/>
          <w:szCs w:val="18"/>
        </w:rPr>
        <w:t xml:space="preserve"> (</w:t>
      </w:r>
      <w:r w:rsidR="00F100AC">
        <w:rPr>
          <w:sz w:val="18"/>
          <w:szCs w:val="18"/>
        </w:rPr>
        <w:t>„</w:t>
      </w:r>
      <w:r w:rsidRPr="00357F60">
        <w:rPr>
          <w:sz w:val="18"/>
          <w:szCs w:val="18"/>
        </w:rPr>
        <w:t>Tihle velcí páni se chovají</w:t>
      </w:r>
      <w:r w:rsidR="009C172D" w:rsidRPr="00357F60">
        <w:rPr>
          <w:sz w:val="18"/>
          <w:szCs w:val="18"/>
        </w:rPr>
        <w:t xml:space="preserve"> </w:t>
      </w:r>
      <w:r w:rsidRPr="00357F60">
        <w:rPr>
          <w:sz w:val="18"/>
          <w:szCs w:val="18"/>
        </w:rPr>
        <w:t>k chudým učencům jako Goethe k Eckermannovi.</w:t>
      </w:r>
      <w:r w:rsidR="00F100AC">
        <w:rPr>
          <w:sz w:val="18"/>
          <w:szCs w:val="18"/>
        </w:rPr>
        <w:t>“</w:t>
      </w:r>
      <w:r w:rsidRPr="00357F60">
        <w:rPr>
          <w:sz w:val="18"/>
          <w:szCs w:val="18"/>
        </w:rPr>
        <w:t xml:space="preserve">) </w:t>
      </w:r>
      <w:r w:rsidRPr="00357F60">
        <w:rPr>
          <w:sz w:val="18"/>
          <w:szCs w:val="18"/>
        </w:rPr>
        <w:lastRenderedPageBreak/>
        <w:t>Trvalo dva</w:t>
      </w:r>
      <w:r w:rsidR="009C172D" w:rsidRPr="00357F60">
        <w:rPr>
          <w:sz w:val="18"/>
          <w:szCs w:val="18"/>
        </w:rPr>
        <w:t xml:space="preserve"> </w:t>
      </w:r>
      <w:r w:rsidRPr="00357F60">
        <w:rPr>
          <w:sz w:val="18"/>
          <w:szCs w:val="18"/>
        </w:rPr>
        <w:t>měsíce, než se potřebné prostředky uvolnily z rozpočtu c. k. ministerstva náboženství a vyučování.</w:t>
      </w:r>
    </w:p>
    <w:p w:rsidR="00F100AC" w:rsidRDefault="001D6694" w:rsidP="009C172D">
      <w:pPr>
        <w:pStyle w:val="Text"/>
        <w:rPr>
          <w:sz w:val="18"/>
          <w:szCs w:val="18"/>
        </w:rPr>
      </w:pPr>
      <w:r w:rsidRPr="00357F60">
        <w:rPr>
          <w:sz w:val="18"/>
          <w:szCs w:val="18"/>
        </w:rPr>
        <w:t>Devátého dubna 1914 přijíždí pak do Cařihradu, a protože po</w:t>
      </w:r>
      <w:r w:rsidR="009C172D" w:rsidRPr="00357F60">
        <w:rPr>
          <w:sz w:val="18"/>
          <w:szCs w:val="18"/>
        </w:rPr>
        <w:t>č</w:t>
      </w:r>
      <w:r w:rsidRPr="00357F60">
        <w:rPr>
          <w:sz w:val="18"/>
          <w:szCs w:val="18"/>
        </w:rPr>
        <w:t xml:space="preserve">ítá s delším pobytem, bere s sebou i manželku. Rozhodne se </w:t>
      </w:r>
      <w:r w:rsidR="00F100AC">
        <w:rPr>
          <w:sz w:val="18"/>
          <w:szCs w:val="18"/>
        </w:rPr>
        <w:t>„</w:t>
      </w:r>
      <w:r w:rsidRPr="00357F60">
        <w:rPr>
          <w:sz w:val="18"/>
          <w:szCs w:val="18"/>
        </w:rPr>
        <w:t>nebydlet v Evropě</w:t>
      </w:r>
      <w:r w:rsidR="00F100AC">
        <w:rPr>
          <w:sz w:val="18"/>
          <w:szCs w:val="18"/>
        </w:rPr>
        <w:t>“</w:t>
      </w:r>
      <w:r w:rsidRPr="00357F60">
        <w:rPr>
          <w:sz w:val="18"/>
          <w:szCs w:val="18"/>
        </w:rPr>
        <w:t xml:space="preserve"> a najímá si malý byt v Modě, na asijském břehu</w:t>
      </w:r>
      <w:r w:rsidR="009C172D" w:rsidRPr="00357F60">
        <w:rPr>
          <w:sz w:val="18"/>
          <w:szCs w:val="18"/>
        </w:rPr>
        <w:t xml:space="preserve"> </w:t>
      </w:r>
      <w:r w:rsidRPr="00357F60">
        <w:rPr>
          <w:sz w:val="18"/>
          <w:szCs w:val="18"/>
        </w:rPr>
        <w:t xml:space="preserve">tohoto města na dvou kontinentech. Den co den jezdí pak </w:t>
      </w:r>
      <w:r w:rsidRPr="00357F60">
        <w:rPr>
          <w:i/>
          <w:sz w:val="18"/>
          <w:szCs w:val="18"/>
        </w:rPr>
        <w:t>kaikem</w:t>
      </w:r>
      <w:r w:rsidRPr="00357F60">
        <w:rPr>
          <w:sz w:val="18"/>
          <w:szCs w:val="18"/>
        </w:rPr>
        <w:t>,</w:t>
      </w:r>
      <w:r w:rsidR="009C172D" w:rsidRPr="00357F60">
        <w:rPr>
          <w:sz w:val="18"/>
          <w:szCs w:val="18"/>
        </w:rPr>
        <w:t xml:space="preserve"> </w:t>
      </w:r>
      <w:r w:rsidRPr="00357F60">
        <w:rPr>
          <w:sz w:val="18"/>
          <w:szCs w:val="18"/>
        </w:rPr>
        <w:t>převoznickým člunem mezi Asií a Evropou, na druhou stranu do</w:t>
      </w:r>
      <w:r w:rsidR="009C172D" w:rsidRPr="00357F60">
        <w:rPr>
          <w:sz w:val="18"/>
          <w:szCs w:val="18"/>
        </w:rPr>
        <w:t xml:space="preserve"> </w:t>
      </w:r>
      <w:r w:rsidRPr="00357F60">
        <w:rPr>
          <w:sz w:val="18"/>
          <w:szCs w:val="18"/>
        </w:rPr>
        <w:t>Otomanského muzea a kopíruje tam s Figullou nápisy. Večer se</w:t>
      </w:r>
      <w:r w:rsidR="009C172D" w:rsidRPr="00357F60">
        <w:rPr>
          <w:sz w:val="18"/>
          <w:szCs w:val="18"/>
        </w:rPr>
        <w:t xml:space="preserve"> </w:t>
      </w:r>
      <w:r w:rsidRPr="00357F60">
        <w:rPr>
          <w:sz w:val="18"/>
          <w:szCs w:val="18"/>
        </w:rPr>
        <w:t>vrací, zaplave si kilometr v moři (</w:t>
      </w:r>
      <w:r w:rsidR="00F100AC">
        <w:rPr>
          <w:sz w:val="18"/>
          <w:szCs w:val="18"/>
        </w:rPr>
        <w:t>„</w:t>
      </w:r>
      <w:r w:rsidRPr="00357F60">
        <w:rPr>
          <w:sz w:val="18"/>
          <w:szCs w:val="18"/>
        </w:rPr>
        <w:t>nic neudržuje duševního pracovníka tak v kondici, jako plavání</w:t>
      </w:r>
      <w:r w:rsidR="00F100AC">
        <w:rPr>
          <w:sz w:val="18"/>
          <w:szCs w:val="18"/>
        </w:rPr>
        <w:t>“</w:t>
      </w:r>
      <w:r w:rsidRPr="00357F60">
        <w:rPr>
          <w:sz w:val="18"/>
          <w:szCs w:val="18"/>
        </w:rPr>
        <w:t>) a pak přepisuje texty do</w:t>
      </w:r>
      <w:r w:rsidR="009C172D" w:rsidRPr="00357F60">
        <w:rPr>
          <w:sz w:val="18"/>
          <w:szCs w:val="18"/>
        </w:rPr>
        <w:t xml:space="preserve"> </w:t>
      </w:r>
      <w:r w:rsidRPr="00357F60">
        <w:rPr>
          <w:sz w:val="18"/>
          <w:szCs w:val="18"/>
        </w:rPr>
        <w:t xml:space="preserve">latinky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takový strejček nemůže škodit!</w:t>
      </w:r>
      <w:r w:rsidR="00F100AC">
        <w:rPr>
          <w:sz w:val="18"/>
          <w:szCs w:val="18"/>
        </w:rPr>
        <w:t>“</w:t>
      </w:r>
    </w:p>
    <w:p w:rsidR="00F100AC" w:rsidRDefault="001D6694" w:rsidP="009C172D">
      <w:pPr>
        <w:pStyle w:val="Text"/>
        <w:rPr>
          <w:sz w:val="18"/>
          <w:szCs w:val="18"/>
        </w:rPr>
      </w:pPr>
      <w:r w:rsidRPr="00357F60">
        <w:rPr>
          <w:sz w:val="18"/>
          <w:szCs w:val="18"/>
        </w:rPr>
        <w:t>Jak záhadná, cizí, žádné orientální řečí nepodobná je tahle</w:t>
      </w:r>
      <w:r w:rsidR="009C172D" w:rsidRPr="00357F60">
        <w:rPr>
          <w:sz w:val="18"/>
          <w:szCs w:val="18"/>
        </w:rPr>
        <w:t xml:space="preserve"> </w:t>
      </w:r>
      <w:r w:rsidRPr="00357F60">
        <w:rPr>
          <w:sz w:val="18"/>
          <w:szCs w:val="18"/>
        </w:rPr>
        <w:t>chetitština! Dá se samozřejmě bez potíží číst, vždyť je psaná nejkrásnějším akkadským klínopisem, ale v celé té spoustě tabulek</w:t>
      </w:r>
      <w:r w:rsidR="009C172D" w:rsidRPr="00357F60">
        <w:rPr>
          <w:sz w:val="18"/>
          <w:szCs w:val="18"/>
        </w:rPr>
        <w:t xml:space="preserve"> </w:t>
      </w:r>
      <w:r w:rsidRPr="00357F60">
        <w:rPr>
          <w:sz w:val="18"/>
          <w:szCs w:val="18"/>
        </w:rPr>
        <w:t>není jediné bilingvy, ba ani jediného záchytného bodu! Hrozný,</w:t>
      </w:r>
      <w:r w:rsidR="009C172D" w:rsidRPr="00357F60">
        <w:rPr>
          <w:sz w:val="18"/>
          <w:szCs w:val="18"/>
        </w:rPr>
        <w:t xml:space="preserve"> </w:t>
      </w:r>
      <w:r w:rsidRPr="00357F60">
        <w:rPr>
          <w:sz w:val="18"/>
          <w:szCs w:val="18"/>
        </w:rPr>
        <w:t xml:space="preserve">který zná tucet jazyků starověkého Východu, jí rozumí </w:t>
      </w:r>
      <w:r w:rsidR="00F100AC">
        <w:rPr>
          <w:sz w:val="18"/>
          <w:szCs w:val="18"/>
        </w:rPr>
        <w:t>„</w:t>
      </w:r>
      <w:r w:rsidRPr="00357F60">
        <w:rPr>
          <w:sz w:val="18"/>
          <w:szCs w:val="18"/>
        </w:rPr>
        <w:t>méně než</w:t>
      </w:r>
      <w:r w:rsidR="009C172D" w:rsidRPr="00357F60">
        <w:rPr>
          <w:sz w:val="18"/>
          <w:szCs w:val="18"/>
        </w:rPr>
        <w:t xml:space="preserve"> </w:t>
      </w:r>
      <w:r w:rsidRPr="00357F60">
        <w:rPr>
          <w:sz w:val="18"/>
          <w:szCs w:val="18"/>
        </w:rPr>
        <w:t>venkovský žáček latině z páně farářova breviáře</w:t>
      </w:r>
      <w:r w:rsidR="00F100AC">
        <w:rPr>
          <w:sz w:val="18"/>
          <w:szCs w:val="18"/>
        </w:rPr>
        <w:t>“</w:t>
      </w:r>
      <w:r w:rsidR="009C172D" w:rsidRPr="00357F60">
        <w:rPr>
          <w:sz w:val="18"/>
          <w:szCs w:val="18"/>
        </w:rPr>
        <w:t>…</w:t>
      </w:r>
    </w:p>
    <w:p w:rsidR="00F100AC" w:rsidRDefault="001D6694" w:rsidP="009C172D">
      <w:pPr>
        <w:pStyle w:val="Text"/>
        <w:rPr>
          <w:sz w:val="18"/>
          <w:szCs w:val="18"/>
        </w:rPr>
      </w:pPr>
      <w:r w:rsidRPr="00357F60">
        <w:rPr>
          <w:sz w:val="18"/>
          <w:szCs w:val="18"/>
        </w:rPr>
        <w:t>A když bloudí s manželkou po oněch malebných uličkách evropského i asijského Cařihradu, jež jsou tak krásné na pohled i na</w:t>
      </w:r>
      <w:r w:rsidR="009C172D" w:rsidRPr="00357F60">
        <w:rPr>
          <w:sz w:val="18"/>
          <w:szCs w:val="18"/>
        </w:rPr>
        <w:t xml:space="preserve"> </w:t>
      </w:r>
      <w:r w:rsidRPr="00357F60">
        <w:rPr>
          <w:sz w:val="18"/>
          <w:szCs w:val="18"/>
        </w:rPr>
        <w:t>pohlednicích, ale pro člověka z čisťoučkého polabského městečka</w:t>
      </w:r>
      <w:r w:rsidR="009C172D" w:rsidRPr="00357F60">
        <w:rPr>
          <w:sz w:val="18"/>
          <w:szCs w:val="18"/>
        </w:rPr>
        <w:t xml:space="preserve"> </w:t>
      </w:r>
      <w:r w:rsidRPr="00357F60">
        <w:rPr>
          <w:sz w:val="18"/>
          <w:szCs w:val="18"/>
        </w:rPr>
        <w:t>při delším pobytu prostě nesnesitelné, když obdivuje architekturu</w:t>
      </w:r>
      <w:r w:rsidR="009C172D" w:rsidRPr="00357F60">
        <w:rPr>
          <w:sz w:val="18"/>
          <w:szCs w:val="18"/>
        </w:rPr>
        <w:t xml:space="preserve"> </w:t>
      </w:r>
      <w:r w:rsidRPr="00357F60">
        <w:rPr>
          <w:sz w:val="18"/>
          <w:szCs w:val="18"/>
        </w:rPr>
        <w:t>Aja Sofie nebo se pohoršuje nad secesní směsí vídeňského baroka</w:t>
      </w:r>
      <w:r w:rsidR="009C172D" w:rsidRPr="00357F60">
        <w:rPr>
          <w:sz w:val="18"/>
          <w:szCs w:val="18"/>
        </w:rPr>
        <w:t xml:space="preserve"> </w:t>
      </w:r>
      <w:r w:rsidRPr="00357F60">
        <w:rPr>
          <w:sz w:val="18"/>
          <w:szCs w:val="18"/>
        </w:rPr>
        <w:t>a korintských sloupů na bráně Dolma Bagče, když poslouchá</w:t>
      </w:r>
      <w:r w:rsidR="009C172D" w:rsidRPr="00357F60">
        <w:rPr>
          <w:sz w:val="18"/>
          <w:szCs w:val="18"/>
        </w:rPr>
        <w:t xml:space="preserve"> </w:t>
      </w:r>
      <w:r w:rsidRPr="00357F60">
        <w:rPr>
          <w:sz w:val="18"/>
          <w:szCs w:val="18"/>
        </w:rPr>
        <w:t>učené kolegy z muzea, kteří si libují, jak se v Turecku nyní po odstranění Abd e</w:t>
      </w:r>
      <w:r w:rsidR="00F100AC" w:rsidRPr="00357F60">
        <w:rPr>
          <w:sz w:val="18"/>
          <w:szCs w:val="18"/>
        </w:rPr>
        <w:t>l</w:t>
      </w:r>
      <w:r w:rsidR="00F100AC">
        <w:rPr>
          <w:sz w:val="18"/>
          <w:szCs w:val="18"/>
        </w:rPr>
        <w:t>-</w:t>
      </w:r>
      <w:r w:rsidR="00F100AC" w:rsidRPr="00357F60">
        <w:rPr>
          <w:sz w:val="18"/>
          <w:szCs w:val="18"/>
        </w:rPr>
        <w:t>H</w:t>
      </w:r>
      <w:r w:rsidRPr="00357F60">
        <w:rPr>
          <w:sz w:val="18"/>
          <w:szCs w:val="18"/>
        </w:rPr>
        <w:t>amida volně žije, když stojí na ochozu pod</w:t>
      </w:r>
      <w:r w:rsidR="009C172D" w:rsidRPr="00357F60">
        <w:rPr>
          <w:sz w:val="18"/>
          <w:szCs w:val="18"/>
        </w:rPr>
        <w:t xml:space="preserve"> </w:t>
      </w:r>
      <w:r w:rsidRPr="00357F60">
        <w:rPr>
          <w:sz w:val="18"/>
          <w:szCs w:val="18"/>
        </w:rPr>
        <w:t>Leandrovou věží a vzpomíná na Musaiovu báseň a Byrona, když</w:t>
      </w:r>
      <w:r w:rsidR="009C172D" w:rsidRPr="00357F60">
        <w:rPr>
          <w:sz w:val="18"/>
          <w:szCs w:val="18"/>
        </w:rPr>
        <w:t xml:space="preserve"> </w:t>
      </w:r>
      <w:r w:rsidRPr="00357F60">
        <w:rPr>
          <w:sz w:val="18"/>
          <w:szCs w:val="18"/>
        </w:rPr>
        <w:t xml:space="preserve">sedí u večeře s meruňkovými knedlíky </w:t>
      </w:r>
      <w:r w:rsidR="009C172D" w:rsidRPr="00357F60">
        <w:rPr>
          <w:sz w:val="18"/>
          <w:szCs w:val="18"/>
        </w:rPr>
        <w:t>–</w:t>
      </w:r>
      <w:r w:rsidRPr="00357F60">
        <w:rPr>
          <w:sz w:val="18"/>
          <w:szCs w:val="18"/>
        </w:rPr>
        <w:t xml:space="preserve"> vždy se v podvědomí</w:t>
      </w:r>
      <w:r w:rsidR="009C172D" w:rsidRPr="00357F60">
        <w:rPr>
          <w:sz w:val="18"/>
          <w:szCs w:val="18"/>
        </w:rPr>
        <w:t xml:space="preserve"> </w:t>
      </w:r>
      <w:r w:rsidRPr="00357F60">
        <w:rPr>
          <w:sz w:val="18"/>
          <w:szCs w:val="18"/>
        </w:rPr>
        <w:t>obírá záhadou chetitštiny.</w:t>
      </w:r>
    </w:p>
    <w:p w:rsidR="00F100AC" w:rsidRDefault="001D6694" w:rsidP="009C172D">
      <w:pPr>
        <w:pStyle w:val="Text"/>
        <w:rPr>
          <w:sz w:val="18"/>
          <w:szCs w:val="18"/>
        </w:rPr>
      </w:pPr>
      <w:r w:rsidRPr="00357F60">
        <w:rPr>
          <w:sz w:val="18"/>
          <w:szCs w:val="18"/>
        </w:rPr>
        <w:t>Neznámá slova v neznámé řeči na něho dorážejí, převalují se</w:t>
      </w:r>
      <w:r w:rsidR="009C172D" w:rsidRPr="00357F60">
        <w:rPr>
          <w:sz w:val="18"/>
          <w:szCs w:val="18"/>
        </w:rPr>
        <w:t xml:space="preserve"> </w:t>
      </w:r>
      <w:r w:rsidRPr="00357F60">
        <w:rPr>
          <w:sz w:val="18"/>
          <w:szCs w:val="18"/>
        </w:rPr>
        <w:t xml:space="preserve">v něm a bouří tak, že přehlušují vše, co se ozývá kolem. </w:t>
      </w:r>
      <w:r w:rsidR="00F100AC">
        <w:rPr>
          <w:sz w:val="18"/>
          <w:szCs w:val="18"/>
        </w:rPr>
        <w:t>„</w:t>
      </w:r>
      <w:r w:rsidRPr="00357F60">
        <w:rPr>
          <w:sz w:val="18"/>
          <w:szCs w:val="18"/>
        </w:rPr>
        <w:t>Tuhle</w:t>
      </w:r>
      <w:r w:rsidR="009C172D" w:rsidRPr="00357F60">
        <w:rPr>
          <w:sz w:val="18"/>
          <w:szCs w:val="18"/>
        </w:rPr>
        <w:t xml:space="preserve"> </w:t>
      </w:r>
      <w:r w:rsidRPr="00357F60">
        <w:rPr>
          <w:sz w:val="18"/>
          <w:szCs w:val="18"/>
        </w:rPr>
        <w:t>řeč lze vysvětlit jen z ní samé,</w:t>
      </w:r>
      <w:r w:rsidR="00F100AC">
        <w:rPr>
          <w:sz w:val="18"/>
          <w:szCs w:val="18"/>
        </w:rPr>
        <w:t>“</w:t>
      </w:r>
      <w:r w:rsidRPr="00357F60">
        <w:rPr>
          <w:sz w:val="18"/>
          <w:szCs w:val="18"/>
        </w:rPr>
        <w:t xml:space="preserve"> odpovídá na otázku, zda ví, co se</w:t>
      </w:r>
      <w:r w:rsidR="009C172D" w:rsidRPr="00357F60">
        <w:rPr>
          <w:sz w:val="18"/>
          <w:szCs w:val="18"/>
        </w:rPr>
        <w:t xml:space="preserve"> </w:t>
      </w:r>
      <w:r w:rsidRPr="00357F60">
        <w:rPr>
          <w:sz w:val="18"/>
          <w:szCs w:val="18"/>
        </w:rPr>
        <w:t xml:space="preserve">stalo v Sarajevu. </w:t>
      </w:r>
      <w:r w:rsidR="00F100AC">
        <w:rPr>
          <w:sz w:val="18"/>
          <w:szCs w:val="18"/>
        </w:rPr>
        <w:t>„</w:t>
      </w:r>
      <w:r w:rsidRPr="00357F60">
        <w:rPr>
          <w:sz w:val="18"/>
          <w:szCs w:val="18"/>
        </w:rPr>
        <w:t>Ale jak</w:t>
      </w:r>
      <w:r w:rsidR="009C172D" w:rsidRPr="00357F60">
        <w:rPr>
          <w:sz w:val="18"/>
          <w:szCs w:val="18"/>
        </w:rPr>
        <w:t>…</w:t>
      </w:r>
      <w:r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 xml:space="preserve">Pak už ale stařičký mocnář podepsal manifest </w:t>
      </w:r>
      <w:r w:rsidRPr="00357F60">
        <w:rPr>
          <w:i/>
          <w:sz w:val="18"/>
          <w:szCs w:val="18"/>
        </w:rPr>
        <w:t>Mým národům</w:t>
      </w:r>
      <w:r w:rsidR="009C172D" w:rsidRPr="00357F60">
        <w:rPr>
          <w:i/>
          <w:sz w:val="18"/>
          <w:szCs w:val="18"/>
        </w:rPr>
        <w:t xml:space="preserve"> </w:t>
      </w:r>
      <w:r w:rsidRPr="00357F60">
        <w:rPr>
          <w:sz w:val="18"/>
          <w:szCs w:val="18"/>
        </w:rPr>
        <w:t xml:space="preserve">a Hrozný se dovtípil: je válka a žena musí domů. </w:t>
      </w:r>
      <w:r w:rsidR="00F100AC">
        <w:rPr>
          <w:sz w:val="18"/>
          <w:szCs w:val="18"/>
        </w:rPr>
        <w:t>„</w:t>
      </w:r>
      <w:r w:rsidRPr="00357F60">
        <w:rPr>
          <w:sz w:val="18"/>
          <w:szCs w:val="18"/>
        </w:rPr>
        <w:t>Skutečně myslíš,</w:t>
      </w:r>
      <w:r w:rsidR="009C172D" w:rsidRPr="00357F60">
        <w:rPr>
          <w:sz w:val="18"/>
          <w:szCs w:val="18"/>
        </w:rPr>
        <w:t xml:space="preserve"> </w:t>
      </w:r>
      <w:r w:rsidRPr="00357F60">
        <w:rPr>
          <w:sz w:val="18"/>
          <w:szCs w:val="18"/>
        </w:rPr>
        <w:t>že v tomto stavu bych mohla jet sama přeplněnými vlaky?</w:t>
      </w:r>
      <w:r w:rsidR="00F100AC">
        <w:rPr>
          <w:sz w:val="18"/>
          <w:szCs w:val="18"/>
        </w:rPr>
        <w:t>“</w:t>
      </w:r>
      <w:r w:rsidRPr="00357F60">
        <w:rPr>
          <w:sz w:val="18"/>
          <w:szCs w:val="18"/>
        </w:rPr>
        <w:t xml:space="preserve"> Nadějný otec na ni pohlédl: </w:t>
      </w:r>
      <w:r w:rsidR="00F100AC">
        <w:rPr>
          <w:sz w:val="18"/>
          <w:szCs w:val="18"/>
        </w:rPr>
        <w:t>„</w:t>
      </w:r>
      <w:r w:rsidRPr="00357F60">
        <w:rPr>
          <w:sz w:val="18"/>
          <w:szCs w:val="18"/>
        </w:rPr>
        <w:t>Pojedeme tedy spolu. Jen co opíši ještě</w:t>
      </w:r>
      <w:r w:rsidR="009C172D" w:rsidRPr="00357F60">
        <w:rPr>
          <w:sz w:val="18"/>
          <w:szCs w:val="18"/>
        </w:rPr>
        <w:t xml:space="preserve"> </w:t>
      </w:r>
      <w:r w:rsidRPr="00357F60">
        <w:rPr>
          <w:sz w:val="18"/>
          <w:szCs w:val="18"/>
        </w:rPr>
        <w:t>několik tabulek. Asi dvě stě. Nejvíc tři sta.</w:t>
      </w:r>
      <w:r w:rsidR="00F100AC">
        <w:rPr>
          <w:sz w:val="18"/>
          <w:szCs w:val="18"/>
        </w:rPr>
        <w:t>“</w:t>
      </w:r>
    </w:p>
    <w:p w:rsidR="00F100AC" w:rsidRDefault="001D6694" w:rsidP="009C172D">
      <w:pPr>
        <w:pStyle w:val="Text"/>
        <w:rPr>
          <w:sz w:val="18"/>
          <w:szCs w:val="18"/>
        </w:rPr>
      </w:pPr>
      <w:r w:rsidRPr="00357F60">
        <w:rPr>
          <w:sz w:val="18"/>
          <w:szCs w:val="18"/>
        </w:rPr>
        <w:lastRenderedPageBreak/>
        <w:t>Koncem srpna dostal dopis z konzulátu, že se má okamžitě</w:t>
      </w:r>
      <w:r w:rsidR="009C172D" w:rsidRPr="00357F60">
        <w:rPr>
          <w:sz w:val="18"/>
          <w:szCs w:val="18"/>
        </w:rPr>
        <w:t xml:space="preserve"> </w:t>
      </w:r>
      <w:r w:rsidRPr="00357F60">
        <w:rPr>
          <w:b/>
          <w:sz w:val="18"/>
          <w:szCs w:val="18"/>
        </w:rPr>
        <w:t xml:space="preserve">vrátit. </w:t>
      </w:r>
      <w:r w:rsidRPr="00357F60">
        <w:rPr>
          <w:sz w:val="18"/>
          <w:szCs w:val="18"/>
        </w:rPr>
        <w:t xml:space="preserve">Pečlivě zabalil své sešity. </w:t>
      </w:r>
      <w:r w:rsidR="00F100AC">
        <w:rPr>
          <w:b/>
          <w:sz w:val="18"/>
          <w:szCs w:val="18"/>
        </w:rPr>
        <w:t>„</w:t>
      </w:r>
      <w:r w:rsidRPr="00357F60">
        <w:rPr>
          <w:b/>
          <w:sz w:val="18"/>
          <w:szCs w:val="18"/>
        </w:rPr>
        <w:t xml:space="preserve">S </w:t>
      </w:r>
      <w:r w:rsidRPr="00357F60">
        <w:rPr>
          <w:sz w:val="18"/>
          <w:szCs w:val="18"/>
        </w:rPr>
        <w:t>tímto množstvím materiálu</w:t>
      </w:r>
      <w:r w:rsidR="009C172D" w:rsidRPr="00357F60">
        <w:rPr>
          <w:sz w:val="18"/>
          <w:szCs w:val="18"/>
        </w:rPr>
        <w:t xml:space="preserve"> </w:t>
      </w:r>
      <w:r w:rsidRPr="00357F60">
        <w:rPr>
          <w:sz w:val="18"/>
          <w:szCs w:val="18"/>
        </w:rPr>
        <w:t>lze už něco počít. Není nerozluštitelné řeči, jsou jen nerozluštěné</w:t>
      </w:r>
      <w:r w:rsidR="009C172D" w:rsidRPr="00357F60">
        <w:rPr>
          <w:sz w:val="18"/>
          <w:szCs w:val="18"/>
        </w:rPr>
        <w:t>…</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Čtyři dny a tři noci se mu zdá, že i kola rychlíku neustále opakují</w:t>
      </w:r>
      <w:r w:rsidR="009C172D" w:rsidRPr="00357F60">
        <w:rPr>
          <w:sz w:val="18"/>
          <w:szCs w:val="18"/>
        </w:rPr>
        <w:t>:</w:t>
      </w:r>
      <w:r w:rsidRPr="00357F60">
        <w:rPr>
          <w:sz w:val="18"/>
          <w:szCs w:val="18"/>
        </w:rPr>
        <w:t xml:space="preserve"> Jak na to? </w:t>
      </w:r>
      <w:r w:rsidRPr="00357F60">
        <w:rPr>
          <w:i/>
          <w:sz w:val="18"/>
          <w:szCs w:val="18"/>
        </w:rPr>
        <w:t>Jak na to?</w:t>
      </w:r>
    </w:p>
    <w:p w:rsidR="00F100AC" w:rsidRDefault="001D6694" w:rsidP="009C172D">
      <w:pPr>
        <w:pStyle w:val="Text"/>
        <w:rPr>
          <w:sz w:val="18"/>
          <w:szCs w:val="18"/>
        </w:rPr>
      </w:pPr>
      <w:r w:rsidRPr="00357F60">
        <w:rPr>
          <w:sz w:val="18"/>
          <w:szCs w:val="18"/>
        </w:rPr>
        <w:t>Jak na to šel Champollion? Jak na to šel Grotefend? Jak na to</w:t>
      </w:r>
      <w:r w:rsidR="009C172D" w:rsidRPr="00357F60">
        <w:rPr>
          <w:sz w:val="18"/>
          <w:szCs w:val="18"/>
        </w:rPr>
        <w:t xml:space="preserve"> </w:t>
      </w:r>
      <w:r w:rsidRPr="00357F60">
        <w:rPr>
          <w:sz w:val="18"/>
          <w:szCs w:val="18"/>
        </w:rPr>
        <w:t>šel Rawlinson? Jenže tohle je něco docela jiného</w:t>
      </w:r>
      <w:r w:rsidR="009C172D" w:rsidRPr="00357F60">
        <w:rPr>
          <w:sz w:val="18"/>
          <w:szCs w:val="18"/>
        </w:rPr>
        <w:t>…</w:t>
      </w:r>
    </w:p>
    <w:p w:rsidR="00F100AC" w:rsidRDefault="00104EAC">
      <w:pPr>
        <w:rPr>
          <w:rFonts w:ascii="Times New Roman" w:hAnsi="Times New Roman" w:cs="Times New Roman"/>
          <w:color w:val="auto"/>
          <w:sz w:val="18"/>
          <w:szCs w:val="18"/>
        </w:rPr>
      </w:pPr>
      <w:r>
        <w:rPr>
          <w:sz w:val="18"/>
          <w:szCs w:val="18"/>
        </w:rPr>
        <w:br w:type="page"/>
      </w:r>
    </w:p>
    <w:p w:rsidR="00F100AC" w:rsidRDefault="009C172D" w:rsidP="00104EAC">
      <w:pPr>
        <w:pStyle w:val="Nadpis2"/>
      </w:pPr>
      <w:bookmarkStart w:id="4" w:name="Kap5"/>
      <w:bookmarkEnd w:id="4"/>
      <w:r w:rsidRPr="00357F60">
        <w:lastRenderedPageBreak/>
        <w:t xml:space="preserve">5. </w:t>
      </w:r>
      <w:r w:rsidR="001D6694" w:rsidRPr="00357F60">
        <w:t>kapitola</w:t>
      </w:r>
    </w:p>
    <w:p w:rsidR="00F100AC" w:rsidRDefault="001D6694" w:rsidP="00104EAC">
      <w:pPr>
        <w:pStyle w:val="Nadpis2"/>
      </w:pPr>
      <w:r w:rsidRPr="00357F60">
        <w:t>Jak se luští neznámé řeči</w:t>
      </w:r>
    </w:p>
    <w:p w:rsidR="00F100AC" w:rsidRDefault="001D6694" w:rsidP="00104EAC">
      <w:pPr>
        <w:pStyle w:val="Nadpis2"/>
      </w:pPr>
      <w:r w:rsidRPr="00357F60">
        <w:t>a neznámá písma</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Hrozný nestál roku 1914 před problémem rozluštění neznámého</w:t>
      </w:r>
      <w:r w:rsidR="009C172D" w:rsidRPr="00357F60">
        <w:rPr>
          <w:sz w:val="18"/>
          <w:szCs w:val="18"/>
        </w:rPr>
        <w:t xml:space="preserve"> </w:t>
      </w:r>
      <w:r w:rsidRPr="00357F60">
        <w:rPr>
          <w:sz w:val="18"/>
          <w:szCs w:val="18"/>
        </w:rPr>
        <w:t>písma, nýbrž neznámé řeči ve známém písmu. Byl to problém</w:t>
      </w:r>
      <w:r w:rsidR="009C172D" w:rsidRPr="00357F60">
        <w:rPr>
          <w:sz w:val="18"/>
          <w:szCs w:val="18"/>
        </w:rPr>
        <w:t xml:space="preserve"> </w:t>
      </w:r>
      <w:r w:rsidRPr="00357F60">
        <w:rPr>
          <w:sz w:val="18"/>
          <w:szCs w:val="18"/>
        </w:rPr>
        <w:t>na první pohled mnohem snadnější než rozluštění písma a řeči</w:t>
      </w:r>
      <w:r w:rsidR="009C172D" w:rsidRPr="00357F60">
        <w:rPr>
          <w:sz w:val="18"/>
          <w:szCs w:val="18"/>
        </w:rPr>
        <w:t xml:space="preserve"> </w:t>
      </w:r>
      <w:r w:rsidRPr="00357F60">
        <w:rPr>
          <w:sz w:val="18"/>
          <w:szCs w:val="18"/>
        </w:rPr>
        <w:t>starých Egypťanů a Babyloňanů. Přesto však urputně vzdoroval</w:t>
      </w:r>
      <w:r w:rsidR="00BD2B4D">
        <w:rPr>
          <w:sz w:val="18"/>
          <w:szCs w:val="18"/>
        </w:rPr>
        <w:t xml:space="preserve"> </w:t>
      </w:r>
      <w:r w:rsidR="00F100AC">
        <w:rPr>
          <w:sz w:val="18"/>
          <w:szCs w:val="18"/>
        </w:rPr>
        <w:t>–</w:t>
      </w:r>
      <w:r w:rsidR="009C172D" w:rsidRPr="00357F60">
        <w:rPr>
          <w:sz w:val="18"/>
          <w:szCs w:val="18"/>
        </w:rPr>
        <w:t xml:space="preserve"> </w:t>
      </w:r>
      <w:r w:rsidRPr="00357F60">
        <w:rPr>
          <w:sz w:val="18"/>
          <w:szCs w:val="18"/>
        </w:rPr>
        <w:t>nikoli nějakým nadšeným diletantům, ale vědcům vyzbrojeným</w:t>
      </w:r>
      <w:r w:rsidR="009C172D" w:rsidRPr="00357F60">
        <w:rPr>
          <w:sz w:val="18"/>
          <w:szCs w:val="18"/>
        </w:rPr>
        <w:t xml:space="preserve"> </w:t>
      </w:r>
      <w:r w:rsidRPr="00357F60">
        <w:rPr>
          <w:sz w:val="18"/>
          <w:szCs w:val="18"/>
        </w:rPr>
        <w:t xml:space="preserve">všemi prostředky filologické vědy i zkušenostmi rozluštitelů egyptských hieroglyfických a babylónských klínopisných textů. </w:t>
      </w:r>
      <w:r w:rsidR="00F100AC">
        <w:rPr>
          <w:sz w:val="18"/>
          <w:szCs w:val="18"/>
        </w:rPr>
        <w:t>„</w:t>
      </w:r>
      <w:r w:rsidRPr="00357F60">
        <w:rPr>
          <w:sz w:val="18"/>
          <w:szCs w:val="18"/>
        </w:rPr>
        <w:t>A zrovna to bylo nejvíc k vzteku!</w:t>
      </w:r>
      <w:r w:rsidR="00F100AC">
        <w:rPr>
          <w:sz w:val="18"/>
          <w:szCs w:val="18"/>
        </w:rPr>
        <w:t>“</w:t>
      </w:r>
    </w:p>
    <w:p w:rsidR="00F100AC" w:rsidRDefault="001D6694" w:rsidP="009C172D">
      <w:pPr>
        <w:pStyle w:val="Text"/>
        <w:rPr>
          <w:sz w:val="18"/>
          <w:szCs w:val="18"/>
        </w:rPr>
      </w:pPr>
      <w:r w:rsidRPr="00357F60">
        <w:rPr>
          <w:sz w:val="18"/>
          <w:szCs w:val="18"/>
        </w:rPr>
        <w:t>Rozluštění těchto neznámých písem v neznámé řeči (egyptština</w:t>
      </w:r>
      <w:r w:rsidR="009C172D" w:rsidRPr="00357F60">
        <w:rPr>
          <w:sz w:val="18"/>
          <w:szCs w:val="18"/>
        </w:rPr>
        <w:t xml:space="preserve"> </w:t>
      </w:r>
      <w:r w:rsidRPr="00357F60">
        <w:rPr>
          <w:sz w:val="18"/>
          <w:szCs w:val="18"/>
        </w:rPr>
        <w:t>i</w:t>
      </w:r>
      <w:r w:rsidR="009C172D" w:rsidRPr="00357F60">
        <w:rPr>
          <w:sz w:val="18"/>
          <w:szCs w:val="18"/>
        </w:rPr>
        <w:t xml:space="preserve"> </w:t>
      </w:r>
      <w:r w:rsidRPr="00357F60">
        <w:rPr>
          <w:sz w:val="18"/>
          <w:szCs w:val="18"/>
        </w:rPr>
        <w:t>babylónština byly už více než dva tisíce let mrtvé a zapomenuté)</w:t>
      </w:r>
      <w:r w:rsidR="009C172D" w:rsidRPr="00357F60">
        <w:rPr>
          <w:sz w:val="18"/>
          <w:szCs w:val="18"/>
        </w:rPr>
        <w:t xml:space="preserve"> </w:t>
      </w:r>
      <w:r w:rsidRPr="00357F60">
        <w:rPr>
          <w:sz w:val="18"/>
          <w:szCs w:val="18"/>
        </w:rPr>
        <w:t>bylo jedním z největších výkonů a zároveň jedním z nejnapínavějších dobrodružství lidského ducha. Už toto by lákalo k malému</w:t>
      </w:r>
      <w:r w:rsidR="009C172D" w:rsidRPr="00357F60">
        <w:rPr>
          <w:sz w:val="18"/>
          <w:szCs w:val="18"/>
        </w:rPr>
        <w:t xml:space="preserve"> </w:t>
      </w:r>
      <w:r w:rsidRPr="00357F60">
        <w:rPr>
          <w:sz w:val="18"/>
          <w:szCs w:val="18"/>
        </w:rPr>
        <w:t>odbočení od našeho tématu, ale snad bychom mu odolali, kdyby si</w:t>
      </w:r>
      <w:r w:rsidR="009C172D" w:rsidRPr="00357F60">
        <w:rPr>
          <w:sz w:val="18"/>
          <w:szCs w:val="18"/>
        </w:rPr>
        <w:t xml:space="preserve"> </w:t>
      </w:r>
      <w:r w:rsidRPr="00357F60">
        <w:rPr>
          <w:sz w:val="18"/>
          <w:szCs w:val="18"/>
        </w:rPr>
        <w:t>vysvětlení Hrozného metody nevyžadovalo, abychom se aspoň</w:t>
      </w:r>
      <w:r w:rsidR="009C172D" w:rsidRPr="00357F60">
        <w:rPr>
          <w:sz w:val="18"/>
          <w:szCs w:val="18"/>
        </w:rPr>
        <w:t xml:space="preserve"> </w:t>
      </w:r>
      <w:r w:rsidRPr="00357F60">
        <w:rPr>
          <w:sz w:val="18"/>
          <w:szCs w:val="18"/>
        </w:rPr>
        <w:t>stručně zmínili o metodách dřívějších luštitelů a o některých</w:t>
      </w:r>
      <w:r w:rsidR="009C172D" w:rsidRPr="00357F60">
        <w:rPr>
          <w:sz w:val="18"/>
          <w:szCs w:val="18"/>
        </w:rPr>
        <w:t xml:space="preserve"> </w:t>
      </w:r>
      <w:r w:rsidRPr="00357F60">
        <w:rPr>
          <w:sz w:val="18"/>
          <w:szCs w:val="18"/>
        </w:rPr>
        <w:t>zvláštnostech orientálních písem. A kromě toho: odlehčíme tím</w:t>
      </w:r>
      <w:r w:rsidR="009C172D" w:rsidRPr="00357F60">
        <w:rPr>
          <w:sz w:val="18"/>
          <w:szCs w:val="18"/>
        </w:rPr>
        <w:t xml:space="preserve"> </w:t>
      </w:r>
      <w:r w:rsidRPr="00357F60">
        <w:rPr>
          <w:sz w:val="18"/>
          <w:szCs w:val="18"/>
        </w:rPr>
        <w:t>kapitolu o rozluštění chetitštiny a vyhneme se zdlouhavému úvodu,</w:t>
      </w:r>
      <w:r w:rsidR="009C172D" w:rsidRPr="00357F60">
        <w:rPr>
          <w:sz w:val="18"/>
          <w:szCs w:val="18"/>
        </w:rPr>
        <w:t xml:space="preserve"> </w:t>
      </w:r>
      <w:r w:rsidRPr="00357F60">
        <w:rPr>
          <w:sz w:val="18"/>
          <w:szCs w:val="18"/>
        </w:rPr>
        <w:t>který by jinak vyžadovala.</w:t>
      </w:r>
    </w:p>
    <w:p w:rsidR="00F100AC" w:rsidRDefault="001D6694" w:rsidP="009C172D">
      <w:pPr>
        <w:pStyle w:val="Text"/>
        <w:rPr>
          <w:sz w:val="18"/>
          <w:szCs w:val="18"/>
        </w:rPr>
      </w:pPr>
      <w:r w:rsidRPr="00357F60">
        <w:rPr>
          <w:sz w:val="18"/>
          <w:szCs w:val="18"/>
        </w:rPr>
        <w:t>Na počátku tohoto exkursu není na rozdíl od bible slovo, nýbrž</w:t>
      </w:r>
      <w:r w:rsidR="009C172D" w:rsidRPr="00357F60">
        <w:rPr>
          <w:sz w:val="18"/>
          <w:szCs w:val="18"/>
        </w:rPr>
        <w:t xml:space="preserve"> </w:t>
      </w:r>
      <w:r w:rsidRPr="00357F60">
        <w:rPr>
          <w:sz w:val="18"/>
          <w:szCs w:val="18"/>
        </w:rPr>
        <w:t>písmo. Definici písma si odpustíme a spokojíme se konstatováním,</w:t>
      </w:r>
      <w:r w:rsidR="009C172D" w:rsidRPr="00357F60">
        <w:rPr>
          <w:sz w:val="18"/>
          <w:szCs w:val="18"/>
        </w:rPr>
        <w:t xml:space="preserve"> </w:t>
      </w:r>
      <w:r w:rsidRPr="00357F60">
        <w:rPr>
          <w:sz w:val="18"/>
          <w:szCs w:val="18"/>
        </w:rPr>
        <w:t xml:space="preserve">že existují celkem tři druhy písma: předmětové, obrázkové a zvukové. Takových </w:t>
      </w:r>
      <w:r w:rsidRPr="00357F60">
        <w:rPr>
          <w:sz w:val="18"/>
          <w:szCs w:val="18"/>
        </w:rPr>
        <w:lastRenderedPageBreak/>
        <w:t>písem známe, nehledím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k různým předchozím</w:t>
      </w:r>
      <w:r w:rsidR="009C172D" w:rsidRPr="00357F60">
        <w:rPr>
          <w:sz w:val="18"/>
          <w:szCs w:val="18"/>
        </w:rPr>
        <w:t xml:space="preserve"> </w:t>
      </w:r>
      <w:r w:rsidRPr="00357F60">
        <w:rPr>
          <w:sz w:val="18"/>
          <w:szCs w:val="18"/>
        </w:rPr>
        <w:t>stupňům a mezistupňům, celkem asi čtyři sta. Rozhodující jejich</w:t>
      </w:r>
      <w:r w:rsidR="009C172D" w:rsidRPr="00357F60">
        <w:rPr>
          <w:sz w:val="18"/>
          <w:szCs w:val="18"/>
        </w:rPr>
        <w:t xml:space="preserve"> </w:t>
      </w:r>
      <w:r w:rsidRPr="00357F60">
        <w:rPr>
          <w:sz w:val="18"/>
          <w:szCs w:val="18"/>
        </w:rPr>
        <w:t>většina patří minulosti; dnes se užívá zhruba dvaceti.</w:t>
      </w:r>
    </w:p>
    <w:p w:rsidR="00F100AC" w:rsidRDefault="001D6694" w:rsidP="009C172D">
      <w:pPr>
        <w:pStyle w:val="Text"/>
        <w:rPr>
          <w:sz w:val="18"/>
          <w:szCs w:val="18"/>
        </w:rPr>
      </w:pPr>
      <w:r w:rsidRPr="00357F60">
        <w:rPr>
          <w:sz w:val="18"/>
          <w:szCs w:val="18"/>
        </w:rPr>
        <w:t>Nejnižším stupněm písma je písmo předmětové; sem patří např.</w:t>
      </w:r>
      <w:r w:rsidR="009C172D" w:rsidRPr="00357F60">
        <w:rPr>
          <w:sz w:val="18"/>
          <w:szCs w:val="18"/>
        </w:rPr>
        <w:t xml:space="preserve"> </w:t>
      </w:r>
      <w:r w:rsidR="00F100AC">
        <w:rPr>
          <w:sz w:val="18"/>
          <w:szCs w:val="18"/>
        </w:rPr>
        <w:t>„</w:t>
      </w:r>
      <w:r w:rsidRPr="00357F60">
        <w:rPr>
          <w:sz w:val="18"/>
          <w:szCs w:val="18"/>
        </w:rPr>
        <w:t>uzlové dopisy</w:t>
      </w:r>
      <w:r w:rsidR="00F100AC">
        <w:rPr>
          <w:sz w:val="18"/>
          <w:szCs w:val="18"/>
        </w:rPr>
        <w:t>“</w:t>
      </w:r>
      <w:r w:rsidRPr="00357F60">
        <w:rPr>
          <w:sz w:val="18"/>
          <w:szCs w:val="18"/>
        </w:rPr>
        <w:t xml:space="preserve"> starých Peršanů, Číňanů a peruánských Inků,</w:t>
      </w:r>
      <w:r w:rsidR="009C172D" w:rsidRPr="00357F60">
        <w:rPr>
          <w:sz w:val="18"/>
          <w:szCs w:val="18"/>
        </w:rPr>
        <w:t xml:space="preserve"> </w:t>
      </w:r>
      <w:r w:rsidRPr="00357F60">
        <w:rPr>
          <w:sz w:val="18"/>
          <w:szCs w:val="18"/>
        </w:rPr>
        <w:t>kde byla sdělení vyjádřena různou velikostí a vzdáleností uzlů</w:t>
      </w:r>
      <w:r w:rsidR="009C172D" w:rsidRPr="00357F60">
        <w:rPr>
          <w:sz w:val="18"/>
          <w:szCs w:val="18"/>
        </w:rPr>
        <w:t xml:space="preserve"> </w:t>
      </w:r>
      <w:r w:rsidRPr="00357F60">
        <w:rPr>
          <w:sz w:val="18"/>
          <w:szCs w:val="18"/>
        </w:rPr>
        <w:t>na šňůře, anebo runy starých Germánů (a možná i Slovanů), tj.</w:t>
      </w:r>
      <w:r w:rsidR="009C172D" w:rsidRPr="00357F60">
        <w:rPr>
          <w:sz w:val="18"/>
          <w:szCs w:val="18"/>
        </w:rPr>
        <w:t xml:space="preserve"> </w:t>
      </w:r>
      <w:r w:rsidRPr="00357F60">
        <w:rPr>
          <w:sz w:val="18"/>
          <w:szCs w:val="18"/>
        </w:rPr>
        <w:t>různým způsobem spojené a zářezy opatřené hůlky, později zobrazované také graficky.</w:t>
      </w:r>
    </w:p>
    <w:p w:rsidR="00F100AC" w:rsidRDefault="001D6694" w:rsidP="009C172D">
      <w:pPr>
        <w:pStyle w:val="Text"/>
        <w:rPr>
          <w:sz w:val="18"/>
          <w:szCs w:val="18"/>
        </w:rPr>
      </w:pPr>
      <w:r w:rsidRPr="00357F60">
        <w:rPr>
          <w:sz w:val="18"/>
          <w:szCs w:val="18"/>
        </w:rPr>
        <w:t>Předmětové písmo dodnes existuje v Africe, např. u černochů</w:t>
      </w:r>
      <w:r w:rsidR="009C172D" w:rsidRPr="00357F60">
        <w:rPr>
          <w:sz w:val="18"/>
          <w:szCs w:val="18"/>
        </w:rPr>
        <w:t xml:space="preserve"> </w:t>
      </w:r>
      <w:r w:rsidRPr="00357F60">
        <w:rPr>
          <w:sz w:val="18"/>
          <w:szCs w:val="18"/>
        </w:rPr>
        <w:t xml:space="preserve">kmene Jebu. Je podivuhodné, že jejich </w:t>
      </w:r>
      <w:r w:rsidRPr="00357F60">
        <w:rPr>
          <w:i/>
          <w:sz w:val="18"/>
          <w:szCs w:val="18"/>
        </w:rPr>
        <w:t>aroky</w:t>
      </w:r>
      <w:r w:rsidRPr="00357F60">
        <w:rPr>
          <w:sz w:val="18"/>
          <w:szCs w:val="18"/>
        </w:rPr>
        <w:t>, spletě prutů a řemínků s přivěšenými předměty, vyjadřují i abstraktní pojmy. Tak</w:t>
      </w:r>
      <w:r w:rsidR="009C172D" w:rsidRPr="00357F60">
        <w:rPr>
          <w:sz w:val="18"/>
          <w:szCs w:val="18"/>
        </w:rPr>
        <w:t xml:space="preserve"> </w:t>
      </w:r>
      <w:r w:rsidRPr="00357F60">
        <w:rPr>
          <w:sz w:val="18"/>
          <w:szCs w:val="18"/>
        </w:rPr>
        <w:t>např. dopisem na str. 96 se oznamuje (podle H. Jensena a K. Weula, a zejména podle výkladů samotných Jebuovců, protože metodu</w:t>
      </w:r>
      <w:r w:rsidR="009C172D" w:rsidRPr="00357F60">
        <w:rPr>
          <w:sz w:val="18"/>
          <w:szCs w:val="18"/>
        </w:rPr>
        <w:t xml:space="preserve"> </w:t>
      </w:r>
      <w:r w:rsidRPr="00357F60">
        <w:rPr>
          <w:sz w:val="18"/>
          <w:szCs w:val="18"/>
        </w:rPr>
        <w:t xml:space="preserve">čtení tohoto písma Evropanům neprozradili): </w:t>
      </w:r>
      <w:r w:rsidR="00F100AC">
        <w:rPr>
          <w:sz w:val="18"/>
          <w:szCs w:val="18"/>
        </w:rPr>
        <w:t>„</w:t>
      </w:r>
      <w:r w:rsidRPr="00357F60">
        <w:rPr>
          <w:sz w:val="18"/>
          <w:szCs w:val="18"/>
        </w:rPr>
        <w:t>Nemoc probíhá</w:t>
      </w:r>
      <w:r w:rsidR="009C172D" w:rsidRPr="00357F60">
        <w:rPr>
          <w:sz w:val="18"/>
          <w:szCs w:val="18"/>
        </w:rPr>
        <w:t xml:space="preserve"> </w:t>
      </w:r>
      <w:r w:rsidRPr="00357F60">
        <w:rPr>
          <w:sz w:val="18"/>
          <w:szCs w:val="18"/>
        </w:rPr>
        <w:t>nepříznivě. Stále se zhoršuje. Naší jedinou nadějí je bůh.</w:t>
      </w:r>
      <w:r w:rsidR="00F100AC">
        <w:rPr>
          <w:sz w:val="18"/>
          <w:szCs w:val="18"/>
        </w:rPr>
        <w:t>“</w:t>
      </w:r>
      <w:r w:rsidRPr="00357F60">
        <w:rPr>
          <w:sz w:val="18"/>
          <w:szCs w:val="18"/>
        </w:rPr>
        <w:t xml:space="preserve"> Naproti</w:t>
      </w:r>
      <w:r w:rsidR="009C172D" w:rsidRPr="00357F60">
        <w:rPr>
          <w:sz w:val="18"/>
          <w:szCs w:val="18"/>
        </w:rPr>
        <w:t xml:space="preserve"> </w:t>
      </w:r>
      <w:r w:rsidRPr="00357F60">
        <w:rPr>
          <w:sz w:val="18"/>
          <w:szCs w:val="18"/>
        </w:rPr>
        <w:t>tomu přesně je známa metoda, jak číst např. dopis severosibiřské</w:t>
      </w:r>
      <w:r w:rsidR="009C172D" w:rsidRPr="00357F60">
        <w:rPr>
          <w:sz w:val="18"/>
          <w:szCs w:val="18"/>
        </w:rPr>
        <w:t xml:space="preserve"> </w:t>
      </w:r>
      <w:r w:rsidRPr="00357F60">
        <w:rPr>
          <w:sz w:val="18"/>
          <w:szCs w:val="18"/>
        </w:rPr>
        <w:t>Jukagirky (příslušnice národnosti, jejíž původním jazykem mluvilo</w:t>
      </w:r>
      <w:r w:rsidR="009C172D" w:rsidRPr="00357F60">
        <w:rPr>
          <w:sz w:val="18"/>
          <w:szCs w:val="18"/>
        </w:rPr>
        <w:t xml:space="preserve"> </w:t>
      </w:r>
      <w:r w:rsidRPr="00357F60">
        <w:rPr>
          <w:sz w:val="18"/>
          <w:szCs w:val="18"/>
        </w:rPr>
        <w:t>koncem minulého století již jen asi 400 lidí). Z řady šňůr, tyčinek,</w:t>
      </w:r>
      <w:r w:rsidR="009C172D" w:rsidRPr="00357F60">
        <w:rPr>
          <w:sz w:val="18"/>
          <w:szCs w:val="18"/>
        </w:rPr>
        <w:t xml:space="preserve"> </w:t>
      </w:r>
      <w:r w:rsidRPr="00357F60">
        <w:rPr>
          <w:sz w:val="18"/>
          <w:szCs w:val="18"/>
        </w:rPr>
        <w:t xml:space="preserve">per a ornamentů si jeho adresát přečetl: </w:t>
      </w:r>
      <w:r w:rsidR="00F100AC">
        <w:rPr>
          <w:sz w:val="18"/>
          <w:szCs w:val="18"/>
        </w:rPr>
        <w:t>„</w:t>
      </w:r>
      <w:r w:rsidRPr="00357F60">
        <w:rPr>
          <w:sz w:val="18"/>
          <w:szCs w:val="18"/>
        </w:rPr>
        <w:t>Odcházíš! Miluješ</w:t>
      </w:r>
      <w:r w:rsidR="009C172D" w:rsidRPr="00357F60">
        <w:rPr>
          <w:sz w:val="18"/>
          <w:szCs w:val="18"/>
        </w:rPr>
        <w:t xml:space="preserve"> </w:t>
      </w:r>
      <w:r w:rsidRPr="00357F60">
        <w:rPr>
          <w:sz w:val="18"/>
          <w:szCs w:val="18"/>
        </w:rPr>
        <w:t>Rusku, která Ti uzavírá cestu ke mne. Přijdou děti a budeš mít</w:t>
      </w:r>
      <w:r w:rsidR="009C172D" w:rsidRPr="00357F60">
        <w:rPr>
          <w:sz w:val="18"/>
          <w:szCs w:val="18"/>
        </w:rPr>
        <w:t xml:space="preserve"> </w:t>
      </w:r>
      <w:r w:rsidRPr="00357F60">
        <w:rPr>
          <w:sz w:val="18"/>
          <w:szCs w:val="18"/>
        </w:rPr>
        <w:t>z nich radost. Já však budu věčně truchlit a myslet jen na Tebe,</w:t>
      </w:r>
      <w:r w:rsidR="00BD2B4D">
        <w:rPr>
          <w:sz w:val="18"/>
          <w:szCs w:val="18"/>
        </w:rPr>
        <w:t xml:space="preserve"> </w:t>
      </w:r>
      <w:r w:rsidR="009C172D" w:rsidRPr="00357F60">
        <w:rPr>
          <w:sz w:val="18"/>
          <w:szCs w:val="18"/>
        </w:rPr>
        <w:t xml:space="preserve">i </w:t>
      </w:r>
      <w:r w:rsidRPr="00357F60">
        <w:rPr>
          <w:sz w:val="18"/>
          <w:szCs w:val="18"/>
        </w:rPr>
        <w:t>když přijde jiný muž, který mě bude milovat.</w:t>
      </w:r>
      <w:r w:rsidR="00F100AC">
        <w:rPr>
          <w:sz w:val="18"/>
          <w:szCs w:val="18"/>
        </w:rPr>
        <w:t>“</w:t>
      </w:r>
      <w:r w:rsidRPr="00357F60">
        <w:rPr>
          <w:sz w:val="18"/>
          <w:szCs w:val="18"/>
        </w:rPr>
        <w:t xml:space="preserve"> Severoameričtí</w:t>
      </w:r>
      <w:r w:rsidR="009C172D" w:rsidRPr="00357F60">
        <w:rPr>
          <w:sz w:val="18"/>
          <w:szCs w:val="18"/>
        </w:rPr>
        <w:t xml:space="preserve"> </w:t>
      </w:r>
      <w:r w:rsidRPr="00357F60">
        <w:rPr>
          <w:sz w:val="18"/>
          <w:szCs w:val="18"/>
        </w:rPr>
        <w:t xml:space="preserve">Indiáni používali ještě v minulém století </w:t>
      </w:r>
      <w:r w:rsidR="00F100AC">
        <w:rPr>
          <w:sz w:val="18"/>
          <w:szCs w:val="18"/>
        </w:rPr>
        <w:t>„</w:t>
      </w:r>
      <w:r w:rsidRPr="00357F60">
        <w:rPr>
          <w:sz w:val="18"/>
          <w:szCs w:val="18"/>
        </w:rPr>
        <w:t>pásového písma</w:t>
      </w:r>
      <w:r w:rsidR="00F100AC">
        <w:rPr>
          <w:sz w:val="18"/>
          <w:szCs w:val="18"/>
        </w:rPr>
        <w:t>“</w:t>
      </w:r>
      <w:r w:rsidRPr="00357F60">
        <w:rPr>
          <w:sz w:val="18"/>
          <w:szCs w:val="18"/>
        </w:rPr>
        <w:t>, tj.</w:t>
      </w:r>
      <w:r w:rsidR="009C172D" w:rsidRPr="00357F60">
        <w:rPr>
          <w:sz w:val="18"/>
          <w:szCs w:val="18"/>
        </w:rPr>
        <w:t xml:space="preserve"> </w:t>
      </w:r>
      <w:r w:rsidRPr="00357F60">
        <w:rPr>
          <w:sz w:val="18"/>
          <w:szCs w:val="18"/>
        </w:rPr>
        <w:t xml:space="preserve">kožených a jiných pásů, na nichž měly význam slov barvy a zobrazené figurky; roku 1862 uzavřeli na takovém </w:t>
      </w:r>
      <w:r w:rsidRPr="00357F60">
        <w:rPr>
          <w:i/>
          <w:sz w:val="18"/>
          <w:szCs w:val="18"/>
        </w:rPr>
        <w:t>vampumu</w:t>
      </w:r>
      <w:r w:rsidRPr="00357F60">
        <w:rPr>
          <w:sz w:val="18"/>
          <w:szCs w:val="18"/>
        </w:rPr>
        <w:t xml:space="preserve"> Indiáni</w:t>
      </w:r>
      <w:r w:rsidR="009C172D" w:rsidRPr="00357F60">
        <w:rPr>
          <w:sz w:val="18"/>
          <w:szCs w:val="18"/>
        </w:rPr>
        <w:t xml:space="preserve"> </w:t>
      </w:r>
      <w:r w:rsidRPr="00357F60">
        <w:rPr>
          <w:sz w:val="18"/>
          <w:szCs w:val="18"/>
        </w:rPr>
        <w:t>kmene Len</w:t>
      </w:r>
      <w:r w:rsidR="00F100AC" w:rsidRPr="00357F60">
        <w:rPr>
          <w:sz w:val="18"/>
          <w:szCs w:val="18"/>
        </w:rPr>
        <w:t>i</w:t>
      </w:r>
      <w:r w:rsidR="00F100AC">
        <w:rPr>
          <w:sz w:val="18"/>
          <w:szCs w:val="18"/>
        </w:rPr>
        <w:t>-</w:t>
      </w:r>
      <w:r w:rsidR="00F100AC" w:rsidRPr="00357F60">
        <w:rPr>
          <w:sz w:val="18"/>
          <w:szCs w:val="18"/>
        </w:rPr>
        <w:t>L</w:t>
      </w:r>
      <w:r w:rsidRPr="00357F60">
        <w:rPr>
          <w:sz w:val="18"/>
          <w:szCs w:val="18"/>
        </w:rPr>
        <w:t>enape smlouvu s Williamem Pennem, zakladatelem</w:t>
      </w:r>
      <w:r w:rsidR="009C172D" w:rsidRPr="00357F60">
        <w:rPr>
          <w:sz w:val="18"/>
          <w:szCs w:val="18"/>
        </w:rPr>
        <w:t xml:space="preserve"> </w:t>
      </w:r>
      <w:r w:rsidRPr="00357F60">
        <w:rPr>
          <w:sz w:val="18"/>
          <w:szCs w:val="18"/>
        </w:rPr>
        <w:t xml:space="preserve">Pennsylvánie, ba ještě později se dožadovaly spojené kmeny z oblasti Velkých jezer uznání svých práv na volný rybolov </w:t>
      </w:r>
      <w:r w:rsidR="00F100AC">
        <w:rPr>
          <w:sz w:val="18"/>
          <w:szCs w:val="18"/>
        </w:rPr>
        <w:t>„</w:t>
      </w:r>
      <w:r w:rsidRPr="00357F60">
        <w:rPr>
          <w:sz w:val="18"/>
          <w:szCs w:val="18"/>
        </w:rPr>
        <w:t>pásovým</w:t>
      </w:r>
      <w:r w:rsidR="009C172D" w:rsidRPr="00357F60">
        <w:rPr>
          <w:sz w:val="18"/>
          <w:szCs w:val="18"/>
        </w:rPr>
        <w:t xml:space="preserve"> </w:t>
      </w:r>
      <w:r w:rsidRPr="00357F60">
        <w:rPr>
          <w:sz w:val="18"/>
          <w:szCs w:val="18"/>
        </w:rPr>
        <w:t>dopisem</w:t>
      </w:r>
      <w:r w:rsidR="00F100AC">
        <w:rPr>
          <w:sz w:val="18"/>
          <w:szCs w:val="18"/>
        </w:rPr>
        <w:t>“</w:t>
      </w:r>
      <w:r w:rsidRPr="00357F60">
        <w:rPr>
          <w:sz w:val="18"/>
          <w:szCs w:val="18"/>
        </w:rPr>
        <w:t>, který zaslaly Kongresu USA.</w:t>
      </w:r>
    </w:p>
    <w:p w:rsidR="00F100AC" w:rsidRDefault="001D6694" w:rsidP="009C172D">
      <w:pPr>
        <w:pStyle w:val="Text"/>
        <w:rPr>
          <w:sz w:val="18"/>
          <w:szCs w:val="18"/>
        </w:rPr>
      </w:pPr>
      <w:r w:rsidRPr="00357F60">
        <w:rPr>
          <w:sz w:val="18"/>
          <w:szCs w:val="18"/>
        </w:rPr>
        <w:lastRenderedPageBreak/>
        <w:t>Vyšším stupněm písma je písmo obrázkové. U jeho nejstarších</w:t>
      </w:r>
      <w:r w:rsidR="00BD2B4D">
        <w:rPr>
          <w:sz w:val="18"/>
          <w:szCs w:val="18"/>
        </w:rPr>
        <w:t xml:space="preserve"> </w:t>
      </w:r>
      <w:r w:rsidR="009003CF" w:rsidRPr="009003CF">
        <w:rPr>
          <w:noProof/>
        </w:rPr>
        <w:pict>
          <v:shape id="_x0000_s1298" type="#_x0000_t75" style="position:absolute;left:0;text-align:left;margin-left:0;margin-top:0;width:280.5pt;height:186pt;z-index:251692032;mso-position-horizontal:center;mso-position-horizontal-relative:margin;mso-position-vertical:top;mso-position-vertical-relative:margin" o:allowincell="f" o:allowoverlap="f">
            <v:imagedata r:id="rId34" o:title="image20"/>
            <w10:wrap type="square" anchorx="margin" anchory="margin"/>
            <w10:anchorlock/>
          </v:shape>
        </w:pict>
      </w:r>
      <w:r w:rsidRPr="00357F60">
        <w:rPr>
          <w:sz w:val="18"/>
          <w:szCs w:val="18"/>
        </w:rPr>
        <w:t>typů lze někdy stěží rozeznat, zda jsou to ještě kresby (třeba silně</w:t>
      </w:r>
      <w:r w:rsidR="009C172D" w:rsidRPr="00357F60">
        <w:rPr>
          <w:sz w:val="18"/>
          <w:szCs w:val="18"/>
        </w:rPr>
        <w:t xml:space="preserve"> </w:t>
      </w:r>
      <w:r w:rsidRPr="00357F60">
        <w:rPr>
          <w:sz w:val="18"/>
          <w:szCs w:val="18"/>
        </w:rPr>
        <w:t>stylizované), nebo už skutečné písmo. Princip je tu jednoduchý:</w:t>
      </w:r>
      <w:r w:rsidR="009C172D" w:rsidRPr="00357F60">
        <w:rPr>
          <w:sz w:val="18"/>
          <w:szCs w:val="18"/>
        </w:rPr>
        <w:t xml:space="preserve"> </w:t>
      </w:r>
      <w:r w:rsidRPr="00357F60">
        <w:rPr>
          <w:sz w:val="18"/>
          <w:szCs w:val="18"/>
        </w:rPr>
        <w:t>kolečko s paprsky znamená slunce, vlnovky vodu apod. Dalším</w:t>
      </w:r>
      <w:r w:rsidR="009C172D" w:rsidRPr="00357F60">
        <w:rPr>
          <w:sz w:val="18"/>
          <w:szCs w:val="18"/>
        </w:rPr>
        <w:t xml:space="preserve"> </w:t>
      </w:r>
      <w:r w:rsidRPr="00357F60">
        <w:rPr>
          <w:sz w:val="18"/>
          <w:szCs w:val="18"/>
        </w:rPr>
        <w:t>stupněm takového čistě piktografického písma je písmo ideografické: vyjadřuje už i některé pojmy a zejména slovesa: např. pár</w:t>
      </w:r>
      <w:r w:rsidR="009C172D" w:rsidRPr="00357F60">
        <w:rPr>
          <w:sz w:val="18"/>
          <w:szCs w:val="18"/>
        </w:rPr>
        <w:t xml:space="preserve"> </w:t>
      </w:r>
      <w:r w:rsidRPr="00357F60">
        <w:rPr>
          <w:sz w:val="18"/>
          <w:szCs w:val="18"/>
        </w:rPr>
        <w:t>nohou znamená chodit, muž s dlouhou bradou nebo holí stáří.</w:t>
      </w:r>
      <w:r w:rsidR="009C172D" w:rsidRPr="00357F60">
        <w:rPr>
          <w:sz w:val="18"/>
          <w:szCs w:val="18"/>
        </w:rPr>
        <w:t xml:space="preserve"> </w:t>
      </w:r>
      <w:r w:rsidRPr="00357F60">
        <w:rPr>
          <w:sz w:val="18"/>
          <w:szCs w:val="18"/>
        </w:rPr>
        <w:t>Společným znakem těchto písem a zároveň rozdílem od zvukových</w:t>
      </w:r>
      <w:r w:rsidR="009C172D" w:rsidRPr="00357F60">
        <w:rPr>
          <w:sz w:val="18"/>
          <w:szCs w:val="18"/>
        </w:rPr>
        <w:t xml:space="preserve"> </w:t>
      </w:r>
      <w:r w:rsidRPr="00357F60">
        <w:rPr>
          <w:sz w:val="18"/>
          <w:szCs w:val="18"/>
        </w:rPr>
        <w:t xml:space="preserve">je to, že mezi </w:t>
      </w:r>
      <w:r w:rsidR="00F100AC">
        <w:rPr>
          <w:sz w:val="18"/>
          <w:szCs w:val="18"/>
        </w:rPr>
        <w:t>„</w:t>
      </w:r>
      <w:r w:rsidRPr="00357F60">
        <w:rPr>
          <w:sz w:val="18"/>
          <w:szCs w:val="18"/>
        </w:rPr>
        <w:t>písemným obrazem</w:t>
      </w:r>
      <w:r w:rsidR="00F100AC">
        <w:rPr>
          <w:sz w:val="18"/>
          <w:szCs w:val="18"/>
        </w:rPr>
        <w:t>“</w:t>
      </w:r>
      <w:r w:rsidRPr="00357F60">
        <w:rPr>
          <w:sz w:val="18"/>
          <w:szCs w:val="18"/>
        </w:rPr>
        <w:t xml:space="preserve"> a výslovností není souvislosti.</w:t>
      </w:r>
      <w:r w:rsidR="009C172D" w:rsidRPr="00357F60">
        <w:rPr>
          <w:sz w:val="18"/>
          <w:szCs w:val="18"/>
        </w:rPr>
        <w:t xml:space="preserve"> </w:t>
      </w:r>
      <w:r w:rsidRPr="00357F60">
        <w:rPr>
          <w:sz w:val="18"/>
          <w:szCs w:val="18"/>
        </w:rPr>
        <w:t>Můžeme je např. docela dobře číst česky, ačkoli jejich texty napsali</w:t>
      </w:r>
      <w:r w:rsidR="009C172D" w:rsidRPr="00357F60">
        <w:rPr>
          <w:sz w:val="18"/>
          <w:szCs w:val="18"/>
        </w:rPr>
        <w:t xml:space="preserve"> </w:t>
      </w:r>
      <w:r w:rsidRPr="00357F60">
        <w:rPr>
          <w:sz w:val="18"/>
          <w:szCs w:val="18"/>
        </w:rPr>
        <w:t>pravěcí lovci bizonů z Altamiry v severním Španělsku nebo sumerští</w:t>
      </w:r>
      <w:r w:rsidR="009C172D" w:rsidRPr="00357F60">
        <w:rPr>
          <w:sz w:val="18"/>
          <w:szCs w:val="18"/>
        </w:rPr>
        <w:t xml:space="preserve"> </w:t>
      </w:r>
      <w:r w:rsidRPr="00357F60">
        <w:rPr>
          <w:sz w:val="18"/>
          <w:szCs w:val="18"/>
        </w:rPr>
        <w:t xml:space="preserve">kněží před </w:t>
      </w:r>
      <w:r w:rsidR="00F100AC">
        <w:rPr>
          <w:sz w:val="18"/>
          <w:szCs w:val="18"/>
        </w:rPr>
        <w:t>„</w:t>
      </w:r>
      <w:r w:rsidRPr="00357F60">
        <w:rPr>
          <w:sz w:val="18"/>
          <w:szCs w:val="18"/>
        </w:rPr>
        <w:t>potopou světa</w:t>
      </w:r>
      <w:r w:rsidR="00F100AC">
        <w:rPr>
          <w:sz w:val="18"/>
          <w:szCs w:val="18"/>
        </w:rPr>
        <w:t>“</w:t>
      </w:r>
      <w:r w:rsidRPr="00357F60">
        <w:rPr>
          <w:sz w:val="18"/>
          <w:szCs w:val="18"/>
        </w:rPr>
        <w:t>.</w:t>
      </w:r>
    </w:p>
    <w:p w:rsidR="00F100AC" w:rsidRDefault="009003CF" w:rsidP="009C172D">
      <w:pPr>
        <w:pStyle w:val="Text"/>
        <w:rPr>
          <w:sz w:val="18"/>
          <w:szCs w:val="18"/>
        </w:rPr>
      </w:pPr>
      <w:r w:rsidRPr="009003CF">
        <w:rPr>
          <w:noProof/>
        </w:rPr>
        <w:lastRenderedPageBreak/>
        <w:pict>
          <v:shape id="_x0000_s1299" type="#_x0000_t75" style="position:absolute;left:0;text-align:left;margin-left:0;margin-top:0;width:310.5pt;height:462pt;z-index:251694080;mso-position-horizontal:center;mso-position-horizontal-relative:page;mso-position-vertical:center;mso-position-vertical-relative:page" o:allowincell="f" o:allowoverlap="f">
            <v:imagedata r:id="rId35" o:title="image21"/>
            <w10:wrap type="square" anchorx="page" anchory="page"/>
            <w10:anchorlock/>
          </v:shape>
        </w:pict>
      </w:r>
    </w:p>
    <w:p w:rsidR="00F100AC" w:rsidRDefault="009003CF" w:rsidP="009C172D">
      <w:pPr>
        <w:pStyle w:val="Text"/>
        <w:jc w:val="left"/>
        <w:rPr>
          <w:sz w:val="18"/>
          <w:szCs w:val="18"/>
        </w:rPr>
      </w:pPr>
      <w:r w:rsidRPr="009003CF">
        <w:rPr>
          <w:noProof/>
        </w:rPr>
        <w:lastRenderedPageBreak/>
        <w:pict>
          <v:shape id="_x0000_s1300" type="#_x0000_t75" style="position:absolute;left:0;text-align:left;margin-left:0;margin-top:0;width:286.5pt;height:430.5pt;z-index:251696128;mso-position-horizontal:center;mso-position-horizontal-relative:page;mso-position-vertical:center;mso-position-vertical-relative:page" o:allowincell="f" o:allowoverlap="f">
            <v:imagedata r:id="rId36" o:title="image22"/>
            <w10:wrap type="square" anchorx="page" anchory="page"/>
            <w10:anchorlock/>
          </v:shape>
        </w:pict>
      </w:r>
    </w:p>
    <w:p w:rsidR="00F100AC" w:rsidRDefault="00BD2B4D" w:rsidP="009C172D">
      <w:pPr>
        <w:pStyle w:val="Text"/>
        <w:rPr>
          <w:sz w:val="18"/>
          <w:szCs w:val="18"/>
        </w:rPr>
      </w:pPr>
      <w:r w:rsidRPr="00357F60">
        <w:rPr>
          <w:sz w:val="18"/>
          <w:szCs w:val="18"/>
        </w:rPr>
        <w:lastRenderedPageBreak/>
        <w:t>Aby obrázkové písmo bylo skutečným písmem, jak je dnes chápeme, musí mít ustálené znaky. Při této fixaci znaků hrál významnou úlohu materiál, na který a kterým se psalo. Tento materiál měl také určující vliv na typ písma. V Mezopotámii se od</w:t>
      </w:r>
      <w:r>
        <w:rPr>
          <w:sz w:val="18"/>
          <w:szCs w:val="18"/>
        </w:rPr>
        <w:t xml:space="preserve"> </w:t>
      </w:r>
      <w:r w:rsidR="001D6694" w:rsidRPr="00357F60">
        <w:rPr>
          <w:sz w:val="18"/>
          <w:szCs w:val="18"/>
        </w:rPr>
        <w:t>nejstarších dob psalo na destičky z jemně uhnětené hlíny, do níž</w:t>
      </w:r>
      <w:r w:rsidR="009C172D" w:rsidRPr="00357F60">
        <w:rPr>
          <w:sz w:val="18"/>
          <w:szCs w:val="18"/>
        </w:rPr>
        <w:t xml:space="preserve"> </w:t>
      </w:r>
      <w:r w:rsidR="001D6694" w:rsidRPr="00357F60">
        <w:rPr>
          <w:sz w:val="18"/>
          <w:szCs w:val="18"/>
        </w:rPr>
        <w:t>se znaky vyrývaly nebo vytlačovaly; tak vznikl typ písma, který</w:t>
      </w:r>
      <w:r w:rsidR="009C172D" w:rsidRPr="00357F60">
        <w:rPr>
          <w:sz w:val="18"/>
          <w:szCs w:val="18"/>
        </w:rPr>
        <w:t xml:space="preserve"> </w:t>
      </w:r>
      <w:r w:rsidR="001D6694" w:rsidRPr="00357F60">
        <w:rPr>
          <w:sz w:val="18"/>
          <w:szCs w:val="18"/>
        </w:rPr>
        <w:t>nazýváme podle dojmu, jímž na své novověké objevitele působilo,</w:t>
      </w:r>
      <w:r w:rsidR="009C172D" w:rsidRPr="00357F60">
        <w:rPr>
          <w:sz w:val="18"/>
          <w:szCs w:val="18"/>
        </w:rPr>
        <w:t xml:space="preserve"> </w:t>
      </w:r>
      <w:r w:rsidR="001D6694" w:rsidRPr="00357F60">
        <w:rPr>
          <w:sz w:val="18"/>
          <w:szCs w:val="18"/>
        </w:rPr>
        <w:t>klínové písmo. Původně zaoblené části znaků se zde postupně</w:t>
      </w:r>
      <w:r w:rsidR="009C172D" w:rsidRPr="00357F60">
        <w:rPr>
          <w:sz w:val="18"/>
          <w:szCs w:val="18"/>
        </w:rPr>
        <w:t xml:space="preserve"> </w:t>
      </w:r>
      <w:r w:rsidR="001D6694" w:rsidRPr="00357F60">
        <w:rPr>
          <w:sz w:val="18"/>
          <w:szCs w:val="18"/>
        </w:rPr>
        <w:t>zjednodušovaly v rovné čáry, v různě kombinované vrypy, které</w:t>
      </w:r>
      <w:r w:rsidR="009C172D" w:rsidRPr="00357F60">
        <w:rPr>
          <w:sz w:val="18"/>
          <w:szCs w:val="18"/>
        </w:rPr>
        <w:t xml:space="preserve"> </w:t>
      </w:r>
      <w:r w:rsidR="001D6694" w:rsidRPr="00357F60">
        <w:rPr>
          <w:sz w:val="18"/>
          <w:szCs w:val="18"/>
        </w:rPr>
        <w:t>byly na jedné straně hlubší a silnější a na druhé straně mělčí a tenčí.</w:t>
      </w:r>
      <w:r w:rsidR="009C172D" w:rsidRPr="00357F60">
        <w:rPr>
          <w:sz w:val="18"/>
          <w:szCs w:val="18"/>
        </w:rPr>
        <w:t xml:space="preserve"> </w:t>
      </w:r>
      <w:r w:rsidR="001D6694" w:rsidRPr="00357F60">
        <w:rPr>
          <w:sz w:val="18"/>
          <w:szCs w:val="18"/>
        </w:rPr>
        <w:t>By</w:t>
      </w:r>
      <w:r w:rsidR="00F100AC" w:rsidRPr="00357F60">
        <w:rPr>
          <w:sz w:val="18"/>
          <w:szCs w:val="18"/>
        </w:rPr>
        <w:t>l</w:t>
      </w:r>
      <w:r w:rsidR="00F100AC">
        <w:rPr>
          <w:sz w:val="18"/>
          <w:szCs w:val="18"/>
        </w:rPr>
        <w:t>-</w:t>
      </w:r>
      <w:r w:rsidR="00F100AC" w:rsidRPr="00357F60">
        <w:rPr>
          <w:sz w:val="18"/>
          <w:szCs w:val="18"/>
        </w:rPr>
        <w:t>l</w:t>
      </w:r>
      <w:r w:rsidR="001D6694" w:rsidRPr="00357F60">
        <w:rPr>
          <w:sz w:val="18"/>
          <w:szCs w:val="18"/>
        </w:rPr>
        <w:t>i psacím nástrojem třeba papyrus a rákosová třtina (v Egyptě)</w:t>
      </w:r>
      <w:r w:rsidR="009C172D" w:rsidRPr="00357F60">
        <w:rPr>
          <w:sz w:val="18"/>
          <w:szCs w:val="18"/>
        </w:rPr>
        <w:t xml:space="preserve"> </w:t>
      </w:r>
      <w:r w:rsidR="001D6694" w:rsidRPr="00357F60">
        <w:rPr>
          <w:sz w:val="18"/>
          <w:szCs w:val="18"/>
        </w:rPr>
        <w:t xml:space="preserve">zjednodušovaly se obrázky, vytesávané původně do kamene, v zaoblené tvary </w:t>
      </w:r>
      <w:r w:rsidR="00F100AC">
        <w:rPr>
          <w:sz w:val="18"/>
          <w:szCs w:val="18"/>
        </w:rPr>
        <w:t>„</w:t>
      </w:r>
      <w:r w:rsidR="001D6694" w:rsidRPr="00357F60">
        <w:rPr>
          <w:sz w:val="18"/>
          <w:szCs w:val="18"/>
        </w:rPr>
        <w:t>rukopisu</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Dalším vývojovým stupněm </w:t>
      </w:r>
      <w:r w:rsidR="009C172D" w:rsidRPr="00357F60">
        <w:rPr>
          <w:sz w:val="18"/>
          <w:szCs w:val="18"/>
        </w:rPr>
        <w:t>–</w:t>
      </w:r>
      <w:r w:rsidRPr="00357F60">
        <w:rPr>
          <w:sz w:val="18"/>
          <w:szCs w:val="18"/>
        </w:rPr>
        <w:t xml:space="preserve"> tisíciletí musela snad uplynout,</w:t>
      </w:r>
      <w:r w:rsidR="009C172D" w:rsidRPr="00357F60">
        <w:rPr>
          <w:sz w:val="18"/>
          <w:szCs w:val="18"/>
        </w:rPr>
        <w:t xml:space="preserve"> </w:t>
      </w:r>
      <w:r w:rsidRPr="00357F60">
        <w:rPr>
          <w:sz w:val="18"/>
          <w:szCs w:val="18"/>
        </w:rPr>
        <w:t xml:space="preserve">než k němu lidstvo dospělo </w:t>
      </w:r>
      <w:r w:rsidR="009C172D" w:rsidRPr="00357F60">
        <w:rPr>
          <w:sz w:val="18"/>
          <w:szCs w:val="18"/>
        </w:rPr>
        <w:t>–</w:t>
      </w:r>
      <w:r w:rsidRPr="00357F60">
        <w:rPr>
          <w:sz w:val="18"/>
          <w:szCs w:val="18"/>
        </w:rPr>
        <w:t xml:space="preserve"> bylo oddělení obrázku a zvuku,</w:t>
      </w:r>
      <w:r w:rsidR="009C172D" w:rsidRPr="00357F60">
        <w:rPr>
          <w:sz w:val="18"/>
          <w:szCs w:val="18"/>
        </w:rPr>
        <w:t xml:space="preserve"> </w:t>
      </w:r>
      <w:r w:rsidR="00F100AC">
        <w:rPr>
          <w:sz w:val="18"/>
          <w:szCs w:val="18"/>
        </w:rPr>
        <w:t>„</w:t>
      </w:r>
      <w:r w:rsidRPr="00357F60">
        <w:rPr>
          <w:sz w:val="18"/>
          <w:szCs w:val="18"/>
        </w:rPr>
        <w:t>osamostatnění znaku</w:t>
      </w:r>
      <w:r w:rsidR="00F100AC">
        <w:rPr>
          <w:sz w:val="18"/>
          <w:szCs w:val="18"/>
        </w:rPr>
        <w:t>“</w:t>
      </w:r>
      <w:r w:rsidRPr="00357F60">
        <w:rPr>
          <w:sz w:val="18"/>
          <w:szCs w:val="18"/>
        </w:rPr>
        <w:t>, aby už nevyjadřoval předmět, nýbrž slovo,</w:t>
      </w:r>
      <w:r w:rsidR="009C172D" w:rsidRPr="00357F60">
        <w:rPr>
          <w:sz w:val="18"/>
          <w:szCs w:val="18"/>
        </w:rPr>
        <w:t xml:space="preserve"> </w:t>
      </w:r>
      <w:r w:rsidRPr="00357F60">
        <w:rPr>
          <w:sz w:val="18"/>
          <w:szCs w:val="18"/>
        </w:rPr>
        <w:t>jímž se tento předmět nazývá. Tato fonetizace znaků byla procesem</w:t>
      </w:r>
      <w:r w:rsidR="009C172D" w:rsidRPr="00357F60">
        <w:rPr>
          <w:sz w:val="18"/>
          <w:szCs w:val="18"/>
        </w:rPr>
        <w:t xml:space="preserve"> </w:t>
      </w:r>
      <w:r w:rsidRPr="00357F60">
        <w:rPr>
          <w:sz w:val="18"/>
          <w:szCs w:val="18"/>
        </w:rPr>
        <w:t>nesmírně složitým; vedla k vytvoření zvláštních znaků pro celá</w:t>
      </w:r>
      <w:r w:rsidR="009C172D" w:rsidRPr="00357F60">
        <w:rPr>
          <w:sz w:val="18"/>
          <w:szCs w:val="18"/>
        </w:rPr>
        <w:t xml:space="preserve"> </w:t>
      </w:r>
      <w:r w:rsidRPr="00357F60">
        <w:rPr>
          <w:sz w:val="18"/>
          <w:szCs w:val="18"/>
        </w:rPr>
        <w:t>slova, pro části slov, posléze pro jednotlivá písmena; často docházelo k akrofonizaci znaků, tj. k psaní podle počátečních písmen</w:t>
      </w:r>
      <w:r w:rsidR="009C172D" w:rsidRPr="00357F60">
        <w:rPr>
          <w:sz w:val="18"/>
          <w:szCs w:val="18"/>
        </w:rPr>
        <w:t xml:space="preserve"> </w:t>
      </w:r>
      <w:r w:rsidRPr="00357F60">
        <w:rPr>
          <w:sz w:val="18"/>
          <w:szCs w:val="18"/>
        </w:rPr>
        <w:t xml:space="preserve">(např. vlnovka neznamenala jen </w:t>
      </w:r>
      <w:r w:rsidR="00F100AC">
        <w:rPr>
          <w:sz w:val="18"/>
          <w:szCs w:val="18"/>
        </w:rPr>
        <w:t>„</w:t>
      </w:r>
      <w:r w:rsidRPr="00357F60">
        <w:rPr>
          <w:sz w:val="18"/>
          <w:szCs w:val="18"/>
        </w:rPr>
        <w:t>vodu</w:t>
      </w:r>
      <w:r w:rsidR="00F100AC">
        <w:rPr>
          <w:sz w:val="18"/>
          <w:szCs w:val="18"/>
        </w:rPr>
        <w:t>“</w:t>
      </w:r>
      <w:r w:rsidRPr="00357F60">
        <w:rPr>
          <w:sz w:val="18"/>
          <w:szCs w:val="18"/>
        </w:rPr>
        <w:t xml:space="preserve">, ale i první písmeno tohoto slova, </w:t>
      </w:r>
      <w:r w:rsidRPr="00357F60">
        <w:rPr>
          <w:i/>
          <w:sz w:val="18"/>
          <w:szCs w:val="18"/>
        </w:rPr>
        <w:t>v).</w:t>
      </w:r>
      <w:r w:rsidRPr="00357F60">
        <w:rPr>
          <w:sz w:val="18"/>
          <w:szCs w:val="18"/>
        </w:rPr>
        <w:t xml:space="preserve"> K nemalé zlosti luštitelů zejména písem Blízkého východu se tak dostaly do písma přímo rebusové prvky (třeba jako</w:t>
      </w:r>
      <w:r w:rsidR="009C172D" w:rsidRPr="00357F60">
        <w:rPr>
          <w:sz w:val="18"/>
          <w:szCs w:val="18"/>
        </w:rPr>
        <w:t xml:space="preserve"> </w:t>
      </w:r>
      <w:r w:rsidRPr="00357F60">
        <w:rPr>
          <w:sz w:val="18"/>
          <w:szCs w:val="18"/>
        </w:rPr>
        <w:t xml:space="preserve">kdybychom pro </w:t>
      </w:r>
      <w:r w:rsidR="00F100AC">
        <w:rPr>
          <w:sz w:val="18"/>
          <w:szCs w:val="18"/>
        </w:rPr>
        <w:t>„</w:t>
      </w:r>
      <w:r w:rsidRPr="00357F60">
        <w:rPr>
          <w:sz w:val="18"/>
          <w:szCs w:val="18"/>
        </w:rPr>
        <w:t>stodolu</w:t>
      </w:r>
      <w:r w:rsidR="00F100AC">
        <w:rPr>
          <w:sz w:val="18"/>
          <w:szCs w:val="18"/>
        </w:rPr>
        <w:t>“</w:t>
      </w:r>
      <w:r w:rsidRPr="00357F60">
        <w:rPr>
          <w:sz w:val="18"/>
          <w:szCs w:val="18"/>
        </w:rPr>
        <w:t xml:space="preserve"> uvedli číslici </w:t>
      </w:r>
      <w:r w:rsidRPr="00357F60">
        <w:rPr>
          <w:i/>
          <w:sz w:val="18"/>
          <w:szCs w:val="18"/>
        </w:rPr>
        <w:t>100</w:t>
      </w:r>
      <w:r w:rsidRPr="00357F60">
        <w:rPr>
          <w:sz w:val="18"/>
          <w:szCs w:val="18"/>
        </w:rPr>
        <w:t xml:space="preserve"> a znak</w:t>
      </w:r>
      <w:r w:rsidR="00405CC7" w:rsidRPr="009003CF">
        <w:rPr>
          <w:sz w:val="18"/>
          <w:szCs w:val="18"/>
        </w:rPr>
        <w:pict>
          <v:shape id="_x0000_i1026" type="#_x0000_t75" style="width:12.15pt;height:10.3pt">
            <v:imagedata r:id="rId37" o:title=""/>
          </v:shape>
        </w:pict>
      </w:r>
      <w:r w:rsidRPr="00357F60">
        <w:rPr>
          <w:sz w:val="18"/>
          <w:szCs w:val="18"/>
        </w:rPr>
        <w:t>). A aby</w:t>
      </w:r>
      <w:r w:rsidR="009C172D" w:rsidRPr="00357F60">
        <w:rPr>
          <w:sz w:val="18"/>
          <w:szCs w:val="18"/>
        </w:rPr>
        <w:t xml:space="preserve"> </w:t>
      </w:r>
      <w:r w:rsidRPr="00357F60">
        <w:rPr>
          <w:sz w:val="18"/>
          <w:szCs w:val="18"/>
        </w:rPr>
        <w:t>to bylo ještě složitější: v mnohých těchto písmenech se při běžných</w:t>
      </w:r>
      <w:r w:rsidR="009C172D" w:rsidRPr="00357F60">
        <w:rPr>
          <w:sz w:val="18"/>
          <w:szCs w:val="18"/>
        </w:rPr>
        <w:t xml:space="preserve"> </w:t>
      </w:r>
      <w:r w:rsidRPr="00357F60">
        <w:rPr>
          <w:sz w:val="18"/>
          <w:szCs w:val="18"/>
        </w:rPr>
        <w:t>slovech (kromě jmen) neuváděly samohlásky; ty musel čtenář</w:t>
      </w:r>
      <w:r w:rsidR="009C172D" w:rsidRPr="00357F60">
        <w:rPr>
          <w:sz w:val="18"/>
          <w:szCs w:val="18"/>
        </w:rPr>
        <w:t xml:space="preserve"> </w:t>
      </w:r>
      <w:r w:rsidRPr="00357F60">
        <w:rPr>
          <w:sz w:val="18"/>
          <w:szCs w:val="18"/>
        </w:rPr>
        <w:t>prostě uhodnout podle souhlásek a souvislosti.</w:t>
      </w:r>
    </w:p>
    <w:p w:rsidR="00F100AC" w:rsidRDefault="001D6694" w:rsidP="009C172D">
      <w:pPr>
        <w:pStyle w:val="Text"/>
        <w:rPr>
          <w:sz w:val="18"/>
          <w:szCs w:val="18"/>
        </w:rPr>
      </w:pPr>
      <w:r w:rsidRPr="00357F60">
        <w:rPr>
          <w:sz w:val="18"/>
          <w:szCs w:val="18"/>
        </w:rPr>
        <w:t xml:space="preserve">Byly zde ovšem ještě jiné problémy a </w:t>
      </w:r>
      <w:r w:rsidR="009C172D" w:rsidRPr="00357F60">
        <w:rPr>
          <w:sz w:val="18"/>
          <w:szCs w:val="18"/>
        </w:rPr>
        <w:t>–</w:t>
      </w:r>
      <w:r w:rsidRPr="00357F60">
        <w:rPr>
          <w:sz w:val="18"/>
          <w:szCs w:val="18"/>
        </w:rPr>
        <w:t xml:space="preserve"> zajímavé způsoby jejich</w:t>
      </w:r>
      <w:r w:rsidR="009C172D" w:rsidRPr="00357F60">
        <w:rPr>
          <w:sz w:val="18"/>
          <w:szCs w:val="18"/>
        </w:rPr>
        <w:t xml:space="preserve"> </w:t>
      </w:r>
      <w:r w:rsidRPr="00357F60">
        <w:rPr>
          <w:sz w:val="18"/>
          <w:szCs w:val="18"/>
        </w:rPr>
        <w:t>řešení. Znamena</w:t>
      </w:r>
      <w:r w:rsidR="00F100AC" w:rsidRPr="00357F60">
        <w:rPr>
          <w:sz w:val="18"/>
          <w:szCs w:val="18"/>
        </w:rPr>
        <w:t>l</w:t>
      </w:r>
      <w:r w:rsidR="00F100AC">
        <w:rPr>
          <w:sz w:val="18"/>
          <w:szCs w:val="18"/>
        </w:rPr>
        <w:t>-</w:t>
      </w:r>
      <w:r w:rsidR="00F100AC" w:rsidRPr="00357F60">
        <w:rPr>
          <w:sz w:val="18"/>
          <w:szCs w:val="18"/>
        </w:rPr>
        <w:t>l</w:t>
      </w:r>
      <w:r w:rsidRPr="00357F60">
        <w:rPr>
          <w:sz w:val="18"/>
          <w:szCs w:val="18"/>
        </w:rPr>
        <w:t xml:space="preserve">i např. ve staré egyptštině obrázek ruky písmeno d, čtvereček </w:t>
      </w:r>
      <w:r w:rsidRPr="00357F60">
        <w:rPr>
          <w:i/>
          <w:sz w:val="18"/>
          <w:szCs w:val="18"/>
        </w:rPr>
        <w:t>p</w:t>
      </w:r>
      <w:r w:rsidRPr="00357F60">
        <w:rPr>
          <w:sz w:val="18"/>
          <w:szCs w:val="18"/>
        </w:rPr>
        <w:t xml:space="preserve"> a polokruh nad průměrem </w:t>
      </w:r>
      <w:r w:rsidRPr="00357F60">
        <w:rPr>
          <w:i/>
          <w:sz w:val="18"/>
          <w:szCs w:val="18"/>
        </w:rPr>
        <w:t>t</w:t>
      </w:r>
      <w:r w:rsidRPr="00357F60">
        <w:rPr>
          <w:sz w:val="18"/>
          <w:szCs w:val="18"/>
        </w:rPr>
        <w:t>, vyjadřovaly tyto</w:t>
      </w:r>
      <w:r w:rsidR="009C172D" w:rsidRPr="00357F60">
        <w:rPr>
          <w:sz w:val="18"/>
          <w:szCs w:val="18"/>
        </w:rPr>
        <w:t xml:space="preserve"> </w:t>
      </w:r>
      <w:r w:rsidRPr="00357F60">
        <w:rPr>
          <w:sz w:val="18"/>
          <w:szCs w:val="18"/>
        </w:rPr>
        <w:t xml:space="preserve">tři znaky (anebo písmena, jak již můžeme říci) slovo </w:t>
      </w:r>
      <w:r w:rsidRPr="00357F60">
        <w:rPr>
          <w:i/>
          <w:sz w:val="18"/>
          <w:szCs w:val="18"/>
        </w:rPr>
        <w:t>dpt,</w:t>
      </w:r>
      <w:r w:rsidRPr="00357F60">
        <w:rPr>
          <w:sz w:val="18"/>
          <w:szCs w:val="18"/>
        </w:rPr>
        <w:t xml:space="preserve"> čili po</w:t>
      </w:r>
      <w:r w:rsidR="009C172D" w:rsidRPr="00357F60">
        <w:rPr>
          <w:sz w:val="18"/>
          <w:szCs w:val="18"/>
        </w:rPr>
        <w:t xml:space="preserve"> </w:t>
      </w:r>
      <w:r w:rsidRPr="00357F60">
        <w:rPr>
          <w:sz w:val="18"/>
          <w:szCs w:val="18"/>
        </w:rPr>
        <w:t xml:space="preserve">doplnění souhlásek </w:t>
      </w:r>
      <w:r w:rsidRPr="00357F60">
        <w:rPr>
          <w:i/>
          <w:sz w:val="18"/>
          <w:szCs w:val="18"/>
        </w:rPr>
        <w:t>depet.</w:t>
      </w:r>
      <w:r w:rsidRPr="00357F60">
        <w:rPr>
          <w:sz w:val="18"/>
          <w:szCs w:val="18"/>
        </w:rPr>
        <w:t xml:space="preserve"> Toto slovo mělo však dvojí význam:</w:t>
      </w:r>
      <w:r w:rsidR="009C172D" w:rsidRPr="00357F60">
        <w:rPr>
          <w:sz w:val="18"/>
          <w:szCs w:val="18"/>
        </w:rPr>
        <w:t xml:space="preserve"> </w:t>
      </w:r>
      <w:r w:rsidRPr="00357F60">
        <w:rPr>
          <w:sz w:val="18"/>
          <w:szCs w:val="18"/>
        </w:rPr>
        <w:t xml:space="preserve">znamenalo jednak </w:t>
      </w:r>
      <w:r w:rsidR="00F100AC">
        <w:rPr>
          <w:sz w:val="18"/>
          <w:szCs w:val="18"/>
        </w:rPr>
        <w:t>„</w:t>
      </w:r>
      <w:r w:rsidRPr="00357F60">
        <w:rPr>
          <w:sz w:val="18"/>
          <w:szCs w:val="18"/>
        </w:rPr>
        <w:t>loď,</w:t>
      </w:r>
      <w:r w:rsidR="00F100AC">
        <w:rPr>
          <w:sz w:val="18"/>
          <w:szCs w:val="18"/>
        </w:rPr>
        <w:t>“</w:t>
      </w:r>
      <w:r w:rsidRPr="00357F60">
        <w:rPr>
          <w:sz w:val="18"/>
          <w:szCs w:val="18"/>
        </w:rPr>
        <w:t xml:space="preserve"> jednak </w:t>
      </w:r>
      <w:r w:rsidR="00F100AC">
        <w:rPr>
          <w:sz w:val="18"/>
          <w:szCs w:val="18"/>
        </w:rPr>
        <w:t>„</w:t>
      </w:r>
      <w:r w:rsidRPr="00357F60">
        <w:rPr>
          <w:sz w:val="18"/>
          <w:szCs w:val="18"/>
        </w:rPr>
        <w:t>chuť</w:t>
      </w:r>
      <w:r w:rsidR="00F100AC">
        <w:rPr>
          <w:sz w:val="18"/>
          <w:szCs w:val="18"/>
        </w:rPr>
        <w:t>“</w:t>
      </w:r>
      <w:r w:rsidRPr="00357F60">
        <w:rPr>
          <w:sz w:val="18"/>
          <w:szCs w:val="18"/>
        </w:rPr>
        <w:t xml:space="preserve"> (obdobně jako např. naše</w:t>
      </w:r>
      <w:r w:rsidR="009C172D" w:rsidRPr="00357F60">
        <w:rPr>
          <w:sz w:val="18"/>
          <w:szCs w:val="18"/>
        </w:rPr>
        <w:t xml:space="preserve"> </w:t>
      </w:r>
      <w:r w:rsidRPr="00357F60">
        <w:rPr>
          <w:sz w:val="18"/>
          <w:szCs w:val="18"/>
        </w:rPr>
        <w:t xml:space="preserve">slovo </w:t>
      </w:r>
      <w:r w:rsidR="00F100AC">
        <w:rPr>
          <w:sz w:val="18"/>
          <w:szCs w:val="18"/>
        </w:rPr>
        <w:t>„</w:t>
      </w:r>
      <w:r w:rsidRPr="00357F60">
        <w:rPr>
          <w:sz w:val="18"/>
          <w:szCs w:val="18"/>
        </w:rPr>
        <w:t>jeřáb</w:t>
      </w:r>
      <w:r w:rsidR="00F100AC">
        <w:rPr>
          <w:sz w:val="18"/>
          <w:szCs w:val="18"/>
        </w:rPr>
        <w:t>“</w:t>
      </w:r>
      <w:r w:rsidRPr="00357F60">
        <w:rPr>
          <w:sz w:val="18"/>
          <w:szCs w:val="18"/>
        </w:rPr>
        <w:t xml:space="preserve"> označuje jednak ptáka, jednak strom nebo keř, jednak</w:t>
      </w:r>
      <w:r w:rsidR="009C172D" w:rsidRPr="00357F60">
        <w:rPr>
          <w:sz w:val="18"/>
          <w:szCs w:val="18"/>
        </w:rPr>
        <w:t xml:space="preserve"> </w:t>
      </w:r>
      <w:r w:rsidRPr="00357F60">
        <w:rPr>
          <w:sz w:val="18"/>
          <w:szCs w:val="18"/>
        </w:rPr>
        <w:t>zařízení k zdvíhání a přemísťování břemen). Aby si taková slova</w:t>
      </w:r>
      <w:r w:rsidR="009C172D" w:rsidRPr="00357F60">
        <w:rPr>
          <w:sz w:val="18"/>
          <w:szCs w:val="18"/>
        </w:rPr>
        <w:t xml:space="preserve"> </w:t>
      </w:r>
      <w:r w:rsidRPr="00357F60">
        <w:rPr>
          <w:sz w:val="18"/>
          <w:szCs w:val="18"/>
        </w:rPr>
        <w:t>čtenář nepletl, připojovali k nim staří Egypťané odlišovací či spíše</w:t>
      </w:r>
      <w:r w:rsidR="009C172D" w:rsidRPr="00357F60">
        <w:rPr>
          <w:sz w:val="18"/>
          <w:szCs w:val="18"/>
        </w:rPr>
        <w:t xml:space="preserve"> </w:t>
      </w:r>
      <w:r w:rsidRPr="00357F60">
        <w:rPr>
          <w:sz w:val="18"/>
          <w:szCs w:val="18"/>
        </w:rPr>
        <w:t>určující znaky, determinatívy: šl</w:t>
      </w:r>
      <w:r w:rsidR="00F100AC" w:rsidRPr="00357F60">
        <w:rPr>
          <w:sz w:val="18"/>
          <w:szCs w:val="18"/>
        </w:rPr>
        <w:t>o</w:t>
      </w:r>
      <w:r w:rsidR="00F100AC">
        <w:rPr>
          <w:sz w:val="18"/>
          <w:szCs w:val="18"/>
        </w:rPr>
        <w:t>-</w:t>
      </w:r>
      <w:r w:rsidR="00F100AC" w:rsidRPr="00357F60">
        <w:rPr>
          <w:sz w:val="18"/>
          <w:szCs w:val="18"/>
        </w:rPr>
        <w:t>l</w:t>
      </w:r>
      <w:r w:rsidRPr="00357F60">
        <w:rPr>
          <w:sz w:val="18"/>
          <w:szCs w:val="18"/>
        </w:rPr>
        <w:t xml:space="preserve">i o loď, přikreslili k němu skutečnou </w:t>
      </w:r>
      <w:r w:rsidRPr="00357F60">
        <w:rPr>
          <w:sz w:val="18"/>
          <w:szCs w:val="18"/>
        </w:rPr>
        <w:lastRenderedPageBreak/>
        <w:t>stylizovanou lodičku i s veslařem, šl</w:t>
      </w:r>
      <w:r w:rsidR="00F100AC" w:rsidRPr="00357F60">
        <w:rPr>
          <w:sz w:val="18"/>
          <w:szCs w:val="18"/>
        </w:rPr>
        <w:t>o</w:t>
      </w:r>
      <w:r w:rsidR="00F100AC">
        <w:rPr>
          <w:sz w:val="18"/>
          <w:szCs w:val="18"/>
        </w:rPr>
        <w:t>-</w:t>
      </w:r>
      <w:r w:rsidR="00F100AC" w:rsidRPr="00357F60">
        <w:rPr>
          <w:sz w:val="18"/>
          <w:szCs w:val="18"/>
        </w:rPr>
        <w:t>l</w:t>
      </w:r>
      <w:r w:rsidRPr="00357F60">
        <w:rPr>
          <w:sz w:val="18"/>
          <w:szCs w:val="18"/>
        </w:rPr>
        <w:t>i o chuť, vypláznut</w:t>
      </w:r>
      <w:r w:rsidR="009C172D" w:rsidRPr="00357F60">
        <w:rPr>
          <w:sz w:val="18"/>
          <w:szCs w:val="18"/>
        </w:rPr>
        <w:t>ý j</w:t>
      </w:r>
      <w:r w:rsidRPr="00357F60">
        <w:rPr>
          <w:sz w:val="18"/>
          <w:szCs w:val="18"/>
        </w:rPr>
        <w:t>azyk, což bylo stejně výstižné. V mezopotámských písmech se</w:t>
      </w:r>
      <w:r w:rsidR="009C172D" w:rsidRPr="00357F60">
        <w:rPr>
          <w:sz w:val="18"/>
          <w:szCs w:val="18"/>
        </w:rPr>
        <w:t xml:space="preserve"> </w:t>
      </w:r>
      <w:r w:rsidRPr="00357F60">
        <w:rPr>
          <w:sz w:val="18"/>
          <w:szCs w:val="18"/>
        </w:rPr>
        <w:t xml:space="preserve">psaly determinativy povětšině před slovy, a protože byly jednoznačné, v některých případech přímo </w:t>
      </w:r>
      <w:r w:rsidR="00F100AC">
        <w:rPr>
          <w:sz w:val="18"/>
          <w:szCs w:val="18"/>
        </w:rPr>
        <w:t>„</w:t>
      </w:r>
      <w:r w:rsidRPr="00357F60">
        <w:rPr>
          <w:sz w:val="18"/>
          <w:szCs w:val="18"/>
        </w:rPr>
        <w:t>nahrazovaly</w:t>
      </w:r>
      <w:r w:rsidR="00F100AC">
        <w:rPr>
          <w:sz w:val="18"/>
          <w:szCs w:val="18"/>
        </w:rPr>
        <w:t>“</w:t>
      </w:r>
      <w:r w:rsidRPr="00357F60">
        <w:rPr>
          <w:sz w:val="18"/>
          <w:szCs w:val="18"/>
        </w:rPr>
        <w:t xml:space="preserve"> slova a měly</w:t>
      </w:r>
      <w:r w:rsidR="009C172D" w:rsidRPr="00357F60">
        <w:rPr>
          <w:sz w:val="18"/>
          <w:szCs w:val="18"/>
        </w:rPr>
        <w:t xml:space="preserve"> </w:t>
      </w:r>
      <w:r w:rsidRPr="00357F60">
        <w:rPr>
          <w:sz w:val="18"/>
          <w:szCs w:val="18"/>
        </w:rPr>
        <w:t>zhruba touž funkci jako naše zkratky. Klínové znaky, které označují celá slova, celé pojmy (a někdy i vlastní jména) nazývají se</w:t>
      </w:r>
      <w:r w:rsidR="009C172D" w:rsidRPr="00357F60">
        <w:rPr>
          <w:sz w:val="18"/>
          <w:szCs w:val="18"/>
        </w:rPr>
        <w:t xml:space="preserve"> </w:t>
      </w:r>
      <w:r w:rsidRPr="00357F60">
        <w:rPr>
          <w:sz w:val="18"/>
          <w:szCs w:val="18"/>
        </w:rPr>
        <w:t xml:space="preserve">ideogramy anebo </w:t>
      </w:r>
      <w:r w:rsidR="009C172D" w:rsidRPr="00357F60">
        <w:rPr>
          <w:sz w:val="18"/>
          <w:szCs w:val="18"/>
        </w:rPr>
        <w:t>–</w:t>
      </w:r>
      <w:r w:rsidRPr="00357F60">
        <w:rPr>
          <w:sz w:val="18"/>
          <w:szCs w:val="18"/>
        </w:rPr>
        <w:t xml:space="preserve"> méně často </w:t>
      </w:r>
      <w:r w:rsidR="009C172D" w:rsidRPr="00357F60">
        <w:rPr>
          <w:sz w:val="18"/>
          <w:szCs w:val="18"/>
        </w:rPr>
        <w:t>–</w:t>
      </w:r>
      <w:r w:rsidRPr="00357F60">
        <w:rPr>
          <w:sz w:val="18"/>
          <w:szCs w:val="18"/>
        </w:rPr>
        <w:t xml:space="preserve"> logogramy; bylo jich v akkadštině zhruba tolik, jako našich dopravních značek, jimž se ostatně</w:t>
      </w:r>
      <w:r w:rsidR="00C71393">
        <w:rPr>
          <w:sz w:val="18"/>
          <w:szCs w:val="18"/>
        </w:rPr>
        <w:t xml:space="preserve"> </w:t>
      </w:r>
      <w:r w:rsidR="009C172D" w:rsidRPr="00357F60">
        <w:rPr>
          <w:sz w:val="18"/>
          <w:szCs w:val="18"/>
        </w:rPr>
        <w:t xml:space="preserve">i </w:t>
      </w:r>
      <w:r w:rsidRPr="00357F60">
        <w:rPr>
          <w:sz w:val="18"/>
          <w:szCs w:val="18"/>
        </w:rPr>
        <w:t>svým významem ve větě nemálo podobaly.</w:t>
      </w:r>
    </w:p>
    <w:p w:rsidR="00F100AC" w:rsidRDefault="001D6694" w:rsidP="009C172D">
      <w:pPr>
        <w:pStyle w:val="Text"/>
        <w:rPr>
          <w:sz w:val="18"/>
          <w:szCs w:val="18"/>
        </w:rPr>
      </w:pPr>
      <w:r w:rsidRPr="00357F60">
        <w:rPr>
          <w:sz w:val="18"/>
          <w:szCs w:val="18"/>
        </w:rPr>
        <w:t>Egyptská a mezopotámská písma, s nimiž se setkáváme na samém</w:t>
      </w:r>
      <w:r w:rsidR="009C172D" w:rsidRPr="00357F60">
        <w:rPr>
          <w:sz w:val="18"/>
          <w:szCs w:val="18"/>
        </w:rPr>
        <w:t xml:space="preserve"> </w:t>
      </w:r>
      <w:r w:rsidR="00F100AC">
        <w:rPr>
          <w:sz w:val="18"/>
          <w:szCs w:val="18"/>
        </w:rPr>
        <w:t>„</w:t>
      </w:r>
      <w:r w:rsidRPr="00357F60">
        <w:rPr>
          <w:sz w:val="18"/>
          <w:szCs w:val="18"/>
        </w:rPr>
        <w:t>úsvitu historie</w:t>
      </w:r>
      <w:r w:rsidR="00F100AC">
        <w:rPr>
          <w:sz w:val="18"/>
          <w:szCs w:val="18"/>
        </w:rPr>
        <w:t>“</w:t>
      </w:r>
      <w:r w:rsidRPr="00357F60">
        <w:rPr>
          <w:sz w:val="18"/>
          <w:szCs w:val="18"/>
        </w:rPr>
        <w:t xml:space="preserve"> (přesněji: asi před pěti tisíciletími), byla již do</w:t>
      </w:r>
      <w:r w:rsidR="009C172D" w:rsidRPr="00357F60">
        <w:rPr>
          <w:sz w:val="18"/>
          <w:szCs w:val="18"/>
        </w:rPr>
        <w:t xml:space="preserve"> </w:t>
      </w:r>
      <w:r w:rsidRPr="00357F60">
        <w:rPr>
          <w:sz w:val="18"/>
          <w:szCs w:val="18"/>
        </w:rPr>
        <w:t>značné míry fonetizována. Přitom je zajímavé, že v egyptských</w:t>
      </w:r>
      <w:r w:rsidR="009C172D" w:rsidRPr="00357F60">
        <w:rPr>
          <w:sz w:val="18"/>
          <w:szCs w:val="18"/>
        </w:rPr>
        <w:t xml:space="preserve"> </w:t>
      </w:r>
      <w:r w:rsidRPr="00357F60">
        <w:rPr>
          <w:sz w:val="18"/>
          <w:szCs w:val="18"/>
        </w:rPr>
        <w:t xml:space="preserve">se nepsaly samohlásky </w:t>
      </w:r>
      <w:r w:rsidRPr="00357F60">
        <w:rPr>
          <w:i/>
          <w:sz w:val="18"/>
          <w:szCs w:val="18"/>
        </w:rPr>
        <w:t>(s výjimkou jmen);</w:t>
      </w:r>
      <w:r w:rsidRPr="00357F60">
        <w:rPr>
          <w:sz w:val="18"/>
          <w:szCs w:val="18"/>
        </w:rPr>
        <w:t xml:space="preserve"> v Egyptě, kde existovalo mnoho nářečí, usnadňovalo vynechávání samohlásek, v jejichž</w:t>
      </w:r>
      <w:r w:rsidR="009C172D" w:rsidRPr="00357F60">
        <w:rPr>
          <w:sz w:val="18"/>
          <w:szCs w:val="18"/>
        </w:rPr>
        <w:t xml:space="preserve"> </w:t>
      </w:r>
      <w:r w:rsidRPr="00357F60">
        <w:rPr>
          <w:sz w:val="18"/>
          <w:szCs w:val="18"/>
        </w:rPr>
        <w:t>výslovnosti se projevovaly největší místní rozdíly, porozumění</w:t>
      </w:r>
      <w:r w:rsidR="009C172D" w:rsidRPr="00357F60">
        <w:rPr>
          <w:sz w:val="18"/>
          <w:szCs w:val="18"/>
        </w:rPr>
        <w:t xml:space="preserve"> </w:t>
      </w:r>
      <w:r w:rsidRPr="00357F60">
        <w:rPr>
          <w:sz w:val="18"/>
          <w:szCs w:val="18"/>
        </w:rPr>
        <w:t>textu, a posilňovalo státní a kulturní jednotu. Naproti tomu měla</w:t>
      </w:r>
      <w:r w:rsidR="009C172D" w:rsidRPr="00357F60">
        <w:rPr>
          <w:sz w:val="18"/>
          <w:szCs w:val="18"/>
        </w:rPr>
        <w:t xml:space="preserve"> </w:t>
      </w:r>
      <w:r w:rsidRPr="00357F60">
        <w:rPr>
          <w:sz w:val="18"/>
          <w:szCs w:val="18"/>
        </w:rPr>
        <w:t>tato písma daleko víc souhlásek; např. hieroglyfická egyptština má</w:t>
      </w:r>
      <w:r w:rsidR="009C172D" w:rsidRPr="00357F60">
        <w:rPr>
          <w:sz w:val="18"/>
          <w:szCs w:val="18"/>
        </w:rPr>
        <w:t xml:space="preserve"> </w:t>
      </w:r>
      <w:r w:rsidRPr="00357F60">
        <w:rPr>
          <w:sz w:val="18"/>
          <w:szCs w:val="18"/>
        </w:rPr>
        <w:t xml:space="preserve">po dvou znacích pro </w:t>
      </w:r>
      <w:r w:rsidRPr="00357F60">
        <w:rPr>
          <w:i/>
          <w:sz w:val="18"/>
          <w:szCs w:val="18"/>
        </w:rPr>
        <w:t>h</w:t>
      </w:r>
      <w:r w:rsidRPr="00357F60">
        <w:rPr>
          <w:sz w:val="18"/>
          <w:szCs w:val="18"/>
        </w:rPr>
        <w:t>,</w:t>
      </w:r>
      <w:r w:rsidRPr="00357F60">
        <w:rPr>
          <w:i/>
          <w:sz w:val="18"/>
          <w:szCs w:val="18"/>
        </w:rPr>
        <w:t xml:space="preserve"> ch</w:t>
      </w:r>
      <w:r w:rsidRPr="00357F60">
        <w:rPr>
          <w:sz w:val="18"/>
          <w:szCs w:val="18"/>
        </w:rPr>
        <w:t>,</w:t>
      </w:r>
      <w:r w:rsidRPr="00357F60">
        <w:rPr>
          <w:i/>
          <w:sz w:val="18"/>
          <w:szCs w:val="18"/>
        </w:rPr>
        <w:t xml:space="preserve"> k</w:t>
      </w:r>
      <w:r w:rsidRPr="00357F60">
        <w:rPr>
          <w:sz w:val="18"/>
          <w:szCs w:val="18"/>
        </w:rPr>
        <w:t xml:space="preserve"> a </w:t>
      </w:r>
      <w:r w:rsidRPr="00357F60">
        <w:rPr>
          <w:i/>
          <w:sz w:val="18"/>
          <w:szCs w:val="18"/>
        </w:rPr>
        <w:t>s</w:t>
      </w:r>
      <w:r w:rsidRPr="00357F60">
        <w:rPr>
          <w:sz w:val="18"/>
          <w:szCs w:val="18"/>
        </w:rPr>
        <w:t xml:space="preserve"> a jaký byl mezi nimi rozdíl ve výslovnosti, dnes už bezpečně nevíme. Navíc byly v nich i slabičné</w:t>
      </w:r>
      <w:r w:rsidR="009C172D" w:rsidRPr="00357F60">
        <w:rPr>
          <w:sz w:val="18"/>
          <w:szCs w:val="18"/>
        </w:rPr>
        <w:t xml:space="preserve"> </w:t>
      </w:r>
      <w:r w:rsidRPr="00357F60">
        <w:rPr>
          <w:sz w:val="18"/>
          <w:szCs w:val="18"/>
        </w:rPr>
        <w:t>znaky, jejichž čtení působilo (přinejmenším luštitelům) daleko</w:t>
      </w:r>
      <w:r w:rsidR="009C172D" w:rsidRPr="00357F60">
        <w:rPr>
          <w:sz w:val="18"/>
          <w:szCs w:val="18"/>
        </w:rPr>
        <w:t xml:space="preserve"> </w:t>
      </w:r>
      <w:r w:rsidRPr="00357F60">
        <w:rPr>
          <w:sz w:val="18"/>
          <w:szCs w:val="18"/>
        </w:rPr>
        <w:t>větší potíže než čtení spřežek v latince, kde se například náš zvuk</w:t>
      </w:r>
      <w:r w:rsidR="009C172D" w:rsidRPr="00357F60">
        <w:rPr>
          <w:sz w:val="18"/>
          <w:szCs w:val="18"/>
        </w:rPr>
        <w:t xml:space="preserve"> </w:t>
      </w:r>
      <w:r w:rsidRPr="00357F60">
        <w:rPr>
          <w:sz w:val="18"/>
          <w:szCs w:val="18"/>
        </w:rPr>
        <w:t xml:space="preserve">pro </w:t>
      </w:r>
      <w:r w:rsidRPr="00357F60">
        <w:rPr>
          <w:i/>
          <w:sz w:val="18"/>
          <w:szCs w:val="18"/>
        </w:rPr>
        <w:t>š</w:t>
      </w:r>
      <w:r w:rsidRPr="00357F60">
        <w:rPr>
          <w:sz w:val="18"/>
          <w:szCs w:val="18"/>
        </w:rPr>
        <w:t xml:space="preserve"> označuje v němčině skupinou písmen </w:t>
      </w:r>
      <w:r w:rsidRPr="00357F60">
        <w:rPr>
          <w:i/>
          <w:sz w:val="18"/>
          <w:szCs w:val="18"/>
        </w:rPr>
        <w:t>s</w:t>
      </w:r>
      <w:r w:rsidRPr="00357F60">
        <w:rPr>
          <w:sz w:val="18"/>
          <w:szCs w:val="18"/>
        </w:rPr>
        <w:t>,</w:t>
      </w:r>
      <w:r w:rsidRPr="00357F60">
        <w:rPr>
          <w:i/>
          <w:sz w:val="18"/>
          <w:szCs w:val="18"/>
        </w:rPr>
        <w:t xml:space="preserve"> c</w:t>
      </w:r>
      <w:r w:rsidRPr="00357F60">
        <w:rPr>
          <w:sz w:val="18"/>
          <w:szCs w:val="18"/>
        </w:rPr>
        <w:t xml:space="preserve"> a </w:t>
      </w:r>
      <w:r w:rsidRPr="00357F60">
        <w:rPr>
          <w:i/>
          <w:sz w:val="18"/>
          <w:szCs w:val="18"/>
        </w:rPr>
        <w:t>h,</w:t>
      </w:r>
      <w:r w:rsidRPr="00357F60">
        <w:rPr>
          <w:sz w:val="18"/>
          <w:szCs w:val="18"/>
        </w:rPr>
        <w:t xml:space="preserve"> nebo kde maďarské </w:t>
      </w:r>
      <w:r w:rsidRPr="00357F60">
        <w:rPr>
          <w:i/>
          <w:sz w:val="18"/>
          <w:szCs w:val="18"/>
        </w:rPr>
        <w:t>gy</w:t>
      </w:r>
      <w:r w:rsidRPr="00357F60">
        <w:rPr>
          <w:sz w:val="18"/>
          <w:szCs w:val="18"/>
        </w:rPr>
        <w:t xml:space="preserve"> znamená naše </w:t>
      </w:r>
      <w:r w:rsidR="00C71393">
        <w:rPr>
          <w:i/>
          <w:sz w:val="18"/>
          <w:szCs w:val="18"/>
        </w:rPr>
        <w:t>ď</w:t>
      </w:r>
      <w:r w:rsidRPr="00357F60">
        <w:rPr>
          <w:i/>
          <w:sz w:val="18"/>
          <w:szCs w:val="18"/>
        </w:rPr>
        <w:t>.</w:t>
      </w:r>
    </w:p>
    <w:p w:rsidR="00F100AC" w:rsidRDefault="001D6694" w:rsidP="009C172D">
      <w:pPr>
        <w:pStyle w:val="Text"/>
        <w:rPr>
          <w:sz w:val="18"/>
          <w:szCs w:val="18"/>
        </w:rPr>
      </w:pPr>
      <w:r w:rsidRPr="00357F60">
        <w:rPr>
          <w:sz w:val="18"/>
          <w:szCs w:val="18"/>
        </w:rPr>
        <w:t xml:space="preserve">Jistěže byla tato egyptská a mezopotámská písma dosti těžkopádná </w:t>
      </w:r>
      <w:r w:rsidR="009C172D" w:rsidRPr="00357F60">
        <w:rPr>
          <w:sz w:val="18"/>
          <w:szCs w:val="18"/>
        </w:rPr>
        <w:t>–</w:t>
      </w:r>
      <w:r w:rsidRPr="00357F60">
        <w:rPr>
          <w:sz w:val="18"/>
          <w:szCs w:val="18"/>
        </w:rPr>
        <w:t xml:space="preserve"> i když odhlédneme od složitosti jejich znaků. Přesto</w:t>
      </w:r>
      <w:r w:rsidR="009C172D" w:rsidRPr="00357F60">
        <w:rPr>
          <w:sz w:val="18"/>
          <w:szCs w:val="18"/>
        </w:rPr>
        <w:t xml:space="preserve"> </w:t>
      </w:r>
      <w:r w:rsidRPr="00357F60">
        <w:rPr>
          <w:sz w:val="18"/>
          <w:szCs w:val="18"/>
        </w:rPr>
        <w:t>však byla nesmírným pokrokem a nutným předstupněm k nejvyššímu typu písma, vhodného pro indoevropské (i mnohé jiné)</w:t>
      </w:r>
      <w:r w:rsidR="009C172D" w:rsidRPr="00357F60">
        <w:rPr>
          <w:sz w:val="18"/>
          <w:szCs w:val="18"/>
        </w:rPr>
        <w:t xml:space="preserve"> </w:t>
      </w:r>
      <w:r w:rsidRPr="00357F60">
        <w:rPr>
          <w:sz w:val="18"/>
          <w:szCs w:val="18"/>
        </w:rPr>
        <w:t>řeči, k hláskovému písmu, které má aspoň zásadně pro každý zvuk</w:t>
      </w:r>
      <w:r w:rsidR="009C172D" w:rsidRPr="00357F60">
        <w:rPr>
          <w:sz w:val="18"/>
          <w:szCs w:val="18"/>
        </w:rPr>
        <w:t xml:space="preserve"> </w:t>
      </w:r>
      <w:r w:rsidRPr="00357F60">
        <w:rPr>
          <w:sz w:val="18"/>
          <w:szCs w:val="18"/>
        </w:rPr>
        <w:t>zvláštní znak. Tato úplná vokalizace písma je historickou zásluhou</w:t>
      </w:r>
      <w:r w:rsidR="009C172D" w:rsidRPr="00357F60">
        <w:rPr>
          <w:sz w:val="18"/>
          <w:szCs w:val="18"/>
        </w:rPr>
        <w:t xml:space="preserve"> </w:t>
      </w:r>
      <w:r w:rsidRPr="00357F60">
        <w:rPr>
          <w:sz w:val="18"/>
          <w:szCs w:val="18"/>
        </w:rPr>
        <w:t xml:space="preserve">Řeků, kteří převzali z foinického písma </w:t>
      </w:r>
      <w:r w:rsidR="009C172D" w:rsidRPr="00357F60">
        <w:rPr>
          <w:sz w:val="18"/>
          <w:szCs w:val="18"/>
        </w:rPr>
        <w:t>–</w:t>
      </w:r>
      <w:r w:rsidRPr="00357F60">
        <w:rPr>
          <w:sz w:val="18"/>
          <w:szCs w:val="18"/>
        </w:rPr>
        <w:t xml:space="preserve"> nejjednodušší semitské</w:t>
      </w:r>
      <w:r w:rsidR="009C172D" w:rsidRPr="00357F60">
        <w:rPr>
          <w:sz w:val="18"/>
          <w:szCs w:val="18"/>
        </w:rPr>
        <w:t xml:space="preserve"> </w:t>
      </w:r>
      <w:r w:rsidRPr="00357F60">
        <w:rPr>
          <w:sz w:val="18"/>
          <w:szCs w:val="18"/>
        </w:rPr>
        <w:t xml:space="preserve">abecedy </w:t>
      </w:r>
      <w:r w:rsidR="009C172D" w:rsidRPr="00357F60">
        <w:rPr>
          <w:sz w:val="18"/>
          <w:szCs w:val="18"/>
        </w:rPr>
        <w:t>–</w:t>
      </w:r>
      <w:r w:rsidRPr="00357F60">
        <w:rPr>
          <w:sz w:val="18"/>
          <w:szCs w:val="18"/>
        </w:rPr>
        <w:t xml:space="preserve"> většinu souhlásek, a přebytečné, v řečtině se nevyskytující souhlásky použili na označení samohlásek. Z tohoto řeckého</w:t>
      </w:r>
      <w:r w:rsidR="009C172D" w:rsidRPr="00357F60">
        <w:rPr>
          <w:sz w:val="18"/>
          <w:szCs w:val="18"/>
        </w:rPr>
        <w:t xml:space="preserve"> </w:t>
      </w:r>
      <w:r w:rsidRPr="00357F60">
        <w:rPr>
          <w:sz w:val="18"/>
          <w:szCs w:val="18"/>
        </w:rPr>
        <w:t>písma se vyvinula, jak známo, na jedné straně latinka (i s jejími</w:t>
      </w:r>
      <w:r w:rsidR="009C172D" w:rsidRPr="00357F60">
        <w:rPr>
          <w:sz w:val="18"/>
          <w:szCs w:val="18"/>
        </w:rPr>
        <w:t xml:space="preserve"> </w:t>
      </w:r>
      <w:r w:rsidRPr="00357F60">
        <w:rPr>
          <w:sz w:val="18"/>
          <w:szCs w:val="18"/>
        </w:rPr>
        <w:t>pozdějšími spřežkami a diakritickými znaménky) a na druhé straně</w:t>
      </w:r>
      <w:r w:rsidR="009C172D" w:rsidRPr="00357F60">
        <w:rPr>
          <w:sz w:val="18"/>
          <w:szCs w:val="18"/>
        </w:rPr>
        <w:t xml:space="preserve"> </w:t>
      </w:r>
      <w:r w:rsidRPr="00357F60">
        <w:rPr>
          <w:sz w:val="18"/>
          <w:szCs w:val="18"/>
        </w:rPr>
        <w:t>azbuka.</w:t>
      </w:r>
    </w:p>
    <w:p w:rsidR="00F100AC" w:rsidRDefault="001D6694" w:rsidP="009C172D">
      <w:pPr>
        <w:pStyle w:val="Text"/>
        <w:rPr>
          <w:sz w:val="18"/>
          <w:szCs w:val="18"/>
        </w:rPr>
      </w:pPr>
      <w:r w:rsidRPr="00357F60">
        <w:rPr>
          <w:sz w:val="18"/>
          <w:szCs w:val="18"/>
        </w:rPr>
        <w:t>Tento náčrt je samozřejmě velmi zjednodušený, ale pro naši</w:t>
      </w:r>
      <w:r w:rsidR="009C172D" w:rsidRPr="00357F60">
        <w:rPr>
          <w:sz w:val="18"/>
          <w:szCs w:val="18"/>
        </w:rPr>
        <w:t xml:space="preserve"> </w:t>
      </w:r>
      <w:r w:rsidRPr="00357F60">
        <w:rPr>
          <w:sz w:val="18"/>
          <w:szCs w:val="18"/>
        </w:rPr>
        <w:t>potřebu zatím postačí. (Čtenář, který by měl o věc větší zájem,</w:t>
      </w:r>
      <w:r w:rsidR="009C172D" w:rsidRPr="00357F60">
        <w:rPr>
          <w:sz w:val="18"/>
          <w:szCs w:val="18"/>
        </w:rPr>
        <w:t xml:space="preserve"> </w:t>
      </w:r>
      <w:r w:rsidRPr="00357F60">
        <w:rPr>
          <w:sz w:val="18"/>
          <w:szCs w:val="18"/>
        </w:rPr>
        <w:t xml:space="preserve">najde podrobné informace zejména ve spisech H. Jensena, F. Miltnera a J. Tschicholda uvedených v </w:t>
      </w:r>
      <w:r w:rsidRPr="00357F60">
        <w:rPr>
          <w:i/>
          <w:sz w:val="18"/>
          <w:szCs w:val="18"/>
        </w:rPr>
        <w:t>Seznamu literatury.)</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Žádné starověké písmo nebylo středem takového zájmu veřejnosti a učenců </w:t>
      </w:r>
      <w:r w:rsidR="009C172D" w:rsidRPr="00357F60">
        <w:rPr>
          <w:sz w:val="18"/>
          <w:szCs w:val="18"/>
        </w:rPr>
        <w:t>–</w:t>
      </w:r>
      <w:r w:rsidRPr="00357F60">
        <w:rPr>
          <w:sz w:val="18"/>
          <w:szCs w:val="18"/>
        </w:rPr>
        <w:t xml:space="preserve"> ale ani takovou neproniknutelnou záhadou </w:t>
      </w:r>
      <w:r w:rsidR="009C172D" w:rsidRPr="00357F60">
        <w:rPr>
          <w:sz w:val="18"/>
          <w:szCs w:val="18"/>
        </w:rPr>
        <w:t xml:space="preserve">– </w:t>
      </w:r>
      <w:r w:rsidRPr="00357F60">
        <w:rPr>
          <w:sz w:val="18"/>
          <w:szCs w:val="18"/>
        </w:rPr>
        <w:t>jako egyptské hieroglyfy. Bylo to písmo tajemné říše na březích</w:t>
      </w:r>
      <w:r w:rsidR="009C172D" w:rsidRPr="00357F60">
        <w:rPr>
          <w:sz w:val="18"/>
          <w:szCs w:val="18"/>
        </w:rPr>
        <w:t xml:space="preserve"> </w:t>
      </w:r>
      <w:r w:rsidRPr="00357F60">
        <w:rPr>
          <w:sz w:val="18"/>
          <w:szCs w:val="18"/>
        </w:rPr>
        <w:t>Nilu, založené před pěti tisíciletími, písmo skvělé kultury, která</w:t>
      </w:r>
      <w:r w:rsidR="009C172D" w:rsidRPr="00357F60">
        <w:rPr>
          <w:sz w:val="18"/>
          <w:szCs w:val="18"/>
        </w:rPr>
        <w:t xml:space="preserve"> </w:t>
      </w:r>
      <w:r w:rsidRPr="00357F60">
        <w:rPr>
          <w:sz w:val="18"/>
          <w:szCs w:val="18"/>
        </w:rPr>
        <w:t xml:space="preserve">dosáhla svého vrcholu v dobách, kdy lidé v Evropě stáli na přechodu od divošství k barbarství. Tato kultura z povědomí novodobých Evropanů úplně vyprchala </w:t>
      </w:r>
      <w:r w:rsidR="009C172D" w:rsidRPr="00357F60">
        <w:rPr>
          <w:sz w:val="18"/>
          <w:szCs w:val="18"/>
        </w:rPr>
        <w:t>–</w:t>
      </w:r>
      <w:r w:rsidRPr="00357F60">
        <w:rPr>
          <w:sz w:val="18"/>
          <w:szCs w:val="18"/>
        </w:rPr>
        <w:t xml:space="preserve"> a musela být na přelomu</w:t>
      </w:r>
      <w:r w:rsidR="009C172D" w:rsidRPr="00357F60">
        <w:rPr>
          <w:sz w:val="18"/>
          <w:szCs w:val="18"/>
        </w:rPr>
        <w:t xml:space="preserve"> </w:t>
      </w:r>
      <w:r w:rsidRPr="00357F60">
        <w:rPr>
          <w:sz w:val="18"/>
          <w:szCs w:val="18"/>
        </w:rPr>
        <w:t xml:space="preserve">18. a 19. století doslovně </w:t>
      </w:r>
      <w:r w:rsidRPr="00C71393">
        <w:rPr>
          <w:rStyle w:val="RozsireneChar"/>
        </w:rPr>
        <w:t>objevena</w:t>
      </w:r>
      <w:r w:rsidRPr="00357F60">
        <w:rPr>
          <w:sz w:val="18"/>
          <w:szCs w:val="18"/>
        </w:rPr>
        <w:t>.</w:t>
      </w:r>
    </w:p>
    <w:p w:rsidR="00F100AC" w:rsidRDefault="001D6694" w:rsidP="009C172D">
      <w:pPr>
        <w:pStyle w:val="Text"/>
        <w:rPr>
          <w:sz w:val="18"/>
          <w:szCs w:val="18"/>
        </w:rPr>
      </w:pPr>
      <w:r w:rsidRPr="00357F60">
        <w:rPr>
          <w:sz w:val="18"/>
          <w:szCs w:val="18"/>
        </w:rPr>
        <w:t>Za tímto objevem stojí jeden právě nezaměstnaný francouzský</w:t>
      </w:r>
      <w:r w:rsidR="009C172D" w:rsidRPr="00357F60">
        <w:rPr>
          <w:sz w:val="18"/>
          <w:szCs w:val="18"/>
        </w:rPr>
        <w:t xml:space="preserve"> </w:t>
      </w:r>
      <w:r w:rsidRPr="00357F60">
        <w:rPr>
          <w:sz w:val="18"/>
          <w:szCs w:val="18"/>
        </w:rPr>
        <w:t xml:space="preserve">generál, jemuž se zdála Evropa krtincem, v němž nelze dělat kariéru, zatím co </w:t>
      </w:r>
      <w:r w:rsidR="00F100AC">
        <w:rPr>
          <w:sz w:val="18"/>
          <w:szCs w:val="18"/>
        </w:rPr>
        <w:t>„</w:t>
      </w:r>
      <w:r w:rsidRPr="00357F60">
        <w:rPr>
          <w:sz w:val="18"/>
          <w:szCs w:val="18"/>
        </w:rPr>
        <w:t>na Východě, kde žije šest set miliónů lidí, lze</w:t>
      </w:r>
      <w:r w:rsidR="009C172D" w:rsidRPr="00357F60">
        <w:rPr>
          <w:sz w:val="18"/>
          <w:szCs w:val="18"/>
        </w:rPr>
        <w:t xml:space="preserve"> </w:t>
      </w:r>
      <w:r w:rsidRPr="00357F60">
        <w:rPr>
          <w:sz w:val="18"/>
          <w:szCs w:val="18"/>
        </w:rPr>
        <w:t>zakládat velké říše a provádět velké revoluce</w:t>
      </w:r>
      <w:r w:rsidR="00F100AC">
        <w:rPr>
          <w:sz w:val="18"/>
          <w:szCs w:val="18"/>
        </w:rPr>
        <w:t>“</w:t>
      </w:r>
      <w:r w:rsidRPr="00357F60">
        <w:rPr>
          <w:sz w:val="18"/>
          <w:szCs w:val="18"/>
        </w:rPr>
        <w:t>. Vymohl si na vládě</w:t>
      </w:r>
      <w:r w:rsidR="009C172D" w:rsidRPr="00357F60">
        <w:rPr>
          <w:sz w:val="18"/>
          <w:szCs w:val="18"/>
        </w:rPr>
        <w:t xml:space="preserve"> </w:t>
      </w:r>
      <w:r w:rsidRPr="00357F60">
        <w:rPr>
          <w:sz w:val="18"/>
          <w:szCs w:val="18"/>
        </w:rPr>
        <w:t>38 000 vojáků (tolik jich měl Alexandr Veliký, když se vypravil</w:t>
      </w:r>
      <w:r w:rsidR="009C172D" w:rsidRPr="00357F60">
        <w:rPr>
          <w:sz w:val="18"/>
          <w:szCs w:val="18"/>
        </w:rPr>
        <w:t xml:space="preserve"> </w:t>
      </w:r>
      <w:r w:rsidRPr="00357F60">
        <w:rPr>
          <w:sz w:val="18"/>
          <w:szCs w:val="18"/>
        </w:rPr>
        <w:t>dobýt svět) a 19. května 1789 vyplul na 328 lodích z Toulonu, aby</w:t>
      </w:r>
      <w:r w:rsidR="009C172D" w:rsidRPr="00357F60">
        <w:rPr>
          <w:sz w:val="18"/>
          <w:szCs w:val="18"/>
        </w:rPr>
        <w:t xml:space="preserve"> </w:t>
      </w:r>
      <w:r w:rsidRPr="00357F60">
        <w:rPr>
          <w:sz w:val="18"/>
          <w:szCs w:val="18"/>
        </w:rPr>
        <w:t>ve jménu republiky, jež se slavnostně zavázala nevést útočné války,</w:t>
      </w:r>
      <w:r w:rsidR="009C172D" w:rsidRPr="00357F60">
        <w:rPr>
          <w:sz w:val="18"/>
          <w:szCs w:val="18"/>
        </w:rPr>
        <w:t xml:space="preserve"> </w:t>
      </w:r>
      <w:r w:rsidRPr="00357F60">
        <w:rPr>
          <w:sz w:val="18"/>
          <w:szCs w:val="18"/>
        </w:rPr>
        <w:t xml:space="preserve">dobyl bývalou obilnici Říma a přes ni Indii </w:t>
      </w:r>
      <w:r w:rsidR="009C172D" w:rsidRPr="00357F60">
        <w:rPr>
          <w:sz w:val="18"/>
          <w:szCs w:val="18"/>
        </w:rPr>
        <w:t>–</w:t>
      </w:r>
      <w:r w:rsidRPr="00357F60">
        <w:rPr>
          <w:sz w:val="18"/>
          <w:szCs w:val="18"/>
        </w:rPr>
        <w:t xml:space="preserve"> a vůbec celý</w:t>
      </w:r>
      <w:r w:rsidR="009C172D" w:rsidRPr="00357F60">
        <w:rPr>
          <w:sz w:val="18"/>
          <w:szCs w:val="18"/>
        </w:rPr>
        <w:t xml:space="preserve"> </w:t>
      </w:r>
      <w:r w:rsidRPr="00357F60">
        <w:rPr>
          <w:sz w:val="18"/>
          <w:szCs w:val="18"/>
        </w:rPr>
        <w:t>svět.</w:t>
      </w:r>
    </w:p>
    <w:p w:rsidR="00F100AC" w:rsidRDefault="001D6694" w:rsidP="009C172D">
      <w:pPr>
        <w:pStyle w:val="Text"/>
        <w:rPr>
          <w:sz w:val="18"/>
          <w:szCs w:val="18"/>
        </w:rPr>
      </w:pPr>
      <w:r w:rsidRPr="00357F60">
        <w:rPr>
          <w:sz w:val="18"/>
          <w:szCs w:val="18"/>
        </w:rPr>
        <w:t>Ale Bonaparte neměl na palubě svých lodí jen vojáky, nýbrž</w:t>
      </w:r>
      <w:r w:rsidR="00C740F9">
        <w:rPr>
          <w:sz w:val="18"/>
          <w:szCs w:val="18"/>
        </w:rPr>
        <w:t xml:space="preserve"> </w:t>
      </w:r>
      <w:r w:rsidR="009C172D" w:rsidRPr="00357F60">
        <w:rPr>
          <w:sz w:val="18"/>
          <w:szCs w:val="18"/>
        </w:rPr>
        <w:t xml:space="preserve">i </w:t>
      </w:r>
      <w:r w:rsidRPr="00357F60">
        <w:rPr>
          <w:sz w:val="18"/>
          <w:szCs w:val="18"/>
        </w:rPr>
        <w:t>učence a umělce: přírodovědce, historiky, archeology, matematiky, geology, malíře. A když po čtyřiačtyřiceti dnech plavby, kdy</w:t>
      </w:r>
      <w:r w:rsidR="009C172D" w:rsidRPr="00357F60">
        <w:rPr>
          <w:sz w:val="18"/>
          <w:szCs w:val="18"/>
        </w:rPr>
        <w:t xml:space="preserve"> </w:t>
      </w:r>
      <w:r w:rsidRPr="00357F60">
        <w:rPr>
          <w:sz w:val="18"/>
          <w:szCs w:val="18"/>
        </w:rPr>
        <w:t>jen o vlásek unikl anglickému admirálovi Nelsonovi, přistál na</w:t>
      </w:r>
      <w:r w:rsidR="009C172D" w:rsidRPr="00357F60">
        <w:rPr>
          <w:sz w:val="18"/>
          <w:szCs w:val="18"/>
        </w:rPr>
        <w:t xml:space="preserve"> </w:t>
      </w:r>
      <w:r w:rsidRPr="00357F60">
        <w:rPr>
          <w:sz w:val="18"/>
          <w:szCs w:val="18"/>
        </w:rPr>
        <w:t>africké půdě u Alexandrie, stály proti němu armády Mameluků</w:t>
      </w:r>
      <w:r w:rsidR="009C172D" w:rsidRPr="00357F60">
        <w:rPr>
          <w:sz w:val="18"/>
          <w:szCs w:val="18"/>
        </w:rPr>
        <w:t xml:space="preserve"> </w:t>
      </w:r>
      <w:r w:rsidRPr="00357F60">
        <w:rPr>
          <w:sz w:val="18"/>
          <w:szCs w:val="18"/>
        </w:rPr>
        <w:t>včele s egyptským místokrálem Muradem bejem. 21. července</w:t>
      </w:r>
      <w:r w:rsidR="009C172D" w:rsidRPr="00357F60">
        <w:rPr>
          <w:sz w:val="18"/>
          <w:szCs w:val="18"/>
        </w:rPr>
        <w:t xml:space="preserve"> </w:t>
      </w:r>
      <w:r w:rsidRPr="00357F60">
        <w:rPr>
          <w:sz w:val="18"/>
          <w:szCs w:val="18"/>
        </w:rPr>
        <w:t xml:space="preserve">padla slova </w:t>
      </w:r>
      <w:r w:rsidR="00F100AC">
        <w:rPr>
          <w:sz w:val="18"/>
          <w:szCs w:val="18"/>
        </w:rPr>
        <w:t>„</w:t>
      </w:r>
      <w:r w:rsidRPr="00357F60">
        <w:rPr>
          <w:sz w:val="18"/>
          <w:szCs w:val="18"/>
        </w:rPr>
        <w:t>Vojáci! Čtyřicet století hledí na vás!</w:t>
      </w:r>
      <w:r w:rsidR="00F100AC">
        <w:rPr>
          <w:sz w:val="18"/>
          <w:szCs w:val="18"/>
        </w:rPr>
        <w:t>“</w:t>
      </w:r>
      <w:r w:rsidRPr="00357F60">
        <w:rPr>
          <w:sz w:val="18"/>
          <w:szCs w:val="18"/>
        </w:rPr>
        <w:t>, jimiž ukončil</w:t>
      </w:r>
      <w:r w:rsidR="009C172D" w:rsidRPr="00357F60">
        <w:rPr>
          <w:sz w:val="18"/>
          <w:szCs w:val="18"/>
        </w:rPr>
        <w:t xml:space="preserve"> </w:t>
      </w:r>
      <w:r w:rsidRPr="00357F60">
        <w:rPr>
          <w:sz w:val="18"/>
          <w:szCs w:val="18"/>
        </w:rPr>
        <w:t>Bonaparte svůj proslov k nastoupeným formacím francouzských</w:t>
      </w:r>
      <w:r w:rsidR="009C172D" w:rsidRPr="00357F60">
        <w:rPr>
          <w:sz w:val="18"/>
          <w:szCs w:val="18"/>
        </w:rPr>
        <w:t xml:space="preserve"> </w:t>
      </w:r>
      <w:r w:rsidRPr="00357F60">
        <w:rPr>
          <w:sz w:val="18"/>
          <w:szCs w:val="18"/>
        </w:rPr>
        <w:t xml:space="preserve">vojsk před bitvou, která vešla do dějin jako </w:t>
      </w:r>
      <w:r w:rsidR="00F100AC">
        <w:rPr>
          <w:sz w:val="18"/>
          <w:szCs w:val="18"/>
        </w:rPr>
        <w:t>„</w:t>
      </w:r>
      <w:r w:rsidRPr="00357F60">
        <w:rPr>
          <w:sz w:val="18"/>
          <w:szCs w:val="18"/>
        </w:rPr>
        <w:t>bitva u pyramid</w:t>
      </w:r>
      <w:r w:rsidR="00F100AC">
        <w:rPr>
          <w:sz w:val="18"/>
          <w:szCs w:val="18"/>
        </w:rPr>
        <w:t>“</w:t>
      </w:r>
      <w:r w:rsidRPr="00357F60">
        <w:rPr>
          <w:sz w:val="18"/>
          <w:szCs w:val="18"/>
        </w:rPr>
        <w:t>.</w:t>
      </w:r>
      <w:r w:rsidR="009C172D" w:rsidRPr="00357F60">
        <w:rPr>
          <w:sz w:val="18"/>
          <w:szCs w:val="18"/>
        </w:rPr>
        <w:t xml:space="preserve"> </w:t>
      </w:r>
      <w:r w:rsidRPr="00357F60">
        <w:rPr>
          <w:sz w:val="18"/>
          <w:szCs w:val="18"/>
        </w:rPr>
        <w:t>Odvaha Orientálců nevyvážila převahu evropských zbraní a Bonapartovy taktiky, a za dva dny poté zavlála trikolóra s</w:t>
      </w:r>
      <w:r w:rsidR="00F100AC">
        <w:rPr>
          <w:sz w:val="18"/>
          <w:szCs w:val="18"/>
        </w:rPr>
        <w:t xml:space="preserve"> </w:t>
      </w:r>
      <w:r w:rsidRPr="00357F60">
        <w:rPr>
          <w:sz w:val="18"/>
          <w:szCs w:val="18"/>
        </w:rPr>
        <w:t>heslem</w:t>
      </w:r>
      <w:r w:rsidR="003B45AD">
        <w:rPr>
          <w:sz w:val="18"/>
          <w:szCs w:val="18"/>
        </w:rPr>
        <w:t xml:space="preserve"> </w:t>
      </w:r>
      <w:r w:rsidRPr="00357F60">
        <w:rPr>
          <w:i/>
          <w:sz w:val="18"/>
          <w:szCs w:val="18"/>
        </w:rPr>
        <w:t>Svoboda</w:t>
      </w:r>
      <w:r w:rsidRPr="00357F60">
        <w:rPr>
          <w:sz w:val="18"/>
          <w:szCs w:val="18"/>
        </w:rPr>
        <w:t xml:space="preserve">, </w:t>
      </w:r>
      <w:r w:rsidRPr="00357F60">
        <w:rPr>
          <w:i/>
          <w:sz w:val="18"/>
          <w:szCs w:val="18"/>
        </w:rPr>
        <w:t>Rovnost</w:t>
      </w:r>
      <w:r w:rsidRPr="00357F60">
        <w:rPr>
          <w:sz w:val="18"/>
          <w:szCs w:val="18"/>
        </w:rPr>
        <w:t xml:space="preserve">, </w:t>
      </w:r>
      <w:r w:rsidRPr="00357F60">
        <w:rPr>
          <w:i/>
          <w:sz w:val="18"/>
          <w:szCs w:val="18"/>
        </w:rPr>
        <w:t>Bratrství</w:t>
      </w:r>
      <w:r w:rsidRPr="00357F60">
        <w:rPr>
          <w:sz w:val="18"/>
          <w:szCs w:val="18"/>
        </w:rPr>
        <w:t xml:space="preserve"> nad káhirskou citadelou. </w:t>
      </w:r>
      <w:r w:rsidR="00F100AC">
        <w:rPr>
          <w:sz w:val="18"/>
          <w:szCs w:val="18"/>
        </w:rPr>
        <w:t>„</w:t>
      </w:r>
      <w:r w:rsidRPr="00357F60">
        <w:rPr>
          <w:sz w:val="18"/>
          <w:szCs w:val="18"/>
        </w:rPr>
        <w:t>Egypt byl pro</w:t>
      </w:r>
      <w:r w:rsidR="009C172D" w:rsidRPr="00357F60">
        <w:rPr>
          <w:sz w:val="18"/>
          <w:szCs w:val="18"/>
        </w:rPr>
        <w:t xml:space="preserve"> </w:t>
      </w:r>
      <w:r w:rsidRPr="00357F60">
        <w:rPr>
          <w:sz w:val="18"/>
          <w:szCs w:val="18"/>
        </w:rPr>
        <w:t>Evropu otevřen</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Víme, že toto dobrodružství skončilo katastrofální porážkou</w:t>
      </w:r>
      <w:r w:rsidR="009C172D" w:rsidRPr="00357F60">
        <w:rPr>
          <w:sz w:val="18"/>
          <w:szCs w:val="18"/>
        </w:rPr>
        <w:t xml:space="preserve"> </w:t>
      </w:r>
      <w:r w:rsidRPr="00357F60">
        <w:rPr>
          <w:sz w:val="18"/>
          <w:szCs w:val="18"/>
        </w:rPr>
        <w:t>francouzských armád, které tak dlouho vítězily, až se uvítězily;</w:t>
      </w:r>
      <w:r w:rsidR="009C172D" w:rsidRPr="00357F60">
        <w:rPr>
          <w:sz w:val="18"/>
          <w:szCs w:val="18"/>
        </w:rPr>
        <w:t xml:space="preserve"> </w:t>
      </w:r>
      <w:r w:rsidRPr="00357F60">
        <w:rPr>
          <w:sz w:val="18"/>
          <w:szCs w:val="18"/>
        </w:rPr>
        <w:t>Bonaparte dne 19. srpna 1799 z Egypta tajně uprchl a vzdal se</w:t>
      </w:r>
      <w:r w:rsidR="009C172D" w:rsidRPr="00357F60">
        <w:rPr>
          <w:sz w:val="18"/>
          <w:szCs w:val="18"/>
        </w:rPr>
        <w:t xml:space="preserve"> </w:t>
      </w:r>
      <w:r w:rsidRPr="00357F60">
        <w:rPr>
          <w:sz w:val="18"/>
          <w:szCs w:val="18"/>
        </w:rPr>
        <w:t>svých tamějších výbojů. Trvalým výsledkem jeho výpravy byly</w:t>
      </w:r>
      <w:r w:rsidR="009C172D" w:rsidRPr="00357F60">
        <w:rPr>
          <w:sz w:val="18"/>
          <w:szCs w:val="18"/>
        </w:rPr>
        <w:t xml:space="preserve"> </w:t>
      </w:r>
      <w:r w:rsidRPr="00357F60">
        <w:rPr>
          <w:sz w:val="18"/>
          <w:szCs w:val="18"/>
        </w:rPr>
        <w:t xml:space="preserve">objevy </w:t>
      </w:r>
      <w:r w:rsidR="00F100AC">
        <w:rPr>
          <w:sz w:val="18"/>
          <w:szCs w:val="18"/>
        </w:rPr>
        <w:t>„</w:t>
      </w:r>
      <w:r w:rsidRPr="00357F60">
        <w:rPr>
          <w:sz w:val="18"/>
          <w:szCs w:val="18"/>
        </w:rPr>
        <w:t>učených civilistů</w:t>
      </w:r>
      <w:r w:rsidR="00F100AC">
        <w:rPr>
          <w:sz w:val="18"/>
          <w:szCs w:val="18"/>
        </w:rPr>
        <w:t>“</w:t>
      </w:r>
      <w:r w:rsidRPr="00357F60">
        <w:rPr>
          <w:sz w:val="18"/>
          <w:szCs w:val="18"/>
        </w:rPr>
        <w:t>, kteří se hned v patách postupující armády vrhali na egyptské památky, aby je obkreslovali, měřili, kopírovali a byl</w:t>
      </w:r>
      <w:r w:rsidR="00F100AC" w:rsidRPr="00357F60">
        <w:rPr>
          <w:sz w:val="18"/>
          <w:szCs w:val="18"/>
        </w:rPr>
        <w:t>o</w:t>
      </w:r>
      <w:r w:rsidR="00F100AC">
        <w:rPr>
          <w:sz w:val="18"/>
          <w:szCs w:val="18"/>
        </w:rPr>
        <w:t>-</w:t>
      </w:r>
      <w:r w:rsidR="00F100AC" w:rsidRPr="00357F60">
        <w:rPr>
          <w:sz w:val="18"/>
          <w:szCs w:val="18"/>
        </w:rPr>
        <w:t>l</w:t>
      </w:r>
      <w:r w:rsidRPr="00357F60">
        <w:rPr>
          <w:sz w:val="18"/>
          <w:szCs w:val="18"/>
        </w:rPr>
        <w:t>i možné, odváželi buď v originálech, nebo v sádrových</w:t>
      </w:r>
      <w:r w:rsidR="009C172D" w:rsidRPr="00357F60">
        <w:rPr>
          <w:sz w:val="18"/>
          <w:szCs w:val="18"/>
        </w:rPr>
        <w:t xml:space="preserve"> </w:t>
      </w:r>
      <w:r w:rsidRPr="00357F60">
        <w:rPr>
          <w:sz w:val="18"/>
          <w:szCs w:val="18"/>
        </w:rPr>
        <w:t xml:space="preserve">odlitcích. Největší část jejich kořisti se sice nedostala do </w:t>
      </w:r>
      <w:r w:rsidRPr="00357F60">
        <w:rPr>
          <w:sz w:val="18"/>
          <w:szCs w:val="18"/>
        </w:rPr>
        <w:lastRenderedPageBreak/>
        <w:t>Francie,</w:t>
      </w:r>
      <w:r w:rsidR="009C172D" w:rsidRPr="00357F60">
        <w:rPr>
          <w:sz w:val="18"/>
          <w:szCs w:val="18"/>
        </w:rPr>
        <w:t xml:space="preserve"> </w:t>
      </w:r>
      <w:r w:rsidRPr="00357F60">
        <w:rPr>
          <w:sz w:val="18"/>
          <w:szCs w:val="18"/>
        </w:rPr>
        <w:t xml:space="preserve">poněvadž Angličané, kteří pomohli </w:t>
      </w:r>
      <w:r w:rsidR="00F100AC">
        <w:rPr>
          <w:sz w:val="18"/>
          <w:szCs w:val="18"/>
        </w:rPr>
        <w:t>„</w:t>
      </w:r>
      <w:r w:rsidRPr="00357F60">
        <w:rPr>
          <w:sz w:val="18"/>
          <w:szCs w:val="18"/>
        </w:rPr>
        <w:t>osvobozovat</w:t>
      </w:r>
      <w:r w:rsidR="00F100AC">
        <w:rPr>
          <w:sz w:val="18"/>
          <w:szCs w:val="18"/>
        </w:rPr>
        <w:t>“</w:t>
      </w:r>
      <w:r w:rsidRPr="00357F60">
        <w:rPr>
          <w:sz w:val="18"/>
          <w:szCs w:val="18"/>
        </w:rPr>
        <w:t xml:space="preserve"> Egypt od</w:t>
      </w:r>
      <w:r w:rsidR="009C172D" w:rsidRPr="00357F60">
        <w:rPr>
          <w:sz w:val="18"/>
          <w:szCs w:val="18"/>
        </w:rPr>
        <w:t xml:space="preserve"> </w:t>
      </w:r>
      <w:r w:rsidRPr="00357F60">
        <w:rPr>
          <w:sz w:val="18"/>
          <w:szCs w:val="18"/>
        </w:rPr>
        <w:t>Francouzů (pro Turky a především pro sebe), byli toho názoru,</w:t>
      </w:r>
      <w:r w:rsidR="009C172D" w:rsidRPr="00357F60">
        <w:rPr>
          <w:sz w:val="18"/>
          <w:szCs w:val="18"/>
        </w:rPr>
        <w:t xml:space="preserve"> </w:t>
      </w:r>
      <w:r w:rsidRPr="00357F60">
        <w:rPr>
          <w:sz w:val="18"/>
          <w:szCs w:val="18"/>
        </w:rPr>
        <w:t>že je to protiprávní lup a aby bylo učiněno spravedlnosti zadost,</w:t>
      </w:r>
      <w:r w:rsidR="009C172D" w:rsidRPr="00357F60">
        <w:rPr>
          <w:sz w:val="18"/>
          <w:szCs w:val="18"/>
        </w:rPr>
        <w:t xml:space="preserve"> </w:t>
      </w:r>
      <w:r w:rsidRPr="00357F60">
        <w:rPr>
          <w:sz w:val="18"/>
          <w:szCs w:val="18"/>
        </w:rPr>
        <w:t>zmocnili se ho sami. Ale i to, co Francouzi ukryli anebo z čeho si</w:t>
      </w:r>
      <w:r w:rsidR="009C172D" w:rsidRPr="00357F60">
        <w:rPr>
          <w:sz w:val="18"/>
          <w:szCs w:val="18"/>
        </w:rPr>
        <w:t xml:space="preserve"> </w:t>
      </w:r>
      <w:r w:rsidRPr="00357F60">
        <w:rPr>
          <w:sz w:val="18"/>
          <w:szCs w:val="18"/>
        </w:rPr>
        <w:t>pořídili duplikáty, stačilo, aby svými reprodukcemi zaplnilo</w:t>
      </w:r>
      <w:r w:rsidR="009C172D" w:rsidRPr="00357F60">
        <w:rPr>
          <w:sz w:val="18"/>
          <w:szCs w:val="18"/>
        </w:rPr>
        <w:t xml:space="preserve"> </w:t>
      </w:r>
      <w:r w:rsidRPr="00357F60">
        <w:rPr>
          <w:sz w:val="18"/>
          <w:szCs w:val="18"/>
        </w:rPr>
        <w:t>čtyřiadvacet těžkých foliantů, vydaných v letech 180</w:t>
      </w:r>
      <w:r w:rsidR="00F100AC" w:rsidRPr="00357F60">
        <w:rPr>
          <w:sz w:val="18"/>
          <w:szCs w:val="18"/>
        </w:rPr>
        <w:t>9</w:t>
      </w:r>
      <w:r w:rsidR="00F100AC">
        <w:rPr>
          <w:sz w:val="18"/>
          <w:szCs w:val="18"/>
        </w:rPr>
        <w:t>-</w:t>
      </w:r>
      <w:r w:rsidR="00F100AC" w:rsidRPr="00357F60">
        <w:rPr>
          <w:sz w:val="18"/>
          <w:szCs w:val="18"/>
        </w:rPr>
        <w:t>1</w:t>
      </w:r>
      <w:r w:rsidRPr="00357F60">
        <w:rPr>
          <w:sz w:val="18"/>
          <w:szCs w:val="18"/>
        </w:rPr>
        <w:t>813 pod</w:t>
      </w:r>
      <w:r w:rsidR="009C172D" w:rsidRPr="00357F60">
        <w:rPr>
          <w:sz w:val="18"/>
          <w:szCs w:val="18"/>
        </w:rPr>
        <w:t xml:space="preserve"> </w:t>
      </w:r>
      <w:r w:rsidRPr="00357F60">
        <w:rPr>
          <w:sz w:val="18"/>
          <w:szCs w:val="18"/>
        </w:rPr>
        <w:t xml:space="preserve">titulem </w:t>
      </w:r>
      <w:r w:rsidRPr="00357F60">
        <w:rPr>
          <w:i/>
          <w:sz w:val="18"/>
          <w:szCs w:val="18"/>
        </w:rPr>
        <w:t>Popis Egypta</w:t>
      </w:r>
      <w:r w:rsidRPr="00357F60">
        <w:rPr>
          <w:sz w:val="18"/>
          <w:szCs w:val="18"/>
        </w:rPr>
        <w:t>.</w:t>
      </w:r>
    </w:p>
    <w:p w:rsidR="00F100AC" w:rsidRDefault="001D6694" w:rsidP="009C172D">
      <w:pPr>
        <w:pStyle w:val="Text"/>
        <w:rPr>
          <w:sz w:val="18"/>
          <w:szCs w:val="18"/>
        </w:rPr>
      </w:pPr>
      <w:r w:rsidRPr="00357F60">
        <w:rPr>
          <w:sz w:val="18"/>
          <w:szCs w:val="18"/>
        </w:rPr>
        <w:t>Nebylo do těch dob knihy o památkách zmizelých kultur, která</w:t>
      </w:r>
      <w:r w:rsidR="009C172D" w:rsidRPr="00357F60">
        <w:rPr>
          <w:sz w:val="18"/>
          <w:szCs w:val="18"/>
        </w:rPr>
        <w:t xml:space="preserve"> </w:t>
      </w:r>
      <w:r w:rsidRPr="00357F60">
        <w:rPr>
          <w:sz w:val="18"/>
          <w:szCs w:val="18"/>
        </w:rPr>
        <w:t>by vzbudila takový rozruch. S nesmírnou důkladností byl tu sesbírán a uveřejněn nejbohatší materiál: kresby egyptských staveb</w:t>
      </w:r>
      <w:r w:rsidR="009C172D" w:rsidRPr="00357F60">
        <w:rPr>
          <w:sz w:val="18"/>
          <w:szCs w:val="18"/>
        </w:rPr>
        <w:t xml:space="preserve"> </w:t>
      </w:r>
      <w:r w:rsidRPr="00357F60">
        <w:rPr>
          <w:sz w:val="18"/>
          <w:szCs w:val="18"/>
        </w:rPr>
        <w:t>a soch, krajin, rostlin, živočichů, květeny, a zejména dlouhých</w:t>
      </w:r>
      <w:r w:rsidR="009C172D" w:rsidRPr="00357F60">
        <w:rPr>
          <w:sz w:val="18"/>
          <w:szCs w:val="18"/>
        </w:rPr>
        <w:t xml:space="preserve"> </w:t>
      </w:r>
      <w:r w:rsidRPr="00357F60">
        <w:rPr>
          <w:sz w:val="18"/>
          <w:szCs w:val="18"/>
        </w:rPr>
        <w:t>hieroglyfických nápisů. Evropa si s úžasem uvědomila, co o této</w:t>
      </w:r>
      <w:r w:rsidR="009C172D" w:rsidRPr="00357F60">
        <w:rPr>
          <w:sz w:val="18"/>
          <w:szCs w:val="18"/>
        </w:rPr>
        <w:t xml:space="preserve"> </w:t>
      </w:r>
      <w:r w:rsidRPr="00357F60">
        <w:rPr>
          <w:sz w:val="18"/>
          <w:szCs w:val="18"/>
        </w:rPr>
        <w:t>zemi neví. A další díla účastníků Bonapartovy expedice (zejména</w:t>
      </w:r>
      <w:r w:rsidR="009C172D" w:rsidRPr="00357F60">
        <w:rPr>
          <w:sz w:val="18"/>
          <w:szCs w:val="18"/>
        </w:rPr>
        <w:t xml:space="preserve"> </w:t>
      </w:r>
      <w:r w:rsidRPr="00357F60">
        <w:rPr>
          <w:i/>
          <w:sz w:val="18"/>
          <w:szCs w:val="18"/>
        </w:rPr>
        <w:t>Cesta po Horním a Dolním Egyptě</w:t>
      </w:r>
      <w:r w:rsidRPr="00357F60">
        <w:rPr>
          <w:sz w:val="18"/>
          <w:szCs w:val="18"/>
        </w:rPr>
        <w:t xml:space="preserve"> se skvělými realistickými kresbami</w:t>
      </w:r>
      <w:r w:rsidR="009C172D" w:rsidRPr="00357F60">
        <w:rPr>
          <w:sz w:val="18"/>
          <w:szCs w:val="18"/>
        </w:rPr>
        <w:t xml:space="preserve"> </w:t>
      </w:r>
      <w:r w:rsidRPr="00357F60">
        <w:rPr>
          <w:sz w:val="18"/>
          <w:szCs w:val="18"/>
        </w:rPr>
        <w:t>bývalého královského diplomata a pozdějšího císařského inspektora</w:t>
      </w:r>
      <w:r w:rsidR="009C172D" w:rsidRPr="00357F60">
        <w:rPr>
          <w:sz w:val="18"/>
          <w:szCs w:val="18"/>
        </w:rPr>
        <w:t xml:space="preserve"> </w:t>
      </w:r>
      <w:r w:rsidRPr="00357F60">
        <w:rPr>
          <w:sz w:val="18"/>
          <w:szCs w:val="18"/>
        </w:rPr>
        <w:t>francouzských muzeí Vivanta Denona) roznítila takový zájem</w:t>
      </w:r>
      <w:r w:rsidR="009C172D" w:rsidRPr="00357F60">
        <w:rPr>
          <w:sz w:val="18"/>
          <w:szCs w:val="18"/>
        </w:rPr>
        <w:t xml:space="preserve"> </w:t>
      </w:r>
      <w:r w:rsidRPr="00357F60">
        <w:rPr>
          <w:sz w:val="18"/>
          <w:szCs w:val="18"/>
        </w:rPr>
        <w:t>o</w:t>
      </w:r>
      <w:r w:rsidR="009C172D" w:rsidRPr="00357F60">
        <w:rPr>
          <w:sz w:val="18"/>
          <w:szCs w:val="18"/>
        </w:rPr>
        <w:t xml:space="preserve"> </w:t>
      </w:r>
      <w:r w:rsidRPr="00357F60">
        <w:rPr>
          <w:sz w:val="18"/>
          <w:szCs w:val="18"/>
        </w:rPr>
        <w:t>Egypt, že už nikdy neuhasí.</w:t>
      </w:r>
    </w:p>
    <w:p w:rsidR="00F100AC" w:rsidRDefault="001D6694" w:rsidP="009C172D">
      <w:pPr>
        <w:pStyle w:val="Text"/>
        <w:rPr>
          <w:sz w:val="18"/>
          <w:szCs w:val="18"/>
        </w:rPr>
      </w:pPr>
      <w:r w:rsidRPr="00357F60">
        <w:rPr>
          <w:sz w:val="18"/>
          <w:szCs w:val="18"/>
        </w:rPr>
        <w:t xml:space="preserve">Tato díla ukazovala Egypt jako na dlani </w:t>
      </w:r>
      <w:r w:rsidR="009C172D" w:rsidRPr="00357F60">
        <w:rPr>
          <w:sz w:val="18"/>
          <w:szCs w:val="18"/>
        </w:rPr>
        <w:t>–</w:t>
      </w:r>
      <w:r w:rsidRPr="00357F60">
        <w:rPr>
          <w:sz w:val="18"/>
          <w:szCs w:val="18"/>
        </w:rPr>
        <w:t xml:space="preserve"> ale nepodávala</w:t>
      </w:r>
      <w:r w:rsidR="009C172D" w:rsidRPr="00357F60">
        <w:rPr>
          <w:sz w:val="18"/>
          <w:szCs w:val="18"/>
        </w:rPr>
        <w:t xml:space="preserve"> </w:t>
      </w:r>
      <w:r w:rsidRPr="00357F60">
        <w:rPr>
          <w:sz w:val="18"/>
          <w:szCs w:val="18"/>
        </w:rPr>
        <w:t>k němu žádné vysvětlení. Ukazovala jeho památky, neříkala však</w:t>
      </w:r>
      <w:r w:rsidR="009C172D" w:rsidRPr="00357F60">
        <w:rPr>
          <w:sz w:val="18"/>
          <w:szCs w:val="18"/>
        </w:rPr>
        <w:t xml:space="preserve"> </w:t>
      </w:r>
      <w:r w:rsidRPr="00357F60">
        <w:rPr>
          <w:sz w:val="18"/>
          <w:szCs w:val="18"/>
        </w:rPr>
        <w:t xml:space="preserve">nic o jeho dějinách. Soudobí Egypťané, žijící ve </w:t>
      </w:r>
      <w:r w:rsidR="00F100AC">
        <w:rPr>
          <w:sz w:val="18"/>
          <w:szCs w:val="18"/>
        </w:rPr>
        <w:t>„</w:t>
      </w:r>
      <w:r w:rsidRPr="00357F60">
        <w:rPr>
          <w:sz w:val="18"/>
          <w:szCs w:val="18"/>
        </w:rPr>
        <w:t>feláhovské bezdějinnosti</w:t>
      </w:r>
      <w:r w:rsidR="00F100AC">
        <w:rPr>
          <w:sz w:val="18"/>
          <w:szCs w:val="18"/>
        </w:rPr>
        <w:t>“</w:t>
      </w:r>
      <w:r w:rsidRPr="00357F60">
        <w:rPr>
          <w:sz w:val="18"/>
          <w:szCs w:val="18"/>
        </w:rPr>
        <w:t>, o nich nevěděli. Evropané věděli o nich jen to, co</w:t>
      </w:r>
      <w:r w:rsidR="009C172D" w:rsidRPr="00357F60">
        <w:rPr>
          <w:sz w:val="18"/>
          <w:szCs w:val="18"/>
        </w:rPr>
        <w:t xml:space="preserve"> </w:t>
      </w:r>
      <w:r w:rsidRPr="00357F60">
        <w:rPr>
          <w:sz w:val="18"/>
          <w:szCs w:val="18"/>
        </w:rPr>
        <w:t xml:space="preserve">stálo v bibli a co znamenali antičtí autoři, zejména Diodór, Strabón a první evropský cestovatel na egyptské půdě, </w:t>
      </w:r>
      <w:r w:rsidR="00F100AC">
        <w:rPr>
          <w:sz w:val="18"/>
          <w:szCs w:val="18"/>
        </w:rPr>
        <w:t>„</w:t>
      </w:r>
      <w:r w:rsidRPr="00357F60">
        <w:rPr>
          <w:sz w:val="18"/>
          <w:szCs w:val="18"/>
        </w:rPr>
        <w:t>otec historie</w:t>
      </w:r>
      <w:r w:rsidR="00F100AC">
        <w:rPr>
          <w:sz w:val="18"/>
          <w:szCs w:val="18"/>
        </w:rPr>
        <w:t>“</w:t>
      </w:r>
      <w:r w:rsidR="009C172D" w:rsidRPr="00357F60">
        <w:rPr>
          <w:sz w:val="18"/>
          <w:szCs w:val="18"/>
        </w:rPr>
        <w:t xml:space="preserve"> </w:t>
      </w:r>
      <w:r w:rsidRPr="00357F60">
        <w:rPr>
          <w:sz w:val="18"/>
          <w:szCs w:val="18"/>
        </w:rPr>
        <w:t xml:space="preserve">Hérodot (který ho navštívil před pětadvaceti stoletími a </w:t>
      </w:r>
      <w:r w:rsidRPr="003B45AD">
        <w:rPr>
          <w:rStyle w:val="RozsireneChar"/>
        </w:rPr>
        <w:t>už tehd</w:t>
      </w:r>
      <w:r w:rsidR="009C172D" w:rsidRPr="003B45AD">
        <w:rPr>
          <w:rStyle w:val="RozsireneChar"/>
        </w:rPr>
        <w:t>y</w:t>
      </w:r>
      <w:r w:rsidR="009C172D" w:rsidRPr="00357F60">
        <w:rPr>
          <w:sz w:val="18"/>
          <w:szCs w:val="18"/>
        </w:rPr>
        <w:t xml:space="preserve"> s</w:t>
      </w:r>
      <w:r w:rsidRPr="00357F60">
        <w:rPr>
          <w:sz w:val="18"/>
          <w:szCs w:val="18"/>
        </w:rPr>
        <w:t>e nemohl dopátrat počátků jeho historie). Nemohli nám však</w:t>
      </w:r>
      <w:r w:rsidR="009C172D" w:rsidRPr="00357F60">
        <w:rPr>
          <w:sz w:val="18"/>
          <w:szCs w:val="18"/>
        </w:rPr>
        <w:t xml:space="preserve"> </w:t>
      </w:r>
      <w:r w:rsidRPr="00357F60">
        <w:rPr>
          <w:sz w:val="18"/>
          <w:szCs w:val="18"/>
        </w:rPr>
        <w:t xml:space="preserve">vysvětlit Egypt staří Egypťané? Byli přece </w:t>
      </w:r>
      <w:r w:rsidR="00F100AC">
        <w:rPr>
          <w:sz w:val="18"/>
          <w:szCs w:val="18"/>
        </w:rPr>
        <w:t>„</w:t>
      </w:r>
      <w:r w:rsidRPr="00357F60">
        <w:rPr>
          <w:sz w:val="18"/>
          <w:szCs w:val="18"/>
        </w:rPr>
        <w:t>nejpsavějším národem</w:t>
      </w:r>
      <w:r w:rsidR="009C172D" w:rsidRPr="00357F60">
        <w:rPr>
          <w:sz w:val="18"/>
          <w:szCs w:val="18"/>
        </w:rPr>
        <w:t xml:space="preserve"> </w:t>
      </w:r>
      <w:r w:rsidRPr="00357F60">
        <w:rPr>
          <w:sz w:val="18"/>
          <w:szCs w:val="18"/>
        </w:rPr>
        <w:t>starověku</w:t>
      </w:r>
      <w:r w:rsidR="00F100AC">
        <w:rPr>
          <w:sz w:val="18"/>
          <w:szCs w:val="18"/>
        </w:rPr>
        <w:t>“</w:t>
      </w:r>
      <w:r w:rsidRPr="00357F60">
        <w:rPr>
          <w:sz w:val="18"/>
          <w:szCs w:val="18"/>
        </w:rPr>
        <w:t>: zanechali spousty písemných památek na papyrusech</w:t>
      </w:r>
      <w:r w:rsidR="009C172D" w:rsidRPr="00357F60">
        <w:rPr>
          <w:sz w:val="18"/>
          <w:szCs w:val="18"/>
        </w:rPr>
        <w:t xml:space="preserve"> </w:t>
      </w:r>
      <w:r w:rsidRPr="00357F60">
        <w:rPr>
          <w:sz w:val="18"/>
          <w:szCs w:val="18"/>
        </w:rPr>
        <w:t>a jejich chrámy byly doslovně pokryty nápisy. (Kdyby chtěl někdo</w:t>
      </w:r>
      <w:r w:rsidR="009C172D" w:rsidRPr="00357F60">
        <w:rPr>
          <w:sz w:val="18"/>
          <w:szCs w:val="18"/>
        </w:rPr>
        <w:t xml:space="preserve"> </w:t>
      </w:r>
      <w:r w:rsidRPr="00357F60">
        <w:rPr>
          <w:sz w:val="18"/>
          <w:szCs w:val="18"/>
        </w:rPr>
        <w:t xml:space="preserve">opsat nápisy na stěnách chrámu v Edfu </w:t>
      </w:r>
      <w:r w:rsidR="009C172D" w:rsidRPr="00357F60">
        <w:rPr>
          <w:sz w:val="18"/>
          <w:szCs w:val="18"/>
        </w:rPr>
        <w:t>–</w:t>
      </w:r>
      <w:r w:rsidRPr="00357F60">
        <w:rPr>
          <w:sz w:val="18"/>
          <w:szCs w:val="18"/>
        </w:rPr>
        <w:t xml:space="preserve"> jednoho z mnohých </w:t>
      </w:r>
      <w:r w:rsidR="009C172D" w:rsidRPr="00357F60">
        <w:rPr>
          <w:sz w:val="18"/>
          <w:szCs w:val="18"/>
        </w:rPr>
        <w:t xml:space="preserve">– </w:t>
      </w:r>
      <w:r w:rsidRPr="00357F60">
        <w:rPr>
          <w:sz w:val="18"/>
          <w:szCs w:val="18"/>
        </w:rPr>
        <w:t>potřeboval by k tomu při osmihodinové pracovní době 25 let!)</w:t>
      </w:r>
      <w:r w:rsidR="009C172D" w:rsidRPr="00357F60">
        <w:rPr>
          <w:sz w:val="18"/>
          <w:szCs w:val="18"/>
        </w:rPr>
        <w:t xml:space="preserve"> </w:t>
      </w:r>
      <w:r w:rsidRPr="00357F60">
        <w:rPr>
          <w:sz w:val="18"/>
          <w:szCs w:val="18"/>
        </w:rPr>
        <w:t>Jenže v tom byl onen proslulý háček: toto písmo neuměl nikdo</w:t>
      </w:r>
      <w:r w:rsidR="009C172D" w:rsidRPr="00357F60">
        <w:rPr>
          <w:sz w:val="18"/>
          <w:szCs w:val="18"/>
        </w:rPr>
        <w:t xml:space="preserve"> </w:t>
      </w:r>
      <w:r w:rsidRPr="00357F60">
        <w:rPr>
          <w:sz w:val="18"/>
          <w:szCs w:val="18"/>
        </w:rPr>
        <w:t>přečíst!</w:t>
      </w:r>
    </w:p>
    <w:p w:rsidR="00F100AC" w:rsidRDefault="001D6694" w:rsidP="009C172D">
      <w:pPr>
        <w:pStyle w:val="Text"/>
        <w:rPr>
          <w:sz w:val="18"/>
          <w:szCs w:val="18"/>
        </w:rPr>
      </w:pPr>
      <w:r w:rsidRPr="00357F60">
        <w:rPr>
          <w:sz w:val="18"/>
          <w:szCs w:val="18"/>
        </w:rPr>
        <w:t xml:space="preserve">Učenci celého světa, kteří se s ním seznámili z </w:t>
      </w:r>
      <w:r w:rsidRPr="00357F60">
        <w:rPr>
          <w:i/>
          <w:sz w:val="18"/>
          <w:szCs w:val="18"/>
        </w:rPr>
        <w:t>Popisu Egypta</w:t>
      </w:r>
      <w:r w:rsidR="009C172D" w:rsidRPr="00357F60">
        <w:rPr>
          <w:i/>
          <w:sz w:val="18"/>
          <w:szCs w:val="18"/>
        </w:rPr>
        <w:t xml:space="preserve"> </w:t>
      </w:r>
      <w:r w:rsidRPr="00357F60">
        <w:rPr>
          <w:sz w:val="18"/>
          <w:szCs w:val="18"/>
        </w:rPr>
        <w:t xml:space="preserve">a z Denonovy </w:t>
      </w:r>
      <w:r w:rsidRPr="00357F60">
        <w:rPr>
          <w:i/>
          <w:sz w:val="18"/>
          <w:szCs w:val="18"/>
        </w:rPr>
        <w:t>Cesty</w:t>
      </w:r>
      <w:r w:rsidRPr="00357F60">
        <w:rPr>
          <w:sz w:val="18"/>
          <w:szCs w:val="18"/>
        </w:rPr>
        <w:t>, stáli před ním bezradně. A zatím měli klíč</w:t>
      </w:r>
      <w:r w:rsidR="009C172D" w:rsidRPr="00357F60">
        <w:rPr>
          <w:sz w:val="18"/>
          <w:szCs w:val="18"/>
        </w:rPr>
        <w:t xml:space="preserve"> </w:t>
      </w:r>
      <w:r w:rsidRPr="00357F60">
        <w:rPr>
          <w:sz w:val="18"/>
          <w:szCs w:val="18"/>
        </w:rPr>
        <w:t>k jeho rozluštění v rukou. Ba co víc: také to věděli!</w:t>
      </w:r>
    </w:p>
    <w:p w:rsidR="00F100AC" w:rsidRDefault="001D6694" w:rsidP="009C172D">
      <w:pPr>
        <w:pStyle w:val="Text"/>
        <w:rPr>
          <w:sz w:val="18"/>
          <w:szCs w:val="18"/>
        </w:rPr>
      </w:pPr>
      <w:r w:rsidRPr="00357F60">
        <w:rPr>
          <w:sz w:val="18"/>
          <w:szCs w:val="18"/>
        </w:rPr>
        <w:t>Neznámý voják našel totiž 2. srpna 1799 při kopání zákopů</w:t>
      </w:r>
      <w:r w:rsidR="009C172D" w:rsidRPr="00357F60">
        <w:rPr>
          <w:sz w:val="18"/>
          <w:szCs w:val="18"/>
        </w:rPr>
        <w:t xml:space="preserve"> </w:t>
      </w:r>
      <w:r w:rsidRPr="00357F60">
        <w:rPr>
          <w:sz w:val="18"/>
          <w:szCs w:val="18"/>
        </w:rPr>
        <w:t>u bývalé pevnosti a</w:t>
      </w:r>
      <w:r w:rsidR="00F100AC" w:rsidRPr="00357F60">
        <w:rPr>
          <w:sz w:val="18"/>
          <w:szCs w:val="18"/>
        </w:rPr>
        <w:t>r</w:t>
      </w:r>
      <w:r w:rsidR="00F100AC">
        <w:rPr>
          <w:sz w:val="18"/>
          <w:szCs w:val="18"/>
        </w:rPr>
        <w:t>-</w:t>
      </w:r>
      <w:r w:rsidR="00F100AC" w:rsidRPr="00357F60">
        <w:rPr>
          <w:sz w:val="18"/>
          <w:szCs w:val="18"/>
        </w:rPr>
        <w:t>R</w:t>
      </w:r>
      <w:r w:rsidRPr="00357F60">
        <w:rPr>
          <w:sz w:val="18"/>
          <w:szCs w:val="18"/>
        </w:rPr>
        <w:t>ašíd asi 7 km severozápadně od Rosetty na</w:t>
      </w:r>
      <w:r w:rsidR="009C172D" w:rsidRPr="00357F60">
        <w:rPr>
          <w:sz w:val="18"/>
          <w:szCs w:val="18"/>
        </w:rPr>
        <w:t xml:space="preserve"> </w:t>
      </w:r>
      <w:r w:rsidRPr="00357F60">
        <w:rPr>
          <w:sz w:val="18"/>
          <w:szCs w:val="18"/>
        </w:rPr>
        <w:t>ústí Nilu plochý, čedičový kámen, velký jako deska psacího stolu.</w:t>
      </w:r>
      <w:r w:rsidR="009C172D" w:rsidRPr="00357F60">
        <w:rPr>
          <w:sz w:val="18"/>
          <w:szCs w:val="18"/>
        </w:rPr>
        <w:t xml:space="preserve"> </w:t>
      </w:r>
      <w:r w:rsidRPr="00357F60">
        <w:rPr>
          <w:sz w:val="18"/>
          <w:szCs w:val="18"/>
        </w:rPr>
        <w:t xml:space="preserve">A na tomto kamenu byl </w:t>
      </w:r>
      <w:r w:rsidR="00F100AC">
        <w:rPr>
          <w:sz w:val="18"/>
          <w:szCs w:val="18"/>
        </w:rPr>
        <w:lastRenderedPageBreak/>
        <w:t>„</w:t>
      </w:r>
      <w:r w:rsidRPr="00357F60">
        <w:rPr>
          <w:sz w:val="18"/>
          <w:szCs w:val="18"/>
        </w:rPr>
        <w:t>trojjazyčný nápis</w:t>
      </w:r>
      <w:r w:rsidR="00F100AC">
        <w:rPr>
          <w:sz w:val="18"/>
          <w:szCs w:val="18"/>
        </w:rPr>
        <w:t>“</w:t>
      </w:r>
      <w:r w:rsidRPr="00357F60">
        <w:rPr>
          <w:sz w:val="18"/>
          <w:szCs w:val="18"/>
        </w:rPr>
        <w:t xml:space="preserve">: nahoře v hieroglyfech, uprostřed v jiném písmu a dole </w:t>
      </w:r>
      <w:r w:rsidR="009C172D" w:rsidRPr="00357F60">
        <w:rPr>
          <w:sz w:val="18"/>
          <w:szCs w:val="18"/>
        </w:rPr>
        <w:t>–</w:t>
      </w:r>
      <w:r w:rsidRPr="00357F60">
        <w:rPr>
          <w:sz w:val="18"/>
          <w:szCs w:val="18"/>
        </w:rPr>
        <w:t xml:space="preserve"> v řečtině! Dva důstojníci,</w:t>
      </w:r>
      <w:r w:rsidR="009C172D" w:rsidRPr="00357F60">
        <w:rPr>
          <w:sz w:val="18"/>
          <w:szCs w:val="18"/>
        </w:rPr>
        <w:t xml:space="preserve"> </w:t>
      </w:r>
      <w:r w:rsidRPr="00357F60">
        <w:rPr>
          <w:sz w:val="18"/>
          <w:szCs w:val="18"/>
        </w:rPr>
        <w:t>Dhautpoul a Bouchard, kteří se (střídavě a neprávem) uvádějí</w:t>
      </w:r>
      <w:r w:rsidR="009C172D" w:rsidRPr="00357F60">
        <w:rPr>
          <w:sz w:val="18"/>
          <w:szCs w:val="18"/>
        </w:rPr>
        <w:t xml:space="preserve"> </w:t>
      </w:r>
      <w:r w:rsidRPr="00357F60">
        <w:rPr>
          <w:sz w:val="18"/>
          <w:szCs w:val="18"/>
        </w:rPr>
        <w:t>v literatuře jako jeho nálezci, se postarali o jeho dopravu do Káhiry.</w:t>
      </w:r>
      <w:r w:rsidR="009C172D" w:rsidRPr="00357F60">
        <w:rPr>
          <w:sz w:val="18"/>
          <w:szCs w:val="18"/>
        </w:rPr>
        <w:t xml:space="preserve"> </w:t>
      </w:r>
      <w:r w:rsidRPr="00357F60">
        <w:rPr>
          <w:sz w:val="18"/>
          <w:szCs w:val="18"/>
        </w:rPr>
        <w:t>Tam byl pak bez potíží přečten řecký text: obsahoval poděkování</w:t>
      </w:r>
      <w:r w:rsidR="009C172D" w:rsidRPr="00357F60">
        <w:rPr>
          <w:sz w:val="18"/>
          <w:szCs w:val="18"/>
        </w:rPr>
        <w:t xml:space="preserve"> </w:t>
      </w:r>
      <w:r w:rsidRPr="00357F60">
        <w:rPr>
          <w:sz w:val="18"/>
          <w:szCs w:val="18"/>
        </w:rPr>
        <w:t>kněží z r. 179 př. n. l. faraónovi Ptolemaiovi V. Epifanovi za prokázaná dobrodiní. Končil (s rekonstruovaným doplňkem, protože</w:t>
      </w:r>
      <w:r w:rsidR="009C172D" w:rsidRPr="00357F60">
        <w:rPr>
          <w:sz w:val="18"/>
          <w:szCs w:val="18"/>
        </w:rPr>
        <w:t xml:space="preserve"> </w:t>
      </w:r>
      <w:r w:rsidRPr="00357F60">
        <w:rPr>
          <w:sz w:val="18"/>
          <w:szCs w:val="18"/>
        </w:rPr>
        <w:t xml:space="preserve">dolní roh desky byl ulomený): </w:t>
      </w:r>
      <w:r w:rsidR="00F100AC">
        <w:rPr>
          <w:sz w:val="18"/>
          <w:szCs w:val="18"/>
        </w:rPr>
        <w:t>„</w:t>
      </w:r>
      <w:r w:rsidRPr="00357F60">
        <w:rPr>
          <w:sz w:val="18"/>
          <w:szCs w:val="18"/>
        </w:rPr>
        <w:t>[Tento nápis nechť je vytesaný</w:t>
      </w:r>
      <w:r w:rsidR="009C172D" w:rsidRPr="00357F60">
        <w:rPr>
          <w:sz w:val="18"/>
          <w:szCs w:val="18"/>
        </w:rPr>
        <w:t xml:space="preserve"> </w:t>
      </w:r>
      <w:r w:rsidRPr="00357F60">
        <w:rPr>
          <w:sz w:val="18"/>
          <w:szCs w:val="18"/>
        </w:rPr>
        <w:t>do desky] z tvrdého kamene posvátným, lidovým a řeckým písmem</w:t>
      </w:r>
      <w:r w:rsidR="009C172D" w:rsidRPr="00357F60">
        <w:rPr>
          <w:sz w:val="18"/>
          <w:szCs w:val="18"/>
        </w:rPr>
        <w:t xml:space="preserve"> </w:t>
      </w:r>
      <w:r w:rsidRPr="00357F60">
        <w:rPr>
          <w:sz w:val="18"/>
          <w:szCs w:val="18"/>
        </w:rPr>
        <w:t>a postavený</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Nápis tedy potvrzoval, že horní dva texty jsou totožné s řeckým</w:t>
      </w:r>
      <w:r w:rsidR="009C172D" w:rsidRPr="00357F60">
        <w:rPr>
          <w:sz w:val="18"/>
          <w:szCs w:val="18"/>
        </w:rPr>
        <w:t xml:space="preserve"> </w:t>
      </w:r>
      <w:r w:rsidRPr="00357F60">
        <w:rPr>
          <w:sz w:val="18"/>
          <w:szCs w:val="18"/>
        </w:rPr>
        <w:t>a že jsou psány dvojím egyptským písmem, o němž se zmiňuje</w:t>
      </w:r>
      <w:r w:rsidR="009C172D" w:rsidRPr="00357F60">
        <w:rPr>
          <w:sz w:val="18"/>
          <w:szCs w:val="18"/>
        </w:rPr>
        <w:t xml:space="preserve"> </w:t>
      </w:r>
      <w:r w:rsidRPr="00357F60">
        <w:rPr>
          <w:sz w:val="18"/>
          <w:szCs w:val="18"/>
        </w:rPr>
        <w:t>už Hérodot: hieroglyfickým (posvátným) a démotickým (lidovým).</w:t>
      </w:r>
      <w:r w:rsidR="009C172D" w:rsidRPr="00357F60">
        <w:rPr>
          <w:sz w:val="18"/>
          <w:szCs w:val="18"/>
        </w:rPr>
        <w:t xml:space="preserve"> </w:t>
      </w:r>
      <w:r w:rsidRPr="00357F60">
        <w:rPr>
          <w:sz w:val="18"/>
          <w:szCs w:val="18"/>
        </w:rPr>
        <w:t xml:space="preserve">Byla to tedy bilingva </w:t>
      </w:r>
      <w:r w:rsidR="009C172D" w:rsidRPr="00357F60">
        <w:rPr>
          <w:sz w:val="18"/>
          <w:szCs w:val="18"/>
        </w:rPr>
        <w:t>–</w:t>
      </w:r>
      <w:r w:rsidRPr="00357F60">
        <w:rPr>
          <w:sz w:val="18"/>
          <w:szCs w:val="18"/>
        </w:rPr>
        <w:t xml:space="preserve"> stačilo nalézt egyptské ekvivalenty k řeckým</w:t>
      </w:r>
      <w:r w:rsidR="009C172D" w:rsidRPr="00357F60">
        <w:rPr>
          <w:sz w:val="18"/>
          <w:szCs w:val="18"/>
        </w:rPr>
        <w:t xml:space="preserve"> </w:t>
      </w:r>
      <w:r w:rsidRPr="00357F60">
        <w:rPr>
          <w:sz w:val="18"/>
          <w:szCs w:val="18"/>
        </w:rPr>
        <w:t>slovům a Rosettskou desku bylo možno přečíst. A s její pomocí</w:t>
      </w:r>
      <w:r w:rsidR="003B45AD">
        <w:rPr>
          <w:sz w:val="18"/>
          <w:szCs w:val="18"/>
        </w:rPr>
        <w:t xml:space="preserve"> </w:t>
      </w:r>
      <w:r w:rsidR="009C172D" w:rsidRPr="00357F60">
        <w:rPr>
          <w:sz w:val="18"/>
          <w:szCs w:val="18"/>
        </w:rPr>
        <w:t xml:space="preserve">i </w:t>
      </w:r>
      <w:r w:rsidRPr="00357F60">
        <w:rPr>
          <w:sz w:val="18"/>
          <w:szCs w:val="18"/>
        </w:rPr>
        <w:t>všechny ostatní nápisy!</w:t>
      </w:r>
    </w:p>
    <w:p w:rsidR="00F100AC" w:rsidRDefault="00F100AC" w:rsidP="009C172D">
      <w:pPr>
        <w:pStyle w:val="Text"/>
        <w:rPr>
          <w:sz w:val="18"/>
          <w:szCs w:val="18"/>
        </w:rPr>
      </w:pPr>
      <w:r>
        <w:rPr>
          <w:sz w:val="18"/>
          <w:szCs w:val="18"/>
        </w:rPr>
        <w:t>„</w:t>
      </w:r>
      <w:r w:rsidR="001D6694" w:rsidRPr="00357F60">
        <w:rPr>
          <w:sz w:val="18"/>
          <w:szCs w:val="18"/>
        </w:rPr>
        <w:t>Stačilo nalézt egyptské ekvivalenty</w:t>
      </w:r>
      <w:r w:rsidR="009C172D" w:rsidRPr="00357F60">
        <w:rPr>
          <w:sz w:val="18"/>
          <w:szCs w:val="18"/>
        </w:rPr>
        <w:t>…</w:t>
      </w:r>
      <w:r>
        <w:rPr>
          <w:sz w:val="18"/>
          <w:szCs w:val="18"/>
        </w:rPr>
        <w:t>“</w:t>
      </w:r>
      <w:r w:rsidR="001D6694" w:rsidRPr="00357F60">
        <w:rPr>
          <w:sz w:val="18"/>
          <w:szCs w:val="18"/>
        </w:rPr>
        <w:t xml:space="preserve"> Ale jak? Texty nebyly</w:t>
      </w:r>
      <w:r w:rsidR="009C172D" w:rsidRPr="00357F60">
        <w:rPr>
          <w:sz w:val="18"/>
          <w:szCs w:val="18"/>
        </w:rPr>
        <w:t xml:space="preserve"> </w:t>
      </w:r>
      <w:r w:rsidR="001D6694" w:rsidRPr="00357F60">
        <w:rPr>
          <w:sz w:val="18"/>
          <w:szCs w:val="18"/>
        </w:rPr>
        <w:t>stejně dlouhé (z horního hieroglyfického nápisu bylo rovněž několik řádků ulomeno; že patnáct, to tehdy nikdo nevěděl) a nikde</w:t>
      </w:r>
      <w:r w:rsidR="009C172D" w:rsidRPr="00357F60">
        <w:rPr>
          <w:sz w:val="18"/>
          <w:szCs w:val="18"/>
        </w:rPr>
        <w:t xml:space="preserve"> </w:t>
      </w:r>
      <w:r w:rsidR="001D6694" w:rsidRPr="00357F60">
        <w:rPr>
          <w:sz w:val="18"/>
          <w:szCs w:val="18"/>
        </w:rPr>
        <w:t xml:space="preserve">neexistoval žádný záchytný bod. Uplynulo </w:t>
      </w:r>
      <w:r w:rsidR="001D6694" w:rsidRPr="003B45AD">
        <w:rPr>
          <w:rStyle w:val="RozsireneChar"/>
        </w:rPr>
        <w:t>dvacet let</w:t>
      </w:r>
      <w:r w:rsidR="001D6694" w:rsidRPr="00357F60">
        <w:rPr>
          <w:sz w:val="18"/>
          <w:szCs w:val="18"/>
        </w:rPr>
        <w:t xml:space="preserve"> sou</w:t>
      </w:r>
      <w:r w:rsidR="009C172D" w:rsidRPr="00357F60">
        <w:rPr>
          <w:sz w:val="18"/>
          <w:szCs w:val="18"/>
        </w:rPr>
        <w:t>s</w:t>
      </w:r>
      <w:r w:rsidR="001D6694" w:rsidRPr="00357F60">
        <w:rPr>
          <w:sz w:val="18"/>
          <w:szCs w:val="18"/>
        </w:rPr>
        <w:t>tředěné práce učenců nad Rosettskou deskou (nad jejím originálem v Londýně, kopií v Paříži a opisy na celém světě) aniž</w:t>
      </w:r>
      <w:r w:rsidR="009C172D" w:rsidRPr="00357F60">
        <w:rPr>
          <w:sz w:val="18"/>
          <w:szCs w:val="18"/>
        </w:rPr>
        <w:t xml:space="preserve"> </w:t>
      </w:r>
      <w:r w:rsidR="001D6694" w:rsidRPr="00357F60">
        <w:rPr>
          <w:sz w:val="18"/>
          <w:szCs w:val="18"/>
        </w:rPr>
        <w:t>někdo přišel na kloub záhadě jejího písma. Totéž platilo o další,</w:t>
      </w:r>
      <w:r w:rsidR="009C172D" w:rsidRPr="00357F60">
        <w:rPr>
          <w:sz w:val="18"/>
          <w:szCs w:val="18"/>
        </w:rPr>
        <w:t xml:space="preserve"> </w:t>
      </w:r>
      <w:r w:rsidR="001D6694" w:rsidRPr="00357F60">
        <w:rPr>
          <w:sz w:val="18"/>
          <w:szCs w:val="18"/>
        </w:rPr>
        <w:t xml:space="preserve">později nalezené bilingvě, tzv. Filském obelisku. Švédský orientalista D. Åkerblad prohlásil již roku 1802: </w:t>
      </w:r>
      <w:r>
        <w:rPr>
          <w:sz w:val="18"/>
          <w:szCs w:val="18"/>
        </w:rPr>
        <w:t>„</w:t>
      </w:r>
      <w:r w:rsidR="001D6694" w:rsidRPr="00357F60">
        <w:rPr>
          <w:sz w:val="18"/>
          <w:szCs w:val="18"/>
        </w:rPr>
        <w:t>Už dávno jsme se vzdali</w:t>
      </w:r>
      <w:r w:rsidR="009C172D" w:rsidRPr="00357F60">
        <w:rPr>
          <w:sz w:val="18"/>
          <w:szCs w:val="18"/>
        </w:rPr>
        <w:t xml:space="preserve"> </w:t>
      </w:r>
      <w:r w:rsidR="001D6694" w:rsidRPr="00357F60">
        <w:rPr>
          <w:sz w:val="18"/>
          <w:szCs w:val="18"/>
        </w:rPr>
        <w:t>naděje, že hieroglyfy někdy rozluštíme.</w:t>
      </w:r>
      <w:r>
        <w:rPr>
          <w:sz w:val="18"/>
          <w:szCs w:val="18"/>
        </w:rPr>
        <w:t>“</w:t>
      </w:r>
      <w:r w:rsidR="001D6694" w:rsidRPr="00357F60">
        <w:rPr>
          <w:sz w:val="18"/>
          <w:szCs w:val="18"/>
        </w:rPr>
        <w:t xml:space="preserve"> Po více než deseti letech</w:t>
      </w:r>
      <w:r w:rsidR="009C172D" w:rsidRPr="00357F60">
        <w:rPr>
          <w:sz w:val="18"/>
          <w:szCs w:val="18"/>
        </w:rPr>
        <w:t xml:space="preserve"> </w:t>
      </w:r>
      <w:r w:rsidR="001D6694" w:rsidRPr="00357F60">
        <w:rPr>
          <w:sz w:val="18"/>
          <w:szCs w:val="18"/>
        </w:rPr>
        <w:t>se obdobně vyjádřil nejvýznamnější soudobý světový orientalista,</w:t>
      </w:r>
      <w:r w:rsidR="009C172D" w:rsidRPr="00357F60">
        <w:rPr>
          <w:sz w:val="18"/>
          <w:szCs w:val="18"/>
        </w:rPr>
        <w:t xml:space="preserve"> </w:t>
      </w:r>
      <w:r w:rsidR="001D6694" w:rsidRPr="00357F60">
        <w:rPr>
          <w:sz w:val="18"/>
          <w:szCs w:val="18"/>
        </w:rPr>
        <w:t xml:space="preserve">Francouz Isaac Sylvestre de Sacy: </w:t>
      </w:r>
      <w:r>
        <w:rPr>
          <w:sz w:val="18"/>
          <w:szCs w:val="18"/>
        </w:rPr>
        <w:t>„</w:t>
      </w:r>
      <w:r w:rsidR="001D6694" w:rsidRPr="00357F60">
        <w:rPr>
          <w:sz w:val="18"/>
          <w:szCs w:val="18"/>
        </w:rPr>
        <w:t>Je to příliš spletitý a vědecky</w:t>
      </w:r>
      <w:r w:rsidR="009C172D" w:rsidRPr="00357F60">
        <w:rPr>
          <w:sz w:val="18"/>
          <w:szCs w:val="18"/>
        </w:rPr>
        <w:t xml:space="preserve"> </w:t>
      </w:r>
      <w:r w:rsidR="001D6694" w:rsidRPr="00357F60">
        <w:rPr>
          <w:sz w:val="18"/>
          <w:szCs w:val="18"/>
        </w:rPr>
        <w:t>neřešitelný problém.</w:t>
      </w:r>
      <w:r>
        <w:rPr>
          <w:sz w:val="18"/>
          <w:szCs w:val="18"/>
        </w:rPr>
        <w:t>“</w:t>
      </w:r>
    </w:p>
    <w:p w:rsidR="00F100AC" w:rsidRDefault="001D6694" w:rsidP="009C172D">
      <w:pPr>
        <w:pStyle w:val="Text"/>
        <w:rPr>
          <w:sz w:val="18"/>
          <w:szCs w:val="18"/>
        </w:rPr>
      </w:pPr>
      <w:r w:rsidRPr="00357F60">
        <w:rPr>
          <w:sz w:val="18"/>
          <w:szCs w:val="18"/>
        </w:rPr>
        <w:t>Nikdo totiž nevěděl, zda jednotlivé hieroglyfické znaky označují</w:t>
      </w:r>
      <w:r w:rsidR="009C172D" w:rsidRPr="00357F60">
        <w:rPr>
          <w:sz w:val="18"/>
          <w:szCs w:val="18"/>
        </w:rPr>
        <w:t xml:space="preserve"> </w:t>
      </w:r>
      <w:r w:rsidRPr="00357F60">
        <w:rPr>
          <w:sz w:val="18"/>
          <w:szCs w:val="18"/>
        </w:rPr>
        <w:t>písmena, slabiky, slova nebo dokonce celé věty. Nikdo netušil,</w:t>
      </w:r>
      <w:r w:rsidR="009C172D" w:rsidRPr="00357F60">
        <w:rPr>
          <w:sz w:val="18"/>
          <w:szCs w:val="18"/>
        </w:rPr>
        <w:t xml:space="preserve"> </w:t>
      </w:r>
      <w:r w:rsidRPr="00357F60">
        <w:rPr>
          <w:sz w:val="18"/>
          <w:szCs w:val="18"/>
        </w:rPr>
        <w:t>kterým směrem se tyto nápisy čtou. Nikdo neznal, jakou řečí jsou</w:t>
      </w:r>
      <w:r w:rsidR="009C172D" w:rsidRPr="00357F60">
        <w:rPr>
          <w:sz w:val="18"/>
          <w:szCs w:val="18"/>
        </w:rPr>
        <w:t xml:space="preserve"> </w:t>
      </w:r>
      <w:r w:rsidRPr="00357F60">
        <w:rPr>
          <w:sz w:val="18"/>
          <w:szCs w:val="18"/>
        </w:rPr>
        <w:t>tyto nápisy sepsány; jistěže to byla egyptština, ale jakou měla</w:t>
      </w:r>
      <w:r w:rsidR="009C172D" w:rsidRPr="00357F60">
        <w:rPr>
          <w:sz w:val="18"/>
          <w:szCs w:val="18"/>
        </w:rPr>
        <w:t xml:space="preserve"> </w:t>
      </w:r>
      <w:r w:rsidRPr="00357F60">
        <w:rPr>
          <w:sz w:val="18"/>
          <w:szCs w:val="18"/>
        </w:rPr>
        <w:t>slovní náplň, jaká gramatická pravidla, do které skupiny jazyků</w:t>
      </w:r>
      <w:r w:rsidR="009C172D" w:rsidRPr="00357F60">
        <w:rPr>
          <w:sz w:val="18"/>
          <w:szCs w:val="18"/>
        </w:rPr>
        <w:t xml:space="preserve"> </w:t>
      </w:r>
      <w:r w:rsidRPr="00357F60">
        <w:rPr>
          <w:sz w:val="18"/>
          <w:szCs w:val="18"/>
        </w:rPr>
        <w:t xml:space="preserve">patřila? </w:t>
      </w:r>
      <w:r w:rsidR="009C172D" w:rsidRPr="00357F60">
        <w:rPr>
          <w:sz w:val="18"/>
          <w:szCs w:val="18"/>
        </w:rPr>
        <w:t>–</w:t>
      </w:r>
      <w:r w:rsidRPr="00357F60">
        <w:rPr>
          <w:sz w:val="18"/>
          <w:szCs w:val="18"/>
        </w:rPr>
        <w:t xml:space="preserve"> A co se vůbec o hieroglyfech vědělo, učence jedině</w:t>
      </w:r>
      <w:r w:rsidR="009C172D" w:rsidRPr="00357F60">
        <w:rPr>
          <w:sz w:val="18"/>
          <w:szCs w:val="18"/>
        </w:rPr>
        <w:t xml:space="preserve"> </w:t>
      </w:r>
      <w:r w:rsidRPr="00357F60">
        <w:rPr>
          <w:sz w:val="18"/>
          <w:szCs w:val="18"/>
        </w:rPr>
        <w:t xml:space="preserve">mátlo: v knize </w:t>
      </w:r>
      <w:r w:rsidRPr="00357F60">
        <w:rPr>
          <w:i/>
          <w:sz w:val="18"/>
          <w:szCs w:val="18"/>
        </w:rPr>
        <w:t>Hieroglyphica</w:t>
      </w:r>
      <w:r w:rsidRPr="00357F60">
        <w:rPr>
          <w:sz w:val="18"/>
          <w:szCs w:val="18"/>
        </w:rPr>
        <w:t>, jejímž autorem byl egyptsk</w:t>
      </w:r>
      <w:r w:rsidR="00F100AC" w:rsidRPr="00357F60">
        <w:rPr>
          <w:sz w:val="18"/>
          <w:szCs w:val="18"/>
        </w:rPr>
        <w:t>o</w:t>
      </w:r>
      <w:r w:rsidR="00F100AC">
        <w:rPr>
          <w:sz w:val="18"/>
          <w:szCs w:val="18"/>
        </w:rPr>
        <w:t>-</w:t>
      </w:r>
      <w:r w:rsidR="00F100AC" w:rsidRPr="00357F60">
        <w:rPr>
          <w:sz w:val="18"/>
          <w:szCs w:val="18"/>
        </w:rPr>
        <w:t>ř</w:t>
      </w:r>
      <w:r w:rsidRPr="00357F60">
        <w:rPr>
          <w:sz w:val="18"/>
          <w:szCs w:val="18"/>
        </w:rPr>
        <w:t>ecký</w:t>
      </w:r>
      <w:r w:rsidR="009C172D" w:rsidRPr="00357F60">
        <w:rPr>
          <w:sz w:val="18"/>
          <w:szCs w:val="18"/>
        </w:rPr>
        <w:t xml:space="preserve"> </w:t>
      </w:r>
      <w:r w:rsidRPr="00357F60">
        <w:rPr>
          <w:sz w:val="18"/>
          <w:szCs w:val="18"/>
        </w:rPr>
        <w:t>gramatik Horapollon (z 3</w:t>
      </w:r>
      <w:r w:rsidR="00F100AC" w:rsidRPr="00357F60">
        <w:rPr>
          <w:sz w:val="18"/>
          <w:szCs w:val="18"/>
        </w:rPr>
        <w:t>.</w:t>
      </w:r>
      <w:r w:rsidR="00F100AC">
        <w:rPr>
          <w:sz w:val="18"/>
          <w:szCs w:val="18"/>
        </w:rPr>
        <w:t>-</w:t>
      </w:r>
      <w:r w:rsidR="00F100AC" w:rsidRPr="00357F60">
        <w:rPr>
          <w:sz w:val="18"/>
          <w:szCs w:val="18"/>
        </w:rPr>
        <w:t>4</w:t>
      </w:r>
      <w:r w:rsidRPr="00357F60">
        <w:rPr>
          <w:sz w:val="18"/>
          <w:szCs w:val="18"/>
        </w:rPr>
        <w:t>. století n. l., tj. z doby, kdy byla</w:t>
      </w:r>
      <w:r w:rsidR="009C172D" w:rsidRPr="00357F60">
        <w:rPr>
          <w:sz w:val="18"/>
          <w:szCs w:val="18"/>
        </w:rPr>
        <w:t xml:space="preserve"> </w:t>
      </w:r>
      <w:r w:rsidRPr="00357F60">
        <w:rPr>
          <w:sz w:val="18"/>
          <w:szCs w:val="18"/>
        </w:rPr>
        <w:t xml:space="preserve">řeč hieroglyfů již mrtva), stálo černé na bílém, že hieroglyfy </w:t>
      </w:r>
      <w:r w:rsidRPr="00357F60">
        <w:rPr>
          <w:sz w:val="18"/>
          <w:szCs w:val="18"/>
        </w:rPr>
        <w:lastRenderedPageBreak/>
        <w:t>jsou</w:t>
      </w:r>
      <w:r w:rsidR="009C172D" w:rsidRPr="00357F60">
        <w:rPr>
          <w:sz w:val="18"/>
          <w:szCs w:val="18"/>
        </w:rPr>
        <w:t xml:space="preserve"> </w:t>
      </w:r>
      <w:r w:rsidRPr="00357F60">
        <w:rPr>
          <w:sz w:val="18"/>
          <w:szCs w:val="18"/>
        </w:rPr>
        <w:t>obrázkové písmo, a některé jeho znaky zde byly velmi přesvědčivě</w:t>
      </w:r>
      <w:r w:rsidR="009C172D" w:rsidRPr="00357F60">
        <w:rPr>
          <w:sz w:val="18"/>
          <w:szCs w:val="18"/>
        </w:rPr>
        <w:t xml:space="preserve"> </w:t>
      </w:r>
      <w:r w:rsidRPr="00357F60">
        <w:rPr>
          <w:sz w:val="18"/>
          <w:szCs w:val="18"/>
        </w:rPr>
        <w:t>vysvětleny. Hieroglyfy ovšem obrázkovým písmem nebyly, i když</w:t>
      </w:r>
      <w:r w:rsidR="009C172D" w:rsidRPr="00357F60">
        <w:rPr>
          <w:sz w:val="18"/>
          <w:szCs w:val="18"/>
        </w:rPr>
        <w:t xml:space="preserve"> </w:t>
      </w:r>
      <w:r w:rsidRPr="00357F60">
        <w:rPr>
          <w:sz w:val="18"/>
          <w:szCs w:val="18"/>
        </w:rPr>
        <w:t>většina jejich znaků byly skutečnými obrázky. Učenci, kteří se</w:t>
      </w:r>
      <w:r w:rsidR="009C172D" w:rsidRPr="00357F60">
        <w:rPr>
          <w:sz w:val="18"/>
          <w:szCs w:val="18"/>
        </w:rPr>
        <w:t xml:space="preserve"> </w:t>
      </w:r>
      <w:r w:rsidRPr="00357F60">
        <w:rPr>
          <w:sz w:val="18"/>
          <w:szCs w:val="18"/>
        </w:rPr>
        <w:t>drželi Horapollona, dostali se tam, kam nutně dopěje každý, kdo</w:t>
      </w:r>
      <w:r w:rsidR="009C172D" w:rsidRPr="00357F60">
        <w:rPr>
          <w:sz w:val="18"/>
          <w:szCs w:val="18"/>
        </w:rPr>
        <w:t xml:space="preserve"> </w:t>
      </w:r>
      <w:r w:rsidRPr="00357F60">
        <w:rPr>
          <w:sz w:val="18"/>
          <w:szCs w:val="18"/>
        </w:rPr>
        <w:t>se nekriticky opírá o prameny, třeba napohled autoritativní.</w:t>
      </w:r>
    </w:p>
    <w:p w:rsidR="00F100AC" w:rsidRDefault="001D6694" w:rsidP="009C172D">
      <w:pPr>
        <w:pStyle w:val="Text"/>
        <w:rPr>
          <w:sz w:val="18"/>
          <w:szCs w:val="18"/>
        </w:rPr>
      </w:pPr>
      <w:r w:rsidRPr="00357F60">
        <w:rPr>
          <w:sz w:val="18"/>
          <w:szCs w:val="18"/>
        </w:rPr>
        <w:t>Nechceme však popisovat 1500letou historii omylů při luštění</w:t>
      </w:r>
      <w:r w:rsidR="009C172D" w:rsidRPr="00357F60">
        <w:rPr>
          <w:sz w:val="18"/>
          <w:szCs w:val="18"/>
        </w:rPr>
        <w:t xml:space="preserve"> </w:t>
      </w:r>
      <w:r w:rsidRPr="00357F60">
        <w:rPr>
          <w:sz w:val="18"/>
          <w:szCs w:val="18"/>
        </w:rPr>
        <w:t>hieroglyfů, nýbrž historii jejich rozluštění. Historii muže, který se</w:t>
      </w:r>
      <w:r w:rsidR="009C172D" w:rsidRPr="00357F60">
        <w:rPr>
          <w:sz w:val="18"/>
          <w:szCs w:val="18"/>
        </w:rPr>
        <w:t xml:space="preserve"> </w:t>
      </w:r>
      <w:r w:rsidRPr="00357F60">
        <w:rPr>
          <w:sz w:val="18"/>
          <w:szCs w:val="18"/>
        </w:rPr>
        <w:t>prvně nezmýlil a Rosettskou desku přečetl. Po ní pak nápisy na</w:t>
      </w:r>
      <w:r w:rsidR="009C172D" w:rsidRPr="00357F60">
        <w:rPr>
          <w:sz w:val="18"/>
          <w:szCs w:val="18"/>
        </w:rPr>
        <w:t xml:space="preserve"> </w:t>
      </w:r>
      <w:r w:rsidRPr="00357F60">
        <w:rPr>
          <w:sz w:val="18"/>
          <w:szCs w:val="18"/>
        </w:rPr>
        <w:t>žulových stěnách chrámů i na hedvábí papyrusů</w:t>
      </w:r>
      <w:r w:rsidR="009C172D"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Když Jean François Champollion rozluštil egyptské hieroglyfy,</w:t>
      </w:r>
      <w:r w:rsidR="009C172D" w:rsidRPr="00357F60">
        <w:rPr>
          <w:sz w:val="18"/>
          <w:szCs w:val="18"/>
        </w:rPr>
        <w:t xml:space="preserve"> </w:t>
      </w:r>
      <w:r w:rsidRPr="00357F60">
        <w:rPr>
          <w:sz w:val="18"/>
          <w:szCs w:val="18"/>
        </w:rPr>
        <w:t xml:space="preserve">bylo mu dvaatřicet let </w:t>
      </w:r>
      <w:r w:rsidR="009C172D" w:rsidRPr="00357F60">
        <w:rPr>
          <w:sz w:val="18"/>
          <w:szCs w:val="18"/>
        </w:rPr>
        <w:t>–</w:t>
      </w:r>
      <w:r w:rsidRPr="00357F60">
        <w:rPr>
          <w:sz w:val="18"/>
          <w:szCs w:val="18"/>
        </w:rPr>
        <w:t xml:space="preserve"> a měl za sebou pětadvacetileté studium</w:t>
      </w:r>
      <w:r w:rsidR="009C172D" w:rsidRPr="00357F60">
        <w:rPr>
          <w:sz w:val="18"/>
          <w:szCs w:val="18"/>
        </w:rPr>
        <w:t xml:space="preserve"> </w:t>
      </w:r>
      <w:r w:rsidRPr="00357F60">
        <w:rPr>
          <w:sz w:val="18"/>
          <w:szCs w:val="18"/>
        </w:rPr>
        <w:t>mrtvých jazyků Orientu a dějin Egypta. Narodil se na Štědrý den</w:t>
      </w:r>
      <w:r w:rsidR="009C172D" w:rsidRPr="00357F60">
        <w:rPr>
          <w:sz w:val="18"/>
          <w:szCs w:val="18"/>
        </w:rPr>
        <w:t xml:space="preserve"> </w:t>
      </w:r>
      <w:r w:rsidRPr="00357F60">
        <w:rPr>
          <w:sz w:val="18"/>
          <w:szCs w:val="18"/>
        </w:rPr>
        <w:t>roku 1790 v jihofrancouzském městečku Figeacu; o zprávách, které</w:t>
      </w:r>
      <w:r w:rsidR="009C172D" w:rsidRPr="00357F60">
        <w:rPr>
          <w:sz w:val="18"/>
          <w:szCs w:val="18"/>
        </w:rPr>
        <w:t xml:space="preserve"> </w:t>
      </w:r>
      <w:r w:rsidRPr="00357F60">
        <w:rPr>
          <w:sz w:val="18"/>
          <w:szCs w:val="18"/>
        </w:rPr>
        <w:t xml:space="preserve">ho líčí jako </w:t>
      </w:r>
      <w:r w:rsidR="00F100AC">
        <w:rPr>
          <w:sz w:val="18"/>
          <w:szCs w:val="18"/>
        </w:rPr>
        <w:t>„</w:t>
      </w:r>
      <w:r w:rsidRPr="00357F60">
        <w:rPr>
          <w:sz w:val="18"/>
          <w:szCs w:val="18"/>
        </w:rPr>
        <w:t>zázračné dítě</w:t>
      </w:r>
      <w:r w:rsidR="00F100AC">
        <w:rPr>
          <w:sz w:val="18"/>
          <w:szCs w:val="18"/>
        </w:rPr>
        <w:t>“</w:t>
      </w:r>
      <w:r w:rsidRPr="00357F60">
        <w:rPr>
          <w:sz w:val="18"/>
          <w:szCs w:val="18"/>
        </w:rPr>
        <w:t>, nemáme příčiny pochybovat. Jak s</w:t>
      </w:r>
      <w:r w:rsidR="009C172D" w:rsidRPr="00357F60">
        <w:rPr>
          <w:sz w:val="18"/>
          <w:szCs w:val="18"/>
        </w:rPr>
        <w:t>e n</w:t>
      </w:r>
      <w:r w:rsidRPr="00357F60">
        <w:rPr>
          <w:sz w:val="18"/>
          <w:szCs w:val="18"/>
        </w:rPr>
        <w:t>aučil číst a psát, jsme si už řekli; v devíti letech umí již dokonale</w:t>
      </w:r>
      <w:r w:rsidR="009C172D" w:rsidRPr="00357F60">
        <w:rPr>
          <w:sz w:val="18"/>
          <w:szCs w:val="18"/>
        </w:rPr>
        <w:t xml:space="preserve"> </w:t>
      </w:r>
      <w:r w:rsidRPr="00357F60">
        <w:rPr>
          <w:sz w:val="18"/>
          <w:szCs w:val="18"/>
        </w:rPr>
        <w:t>řecky a latinsky, v jedenácti čte bibli z hebrejského originálu,</w:t>
      </w:r>
      <w:r w:rsidR="009C172D" w:rsidRPr="00357F60">
        <w:rPr>
          <w:sz w:val="18"/>
          <w:szCs w:val="18"/>
        </w:rPr>
        <w:t xml:space="preserve"> </w:t>
      </w:r>
      <w:r w:rsidRPr="00357F60">
        <w:rPr>
          <w:sz w:val="18"/>
          <w:szCs w:val="18"/>
        </w:rPr>
        <w:t>který srovnává s latinskou Vulgatou a její aramejskou předlohou,</w:t>
      </w:r>
      <w:r w:rsidR="009C172D" w:rsidRPr="00357F60">
        <w:rPr>
          <w:sz w:val="18"/>
          <w:szCs w:val="18"/>
        </w:rPr>
        <w:t xml:space="preserve"> </w:t>
      </w:r>
      <w:r w:rsidRPr="00357F60">
        <w:rPr>
          <w:sz w:val="18"/>
          <w:szCs w:val="18"/>
        </w:rPr>
        <w:t>třináctiletý (to už studuje v Grenoblu a bydlí u svého staršího</w:t>
      </w:r>
      <w:r w:rsidR="009C172D" w:rsidRPr="00357F60">
        <w:rPr>
          <w:sz w:val="18"/>
          <w:szCs w:val="18"/>
        </w:rPr>
        <w:t xml:space="preserve"> </w:t>
      </w:r>
      <w:r w:rsidRPr="00357F60">
        <w:rPr>
          <w:sz w:val="18"/>
          <w:szCs w:val="18"/>
        </w:rPr>
        <w:t>bratra Jacquese, profesora řecké literatury) se učí arabštině, chaldejštině a o něco později koptštině (</w:t>
      </w:r>
      <w:r w:rsidR="00F100AC">
        <w:rPr>
          <w:sz w:val="18"/>
          <w:szCs w:val="18"/>
        </w:rPr>
        <w:t>„</w:t>
      </w:r>
      <w:r w:rsidRPr="00357F60">
        <w:rPr>
          <w:sz w:val="18"/>
          <w:szCs w:val="18"/>
        </w:rPr>
        <w:t>mluvím sám se sebou koptsky</w:t>
      </w:r>
      <w:r w:rsidR="00F100AC">
        <w:rPr>
          <w:sz w:val="18"/>
          <w:szCs w:val="18"/>
        </w:rPr>
        <w:t>“</w:t>
      </w:r>
      <w:r w:rsidRPr="00357F60">
        <w:rPr>
          <w:sz w:val="18"/>
          <w:szCs w:val="18"/>
        </w:rPr>
        <w:t xml:space="preserve">), v patnácti letech se dává do perštiny, </w:t>
      </w:r>
      <w:r w:rsidR="00F100AC">
        <w:rPr>
          <w:sz w:val="18"/>
          <w:szCs w:val="18"/>
        </w:rPr>
        <w:t>„</w:t>
      </w:r>
      <w:r w:rsidRPr="00357F60">
        <w:rPr>
          <w:sz w:val="18"/>
          <w:szCs w:val="18"/>
        </w:rPr>
        <w:t>latiny Orientu</w:t>
      </w:r>
      <w:r w:rsidR="00F100AC">
        <w:rPr>
          <w:sz w:val="18"/>
          <w:szCs w:val="18"/>
        </w:rPr>
        <w:t>“</w:t>
      </w:r>
      <w:r w:rsidR="009C172D" w:rsidRPr="00357F60">
        <w:rPr>
          <w:sz w:val="18"/>
          <w:szCs w:val="18"/>
        </w:rPr>
        <w:t xml:space="preserve"> </w:t>
      </w:r>
      <w:r w:rsidRPr="00357F60">
        <w:rPr>
          <w:sz w:val="18"/>
          <w:szCs w:val="18"/>
        </w:rPr>
        <w:t>a studuje nejtěžší texty nejstarší literatury: zendské, pehlévské,</w:t>
      </w:r>
      <w:r w:rsidR="009C172D" w:rsidRPr="00357F60">
        <w:rPr>
          <w:sz w:val="18"/>
          <w:szCs w:val="18"/>
        </w:rPr>
        <w:t xml:space="preserve"> </w:t>
      </w:r>
      <w:r w:rsidRPr="00357F60">
        <w:rPr>
          <w:sz w:val="18"/>
          <w:szCs w:val="18"/>
        </w:rPr>
        <w:t>parsijské a samozřejmě i sanskrt (</w:t>
      </w:r>
      <w:r w:rsidR="00F100AC">
        <w:rPr>
          <w:sz w:val="18"/>
          <w:szCs w:val="18"/>
        </w:rPr>
        <w:t>„</w:t>
      </w:r>
      <w:r w:rsidRPr="00357F60">
        <w:rPr>
          <w:sz w:val="18"/>
          <w:szCs w:val="18"/>
        </w:rPr>
        <w:t>pro rozptýlení i čínštinu</w:t>
      </w:r>
      <w:r w:rsidR="00F100AC">
        <w:rPr>
          <w:sz w:val="18"/>
          <w:szCs w:val="18"/>
        </w:rPr>
        <w:t>“</w:t>
      </w:r>
      <w:r w:rsidRPr="00357F60">
        <w:rPr>
          <w:sz w:val="18"/>
          <w:szCs w:val="18"/>
        </w:rPr>
        <w:t>).</w:t>
      </w:r>
      <w:r w:rsidR="009C172D" w:rsidRPr="00357F60">
        <w:rPr>
          <w:sz w:val="18"/>
          <w:szCs w:val="18"/>
        </w:rPr>
        <w:t xml:space="preserve"> </w:t>
      </w:r>
      <w:r w:rsidRPr="00357F60">
        <w:rPr>
          <w:sz w:val="18"/>
          <w:szCs w:val="18"/>
        </w:rPr>
        <w:t>Sedmnáctiletý se stává akademikem a jako vstupní přednášku čte</w:t>
      </w:r>
      <w:r w:rsidR="009C172D" w:rsidRPr="00357F60">
        <w:rPr>
          <w:sz w:val="18"/>
          <w:szCs w:val="18"/>
        </w:rPr>
        <w:t xml:space="preserve"> </w:t>
      </w:r>
      <w:r w:rsidRPr="00357F60">
        <w:rPr>
          <w:sz w:val="18"/>
          <w:szCs w:val="18"/>
        </w:rPr>
        <w:t xml:space="preserve">úvod ke své knize </w:t>
      </w:r>
      <w:r w:rsidRPr="00357F60">
        <w:rPr>
          <w:i/>
          <w:sz w:val="18"/>
          <w:szCs w:val="18"/>
        </w:rPr>
        <w:t>Egypt za vlády faraónů.</w:t>
      </w:r>
    </w:p>
    <w:p w:rsidR="00F100AC" w:rsidRDefault="001D6694" w:rsidP="009C172D">
      <w:pPr>
        <w:pStyle w:val="Text"/>
        <w:rPr>
          <w:sz w:val="18"/>
          <w:szCs w:val="18"/>
        </w:rPr>
      </w:pPr>
      <w:r w:rsidRPr="00357F60">
        <w:rPr>
          <w:sz w:val="18"/>
          <w:szCs w:val="18"/>
        </w:rPr>
        <w:t>O Egyptu slyšel po prvé, když mu bylo sedm let; jeho bratr se měl</w:t>
      </w:r>
      <w:r w:rsidR="009C172D" w:rsidRPr="00357F60">
        <w:rPr>
          <w:sz w:val="18"/>
          <w:szCs w:val="18"/>
        </w:rPr>
        <w:t xml:space="preserve"> </w:t>
      </w:r>
      <w:r w:rsidRPr="00357F60">
        <w:rPr>
          <w:sz w:val="18"/>
          <w:szCs w:val="18"/>
        </w:rPr>
        <w:t>zúčastnit Napoleonovy expedice, ale chyběla mu potřebná protekce.</w:t>
      </w:r>
      <w:r w:rsidR="009C172D" w:rsidRPr="00357F60">
        <w:rPr>
          <w:sz w:val="18"/>
          <w:szCs w:val="18"/>
        </w:rPr>
        <w:t xml:space="preserve"> </w:t>
      </w:r>
      <w:r w:rsidRPr="00357F60">
        <w:rPr>
          <w:sz w:val="18"/>
          <w:szCs w:val="18"/>
        </w:rPr>
        <w:t xml:space="preserve">O dva roky později se mu náhodou dostalo do rukou číslo </w:t>
      </w:r>
      <w:r w:rsidRPr="00357F60">
        <w:rPr>
          <w:i/>
          <w:sz w:val="18"/>
          <w:szCs w:val="18"/>
        </w:rPr>
        <w:t>Egyptského kurýra</w:t>
      </w:r>
      <w:r w:rsidRPr="00357F60">
        <w:rPr>
          <w:sz w:val="18"/>
          <w:szCs w:val="18"/>
        </w:rPr>
        <w:t xml:space="preserve"> </w:t>
      </w:r>
      <w:r w:rsidR="009C172D" w:rsidRPr="00357F60">
        <w:rPr>
          <w:sz w:val="18"/>
          <w:szCs w:val="18"/>
        </w:rPr>
        <w:t>–</w:t>
      </w:r>
      <w:r w:rsidRPr="00357F60">
        <w:rPr>
          <w:sz w:val="18"/>
          <w:szCs w:val="18"/>
        </w:rPr>
        <w:t xml:space="preserve"> zrovna to, v němž je zpráva o nálezu Rosettské desky.</w:t>
      </w:r>
      <w:r w:rsidR="009C172D" w:rsidRPr="00357F60">
        <w:rPr>
          <w:sz w:val="18"/>
          <w:szCs w:val="18"/>
        </w:rPr>
        <w:t xml:space="preserve"> </w:t>
      </w:r>
      <w:r w:rsidRPr="00357F60">
        <w:rPr>
          <w:sz w:val="18"/>
          <w:szCs w:val="18"/>
        </w:rPr>
        <w:t>Po dalších dvou letech přichází do egyptologické sbírky prefekta</w:t>
      </w:r>
      <w:r w:rsidR="009C172D" w:rsidRPr="00357F60">
        <w:rPr>
          <w:sz w:val="18"/>
          <w:szCs w:val="18"/>
        </w:rPr>
        <w:t xml:space="preserve"> </w:t>
      </w:r>
      <w:r w:rsidRPr="00357F60">
        <w:rPr>
          <w:sz w:val="18"/>
          <w:szCs w:val="18"/>
        </w:rPr>
        <w:t>departementu Isère Fouriera, který byl s Napoleonem v Egyptě</w:t>
      </w:r>
      <w:r w:rsidR="009C172D" w:rsidRPr="00357F60">
        <w:rPr>
          <w:sz w:val="18"/>
          <w:szCs w:val="18"/>
        </w:rPr>
        <w:t xml:space="preserve"> </w:t>
      </w:r>
      <w:r w:rsidRPr="00357F60">
        <w:rPr>
          <w:sz w:val="18"/>
          <w:szCs w:val="18"/>
        </w:rPr>
        <w:t>a zastával tam funkci tajemníka Egyptského ústavu v Káhiře.</w:t>
      </w:r>
      <w:r w:rsidR="009C172D" w:rsidRPr="00357F60">
        <w:rPr>
          <w:sz w:val="18"/>
          <w:szCs w:val="18"/>
        </w:rPr>
        <w:t xml:space="preserve"> </w:t>
      </w:r>
      <w:r w:rsidRPr="00357F60">
        <w:rPr>
          <w:sz w:val="18"/>
          <w:szCs w:val="18"/>
        </w:rPr>
        <w:t>Champollion ho upoutal při jedné z jeho inspekcí ve škole; pozval</w:t>
      </w:r>
      <w:r w:rsidR="009C172D" w:rsidRPr="00357F60">
        <w:rPr>
          <w:sz w:val="18"/>
          <w:szCs w:val="18"/>
        </w:rPr>
        <w:t xml:space="preserve"> </w:t>
      </w:r>
      <w:r w:rsidRPr="00357F60">
        <w:rPr>
          <w:sz w:val="18"/>
          <w:szCs w:val="18"/>
        </w:rPr>
        <w:t>ho tedy do svého paláce a Jean François byl jeho sbírkami úplně</w:t>
      </w:r>
      <w:r w:rsidR="009C172D" w:rsidRPr="00357F60">
        <w:rPr>
          <w:sz w:val="18"/>
          <w:szCs w:val="18"/>
        </w:rPr>
        <w:t xml:space="preserve"> </w:t>
      </w:r>
      <w:r w:rsidRPr="00357F60">
        <w:rPr>
          <w:sz w:val="18"/>
          <w:szCs w:val="18"/>
        </w:rPr>
        <w:t xml:space="preserve">fascinován. </w:t>
      </w:r>
      <w:r w:rsidR="00F100AC">
        <w:rPr>
          <w:sz w:val="18"/>
          <w:szCs w:val="18"/>
        </w:rPr>
        <w:t>„</w:t>
      </w:r>
      <w:r w:rsidRPr="00357F60">
        <w:rPr>
          <w:sz w:val="18"/>
          <w:szCs w:val="18"/>
        </w:rPr>
        <w:t>Co znamená tento nápis? Co je na tomto papyrusu?</w:t>
      </w:r>
      <w:r w:rsidR="00F100AC">
        <w:rPr>
          <w:sz w:val="18"/>
          <w:szCs w:val="18"/>
        </w:rPr>
        <w:t>“</w:t>
      </w:r>
      <w:r w:rsidR="009C172D" w:rsidRPr="00357F60">
        <w:rPr>
          <w:sz w:val="18"/>
          <w:szCs w:val="18"/>
        </w:rPr>
        <w:t xml:space="preserve"> </w:t>
      </w:r>
      <w:r w:rsidRPr="00357F60">
        <w:rPr>
          <w:sz w:val="18"/>
          <w:szCs w:val="18"/>
        </w:rPr>
        <w:t xml:space="preserve">Fourier kroutí hlavou: </w:t>
      </w:r>
      <w:r w:rsidR="00F100AC">
        <w:rPr>
          <w:sz w:val="18"/>
          <w:szCs w:val="18"/>
        </w:rPr>
        <w:t>„</w:t>
      </w:r>
      <w:r w:rsidRPr="00357F60">
        <w:rPr>
          <w:sz w:val="18"/>
          <w:szCs w:val="18"/>
        </w:rPr>
        <w:t>Nikdo to neumí přečíst!</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 xml:space="preserve">Já to </w:t>
      </w:r>
      <w:r w:rsidRPr="00357F60">
        <w:rPr>
          <w:sz w:val="18"/>
          <w:szCs w:val="18"/>
        </w:rPr>
        <w:lastRenderedPageBreak/>
        <w:t>přečtu! Za několik let. Až budu velký!</w:t>
      </w:r>
      <w:r w:rsidR="00F100AC">
        <w:rPr>
          <w:sz w:val="18"/>
          <w:szCs w:val="18"/>
        </w:rPr>
        <w:t>“</w:t>
      </w:r>
      <w:r w:rsidRPr="00357F60">
        <w:rPr>
          <w:sz w:val="18"/>
          <w:szCs w:val="18"/>
        </w:rPr>
        <w:t xml:space="preserve"> (Není to dodatečně vymyšlená</w:t>
      </w:r>
      <w:r w:rsidR="009C172D" w:rsidRPr="00357F60">
        <w:rPr>
          <w:sz w:val="18"/>
          <w:szCs w:val="18"/>
        </w:rPr>
        <w:t xml:space="preserve"> </w:t>
      </w:r>
      <w:r w:rsidRPr="00357F60">
        <w:rPr>
          <w:sz w:val="18"/>
          <w:szCs w:val="18"/>
        </w:rPr>
        <w:t>historka; Fourier si to zapsal jako kuriozitu dávno předtím, než</w:t>
      </w:r>
      <w:r w:rsidR="009C172D" w:rsidRPr="00357F60">
        <w:rPr>
          <w:sz w:val="18"/>
          <w:szCs w:val="18"/>
        </w:rPr>
        <w:t xml:space="preserve"> </w:t>
      </w:r>
      <w:r w:rsidRPr="00357F60">
        <w:rPr>
          <w:sz w:val="18"/>
          <w:szCs w:val="18"/>
        </w:rPr>
        <w:t>Champollion hieroglyfy skutečně rozluštil.)</w:t>
      </w:r>
    </w:p>
    <w:p w:rsidR="00F100AC" w:rsidRDefault="001D6694" w:rsidP="009C172D">
      <w:pPr>
        <w:pStyle w:val="Text"/>
        <w:rPr>
          <w:sz w:val="18"/>
          <w:szCs w:val="18"/>
        </w:rPr>
      </w:pPr>
      <w:r w:rsidRPr="00357F60">
        <w:rPr>
          <w:sz w:val="18"/>
          <w:szCs w:val="18"/>
        </w:rPr>
        <w:t xml:space="preserve">Z Grenoblu odchází do Paříže, v níž vidí jen </w:t>
      </w:r>
      <w:r w:rsidR="00F100AC">
        <w:rPr>
          <w:sz w:val="18"/>
          <w:szCs w:val="18"/>
        </w:rPr>
        <w:t>„</w:t>
      </w:r>
      <w:r w:rsidRPr="00357F60">
        <w:rPr>
          <w:sz w:val="18"/>
          <w:szCs w:val="18"/>
        </w:rPr>
        <w:t>přestupnou stanici do Egypta</w:t>
      </w:r>
      <w:r w:rsidR="00F100AC">
        <w:rPr>
          <w:sz w:val="18"/>
          <w:szCs w:val="18"/>
        </w:rPr>
        <w:t>“</w:t>
      </w:r>
      <w:r w:rsidRPr="00357F60">
        <w:rPr>
          <w:sz w:val="18"/>
          <w:szCs w:val="18"/>
        </w:rPr>
        <w:t>. Pan de Sacy je jeho plány udiven a schopnostmi</w:t>
      </w:r>
      <w:r w:rsidR="009C172D" w:rsidRPr="00357F60">
        <w:rPr>
          <w:sz w:val="18"/>
          <w:szCs w:val="18"/>
        </w:rPr>
        <w:t xml:space="preserve"> </w:t>
      </w:r>
      <w:r w:rsidRPr="00357F60">
        <w:rPr>
          <w:sz w:val="18"/>
          <w:szCs w:val="18"/>
        </w:rPr>
        <w:t>nadšen. Zná Egypt a arabsky tak, že rození Egypťané ho považují</w:t>
      </w:r>
      <w:r w:rsidR="009C172D" w:rsidRPr="00357F60">
        <w:rPr>
          <w:sz w:val="18"/>
          <w:szCs w:val="18"/>
        </w:rPr>
        <w:t xml:space="preserve"> </w:t>
      </w:r>
      <w:r w:rsidRPr="00357F60">
        <w:rPr>
          <w:sz w:val="18"/>
          <w:szCs w:val="18"/>
        </w:rPr>
        <w:t>za krajana a cestovatel de Mannencourt nevěří, že tam nikdy nebyl.</w:t>
      </w:r>
      <w:r w:rsidR="009C172D" w:rsidRPr="00357F60">
        <w:rPr>
          <w:sz w:val="18"/>
          <w:szCs w:val="18"/>
        </w:rPr>
        <w:t xml:space="preserve"> </w:t>
      </w:r>
      <w:r w:rsidRPr="00357F60">
        <w:rPr>
          <w:sz w:val="18"/>
          <w:szCs w:val="18"/>
        </w:rPr>
        <w:t>Studuje a studuje; žije v krajní nouzi, jedině z podpory svého</w:t>
      </w:r>
      <w:r w:rsidR="009C172D" w:rsidRPr="00357F60">
        <w:rPr>
          <w:sz w:val="18"/>
          <w:szCs w:val="18"/>
        </w:rPr>
        <w:t xml:space="preserve"> </w:t>
      </w:r>
      <w:r w:rsidRPr="00357F60">
        <w:rPr>
          <w:sz w:val="18"/>
          <w:szCs w:val="18"/>
        </w:rPr>
        <w:t>bratra. Bída a strach z odvodu ho nakonec přinutí, aby se vrátil</w:t>
      </w:r>
      <w:r w:rsidR="009C172D" w:rsidRPr="00357F60">
        <w:rPr>
          <w:sz w:val="18"/>
          <w:szCs w:val="18"/>
        </w:rPr>
        <w:t xml:space="preserve"> </w:t>
      </w:r>
      <w:r w:rsidRPr="00357F60">
        <w:rPr>
          <w:sz w:val="18"/>
          <w:szCs w:val="18"/>
        </w:rPr>
        <w:t xml:space="preserve">do Grenoblu. </w:t>
      </w:r>
      <w:r w:rsidR="00F100AC">
        <w:rPr>
          <w:sz w:val="18"/>
          <w:szCs w:val="18"/>
        </w:rPr>
        <w:t>„</w:t>
      </w:r>
      <w:r w:rsidRPr="00357F60">
        <w:rPr>
          <w:sz w:val="18"/>
          <w:szCs w:val="18"/>
        </w:rPr>
        <w:t xml:space="preserve">Chudý jak básník </w:t>
      </w:r>
      <w:r w:rsidR="009C172D" w:rsidRPr="00357F60">
        <w:rPr>
          <w:sz w:val="18"/>
          <w:szCs w:val="18"/>
        </w:rPr>
        <w:t>–</w:t>
      </w:r>
      <w:r w:rsidRPr="00357F60">
        <w:rPr>
          <w:sz w:val="18"/>
          <w:szCs w:val="18"/>
        </w:rPr>
        <w:t xml:space="preserve"> bohužel!</w:t>
      </w:r>
      <w:r w:rsidR="00F100AC">
        <w:rPr>
          <w:sz w:val="18"/>
          <w:szCs w:val="18"/>
        </w:rPr>
        <w:t>“</w:t>
      </w:r>
    </w:p>
    <w:p w:rsidR="00F100AC" w:rsidRDefault="001D6694" w:rsidP="009C172D">
      <w:pPr>
        <w:pStyle w:val="Text"/>
        <w:rPr>
          <w:sz w:val="18"/>
          <w:szCs w:val="18"/>
        </w:rPr>
      </w:pPr>
      <w:r w:rsidRPr="00357F60">
        <w:rPr>
          <w:sz w:val="18"/>
          <w:szCs w:val="18"/>
        </w:rPr>
        <w:t>Přijímá místo profesora na škole, v jejichž lavicích sedí jeho</w:t>
      </w:r>
      <w:r w:rsidR="009C172D" w:rsidRPr="00357F60">
        <w:rPr>
          <w:sz w:val="18"/>
          <w:szCs w:val="18"/>
        </w:rPr>
        <w:t xml:space="preserve"> </w:t>
      </w:r>
      <w:r w:rsidRPr="00357F60">
        <w:rPr>
          <w:sz w:val="18"/>
          <w:szCs w:val="18"/>
        </w:rPr>
        <w:t>bývali spolužáci. Pracuje na dějinách Egypta (na základě řeckých</w:t>
      </w:r>
      <w:r w:rsidR="009C172D" w:rsidRPr="00357F60">
        <w:rPr>
          <w:sz w:val="18"/>
          <w:szCs w:val="18"/>
        </w:rPr>
        <w:t>, ř</w:t>
      </w:r>
      <w:r w:rsidRPr="00357F60">
        <w:rPr>
          <w:sz w:val="18"/>
          <w:szCs w:val="18"/>
        </w:rPr>
        <w:t>ímských a biblických pramenů) a na koptském slovníku (</w:t>
      </w:r>
      <w:r w:rsidR="00F100AC">
        <w:rPr>
          <w:sz w:val="18"/>
          <w:szCs w:val="18"/>
        </w:rPr>
        <w:t>„</w:t>
      </w:r>
      <w:r w:rsidRPr="00357F60">
        <w:rPr>
          <w:sz w:val="18"/>
          <w:szCs w:val="18"/>
        </w:rPr>
        <w:t>je</w:t>
      </w:r>
      <w:r w:rsidR="009C172D" w:rsidRPr="00357F60">
        <w:rPr>
          <w:sz w:val="18"/>
          <w:szCs w:val="18"/>
        </w:rPr>
        <w:t xml:space="preserve"> </w:t>
      </w:r>
      <w:r w:rsidRPr="00357F60">
        <w:rPr>
          <w:sz w:val="18"/>
          <w:szCs w:val="18"/>
        </w:rPr>
        <w:t>den ze dne silnější,</w:t>
      </w:r>
      <w:r w:rsidR="00F100AC">
        <w:rPr>
          <w:sz w:val="18"/>
          <w:szCs w:val="18"/>
        </w:rPr>
        <w:t>“</w:t>
      </w:r>
      <w:r w:rsidRPr="00357F60">
        <w:rPr>
          <w:sz w:val="18"/>
          <w:szCs w:val="18"/>
        </w:rPr>
        <w:t xml:space="preserve"> poznamenává, když dospěl na stranu 1000,</w:t>
      </w:r>
      <w:r w:rsidR="009C172D" w:rsidRPr="00357F60">
        <w:rPr>
          <w:sz w:val="18"/>
          <w:szCs w:val="18"/>
        </w:rPr>
        <w:t xml:space="preserve"> </w:t>
      </w:r>
      <w:r w:rsidR="00F100AC">
        <w:rPr>
          <w:sz w:val="18"/>
          <w:szCs w:val="18"/>
        </w:rPr>
        <w:t>„</w:t>
      </w:r>
      <w:r w:rsidRPr="00357F60">
        <w:rPr>
          <w:sz w:val="18"/>
          <w:szCs w:val="18"/>
        </w:rPr>
        <w:t>jeho tvůrce naopak</w:t>
      </w:r>
      <w:r w:rsidR="00F100AC">
        <w:rPr>
          <w:sz w:val="18"/>
          <w:szCs w:val="18"/>
        </w:rPr>
        <w:t>“</w:t>
      </w:r>
      <w:r w:rsidRPr="00357F60">
        <w:rPr>
          <w:sz w:val="18"/>
          <w:szCs w:val="18"/>
        </w:rPr>
        <w:t>). Kromě toho píše divadelní hry pro místní</w:t>
      </w:r>
      <w:r w:rsidR="009C172D" w:rsidRPr="00357F60">
        <w:rPr>
          <w:sz w:val="18"/>
          <w:szCs w:val="18"/>
        </w:rPr>
        <w:t xml:space="preserve"> </w:t>
      </w:r>
      <w:r w:rsidRPr="00357F60">
        <w:rPr>
          <w:sz w:val="18"/>
          <w:szCs w:val="18"/>
        </w:rPr>
        <w:t>ochotníky, protože z platu nemůže žít. A jako přesvědčený republikán 1789 skládá satirické písničky proti monarchii: byly namířeny proti Napoleonovi, ale na ulicích se zpívaly už proti Bourbonovcům, kteří se vrátili na trénu spojeneckých armád do Paříže.</w:t>
      </w:r>
      <w:r w:rsidR="009C172D" w:rsidRPr="00357F60">
        <w:rPr>
          <w:sz w:val="18"/>
          <w:szCs w:val="18"/>
        </w:rPr>
        <w:t xml:space="preserve"> </w:t>
      </w:r>
      <w:r w:rsidRPr="00357F60">
        <w:rPr>
          <w:sz w:val="18"/>
          <w:szCs w:val="18"/>
        </w:rPr>
        <w:t xml:space="preserve">Vrátil se však na sto dní i Napoleon, a Champollion věří jeho slibům o liberální vládě bez válek. Je mu dokonce představen </w:t>
      </w:r>
      <w:r w:rsidR="009C172D" w:rsidRPr="00357F60">
        <w:rPr>
          <w:sz w:val="18"/>
          <w:szCs w:val="18"/>
        </w:rPr>
        <w:t xml:space="preserve">– </w:t>
      </w:r>
      <w:r w:rsidRPr="00357F60">
        <w:rPr>
          <w:sz w:val="18"/>
          <w:szCs w:val="18"/>
        </w:rPr>
        <w:t xml:space="preserve">jeho bratr je vášnivý přívrženec staronového císaře </w:t>
      </w:r>
      <w:r w:rsidR="009C172D" w:rsidRPr="00357F60">
        <w:rPr>
          <w:sz w:val="18"/>
          <w:szCs w:val="18"/>
        </w:rPr>
        <w:t>–</w:t>
      </w:r>
      <w:r w:rsidRPr="00357F60">
        <w:rPr>
          <w:sz w:val="18"/>
          <w:szCs w:val="18"/>
        </w:rPr>
        <w:t xml:space="preserve"> a Napoleon</w:t>
      </w:r>
      <w:r w:rsidR="009C172D" w:rsidRPr="00357F60">
        <w:rPr>
          <w:sz w:val="18"/>
          <w:szCs w:val="18"/>
        </w:rPr>
        <w:t xml:space="preserve"> </w:t>
      </w:r>
      <w:r w:rsidRPr="00357F60">
        <w:rPr>
          <w:sz w:val="18"/>
          <w:szCs w:val="18"/>
        </w:rPr>
        <w:t>si na své cestě za znovudobytím trůnu nachází dost času, aby si</w:t>
      </w:r>
      <w:r w:rsidR="009C172D" w:rsidRPr="00357F60">
        <w:rPr>
          <w:sz w:val="18"/>
          <w:szCs w:val="18"/>
        </w:rPr>
        <w:t xml:space="preserve"> </w:t>
      </w:r>
      <w:r w:rsidRPr="00357F60">
        <w:rPr>
          <w:sz w:val="18"/>
          <w:szCs w:val="18"/>
        </w:rPr>
        <w:t xml:space="preserve">promluvil se Champollionem o Egyptě, o koptštině a o svých plánech se zemí na Nilu. Tato rozmluva a </w:t>
      </w:r>
      <w:r w:rsidR="00F100AC">
        <w:rPr>
          <w:sz w:val="18"/>
          <w:szCs w:val="18"/>
        </w:rPr>
        <w:t>„</w:t>
      </w:r>
      <w:r w:rsidRPr="00357F60">
        <w:rPr>
          <w:sz w:val="18"/>
          <w:szCs w:val="18"/>
        </w:rPr>
        <w:t>protibourbonské</w:t>
      </w:r>
      <w:r w:rsidR="00F100AC">
        <w:rPr>
          <w:sz w:val="18"/>
          <w:szCs w:val="18"/>
        </w:rPr>
        <w:t>“</w:t>
      </w:r>
      <w:r w:rsidRPr="00357F60">
        <w:rPr>
          <w:sz w:val="18"/>
          <w:szCs w:val="18"/>
        </w:rPr>
        <w:t xml:space="preserve"> písničky stačily, aby ho jeho žárliví kolegové z Akademie dostali před</w:t>
      </w:r>
      <w:r w:rsidR="009C172D" w:rsidRPr="00357F60">
        <w:rPr>
          <w:sz w:val="18"/>
          <w:szCs w:val="18"/>
        </w:rPr>
        <w:t xml:space="preserve"> </w:t>
      </w:r>
      <w:r w:rsidRPr="00357F60">
        <w:rPr>
          <w:sz w:val="18"/>
          <w:szCs w:val="18"/>
        </w:rPr>
        <w:t xml:space="preserve">soud, který ho v době, kdy </w:t>
      </w:r>
      <w:r w:rsidR="00F100AC">
        <w:rPr>
          <w:sz w:val="18"/>
          <w:szCs w:val="18"/>
        </w:rPr>
        <w:t>„</w:t>
      </w:r>
      <w:r w:rsidRPr="00357F60">
        <w:rPr>
          <w:sz w:val="18"/>
          <w:szCs w:val="18"/>
        </w:rPr>
        <w:t>tresty prší jako mana s nebe</w:t>
      </w:r>
      <w:r w:rsidR="00F100AC">
        <w:rPr>
          <w:sz w:val="18"/>
          <w:szCs w:val="18"/>
        </w:rPr>
        <w:t>“</w:t>
      </w:r>
      <w:r w:rsidRPr="00357F60">
        <w:rPr>
          <w:sz w:val="18"/>
          <w:szCs w:val="18"/>
        </w:rPr>
        <w:t>, prohlašuje za velezrádce a odsuzuje do vyhnanství</w:t>
      </w:r>
      <w:r w:rsidR="009C172D" w:rsidRPr="00357F60">
        <w:rPr>
          <w:sz w:val="18"/>
          <w:szCs w:val="18"/>
        </w:rPr>
        <w:t>…</w:t>
      </w:r>
    </w:p>
    <w:p w:rsidR="00F100AC" w:rsidRDefault="001D6694" w:rsidP="009C172D">
      <w:pPr>
        <w:pStyle w:val="Text"/>
        <w:rPr>
          <w:sz w:val="18"/>
          <w:szCs w:val="18"/>
        </w:rPr>
      </w:pPr>
      <w:r w:rsidRPr="00357F60">
        <w:rPr>
          <w:sz w:val="18"/>
          <w:szCs w:val="18"/>
        </w:rPr>
        <w:t>Champollion prchá do rodného Figeacu a sbírá v sobě síly, aby</w:t>
      </w:r>
      <w:r w:rsidR="009C172D" w:rsidRPr="00357F60">
        <w:rPr>
          <w:sz w:val="18"/>
          <w:szCs w:val="18"/>
        </w:rPr>
        <w:t xml:space="preserve"> </w:t>
      </w:r>
      <w:r w:rsidRPr="00357F60">
        <w:rPr>
          <w:sz w:val="18"/>
          <w:szCs w:val="18"/>
        </w:rPr>
        <w:t>se připravil k rozhodujícímu útoku na tajemství hieroglyfů. A když</w:t>
      </w:r>
      <w:r w:rsidR="009C172D" w:rsidRPr="00357F60">
        <w:rPr>
          <w:sz w:val="18"/>
          <w:szCs w:val="18"/>
        </w:rPr>
        <w:t xml:space="preserve"> </w:t>
      </w:r>
      <w:r w:rsidRPr="00357F60">
        <w:rPr>
          <w:sz w:val="18"/>
          <w:szCs w:val="18"/>
        </w:rPr>
        <w:t>se roku 1822 vrací do Paříže, je si svým vítězstvím jist.</w:t>
      </w:r>
    </w:p>
    <w:p w:rsidR="00F100AC" w:rsidRDefault="001D6694" w:rsidP="009C172D">
      <w:pPr>
        <w:pStyle w:val="Text"/>
        <w:rPr>
          <w:sz w:val="18"/>
          <w:szCs w:val="18"/>
        </w:rPr>
      </w:pPr>
      <w:r w:rsidRPr="00357F60">
        <w:rPr>
          <w:sz w:val="18"/>
          <w:szCs w:val="18"/>
        </w:rPr>
        <w:t xml:space="preserve">Především prostudoval </w:t>
      </w:r>
      <w:r w:rsidRPr="00934E0C">
        <w:rPr>
          <w:rStyle w:val="RozsireneChar"/>
        </w:rPr>
        <w:t>všechno</w:t>
      </w:r>
      <w:r w:rsidRPr="00357F60">
        <w:rPr>
          <w:sz w:val="18"/>
          <w:szCs w:val="18"/>
        </w:rPr>
        <w:t>, co se za poslední dvě tisíciletí</w:t>
      </w:r>
      <w:r w:rsidR="009C172D" w:rsidRPr="00357F60">
        <w:rPr>
          <w:sz w:val="18"/>
          <w:szCs w:val="18"/>
        </w:rPr>
        <w:t xml:space="preserve"> </w:t>
      </w:r>
      <w:r w:rsidRPr="00357F60">
        <w:rPr>
          <w:sz w:val="18"/>
          <w:szCs w:val="18"/>
        </w:rPr>
        <w:t xml:space="preserve">o hieroglyfech a Egyptě napsalo. Takto vyzbrojený </w:t>
      </w:r>
      <w:r w:rsidR="009C172D" w:rsidRPr="00357F60">
        <w:rPr>
          <w:sz w:val="18"/>
          <w:szCs w:val="18"/>
        </w:rPr>
        <w:t>–</w:t>
      </w:r>
      <w:r w:rsidRPr="00357F60">
        <w:rPr>
          <w:sz w:val="18"/>
          <w:szCs w:val="18"/>
        </w:rPr>
        <w:t xml:space="preserve"> ale nezatížený </w:t>
      </w:r>
      <w:r w:rsidR="009C172D" w:rsidRPr="00357F60">
        <w:rPr>
          <w:sz w:val="18"/>
          <w:szCs w:val="18"/>
        </w:rPr>
        <w:t>–</w:t>
      </w:r>
      <w:r w:rsidRPr="00357F60">
        <w:rPr>
          <w:sz w:val="18"/>
          <w:szCs w:val="18"/>
        </w:rPr>
        <w:t xml:space="preserve"> přistoupil k vlastnímu studiu egyptského písma, a na</w:t>
      </w:r>
      <w:r w:rsidR="009C172D" w:rsidRPr="00357F60">
        <w:rPr>
          <w:sz w:val="18"/>
          <w:szCs w:val="18"/>
        </w:rPr>
        <w:t xml:space="preserve"> </w:t>
      </w:r>
      <w:r w:rsidRPr="00357F60">
        <w:rPr>
          <w:sz w:val="18"/>
          <w:szCs w:val="18"/>
        </w:rPr>
        <w:t>rozdíl od jiných učenců začal s démotickým, tj. lidovým písmem,</w:t>
      </w:r>
      <w:r w:rsidR="009C172D" w:rsidRPr="00357F60">
        <w:rPr>
          <w:sz w:val="18"/>
          <w:szCs w:val="18"/>
        </w:rPr>
        <w:t xml:space="preserve"> </w:t>
      </w:r>
      <w:r w:rsidRPr="00357F60">
        <w:rPr>
          <w:sz w:val="18"/>
          <w:szCs w:val="18"/>
        </w:rPr>
        <w:t>protože ho považoval za nejjednodušší (a zároveň za nejstarší,</w:t>
      </w:r>
      <w:r w:rsidR="009C172D" w:rsidRPr="00357F60">
        <w:rPr>
          <w:sz w:val="18"/>
          <w:szCs w:val="18"/>
        </w:rPr>
        <w:t xml:space="preserve"> </w:t>
      </w:r>
      <w:r w:rsidRPr="00357F60">
        <w:rPr>
          <w:sz w:val="18"/>
          <w:szCs w:val="18"/>
        </w:rPr>
        <w:t>jelikož soudil, že složité se vyvíjí z jednoduššího; v tom se však</w:t>
      </w:r>
      <w:r w:rsidR="009C172D" w:rsidRPr="00357F60">
        <w:rPr>
          <w:sz w:val="18"/>
          <w:szCs w:val="18"/>
        </w:rPr>
        <w:t xml:space="preserve"> </w:t>
      </w:r>
      <w:r w:rsidRPr="00357F60">
        <w:rPr>
          <w:sz w:val="18"/>
          <w:szCs w:val="18"/>
        </w:rPr>
        <w:t xml:space="preserve">mýlil, protože v případě egyptského písma </w:t>
      </w:r>
      <w:r w:rsidRPr="00357F60">
        <w:rPr>
          <w:sz w:val="18"/>
          <w:szCs w:val="18"/>
        </w:rPr>
        <w:lastRenderedPageBreak/>
        <w:t>tomu bylo právě naopak). Celé měsíce postupoval přesně vytýčeným směrem; když</w:t>
      </w:r>
      <w:r w:rsidR="009C172D" w:rsidRPr="00357F60">
        <w:rPr>
          <w:sz w:val="18"/>
          <w:szCs w:val="18"/>
        </w:rPr>
        <w:t xml:space="preserve"> </w:t>
      </w:r>
      <w:r w:rsidRPr="00357F60">
        <w:rPr>
          <w:sz w:val="18"/>
          <w:szCs w:val="18"/>
        </w:rPr>
        <w:t xml:space="preserve">zjistil, že je ve slepé uličce, začal znovu. </w:t>
      </w:r>
      <w:r w:rsidR="00F100AC">
        <w:rPr>
          <w:sz w:val="18"/>
          <w:szCs w:val="18"/>
        </w:rPr>
        <w:t>„</w:t>
      </w:r>
      <w:r w:rsidRPr="00357F60">
        <w:rPr>
          <w:sz w:val="18"/>
          <w:szCs w:val="18"/>
        </w:rPr>
        <w:t>Tato možnost je tedy</w:t>
      </w:r>
      <w:r w:rsidR="009C172D" w:rsidRPr="00357F60">
        <w:rPr>
          <w:sz w:val="18"/>
          <w:szCs w:val="18"/>
        </w:rPr>
        <w:t xml:space="preserve"> </w:t>
      </w:r>
      <w:r w:rsidRPr="00357F60">
        <w:rPr>
          <w:sz w:val="18"/>
          <w:szCs w:val="18"/>
        </w:rPr>
        <w:t>vyzkoušená, vyčerpaná a zavrhnutá. Nemusím se k ní vracet.</w:t>
      </w:r>
      <w:r w:rsidR="009C172D" w:rsidRPr="00357F60">
        <w:rPr>
          <w:sz w:val="18"/>
          <w:szCs w:val="18"/>
        </w:rPr>
        <w:t xml:space="preserve"> </w:t>
      </w:r>
      <w:r w:rsidRPr="00357F60">
        <w:rPr>
          <w:sz w:val="18"/>
          <w:szCs w:val="18"/>
        </w:rPr>
        <w:t>To má také svůj význam.</w:t>
      </w:r>
      <w:r w:rsidR="00F100AC">
        <w:rPr>
          <w:sz w:val="18"/>
          <w:szCs w:val="18"/>
        </w:rPr>
        <w:t>“</w:t>
      </w:r>
    </w:p>
    <w:p w:rsidR="00F100AC" w:rsidRDefault="001D6694" w:rsidP="009C172D">
      <w:pPr>
        <w:pStyle w:val="Text"/>
        <w:rPr>
          <w:sz w:val="18"/>
          <w:szCs w:val="18"/>
        </w:rPr>
      </w:pPr>
      <w:r w:rsidRPr="00357F60">
        <w:rPr>
          <w:sz w:val="18"/>
          <w:szCs w:val="18"/>
        </w:rPr>
        <w:t xml:space="preserve">Takto </w:t>
      </w:r>
      <w:r w:rsidR="00F100AC">
        <w:rPr>
          <w:sz w:val="18"/>
          <w:szCs w:val="18"/>
        </w:rPr>
        <w:t>„</w:t>
      </w:r>
      <w:r w:rsidRPr="00357F60">
        <w:rPr>
          <w:sz w:val="18"/>
          <w:szCs w:val="18"/>
        </w:rPr>
        <w:t>vyzkoušel, vyčerpal a zavrhl</w:t>
      </w:r>
      <w:r w:rsidR="00F100AC">
        <w:rPr>
          <w:sz w:val="18"/>
          <w:szCs w:val="18"/>
        </w:rPr>
        <w:t>“</w:t>
      </w:r>
      <w:r w:rsidRPr="00357F60">
        <w:rPr>
          <w:sz w:val="18"/>
          <w:szCs w:val="18"/>
        </w:rPr>
        <w:t xml:space="preserve"> i Horapollóna. A s ním</w:t>
      </w:r>
      <w:r w:rsidR="009C172D" w:rsidRPr="00357F60">
        <w:rPr>
          <w:sz w:val="18"/>
          <w:szCs w:val="18"/>
        </w:rPr>
        <w:t xml:space="preserve"> </w:t>
      </w:r>
      <w:r w:rsidRPr="00357F60">
        <w:rPr>
          <w:sz w:val="18"/>
          <w:szCs w:val="18"/>
        </w:rPr>
        <w:t>nesprávné názory celého učeného světa. Z Plutarcha věděl, že</w:t>
      </w:r>
      <w:r w:rsidR="009C172D" w:rsidRPr="00357F60">
        <w:rPr>
          <w:sz w:val="18"/>
          <w:szCs w:val="18"/>
        </w:rPr>
        <w:t xml:space="preserve"> </w:t>
      </w:r>
      <w:r w:rsidRPr="00357F60">
        <w:rPr>
          <w:sz w:val="18"/>
          <w:szCs w:val="18"/>
        </w:rPr>
        <w:t>démotické písmo má 25 znaků. Dal se do jejich hledání. Předtím</w:t>
      </w:r>
      <w:r w:rsidR="009C172D" w:rsidRPr="00357F60">
        <w:rPr>
          <w:sz w:val="18"/>
          <w:szCs w:val="18"/>
        </w:rPr>
        <w:t xml:space="preserve"> </w:t>
      </w:r>
      <w:r w:rsidRPr="00357F60">
        <w:rPr>
          <w:sz w:val="18"/>
          <w:szCs w:val="18"/>
        </w:rPr>
        <w:t>však dospěl k přesvědčení, že musí vyjadřovat zvuky (tj. že egyptsk</w:t>
      </w:r>
      <w:r w:rsidR="009C172D" w:rsidRPr="00357F60">
        <w:rPr>
          <w:sz w:val="18"/>
          <w:szCs w:val="18"/>
        </w:rPr>
        <w:t>é p</w:t>
      </w:r>
      <w:r w:rsidRPr="00357F60">
        <w:rPr>
          <w:sz w:val="18"/>
          <w:szCs w:val="18"/>
        </w:rPr>
        <w:t>ísmo není obrázkové) a totéž že platí i o hieroglyfických znacích.</w:t>
      </w:r>
      <w:r w:rsidR="009C172D" w:rsidRPr="00357F60">
        <w:rPr>
          <w:sz w:val="18"/>
          <w:szCs w:val="18"/>
        </w:rPr>
        <w:t xml:space="preserve"> </w:t>
      </w:r>
      <w:r w:rsidR="00F100AC">
        <w:rPr>
          <w:sz w:val="18"/>
          <w:szCs w:val="18"/>
        </w:rPr>
        <w:t>„</w:t>
      </w:r>
      <w:r w:rsidRPr="00357F60">
        <w:rPr>
          <w:sz w:val="18"/>
          <w:szCs w:val="18"/>
        </w:rPr>
        <w:t>Kdyby neměly schopnost vyjadřovat zvuky, nemohla by být na</w:t>
      </w:r>
      <w:r w:rsidR="009C172D" w:rsidRPr="00357F60">
        <w:rPr>
          <w:sz w:val="18"/>
          <w:szCs w:val="18"/>
        </w:rPr>
        <w:t xml:space="preserve"> </w:t>
      </w:r>
      <w:r w:rsidRPr="00357F60">
        <w:rPr>
          <w:sz w:val="18"/>
          <w:szCs w:val="18"/>
        </w:rPr>
        <w:t>Rosettské desce jména králů.</w:t>
      </w:r>
      <w:r w:rsidR="00F100AC">
        <w:rPr>
          <w:sz w:val="18"/>
          <w:szCs w:val="18"/>
        </w:rPr>
        <w:t>“</w:t>
      </w:r>
      <w:r w:rsidRPr="00357F60">
        <w:rPr>
          <w:sz w:val="18"/>
          <w:szCs w:val="18"/>
        </w:rPr>
        <w:t xml:space="preserve"> A tato jména králů, která přece</w:t>
      </w:r>
      <w:r w:rsidR="009C172D" w:rsidRPr="00357F60">
        <w:rPr>
          <w:sz w:val="18"/>
          <w:szCs w:val="18"/>
        </w:rPr>
        <w:t xml:space="preserve"> </w:t>
      </w:r>
      <w:r w:rsidRPr="00357F60">
        <w:rPr>
          <w:sz w:val="18"/>
          <w:szCs w:val="18"/>
        </w:rPr>
        <w:t>musela znít obdobně jako v řečtině si zvolil za východisko.</w:t>
      </w:r>
    </w:p>
    <w:p w:rsidR="00F100AC" w:rsidRDefault="001D6694" w:rsidP="009C172D">
      <w:pPr>
        <w:pStyle w:val="Text"/>
        <w:rPr>
          <w:sz w:val="18"/>
          <w:szCs w:val="18"/>
        </w:rPr>
      </w:pPr>
      <w:r w:rsidRPr="00357F60">
        <w:rPr>
          <w:sz w:val="18"/>
          <w:szCs w:val="18"/>
        </w:rPr>
        <w:t>Mezitím dospěli podobným postupem, tj. srovnáváním řeckých</w:t>
      </w:r>
      <w:r w:rsidR="009C172D" w:rsidRPr="00357F60">
        <w:rPr>
          <w:sz w:val="18"/>
          <w:szCs w:val="18"/>
        </w:rPr>
        <w:t xml:space="preserve"> </w:t>
      </w:r>
      <w:r w:rsidRPr="00357F60">
        <w:rPr>
          <w:sz w:val="18"/>
          <w:szCs w:val="18"/>
        </w:rPr>
        <w:t>a egyptských jmén králů i jíní učenci k částečným poznatkům:</w:t>
      </w:r>
      <w:r w:rsidR="009C172D" w:rsidRPr="00357F60">
        <w:rPr>
          <w:sz w:val="18"/>
          <w:szCs w:val="18"/>
        </w:rPr>
        <w:t xml:space="preserve"> </w:t>
      </w:r>
      <w:r w:rsidRPr="00357F60">
        <w:rPr>
          <w:sz w:val="18"/>
          <w:szCs w:val="18"/>
        </w:rPr>
        <w:t>Švéd Åkerblad, Dán Zoëga a Francouz de Sacy. Nejdále dosel</w:t>
      </w:r>
      <w:r w:rsidR="009C172D" w:rsidRPr="00357F60">
        <w:rPr>
          <w:sz w:val="18"/>
          <w:szCs w:val="18"/>
        </w:rPr>
        <w:t xml:space="preserve"> </w:t>
      </w:r>
      <w:r w:rsidRPr="00357F60">
        <w:rPr>
          <w:sz w:val="18"/>
          <w:szCs w:val="18"/>
        </w:rPr>
        <w:t>Angličan Thomas Young: zjistil čtení pěti písmen! Kromě toho</w:t>
      </w:r>
      <w:r w:rsidR="009C172D" w:rsidRPr="00357F60">
        <w:rPr>
          <w:sz w:val="18"/>
          <w:szCs w:val="18"/>
        </w:rPr>
        <w:t xml:space="preserve"> </w:t>
      </w:r>
      <w:r w:rsidRPr="00357F60">
        <w:rPr>
          <w:sz w:val="18"/>
          <w:szCs w:val="18"/>
        </w:rPr>
        <w:t>objevil dva zvláštní znaky, které nebyly písmeny, ale označovaly</w:t>
      </w:r>
      <w:r w:rsidR="009C172D" w:rsidRPr="00357F60">
        <w:rPr>
          <w:sz w:val="18"/>
          <w:szCs w:val="18"/>
        </w:rPr>
        <w:t xml:space="preserve"> </w:t>
      </w:r>
      <w:r w:rsidRPr="00357F60">
        <w:rPr>
          <w:sz w:val="18"/>
          <w:szCs w:val="18"/>
        </w:rPr>
        <w:t>začátek a konec vlastního jména (čímž vyřešil otázku, před kterou</w:t>
      </w:r>
      <w:r w:rsidR="009C172D" w:rsidRPr="00357F60">
        <w:rPr>
          <w:sz w:val="18"/>
          <w:szCs w:val="18"/>
        </w:rPr>
        <w:t xml:space="preserve"> </w:t>
      </w:r>
      <w:r w:rsidRPr="00357F60">
        <w:rPr>
          <w:sz w:val="18"/>
          <w:szCs w:val="18"/>
        </w:rPr>
        <w:t>zůstal stát de Sacy: proč jména začínají v démotických textech</w:t>
      </w:r>
      <w:r w:rsidR="009C172D" w:rsidRPr="00357F60">
        <w:rPr>
          <w:sz w:val="18"/>
          <w:szCs w:val="18"/>
        </w:rPr>
        <w:t xml:space="preserve"> </w:t>
      </w:r>
      <w:r w:rsidRPr="00357F60">
        <w:rPr>
          <w:sz w:val="18"/>
          <w:szCs w:val="18"/>
        </w:rPr>
        <w:t xml:space="preserve">stejnými </w:t>
      </w:r>
      <w:r w:rsidR="00F100AC">
        <w:rPr>
          <w:sz w:val="18"/>
          <w:szCs w:val="18"/>
        </w:rPr>
        <w:t>„</w:t>
      </w:r>
      <w:r w:rsidRPr="00357F60">
        <w:rPr>
          <w:sz w:val="18"/>
          <w:szCs w:val="18"/>
        </w:rPr>
        <w:t>písmeny</w:t>
      </w:r>
      <w:r w:rsidR="00F100AC">
        <w:rPr>
          <w:sz w:val="18"/>
          <w:szCs w:val="18"/>
        </w:rPr>
        <w:t>“</w:t>
      </w:r>
      <w:r w:rsidRPr="00357F60">
        <w:rPr>
          <w:sz w:val="18"/>
          <w:szCs w:val="18"/>
        </w:rPr>
        <w:t>), a potvrdil už dříve vyslovenou domněnku,</w:t>
      </w:r>
      <w:r w:rsidR="009C172D" w:rsidRPr="00357F60">
        <w:rPr>
          <w:sz w:val="18"/>
          <w:szCs w:val="18"/>
        </w:rPr>
        <w:t xml:space="preserve"> </w:t>
      </w:r>
      <w:r w:rsidRPr="00357F60">
        <w:rPr>
          <w:sz w:val="18"/>
          <w:szCs w:val="18"/>
        </w:rPr>
        <w:t>že v egyptském písmu se kromě jmen nevyskytují samohlásky.</w:t>
      </w:r>
      <w:r w:rsidR="009C172D" w:rsidRPr="00357F60">
        <w:rPr>
          <w:sz w:val="18"/>
          <w:szCs w:val="18"/>
        </w:rPr>
        <w:t xml:space="preserve"> </w:t>
      </w:r>
      <w:r w:rsidRPr="00357F60">
        <w:rPr>
          <w:sz w:val="18"/>
          <w:szCs w:val="18"/>
        </w:rPr>
        <w:t>Žádný z těchto učenců nebyl si ovšem svým rozluštěním jist;</w:t>
      </w:r>
      <w:r w:rsidR="009C172D" w:rsidRPr="00357F60">
        <w:rPr>
          <w:sz w:val="18"/>
          <w:szCs w:val="18"/>
        </w:rPr>
        <w:t xml:space="preserve"> </w:t>
      </w:r>
      <w:r w:rsidRPr="00357F60">
        <w:rPr>
          <w:sz w:val="18"/>
          <w:szCs w:val="18"/>
        </w:rPr>
        <w:t>Young dokonce své teze roku 1818 odvolal.</w:t>
      </w:r>
    </w:p>
    <w:p w:rsidR="00F100AC" w:rsidRDefault="001D6694" w:rsidP="009C172D">
      <w:pPr>
        <w:pStyle w:val="Text"/>
        <w:rPr>
          <w:sz w:val="18"/>
          <w:szCs w:val="18"/>
        </w:rPr>
      </w:pPr>
      <w:r w:rsidRPr="00357F60">
        <w:rPr>
          <w:sz w:val="18"/>
          <w:szCs w:val="18"/>
        </w:rPr>
        <w:t>Champollionovou první etapou bylo rozluštění některých znaků</w:t>
      </w:r>
      <w:r w:rsidR="009C172D" w:rsidRPr="00357F60">
        <w:rPr>
          <w:sz w:val="18"/>
          <w:szCs w:val="18"/>
        </w:rPr>
        <w:t xml:space="preserve"> </w:t>
      </w:r>
      <w:r w:rsidRPr="00357F60">
        <w:rPr>
          <w:sz w:val="18"/>
          <w:szCs w:val="18"/>
        </w:rPr>
        <w:t>na Rosettské desce, k němuž dospěl po srovnání s textem nějakého</w:t>
      </w:r>
      <w:r w:rsidR="009C172D" w:rsidRPr="00357F60">
        <w:rPr>
          <w:sz w:val="18"/>
          <w:szCs w:val="18"/>
        </w:rPr>
        <w:t xml:space="preserve"> </w:t>
      </w:r>
      <w:r w:rsidRPr="00357F60">
        <w:rPr>
          <w:sz w:val="18"/>
          <w:szCs w:val="18"/>
        </w:rPr>
        <w:t xml:space="preserve">papyrusu. </w:t>
      </w:r>
      <w:r w:rsidR="00F100AC">
        <w:rPr>
          <w:sz w:val="18"/>
          <w:szCs w:val="18"/>
        </w:rPr>
        <w:t>„</w:t>
      </w:r>
      <w:r w:rsidRPr="00357F60">
        <w:rPr>
          <w:sz w:val="18"/>
          <w:szCs w:val="18"/>
        </w:rPr>
        <w:t>Předkládám Ti svůj první krok</w:t>
      </w:r>
      <w:r w:rsidR="009C172D" w:rsidRPr="00357F60">
        <w:rPr>
          <w:sz w:val="18"/>
          <w:szCs w:val="18"/>
        </w:rPr>
        <w:t>…</w:t>
      </w:r>
      <w:r w:rsidR="00F100AC">
        <w:rPr>
          <w:sz w:val="18"/>
          <w:szCs w:val="18"/>
        </w:rPr>
        <w:t>“</w:t>
      </w:r>
      <w:r w:rsidRPr="00357F60">
        <w:rPr>
          <w:sz w:val="18"/>
          <w:szCs w:val="18"/>
        </w:rPr>
        <w:t xml:space="preserve"> píše 30. srpna 1808</w:t>
      </w:r>
      <w:r w:rsidR="009C172D" w:rsidRPr="00357F60">
        <w:rPr>
          <w:sz w:val="18"/>
          <w:szCs w:val="18"/>
        </w:rPr>
        <w:t xml:space="preserve"> </w:t>
      </w:r>
      <w:r w:rsidRPr="00357F60">
        <w:rPr>
          <w:sz w:val="18"/>
          <w:szCs w:val="18"/>
        </w:rPr>
        <w:t>bratrovi. Ale ví, že zde ještě chybí jednoznačný důkaz. Ten podal</w:t>
      </w:r>
      <w:r w:rsidR="009C172D" w:rsidRPr="00357F60">
        <w:rPr>
          <w:sz w:val="18"/>
          <w:szCs w:val="18"/>
        </w:rPr>
        <w:t xml:space="preserve"> </w:t>
      </w:r>
      <w:r w:rsidRPr="00357F60">
        <w:rPr>
          <w:sz w:val="18"/>
          <w:szCs w:val="18"/>
        </w:rPr>
        <w:t xml:space="preserve">až o čtrnáct let později, v </w:t>
      </w:r>
      <w:r w:rsidRPr="00357F60">
        <w:rPr>
          <w:i/>
          <w:sz w:val="18"/>
          <w:szCs w:val="18"/>
        </w:rPr>
        <w:t>Dopise panu Dacierovi o abecedě fonetických</w:t>
      </w:r>
      <w:r w:rsidR="009C172D" w:rsidRPr="00357F60">
        <w:rPr>
          <w:i/>
          <w:sz w:val="18"/>
          <w:szCs w:val="18"/>
        </w:rPr>
        <w:t xml:space="preserve"> </w:t>
      </w:r>
      <w:r w:rsidRPr="00357F60">
        <w:rPr>
          <w:i/>
          <w:sz w:val="18"/>
          <w:szCs w:val="18"/>
        </w:rPr>
        <w:t>hieroglyfů</w:t>
      </w:r>
      <w:r w:rsidRPr="00357F60">
        <w:rPr>
          <w:sz w:val="18"/>
          <w:szCs w:val="18"/>
        </w:rPr>
        <w:t xml:space="preserve"> a potom dne 23. září 1822 ve veřejné přednášce na pařížské Akademii. Její stručný obsah je zároveň vysvětlením jeho luštitelské metody:</w:t>
      </w:r>
    </w:p>
    <w:p w:rsidR="00F100AC" w:rsidRDefault="001D6694" w:rsidP="009C172D">
      <w:pPr>
        <w:pStyle w:val="Text"/>
        <w:rPr>
          <w:sz w:val="18"/>
          <w:szCs w:val="18"/>
        </w:rPr>
      </w:pPr>
      <w:r w:rsidRPr="00357F60">
        <w:rPr>
          <w:sz w:val="18"/>
          <w:szCs w:val="18"/>
        </w:rPr>
        <w:t>Na Rosettské desce se zachovalo celkem 1419 hieroglyfů, jimž</w:t>
      </w:r>
      <w:r w:rsidR="009C172D" w:rsidRPr="00357F60">
        <w:rPr>
          <w:sz w:val="18"/>
          <w:szCs w:val="18"/>
        </w:rPr>
        <w:t xml:space="preserve"> </w:t>
      </w:r>
      <w:r w:rsidRPr="00357F60">
        <w:rPr>
          <w:sz w:val="18"/>
          <w:szCs w:val="18"/>
        </w:rPr>
        <w:t>odpovídá 486 řeckých slov. To znamená, že každé egyptské slovo</w:t>
      </w:r>
      <w:r w:rsidR="009C172D" w:rsidRPr="00357F60">
        <w:rPr>
          <w:sz w:val="18"/>
          <w:szCs w:val="18"/>
        </w:rPr>
        <w:t xml:space="preserve"> </w:t>
      </w:r>
      <w:r w:rsidRPr="00357F60">
        <w:rPr>
          <w:sz w:val="18"/>
          <w:szCs w:val="18"/>
        </w:rPr>
        <w:t>se píše průměrně třemi písmeny, jinými slovy, není to obrázkové</w:t>
      </w:r>
      <w:r w:rsidR="009C172D" w:rsidRPr="00357F60">
        <w:rPr>
          <w:sz w:val="18"/>
          <w:szCs w:val="18"/>
        </w:rPr>
        <w:t xml:space="preserve"> </w:t>
      </w:r>
      <w:r w:rsidRPr="00357F60">
        <w:rPr>
          <w:sz w:val="18"/>
          <w:szCs w:val="18"/>
        </w:rPr>
        <w:t>písmo, protože každý hieroglyf nemusí vyjadřovat (a až na výjimečné případy ani nevyjadřuje) uzavřený pojem. Kromě toho</w:t>
      </w:r>
      <w:r w:rsidR="009C172D" w:rsidRPr="00357F60">
        <w:rPr>
          <w:sz w:val="18"/>
          <w:szCs w:val="18"/>
        </w:rPr>
        <w:t xml:space="preserve"> </w:t>
      </w:r>
      <w:r w:rsidRPr="00357F60">
        <w:rPr>
          <w:sz w:val="18"/>
          <w:szCs w:val="18"/>
        </w:rPr>
        <w:t>mnohé z těchto znaků se opakují: je tu celkem 166 různých znaků.</w:t>
      </w:r>
      <w:r w:rsidR="009C172D" w:rsidRPr="00357F60">
        <w:rPr>
          <w:sz w:val="18"/>
          <w:szCs w:val="18"/>
        </w:rPr>
        <w:t xml:space="preserve"> </w:t>
      </w:r>
      <w:r w:rsidRPr="00357F60">
        <w:rPr>
          <w:sz w:val="18"/>
          <w:szCs w:val="18"/>
        </w:rPr>
        <w:t xml:space="preserve">To znamená, že hieroglyfické </w:t>
      </w:r>
      <w:r w:rsidRPr="00357F60">
        <w:rPr>
          <w:sz w:val="18"/>
          <w:szCs w:val="18"/>
        </w:rPr>
        <w:lastRenderedPageBreak/>
        <w:t>písmo vyjadřuje pravděpodobně</w:t>
      </w:r>
      <w:r w:rsidR="009C172D" w:rsidRPr="00357F60">
        <w:rPr>
          <w:sz w:val="18"/>
          <w:szCs w:val="18"/>
        </w:rPr>
        <w:t xml:space="preserve"> </w:t>
      </w:r>
      <w:r w:rsidRPr="00357F60">
        <w:rPr>
          <w:sz w:val="18"/>
          <w:szCs w:val="18"/>
        </w:rPr>
        <w:t>hlásky, ale rozhodně i slabiky, je tedy hláskov</w:t>
      </w:r>
      <w:r w:rsidR="00F100AC" w:rsidRPr="00357F60">
        <w:rPr>
          <w:sz w:val="18"/>
          <w:szCs w:val="18"/>
        </w:rPr>
        <w:t>ě</w:t>
      </w:r>
      <w:r w:rsidR="00F100AC">
        <w:rPr>
          <w:sz w:val="18"/>
          <w:szCs w:val="18"/>
        </w:rPr>
        <w:t>-</w:t>
      </w:r>
      <w:r w:rsidR="00F100AC" w:rsidRPr="00357F60">
        <w:rPr>
          <w:sz w:val="18"/>
          <w:szCs w:val="18"/>
        </w:rPr>
        <w:t>s</w:t>
      </w:r>
      <w:r w:rsidRPr="00357F60">
        <w:rPr>
          <w:sz w:val="18"/>
          <w:szCs w:val="18"/>
        </w:rPr>
        <w:t>labičné. Jména</w:t>
      </w:r>
      <w:r w:rsidR="009C172D" w:rsidRPr="00357F60">
        <w:rPr>
          <w:sz w:val="18"/>
          <w:szCs w:val="18"/>
        </w:rPr>
        <w:t xml:space="preserve"> </w:t>
      </w:r>
      <w:r w:rsidRPr="00357F60">
        <w:rPr>
          <w:sz w:val="18"/>
          <w:szCs w:val="18"/>
        </w:rPr>
        <w:t xml:space="preserve">králů píší Egypťané do zvláštních oválných rámců, </w:t>
      </w:r>
      <w:r w:rsidRPr="00357F60">
        <w:rPr>
          <w:i/>
          <w:sz w:val="18"/>
          <w:szCs w:val="18"/>
        </w:rPr>
        <w:t>kartuší.</w:t>
      </w:r>
      <w:r w:rsidRPr="00357F60">
        <w:rPr>
          <w:sz w:val="18"/>
          <w:szCs w:val="18"/>
        </w:rPr>
        <w:t xml:space="preserve"> Na</w:t>
      </w:r>
      <w:r w:rsidR="009C172D" w:rsidRPr="00357F60">
        <w:rPr>
          <w:sz w:val="18"/>
          <w:szCs w:val="18"/>
        </w:rPr>
        <w:t xml:space="preserve"> </w:t>
      </w:r>
      <w:r w:rsidRPr="00357F60">
        <w:rPr>
          <w:sz w:val="18"/>
          <w:szCs w:val="18"/>
        </w:rPr>
        <w:t xml:space="preserve">Rosettské desce a na Filském obelisku se vyskytuje kartuše, která </w:t>
      </w:r>
      <w:r w:rsidR="009C172D" w:rsidRPr="00357F60">
        <w:rPr>
          <w:sz w:val="18"/>
          <w:szCs w:val="18"/>
        </w:rPr>
        <w:t xml:space="preserve">– </w:t>
      </w:r>
      <w:r w:rsidRPr="00357F60">
        <w:rPr>
          <w:sz w:val="18"/>
          <w:szCs w:val="18"/>
        </w:rPr>
        <w:t xml:space="preserve">jak dokazuje řecký text </w:t>
      </w:r>
      <w:r w:rsidR="009C172D" w:rsidRPr="00357F60">
        <w:rPr>
          <w:sz w:val="18"/>
          <w:szCs w:val="18"/>
        </w:rPr>
        <w:t>–</w:t>
      </w:r>
      <w:r w:rsidRPr="00357F60">
        <w:rPr>
          <w:sz w:val="18"/>
          <w:szCs w:val="18"/>
        </w:rPr>
        <w:t xml:space="preserve"> obsahuje jméno PTOLEMAIOS</w:t>
      </w:r>
    </w:p>
    <w:p w:rsidR="00F100AC" w:rsidRDefault="009003CF" w:rsidP="009C172D">
      <w:pPr>
        <w:pStyle w:val="Text"/>
        <w:rPr>
          <w:sz w:val="18"/>
          <w:szCs w:val="18"/>
        </w:rPr>
      </w:pPr>
      <w:r w:rsidRPr="009003CF">
        <w:rPr>
          <w:noProof/>
        </w:rPr>
        <w:pict>
          <v:shape id="_x0000_s1301" type="#_x0000_t75" style="position:absolute;left:0;text-align:left;margin-left:-7.45pt;margin-top:-67.2pt;width:117pt;height:220.5pt;z-index:251698176">
            <v:imagedata r:id="rId38" o:title="image24"/>
            <w10:wrap type="square"/>
          </v:shape>
        </w:pict>
      </w:r>
      <w:r w:rsidR="001D6694" w:rsidRPr="00357F60">
        <w:rPr>
          <w:sz w:val="18"/>
          <w:szCs w:val="18"/>
        </w:rPr>
        <w:t>(v egyptském znění PTOLMEES). Stačí, abychom ji srovnali s jinou kartuší, která obsahuje jméno KLEOPATRA. První,</w:t>
      </w:r>
      <w:r w:rsidR="009C172D" w:rsidRPr="00357F60">
        <w:rPr>
          <w:sz w:val="18"/>
          <w:szCs w:val="18"/>
        </w:rPr>
        <w:t xml:space="preserve"> </w:t>
      </w:r>
      <w:r w:rsidR="001D6694" w:rsidRPr="00357F60">
        <w:rPr>
          <w:sz w:val="18"/>
          <w:szCs w:val="18"/>
        </w:rPr>
        <w:t>třetí a čtvrtý znak ze jména Ptolemaios souhlasí s pátým, čtvrtým</w:t>
      </w:r>
      <w:r w:rsidR="009C172D" w:rsidRPr="00357F60">
        <w:rPr>
          <w:sz w:val="18"/>
          <w:szCs w:val="18"/>
        </w:rPr>
        <w:t xml:space="preserve"> </w:t>
      </w:r>
      <w:r w:rsidR="001D6694" w:rsidRPr="00357F60">
        <w:rPr>
          <w:sz w:val="18"/>
          <w:szCs w:val="18"/>
        </w:rPr>
        <w:t>a druhým znakem ze jména Kleopatra (obr. 13).</w:t>
      </w:r>
    </w:p>
    <w:p w:rsidR="00F100AC" w:rsidRDefault="001D6694" w:rsidP="009C172D">
      <w:pPr>
        <w:pStyle w:val="Text"/>
        <w:rPr>
          <w:sz w:val="18"/>
          <w:szCs w:val="18"/>
        </w:rPr>
      </w:pPr>
      <w:r w:rsidRPr="00357F60">
        <w:rPr>
          <w:sz w:val="18"/>
          <w:szCs w:val="18"/>
        </w:rPr>
        <w:t>To je deset znaků, jejichž čtení je nesporné. Jejich pomocí lze</w:t>
      </w:r>
      <w:r w:rsidR="009C172D" w:rsidRPr="00357F60">
        <w:rPr>
          <w:sz w:val="18"/>
          <w:szCs w:val="18"/>
        </w:rPr>
        <w:t xml:space="preserve"> </w:t>
      </w:r>
      <w:r w:rsidRPr="00357F60">
        <w:rPr>
          <w:sz w:val="18"/>
          <w:szCs w:val="18"/>
        </w:rPr>
        <w:t>přečíst jiná vlastní jména: Alexandr, Caesar, Bereniké</w:t>
      </w:r>
      <w:r w:rsidR="009C172D" w:rsidRPr="00357F60">
        <w:rPr>
          <w:sz w:val="18"/>
          <w:szCs w:val="18"/>
        </w:rPr>
        <w:t>…</w:t>
      </w:r>
      <w:r w:rsidRPr="00357F60">
        <w:rPr>
          <w:sz w:val="18"/>
          <w:szCs w:val="18"/>
        </w:rPr>
        <w:t xml:space="preserve"> A přes</w:t>
      </w:r>
      <w:r w:rsidR="009C172D" w:rsidRPr="00357F60">
        <w:rPr>
          <w:sz w:val="18"/>
          <w:szCs w:val="18"/>
        </w:rPr>
        <w:t xml:space="preserve"> </w:t>
      </w:r>
      <w:r w:rsidRPr="00357F60">
        <w:rPr>
          <w:sz w:val="18"/>
          <w:szCs w:val="18"/>
        </w:rPr>
        <w:t>ně pak další slova. Lze tedy sestavit celou hieroglyfickou abecedu.</w:t>
      </w:r>
      <w:r w:rsidR="009C172D" w:rsidRPr="00357F60">
        <w:rPr>
          <w:sz w:val="18"/>
          <w:szCs w:val="18"/>
        </w:rPr>
        <w:t xml:space="preserve"> </w:t>
      </w:r>
      <w:r w:rsidRPr="00357F60">
        <w:rPr>
          <w:sz w:val="18"/>
          <w:szCs w:val="18"/>
        </w:rPr>
        <w:t>A pomocí takto přečtených textů</w:t>
      </w:r>
      <w:r w:rsidR="009C172D" w:rsidRPr="00357F60">
        <w:rPr>
          <w:sz w:val="18"/>
          <w:szCs w:val="18"/>
        </w:rPr>
        <w:t xml:space="preserve"> </w:t>
      </w:r>
      <w:r w:rsidRPr="00357F60">
        <w:rPr>
          <w:sz w:val="18"/>
          <w:szCs w:val="18"/>
        </w:rPr>
        <w:t>lze odhalit i vztah hieroglyfického</w:t>
      </w:r>
      <w:r w:rsidR="009C172D" w:rsidRPr="00357F60">
        <w:rPr>
          <w:sz w:val="18"/>
          <w:szCs w:val="18"/>
        </w:rPr>
        <w:t xml:space="preserve"> </w:t>
      </w:r>
      <w:r w:rsidRPr="00357F60">
        <w:rPr>
          <w:sz w:val="18"/>
          <w:szCs w:val="18"/>
        </w:rPr>
        <w:t>písma k démotickému a obou těchto písem k ještě záhadnějšímu</w:t>
      </w:r>
      <w:r w:rsidR="009C172D" w:rsidRPr="00357F60">
        <w:rPr>
          <w:sz w:val="18"/>
          <w:szCs w:val="18"/>
        </w:rPr>
        <w:t xml:space="preserve"> </w:t>
      </w:r>
      <w:r w:rsidRPr="00357F60">
        <w:rPr>
          <w:sz w:val="18"/>
          <w:szCs w:val="18"/>
        </w:rPr>
        <w:t>třetímu, hieratickému (kněžskému), jehož se používalo jen v chrámových knihách. Pak lze ovšem</w:t>
      </w:r>
      <w:r w:rsidR="009C172D" w:rsidRPr="00357F60">
        <w:rPr>
          <w:sz w:val="18"/>
          <w:szCs w:val="18"/>
        </w:rPr>
        <w:t xml:space="preserve"> </w:t>
      </w:r>
      <w:r w:rsidRPr="00357F60">
        <w:rPr>
          <w:sz w:val="18"/>
          <w:szCs w:val="18"/>
        </w:rPr>
        <w:t>sestavit i abecedu démotického</w:t>
      </w:r>
      <w:r w:rsidR="00945521">
        <w:rPr>
          <w:sz w:val="18"/>
          <w:szCs w:val="18"/>
        </w:rPr>
        <w:t xml:space="preserve"> </w:t>
      </w:r>
      <w:r w:rsidRPr="00357F60">
        <w:rPr>
          <w:sz w:val="18"/>
          <w:szCs w:val="18"/>
        </w:rPr>
        <w:t>a hieratického písma. A pomocí řecké bilingvy lze egyptské texty</w:t>
      </w:r>
      <w:r w:rsidR="009C172D" w:rsidRPr="00357F60">
        <w:rPr>
          <w:sz w:val="18"/>
          <w:szCs w:val="18"/>
        </w:rPr>
        <w:t xml:space="preserve"> </w:t>
      </w:r>
      <w:r w:rsidRPr="00357F60">
        <w:rPr>
          <w:sz w:val="18"/>
          <w:szCs w:val="18"/>
        </w:rPr>
        <w:t>přeložit</w:t>
      </w:r>
      <w:r w:rsidR="009C172D" w:rsidRPr="00357F60">
        <w:rPr>
          <w:sz w:val="18"/>
          <w:szCs w:val="18"/>
        </w:rPr>
        <w:t>…</w:t>
      </w:r>
    </w:p>
    <w:p w:rsidR="00F100AC" w:rsidRDefault="001D6694" w:rsidP="009C172D">
      <w:pPr>
        <w:pStyle w:val="Text"/>
        <w:rPr>
          <w:sz w:val="18"/>
          <w:szCs w:val="18"/>
        </w:rPr>
      </w:pPr>
      <w:r w:rsidRPr="00357F60">
        <w:rPr>
          <w:sz w:val="18"/>
          <w:szCs w:val="18"/>
        </w:rPr>
        <w:t xml:space="preserve">To všechno Champollion také provedl </w:t>
      </w:r>
      <w:r w:rsidR="009C172D" w:rsidRPr="00357F60">
        <w:rPr>
          <w:sz w:val="18"/>
          <w:szCs w:val="18"/>
        </w:rPr>
        <w:t>–</w:t>
      </w:r>
      <w:r w:rsidRPr="00357F60">
        <w:rPr>
          <w:sz w:val="18"/>
          <w:szCs w:val="18"/>
        </w:rPr>
        <w:t xml:space="preserve"> po fantastické práci,</w:t>
      </w:r>
      <w:r w:rsidR="009C172D" w:rsidRPr="00357F60">
        <w:rPr>
          <w:sz w:val="18"/>
          <w:szCs w:val="18"/>
        </w:rPr>
        <w:t xml:space="preserve"> </w:t>
      </w:r>
      <w:r w:rsidRPr="00357F60">
        <w:rPr>
          <w:sz w:val="18"/>
          <w:szCs w:val="18"/>
        </w:rPr>
        <w:t>která by byla problémem i pro pracovníky vyzbrojené elektronkovými třídícími stroji. Roku 1828 mu bylo dopřáno, aby spatřil na</w:t>
      </w:r>
      <w:r w:rsidR="009C172D" w:rsidRPr="00357F60">
        <w:rPr>
          <w:sz w:val="18"/>
          <w:szCs w:val="18"/>
        </w:rPr>
        <w:t xml:space="preserve"> </w:t>
      </w:r>
      <w:r w:rsidRPr="00357F60">
        <w:rPr>
          <w:sz w:val="18"/>
          <w:szCs w:val="18"/>
        </w:rPr>
        <w:t>vlastní oči zemi faraónů, v níž od mládí celou svou duší žil. Jako</w:t>
      </w:r>
      <w:r w:rsidR="009C172D" w:rsidRPr="00357F60">
        <w:rPr>
          <w:sz w:val="18"/>
          <w:szCs w:val="18"/>
        </w:rPr>
        <w:t xml:space="preserve"> </w:t>
      </w:r>
      <w:r w:rsidRPr="00357F60">
        <w:rPr>
          <w:sz w:val="18"/>
          <w:szCs w:val="18"/>
        </w:rPr>
        <w:t xml:space="preserve">vedoucí výpravy, která měla k dispozici dvě lodě </w:t>
      </w:r>
      <w:r w:rsidR="009C172D" w:rsidRPr="00357F60">
        <w:rPr>
          <w:sz w:val="18"/>
          <w:szCs w:val="18"/>
        </w:rPr>
        <w:t>–</w:t>
      </w:r>
      <w:r w:rsidRPr="00357F60">
        <w:rPr>
          <w:sz w:val="18"/>
          <w:szCs w:val="18"/>
        </w:rPr>
        <w:t xml:space="preserve"> ale přitom</w:t>
      </w:r>
      <w:r w:rsidR="009C172D" w:rsidRPr="00357F60">
        <w:rPr>
          <w:sz w:val="18"/>
          <w:szCs w:val="18"/>
        </w:rPr>
        <w:t xml:space="preserve"> </w:t>
      </w:r>
      <w:r w:rsidRPr="00357F60">
        <w:rPr>
          <w:sz w:val="18"/>
          <w:szCs w:val="18"/>
        </w:rPr>
        <w:t xml:space="preserve">stále ještě jako velezrádce, protože milost mu nebyla nikdy udělena </w:t>
      </w:r>
      <w:r w:rsidR="009C172D" w:rsidRPr="00357F60">
        <w:rPr>
          <w:sz w:val="18"/>
          <w:szCs w:val="18"/>
        </w:rPr>
        <w:t>–</w:t>
      </w:r>
      <w:r w:rsidRPr="00357F60">
        <w:rPr>
          <w:sz w:val="18"/>
          <w:szCs w:val="18"/>
        </w:rPr>
        <w:t xml:space="preserve"> prozkoumal za půldruhého roku všechny hlavní staroegyptské památky na březích Nilu, a mnohé z nich podle nápisů a stavebního stylu po prvé správně časově zařadil. Ale ani nejzdravější egyptské podnebí ho nezbavilo tuberkulózy, kterou si přivodil</w:t>
      </w:r>
      <w:r w:rsidR="00945521">
        <w:rPr>
          <w:sz w:val="18"/>
          <w:szCs w:val="18"/>
        </w:rPr>
        <w:t xml:space="preserve"> </w:t>
      </w:r>
      <w:r w:rsidRPr="00357F60">
        <w:rPr>
          <w:sz w:val="18"/>
          <w:szCs w:val="18"/>
        </w:rPr>
        <w:t xml:space="preserve">ve svém </w:t>
      </w:r>
      <w:r w:rsidRPr="00357F60">
        <w:rPr>
          <w:sz w:val="18"/>
          <w:szCs w:val="18"/>
        </w:rPr>
        <w:lastRenderedPageBreak/>
        <w:t>studeném bytě a za nuzného života v Paříži. Po návratu</w:t>
      </w:r>
      <w:r w:rsidR="009C172D" w:rsidRPr="00357F60">
        <w:rPr>
          <w:sz w:val="18"/>
          <w:szCs w:val="18"/>
        </w:rPr>
        <w:t xml:space="preserve"> </w:t>
      </w:r>
      <w:r w:rsidRPr="00357F60">
        <w:rPr>
          <w:sz w:val="18"/>
          <w:szCs w:val="18"/>
        </w:rPr>
        <w:t xml:space="preserve">neměl prostředky </w:t>
      </w:r>
      <w:r w:rsidR="009C172D" w:rsidRPr="00357F60">
        <w:rPr>
          <w:sz w:val="18"/>
          <w:szCs w:val="18"/>
        </w:rPr>
        <w:t>–</w:t>
      </w:r>
      <w:r w:rsidRPr="00357F60">
        <w:rPr>
          <w:sz w:val="18"/>
          <w:szCs w:val="18"/>
        </w:rPr>
        <w:t xml:space="preserve"> nejslavnější učenec své doby a chlouba Francie! </w:t>
      </w:r>
      <w:r w:rsidR="009C172D" w:rsidRPr="00357F60">
        <w:rPr>
          <w:sz w:val="18"/>
          <w:szCs w:val="18"/>
        </w:rPr>
        <w:t>–</w:t>
      </w:r>
      <w:r w:rsidRPr="00357F60">
        <w:rPr>
          <w:sz w:val="18"/>
          <w:szCs w:val="18"/>
        </w:rPr>
        <w:t xml:space="preserve"> na léčení a vydatnou stravu. Když 4. března 1832 </w:t>
      </w:r>
      <w:r w:rsidR="009C172D" w:rsidRPr="00357F60">
        <w:rPr>
          <w:sz w:val="18"/>
          <w:szCs w:val="18"/>
        </w:rPr>
        <w:t>–</w:t>
      </w:r>
      <w:r w:rsidRPr="00357F60">
        <w:rPr>
          <w:sz w:val="18"/>
          <w:szCs w:val="18"/>
        </w:rPr>
        <w:t xml:space="preserve"> dvaačtyřicetiletý </w:t>
      </w:r>
      <w:r w:rsidR="009C172D" w:rsidRPr="00357F60">
        <w:rPr>
          <w:sz w:val="18"/>
          <w:szCs w:val="18"/>
        </w:rPr>
        <w:t>–</w:t>
      </w:r>
      <w:r w:rsidRPr="00357F60">
        <w:rPr>
          <w:sz w:val="18"/>
          <w:szCs w:val="18"/>
        </w:rPr>
        <w:t xml:space="preserve"> zemřel, nezanechal za sebou jen slávu rozluštitele</w:t>
      </w:r>
      <w:r w:rsidR="009C172D" w:rsidRPr="00357F60">
        <w:rPr>
          <w:sz w:val="18"/>
          <w:szCs w:val="18"/>
        </w:rPr>
        <w:t xml:space="preserve"> </w:t>
      </w:r>
      <w:r w:rsidRPr="00357F60">
        <w:rPr>
          <w:sz w:val="18"/>
          <w:szCs w:val="18"/>
        </w:rPr>
        <w:t>hieroglyfů a autora prvního staroegyptského slovníku a gramatiky,</w:t>
      </w:r>
      <w:r w:rsidR="009C172D" w:rsidRPr="00357F60">
        <w:rPr>
          <w:sz w:val="18"/>
          <w:szCs w:val="18"/>
        </w:rPr>
        <w:t xml:space="preserve"> </w:t>
      </w:r>
      <w:r w:rsidRPr="00357F60">
        <w:rPr>
          <w:sz w:val="18"/>
          <w:szCs w:val="18"/>
        </w:rPr>
        <w:t xml:space="preserve">ale i slávu zakladatele nové vědy </w:t>
      </w:r>
      <w:r w:rsidR="009C172D" w:rsidRPr="00357F60">
        <w:rPr>
          <w:sz w:val="18"/>
          <w:szCs w:val="18"/>
        </w:rPr>
        <w:t>–</w:t>
      </w:r>
      <w:r w:rsidRPr="00357F60">
        <w:rPr>
          <w:sz w:val="18"/>
          <w:szCs w:val="18"/>
        </w:rPr>
        <w:t xml:space="preserve"> egyptologie.</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Na rozdíl od egyptských hieroglyfů vymizelo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w:t>
      </w:r>
      <w:r w:rsidR="009C172D" w:rsidRPr="00357F60">
        <w:rPr>
          <w:sz w:val="18"/>
          <w:szCs w:val="18"/>
        </w:rPr>
        <w:t xml:space="preserve"> </w:t>
      </w:r>
      <w:r w:rsidRPr="00357F60">
        <w:rPr>
          <w:sz w:val="18"/>
          <w:szCs w:val="18"/>
        </w:rPr>
        <w:t xml:space="preserve">klínové písmo už z paměti </w:t>
      </w:r>
      <w:r w:rsidR="00F100AC">
        <w:rPr>
          <w:sz w:val="18"/>
          <w:szCs w:val="18"/>
        </w:rPr>
        <w:t>„</w:t>
      </w:r>
      <w:r w:rsidRPr="00357F60">
        <w:rPr>
          <w:sz w:val="18"/>
          <w:szCs w:val="18"/>
        </w:rPr>
        <w:t>klasického starověku</w:t>
      </w:r>
      <w:r w:rsidR="00F100AC">
        <w:rPr>
          <w:sz w:val="18"/>
          <w:szCs w:val="18"/>
        </w:rPr>
        <w:t>“</w:t>
      </w:r>
      <w:r w:rsidRPr="00357F60">
        <w:rPr>
          <w:sz w:val="18"/>
          <w:szCs w:val="18"/>
        </w:rPr>
        <w:t>. Hérodot např.</w:t>
      </w:r>
      <w:r w:rsidR="009C172D" w:rsidRPr="00357F60">
        <w:rPr>
          <w:sz w:val="18"/>
          <w:szCs w:val="18"/>
        </w:rPr>
        <w:t xml:space="preserve"> </w:t>
      </w:r>
      <w:r w:rsidRPr="00357F60">
        <w:rPr>
          <w:sz w:val="18"/>
          <w:szCs w:val="18"/>
        </w:rPr>
        <w:t xml:space="preserve">zaznamenává ještě </w:t>
      </w:r>
      <w:r w:rsidRPr="00945521">
        <w:rPr>
          <w:rStyle w:val="RozsireneChar"/>
        </w:rPr>
        <w:t>překlad</w:t>
      </w:r>
      <w:r w:rsidRPr="00357F60">
        <w:rPr>
          <w:sz w:val="18"/>
          <w:szCs w:val="18"/>
        </w:rPr>
        <w:t xml:space="preserve"> hieroglyfického nápisu na Velké</w:t>
      </w:r>
      <w:r w:rsidR="009C172D" w:rsidRPr="00357F60">
        <w:rPr>
          <w:sz w:val="18"/>
          <w:szCs w:val="18"/>
        </w:rPr>
        <w:t xml:space="preserve"> </w:t>
      </w:r>
      <w:r w:rsidRPr="00357F60">
        <w:rPr>
          <w:sz w:val="18"/>
          <w:szCs w:val="18"/>
        </w:rPr>
        <w:t>pyramidě (byl to zrovna záznam o jejích stavebních nákladech),</w:t>
      </w:r>
      <w:r w:rsidR="009C172D" w:rsidRPr="00357F60">
        <w:rPr>
          <w:sz w:val="18"/>
          <w:szCs w:val="18"/>
        </w:rPr>
        <w:t xml:space="preserve"> </w:t>
      </w:r>
      <w:r w:rsidRPr="00357F60">
        <w:rPr>
          <w:sz w:val="18"/>
          <w:szCs w:val="18"/>
        </w:rPr>
        <w:t>ale ze své cesty po Mezopotámii přináší už jen zprávu, že existují</w:t>
      </w:r>
      <w:r w:rsidR="009C172D" w:rsidRPr="00357F60">
        <w:rPr>
          <w:sz w:val="18"/>
          <w:szCs w:val="18"/>
        </w:rPr>
        <w:t xml:space="preserve"> </w:t>
      </w:r>
      <w:r w:rsidR="00F100AC">
        <w:rPr>
          <w:sz w:val="18"/>
          <w:szCs w:val="18"/>
        </w:rPr>
        <w:t>„</w:t>
      </w:r>
      <w:r w:rsidRPr="00357F60">
        <w:rPr>
          <w:sz w:val="18"/>
          <w:szCs w:val="18"/>
        </w:rPr>
        <w:t>asyrská písmena</w:t>
      </w:r>
      <w:r w:rsidR="00F100AC">
        <w:rPr>
          <w:sz w:val="18"/>
          <w:szCs w:val="18"/>
        </w:rPr>
        <w:t>“</w:t>
      </w:r>
      <w:r w:rsidRPr="00357F60">
        <w:rPr>
          <w:sz w:val="18"/>
          <w:szCs w:val="18"/>
        </w:rPr>
        <w:t xml:space="preserve"> </w:t>
      </w:r>
      <w:r w:rsidRPr="00357F60">
        <w:rPr>
          <w:i/>
          <w:sz w:val="18"/>
          <w:szCs w:val="18"/>
        </w:rPr>
        <w:t>(assyria grammata</w:t>
      </w:r>
      <w:r w:rsidRPr="00357F60">
        <w:rPr>
          <w:sz w:val="18"/>
          <w:szCs w:val="18"/>
        </w:rPr>
        <w:t>). Přitom klínové písmo hrálo</w:t>
      </w:r>
      <w:r w:rsidR="009C172D" w:rsidRPr="00357F60">
        <w:rPr>
          <w:sz w:val="18"/>
          <w:szCs w:val="18"/>
        </w:rPr>
        <w:t xml:space="preserve"> </w:t>
      </w:r>
      <w:r w:rsidRPr="00357F60">
        <w:rPr>
          <w:sz w:val="18"/>
          <w:szCs w:val="18"/>
        </w:rPr>
        <w:t>ve starověku mnohem větší úlohu než hieroglyfy.</w:t>
      </w:r>
    </w:p>
    <w:p w:rsidR="00F100AC" w:rsidRDefault="001D6694" w:rsidP="009C172D">
      <w:pPr>
        <w:pStyle w:val="Text"/>
        <w:rPr>
          <w:sz w:val="18"/>
          <w:szCs w:val="18"/>
        </w:rPr>
      </w:pPr>
      <w:r w:rsidRPr="00357F60">
        <w:rPr>
          <w:sz w:val="18"/>
          <w:szCs w:val="18"/>
        </w:rPr>
        <w:t>Bylo to nejrozšířenější písmo Blízkého východu. Psalo se jím</w:t>
      </w:r>
      <w:r w:rsidR="009C172D" w:rsidRPr="00357F60">
        <w:rPr>
          <w:sz w:val="18"/>
          <w:szCs w:val="18"/>
        </w:rPr>
        <w:t xml:space="preserve"> </w:t>
      </w:r>
      <w:r w:rsidRPr="00357F60">
        <w:rPr>
          <w:sz w:val="18"/>
          <w:szCs w:val="18"/>
        </w:rPr>
        <w:t>od východního pobřeží Egejského a Středozemního moře až po</w:t>
      </w:r>
      <w:r w:rsidR="009C172D" w:rsidRPr="00357F60">
        <w:rPr>
          <w:sz w:val="18"/>
          <w:szCs w:val="18"/>
        </w:rPr>
        <w:t xml:space="preserve"> </w:t>
      </w:r>
      <w:r w:rsidRPr="00357F60">
        <w:rPr>
          <w:sz w:val="18"/>
          <w:szCs w:val="18"/>
        </w:rPr>
        <w:t>Indii a od Arménských hor až po Perský záliv. A psalo se jím po</w:t>
      </w:r>
      <w:r w:rsidR="009C172D" w:rsidRPr="00357F60">
        <w:rPr>
          <w:sz w:val="18"/>
          <w:szCs w:val="18"/>
        </w:rPr>
        <w:t xml:space="preserve"> </w:t>
      </w:r>
      <w:r w:rsidRPr="00357F60">
        <w:rPr>
          <w:sz w:val="18"/>
          <w:szCs w:val="18"/>
        </w:rPr>
        <w:t xml:space="preserve">tři tisíciletí </w:t>
      </w:r>
      <w:r w:rsidR="009C172D" w:rsidRPr="00357F60">
        <w:rPr>
          <w:sz w:val="18"/>
          <w:szCs w:val="18"/>
        </w:rPr>
        <w:t>–</w:t>
      </w:r>
      <w:r w:rsidRPr="00357F60">
        <w:rPr>
          <w:sz w:val="18"/>
          <w:szCs w:val="18"/>
        </w:rPr>
        <w:t xml:space="preserve"> déle, než se píše latinkou! V klínovém písmu je zaznamenáno jméno prvního známého panovníka v dějinách světa:</w:t>
      </w:r>
      <w:r w:rsidR="009C172D" w:rsidRPr="00357F60">
        <w:rPr>
          <w:sz w:val="18"/>
          <w:szCs w:val="18"/>
        </w:rPr>
        <w:t xml:space="preserve"> </w:t>
      </w:r>
      <w:r w:rsidRPr="00357F60">
        <w:rPr>
          <w:sz w:val="18"/>
          <w:szCs w:val="18"/>
        </w:rPr>
        <w:t>jméno Aannipaddy, syna Mesannipaddy, krále I. dynastie urské,</w:t>
      </w:r>
      <w:r w:rsidR="009C172D" w:rsidRPr="00357F60">
        <w:rPr>
          <w:sz w:val="18"/>
          <w:szCs w:val="18"/>
        </w:rPr>
        <w:t xml:space="preserve"> </w:t>
      </w:r>
      <w:r w:rsidRPr="00357F60">
        <w:rPr>
          <w:sz w:val="18"/>
          <w:szCs w:val="18"/>
        </w:rPr>
        <w:t xml:space="preserve">která vládla asi v letech 3100 </w:t>
      </w:r>
      <w:r w:rsidR="009C172D" w:rsidRPr="00357F60">
        <w:rPr>
          <w:sz w:val="18"/>
          <w:szCs w:val="18"/>
        </w:rPr>
        <w:t>–</w:t>
      </w:r>
      <w:r w:rsidRPr="00357F60">
        <w:rPr>
          <w:sz w:val="18"/>
          <w:szCs w:val="18"/>
        </w:rPr>
        <w:t xml:space="preserve"> 2930 př. n. l. a která je podle babylónských </w:t>
      </w:r>
      <w:r w:rsidRPr="00357F60">
        <w:rPr>
          <w:i/>
          <w:sz w:val="18"/>
          <w:szCs w:val="18"/>
        </w:rPr>
        <w:t>Královských listin</w:t>
      </w:r>
      <w:r w:rsidRPr="00357F60">
        <w:rPr>
          <w:sz w:val="18"/>
          <w:szCs w:val="18"/>
        </w:rPr>
        <w:t xml:space="preserve"> třetí dynastií </w:t>
      </w:r>
      <w:r w:rsidR="00F100AC">
        <w:rPr>
          <w:sz w:val="18"/>
          <w:szCs w:val="18"/>
        </w:rPr>
        <w:t>„</w:t>
      </w:r>
      <w:r w:rsidRPr="00357F60">
        <w:rPr>
          <w:sz w:val="18"/>
          <w:szCs w:val="18"/>
        </w:rPr>
        <w:t>po potopě světa</w:t>
      </w:r>
      <w:r w:rsidR="00F100AC">
        <w:rPr>
          <w:sz w:val="18"/>
          <w:szCs w:val="18"/>
        </w:rPr>
        <w:t>“</w:t>
      </w:r>
      <w:r w:rsidRPr="00357F60">
        <w:rPr>
          <w:sz w:val="18"/>
          <w:szCs w:val="18"/>
        </w:rPr>
        <w:t>. Ale charakter tohoto nápisu nenechává na pochybách, že v době jeho</w:t>
      </w:r>
      <w:r w:rsidR="009C172D" w:rsidRPr="00357F60">
        <w:rPr>
          <w:sz w:val="18"/>
          <w:szCs w:val="18"/>
        </w:rPr>
        <w:t xml:space="preserve"> </w:t>
      </w:r>
      <w:r w:rsidRPr="00357F60">
        <w:rPr>
          <w:sz w:val="18"/>
          <w:szCs w:val="18"/>
        </w:rPr>
        <w:t>vzniku mělo klínové písmo již staletý vývoj za sebou! Nejmladší</w:t>
      </w:r>
      <w:r w:rsidR="009C172D" w:rsidRPr="00357F60">
        <w:rPr>
          <w:sz w:val="18"/>
          <w:szCs w:val="18"/>
        </w:rPr>
        <w:t xml:space="preserve"> </w:t>
      </w:r>
      <w:r w:rsidRPr="00357F60">
        <w:rPr>
          <w:sz w:val="18"/>
          <w:szCs w:val="18"/>
        </w:rPr>
        <w:t>dosud nalezené nápisy v klínovém písmu pocházejí od posledních</w:t>
      </w:r>
      <w:r w:rsidR="009C172D" w:rsidRPr="00357F60">
        <w:rPr>
          <w:sz w:val="18"/>
          <w:szCs w:val="18"/>
        </w:rPr>
        <w:t xml:space="preserve"> </w:t>
      </w:r>
      <w:r w:rsidRPr="00357F60">
        <w:rPr>
          <w:sz w:val="18"/>
          <w:szCs w:val="18"/>
        </w:rPr>
        <w:t>perských panovníků z dynastie Achajmenovců, jejichž říši vyvrátil roku 330 př. n. l. Alexandr Veliký.</w:t>
      </w:r>
    </w:p>
    <w:p w:rsidR="00F100AC" w:rsidRDefault="009003CF" w:rsidP="009C172D">
      <w:pPr>
        <w:pStyle w:val="Text"/>
        <w:rPr>
          <w:sz w:val="18"/>
          <w:szCs w:val="18"/>
        </w:rPr>
      </w:pPr>
      <w:r w:rsidRPr="009003CF">
        <w:rPr>
          <w:noProof/>
        </w:rPr>
        <w:lastRenderedPageBreak/>
        <w:pict>
          <v:shape id="_x0000_s1302" type="#_x0000_t75" style="position:absolute;left:0;text-align:left;margin-left:1912.15pt;margin-top:0;width:283.5pt;height:316.5pt;z-index:251700224;mso-position-horizontal:right;mso-position-horizontal-relative:margin;mso-position-vertical:top;mso-position-vertical-relative:margin" o:allowincell="f" o:allowoverlap="f">
            <v:imagedata r:id="rId39" o:title="image25"/>
            <w10:wrap type="square" anchorx="margin" anchory="margin"/>
            <w10:anchorlock/>
          </v:shape>
        </w:pict>
      </w:r>
      <w:r w:rsidR="001D6694" w:rsidRPr="00357F60">
        <w:rPr>
          <w:sz w:val="18"/>
          <w:szCs w:val="18"/>
        </w:rPr>
        <w:t>První ukázky klínového písma, písma ještě záhadnějšího než</w:t>
      </w:r>
      <w:r w:rsidR="009C172D" w:rsidRPr="00357F60">
        <w:rPr>
          <w:sz w:val="18"/>
          <w:szCs w:val="18"/>
        </w:rPr>
        <w:t xml:space="preserve"> </w:t>
      </w:r>
      <w:r w:rsidR="001D6694" w:rsidRPr="00357F60">
        <w:rPr>
          <w:sz w:val="18"/>
          <w:szCs w:val="18"/>
        </w:rPr>
        <w:t>bylo egyptské, přinesl do Evropy italský cestovatel Pietro della</w:t>
      </w:r>
      <w:r w:rsidR="009C172D" w:rsidRPr="00357F60">
        <w:rPr>
          <w:sz w:val="18"/>
          <w:szCs w:val="18"/>
        </w:rPr>
        <w:t xml:space="preserve"> </w:t>
      </w:r>
      <w:r w:rsidR="001D6694" w:rsidRPr="00357F60">
        <w:rPr>
          <w:sz w:val="18"/>
          <w:szCs w:val="18"/>
        </w:rPr>
        <w:t xml:space="preserve">Valle v první polovině 17. století. Nebyly sice podle našich požadavků příliš přesnými </w:t>
      </w:r>
      <w:r w:rsidR="001D6694" w:rsidRPr="00357F60">
        <w:rPr>
          <w:sz w:val="18"/>
          <w:szCs w:val="18"/>
        </w:rPr>
        <w:lastRenderedPageBreak/>
        <w:t>kopiemi, ale bylo v nich právě slovo, které</w:t>
      </w:r>
      <w:r w:rsidR="009C172D" w:rsidRPr="00357F60">
        <w:rPr>
          <w:sz w:val="18"/>
          <w:szCs w:val="18"/>
        </w:rPr>
        <w:t xml:space="preserve"> </w:t>
      </w:r>
      <w:r w:rsidR="001D6694" w:rsidRPr="00357F60">
        <w:rPr>
          <w:sz w:val="18"/>
          <w:szCs w:val="18"/>
        </w:rPr>
        <w:t>po stopadesáti letech umožnilo jejich rozluštění. Další pak přinesl</w:t>
      </w:r>
      <w:r w:rsidR="009C172D" w:rsidRPr="00357F60">
        <w:rPr>
          <w:sz w:val="18"/>
          <w:szCs w:val="18"/>
        </w:rPr>
        <w:t xml:space="preserve"> </w:t>
      </w:r>
      <w:r w:rsidR="001D6694" w:rsidRPr="00357F60">
        <w:rPr>
          <w:sz w:val="18"/>
          <w:szCs w:val="18"/>
        </w:rPr>
        <w:t>koncem 17. a počátkem 18. století německý lékař Engelbert Kämp</w:t>
      </w:r>
      <w:r w:rsidR="009C172D" w:rsidRPr="00357F60">
        <w:rPr>
          <w:sz w:val="18"/>
          <w:szCs w:val="18"/>
        </w:rPr>
        <w:t>f</w:t>
      </w:r>
      <w:r w:rsidR="001D6694" w:rsidRPr="00357F60">
        <w:rPr>
          <w:sz w:val="18"/>
          <w:szCs w:val="18"/>
        </w:rPr>
        <w:t xml:space="preserve">er (který prvně použil termínu </w:t>
      </w:r>
      <w:r w:rsidR="001D6694" w:rsidRPr="00357F60">
        <w:rPr>
          <w:i/>
          <w:sz w:val="18"/>
          <w:szCs w:val="18"/>
        </w:rPr>
        <w:t>litterae cuneatae</w:t>
      </w:r>
      <w:r w:rsidR="001D6694" w:rsidRPr="00357F60">
        <w:rPr>
          <w:sz w:val="18"/>
          <w:szCs w:val="18"/>
        </w:rPr>
        <w:t>, tj. klínová písmena),</w:t>
      </w:r>
      <w:r w:rsidR="009C172D" w:rsidRPr="00357F60">
        <w:rPr>
          <w:sz w:val="18"/>
          <w:szCs w:val="18"/>
        </w:rPr>
        <w:t xml:space="preserve"> </w:t>
      </w:r>
      <w:r w:rsidR="001D6694" w:rsidRPr="00357F60">
        <w:rPr>
          <w:sz w:val="18"/>
          <w:szCs w:val="18"/>
        </w:rPr>
        <w:t>po něm francouzský malíř Guillaume J. Grélot (průvodce slavného</w:t>
      </w:r>
      <w:r w:rsidR="009C172D" w:rsidRPr="00357F60">
        <w:rPr>
          <w:sz w:val="18"/>
          <w:szCs w:val="18"/>
        </w:rPr>
        <w:t xml:space="preserve"> </w:t>
      </w:r>
      <w:r w:rsidR="001D6694" w:rsidRPr="00357F60">
        <w:rPr>
          <w:sz w:val="18"/>
          <w:szCs w:val="18"/>
        </w:rPr>
        <w:t>cestovatele Chardina) a Angličan Cornelis de Bruin, jehož kopie</w:t>
      </w:r>
      <w:r w:rsidR="009634BB">
        <w:rPr>
          <w:sz w:val="18"/>
          <w:szCs w:val="18"/>
        </w:rPr>
        <w:t xml:space="preserve"> </w:t>
      </w:r>
      <w:r w:rsidR="001D6694" w:rsidRPr="00357F60">
        <w:rPr>
          <w:sz w:val="18"/>
          <w:szCs w:val="18"/>
        </w:rPr>
        <w:t>dodnes překvapují svou precizností. Stejně přesné, ale mnohem</w:t>
      </w:r>
      <w:r w:rsidR="009C172D" w:rsidRPr="00357F60">
        <w:rPr>
          <w:sz w:val="18"/>
          <w:szCs w:val="18"/>
        </w:rPr>
        <w:t xml:space="preserve"> </w:t>
      </w:r>
      <w:r w:rsidR="001D6694" w:rsidRPr="00357F60">
        <w:rPr>
          <w:sz w:val="18"/>
          <w:szCs w:val="18"/>
        </w:rPr>
        <w:t>delší texty přinesl konečně dánský cestovatel německého původu</w:t>
      </w:r>
      <w:r w:rsidR="009C172D" w:rsidRPr="00357F60">
        <w:rPr>
          <w:sz w:val="18"/>
          <w:szCs w:val="18"/>
        </w:rPr>
        <w:t xml:space="preserve"> </w:t>
      </w:r>
      <w:r w:rsidR="001D6694" w:rsidRPr="00357F60">
        <w:rPr>
          <w:sz w:val="18"/>
          <w:szCs w:val="18"/>
        </w:rPr>
        <w:t xml:space="preserve">Carsten Niebuhr (1733 </w:t>
      </w:r>
      <w:r w:rsidR="009C172D" w:rsidRPr="00357F60">
        <w:rPr>
          <w:sz w:val="18"/>
          <w:szCs w:val="18"/>
        </w:rPr>
        <w:t>–</w:t>
      </w:r>
      <w:r w:rsidR="001D6694" w:rsidRPr="00357F60">
        <w:rPr>
          <w:sz w:val="18"/>
          <w:szCs w:val="18"/>
        </w:rPr>
        <w:t xml:space="preserve"> 1815). Všechny pocházely z Persepole,</w:t>
      </w:r>
      <w:r w:rsidR="009C172D" w:rsidRPr="00357F60">
        <w:rPr>
          <w:sz w:val="18"/>
          <w:szCs w:val="18"/>
        </w:rPr>
        <w:t xml:space="preserve"> </w:t>
      </w:r>
      <w:r w:rsidR="001D6694" w:rsidRPr="00357F60">
        <w:rPr>
          <w:sz w:val="18"/>
          <w:szCs w:val="18"/>
        </w:rPr>
        <w:t>sídla perského krále Dareia III., jehož palác zapálil Alexandr</w:t>
      </w:r>
      <w:r w:rsidR="009C172D" w:rsidRPr="00357F60">
        <w:rPr>
          <w:sz w:val="18"/>
          <w:szCs w:val="18"/>
        </w:rPr>
        <w:t xml:space="preserve"> </w:t>
      </w:r>
      <w:r w:rsidR="001D6694" w:rsidRPr="00357F60">
        <w:rPr>
          <w:sz w:val="18"/>
          <w:szCs w:val="18"/>
        </w:rPr>
        <w:t xml:space="preserve">Veliký </w:t>
      </w:r>
      <w:r w:rsidR="00F100AC">
        <w:rPr>
          <w:sz w:val="18"/>
          <w:szCs w:val="18"/>
        </w:rPr>
        <w:t>„</w:t>
      </w:r>
      <w:r w:rsidR="001D6694" w:rsidRPr="00357F60">
        <w:rPr>
          <w:sz w:val="18"/>
          <w:szCs w:val="18"/>
        </w:rPr>
        <w:t>za pitky</w:t>
      </w:r>
      <w:r w:rsidR="00F100AC">
        <w:rPr>
          <w:sz w:val="18"/>
          <w:szCs w:val="18"/>
        </w:rPr>
        <w:t>“</w:t>
      </w:r>
      <w:r w:rsidR="001D6694" w:rsidRPr="00357F60">
        <w:rPr>
          <w:sz w:val="18"/>
          <w:szCs w:val="18"/>
        </w:rPr>
        <w:t xml:space="preserve">, jak zaznamenává Diodór, </w:t>
      </w:r>
      <w:r w:rsidR="00F100AC">
        <w:rPr>
          <w:sz w:val="18"/>
          <w:szCs w:val="18"/>
        </w:rPr>
        <w:t>„</w:t>
      </w:r>
      <w:r w:rsidR="001D6694" w:rsidRPr="00357F60">
        <w:rPr>
          <w:sz w:val="18"/>
          <w:szCs w:val="18"/>
        </w:rPr>
        <w:t>při níž nebyl pánem</w:t>
      </w:r>
      <w:r w:rsidR="009C172D" w:rsidRPr="00357F60">
        <w:rPr>
          <w:sz w:val="18"/>
          <w:szCs w:val="18"/>
        </w:rPr>
        <w:t xml:space="preserve"> </w:t>
      </w:r>
      <w:r w:rsidR="001D6694" w:rsidRPr="00357F60">
        <w:rPr>
          <w:sz w:val="18"/>
          <w:szCs w:val="18"/>
        </w:rPr>
        <w:t>svých smyslů</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Niebuhrovy zprávy, které přicházely do západní Evropy od</w:t>
      </w:r>
      <w:r w:rsidR="009C172D" w:rsidRPr="00357F60">
        <w:rPr>
          <w:sz w:val="18"/>
          <w:szCs w:val="18"/>
        </w:rPr>
        <w:t xml:space="preserve"> </w:t>
      </w:r>
      <w:r w:rsidRPr="00357F60">
        <w:rPr>
          <w:sz w:val="18"/>
          <w:szCs w:val="18"/>
        </w:rPr>
        <w:t>roku 1780, vzbudily velký zájem učenců i veřejnosti. Jaké je to</w:t>
      </w:r>
      <w:r w:rsidR="009C172D" w:rsidRPr="00357F60">
        <w:rPr>
          <w:sz w:val="18"/>
          <w:szCs w:val="18"/>
        </w:rPr>
        <w:t xml:space="preserve"> </w:t>
      </w:r>
      <w:r w:rsidRPr="00357F60">
        <w:rPr>
          <w:sz w:val="18"/>
          <w:szCs w:val="18"/>
        </w:rPr>
        <w:t xml:space="preserve">písmo? Je to vůbec písmo? Anebo jsou to jen ornamenty? </w:t>
      </w:r>
      <w:r w:rsidR="00F100AC">
        <w:rPr>
          <w:sz w:val="18"/>
          <w:szCs w:val="18"/>
        </w:rPr>
        <w:t>„</w:t>
      </w:r>
      <w:r w:rsidRPr="00357F60">
        <w:rPr>
          <w:sz w:val="18"/>
          <w:szCs w:val="18"/>
        </w:rPr>
        <w:t>Vypadá to, jako kdyby vrabci přeběhli po mokrém písku.</w:t>
      </w:r>
      <w:r w:rsidR="00F100AC">
        <w:rPr>
          <w:sz w:val="18"/>
          <w:szCs w:val="18"/>
        </w:rPr>
        <w:t>“</w:t>
      </w:r>
    </w:p>
    <w:p w:rsidR="00F100AC" w:rsidRDefault="001D6694" w:rsidP="009C172D">
      <w:pPr>
        <w:pStyle w:val="Text"/>
        <w:rPr>
          <w:sz w:val="18"/>
          <w:szCs w:val="18"/>
        </w:rPr>
      </w:pPr>
      <w:r w:rsidRPr="00357F60">
        <w:rPr>
          <w:sz w:val="18"/>
          <w:szCs w:val="18"/>
        </w:rPr>
        <w:t>A byl</w:t>
      </w:r>
      <w:r w:rsidR="00F100AC" w:rsidRPr="00357F60">
        <w:rPr>
          <w:sz w:val="18"/>
          <w:szCs w:val="18"/>
        </w:rPr>
        <w:t>o</w:t>
      </w:r>
      <w:r w:rsidR="00F100AC">
        <w:rPr>
          <w:sz w:val="18"/>
          <w:szCs w:val="18"/>
        </w:rPr>
        <w:t>-</w:t>
      </w:r>
      <w:r w:rsidR="00F100AC" w:rsidRPr="00357F60">
        <w:rPr>
          <w:sz w:val="18"/>
          <w:szCs w:val="18"/>
        </w:rPr>
        <w:t>l</w:t>
      </w:r>
      <w:r w:rsidRPr="00357F60">
        <w:rPr>
          <w:sz w:val="18"/>
          <w:szCs w:val="18"/>
        </w:rPr>
        <w:t>i to písmo: ve které řeči z onoho babylónského zmatku</w:t>
      </w:r>
      <w:r w:rsidR="009C172D" w:rsidRPr="00357F60">
        <w:rPr>
          <w:sz w:val="18"/>
          <w:szCs w:val="18"/>
        </w:rPr>
        <w:t xml:space="preserve"> </w:t>
      </w:r>
      <w:r w:rsidRPr="00357F60">
        <w:rPr>
          <w:sz w:val="18"/>
          <w:szCs w:val="18"/>
        </w:rPr>
        <w:t>jazyků byly pak přinesené ukázky napsány? Filologové, orientalisté</w:t>
      </w:r>
      <w:r w:rsidR="009C172D" w:rsidRPr="00357F60">
        <w:rPr>
          <w:sz w:val="18"/>
          <w:szCs w:val="18"/>
        </w:rPr>
        <w:t xml:space="preserve"> </w:t>
      </w:r>
      <w:r w:rsidRPr="00357F60">
        <w:rPr>
          <w:sz w:val="18"/>
          <w:szCs w:val="18"/>
        </w:rPr>
        <w:t xml:space="preserve">a historikové z nejrůznějších universit se vrhli na problém se zaníceným úsilím; jejich pozornost ještě nerozptyloval </w:t>
      </w:r>
      <w:r w:rsidR="00F100AC">
        <w:rPr>
          <w:sz w:val="18"/>
          <w:szCs w:val="18"/>
        </w:rPr>
        <w:t>„</w:t>
      </w:r>
      <w:r w:rsidRPr="00357F60">
        <w:rPr>
          <w:sz w:val="18"/>
          <w:szCs w:val="18"/>
        </w:rPr>
        <w:t>nově objevený</w:t>
      </w:r>
      <w:r w:rsidR="00F100AC">
        <w:rPr>
          <w:sz w:val="18"/>
          <w:szCs w:val="18"/>
        </w:rPr>
        <w:t>“</w:t>
      </w:r>
      <w:r w:rsidRPr="00357F60">
        <w:rPr>
          <w:sz w:val="18"/>
          <w:szCs w:val="18"/>
        </w:rPr>
        <w:t xml:space="preserve"> Egypt. Největšího pokroku dosáhl sám Niebuhr, který měl</w:t>
      </w:r>
      <w:r w:rsidR="009C172D" w:rsidRPr="00357F60">
        <w:rPr>
          <w:sz w:val="18"/>
          <w:szCs w:val="18"/>
        </w:rPr>
        <w:t xml:space="preserve"> </w:t>
      </w:r>
      <w:r w:rsidRPr="00357F60">
        <w:rPr>
          <w:sz w:val="18"/>
          <w:szCs w:val="18"/>
        </w:rPr>
        <w:t>výhodu badatele z terénu: rozpoznal, že persepolské nápisy nejsou</w:t>
      </w:r>
      <w:r w:rsidR="009C172D" w:rsidRPr="00357F60">
        <w:rPr>
          <w:sz w:val="18"/>
          <w:szCs w:val="18"/>
        </w:rPr>
        <w:t xml:space="preserve"> </w:t>
      </w:r>
      <w:r w:rsidRPr="00357F60">
        <w:rPr>
          <w:sz w:val="18"/>
          <w:szCs w:val="18"/>
        </w:rPr>
        <w:t>v jednom, nýbrž ve třech druzích klínového písma (že mají stejný</w:t>
      </w:r>
      <w:r w:rsidR="009C172D" w:rsidRPr="00357F60">
        <w:rPr>
          <w:sz w:val="18"/>
          <w:szCs w:val="18"/>
        </w:rPr>
        <w:t xml:space="preserve"> </w:t>
      </w:r>
      <w:r w:rsidRPr="00357F60">
        <w:rPr>
          <w:sz w:val="18"/>
          <w:szCs w:val="18"/>
        </w:rPr>
        <w:t>obsah, nemohl pochopitelně tušit), a že jedno z těchto písem je</w:t>
      </w:r>
      <w:r w:rsidR="009C172D" w:rsidRPr="00357F60">
        <w:rPr>
          <w:sz w:val="18"/>
          <w:szCs w:val="18"/>
        </w:rPr>
        <w:t xml:space="preserve"> </w:t>
      </w:r>
      <w:r w:rsidRPr="00357F60">
        <w:rPr>
          <w:sz w:val="18"/>
          <w:szCs w:val="18"/>
        </w:rPr>
        <w:t>jasně abecední: napočítal v něm 42 znaků (ve skutečnosti jich má</w:t>
      </w:r>
      <w:r w:rsidR="009C172D" w:rsidRPr="00357F60">
        <w:rPr>
          <w:sz w:val="18"/>
          <w:szCs w:val="18"/>
        </w:rPr>
        <w:t xml:space="preserve"> </w:t>
      </w:r>
      <w:r w:rsidRPr="00357F60">
        <w:rPr>
          <w:sz w:val="18"/>
          <w:szCs w:val="18"/>
        </w:rPr>
        <w:t>jen 32). Německý orientalista Oluf G. Tychsen (173</w:t>
      </w:r>
      <w:r w:rsidR="00F100AC" w:rsidRPr="00357F60">
        <w:rPr>
          <w:sz w:val="18"/>
          <w:szCs w:val="18"/>
        </w:rPr>
        <w:t>4</w:t>
      </w:r>
      <w:r w:rsidR="00F100AC">
        <w:rPr>
          <w:sz w:val="18"/>
          <w:szCs w:val="18"/>
        </w:rPr>
        <w:t>-</w:t>
      </w:r>
      <w:r w:rsidR="00F100AC" w:rsidRPr="00357F60">
        <w:rPr>
          <w:sz w:val="18"/>
          <w:szCs w:val="18"/>
        </w:rPr>
        <w:t>1</w:t>
      </w:r>
      <w:r w:rsidRPr="00357F60">
        <w:rPr>
          <w:sz w:val="18"/>
          <w:szCs w:val="18"/>
        </w:rPr>
        <w:t>815) poznal v často se opakujícím šikmém klínu rozdělovací znaménko</w:t>
      </w:r>
      <w:r w:rsidR="009C172D" w:rsidRPr="00357F60">
        <w:rPr>
          <w:sz w:val="18"/>
          <w:szCs w:val="18"/>
        </w:rPr>
        <w:t xml:space="preserve"> </w:t>
      </w:r>
      <w:r w:rsidRPr="00357F60">
        <w:rPr>
          <w:sz w:val="18"/>
          <w:szCs w:val="18"/>
        </w:rPr>
        <w:t>mezi slovy a dospěl k názoru, že za oněmi třemi písmy musí být</w:t>
      </w:r>
      <w:r w:rsidR="009C172D" w:rsidRPr="00357F60">
        <w:rPr>
          <w:sz w:val="18"/>
          <w:szCs w:val="18"/>
        </w:rPr>
        <w:t xml:space="preserve"> </w:t>
      </w:r>
      <w:r w:rsidRPr="00357F60">
        <w:rPr>
          <w:sz w:val="18"/>
          <w:szCs w:val="18"/>
        </w:rPr>
        <w:t>tři řeči. Dánský biskup a filolog Friedrich Ch. K. H. Münter určil</w:t>
      </w:r>
      <w:r w:rsidR="009C172D" w:rsidRPr="00357F60">
        <w:rPr>
          <w:sz w:val="18"/>
          <w:szCs w:val="18"/>
        </w:rPr>
        <w:t xml:space="preserve"> </w:t>
      </w:r>
      <w:r w:rsidRPr="00357F60">
        <w:rPr>
          <w:sz w:val="18"/>
          <w:szCs w:val="18"/>
        </w:rPr>
        <w:t>ve svém Z</w:t>
      </w:r>
      <w:r w:rsidRPr="00357F60">
        <w:rPr>
          <w:i/>
          <w:sz w:val="18"/>
          <w:szCs w:val="18"/>
        </w:rPr>
        <w:t>koumání o persepolských nápisech</w:t>
      </w:r>
      <w:r w:rsidRPr="00357F60">
        <w:rPr>
          <w:sz w:val="18"/>
          <w:szCs w:val="18"/>
        </w:rPr>
        <w:t xml:space="preserve"> (1800) dokonce dobu jejich</w:t>
      </w:r>
      <w:r w:rsidR="009C172D" w:rsidRPr="00357F60">
        <w:rPr>
          <w:sz w:val="18"/>
          <w:szCs w:val="18"/>
        </w:rPr>
        <w:t xml:space="preserve"> </w:t>
      </w:r>
      <w:r w:rsidRPr="00357F60">
        <w:rPr>
          <w:sz w:val="18"/>
          <w:szCs w:val="18"/>
        </w:rPr>
        <w:t>vzniku; podle okolností nálezu usoudil, že pocházejí z doby dynastie Achajmenovců, tj. nejpozději z první třetiny 4. století př. n. l.</w:t>
      </w:r>
    </w:p>
    <w:p w:rsidR="00F100AC" w:rsidRDefault="001D6694" w:rsidP="009C172D">
      <w:pPr>
        <w:pStyle w:val="Text"/>
        <w:rPr>
          <w:sz w:val="18"/>
          <w:szCs w:val="18"/>
        </w:rPr>
      </w:pPr>
      <w:r w:rsidRPr="00357F60">
        <w:rPr>
          <w:sz w:val="18"/>
          <w:szCs w:val="18"/>
        </w:rPr>
        <w:t>To bylo vše, co se roku 1802 o klínovém písmu vědělo. Že to bylo</w:t>
      </w:r>
      <w:r w:rsidR="009C172D" w:rsidRPr="00357F60">
        <w:rPr>
          <w:sz w:val="18"/>
          <w:szCs w:val="18"/>
        </w:rPr>
        <w:t xml:space="preserve"> </w:t>
      </w:r>
      <w:r w:rsidRPr="00357F60">
        <w:rPr>
          <w:sz w:val="18"/>
          <w:szCs w:val="18"/>
        </w:rPr>
        <w:t>správné, dozvěděli jsme se ovšem mnohem později; tehdy se to</w:t>
      </w:r>
      <w:r w:rsidR="009C172D" w:rsidRPr="00357F60">
        <w:rPr>
          <w:sz w:val="18"/>
          <w:szCs w:val="18"/>
        </w:rPr>
        <w:t xml:space="preserve"> </w:t>
      </w:r>
      <w:r w:rsidRPr="00357F60">
        <w:rPr>
          <w:sz w:val="18"/>
          <w:szCs w:val="18"/>
        </w:rPr>
        <w:t>ještě ztrácelo ve spoustě chyb a mylných dohadů. Přitom mnozí</w:t>
      </w:r>
      <w:r w:rsidR="009C172D" w:rsidRPr="00357F60">
        <w:rPr>
          <w:sz w:val="18"/>
          <w:szCs w:val="18"/>
        </w:rPr>
        <w:t xml:space="preserve"> </w:t>
      </w:r>
      <w:r w:rsidRPr="00357F60">
        <w:rPr>
          <w:sz w:val="18"/>
          <w:szCs w:val="18"/>
        </w:rPr>
        <w:t xml:space="preserve">učenci otevřeně upozorňovali, že ani toto málo se neví </w:t>
      </w:r>
      <w:r w:rsidRPr="00AC3B3F">
        <w:rPr>
          <w:rStyle w:val="RozsireneChar"/>
        </w:rPr>
        <w:t>bezpečně</w:t>
      </w:r>
      <w:r w:rsidRPr="00357F60">
        <w:rPr>
          <w:sz w:val="18"/>
          <w:szCs w:val="18"/>
        </w:rPr>
        <w:t>.</w:t>
      </w:r>
    </w:p>
    <w:p w:rsidR="00F100AC" w:rsidRDefault="001D6694" w:rsidP="009C172D">
      <w:pPr>
        <w:pStyle w:val="Text"/>
        <w:rPr>
          <w:sz w:val="18"/>
          <w:szCs w:val="18"/>
        </w:rPr>
      </w:pPr>
      <w:r w:rsidRPr="00357F60">
        <w:rPr>
          <w:sz w:val="18"/>
          <w:szCs w:val="18"/>
        </w:rPr>
        <w:lastRenderedPageBreak/>
        <w:t>Za této situace se vsadil göttinský učitel Georg Friedrich Grotefend se svým přítelem Fiorillem, sekretářem göttinské knihovny,</w:t>
      </w:r>
      <w:r w:rsidR="009C172D" w:rsidRPr="00357F60">
        <w:rPr>
          <w:sz w:val="18"/>
          <w:szCs w:val="18"/>
        </w:rPr>
        <w:t xml:space="preserve"> </w:t>
      </w:r>
      <w:r w:rsidRPr="00357F60">
        <w:rPr>
          <w:sz w:val="18"/>
          <w:szCs w:val="18"/>
        </w:rPr>
        <w:t xml:space="preserve">že toto písmo rozluští. Ano </w:t>
      </w:r>
      <w:r w:rsidR="009C172D" w:rsidRPr="00357F60">
        <w:rPr>
          <w:sz w:val="18"/>
          <w:szCs w:val="18"/>
        </w:rPr>
        <w:t>–</w:t>
      </w:r>
      <w:r w:rsidRPr="00357F60">
        <w:rPr>
          <w:sz w:val="18"/>
          <w:szCs w:val="18"/>
        </w:rPr>
        <w:t xml:space="preserve"> tak, že se bude moci číst! Dostan</w:t>
      </w:r>
      <w:r w:rsidR="00F100AC" w:rsidRPr="00357F60">
        <w:rPr>
          <w:sz w:val="18"/>
          <w:szCs w:val="18"/>
        </w:rPr>
        <w:t>e</w:t>
      </w:r>
      <w:r w:rsidR="00F100AC">
        <w:rPr>
          <w:sz w:val="18"/>
          <w:szCs w:val="18"/>
        </w:rPr>
        <w:t>-</w:t>
      </w:r>
      <w:r w:rsidR="00F100AC" w:rsidRPr="00357F60">
        <w:rPr>
          <w:sz w:val="18"/>
          <w:szCs w:val="18"/>
        </w:rPr>
        <w:t>l</w:t>
      </w:r>
      <w:r w:rsidRPr="00357F60">
        <w:rPr>
          <w:sz w:val="18"/>
          <w:szCs w:val="18"/>
        </w:rPr>
        <w:t>i</w:t>
      </w:r>
      <w:r w:rsidR="009C172D" w:rsidRPr="00357F60">
        <w:rPr>
          <w:sz w:val="18"/>
          <w:szCs w:val="18"/>
        </w:rPr>
        <w:t xml:space="preserve"> </w:t>
      </w:r>
      <w:r w:rsidRPr="00357F60">
        <w:rPr>
          <w:sz w:val="18"/>
          <w:szCs w:val="18"/>
        </w:rPr>
        <w:t>ovšem nějaké texty.</w:t>
      </w:r>
    </w:p>
    <w:p w:rsidR="00F100AC" w:rsidRDefault="001D6694" w:rsidP="009C172D">
      <w:pPr>
        <w:pStyle w:val="Text"/>
        <w:rPr>
          <w:sz w:val="18"/>
          <w:szCs w:val="18"/>
        </w:rPr>
      </w:pPr>
      <w:r w:rsidRPr="00357F60">
        <w:rPr>
          <w:sz w:val="18"/>
          <w:szCs w:val="18"/>
        </w:rPr>
        <w:t xml:space="preserve">Netrvalo ani půl roku a nemožné se stalo skutkem </w:t>
      </w:r>
      <w:r w:rsidR="009C172D" w:rsidRPr="00357F60">
        <w:rPr>
          <w:sz w:val="18"/>
          <w:szCs w:val="18"/>
        </w:rPr>
        <w:t>–</w:t>
      </w:r>
      <w:r w:rsidRPr="00357F60">
        <w:rPr>
          <w:sz w:val="18"/>
          <w:szCs w:val="18"/>
        </w:rPr>
        <w:t xml:space="preserve"> Grotefend</w:t>
      </w:r>
      <w:r w:rsidR="009C172D" w:rsidRPr="00357F60">
        <w:rPr>
          <w:sz w:val="18"/>
          <w:szCs w:val="18"/>
        </w:rPr>
        <w:t xml:space="preserve"> </w:t>
      </w:r>
      <w:r w:rsidRPr="00357F60">
        <w:rPr>
          <w:sz w:val="18"/>
          <w:szCs w:val="18"/>
        </w:rPr>
        <w:t>klínové písmo skutečně rozluštil. Zní to neuvěřitelně, ale tento</w:t>
      </w:r>
      <w:r w:rsidR="009C172D" w:rsidRPr="00357F60">
        <w:rPr>
          <w:sz w:val="18"/>
          <w:szCs w:val="18"/>
        </w:rPr>
        <w:t xml:space="preserve"> </w:t>
      </w:r>
      <w:r w:rsidRPr="00357F60">
        <w:rPr>
          <w:sz w:val="18"/>
          <w:szCs w:val="18"/>
        </w:rPr>
        <w:t xml:space="preserve">sedmadvacetiletý muž, jehož jedinou zálibou byly rebusy </w:t>
      </w:r>
      <w:r w:rsidR="009C172D" w:rsidRPr="00357F60">
        <w:rPr>
          <w:sz w:val="18"/>
          <w:szCs w:val="18"/>
        </w:rPr>
        <w:t xml:space="preserve">– </w:t>
      </w:r>
      <w:r w:rsidRPr="00357F60">
        <w:rPr>
          <w:sz w:val="18"/>
          <w:szCs w:val="18"/>
        </w:rPr>
        <w:t>a životní dráha tou nejvšednější kariérou středoškolského učitele,</w:t>
      </w:r>
      <w:r w:rsidR="009C172D" w:rsidRPr="00357F60">
        <w:rPr>
          <w:sz w:val="18"/>
          <w:szCs w:val="18"/>
        </w:rPr>
        <w:t xml:space="preserve"> </w:t>
      </w:r>
      <w:r w:rsidRPr="00357F60">
        <w:rPr>
          <w:sz w:val="18"/>
          <w:szCs w:val="18"/>
        </w:rPr>
        <w:t xml:space="preserve">která vyvrcholila místem ředitele lycea v Hannoveru </w:t>
      </w:r>
      <w:r w:rsidR="009C172D" w:rsidRPr="00357F60">
        <w:rPr>
          <w:sz w:val="18"/>
          <w:szCs w:val="18"/>
        </w:rPr>
        <w:t>–</w:t>
      </w:r>
      <w:r w:rsidRPr="00357F60">
        <w:rPr>
          <w:sz w:val="18"/>
          <w:szCs w:val="18"/>
        </w:rPr>
        <w:t xml:space="preserve"> neměl</w:t>
      </w:r>
      <w:r w:rsidR="009C172D" w:rsidRPr="00357F60">
        <w:rPr>
          <w:sz w:val="18"/>
          <w:szCs w:val="18"/>
        </w:rPr>
        <w:t xml:space="preserve"> </w:t>
      </w:r>
      <w:r w:rsidRPr="00357F60">
        <w:rPr>
          <w:sz w:val="18"/>
          <w:szCs w:val="18"/>
        </w:rPr>
        <w:t xml:space="preserve">přitom žádnou jinou ambici, než vyhrát tuto </w:t>
      </w:r>
      <w:r w:rsidR="00F100AC">
        <w:rPr>
          <w:sz w:val="18"/>
          <w:szCs w:val="18"/>
        </w:rPr>
        <w:t>„</w:t>
      </w:r>
      <w:r w:rsidRPr="00357F60">
        <w:rPr>
          <w:sz w:val="18"/>
          <w:szCs w:val="18"/>
        </w:rPr>
        <w:t>předem prohranou</w:t>
      </w:r>
      <w:r w:rsidR="009C172D" w:rsidRPr="00357F60">
        <w:rPr>
          <w:sz w:val="18"/>
          <w:szCs w:val="18"/>
        </w:rPr>
        <w:t xml:space="preserve"> </w:t>
      </w:r>
      <w:r w:rsidRPr="00357F60">
        <w:rPr>
          <w:sz w:val="18"/>
          <w:szCs w:val="18"/>
        </w:rPr>
        <w:t>sázku</w:t>
      </w:r>
      <w:r w:rsidR="00F100AC">
        <w:rPr>
          <w:sz w:val="18"/>
          <w:szCs w:val="18"/>
        </w:rPr>
        <w:t>“</w:t>
      </w:r>
      <w:r w:rsidRPr="00357F60">
        <w:rPr>
          <w:sz w:val="18"/>
          <w:szCs w:val="18"/>
        </w:rPr>
        <w:t>. A jaké měl vyhlídky:</w:t>
      </w:r>
    </w:p>
    <w:p w:rsidR="00F100AC" w:rsidRDefault="001D6694" w:rsidP="009C172D">
      <w:pPr>
        <w:pStyle w:val="Text"/>
        <w:rPr>
          <w:sz w:val="18"/>
          <w:szCs w:val="18"/>
        </w:rPr>
      </w:pPr>
      <w:r w:rsidRPr="00357F60">
        <w:rPr>
          <w:sz w:val="18"/>
          <w:szCs w:val="18"/>
        </w:rPr>
        <w:t>za prvé, vůbec nevěděl, v jaké řeči jsou tyto nápisy, protože</w:t>
      </w:r>
      <w:r w:rsidR="009C172D" w:rsidRPr="00357F60">
        <w:rPr>
          <w:sz w:val="18"/>
          <w:szCs w:val="18"/>
        </w:rPr>
        <w:t xml:space="preserve"> </w:t>
      </w:r>
      <w:r w:rsidRPr="00357F60">
        <w:rPr>
          <w:sz w:val="18"/>
          <w:szCs w:val="18"/>
        </w:rPr>
        <w:t>v Persii a Mezopotámii se vystřídalo za posledních dva nebo tři</w:t>
      </w:r>
      <w:r w:rsidR="009C172D" w:rsidRPr="00357F60">
        <w:rPr>
          <w:sz w:val="18"/>
          <w:szCs w:val="18"/>
        </w:rPr>
        <w:t xml:space="preserve"> </w:t>
      </w:r>
      <w:r w:rsidRPr="00357F60">
        <w:rPr>
          <w:sz w:val="18"/>
          <w:szCs w:val="18"/>
        </w:rPr>
        <w:t>tisíce let mnoho národů a jazyků;</w:t>
      </w:r>
    </w:p>
    <w:p w:rsidR="00F100AC" w:rsidRDefault="001D6694" w:rsidP="009C172D">
      <w:pPr>
        <w:pStyle w:val="Text"/>
        <w:rPr>
          <w:sz w:val="18"/>
          <w:szCs w:val="18"/>
        </w:rPr>
      </w:pPr>
      <w:r w:rsidRPr="00357F60">
        <w:rPr>
          <w:sz w:val="18"/>
          <w:szCs w:val="18"/>
        </w:rPr>
        <w:t>za druhé, vůbec nevěděl, jakého charakteru je toto písmo, zda</w:t>
      </w:r>
      <w:r w:rsidR="009C172D" w:rsidRPr="00357F60">
        <w:rPr>
          <w:sz w:val="18"/>
          <w:szCs w:val="18"/>
        </w:rPr>
        <w:t xml:space="preserve"> </w:t>
      </w:r>
      <w:r w:rsidRPr="00357F60">
        <w:rPr>
          <w:sz w:val="18"/>
          <w:szCs w:val="18"/>
        </w:rPr>
        <w:t>hláskové, slabičné nebo zdá jsou jím vyjádřena celá slova;</w:t>
      </w:r>
    </w:p>
    <w:p w:rsidR="00F100AC" w:rsidRDefault="001D6694" w:rsidP="009C172D">
      <w:pPr>
        <w:pStyle w:val="Text"/>
        <w:rPr>
          <w:sz w:val="18"/>
          <w:szCs w:val="18"/>
        </w:rPr>
      </w:pPr>
      <w:r w:rsidRPr="00357F60">
        <w:rPr>
          <w:sz w:val="18"/>
          <w:szCs w:val="18"/>
        </w:rPr>
        <w:t>za třetí, vůbec nevěděl, kterým směrem se toto písmo čte, ba ani</w:t>
      </w:r>
      <w:r w:rsidR="009C172D" w:rsidRPr="00357F60">
        <w:rPr>
          <w:sz w:val="18"/>
          <w:szCs w:val="18"/>
        </w:rPr>
        <w:t xml:space="preserve"> </w:t>
      </w:r>
      <w:r w:rsidRPr="00357F60">
        <w:rPr>
          <w:sz w:val="18"/>
          <w:szCs w:val="18"/>
        </w:rPr>
        <w:t>jaká musí být poloha tabulky, m</w:t>
      </w:r>
      <w:r w:rsidR="00F100AC" w:rsidRPr="00357F60">
        <w:rPr>
          <w:sz w:val="18"/>
          <w:szCs w:val="18"/>
        </w:rPr>
        <w:t>á</w:t>
      </w:r>
      <w:r w:rsidR="00F100AC">
        <w:rPr>
          <w:sz w:val="18"/>
          <w:szCs w:val="18"/>
        </w:rPr>
        <w:t>-</w:t>
      </w:r>
      <w:r w:rsidR="00F100AC" w:rsidRPr="00357F60">
        <w:rPr>
          <w:sz w:val="18"/>
          <w:szCs w:val="18"/>
        </w:rPr>
        <w:t>l</w:t>
      </w:r>
      <w:r w:rsidRPr="00357F60">
        <w:rPr>
          <w:sz w:val="18"/>
          <w:szCs w:val="18"/>
        </w:rPr>
        <w:t>i se číst;</w:t>
      </w:r>
    </w:p>
    <w:p w:rsidR="00F100AC" w:rsidRDefault="001D6694" w:rsidP="009C172D">
      <w:pPr>
        <w:pStyle w:val="Text"/>
        <w:rPr>
          <w:sz w:val="18"/>
          <w:szCs w:val="18"/>
        </w:rPr>
      </w:pPr>
      <w:r w:rsidRPr="00357F60">
        <w:rPr>
          <w:sz w:val="18"/>
          <w:szCs w:val="18"/>
        </w:rPr>
        <w:t xml:space="preserve">za čtvrté, neměl k dispozici žádný nápis v originálu, pouze </w:t>
      </w:r>
      <w:r w:rsidR="009C172D" w:rsidRPr="00357F60">
        <w:rPr>
          <w:sz w:val="18"/>
          <w:szCs w:val="18"/>
        </w:rPr>
        <w:t xml:space="preserve">– </w:t>
      </w:r>
      <w:r w:rsidRPr="00357F60">
        <w:rPr>
          <w:sz w:val="18"/>
          <w:szCs w:val="18"/>
        </w:rPr>
        <w:t xml:space="preserve">ne úplně přesné </w:t>
      </w:r>
      <w:r w:rsidR="009C172D" w:rsidRPr="00357F60">
        <w:rPr>
          <w:sz w:val="18"/>
          <w:szCs w:val="18"/>
        </w:rPr>
        <w:t>–</w:t>
      </w:r>
      <w:r w:rsidRPr="00357F60">
        <w:rPr>
          <w:sz w:val="18"/>
          <w:szCs w:val="18"/>
        </w:rPr>
        <w:t xml:space="preserve"> kopie z Niebuhra a Pietra della Valle, které</w:t>
      </w:r>
      <w:r w:rsidR="009C172D" w:rsidRPr="00357F60">
        <w:rPr>
          <w:sz w:val="18"/>
          <w:szCs w:val="18"/>
        </w:rPr>
        <w:t xml:space="preserve"> </w:t>
      </w:r>
      <w:r w:rsidRPr="00357F60">
        <w:rPr>
          <w:sz w:val="18"/>
          <w:szCs w:val="18"/>
        </w:rPr>
        <w:t>mu podle podmínky sázky opatřil Fiorillo;</w:t>
      </w:r>
    </w:p>
    <w:p w:rsidR="00F100AC" w:rsidRDefault="001D6694" w:rsidP="009C172D">
      <w:pPr>
        <w:pStyle w:val="Text"/>
        <w:rPr>
          <w:sz w:val="18"/>
          <w:szCs w:val="18"/>
        </w:rPr>
      </w:pPr>
      <w:r w:rsidRPr="00357F60">
        <w:rPr>
          <w:sz w:val="18"/>
          <w:szCs w:val="18"/>
        </w:rPr>
        <w:t>za páté, na rozdíl od Champolliona neznal žádnou orientální</w:t>
      </w:r>
      <w:r w:rsidR="009C172D" w:rsidRPr="00357F60">
        <w:rPr>
          <w:sz w:val="18"/>
          <w:szCs w:val="18"/>
        </w:rPr>
        <w:t xml:space="preserve"> </w:t>
      </w:r>
      <w:r w:rsidRPr="00357F60">
        <w:rPr>
          <w:sz w:val="18"/>
          <w:szCs w:val="18"/>
        </w:rPr>
        <w:t>řeč; byl sice filologem, ale germanistou;</w:t>
      </w:r>
    </w:p>
    <w:p w:rsidR="00F100AC" w:rsidRDefault="001D6694" w:rsidP="009C172D">
      <w:pPr>
        <w:pStyle w:val="Text"/>
        <w:rPr>
          <w:sz w:val="18"/>
          <w:szCs w:val="18"/>
        </w:rPr>
      </w:pPr>
      <w:r w:rsidRPr="00357F60">
        <w:rPr>
          <w:sz w:val="18"/>
          <w:szCs w:val="18"/>
        </w:rPr>
        <w:t>a konečně, na rozdíl od Rosettské desky neexistovala u klínového</w:t>
      </w:r>
      <w:r w:rsidR="009C172D" w:rsidRPr="00357F60">
        <w:rPr>
          <w:sz w:val="18"/>
          <w:szCs w:val="18"/>
        </w:rPr>
        <w:t xml:space="preserve"> </w:t>
      </w:r>
      <w:r w:rsidRPr="00357F60">
        <w:rPr>
          <w:sz w:val="18"/>
          <w:szCs w:val="18"/>
        </w:rPr>
        <w:t>písma (aspoň v tehdejším stadiu luštění) žádná bilingva.</w:t>
      </w:r>
    </w:p>
    <w:p w:rsidR="00F100AC" w:rsidRDefault="001D6694" w:rsidP="009C172D">
      <w:pPr>
        <w:pStyle w:val="Text"/>
        <w:rPr>
          <w:sz w:val="18"/>
          <w:szCs w:val="18"/>
        </w:rPr>
      </w:pPr>
      <w:r w:rsidRPr="00357F60">
        <w:rPr>
          <w:sz w:val="18"/>
          <w:szCs w:val="18"/>
        </w:rPr>
        <w:t>Proti těmto mínusům existovalo však i nějaké plus: Grotefend</w:t>
      </w:r>
      <w:r w:rsidR="009C172D" w:rsidRPr="00357F60">
        <w:rPr>
          <w:sz w:val="18"/>
          <w:szCs w:val="18"/>
        </w:rPr>
        <w:t xml:space="preserve"> </w:t>
      </w:r>
      <w:r w:rsidRPr="00357F60">
        <w:rPr>
          <w:sz w:val="18"/>
          <w:szCs w:val="18"/>
        </w:rPr>
        <w:t>byl zvyklý pracovat metodicky, zajímal se v rámci své hádankářské</w:t>
      </w:r>
      <w:r w:rsidR="009C172D" w:rsidRPr="00357F60">
        <w:rPr>
          <w:sz w:val="18"/>
          <w:szCs w:val="18"/>
        </w:rPr>
        <w:t xml:space="preserve"> </w:t>
      </w:r>
      <w:r w:rsidRPr="00357F60">
        <w:rPr>
          <w:sz w:val="18"/>
          <w:szCs w:val="18"/>
        </w:rPr>
        <w:t xml:space="preserve">vášně i o písma </w:t>
      </w:r>
      <w:r w:rsidR="009C172D" w:rsidRPr="00357F60">
        <w:rPr>
          <w:sz w:val="18"/>
          <w:szCs w:val="18"/>
        </w:rPr>
        <w:t>–</w:t>
      </w:r>
      <w:r w:rsidRPr="00357F60">
        <w:rPr>
          <w:sz w:val="18"/>
          <w:szCs w:val="18"/>
        </w:rPr>
        <w:t xml:space="preserve"> roku 1799, těsně po skončení studií na gӧttinské</w:t>
      </w:r>
      <w:r w:rsidR="009C172D" w:rsidRPr="00357F60">
        <w:rPr>
          <w:sz w:val="18"/>
          <w:szCs w:val="18"/>
        </w:rPr>
        <w:t xml:space="preserve"> </w:t>
      </w:r>
      <w:r w:rsidRPr="00357F60">
        <w:rPr>
          <w:sz w:val="18"/>
          <w:szCs w:val="18"/>
        </w:rPr>
        <w:t xml:space="preserve">universitě, vydal knížku </w:t>
      </w:r>
      <w:r w:rsidRPr="00357F60">
        <w:rPr>
          <w:i/>
          <w:sz w:val="18"/>
          <w:szCs w:val="18"/>
        </w:rPr>
        <w:t xml:space="preserve">O pasigrafii čili universálním písmu </w:t>
      </w:r>
      <w:r w:rsidR="009C172D" w:rsidRPr="00357F60">
        <w:rPr>
          <w:i/>
          <w:sz w:val="18"/>
          <w:szCs w:val="18"/>
        </w:rPr>
        <w:t>–</w:t>
      </w:r>
      <w:r w:rsidRPr="00357F60">
        <w:rPr>
          <w:sz w:val="18"/>
          <w:szCs w:val="18"/>
        </w:rPr>
        <w:t xml:space="preserve"> a konečně měl chuť svou sázku vyhrát.</w:t>
      </w:r>
    </w:p>
    <w:p w:rsidR="00F100AC" w:rsidRDefault="001D6694" w:rsidP="009C172D">
      <w:pPr>
        <w:pStyle w:val="Text"/>
        <w:rPr>
          <w:sz w:val="18"/>
          <w:szCs w:val="18"/>
        </w:rPr>
      </w:pPr>
      <w:r w:rsidRPr="00357F60">
        <w:rPr>
          <w:sz w:val="18"/>
          <w:szCs w:val="18"/>
        </w:rPr>
        <w:t>Byl to tedy člověk úplně jiného typu než vědec Champollion</w:t>
      </w:r>
      <w:r w:rsidR="009C172D" w:rsidRPr="00357F60">
        <w:rPr>
          <w:sz w:val="18"/>
          <w:szCs w:val="18"/>
        </w:rPr>
        <w:t xml:space="preserve"> </w:t>
      </w:r>
      <w:r w:rsidRPr="00357F60">
        <w:rPr>
          <w:sz w:val="18"/>
          <w:szCs w:val="18"/>
        </w:rPr>
        <w:t>(ostatně o Champollionovi tehdy vůbec nevěděl), stál před úkolem</w:t>
      </w:r>
      <w:r w:rsidR="009C172D" w:rsidRPr="00357F60">
        <w:rPr>
          <w:sz w:val="18"/>
          <w:szCs w:val="18"/>
        </w:rPr>
        <w:t xml:space="preserve"> </w:t>
      </w:r>
      <w:r w:rsidRPr="00357F60">
        <w:rPr>
          <w:sz w:val="18"/>
          <w:szCs w:val="18"/>
        </w:rPr>
        <w:t>úplně jiné povahy (nesnadnějším!), a proto postupoval i úplně</w:t>
      </w:r>
      <w:r w:rsidR="009C172D" w:rsidRPr="00357F60">
        <w:rPr>
          <w:sz w:val="18"/>
          <w:szCs w:val="18"/>
        </w:rPr>
        <w:t xml:space="preserve"> </w:t>
      </w:r>
      <w:r w:rsidRPr="00357F60">
        <w:rPr>
          <w:sz w:val="18"/>
          <w:szCs w:val="18"/>
        </w:rPr>
        <w:t>jinou metodou.</w:t>
      </w:r>
    </w:p>
    <w:p w:rsidR="00F100AC" w:rsidRDefault="001D6694" w:rsidP="009C172D">
      <w:pPr>
        <w:pStyle w:val="Text"/>
        <w:rPr>
          <w:sz w:val="18"/>
          <w:szCs w:val="18"/>
        </w:rPr>
      </w:pPr>
      <w:r w:rsidRPr="00357F60">
        <w:rPr>
          <w:sz w:val="18"/>
          <w:szCs w:val="18"/>
        </w:rPr>
        <w:t>Nejdřív zjistil, jak se takový text technicky vyhotovil. Klíny se</w:t>
      </w:r>
      <w:r w:rsidR="009C172D" w:rsidRPr="00357F60">
        <w:rPr>
          <w:sz w:val="18"/>
          <w:szCs w:val="18"/>
        </w:rPr>
        <w:t xml:space="preserve"> </w:t>
      </w:r>
      <w:r w:rsidRPr="00357F60">
        <w:rPr>
          <w:sz w:val="18"/>
          <w:szCs w:val="18"/>
        </w:rPr>
        <w:t>psaly zřejmě nějakým rydlem: svislé čáry shora dolů a vodorovné</w:t>
      </w:r>
      <w:r w:rsidR="009C172D" w:rsidRPr="00357F60">
        <w:rPr>
          <w:sz w:val="18"/>
          <w:szCs w:val="18"/>
        </w:rPr>
        <w:t xml:space="preserve"> </w:t>
      </w:r>
      <w:r w:rsidRPr="00357F60">
        <w:rPr>
          <w:sz w:val="18"/>
          <w:szCs w:val="18"/>
        </w:rPr>
        <w:t>zleva doprava. Řádky byly zřejmě vodorovné a začínaly zleva,</w:t>
      </w:r>
      <w:r w:rsidR="009C172D" w:rsidRPr="00357F60">
        <w:rPr>
          <w:sz w:val="18"/>
          <w:szCs w:val="18"/>
        </w:rPr>
        <w:t xml:space="preserve"> </w:t>
      </w:r>
      <w:r w:rsidRPr="00357F60">
        <w:rPr>
          <w:sz w:val="18"/>
          <w:szCs w:val="18"/>
        </w:rPr>
        <w:t xml:space="preserve">jako při našem způsobu </w:t>
      </w:r>
      <w:r w:rsidRPr="00357F60">
        <w:rPr>
          <w:sz w:val="18"/>
          <w:szCs w:val="18"/>
        </w:rPr>
        <w:lastRenderedPageBreak/>
        <w:t>psaní; obrácený postup by byl pro písař</w:t>
      </w:r>
      <w:r w:rsidR="009C172D" w:rsidRPr="00357F60">
        <w:rPr>
          <w:sz w:val="18"/>
          <w:szCs w:val="18"/>
        </w:rPr>
        <w:t>e n</w:t>
      </w:r>
      <w:r w:rsidRPr="00357F60">
        <w:rPr>
          <w:sz w:val="18"/>
          <w:szCs w:val="18"/>
        </w:rPr>
        <w:t>epohodlný, stíral by už napsaný text. Kterým směrem se písmo</w:t>
      </w:r>
      <w:r w:rsidR="009C172D" w:rsidRPr="00357F60">
        <w:rPr>
          <w:sz w:val="18"/>
          <w:szCs w:val="18"/>
        </w:rPr>
        <w:t xml:space="preserve"> </w:t>
      </w:r>
      <w:r w:rsidRPr="00357F60">
        <w:rPr>
          <w:sz w:val="18"/>
          <w:szCs w:val="18"/>
        </w:rPr>
        <w:t xml:space="preserve">psalo, tím se zřejmě také četlo. To všechno byly základní objevy, objevy pro nás sice samozřejmé </w:t>
      </w:r>
      <w:r w:rsidR="009C172D" w:rsidRPr="00357F60">
        <w:rPr>
          <w:sz w:val="18"/>
          <w:szCs w:val="18"/>
        </w:rPr>
        <w:t>–</w:t>
      </w:r>
      <w:r w:rsidRPr="00357F60">
        <w:rPr>
          <w:sz w:val="18"/>
          <w:szCs w:val="18"/>
        </w:rPr>
        <w:t xml:space="preserve"> ale jen jako Kolumbovo</w:t>
      </w:r>
      <w:r w:rsidR="009C172D" w:rsidRPr="00357F60">
        <w:rPr>
          <w:sz w:val="18"/>
          <w:szCs w:val="18"/>
        </w:rPr>
        <w:t xml:space="preserve"> </w:t>
      </w:r>
      <w:r w:rsidRPr="00357F60">
        <w:rPr>
          <w:sz w:val="18"/>
          <w:szCs w:val="18"/>
        </w:rPr>
        <w:t>vejce.</w:t>
      </w:r>
    </w:p>
    <w:p w:rsidR="00F100AC" w:rsidRDefault="001D6694" w:rsidP="009C172D">
      <w:pPr>
        <w:pStyle w:val="Text"/>
        <w:rPr>
          <w:sz w:val="18"/>
          <w:szCs w:val="18"/>
        </w:rPr>
      </w:pPr>
      <w:r w:rsidRPr="00357F60">
        <w:rPr>
          <w:sz w:val="18"/>
          <w:szCs w:val="18"/>
        </w:rPr>
        <w:t>Pak si prověřil a uznal za správné Niebuhrovo tvrzení, že toto</w:t>
      </w:r>
      <w:r w:rsidR="009C172D" w:rsidRPr="00357F60">
        <w:rPr>
          <w:sz w:val="18"/>
          <w:szCs w:val="18"/>
        </w:rPr>
        <w:t xml:space="preserve"> </w:t>
      </w:r>
      <w:r w:rsidRPr="00357F60">
        <w:rPr>
          <w:sz w:val="18"/>
          <w:szCs w:val="18"/>
        </w:rPr>
        <w:t>písmo je pravděpodobně abecední, protože má poměrně málo</w:t>
      </w:r>
      <w:r w:rsidR="009C172D" w:rsidRPr="00357F60">
        <w:rPr>
          <w:sz w:val="18"/>
          <w:szCs w:val="18"/>
        </w:rPr>
        <w:t xml:space="preserve"> </w:t>
      </w:r>
      <w:r w:rsidRPr="00357F60">
        <w:rPr>
          <w:sz w:val="18"/>
          <w:szCs w:val="18"/>
        </w:rPr>
        <w:t>znaků. Přijal i Tychsenovu domněnku, že opakující se šikmý klín</w:t>
      </w:r>
      <w:r w:rsidR="009C172D" w:rsidRPr="00357F60">
        <w:rPr>
          <w:sz w:val="18"/>
          <w:szCs w:val="18"/>
        </w:rPr>
        <w:t xml:space="preserve"> </w:t>
      </w:r>
      <w:r w:rsidRPr="00357F60">
        <w:rPr>
          <w:sz w:val="18"/>
          <w:szCs w:val="18"/>
        </w:rPr>
        <w:t>je rozdělovací znaménko mezi slovy. Potom přistoupil k vlastnímu</w:t>
      </w:r>
      <w:r w:rsidR="009C172D" w:rsidRPr="00357F60">
        <w:rPr>
          <w:sz w:val="18"/>
          <w:szCs w:val="18"/>
        </w:rPr>
        <w:t xml:space="preserve"> </w:t>
      </w:r>
      <w:r w:rsidRPr="00357F60">
        <w:rPr>
          <w:sz w:val="18"/>
          <w:szCs w:val="18"/>
        </w:rPr>
        <w:t xml:space="preserve">luštění a rozhodl se </w:t>
      </w:r>
      <w:r w:rsidR="009C172D" w:rsidRPr="00357F60">
        <w:rPr>
          <w:sz w:val="18"/>
          <w:szCs w:val="18"/>
        </w:rPr>
        <w:t>–</w:t>
      </w:r>
      <w:r w:rsidRPr="00357F60">
        <w:rPr>
          <w:sz w:val="18"/>
          <w:szCs w:val="18"/>
        </w:rPr>
        <w:t xml:space="preserve"> protože jinak nemohl </w:t>
      </w:r>
      <w:r w:rsidR="009C172D" w:rsidRPr="00357F60">
        <w:rPr>
          <w:sz w:val="18"/>
          <w:szCs w:val="18"/>
        </w:rPr>
        <w:t>–</w:t>
      </w:r>
      <w:r w:rsidRPr="00357F60">
        <w:rPr>
          <w:sz w:val="18"/>
          <w:szCs w:val="18"/>
        </w:rPr>
        <w:t xml:space="preserve"> postupovat nikoli</w:t>
      </w:r>
      <w:r w:rsidR="009C172D" w:rsidRPr="00357F60">
        <w:rPr>
          <w:sz w:val="18"/>
          <w:szCs w:val="18"/>
        </w:rPr>
        <w:t xml:space="preserve"> </w:t>
      </w:r>
      <w:r w:rsidRPr="00357F60">
        <w:rPr>
          <w:sz w:val="18"/>
          <w:szCs w:val="18"/>
        </w:rPr>
        <w:t>filologicky, nýbrž logicky: srovnáváním znaků a úvahou, co asi</w:t>
      </w:r>
      <w:r w:rsidR="009C172D" w:rsidRPr="00357F60">
        <w:rPr>
          <w:sz w:val="18"/>
          <w:szCs w:val="18"/>
        </w:rPr>
        <w:t xml:space="preserve"> </w:t>
      </w:r>
      <w:r w:rsidRPr="00357F60">
        <w:rPr>
          <w:sz w:val="18"/>
          <w:szCs w:val="18"/>
        </w:rPr>
        <w:t>mohou znamenat.</w:t>
      </w:r>
    </w:p>
    <w:p w:rsidR="00F100AC" w:rsidRDefault="001D6694" w:rsidP="009C172D">
      <w:pPr>
        <w:pStyle w:val="Text"/>
        <w:rPr>
          <w:sz w:val="18"/>
          <w:szCs w:val="18"/>
        </w:rPr>
      </w:pPr>
      <w:r w:rsidRPr="00357F60">
        <w:rPr>
          <w:sz w:val="18"/>
          <w:szCs w:val="18"/>
        </w:rPr>
        <w:t>Byly to nápisy. Nápisy jsou i u nás, na veřejných budovách, na</w:t>
      </w:r>
      <w:r w:rsidR="009C172D" w:rsidRPr="00357F60">
        <w:rPr>
          <w:sz w:val="18"/>
          <w:szCs w:val="18"/>
        </w:rPr>
        <w:t xml:space="preserve"> </w:t>
      </w:r>
      <w:r w:rsidRPr="00357F60">
        <w:rPr>
          <w:sz w:val="18"/>
          <w:szCs w:val="18"/>
        </w:rPr>
        <w:t xml:space="preserve">náhrobcích. Jejich text se zpravidla opakuje: </w:t>
      </w:r>
      <w:r w:rsidR="00F100AC">
        <w:rPr>
          <w:sz w:val="18"/>
          <w:szCs w:val="18"/>
        </w:rPr>
        <w:t>„</w:t>
      </w:r>
      <w:r w:rsidRPr="00357F60">
        <w:rPr>
          <w:sz w:val="18"/>
          <w:szCs w:val="18"/>
        </w:rPr>
        <w:t>Tuto budovu postavil</w:t>
      </w:r>
      <w:r w:rsidR="009C172D" w:rsidRPr="00357F60">
        <w:rPr>
          <w:sz w:val="18"/>
          <w:szCs w:val="18"/>
        </w:rPr>
        <w:t>…</w:t>
      </w:r>
      <w:r w:rsidR="00F100AC">
        <w:rPr>
          <w:sz w:val="18"/>
          <w:szCs w:val="18"/>
        </w:rPr>
        <w:t>“</w:t>
      </w:r>
      <w:r w:rsidRPr="00357F60">
        <w:rPr>
          <w:sz w:val="18"/>
          <w:szCs w:val="18"/>
        </w:rPr>
        <w:t xml:space="preserve">, </w:t>
      </w:r>
      <w:r w:rsidR="00F100AC">
        <w:rPr>
          <w:sz w:val="18"/>
          <w:szCs w:val="18"/>
        </w:rPr>
        <w:t>„</w:t>
      </w:r>
      <w:r w:rsidRPr="00357F60">
        <w:rPr>
          <w:sz w:val="18"/>
          <w:szCs w:val="18"/>
        </w:rPr>
        <w:t>Zde odpočívá</w:t>
      </w:r>
      <w:r w:rsidR="009C172D" w:rsidRPr="00357F60">
        <w:rPr>
          <w:sz w:val="18"/>
          <w:szCs w:val="18"/>
        </w:rPr>
        <w:t>…</w:t>
      </w:r>
      <w:r w:rsidR="00F100AC">
        <w:rPr>
          <w:sz w:val="18"/>
          <w:szCs w:val="18"/>
        </w:rPr>
        <w:t>“</w:t>
      </w:r>
      <w:r w:rsidRPr="00357F60">
        <w:rPr>
          <w:sz w:val="18"/>
          <w:szCs w:val="18"/>
        </w:rPr>
        <w:t xml:space="preserve"> atd. Na královských nápisech </w:t>
      </w:r>
      <w:r w:rsidR="009C172D" w:rsidRPr="00357F60">
        <w:rPr>
          <w:sz w:val="18"/>
          <w:szCs w:val="18"/>
        </w:rPr>
        <w:t xml:space="preserve">– </w:t>
      </w:r>
      <w:r w:rsidRPr="00357F60">
        <w:rPr>
          <w:sz w:val="18"/>
          <w:szCs w:val="18"/>
        </w:rPr>
        <w:t xml:space="preserve">podle okolností nálezů soudil, že jsou to královské nápisy </w:t>
      </w:r>
      <w:r w:rsidR="009C172D" w:rsidRPr="00357F60">
        <w:rPr>
          <w:sz w:val="18"/>
          <w:szCs w:val="18"/>
        </w:rPr>
        <w:t>–</w:t>
      </w:r>
      <w:r w:rsidRPr="00357F60">
        <w:rPr>
          <w:sz w:val="18"/>
          <w:szCs w:val="18"/>
        </w:rPr>
        <w:t xml:space="preserve"> vyskytuje se obvykle na začátku titul a jméno panovníka: </w:t>
      </w:r>
      <w:r w:rsidR="00F100AC">
        <w:rPr>
          <w:sz w:val="18"/>
          <w:szCs w:val="18"/>
        </w:rPr>
        <w:t>„</w:t>
      </w:r>
      <w:r w:rsidRPr="00357F60">
        <w:rPr>
          <w:sz w:val="18"/>
          <w:szCs w:val="18"/>
        </w:rPr>
        <w:t>My, z boží</w:t>
      </w:r>
      <w:r w:rsidR="009C172D" w:rsidRPr="00357F60">
        <w:rPr>
          <w:sz w:val="18"/>
          <w:szCs w:val="18"/>
        </w:rPr>
        <w:t xml:space="preserve"> </w:t>
      </w:r>
      <w:r w:rsidRPr="00357F60">
        <w:rPr>
          <w:sz w:val="18"/>
          <w:szCs w:val="18"/>
        </w:rPr>
        <w:t>milosti XY, král</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Další jeho úvahy byly právě tak prosté jako geniální. Předpokládejme, řekl si, že tyto předpoklady jsou správné. V Persepoli sídlili</w:t>
      </w:r>
      <w:r w:rsidR="009C172D" w:rsidRPr="00357F60">
        <w:rPr>
          <w:sz w:val="18"/>
          <w:szCs w:val="18"/>
        </w:rPr>
        <w:t xml:space="preserve"> </w:t>
      </w:r>
      <w:r w:rsidRPr="00357F60">
        <w:rPr>
          <w:sz w:val="18"/>
          <w:szCs w:val="18"/>
        </w:rPr>
        <w:t>perští králové. Je možné, že některý z těchto nápisů dal vyhotovit</w:t>
      </w:r>
      <w:r w:rsidR="009C172D" w:rsidRPr="00357F60">
        <w:rPr>
          <w:sz w:val="18"/>
          <w:szCs w:val="18"/>
        </w:rPr>
        <w:t xml:space="preserve"> </w:t>
      </w:r>
      <w:r w:rsidRPr="00357F60">
        <w:rPr>
          <w:sz w:val="18"/>
          <w:szCs w:val="18"/>
        </w:rPr>
        <w:t>perský král. Jména perských králů známe. Sice v řeckém znění,</w:t>
      </w:r>
      <w:r w:rsidR="009C172D" w:rsidRPr="00357F60">
        <w:rPr>
          <w:sz w:val="18"/>
          <w:szCs w:val="18"/>
        </w:rPr>
        <w:t xml:space="preserve"> </w:t>
      </w:r>
      <w:r w:rsidRPr="00357F60">
        <w:rPr>
          <w:sz w:val="18"/>
          <w:szCs w:val="18"/>
        </w:rPr>
        <w:t>ale od původního se nemohou příliš odlišovat. (Jak se později</w:t>
      </w:r>
      <w:r w:rsidR="009C172D" w:rsidRPr="00357F60">
        <w:rPr>
          <w:sz w:val="18"/>
          <w:szCs w:val="18"/>
        </w:rPr>
        <w:t xml:space="preserve"> </w:t>
      </w:r>
      <w:r w:rsidRPr="00357F60">
        <w:rPr>
          <w:sz w:val="18"/>
          <w:szCs w:val="18"/>
        </w:rPr>
        <w:t xml:space="preserve">ukázalo, řecké Dareios znělo persky </w:t>
      </w:r>
      <w:r w:rsidRPr="00357F60">
        <w:rPr>
          <w:i/>
          <w:sz w:val="18"/>
          <w:szCs w:val="18"/>
        </w:rPr>
        <w:t>Darajaváhuš</w:t>
      </w:r>
      <w:r w:rsidRPr="00357F60">
        <w:rPr>
          <w:sz w:val="18"/>
          <w:szCs w:val="18"/>
        </w:rPr>
        <w:t xml:space="preserve">, Xerxes </w:t>
      </w:r>
      <w:r w:rsidRPr="00357F60">
        <w:rPr>
          <w:i/>
          <w:sz w:val="18"/>
          <w:szCs w:val="18"/>
        </w:rPr>
        <w:t>Hšyaraša.)</w:t>
      </w:r>
      <w:r w:rsidR="009C172D" w:rsidRPr="00357F60">
        <w:rPr>
          <w:i/>
          <w:sz w:val="18"/>
          <w:szCs w:val="18"/>
        </w:rPr>
        <w:t xml:space="preserve"> </w:t>
      </w:r>
      <w:r w:rsidRPr="00357F60">
        <w:rPr>
          <w:sz w:val="18"/>
          <w:szCs w:val="18"/>
        </w:rPr>
        <w:t>Známe i jejich tituly: král, velkokrál. Víme také, že obvykle uváděli při svém jménu i jméno svého otce. Lze tedy zkusit formulku:</w:t>
      </w:r>
      <w:r w:rsidR="009C172D" w:rsidRPr="00357F60">
        <w:rPr>
          <w:sz w:val="18"/>
          <w:szCs w:val="18"/>
        </w:rPr>
        <w:t xml:space="preserve"> </w:t>
      </w:r>
      <w:r w:rsidR="00F100AC">
        <w:rPr>
          <w:sz w:val="18"/>
          <w:szCs w:val="18"/>
        </w:rPr>
        <w:t>„</w:t>
      </w:r>
      <w:r w:rsidRPr="00357F60">
        <w:rPr>
          <w:sz w:val="18"/>
          <w:szCs w:val="18"/>
        </w:rPr>
        <w:t>Král B, syn krále A. Král C, syn krále B</w:t>
      </w:r>
      <w:r w:rsidR="00F100AC">
        <w:rPr>
          <w:sz w:val="18"/>
          <w:szCs w:val="18"/>
        </w:rPr>
        <w:t>“</w:t>
      </w:r>
      <w:r w:rsidRPr="00357F60">
        <w:rPr>
          <w:sz w:val="18"/>
          <w:szCs w:val="18"/>
        </w:rPr>
        <w:t>. Při každém jménu</w:t>
      </w:r>
      <w:r w:rsidR="009C172D" w:rsidRPr="00357F60">
        <w:rPr>
          <w:sz w:val="18"/>
          <w:szCs w:val="18"/>
        </w:rPr>
        <w:t xml:space="preserve"> </w:t>
      </w:r>
      <w:r w:rsidRPr="00357F60">
        <w:rPr>
          <w:sz w:val="18"/>
          <w:szCs w:val="18"/>
        </w:rPr>
        <w:t>budou pravděpodobně i názvy země, v níž ten či onen král vládl.</w:t>
      </w:r>
    </w:p>
    <w:p w:rsidR="00F100AC" w:rsidRDefault="001D6694" w:rsidP="009C172D">
      <w:pPr>
        <w:pStyle w:val="Text"/>
        <w:rPr>
          <w:sz w:val="18"/>
          <w:szCs w:val="18"/>
        </w:rPr>
      </w:pPr>
      <w:r w:rsidRPr="00357F60">
        <w:rPr>
          <w:sz w:val="18"/>
          <w:szCs w:val="18"/>
        </w:rPr>
        <w:t>Pak se pustil do srovnávání. Není třeba popisovat, jak našel</w:t>
      </w:r>
      <w:r w:rsidR="009C172D" w:rsidRPr="00357F60">
        <w:rPr>
          <w:sz w:val="18"/>
          <w:szCs w:val="18"/>
        </w:rPr>
        <w:t xml:space="preserve"> </w:t>
      </w:r>
      <w:r w:rsidRPr="00357F60">
        <w:rPr>
          <w:sz w:val="18"/>
          <w:szCs w:val="18"/>
        </w:rPr>
        <w:t xml:space="preserve">opakování této formulky </w:t>
      </w:r>
      <w:r w:rsidR="009C172D" w:rsidRPr="00357F60">
        <w:rPr>
          <w:sz w:val="18"/>
          <w:szCs w:val="18"/>
        </w:rPr>
        <w:t>–</w:t>
      </w:r>
      <w:r w:rsidRPr="00357F60">
        <w:rPr>
          <w:sz w:val="18"/>
          <w:szCs w:val="18"/>
        </w:rPr>
        <w:t xml:space="preserve"> kolik trpělivosti a vytrvalosti přitom</w:t>
      </w:r>
      <w:r w:rsidR="009C172D" w:rsidRPr="00357F60">
        <w:rPr>
          <w:sz w:val="18"/>
          <w:szCs w:val="18"/>
        </w:rPr>
        <w:t xml:space="preserve"> </w:t>
      </w:r>
      <w:r w:rsidRPr="00357F60">
        <w:rPr>
          <w:sz w:val="18"/>
          <w:szCs w:val="18"/>
        </w:rPr>
        <w:t xml:space="preserve">potřeboval si každý snadno představí </w:t>
      </w:r>
      <w:r w:rsidR="009C172D" w:rsidRPr="00357F60">
        <w:rPr>
          <w:sz w:val="18"/>
          <w:szCs w:val="18"/>
        </w:rPr>
        <w:t>–</w:t>
      </w:r>
      <w:r w:rsidRPr="00357F60">
        <w:rPr>
          <w:sz w:val="18"/>
          <w:szCs w:val="18"/>
        </w:rPr>
        <w:t xml:space="preserve"> konstatujme pouze, že</w:t>
      </w:r>
      <w:r w:rsidR="009C172D" w:rsidRPr="00357F60">
        <w:rPr>
          <w:sz w:val="18"/>
          <w:szCs w:val="18"/>
        </w:rPr>
        <w:t xml:space="preserve"> </w:t>
      </w:r>
      <w:r w:rsidRPr="00357F60">
        <w:rPr>
          <w:sz w:val="18"/>
          <w:szCs w:val="18"/>
        </w:rPr>
        <w:t xml:space="preserve">je skutečně našel, a to v této obměně: </w:t>
      </w:r>
      <w:r w:rsidR="00F100AC">
        <w:rPr>
          <w:sz w:val="18"/>
          <w:szCs w:val="18"/>
        </w:rPr>
        <w:t>„</w:t>
      </w:r>
      <w:r w:rsidRPr="00357F60">
        <w:rPr>
          <w:sz w:val="18"/>
          <w:szCs w:val="18"/>
        </w:rPr>
        <w:t xml:space="preserve">Král B, syn </w:t>
      </w:r>
      <w:r w:rsidR="00F100AC" w:rsidRPr="00357F60">
        <w:rPr>
          <w:sz w:val="18"/>
          <w:szCs w:val="18"/>
        </w:rPr>
        <w:t>A</w:t>
      </w:r>
      <w:r w:rsidR="00F100AC">
        <w:rPr>
          <w:sz w:val="18"/>
          <w:szCs w:val="18"/>
        </w:rPr>
        <w:t>-</w:t>
      </w:r>
      <w:r w:rsidR="00F100AC" w:rsidRPr="00357F60">
        <w:rPr>
          <w:sz w:val="18"/>
          <w:szCs w:val="18"/>
        </w:rPr>
        <w:t>ů</w:t>
      </w:r>
      <w:r w:rsidRPr="00357F60">
        <w:rPr>
          <w:sz w:val="18"/>
          <w:szCs w:val="18"/>
        </w:rPr>
        <w:t>v. Král C,</w:t>
      </w:r>
      <w:r w:rsidR="009C172D" w:rsidRPr="00357F60">
        <w:rPr>
          <w:sz w:val="18"/>
          <w:szCs w:val="18"/>
        </w:rPr>
        <w:t xml:space="preserve"> </w:t>
      </w:r>
      <w:r w:rsidRPr="00357F60">
        <w:rPr>
          <w:sz w:val="18"/>
          <w:szCs w:val="18"/>
        </w:rPr>
        <w:t>syn krále B.</w:t>
      </w:r>
      <w:r w:rsidR="00F100AC">
        <w:rPr>
          <w:sz w:val="18"/>
          <w:szCs w:val="18"/>
        </w:rPr>
        <w:t>“</w:t>
      </w:r>
      <w:r w:rsidRPr="00357F60">
        <w:rPr>
          <w:sz w:val="18"/>
          <w:szCs w:val="18"/>
        </w:rPr>
        <w:t xml:space="preserve"> To znamená že král B nebyl královského původu,</w:t>
      </w:r>
      <w:r w:rsidR="009C172D" w:rsidRPr="00357F60">
        <w:rPr>
          <w:sz w:val="18"/>
          <w:szCs w:val="18"/>
        </w:rPr>
        <w:t xml:space="preserve"> </w:t>
      </w:r>
      <w:r w:rsidRPr="00357F60">
        <w:rPr>
          <w:sz w:val="18"/>
          <w:szCs w:val="18"/>
        </w:rPr>
        <w:t>protože u jména jeho otce (A) není královský titul. Jestliže tento</w:t>
      </w:r>
      <w:r w:rsidR="009C172D" w:rsidRPr="00357F60">
        <w:rPr>
          <w:sz w:val="18"/>
          <w:szCs w:val="18"/>
        </w:rPr>
        <w:t xml:space="preserve"> </w:t>
      </w:r>
      <w:r w:rsidRPr="00357F60">
        <w:rPr>
          <w:sz w:val="18"/>
          <w:szCs w:val="18"/>
        </w:rPr>
        <w:t xml:space="preserve">úsudek souhlasí </w:t>
      </w:r>
      <w:r w:rsidR="009C172D" w:rsidRPr="00357F60">
        <w:rPr>
          <w:sz w:val="18"/>
          <w:szCs w:val="18"/>
        </w:rPr>
        <w:t>–</w:t>
      </w:r>
      <w:r w:rsidRPr="00357F60">
        <w:rPr>
          <w:sz w:val="18"/>
          <w:szCs w:val="18"/>
        </w:rPr>
        <w:t xml:space="preserve"> u kterých králů se v perských dějinách vyskytl</w:t>
      </w:r>
      <w:r w:rsidR="009C172D" w:rsidRPr="00357F60">
        <w:rPr>
          <w:sz w:val="18"/>
          <w:szCs w:val="18"/>
        </w:rPr>
        <w:t>o t</w:t>
      </w:r>
      <w:r w:rsidRPr="00357F60">
        <w:rPr>
          <w:sz w:val="18"/>
          <w:szCs w:val="18"/>
        </w:rPr>
        <w:t>akové následnictví? Vzal si antické i moderní historiky, a ať nám</w:t>
      </w:r>
      <w:r w:rsidR="009C172D" w:rsidRPr="00357F60">
        <w:rPr>
          <w:sz w:val="18"/>
          <w:szCs w:val="18"/>
        </w:rPr>
        <w:t xml:space="preserve"> </w:t>
      </w:r>
      <w:r w:rsidRPr="00357F60">
        <w:rPr>
          <w:sz w:val="18"/>
          <w:szCs w:val="18"/>
        </w:rPr>
        <w:t>už sám řekne, jak uvažoval:</w:t>
      </w:r>
    </w:p>
    <w:p w:rsidR="00F100AC" w:rsidRDefault="009003CF" w:rsidP="009C172D">
      <w:pPr>
        <w:pStyle w:val="Text"/>
        <w:rPr>
          <w:sz w:val="18"/>
          <w:szCs w:val="18"/>
        </w:rPr>
      </w:pPr>
      <w:r w:rsidRPr="009003CF">
        <w:rPr>
          <w:noProof/>
        </w:rPr>
        <w:lastRenderedPageBreak/>
        <w:pict>
          <v:shape id="_x0000_s1303" type="#_x0000_t75" style="position:absolute;left:0;text-align:left;margin-left:0;margin-top:0;width:295.5pt;height:271.5pt;z-index:251702272;mso-position-horizontal:center;mso-position-horizontal-relative:margin;mso-position-vertical:top;mso-position-vertical-relative:margin" o:allowincell="f" o:allowoverlap="f">
            <v:imagedata r:id="rId40" o:title="image26"/>
            <w10:wrap type="square" anchorx="margin" anchory="margin"/>
            <w10:anchorlock/>
          </v:shape>
        </w:pict>
      </w:r>
      <w:r w:rsidR="00F100AC">
        <w:rPr>
          <w:sz w:val="18"/>
          <w:szCs w:val="18"/>
        </w:rPr>
        <w:t>„</w:t>
      </w:r>
      <w:r w:rsidR="001D6694" w:rsidRPr="00357F60">
        <w:rPr>
          <w:sz w:val="18"/>
          <w:szCs w:val="18"/>
        </w:rPr>
        <w:t>Kyros a Kambýses to nemohli být, neboť jména na nápisu</w:t>
      </w:r>
      <w:r w:rsidR="009C172D" w:rsidRPr="00357F60">
        <w:rPr>
          <w:sz w:val="18"/>
          <w:szCs w:val="18"/>
        </w:rPr>
        <w:t xml:space="preserve"> </w:t>
      </w:r>
      <w:r w:rsidR="001D6694" w:rsidRPr="00357F60">
        <w:rPr>
          <w:sz w:val="18"/>
          <w:szCs w:val="18"/>
        </w:rPr>
        <w:t>nemají stejné začáteční písmeno. Nemohl to být ani Kyros ani</w:t>
      </w:r>
      <w:r w:rsidR="009C172D" w:rsidRPr="00357F60">
        <w:rPr>
          <w:sz w:val="18"/>
          <w:szCs w:val="18"/>
        </w:rPr>
        <w:t xml:space="preserve"> </w:t>
      </w:r>
      <w:r w:rsidR="001D6694" w:rsidRPr="00357F60">
        <w:rPr>
          <w:sz w:val="18"/>
          <w:szCs w:val="18"/>
        </w:rPr>
        <w:t>Artaxerxes, protože první jméno bylo vzhledem k počtu znaků na</w:t>
      </w:r>
      <w:r w:rsidR="009C172D" w:rsidRPr="00357F60">
        <w:rPr>
          <w:sz w:val="18"/>
          <w:szCs w:val="18"/>
        </w:rPr>
        <w:t xml:space="preserve"> </w:t>
      </w:r>
      <w:r w:rsidR="001D6694" w:rsidRPr="00357F60">
        <w:rPr>
          <w:sz w:val="18"/>
          <w:szCs w:val="18"/>
        </w:rPr>
        <w:t>nápise příliš krátké a druhé příliš dlouhé. Zbývala jen jména</w:t>
      </w:r>
    </w:p>
    <w:p w:rsidR="00F100AC" w:rsidRDefault="00F100AC" w:rsidP="009C172D">
      <w:pPr>
        <w:pStyle w:val="Text"/>
        <w:jc w:val="left"/>
        <w:rPr>
          <w:sz w:val="18"/>
          <w:szCs w:val="18"/>
        </w:rPr>
      </w:pPr>
    </w:p>
    <w:p w:rsidR="00F100AC" w:rsidRDefault="009003CF" w:rsidP="009C172D">
      <w:pPr>
        <w:pStyle w:val="Text"/>
        <w:jc w:val="left"/>
        <w:rPr>
          <w:sz w:val="18"/>
          <w:szCs w:val="18"/>
        </w:rPr>
      </w:pPr>
      <w:r w:rsidRPr="009003CF">
        <w:rPr>
          <w:noProof/>
        </w:rPr>
        <w:lastRenderedPageBreak/>
        <w:pict>
          <v:shape id="_x0000_s1304" type="#_x0000_t75" style="position:absolute;left:0;text-align:left;margin-left:0;margin-top:0;width:285pt;height:400.5pt;z-index:251704320;mso-position-horizontal:center;mso-position-horizontal-relative:page;mso-position-vertical:center;mso-position-vertical-relative:page" o:allowincell="f" o:allowoverlap="f">
            <v:imagedata r:id="rId41" o:title="image27"/>
            <w10:wrap type="square" anchorx="page" anchory="page"/>
            <w10:anchorlock/>
          </v:shape>
        </w:pict>
      </w:r>
    </w:p>
    <w:p w:rsidR="00F100AC" w:rsidRDefault="009003CF" w:rsidP="009C172D">
      <w:pPr>
        <w:pStyle w:val="Text"/>
        <w:jc w:val="left"/>
        <w:rPr>
          <w:sz w:val="18"/>
          <w:szCs w:val="18"/>
        </w:rPr>
      </w:pPr>
      <w:r w:rsidRPr="009003CF">
        <w:rPr>
          <w:noProof/>
        </w:rPr>
        <w:lastRenderedPageBreak/>
        <w:pict>
          <v:shape id="_x0000_s1305" type="#_x0000_t75" style="position:absolute;left:0;text-align:left;margin-left:0;margin-top:0;width:283.5pt;height:400.5pt;z-index:251706368;mso-position-horizontal:center;mso-position-horizontal-relative:page;mso-position-vertical:center;mso-position-vertical-relative:page" o:allowincell="f" o:allowoverlap="f">
            <v:imagedata r:id="rId42" o:title="image28"/>
            <w10:wrap type="square" anchorx="page" anchory="page"/>
            <w10:anchorlock/>
          </v:shape>
        </w:pict>
      </w:r>
    </w:p>
    <w:p w:rsidR="00F100AC" w:rsidRDefault="001D6694" w:rsidP="009C172D">
      <w:pPr>
        <w:pStyle w:val="Text"/>
        <w:rPr>
          <w:sz w:val="18"/>
          <w:szCs w:val="18"/>
        </w:rPr>
      </w:pPr>
      <w:r w:rsidRPr="00357F60">
        <w:rPr>
          <w:sz w:val="18"/>
          <w:szCs w:val="18"/>
        </w:rPr>
        <w:lastRenderedPageBreak/>
        <w:t>Dareios a Xerxes, a ta se tak dobře hodila k charakteru nápisu, že</w:t>
      </w:r>
      <w:r w:rsidR="009C172D" w:rsidRPr="00357F60">
        <w:rPr>
          <w:sz w:val="18"/>
          <w:szCs w:val="18"/>
        </w:rPr>
        <w:t xml:space="preserve"> </w:t>
      </w:r>
      <w:r w:rsidRPr="00357F60">
        <w:rPr>
          <w:sz w:val="18"/>
          <w:szCs w:val="18"/>
        </w:rPr>
        <w:t>už nebylo pochyb, že jsem je uhodl správně. K tomu přistupovalo</w:t>
      </w:r>
      <w:r w:rsidR="009C172D" w:rsidRPr="00357F60">
        <w:rPr>
          <w:sz w:val="18"/>
          <w:szCs w:val="18"/>
        </w:rPr>
        <w:t xml:space="preserve"> </w:t>
      </w:r>
      <w:r w:rsidRPr="00357F60">
        <w:rPr>
          <w:sz w:val="18"/>
          <w:szCs w:val="18"/>
        </w:rPr>
        <w:t>i to, že v synově nápisu se uváděl otcův královský titul, avšak</w:t>
      </w:r>
      <w:r w:rsidR="009C172D" w:rsidRPr="00357F60">
        <w:rPr>
          <w:sz w:val="18"/>
          <w:szCs w:val="18"/>
        </w:rPr>
        <w:t xml:space="preserve"> </w:t>
      </w:r>
      <w:r w:rsidRPr="00357F60">
        <w:rPr>
          <w:sz w:val="18"/>
          <w:szCs w:val="18"/>
        </w:rPr>
        <w:t>v otcově se ještě neuváděl</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Tak dostal Grotefend 10 písmen. Rozluštil rovnici o všech</w:t>
      </w:r>
      <w:r w:rsidR="009C172D" w:rsidRPr="00357F60">
        <w:rPr>
          <w:sz w:val="18"/>
          <w:szCs w:val="18"/>
        </w:rPr>
        <w:t xml:space="preserve"> </w:t>
      </w:r>
      <w:r w:rsidRPr="00357F60">
        <w:rPr>
          <w:sz w:val="18"/>
          <w:szCs w:val="18"/>
        </w:rPr>
        <w:t>neznámých!</w:t>
      </w:r>
    </w:p>
    <w:p w:rsidR="00F100AC" w:rsidRDefault="001D6694" w:rsidP="009C172D">
      <w:pPr>
        <w:pStyle w:val="Text"/>
        <w:rPr>
          <w:sz w:val="18"/>
          <w:szCs w:val="18"/>
        </w:rPr>
      </w:pPr>
      <w:r w:rsidRPr="00357F60">
        <w:rPr>
          <w:sz w:val="18"/>
          <w:szCs w:val="18"/>
        </w:rPr>
        <w:t>Teď by se dalo očekávat, že dosud neznámý göttinský učitel</w:t>
      </w:r>
      <w:r w:rsidR="009C172D" w:rsidRPr="00357F60">
        <w:rPr>
          <w:sz w:val="18"/>
          <w:szCs w:val="18"/>
        </w:rPr>
        <w:t xml:space="preserve"> </w:t>
      </w:r>
      <w:r w:rsidRPr="00357F60">
        <w:rPr>
          <w:sz w:val="18"/>
          <w:szCs w:val="18"/>
        </w:rPr>
        <w:t>soustředil na sebe pozornost celého světa, že se mu dostalo nejvyšších akademických poct, že senzacechtivé masy mu připravily</w:t>
      </w:r>
      <w:r w:rsidR="009C172D" w:rsidRPr="00357F60">
        <w:rPr>
          <w:sz w:val="18"/>
          <w:szCs w:val="18"/>
        </w:rPr>
        <w:t xml:space="preserve"> </w:t>
      </w:r>
      <w:r w:rsidRPr="00357F60">
        <w:rPr>
          <w:sz w:val="18"/>
          <w:szCs w:val="18"/>
        </w:rPr>
        <w:t>nadšené ovace: vždyť v oněch deseti písmenách byl klíč k staré</w:t>
      </w:r>
      <w:r w:rsidR="009C172D" w:rsidRPr="00357F60">
        <w:rPr>
          <w:sz w:val="18"/>
          <w:szCs w:val="18"/>
        </w:rPr>
        <w:t xml:space="preserve"> </w:t>
      </w:r>
      <w:r w:rsidRPr="00357F60">
        <w:rPr>
          <w:sz w:val="18"/>
          <w:szCs w:val="18"/>
        </w:rPr>
        <w:t>perštině, klíč ke všem mezopotámským klínovým písmům a jazykům</w:t>
      </w:r>
      <w:r w:rsidR="009C172D" w:rsidRPr="00357F60">
        <w:rPr>
          <w:sz w:val="18"/>
          <w:szCs w:val="18"/>
        </w:rPr>
        <w:t>…</w:t>
      </w:r>
    </w:p>
    <w:p w:rsidR="00F100AC" w:rsidRDefault="001D6694" w:rsidP="009C172D">
      <w:pPr>
        <w:pStyle w:val="Text"/>
        <w:rPr>
          <w:sz w:val="18"/>
          <w:szCs w:val="18"/>
        </w:rPr>
      </w:pPr>
      <w:r w:rsidRPr="00357F60">
        <w:rPr>
          <w:sz w:val="18"/>
          <w:szCs w:val="18"/>
        </w:rPr>
        <w:t>Nic takového. Příštipkářskému synovi bez akademického titulu</w:t>
      </w:r>
      <w:r w:rsidR="009C172D" w:rsidRPr="00357F60">
        <w:rPr>
          <w:sz w:val="18"/>
          <w:szCs w:val="18"/>
        </w:rPr>
        <w:t xml:space="preserve"> </w:t>
      </w:r>
      <w:r w:rsidRPr="00357F60">
        <w:rPr>
          <w:sz w:val="18"/>
          <w:szCs w:val="18"/>
        </w:rPr>
        <w:t>nemohlo být přece dovoleno, aby se dostavil před plénum slavné</w:t>
      </w:r>
      <w:r w:rsidR="009C172D" w:rsidRPr="00357F60">
        <w:rPr>
          <w:sz w:val="18"/>
          <w:szCs w:val="18"/>
        </w:rPr>
        <w:t xml:space="preserve"> </w:t>
      </w:r>
      <w:r w:rsidRPr="00357F60">
        <w:rPr>
          <w:sz w:val="18"/>
          <w:szCs w:val="18"/>
        </w:rPr>
        <w:t>Göttinské učené společnosti. Referát o jeho objevu byla ovšem</w:t>
      </w:r>
      <w:r w:rsidR="009C172D" w:rsidRPr="00357F60">
        <w:rPr>
          <w:sz w:val="18"/>
          <w:szCs w:val="18"/>
        </w:rPr>
        <w:t xml:space="preserve"> </w:t>
      </w:r>
      <w:r w:rsidRPr="00357F60">
        <w:rPr>
          <w:sz w:val="18"/>
          <w:szCs w:val="18"/>
        </w:rPr>
        <w:t>Učená společnost ochotna vyslechnout. Přednesl jej tedy profesor</w:t>
      </w:r>
      <w:r w:rsidR="009C172D" w:rsidRPr="00357F60">
        <w:rPr>
          <w:sz w:val="18"/>
          <w:szCs w:val="18"/>
        </w:rPr>
        <w:t xml:space="preserve"> </w:t>
      </w:r>
      <w:r w:rsidRPr="00357F60">
        <w:rPr>
          <w:sz w:val="18"/>
          <w:szCs w:val="18"/>
        </w:rPr>
        <w:t xml:space="preserve">dr. Tychsen. Ve třech přednáškách na pokračování </w:t>
      </w:r>
      <w:r w:rsidR="009C172D" w:rsidRPr="00357F60">
        <w:rPr>
          <w:sz w:val="18"/>
          <w:szCs w:val="18"/>
        </w:rPr>
        <w:t>–</w:t>
      </w:r>
      <w:r w:rsidRPr="00357F60">
        <w:rPr>
          <w:sz w:val="18"/>
          <w:szCs w:val="18"/>
        </w:rPr>
        <w:t xml:space="preserve"> tak málo</w:t>
      </w:r>
      <w:r w:rsidR="009C172D" w:rsidRPr="00357F60">
        <w:rPr>
          <w:sz w:val="18"/>
          <w:szCs w:val="18"/>
        </w:rPr>
        <w:t xml:space="preserve"> </w:t>
      </w:r>
      <w:r w:rsidRPr="00357F60">
        <w:rPr>
          <w:sz w:val="18"/>
          <w:szCs w:val="18"/>
        </w:rPr>
        <w:t>byli učení pánové zvědavi na výsledky práce tohoto neodborníka:</w:t>
      </w:r>
      <w:r w:rsidR="009C172D" w:rsidRPr="00357F60">
        <w:rPr>
          <w:sz w:val="18"/>
          <w:szCs w:val="18"/>
        </w:rPr>
        <w:t xml:space="preserve"> </w:t>
      </w:r>
      <w:r w:rsidRPr="00357F60">
        <w:rPr>
          <w:sz w:val="18"/>
          <w:szCs w:val="18"/>
        </w:rPr>
        <w:t>4. září, 2. října a 12. listopadu 1802. Tychsen také zařídil vydání</w:t>
      </w:r>
      <w:r w:rsidR="009C172D" w:rsidRPr="00357F60">
        <w:rPr>
          <w:sz w:val="18"/>
          <w:szCs w:val="18"/>
        </w:rPr>
        <w:t xml:space="preserve"> </w:t>
      </w:r>
      <w:r w:rsidRPr="00357F60">
        <w:rPr>
          <w:sz w:val="18"/>
          <w:szCs w:val="18"/>
        </w:rPr>
        <w:t xml:space="preserve">stručného výtahu z Grotefendových </w:t>
      </w:r>
      <w:r w:rsidRPr="00357F60">
        <w:rPr>
          <w:i/>
          <w:sz w:val="18"/>
          <w:szCs w:val="18"/>
        </w:rPr>
        <w:t>Příspěvků k rozluštění persepolského klínového písma</w:t>
      </w:r>
      <w:r w:rsidRPr="00357F60">
        <w:rPr>
          <w:sz w:val="18"/>
          <w:szCs w:val="18"/>
        </w:rPr>
        <w:t xml:space="preserve"> (v září 1802).</w:t>
      </w:r>
    </w:p>
    <w:p w:rsidR="00F100AC" w:rsidRDefault="001D6694" w:rsidP="009C172D">
      <w:pPr>
        <w:pStyle w:val="Text"/>
        <w:rPr>
          <w:sz w:val="18"/>
          <w:szCs w:val="18"/>
        </w:rPr>
      </w:pPr>
      <w:r w:rsidRPr="00357F60">
        <w:rPr>
          <w:sz w:val="18"/>
          <w:szCs w:val="18"/>
        </w:rPr>
        <w:t>Göttinská universita odmítla však vydat úplný text této Grotefendovy práce s odůvodněním, že není orientalista. (Ještě štěstí,</w:t>
      </w:r>
      <w:r w:rsidR="009C172D" w:rsidRPr="00357F60">
        <w:rPr>
          <w:sz w:val="18"/>
          <w:szCs w:val="18"/>
        </w:rPr>
        <w:t xml:space="preserve"> </w:t>
      </w:r>
      <w:r w:rsidRPr="00357F60">
        <w:rPr>
          <w:sz w:val="18"/>
          <w:szCs w:val="18"/>
        </w:rPr>
        <w:t>že titíž pánové nerozhodovali o přijetí vynálezu elektrické žárovky</w:t>
      </w:r>
      <w:r w:rsidR="009C172D" w:rsidRPr="00357F60">
        <w:rPr>
          <w:sz w:val="18"/>
          <w:szCs w:val="18"/>
        </w:rPr>
        <w:t xml:space="preserve"> </w:t>
      </w:r>
      <w:r w:rsidRPr="00357F60">
        <w:rPr>
          <w:sz w:val="18"/>
          <w:szCs w:val="18"/>
        </w:rPr>
        <w:t>nebo o uznání séra proti vzteklině, protože Edison nebyl elektroinženýr právě tak, jako Pasteur nebyl lékař.) Až za tři roky se našel</w:t>
      </w:r>
      <w:r w:rsidR="009C172D" w:rsidRPr="00357F60">
        <w:rPr>
          <w:sz w:val="18"/>
          <w:szCs w:val="18"/>
        </w:rPr>
        <w:t xml:space="preserve"> </w:t>
      </w:r>
      <w:r w:rsidRPr="00357F60">
        <w:rPr>
          <w:sz w:val="18"/>
          <w:szCs w:val="18"/>
        </w:rPr>
        <w:t xml:space="preserve">nakladatel, který Grotefendův spis vydal: jako </w:t>
      </w:r>
      <w:r w:rsidRPr="002E0569">
        <w:rPr>
          <w:rStyle w:val="RozsireneChar"/>
        </w:rPr>
        <w:t>přílohu</w:t>
      </w:r>
      <w:r w:rsidRPr="00357F60">
        <w:rPr>
          <w:sz w:val="18"/>
          <w:szCs w:val="18"/>
        </w:rPr>
        <w:t xml:space="preserve"> k Heerenovým </w:t>
      </w:r>
      <w:r w:rsidRPr="00357F60">
        <w:rPr>
          <w:i/>
          <w:sz w:val="18"/>
          <w:szCs w:val="18"/>
        </w:rPr>
        <w:t>Idejím o politice</w:t>
      </w:r>
      <w:r w:rsidRPr="00357F60">
        <w:rPr>
          <w:sz w:val="18"/>
          <w:szCs w:val="18"/>
        </w:rPr>
        <w:t xml:space="preserve">, </w:t>
      </w:r>
      <w:r w:rsidRPr="00357F60">
        <w:rPr>
          <w:i/>
          <w:sz w:val="18"/>
          <w:szCs w:val="18"/>
        </w:rPr>
        <w:t>dopravě a obchodě nejvýznamnějších národů</w:t>
      </w:r>
      <w:r w:rsidR="009C172D" w:rsidRPr="00357F60">
        <w:rPr>
          <w:i/>
          <w:sz w:val="18"/>
          <w:szCs w:val="18"/>
        </w:rPr>
        <w:t xml:space="preserve"> </w:t>
      </w:r>
      <w:r w:rsidRPr="00357F60">
        <w:rPr>
          <w:i/>
          <w:sz w:val="18"/>
          <w:szCs w:val="18"/>
        </w:rPr>
        <w:t>starého světa</w:t>
      </w:r>
      <w:r w:rsidRPr="00357F60">
        <w:rPr>
          <w:sz w:val="18"/>
          <w:szCs w:val="18"/>
        </w:rPr>
        <w:t>.</w:t>
      </w:r>
    </w:p>
    <w:p w:rsidR="00F100AC" w:rsidRDefault="001D6694" w:rsidP="009C172D">
      <w:pPr>
        <w:pStyle w:val="Text"/>
        <w:rPr>
          <w:sz w:val="18"/>
          <w:szCs w:val="18"/>
        </w:rPr>
      </w:pPr>
      <w:r w:rsidRPr="00357F60">
        <w:rPr>
          <w:sz w:val="18"/>
          <w:szCs w:val="18"/>
        </w:rPr>
        <w:t xml:space="preserve">Grotefend žil dosti dlouho (1775 </w:t>
      </w:r>
      <w:r w:rsidR="009C172D" w:rsidRPr="00357F60">
        <w:rPr>
          <w:sz w:val="18"/>
          <w:szCs w:val="18"/>
        </w:rPr>
        <w:t>–</w:t>
      </w:r>
      <w:r w:rsidRPr="00357F60">
        <w:rPr>
          <w:sz w:val="18"/>
          <w:szCs w:val="18"/>
        </w:rPr>
        <w:t xml:space="preserve"> 1853), aby se dožil senzační</w:t>
      </w:r>
      <w:r w:rsidR="009C172D" w:rsidRPr="00357F60">
        <w:rPr>
          <w:sz w:val="18"/>
          <w:szCs w:val="18"/>
        </w:rPr>
        <w:t xml:space="preserve"> </w:t>
      </w:r>
      <w:r w:rsidRPr="00357F60">
        <w:rPr>
          <w:sz w:val="18"/>
          <w:szCs w:val="18"/>
        </w:rPr>
        <w:t>zprávy, kterou přinesl roku 1846 s palcovými titulky tisk celého</w:t>
      </w:r>
      <w:r w:rsidR="009C172D" w:rsidRPr="00357F60">
        <w:rPr>
          <w:sz w:val="18"/>
          <w:szCs w:val="18"/>
        </w:rPr>
        <w:t xml:space="preserve"> </w:t>
      </w:r>
      <w:r w:rsidRPr="00357F60">
        <w:rPr>
          <w:sz w:val="18"/>
          <w:szCs w:val="18"/>
        </w:rPr>
        <w:t xml:space="preserve">světa </w:t>
      </w:r>
      <w:r w:rsidR="009C172D" w:rsidRPr="00357F60">
        <w:rPr>
          <w:sz w:val="18"/>
          <w:szCs w:val="18"/>
        </w:rPr>
        <w:t>–</w:t>
      </w:r>
      <w:r w:rsidRPr="00357F60">
        <w:rPr>
          <w:sz w:val="18"/>
          <w:szCs w:val="18"/>
        </w:rPr>
        <w:t xml:space="preserve"> že klínové písmo rozluštil Angličan H. G. Rawlinson!</w:t>
      </w:r>
    </w:p>
    <w:p w:rsidR="00F100AC" w:rsidRDefault="001D6694" w:rsidP="009C172D">
      <w:pPr>
        <w:pStyle w:val="Text"/>
        <w:rPr>
          <w:sz w:val="18"/>
          <w:szCs w:val="18"/>
        </w:rPr>
      </w:pPr>
      <w:r w:rsidRPr="00357F60">
        <w:rPr>
          <w:sz w:val="18"/>
          <w:szCs w:val="18"/>
        </w:rPr>
        <w:t xml:space="preserve">Henry Creswicke Rawlinson (1810 </w:t>
      </w:r>
      <w:r w:rsidR="009C172D" w:rsidRPr="00357F60">
        <w:rPr>
          <w:sz w:val="18"/>
          <w:szCs w:val="18"/>
        </w:rPr>
        <w:t>–</w:t>
      </w:r>
      <w:r w:rsidRPr="00357F60">
        <w:rPr>
          <w:sz w:val="18"/>
          <w:szCs w:val="18"/>
        </w:rPr>
        <w:t xml:space="preserve"> 1895) byl pravým opakem</w:t>
      </w:r>
      <w:r w:rsidR="009C172D" w:rsidRPr="00357F60">
        <w:rPr>
          <w:sz w:val="18"/>
          <w:szCs w:val="18"/>
        </w:rPr>
        <w:t xml:space="preserve"> </w:t>
      </w:r>
      <w:r w:rsidRPr="00357F60">
        <w:rPr>
          <w:sz w:val="18"/>
          <w:szCs w:val="18"/>
        </w:rPr>
        <w:t>Grotefendovým, ještě větším než Grotefend Champollionovým.</w:t>
      </w:r>
      <w:r w:rsidR="009C172D" w:rsidRPr="00357F60">
        <w:rPr>
          <w:sz w:val="18"/>
          <w:szCs w:val="18"/>
        </w:rPr>
        <w:t xml:space="preserve"> </w:t>
      </w:r>
      <w:r w:rsidRPr="00357F60">
        <w:rPr>
          <w:sz w:val="18"/>
          <w:szCs w:val="18"/>
        </w:rPr>
        <w:t xml:space="preserve">Pouze metoda, jíž rozluštil perské klínové nápisy </w:t>
      </w:r>
      <w:r w:rsidR="009C172D" w:rsidRPr="00357F60">
        <w:rPr>
          <w:sz w:val="18"/>
          <w:szCs w:val="18"/>
        </w:rPr>
        <w:t>–</w:t>
      </w:r>
      <w:r w:rsidRPr="00357F60">
        <w:rPr>
          <w:sz w:val="18"/>
          <w:szCs w:val="18"/>
        </w:rPr>
        <w:t xml:space="preserve"> a přes ně další</w:t>
      </w:r>
      <w:r w:rsidR="009C172D" w:rsidRPr="00357F60">
        <w:rPr>
          <w:sz w:val="18"/>
          <w:szCs w:val="18"/>
        </w:rPr>
        <w:t xml:space="preserve"> </w:t>
      </w:r>
      <w:r w:rsidRPr="00357F60">
        <w:rPr>
          <w:sz w:val="18"/>
          <w:szCs w:val="18"/>
        </w:rPr>
        <w:t xml:space="preserve">soustavy klínového písma </w:t>
      </w:r>
      <w:r w:rsidR="009C172D" w:rsidRPr="00357F60">
        <w:rPr>
          <w:sz w:val="18"/>
          <w:szCs w:val="18"/>
        </w:rPr>
        <w:t>–</w:t>
      </w:r>
      <w:r w:rsidRPr="00357F60">
        <w:rPr>
          <w:sz w:val="18"/>
          <w:szCs w:val="18"/>
        </w:rPr>
        <w:t xml:space="preserve"> byla v principu totožná s Grotefendovou.</w:t>
      </w:r>
    </w:p>
    <w:p w:rsidR="00F100AC" w:rsidRDefault="001D6694" w:rsidP="009C172D">
      <w:pPr>
        <w:pStyle w:val="Text"/>
        <w:rPr>
          <w:sz w:val="18"/>
          <w:szCs w:val="18"/>
        </w:rPr>
      </w:pPr>
      <w:r w:rsidRPr="00357F60">
        <w:rPr>
          <w:sz w:val="18"/>
          <w:szCs w:val="18"/>
        </w:rPr>
        <w:t xml:space="preserve">Nelze odpovědně tvrdit, že Rawlinson si </w:t>
      </w:r>
      <w:r w:rsidR="00F100AC">
        <w:rPr>
          <w:sz w:val="18"/>
          <w:szCs w:val="18"/>
        </w:rPr>
        <w:t>„</w:t>
      </w:r>
      <w:r w:rsidRPr="00357F60">
        <w:rPr>
          <w:sz w:val="18"/>
          <w:szCs w:val="18"/>
        </w:rPr>
        <w:t>podvodně přisvojil</w:t>
      </w:r>
      <w:r w:rsidR="009C172D" w:rsidRPr="00357F60">
        <w:rPr>
          <w:sz w:val="18"/>
          <w:szCs w:val="18"/>
        </w:rPr>
        <w:t xml:space="preserve"> </w:t>
      </w:r>
      <w:r w:rsidRPr="00357F60">
        <w:rPr>
          <w:sz w:val="18"/>
          <w:szCs w:val="18"/>
        </w:rPr>
        <w:t>Grotefendův objev</w:t>
      </w:r>
      <w:r w:rsidR="00F100AC">
        <w:rPr>
          <w:sz w:val="18"/>
          <w:szCs w:val="18"/>
        </w:rPr>
        <w:t>“</w:t>
      </w:r>
      <w:r w:rsidRPr="00357F60">
        <w:rPr>
          <w:sz w:val="18"/>
          <w:szCs w:val="18"/>
        </w:rPr>
        <w:t xml:space="preserve">. Je víc než pravděpodobné, že se o něm dozvěděl </w:t>
      </w:r>
      <w:r w:rsidRPr="00357F60">
        <w:rPr>
          <w:sz w:val="18"/>
          <w:szCs w:val="18"/>
        </w:rPr>
        <w:lastRenderedPageBreak/>
        <w:t>teprve potom, když sám rozluštil více písmen než Grotefend,</w:t>
      </w:r>
      <w:r w:rsidR="009C172D" w:rsidRPr="00357F60">
        <w:rPr>
          <w:sz w:val="18"/>
          <w:szCs w:val="18"/>
        </w:rPr>
        <w:t xml:space="preserve"> </w:t>
      </w:r>
      <w:r w:rsidRPr="00357F60">
        <w:rPr>
          <w:sz w:val="18"/>
          <w:szCs w:val="18"/>
        </w:rPr>
        <w:t>ale tuto tolik diskutovanou otázku nelze už asi rozhodnout. (Ostatně i v oboru techniky je nemálo vynálezů, jež byly učiněny dvakrát,</w:t>
      </w:r>
      <w:r w:rsidR="009C172D" w:rsidRPr="00357F60">
        <w:rPr>
          <w:sz w:val="18"/>
          <w:szCs w:val="18"/>
        </w:rPr>
        <w:t xml:space="preserve"> </w:t>
      </w:r>
      <w:r w:rsidRPr="00357F60">
        <w:rPr>
          <w:sz w:val="18"/>
          <w:szCs w:val="18"/>
        </w:rPr>
        <w:t>ba i třikrát nezávisle na sobě; za mnohé uveďme jen případ</w:t>
      </w:r>
      <w:r w:rsidR="009C172D" w:rsidRPr="00357F60">
        <w:rPr>
          <w:sz w:val="18"/>
          <w:szCs w:val="18"/>
        </w:rPr>
        <w:t xml:space="preserve"> </w:t>
      </w:r>
      <w:r w:rsidRPr="00357F60">
        <w:rPr>
          <w:sz w:val="18"/>
          <w:szCs w:val="18"/>
        </w:rPr>
        <w:t xml:space="preserve">Popov </w:t>
      </w:r>
      <w:r w:rsidR="009C172D" w:rsidRPr="00357F60">
        <w:rPr>
          <w:sz w:val="18"/>
          <w:szCs w:val="18"/>
        </w:rPr>
        <w:t>–</w:t>
      </w:r>
      <w:r w:rsidRPr="00357F60">
        <w:rPr>
          <w:sz w:val="18"/>
          <w:szCs w:val="18"/>
        </w:rPr>
        <w:t xml:space="preserve"> Marconi </w:t>
      </w:r>
      <w:r w:rsidR="009C172D" w:rsidRPr="00357F60">
        <w:rPr>
          <w:sz w:val="18"/>
          <w:szCs w:val="18"/>
        </w:rPr>
        <w:t>–</w:t>
      </w:r>
      <w:r w:rsidRPr="00357F60">
        <w:rPr>
          <w:sz w:val="18"/>
          <w:szCs w:val="18"/>
        </w:rPr>
        <w:t xml:space="preserve"> Murgaš.) Daleko důležitější je však to, že</w:t>
      </w:r>
      <w:r w:rsidR="009C172D" w:rsidRPr="00357F60">
        <w:rPr>
          <w:sz w:val="18"/>
          <w:szCs w:val="18"/>
        </w:rPr>
        <w:t xml:space="preserve"> </w:t>
      </w:r>
      <w:r w:rsidRPr="00357F60">
        <w:rPr>
          <w:sz w:val="18"/>
          <w:szCs w:val="18"/>
        </w:rPr>
        <w:t xml:space="preserve">Rawlinson nenašel jen </w:t>
      </w:r>
      <w:r w:rsidRPr="002E0569">
        <w:rPr>
          <w:rStyle w:val="RozsireneChar"/>
        </w:rPr>
        <w:t>klíč</w:t>
      </w:r>
      <w:r w:rsidRPr="00357F60">
        <w:rPr>
          <w:sz w:val="18"/>
          <w:szCs w:val="18"/>
        </w:rPr>
        <w:t xml:space="preserve"> k rozluštění perských klínopisných</w:t>
      </w:r>
      <w:r w:rsidR="009C172D" w:rsidRPr="00357F60">
        <w:rPr>
          <w:sz w:val="18"/>
          <w:szCs w:val="18"/>
        </w:rPr>
        <w:t xml:space="preserve"> </w:t>
      </w:r>
      <w:r w:rsidRPr="00357F60">
        <w:rPr>
          <w:sz w:val="18"/>
          <w:szCs w:val="18"/>
        </w:rPr>
        <w:t xml:space="preserve">nápisů, ale že je úplně rozluštil a přeložil, a tím </w:t>
      </w:r>
      <w:r w:rsidR="009C172D" w:rsidRPr="00357F60">
        <w:rPr>
          <w:sz w:val="18"/>
          <w:szCs w:val="18"/>
        </w:rPr>
        <w:t>–</w:t>
      </w:r>
      <w:r w:rsidRPr="00357F60">
        <w:rPr>
          <w:sz w:val="18"/>
          <w:szCs w:val="18"/>
        </w:rPr>
        <w:t xml:space="preserve"> jakož i svými</w:t>
      </w:r>
      <w:r w:rsidR="009C172D" w:rsidRPr="00357F60">
        <w:rPr>
          <w:sz w:val="18"/>
          <w:szCs w:val="18"/>
        </w:rPr>
        <w:t xml:space="preserve"> </w:t>
      </w:r>
      <w:r w:rsidRPr="00357F60">
        <w:rPr>
          <w:sz w:val="18"/>
          <w:szCs w:val="18"/>
        </w:rPr>
        <w:t xml:space="preserve">dalšími pracemi </w:t>
      </w:r>
      <w:r w:rsidR="009C172D" w:rsidRPr="00357F60">
        <w:rPr>
          <w:sz w:val="18"/>
          <w:szCs w:val="18"/>
        </w:rPr>
        <w:t>–</w:t>
      </w:r>
      <w:r w:rsidRPr="00357F60">
        <w:rPr>
          <w:sz w:val="18"/>
          <w:szCs w:val="18"/>
        </w:rPr>
        <w:t xml:space="preserve"> významně přispěl i k rozluštění klínového</w:t>
      </w:r>
      <w:r w:rsidR="009C172D" w:rsidRPr="00357F60">
        <w:rPr>
          <w:sz w:val="18"/>
          <w:szCs w:val="18"/>
        </w:rPr>
        <w:t xml:space="preserve"> </w:t>
      </w:r>
      <w:r w:rsidRPr="00357F60">
        <w:rPr>
          <w:sz w:val="18"/>
          <w:szCs w:val="18"/>
        </w:rPr>
        <w:t>písma starých Asyřanů a Babyloňanů.</w:t>
      </w:r>
    </w:p>
    <w:p w:rsidR="00F100AC" w:rsidRDefault="001D6694" w:rsidP="009C172D">
      <w:pPr>
        <w:pStyle w:val="Text"/>
        <w:rPr>
          <w:sz w:val="18"/>
          <w:szCs w:val="18"/>
        </w:rPr>
      </w:pPr>
      <w:r w:rsidRPr="00357F60">
        <w:rPr>
          <w:sz w:val="18"/>
          <w:szCs w:val="18"/>
        </w:rPr>
        <w:t>Při své luštitelské práci byl Rawlinson proti Grotefendovi v nesmírné výhodě: mohl se opírat o nemalé dílčí úspěchy, k nimž</w:t>
      </w:r>
      <w:r w:rsidR="009C172D" w:rsidRPr="00357F60">
        <w:rPr>
          <w:sz w:val="18"/>
          <w:szCs w:val="18"/>
        </w:rPr>
        <w:t xml:space="preserve"> </w:t>
      </w:r>
      <w:r w:rsidRPr="00357F60">
        <w:rPr>
          <w:sz w:val="18"/>
          <w:szCs w:val="18"/>
        </w:rPr>
        <w:t>dospěli za dlouhá desetiletí po Grotefendově rozluštění Francouz</w:t>
      </w:r>
      <w:r w:rsidR="009C172D" w:rsidRPr="00357F60">
        <w:rPr>
          <w:sz w:val="18"/>
          <w:szCs w:val="18"/>
        </w:rPr>
        <w:t xml:space="preserve"> </w:t>
      </w:r>
      <w:r w:rsidRPr="00357F60">
        <w:rPr>
          <w:sz w:val="18"/>
          <w:szCs w:val="18"/>
        </w:rPr>
        <w:t>Emil Burnouf, Nor Christian Lassen, Ir Edward Hincks, Angličan</w:t>
      </w:r>
      <w:r w:rsidR="009C172D" w:rsidRPr="00357F60">
        <w:rPr>
          <w:sz w:val="18"/>
          <w:szCs w:val="18"/>
        </w:rPr>
        <w:t xml:space="preserve"> </w:t>
      </w:r>
      <w:r w:rsidRPr="00357F60">
        <w:rPr>
          <w:sz w:val="18"/>
          <w:szCs w:val="18"/>
        </w:rPr>
        <w:t>Edwin Norris a ještě před nimi Dán Rasmus Ch. Rask. Všem těmto</w:t>
      </w:r>
      <w:r w:rsidR="009C172D" w:rsidRPr="00357F60">
        <w:rPr>
          <w:sz w:val="18"/>
          <w:szCs w:val="18"/>
        </w:rPr>
        <w:t xml:space="preserve"> </w:t>
      </w:r>
      <w:r w:rsidRPr="00357F60">
        <w:rPr>
          <w:sz w:val="18"/>
          <w:szCs w:val="18"/>
        </w:rPr>
        <w:t>badatelům se podařilo určit, i když ne vždy zcela přesně, význam</w:t>
      </w:r>
      <w:r w:rsidR="009C172D" w:rsidRPr="00357F60">
        <w:rPr>
          <w:sz w:val="18"/>
          <w:szCs w:val="18"/>
        </w:rPr>
        <w:t xml:space="preserve"> </w:t>
      </w:r>
      <w:r w:rsidRPr="00357F60">
        <w:rPr>
          <w:sz w:val="18"/>
          <w:szCs w:val="18"/>
        </w:rPr>
        <w:t>některých klínopisných znaků. A hlavní jeho výhoda záležela</w:t>
      </w:r>
      <w:r w:rsidR="009C172D" w:rsidRPr="00357F60">
        <w:rPr>
          <w:sz w:val="18"/>
          <w:szCs w:val="18"/>
        </w:rPr>
        <w:t xml:space="preserve"> </w:t>
      </w:r>
      <w:r w:rsidRPr="00357F60">
        <w:rPr>
          <w:sz w:val="18"/>
          <w:szCs w:val="18"/>
        </w:rPr>
        <w:t>v tom, že byl badatelem v terénu.</w:t>
      </w:r>
    </w:p>
    <w:p w:rsidR="00F100AC" w:rsidRDefault="00F100AC" w:rsidP="009C172D">
      <w:pPr>
        <w:pStyle w:val="Text"/>
        <w:rPr>
          <w:sz w:val="18"/>
          <w:szCs w:val="18"/>
        </w:rPr>
      </w:pPr>
      <w:r>
        <w:rPr>
          <w:sz w:val="18"/>
          <w:szCs w:val="18"/>
        </w:rPr>
        <w:t>„</w:t>
      </w:r>
      <w:r w:rsidR="001D6694" w:rsidRPr="00357F60">
        <w:rPr>
          <w:sz w:val="18"/>
          <w:szCs w:val="18"/>
        </w:rPr>
        <w:t>Byl jsem železného zdraví, překypující mladistvé síly, prodchnutý neobyčejným životním elánem, vynikal jsem ve všech</w:t>
      </w:r>
      <w:r w:rsidR="009C172D" w:rsidRPr="00357F60">
        <w:rPr>
          <w:sz w:val="18"/>
          <w:szCs w:val="18"/>
        </w:rPr>
        <w:t xml:space="preserve"> </w:t>
      </w:r>
      <w:r w:rsidR="001D6694" w:rsidRPr="00357F60">
        <w:rPr>
          <w:sz w:val="18"/>
          <w:szCs w:val="18"/>
        </w:rPr>
        <w:t>sportech,</w:t>
      </w:r>
      <w:r>
        <w:rPr>
          <w:sz w:val="18"/>
          <w:szCs w:val="18"/>
        </w:rPr>
        <w:t>“</w:t>
      </w:r>
      <w:r w:rsidR="001D6694" w:rsidRPr="00357F60">
        <w:rPr>
          <w:sz w:val="18"/>
          <w:szCs w:val="18"/>
        </w:rPr>
        <w:t xml:space="preserve"> píše ve svém životopise. Těžko jej lze stěsnat do několika</w:t>
      </w:r>
      <w:r w:rsidR="009C172D" w:rsidRPr="00357F60">
        <w:rPr>
          <w:sz w:val="18"/>
          <w:szCs w:val="18"/>
        </w:rPr>
        <w:t xml:space="preserve"> </w:t>
      </w:r>
      <w:r w:rsidR="001D6694" w:rsidRPr="00357F60">
        <w:rPr>
          <w:sz w:val="18"/>
          <w:szCs w:val="18"/>
        </w:rPr>
        <w:t>řádek: šestnáctiletý, po studiích v Ealingu, kde se naučil stejně</w:t>
      </w:r>
      <w:r w:rsidR="009C172D" w:rsidRPr="00357F60">
        <w:rPr>
          <w:sz w:val="18"/>
          <w:szCs w:val="18"/>
        </w:rPr>
        <w:t xml:space="preserve"> </w:t>
      </w:r>
      <w:r w:rsidR="001D6694" w:rsidRPr="00357F60">
        <w:rPr>
          <w:sz w:val="18"/>
          <w:szCs w:val="18"/>
        </w:rPr>
        <w:t>dobře řecky a latinsky jako boxovat a jezdit na koni, vstupuje do</w:t>
      </w:r>
      <w:r w:rsidR="009C172D" w:rsidRPr="00357F60">
        <w:rPr>
          <w:sz w:val="18"/>
          <w:szCs w:val="18"/>
        </w:rPr>
        <w:t xml:space="preserve"> </w:t>
      </w:r>
      <w:r w:rsidR="001D6694" w:rsidRPr="00357F60">
        <w:rPr>
          <w:sz w:val="18"/>
          <w:szCs w:val="18"/>
        </w:rPr>
        <w:t>služeb Východoindické společnosti a jako sedmnáctiletý odjíždí</w:t>
      </w:r>
      <w:r w:rsidR="009C172D" w:rsidRPr="00357F60">
        <w:rPr>
          <w:sz w:val="18"/>
          <w:szCs w:val="18"/>
        </w:rPr>
        <w:t xml:space="preserve"> </w:t>
      </w:r>
      <w:r w:rsidR="001D6694" w:rsidRPr="00357F60">
        <w:rPr>
          <w:sz w:val="18"/>
          <w:szCs w:val="18"/>
        </w:rPr>
        <w:t xml:space="preserve">v hodnosti kadeta </w:t>
      </w:r>
      <w:r w:rsidR="009C172D" w:rsidRPr="00357F60">
        <w:rPr>
          <w:sz w:val="18"/>
          <w:szCs w:val="18"/>
        </w:rPr>
        <w:t>–</w:t>
      </w:r>
      <w:r w:rsidR="001D6694" w:rsidRPr="00357F60">
        <w:rPr>
          <w:sz w:val="18"/>
          <w:szCs w:val="18"/>
        </w:rPr>
        <w:t xml:space="preserve"> tato obchodní společnost měla svou armádu</w:t>
      </w:r>
      <w:r w:rsidR="002E0569">
        <w:rPr>
          <w:sz w:val="18"/>
          <w:szCs w:val="18"/>
        </w:rPr>
        <w:t xml:space="preserve"> </w:t>
      </w:r>
      <w:r>
        <w:rPr>
          <w:sz w:val="18"/>
          <w:szCs w:val="18"/>
        </w:rPr>
        <w:t>–</w:t>
      </w:r>
      <w:r w:rsidR="009C172D" w:rsidRPr="00357F60">
        <w:rPr>
          <w:sz w:val="18"/>
          <w:szCs w:val="18"/>
        </w:rPr>
        <w:t xml:space="preserve"> </w:t>
      </w:r>
      <w:r w:rsidR="001D6694" w:rsidRPr="00357F60">
        <w:rPr>
          <w:sz w:val="18"/>
          <w:szCs w:val="18"/>
        </w:rPr>
        <w:t>do Indie. Za dlouhých měsíců plavby vydává lodní časopis</w:t>
      </w:r>
      <w:r w:rsidR="009C172D" w:rsidRPr="00357F60">
        <w:rPr>
          <w:sz w:val="18"/>
          <w:szCs w:val="18"/>
        </w:rPr>
        <w:t xml:space="preserve"> </w:t>
      </w:r>
      <w:r w:rsidR="001D6694" w:rsidRPr="00357F60">
        <w:rPr>
          <w:sz w:val="18"/>
          <w:szCs w:val="18"/>
        </w:rPr>
        <w:t>a seznamuje se se sirem Johnem Malcolmem, britským guvernérem</w:t>
      </w:r>
      <w:r w:rsidR="009C172D" w:rsidRPr="00357F60">
        <w:rPr>
          <w:sz w:val="18"/>
          <w:szCs w:val="18"/>
        </w:rPr>
        <w:t xml:space="preserve"> </w:t>
      </w:r>
      <w:r w:rsidR="001D6694" w:rsidRPr="00357F60">
        <w:rPr>
          <w:sz w:val="18"/>
          <w:szCs w:val="18"/>
        </w:rPr>
        <w:t>v Bombaji, který v něm probouzí zájem o historii starověkého</w:t>
      </w:r>
      <w:r w:rsidR="00C740F9">
        <w:rPr>
          <w:sz w:val="18"/>
          <w:szCs w:val="18"/>
        </w:rPr>
        <w:t xml:space="preserve"> </w:t>
      </w:r>
      <w:r w:rsidR="001D6694" w:rsidRPr="00357F60">
        <w:rPr>
          <w:sz w:val="18"/>
          <w:szCs w:val="18"/>
        </w:rPr>
        <w:t>Východu. Devatenáctiletý je poručíkem a pokladníkem v pluku</w:t>
      </w:r>
      <w:r w:rsidR="009C172D" w:rsidRPr="00357F60">
        <w:rPr>
          <w:sz w:val="18"/>
          <w:szCs w:val="18"/>
        </w:rPr>
        <w:t xml:space="preserve"> </w:t>
      </w:r>
      <w:r w:rsidR="001D6694" w:rsidRPr="00357F60">
        <w:rPr>
          <w:sz w:val="18"/>
          <w:szCs w:val="18"/>
        </w:rPr>
        <w:t>bombajských granátníků, třiadvacetiletý odjíždí jako agent britské</w:t>
      </w:r>
      <w:r w:rsidR="009C172D" w:rsidRPr="00357F60">
        <w:rPr>
          <w:sz w:val="18"/>
          <w:szCs w:val="18"/>
        </w:rPr>
        <w:t xml:space="preserve"> </w:t>
      </w:r>
      <w:r w:rsidR="001D6694" w:rsidRPr="00357F60">
        <w:rPr>
          <w:sz w:val="18"/>
          <w:szCs w:val="18"/>
        </w:rPr>
        <w:t>výzvědné služby do Persie, pětadvacetiletý je už majorem perské</w:t>
      </w:r>
      <w:r w:rsidR="009C172D" w:rsidRPr="00357F60">
        <w:rPr>
          <w:sz w:val="18"/>
          <w:szCs w:val="18"/>
        </w:rPr>
        <w:t xml:space="preserve"> </w:t>
      </w:r>
      <w:r w:rsidR="001D6694" w:rsidRPr="00357F60">
        <w:rPr>
          <w:sz w:val="18"/>
          <w:szCs w:val="18"/>
        </w:rPr>
        <w:t xml:space="preserve">armády (ve službách </w:t>
      </w:r>
      <w:r w:rsidR="001D6694" w:rsidRPr="00357F60">
        <w:rPr>
          <w:i/>
          <w:sz w:val="18"/>
          <w:szCs w:val="18"/>
        </w:rPr>
        <w:t>Intelligence Service</w:t>
      </w:r>
      <w:r w:rsidR="001D6694" w:rsidRPr="00357F60">
        <w:rPr>
          <w:sz w:val="18"/>
          <w:szCs w:val="18"/>
        </w:rPr>
        <w:t>), devětadvacetiletý se stává</w:t>
      </w:r>
      <w:r w:rsidR="009C172D" w:rsidRPr="00357F60">
        <w:rPr>
          <w:sz w:val="18"/>
          <w:szCs w:val="18"/>
        </w:rPr>
        <w:t xml:space="preserve"> </w:t>
      </w:r>
      <w:r w:rsidR="001D6694" w:rsidRPr="00357F60">
        <w:rPr>
          <w:sz w:val="18"/>
          <w:szCs w:val="18"/>
        </w:rPr>
        <w:t xml:space="preserve">pro změnu diplomatem a přitom jako britský </w:t>
      </w:r>
      <w:r>
        <w:rPr>
          <w:sz w:val="18"/>
          <w:szCs w:val="18"/>
        </w:rPr>
        <w:t>„</w:t>
      </w:r>
      <w:r w:rsidR="001D6694" w:rsidRPr="00357F60">
        <w:rPr>
          <w:sz w:val="18"/>
          <w:szCs w:val="18"/>
        </w:rPr>
        <w:t>agent se zvláštním</w:t>
      </w:r>
      <w:r w:rsidR="009C172D" w:rsidRPr="00357F60">
        <w:rPr>
          <w:sz w:val="18"/>
          <w:szCs w:val="18"/>
        </w:rPr>
        <w:t xml:space="preserve"> </w:t>
      </w:r>
      <w:r w:rsidR="001D6694" w:rsidRPr="00357F60">
        <w:rPr>
          <w:sz w:val="18"/>
          <w:szCs w:val="18"/>
        </w:rPr>
        <w:t>posláním</w:t>
      </w:r>
      <w:r>
        <w:rPr>
          <w:sz w:val="18"/>
          <w:szCs w:val="18"/>
        </w:rPr>
        <w:t>“</w:t>
      </w:r>
      <w:r w:rsidR="001D6694" w:rsidRPr="00357F60">
        <w:rPr>
          <w:sz w:val="18"/>
          <w:szCs w:val="18"/>
        </w:rPr>
        <w:t xml:space="preserve"> (což je jeho oficiální titul) potlačuje v čele perské jízdy</w:t>
      </w:r>
      <w:r w:rsidR="009C172D" w:rsidRPr="00357F60">
        <w:rPr>
          <w:sz w:val="18"/>
          <w:szCs w:val="18"/>
        </w:rPr>
        <w:t xml:space="preserve"> </w:t>
      </w:r>
      <w:r w:rsidR="001D6694" w:rsidRPr="00357F60">
        <w:rPr>
          <w:sz w:val="18"/>
          <w:szCs w:val="18"/>
        </w:rPr>
        <w:t>povstání proti britské nadvládě v Kandaharu, třiatřicetiletý je pak</w:t>
      </w:r>
      <w:r w:rsidR="009C172D" w:rsidRPr="00357F60">
        <w:rPr>
          <w:sz w:val="18"/>
          <w:szCs w:val="18"/>
        </w:rPr>
        <w:t xml:space="preserve"> </w:t>
      </w:r>
      <w:r w:rsidR="001D6694" w:rsidRPr="00357F60">
        <w:rPr>
          <w:sz w:val="18"/>
          <w:szCs w:val="18"/>
        </w:rPr>
        <w:t>britským generálním konzulem v Bombaji. Roku 1844 odjíždí do</w:t>
      </w:r>
      <w:r w:rsidR="009C172D" w:rsidRPr="00357F60">
        <w:rPr>
          <w:sz w:val="18"/>
          <w:szCs w:val="18"/>
        </w:rPr>
        <w:t xml:space="preserve"> </w:t>
      </w:r>
      <w:r w:rsidR="001D6694" w:rsidRPr="00357F60">
        <w:rPr>
          <w:sz w:val="18"/>
          <w:szCs w:val="18"/>
        </w:rPr>
        <w:t>Anglie, stává se členem parlamentu a pochopitelně i správní rady</w:t>
      </w:r>
      <w:r w:rsidR="009C172D" w:rsidRPr="00357F60">
        <w:rPr>
          <w:sz w:val="18"/>
          <w:szCs w:val="18"/>
        </w:rPr>
        <w:t xml:space="preserve"> </w:t>
      </w:r>
      <w:r w:rsidR="001D6694" w:rsidRPr="00357F60">
        <w:rPr>
          <w:sz w:val="18"/>
          <w:szCs w:val="18"/>
        </w:rPr>
        <w:t xml:space="preserve">Východoindické společnosti. Na Východ se ještě jednou vrátil </w:t>
      </w:r>
      <w:r w:rsidR="009C172D" w:rsidRPr="00357F60">
        <w:rPr>
          <w:sz w:val="18"/>
          <w:szCs w:val="18"/>
        </w:rPr>
        <w:t xml:space="preserve">– </w:t>
      </w:r>
      <w:r w:rsidR="001D6694" w:rsidRPr="00357F60">
        <w:rPr>
          <w:sz w:val="18"/>
          <w:szCs w:val="18"/>
        </w:rPr>
        <w:t>jako britský vyslanec v Teheráně.</w:t>
      </w:r>
    </w:p>
    <w:p w:rsidR="00F100AC" w:rsidRDefault="001D6694" w:rsidP="009C172D">
      <w:pPr>
        <w:pStyle w:val="Text"/>
        <w:rPr>
          <w:sz w:val="18"/>
          <w:szCs w:val="18"/>
        </w:rPr>
      </w:pPr>
      <w:r w:rsidRPr="00357F60">
        <w:rPr>
          <w:sz w:val="18"/>
          <w:szCs w:val="18"/>
        </w:rPr>
        <w:lastRenderedPageBreak/>
        <w:t>Tento muž, který začal svou kariéru jako voják a skončil ji jako</w:t>
      </w:r>
      <w:r w:rsidR="009C172D" w:rsidRPr="00357F60">
        <w:rPr>
          <w:sz w:val="18"/>
          <w:szCs w:val="18"/>
        </w:rPr>
        <w:t xml:space="preserve"> </w:t>
      </w:r>
      <w:r w:rsidRPr="00357F60">
        <w:rPr>
          <w:sz w:val="18"/>
          <w:szCs w:val="18"/>
        </w:rPr>
        <w:t xml:space="preserve">diplomat </w:t>
      </w:r>
      <w:r w:rsidR="009C172D" w:rsidRPr="00357F60">
        <w:rPr>
          <w:sz w:val="18"/>
          <w:szCs w:val="18"/>
        </w:rPr>
        <w:t>–</w:t>
      </w:r>
      <w:r w:rsidRPr="00357F60">
        <w:rPr>
          <w:sz w:val="18"/>
          <w:szCs w:val="18"/>
        </w:rPr>
        <w:t xml:space="preserve"> přičemž vždy dělal totéž: sloužil akcionářům Východoindické společnosti </w:t>
      </w:r>
      <w:r w:rsidR="009C172D" w:rsidRPr="00357F60">
        <w:rPr>
          <w:sz w:val="18"/>
          <w:szCs w:val="18"/>
        </w:rPr>
        <w:t>–</w:t>
      </w:r>
      <w:r w:rsidRPr="00357F60">
        <w:rPr>
          <w:sz w:val="18"/>
          <w:szCs w:val="18"/>
        </w:rPr>
        <w:t xml:space="preserve"> našel si při svém nemalém zaneprázdnění</w:t>
      </w:r>
      <w:r w:rsidR="009C172D" w:rsidRPr="00357F60">
        <w:rPr>
          <w:sz w:val="18"/>
          <w:szCs w:val="18"/>
        </w:rPr>
        <w:t xml:space="preserve"> </w:t>
      </w:r>
      <w:r w:rsidRPr="00357F60">
        <w:rPr>
          <w:sz w:val="18"/>
          <w:szCs w:val="18"/>
        </w:rPr>
        <w:t>dost času, aby se mohl věnovat svému koníčku: klínopisnému</w:t>
      </w:r>
      <w:r w:rsidR="009C172D" w:rsidRPr="00357F60">
        <w:rPr>
          <w:sz w:val="18"/>
          <w:szCs w:val="18"/>
        </w:rPr>
        <w:t xml:space="preserve"> </w:t>
      </w:r>
      <w:r w:rsidRPr="00357F60">
        <w:rPr>
          <w:sz w:val="18"/>
          <w:szCs w:val="18"/>
        </w:rPr>
        <w:t>bádání. Při výkonu svých vojenských (a jiných) povinností v perské</w:t>
      </w:r>
      <w:r w:rsidR="009C172D" w:rsidRPr="00357F60">
        <w:rPr>
          <w:sz w:val="18"/>
          <w:szCs w:val="18"/>
        </w:rPr>
        <w:t xml:space="preserve"> </w:t>
      </w:r>
      <w:r w:rsidRPr="00357F60">
        <w:rPr>
          <w:sz w:val="18"/>
          <w:szCs w:val="18"/>
        </w:rPr>
        <w:t xml:space="preserve">armádě objevil na vysoké osamělé skále u Behistunu, </w:t>
      </w:r>
      <w:r w:rsidR="00F100AC">
        <w:rPr>
          <w:sz w:val="18"/>
          <w:szCs w:val="18"/>
        </w:rPr>
        <w:t>„</w:t>
      </w:r>
      <w:r w:rsidRPr="00357F60">
        <w:rPr>
          <w:sz w:val="18"/>
          <w:szCs w:val="18"/>
        </w:rPr>
        <w:t>na dálnici</w:t>
      </w:r>
      <w:r w:rsidR="009C172D" w:rsidRPr="00357F60">
        <w:rPr>
          <w:sz w:val="18"/>
          <w:szCs w:val="18"/>
        </w:rPr>
        <w:t xml:space="preserve"> </w:t>
      </w:r>
      <w:r w:rsidRPr="00357F60">
        <w:rPr>
          <w:sz w:val="18"/>
          <w:szCs w:val="18"/>
        </w:rPr>
        <w:t>mezi Hamadánem a Babylónem, po níž rachotily před tisíciletími</w:t>
      </w:r>
      <w:r w:rsidR="009C172D" w:rsidRPr="00357F60">
        <w:rPr>
          <w:sz w:val="18"/>
          <w:szCs w:val="18"/>
        </w:rPr>
        <w:t xml:space="preserve"> </w:t>
      </w:r>
      <w:r w:rsidRPr="00357F60">
        <w:rPr>
          <w:sz w:val="18"/>
          <w:szCs w:val="18"/>
        </w:rPr>
        <w:t>válečné vozy Asyřanů a Peršanů</w:t>
      </w:r>
      <w:r w:rsidR="00F100AC">
        <w:rPr>
          <w:sz w:val="18"/>
          <w:szCs w:val="18"/>
        </w:rPr>
        <w:t>“</w:t>
      </w:r>
      <w:r w:rsidRPr="00357F60">
        <w:rPr>
          <w:sz w:val="18"/>
          <w:szCs w:val="18"/>
        </w:rPr>
        <w:t>, podivný reliéf. Dalekohledem</w:t>
      </w:r>
      <w:r w:rsidR="009C172D" w:rsidRPr="00357F60">
        <w:rPr>
          <w:sz w:val="18"/>
          <w:szCs w:val="18"/>
        </w:rPr>
        <w:t xml:space="preserve"> </w:t>
      </w:r>
      <w:r w:rsidRPr="00357F60">
        <w:rPr>
          <w:sz w:val="18"/>
          <w:szCs w:val="18"/>
        </w:rPr>
        <w:t>zjistil, že je to skupina soch vroubená po všech stranách klínopisnými nápisy. Protože tento reliéf byl takřka na svislé stěně asi</w:t>
      </w:r>
      <w:r w:rsidR="009C172D" w:rsidRPr="00357F60">
        <w:rPr>
          <w:sz w:val="18"/>
          <w:szCs w:val="18"/>
        </w:rPr>
        <w:t xml:space="preserve"> </w:t>
      </w:r>
      <w:r w:rsidRPr="00357F60">
        <w:rPr>
          <w:sz w:val="18"/>
          <w:szCs w:val="18"/>
        </w:rPr>
        <w:t>padesát metrů nad propastí, dal si sestrojit kladkostroj a roku 1837</w:t>
      </w:r>
      <w:r w:rsidR="009C172D" w:rsidRPr="00357F60">
        <w:rPr>
          <w:sz w:val="18"/>
          <w:szCs w:val="18"/>
        </w:rPr>
        <w:t xml:space="preserve"> </w:t>
      </w:r>
      <w:r w:rsidRPr="00357F60">
        <w:rPr>
          <w:sz w:val="18"/>
          <w:szCs w:val="18"/>
        </w:rPr>
        <w:t xml:space="preserve">se spustil s vrcholu skály, aby okopíroval toto </w:t>
      </w:r>
      <w:r w:rsidR="00F100AC">
        <w:rPr>
          <w:sz w:val="18"/>
          <w:szCs w:val="18"/>
        </w:rPr>
        <w:t>„</w:t>
      </w:r>
      <w:r w:rsidRPr="00357F60">
        <w:rPr>
          <w:sz w:val="18"/>
          <w:szCs w:val="18"/>
        </w:rPr>
        <w:t>nedělní číslo</w:t>
      </w:r>
      <w:r w:rsidR="009C172D" w:rsidRPr="00357F60">
        <w:rPr>
          <w:sz w:val="18"/>
          <w:szCs w:val="18"/>
        </w:rPr>
        <w:t xml:space="preserve"> </w:t>
      </w:r>
      <w:r w:rsidRPr="00357F60">
        <w:rPr>
          <w:i/>
          <w:sz w:val="18"/>
          <w:szCs w:val="18"/>
        </w:rPr>
        <w:t>Timesů</w:t>
      </w:r>
      <w:r w:rsidRPr="00357F60">
        <w:rPr>
          <w:sz w:val="18"/>
          <w:szCs w:val="18"/>
        </w:rPr>
        <w:t xml:space="preserve"> v kamenném vydání</w:t>
      </w:r>
      <w:r w:rsidR="00F100AC">
        <w:rPr>
          <w:sz w:val="18"/>
          <w:szCs w:val="18"/>
        </w:rPr>
        <w:t>“</w:t>
      </w:r>
      <w:r w:rsidRPr="00357F60">
        <w:rPr>
          <w:sz w:val="18"/>
          <w:szCs w:val="18"/>
        </w:rPr>
        <w:t>. K takové badatelské práci mezi</w:t>
      </w:r>
      <w:r w:rsidR="009C172D" w:rsidRPr="00357F60">
        <w:rPr>
          <w:sz w:val="18"/>
          <w:szCs w:val="18"/>
        </w:rPr>
        <w:t xml:space="preserve"> </w:t>
      </w:r>
      <w:r w:rsidRPr="00357F60">
        <w:rPr>
          <w:sz w:val="18"/>
          <w:szCs w:val="18"/>
        </w:rPr>
        <w:t xml:space="preserve">nebem a zemí bylo třeba jistě odvahy </w:t>
      </w:r>
      <w:r w:rsidR="009C172D" w:rsidRPr="00357F60">
        <w:rPr>
          <w:sz w:val="18"/>
          <w:szCs w:val="18"/>
        </w:rPr>
        <w:t>–</w:t>
      </w:r>
      <w:r w:rsidRPr="00357F60">
        <w:rPr>
          <w:sz w:val="18"/>
          <w:szCs w:val="18"/>
        </w:rPr>
        <w:t xml:space="preserve"> ale odvaha je to poslední,</w:t>
      </w:r>
      <w:r w:rsidR="009C172D" w:rsidRPr="00357F60">
        <w:rPr>
          <w:sz w:val="18"/>
          <w:szCs w:val="18"/>
        </w:rPr>
        <w:t xml:space="preserve"> </w:t>
      </w:r>
      <w:r w:rsidRPr="00357F60">
        <w:rPr>
          <w:sz w:val="18"/>
          <w:szCs w:val="18"/>
        </w:rPr>
        <w:t>co nás může u mužů Rawlinsonova typu překvapit.</w:t>
      </w:r>
    </w:p>
    <w:p w:rsidR="00F100AC" w:rsidRDefault="001D6694" w:rsidP="009C172D">
      <w:pPr>
        <w:pStyle w:val="Text"/>
        <w:rPr>
          <w:sz w:val="18"/>
          <w:szCs w:val="18"/>
        </w:rPr>
      </w:pPr>
      <w:r w:rsidRPr="00357F60">
        <w:rPr>
          <w:sz w:val="18"/>
          <w:szCs w:val="18"/>
        </w:rPr>
        <w:t>Co nás však musí u muže tohoto typu překvapit, je mravenčí</w:t>
      </w:r>
      <w:r w:rsidR="009C172D" w:rsidRPr="00357F60">
        <w:rPr>
          <w:sz w:val="18"/>
          <w:szCs w:val="18"/>
        </w:rPr>
        <w:t xml:space="preserve"> </w:t>
      </w:r>
      <w:r w:rsidRPr="00357F60">
        <w:rPr>
          <w:sz w:val="18"/>
          <w:szCs w:val="18"/>
        </w:rPr>
        <w:t>píle, s níž se pustil do zkoumání této nepřehledné změti klínových</w:t>
      </w:r>
      <w:r w:rsidR="009C172D" w:rsidRPr="00357F60">
        <w:rPr>
          <w:sz w:val="18"/>
          <w:szCs w:val="18"/>
        </w:rPr>
        <w:t xml:space="preserve"> </w:t>
      </w:r>
      <w:r w:rsidRPr="00357F60">
        <w:rPr>
          <w:sz w:val="18"/>
          <w:szCs w:val="18"/>
        </w:rPr>
        <w:t>znaků, aby našel záchytný bod: titul a jméno krále. A štěstí mu</w:t>
      </w:r>
      <w:r w:rsidR="009C172D" w:rsidRPr="00357F60">
        <w:rPr>
          <w:sz w:val="18"/>
          <w:szCs w:val="18"/>
        </w:rPr>
        <w:t xml:space="preserve"> </w:t>
      </w:r>
      <w:r w:rsidRPr="00357F60">
        <w:rPr>
          <w:sz w:val="18"/>
          <w:szCs w:val="18"/>
        </w:rPr>
        <w:t>přálo jako v celém jeho dobrodružném životě: hned na začátku</w:t>
      </w:r>
      <w:r w:rsidR="009C172D" w:rsidRPr="00357F60">
        <w:rPr>
          <w:sz w:val="18"/>
          <w:szCs w:val="18"/>
        </w:rPr>
        <w:t xml:space="preserve"> </w:t>
      </w:r>
      <w:r w:rsidRPr="00357F60">
        <w:rPr>
          <w:sz w:val="18"/>
          <w:szCs w:val="18"/>
        </w:rPr>
        <w:t>jednoho nápisu (ten začátek bylo ovšem třeba nalézt) stálo:</w:t>
      </w:r>
      <w:r w:rsidR="009C172D" w:rsidRPr="00357F60">
        <w:rPr>
          <w:sz w:val="18"/>
          <w:szCs w:val="18"/>
        </w:rPr>
        <w:t xml:space="preserve"> </w:t>
      </w:r>
      <w:r w:rsidR="00F100AC">
        <w:rPr>
          <w:sz w:val="18"/>
          <w:szCs w:val="18"/>
        </w:rPr>
        <w:t>„</w:t>
      </w:r>
      <w:r w:rsidRPr="00357F60">
        <w:rPr>
          <w:sz w:val="18"/>
          <w:szCs w:val="18"/>
        </w:rPr>
        <w:t>Oznamuje král Darajaváhuš: Já Darajaváhuš, mocný král, král</w:t>
      </w:r>
      <w:r w:rsidR="009C172D" w:rsidRPr="00357F60">
        <w:rPr>
          <w:sz w:val="18"/>
          <w:szCs w:val="18"/>
        </w:rPr>
        <w:t xml:space="preserve"> </w:t>
      </w:r>
      <w:r w:rsidRPr="00357F60">
        <w:rPr>
          <w:sz w:val="18"/>
          <w:szCs w:val="18"/>
        </w:rPr>
        <w:t>králů, král perský, král [mnoha] zemí, syn Vištaspův, vnuk Arsamův, Achajmenovec.</w:t>
      </w:r>
      <w:r w:rsidR="00F100AC">
        <w:rPr>
          <w:sz w:val="18"/>
          <w:szCs w:val="18"/>
        </w:rPr>
        <w:t>“</w:t>
      </w:r>
    </w:p>
    <w:p w:rsidR="00F100AC" w:rsidRDefault="001D6694" w:rsidP="009C172D">
      <w:pPr>
        <w:pStyle w:val="Text"/>
        <w:rPr>
          <w:sz w:val="18"/>
          <w:szCs w:val="18"/>
        </w:rPr>
      </w:pPr>
      <w:r w:rsidRPr="00357F60">
        <w:rPr>
          <w:sz w:val="18"/>
          <w:szCs w:val="18"/>
        </w:rPr>
        <w:t>Takto to samozřejmě nepřečetl, resp. nepřeložil Rawlinson</w:t>
      </w:r>
      <w:r w:rsidR="009C172D" w:rsidRPr="00357F60">
        <w:rPr>
          <w:sz w:val="18"/>
          <w:szCs w:val="18"/>
        </w:rPr>
        <w:t xml:space="preserve"> </w:t>
      </w:r>
      <w:r w:rsidRPr="00357F60">
        <w:rPr>
          <w:sz w:val="18"/>
          <w:szCs w:val="18"/>
        </w:rPr>
        <w:t>ihned. Když našel první titul krále a za ním odhadl Dareiovo</w:t>
      </w:r>
      <w:r w:rsidR="009C172D" w:rsidRPr="00357F60">
        <w:rPr>
          <w:sz w:val="18"/>
          <w:szCs w:val="18"/>
        </w:rPr>
        <w:t xml:space="preserve"> </w:t>
      </w:r>
      <w:r w:rsidRPr="00357F60">
        <w:rPr>
          <w:sz w:val="18"/>
          <w:szCs w:val="18"/>
        </w:rPr>
        <w:t>jméno a když si prověřil Dareiův rodokmen u Hérodota (v řeckém</w:t>
      </w:r>
      <w:r w:rsidR="009C172D" w:rsidRPr="00357F60">
        <w:rPr>
          <w:sz w:val="18"/>
          <w:szCs w:val="18"/>
        </w:rPr>
        <w:t xml:space="preserve"> </w:t>
      </w:r>
      <w:r w:rsidRPr="00357F60">
        <w:rPr>
          <w:sz w:val="18"/>
          <w:szCs w:val="18"/>
        </w:rPr>
        <w:t>znění), měl klíč k rozluštění v rukou. Ale na rozdíl od Grotefenda</w:t>
      </w:r>
      <w:r w:rsidR="009C172D" w:rsidRPr="00357F60">
        <w:rPr>
          <w:sz w:val="18"/>
          <w:szCs w:val="18"/>
        </w:rPr>
        <w:t xml:space="preserve"> </w:t>
      </w:r>
      <w:r w:rsidRPr="00357F60">
        <w:rPr>
          <w:sz w:val="18"/>
          <w:szCs w:val="18"/>
        </w:rPr>
        <w:t>mohl ho také použít: měl k dispozici dlouhý nápis. S touž houževnatostí, s jakou reorganizoval perskou armádu pro britské potřeby,</w:t>
      </w:r>
      <w:r w:rsidR="009C172D" w:rsidRPr="00357F60">
        <w:rPr>
          <w:sz w:val="18"/>
          <w:szCs w:val="18"/>
        </w:rPr>
        <w:t xml:space="preserve"> </w:t>
      </w:r>
      <w:r w:rsidRPr="00357F60">
        <w:rPr>
          <w:sz w:val="18"/>
          <w:szCs w:val="18"/>
        </w:rPr>
        <w:t>se pustil do studia odborné literatury. Učenci si v ní sice na mnoha</w:t>
      </w:r>
      <w:r w:rsidR="009C172D" w:rsidRPr="00357F60">
        <w:rPr>
          <w:sz w:val="18"/>
          <w:szCs w:val="18"/>
        </w:rPr>
        <w:t xml:space="preserve"> </w:t>
      </w:r>
      <w:r w:rsidRPr="00357F60">
        <w:rPr>
          <w:sz w:val="18"/>
          <w:szCs w:val="18"/>
        </w:rPr>
        <w:t>místech vzájemně odporovali, ale politický agent, jehož povoláním</w:t>
      </w:r>
      <w:r w:rsidR="009C172D" w:rsidRPr="00357F60">
        <w:rPr>
          <w:sz w:val="18"/>
          <w:szCs w:val="18"/>
        </w:rPr>
        <w:t xml:space="preserve"> </w:t>
      </w:r>
      <w:r w:rsidRPr="00357F60">
        <w:rPr>
          <w:sz w:val="18"/>
          <w:szCs w:val="18"/>
        </w:rPr>
        <w:t>bylo právě využívat rozpory, cítil se tu ve svém živlu. Hned důvěřoval jednomu čtení, hned druhému, tu dosazoval znaky, tam je</w:t>
      </w:r>
      <w:r w:rsidR="009C172D" w:rsidRPr="00357F60">
        <w:rPr>
          <w:sz w:val="18"/>
          <w:szCs w:val="18"/>
        </w:rPr>
        <w:t xml:space="preserve"> </w:t>
      </w:r>
      <w:r w:rsidRPr="00357F60">
        <w:rPr>
          <w:sz w:val="18"/>
          <w:szCs w:val="18"/>
        </w:rPr>
        <w:t>vyřazoval, prověřoval vlastní hláskové hodnoty cizími a cizí vlastními. Zjistil, že Grotefendovo čtení deseti písmen úplně souhlasí,</w:t>
      </w:r>
      <w:r w:rsidR="009C172D" w:rsidRPr="00357F60">
        <w:rPr>
          <w:sz w:val="18"/>
          <w:szCs w:val="18"/>
        </w:rPr>
        <w:t xml:space="preserve"> </w:t>
      </w:r>
      <w:r w:rsidRPr="00357F60">
        <w:rPr>
          <w:sz w:val="18"/>
          <w:szCs w:val="18"/>
        </w:rPr>
        <w:t>že z třiatřiceti znaků, které rozluštil Burnouf, je většina nesprávná,</w:t>
      </w:r>
      <w:r w:rsidR="009C172D" w:rsidRPr="00357F60">
        <w:rPr>
          <w:sz w:val="18"/>
          <w:szCs w:val="18"/>
        </w:rPr>
        <w:t xml:space="preserve"> </w:t>
      </w:r>
      <w:r w:rsidRPr="00357F60">
        <w:rPr>
          <w:sz w:val="18"/>
          <w:szCs w:val="18"/>
        </w:rPr>
        <w:t>že z osmi písmen, jejichž fonetickou hodnotu určil Lassen, šesti se</w:t>
      </w:r>
      <w:r w:rsidR="009C172D" w:rsidRPr="00357F60">
        <w:rPr>
          <w:sz w:val="18"/>
          <w:szCs w:val="18"/>
        </w:rPr>
        <w:t xml:space="preserve"> </w:t>
      </w:r>
      <w:r w:rsidRPr="00357F60">
        <w:rPr>
          <w:sz w:val="18"/>
          <w:szCs w:val="18"/>
        </w:rPr>
        <w:t xml:space="preserve">dalo použít ve všech </w:t>
      </w:r>
      <w:r w:rsidRPr="00357F60">
        <w:rPr>
          <w:sz w:val="18"/>
          <w:szCs w:val="18"/>
        </w:rPr>
        <w:lastRenderedPageBreak/>
        <w:t>případech a dvou jen někdy atd. Ale to jsou</w:t>
      </w:r>
      <w:r w:rsidR="009C172D" w:rsidRPr="00357F60">
        <w:rPr>
          <w:sz w:val="18"/>
          <w:szCs w:val="18"/>
        </w:rPr>
        <w:t xml:space="preserve"> </w:t>
      </w:r>
      <w:r w:rsidRPr="00357F60">
        <w:rPr>
          <w:sz w:val="18"/>
          <w:szCs w:val="18"/>
        </w:rPr>
        <w:t xml:space="preserve">jen dílčí poznatky, které nás zajímají hlavně z hlediska Rawlinsonovy luštitelské </w:t>
      </w:r>
      <w:r w:rsidRPr="00F100AC">
        <w:rPr>
          <w:rStyle w:val="RozsireneChar"/>
        </w:rPr>
        <w:t>metody</w:t>
      </w:r>
      <w:r w:rsidRPr="00357F60">
        <w:rPr>
          <w:sz w:val="18"/>
          <w:szCs w:val="18"/>
        </w:rPr>
        <w:t>; jejím výsledkem bylo, že už v první fázi</w:t>
      </w:r>
      <w:r w:rsidR="009C172D" w:rsidRPr="00357F60">
        <w:rPr>
          <w:sz w:val="18"/>
          <w:szCs w:val="18"/>
        </w:rPr>
        <w:t xml:space="preserve"> </w:t>
      </w:r>
      <w:r w:rsidRPr="00357F60">
        <w:rPr>
          <w:sz w:val="18"/>
          <w:szCs w:val="18"/>
        </w:rPr>
        <w:t>tímto způsobem přečetl a určil celkem dvě stě různých jmen</w:t>
      </w:r>
      <w:r w:rsidR="009C172D" w:rsidRPr="00357F60">
        <w:rPr>
          <w:sz w:val="18"/>
          <w:szCs w:val="18"/>
        </w:rPr>
        <w:t xml:space="preserve"> </w:t>
      </w:r>
      <w:r w:rsidRPr="00357F60">
        <w:rPr>
          <w:sz w:val="18"/>
          <w:szCs w:val="18"/>
        </w:rPr>
        <w:t>a zeměpisných názvů. To už byl solidní základ, z něhož mohlo</w:t>
      </w:r>
      <w:r w:rsidR="009C172D" w:rsidRPr="00357F60">
        <w:rPr>
          <w:sz w:val="18"/>
          <w:szCs w:val="18"/>
        </w:rPr>
        <w:t xml:space="preserve"> </w:t>
      </w:r>
      <w:r w:rsidRPr="00357F60">
        <w:rPr>
          <w:sz w:val="18"/>
          <w:szCs w:val="18"/>
        </w:rPr>
        <w:t>vycházet úplné rozluštění.</w:t>
      </w:r>
    </w:p>
    <w:p w:rsidR="00F100AC" w:rsidRDefault="001D6694" w:rsidP="009C172D">
      <w:pPr>
        <w:pStyle w:val="Text"/>
        <w:rPr>
          <w:sz w:val="18"/>
          <w:szCs w:val="18"/>
        </w:rPr>
      </w:pPr>
      <w:r w:rsidRPr="00357F60">
        <w:rPr>
          <w:sz w:val="18"/>
          <w:szCs w:val="18"/>
        </w:rPr>
        <w:t xml:space="preserve">Rozluštění </w:t>
      </w:r>
      <w:r w:rsidR="009C172D" w:rsidRPr="00357F60">
        <w:rPr>
          <w:sz w:val="18"/>
          <w:szCs w:val="18"/>
        </w:rPr>
        <w:t>–</w:t>
      </w:r>
      <w:r w:rsidRPr="00357F60">
        <w:rPr>
          <w:sz w:val="18"/>
          <w:szCs w:val="18"/>
        </w:rPr>
        <w:t xml:space="preserve"> čeho? Střední skupiny textů na Behistunském</w:t>
      </w:r>
      <w:r w:rsidR="009C172D" w:rsidRPr="00357F60">
        <w:rPr>
          <w:sz w:val="18"/>
          <w:szCs w:val="18"/>
        </w:rPr>
        <w:t xml:space="preserve"> </w:t>
      </w:r>
      <w:r w:rsidRPr="00357F60">
        <w:rPr>
          <w:sz w:val="18"/>
          <w:szCs w:val="18"/>
        </w:rPr>
        <w:t>nápisu, které byly sepsány, jak se ukázalo, ve staré perštině, poslední a zatím nejprobádanější řeči, jež používala klínového písma.</w:t>
      </w:r>
      <w:r w:rsidR="009C172D" w:rsidRPr="00357F60">
        <w:rPr>
          <w:sz w:val="18"/>
          <w:szCs w:val="18"/>
        </w:rPr>
        <w:t xml:space="preserve"> </w:t>
      </w:r>
      <w:r w:rsidRPr="00357F60">
        <w:rPr>
          <w:sz w:val="18"/>
          <w:szCs w:val="18"/>
        </w:rPr>
        <w:t>Toto písmo bylo hláskové, čímž se podobalo naší abecedě. Roku</w:t>
      </w:r>
      <w:r w:rsidR="009C172D" w:rsidRPr="00357F60">
        <w:rPr>
          <w:sz w:val="18"/>
          <w:szCs w:val="18"/>
        </w:rPr>
        <w:t xml:space="preserve"> </w:t>
      </w:r>
      <w:r w:rsidRPr="00357F60">
        <w:rPr>
          <w:sz w:val="18"/>
          <w:szCs w:val="18"/>
        </w:rPr>
        <w:t xml:space="preserve">1846 Rawlinson výsledky své práce zveřejnil: v knize </w:t>
      </w:r>
      <w:r w:rsidRPr="00357F60">
        <w:rPr>
          <w:i/>
          <w:sz w:val="18"/>
          <w:szCs w:val="18"/>
        </w:rPr>
        <w:t>Perské klínopisné nálezy v Behistunu</w:t>
      </w:r>
      <w:r w:rsidRPr="00357F60">
        <w:rPr>
          <w:sz w:val="18"/>
          <w:szCs w:val="18"/>
        </w:rPr>
        <w:t xml:space="preserve"> vydal jak kopie těchto nápisů, tak i jejich</w:t>
      </w:r>
      <w:r w:rsidR="009C172D" w:rsidRPr="00357F60">
        <w:rPr>
          <w:sz w:val="18"/>
          <w:szCs w:val="18"/>
        </w:rPr>
        <w:t xml:space="preserve"> </w:t>
      </w:r>
      <w:r w:rsidRPr="00357F60">
        <w:rPr>
          <w:sz w:val="18"/>
          <w:szCs w:val="18"/>
        </w:rPr>
        <w:t>úplný přepis a překlad do latiny (jako obecně známé řeči učenců</w:t>
      </w:r>
      <w:r w:rsidR="009C172D" w:rsidRPr="00357F60">
        <w:rPr>
          <w:sz w:val="18"/>
          <w:szCs w:val="18"/>
        </w:rPr>
        <w:t xml:space="preserve"> </w:t>
      </w:r>
      <w:r w:rsidRPr="00357F60">
        <w:rPr>
          <w:sz w:val="18"/>
          <w:szCs w:val="18"/>
        </w:rPr>
        <w:t>všech zemí).</w:t>
      </w:r>
    </w:p>
    <w:p w:rsidR="00F100AC" w:rsidRDefault="001D6694" w:rsidP="009C172D">
      <w:pPr>
        <w:pStyle w:val="Text"/>
        <w:rPr>
          <w:sz w:val="18"/>
          <w:szCs w:val="18"/>
        </w:rPr>
      </w:pPr>
      <w:r w:rsidRPr="00357F60">
        <w:rPr>
          <w:sz w:val="18"/>
          <w:szCs w:val="18"/>
        </w:rPr>
        <w:t>Námaha spojená s okopírováním osmnáct metrů dlouhého Behistunského nápisu stála za to: další zkoumání vedlo k zjištění, že</w:t>
      </w:r>
      <w:r w:rsidR="009C172D" w:rsidRPr="00357F60">
        <w:rPr>
          <w:sz w:val="18"/>
          <w:szCs w:val="18"/>
        </w:rPr>
        <w:t xml:space="preserve"> </w:t>
      </w:r>
      <w:r w:rsidRPr="00357F60">
        <w:rPr>
          <w:sz w:val="18"/>
          <w:szCs w:val="18"/>
        </w:rPr>
        <w:t xml:space="preserve">nápisy nejsou jen ve třech soustavách písma, nýbrž ve třech jazycích </w:t>
      </w:r>
      <w:r w:rsidR="009C172D" w:rsidRPr="00357F60">
        <w:rPr>
          <w:sz w:val="18"/>
          <w:szCs w:val="18"/>
        </w:rPr>
        <w:t>–</w:t>
      </w:r>
      <w:r w:rsidRPr="00357F60">
        <w:rPr>
          <w:sz w:val="18"/>
          <w:szCs w:val="18"/>
        </w:rPr>
        <w:t xml:space="preserve"> kromě staré perštiny v babylónštině a novoelamštině! A k tomu všemu: že tyto nápisy jsou totožného znění </w:t>
      </w:r>
      <w:r w:rsidR="009C172D" w:rsidRPr="00357F60">
        <w:rPr>
          <w:sz w:val="18"/>
          <w:szCs w:val="18"/>
        </w:rPr>
        <w:t>–</w:t>
      </w:r>
      <w:r w:rsidRPr="00357F60">
        <w:rPr>
          <w:sz w:val="18"/>
          <w:szCs w:val="18"/>
        </w:rPr>
        <w:t xml:space="preserve"> na této skále</w:t>
      </w:r>
      <w:r w:rsidR="009C172D" w:rsidRPr="00357F60">
        <w:rPr>
          <w:sz w:val="18"/>
          <w:szCs w:val="18"/>
        </w:rPr>
        <w:t xml:space="preserve"> </w:t>
      </w:r>
      <w:r w:rsidRPr="00357F60">
        <w:rPr>
          <w:sz w:val="18"/>
          <w:szCs w:val="18"/>
        </w:rPr>
        <w:t xml:space="preserve">nebyla </w:t>
      </w:r>
      <w:r w:rsidRPr="00F100AC">
        <w:rPr>
          <w:rStyle w:val="RozsireneChar"/>
        </w:rPr>
        <w:t>bilingva</w:t>
      </w:r>
      <w:r w:rsidRPr="00357F60">
        <w:rPr>
          <w:sz w:val="18"/>
          <w:szCs w:val="18"/>
        </w:rPr>
        <w:t xml:space="preserve">, vytoužený sen všech luštitelů, nýbrž </w:t>
      </w:r>
      <w:r w:rsidRPr="00F100AC">
        <w:rPr>
          <w:rStyle w:val="RozsireneChar"/>
        </w:rPr>
        <w:t>trilingva</w:t>
      </w:r>
      <w:r w:rsidR="009C172D" w:rsidRPr="00357F60">
        <w:rPr>
          <w:sz w:val="18"/>
          <w:szCs w:val="18"/>
        </w:rPr>
        <w:t>!</w:t>
      </w:r>
    </w:p>
    <w:p w:rsidR="00F100AC" w:rsidRDefault="001D6694" w:rsidP="009C172D">
      <w:pPr>
        <w:pStyle w:val="Text"/>
        <w:rPr>
          <w:sz w:val="18"/>
          <w:szCs w:val="18"/>
        </w:rPr>
      </w:pPr>
      <w:r w:rsidRPr="00357F60">
        <w:rPr>
          <w:sz w:val="18"/>
          <w:szCs w:val="18"/>
        </w:rPr>
        <w:t>Bohatý materiál sesbíraný Rawlinsonem umožnil jednak jemu</w:t>
      </w:r>
      <w:r w:rsidR="009C172D" w:rsidRPr="00357F60">
        <w:rPr>
          <w:sz w:val="18"/>
          <w:szCs w:val="18"/>
        </w:rPr>
        <w:t xml:space="preserve"> </w:t>
      </w:r>
      <w:r w:rsidRPr="00357F60">
        <w:rPr>
          <w:sz w:val="18"/>
          <w:szCs w:val="18"/>
        </w:rPr>
        <w:t>samému, jednak jiným učencům, mezi nimi zejména jeho krajanům Norrisovi, Hincksovi a Talbotovi, Dánovi Westergaardovi</w:t>
      </w:r>
      <w:r w:rsidR="009C172D" w:rsidRPr="00357F60">
        <w:rPr>
          <w:sz w:val="18"/>
          <w:szCs w:val="18"/>
        </w:rPr>
        <w:t xml:space="preserve"> </w:t>
      </w:r>
      <w:r w:rsidRPr="00357F60">
        <w:rPr>
          <w:sz w:val="18"/>
          <w:szCs w:val="18"/>
        </w:rPr>
        <w:t>a Francouzovi německého původu Oppertovi rozluštit i obě další</w:t>
      </w:r>
      <w:r w:rsidR="009C172D" w:rsidRPr="00357F60">
        <w:rPr>
          <w:sz w:val="18"/>
          <w:szCs w:val="18"/>
        </w:rPr>
        <w:t xml:space="preserve"> </w:t>
      </w:r>
      <w:r w:rsidRPr="00357F60">
        <w:rPr>
          <w:sz w:val="18"/>
          <w:szCs w:val="18"/>
        </w:rPr>
        <w:t>soustavy písma na Behistunském nápisu (II a III). Byla to písma</w:t>
      </w:r>
      <w:r w:rsidR="009C172D" w:rsidRPr="00357F60">
        <w:rPr>
          <w:sz w:val="18"/>
          <w:szCs w:val="18"/>
        </w:rPr>
        <w:t xml:space="preserve"> </w:t>
      </w:r>
      <w:r w:rsidRPr="00357F60">
        <w:rPr>
          <w:sz w:val="18"/>
          <w:szCs w:val="18"/>
        </w:rPr>
        <w:t>v podstatě slabičná s četnými ideogramy a při jejích luštění vědci</w:t>
      </w:r>
      <w:r w:rsidR="009C172D" w:rsidRPr="00357F60">
        <w:rPr>
          <w:sz w:val="18"/>
          <w:szCs w:val="18"/>
        </w:rPr>
        <w:t xml:space="preserve"> </w:t>
      </w:r>
      <w:r w:rsidRPr="00357F60">
        <w:rPr>
          <w:sz w:val="18"/>
          <w:szCs w:val="18"/>
        </w:rPr>
        <w:t xml:space="preserve">takřka </w:t>
      </w:r>
      <w:r w:rsidR="009C172D" w:rsidRPr="00357F60">
        <w:rPr>
          <w:sz w:val="18"/>
          <w:szCs w:val="18"/>
        </w:rPr>
        <w:t>–</w:t>
      </w:r>
      <w:r w:rsidRPr="00357F60">
        <w:rPr>
          <w:sz w:val="18"/>
          <w:szCs w:val="18"/>
        </w:rPr>
        <w:t xml:space="preserve"> ale jen takřka </w:t>
      </w:r>
      <w:r w:rsidR="009C172D" w:rsidRPr="00357F60">
        <w:rPr>
          <w:sz w:val="18"/>
          <w:szCs w:val="18"/>
        </w:rPr>
        <w:t>–</w:t>
      </w:r>
      <w:r w:rsidRPr="00357F60">
        <w:rPr>
          <w:sz w:val="18"/>
          <w:szCs w:val="18"/>
        </w:rPr>
        <w:t xml:space="preserve"> kapitulovali. Slabiky se v nich skládaly</w:t>
      </w:r>
      <w:r w:rsidR="009C172D" w:rsidRPr="00357F60">
        <w:rPr>
          <w:sz w:val="18"/>
          <w:szCs w:val="18"/>
        </w:rPr>
        <w:t xml:space="preserve"> </w:t>
      </w:r>
      <w:r w:rsidRPr="00357F60">
        <w:rPr>
          <w:sz w:val="18"/>
          <w:szCs w:val="18"/>
        </w:rPr>
        <w:t>ze samohlásek a souhlásek, které měly samy o sobě jeden význam</w:t>
      </w:r>
      <w:r w:rsidR="009C172D" w:rsidRPr="00357F60">
        <w:rPr>
          <w:sz w:val="18"/>
          <w:szCs w:val="18"/>
        </w:rPr>
        <w:t xml:space="preserve"> </w:t>
      </w:r>
      <w:r w:rsidRPr="00357F60">
        <w:rPr>
          <w:sz w:val="18"/>
          <w:szCs w:val="18"/>
        </w:rPr>
        <w:t>a ve spojení jiný význam. Aspoň jeden příklad: jméno známého</w:t>
      </w:r>
      <w:r w:rsidR="009C172D" w:rsidRPr="00357F60">
        <w:rPr>
          <w:sz w:val="18"/>
          <w:szCs w:val="18"/>
        </w:rPr>
        <w:t xml:space="preserve"> </w:t>
      </w:r>
      <w:r w:rsidRPr="00357F60">
        <w:rPr>
          <w:sz w:val="18"/>
          <w:szCs w:val="18"/>
        </w:rPr>
        <w:t>novobabylónského krále Nabukadnesara (60</w:t>
      </w:r>
      <w:r w:rsidR="00F100AC" w:rsidRPr="00357F60">
        <w:rPr>
          <w:sz w:val="18"/>
          <w:szCs w:val="18"/>
        </w:rPr>
        <w:t>4</w:t>
      </w:r>
      <w:r w:rsidR="00F100AC">
        <w:rPr>
          <w:sz w:val="18"/>
          <w:szCs w:val="18"/>
        </w:rPr>
        <w:t>-</w:t>
      </w:r>
      <w:r w:rsidR="00F100AC" w:rsidRPr="00357F60">
        <w:rPr>
          <w:sz w:val="18"/>
          <w:szCs w:val="18"/>
        </w:rPr>
        <w:t>5</w:t>
      </w:r>
      <w:r w:rsidRPr="00357F60">
        <w:rPr>
          <w:sz w:val="18"/>
          <w:szCs w:val="18"/>
        </w:rPr>
        <w:t>62 př. n. l.) znělo</w:t>
      </w:r>
      <w:r w:rsidR="009C172D" w:rsidRPr="00357F60">
        <w:rPr>
          <w:sz w:val="18"/>
          <w:szCs w:val="18"/>
        </w:rPr>
        <w:t xml:space="preserve"> </w:t>
      </w:r>
      <w:r w:rsidRPr="00357F60">
        <w:rPr>
          <w:sz w:val="18"/>
          <w:szCs w:val="18"/>
        </w:rPr>
        <w:t xml:space="preserve">při správném slabičném čtení </w:t>
      </w:r>
      <w:r w:rsidRPr="00357F60">
        <w:rPr>
          <w:i/>
          <w:sz w:val="18"/>
          <w:szCs w:val="18"/>
        </w:rPr>
        <w:t>Nebukudurriuššur</w:t>
      </w:r>
      <w:r w:rsidRPr="00357F60">
        <w:rPr>
          <w:sz w:val="18"/>
          <w:szCs w:val="18"/>
        </w:rPr>
        <w:t xml:space="preserve"> a při samostatném</w:t>
      </w:r>
      <w:r w:rsidR="009C172D" w:rsidRPr="00357F60">
        <w:rPr>
          <w:sz w:val="18"/>
          <w:szCs w:val="18"/>
        </w:rPr>
        <w:t xml:space="preserve"> </w:t>
      </w:r>
      <w:r w:rsidRPr="00357F60">
        <w:rPr>
          <w:sz w:val="18"/>
          <w:szCs w:val="18"/>
        </w:rPr>
        <w:t xml:space="preserve">čtení jednotlivých znaků </w:t>
      </w:r>
      <w:r w:rsidRPr="00357F60">
        <w:rPr>
          <w:i/>
          <w:sz w:val="18"/>
          <w:szCs w:val="18"/>
        </w:rPr>
        <w:t>Anpasadusis!</w:t>
      </w:r>
      <w:r w:rsidRPr="00357F60">
        <w:rPr>
          <w:sz w:val="18"/>
          <w:szCs w:val="18"/>
        </w:rPr>
        <w:t xml:space="preserve"> Vrcholem této polyfonie</w:t>
      </w:r>
      <w:r w:rsidR="009C172D" w:rsidRPr="00357F60">
        <w:rPr>
          <w:sz w:val="18"/>
          <w:szCs w:val="18"/>
        </w:rPr>
        <w:t xml:space="preserve"> </w:t>
      </w:r>
      <w:r w:rsidRPr="00357F60">
        <w:rPr>
          <w:sz w:val="18"/>
          <w:szCs w:val="18"/>
        </w:rPr>
        <w:t>bylo, že v třetí soustavě měnily jednotlivé znaky svůj zvukový</w:t>
      </w:r>
      <w:r w:rsidR="009C172D" w:rsidRPr="00357F60">
        <w:rPr>
          <w:sz w:val="18"/>
          <w:szCs w:val="18"/>
        </w:rPr>
        <w:t xml:space="preserve"> </w:t>
      </w:r>
      <w:r w:rsidRPr="00357F60">
        <w:rPr>
          <w:sz w:val="18"/>
          <w:szCs w:val="18"/>
        </w:rPr>
        <w:t xml:space="preserve">význam </w:t>
      </w:r>
      <w:r w:rsidR="009C172D" w:rsidRPr="00357F60">
        <w:rPr>
          <w:sz w:val="18"/>
          <w:szCs w:val="18"/>
        </w:rPr>
        <w:t>–</w:t>
      </w:r>
      <w:r w:rsidRPr="00357F60">
        <w:rPr>
          <w:sz w:val="18"/>
          <w:szCs w:val="18"/>
        </w:rPr>
        <w:t xml:space="preserve"> a nejen to: jedna a táž slabika se dala psát různými způsoby a někdy mohla označovat dokonce několikaslabičné slovo.</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 xml:space="preserve">Například slabika </w:t>
      </w:r>
      <w:r w:rsidRPr="00357F60">
        <w:rPr>
          <w:i/>
          <w:sz w:val="18"/>
          <w:szCs w:val="18"/>
        </w:rPr>
        <w:t>li</w:t>
      </w:r>
      <w:r w:rsidRPr="00357F60">
        <w:rPr>
          <w:sz w:val="18"/>
          <w:szCs w:val="18"/>
        </w:rPr>
        <w:t xml:space="preserve"> se mohla psát pěti způsoby a znak</w:t>
      </w:r>
      <w:r w:rsidR="00405CC7" w:rsidRPr="009003CF">
        <w:rPr>
          <w:sz w:val="18"/>
          <w:szCs w:val="18"/>
        </w:rPr>
        <w:pict>
          <v:shape id="_x0000_i1027" type="#_x0000_t75" style="width:13.1pt;height:13.1pt">
            <v:imagedata r:id="rId43" o:title=""/>
          </v:shape>
        </w:pict>
      </w:r>
      <w:r w:rsidRPr="00357F60">
        <w:rPr>
          <w:sz w:val="18"/>
          <w:szCs w:val="18"/>
        </w:rPr>
        <w:t>se</w:t>
      </w:r>
      <w:r w:rsidR="00C740F9">
        <w:rPr>
          <w:sz w:val="18"/>
          <w:szCs w:val="18"/>
        </w:rPr>
        <w:t xml:space="preserve"> </w:t>
      </w:r>
      <w:r w:rsidRPr="00357F60">
        <w:rPr>
          <w:sz w:val="18"/>
          <w:szCs w:val="18"/>
        </w:rPr>
        <w:t xml:space="preserve">mohl číst jako </w:t>
      </w:r>
      <w:r w:rsidRPr="00357F60">
        <w:rPr>
          <w:i/>
          <w:sz w:val="18"/>
          <w:szCs w:val="18"/>
        </w:rPr>
        <w:t>tam</w:t>
      </w:r>
      <w:r w:rsidRPr="00357F60">
        <w:rPr>
          <w:sz w:val="18"/>
          <w:szCs w:val="18"/>
        </w:rPr>
        <w:t xml:space="preserve">, nebo </w:t>
      </w:r>
      <w:r w:rsidRPr="00357F60">
        <w:rPr>
          <w:i/>
          <w:sz w:val="18"/>
          <w:szCs w:val="18"/>
        </w:rPr>
        <w:t>par</w:t>
      </w:r>
      <w:r w:rsidRPr="00357F60">
        <w:rPr>
          <w:sz w:val="18"/>
          <w:szCs w:val="18"/>
        </w:rPr>
        <w:t xml:space="preserve">, </w:t>
      </w:r>
      <w:r w:rsidRPr="00357F60">
        <w:rPr>
          <w:i/>
          <w:sz w:val="18"/>
          <w:szCs w:val="18"/>
        </w:rPr>
        <w:t>lach</w:t>
      </w:r>
      <w:r w:rsidRPr="00357F60">
        <w:rPr>
          <w:sz w:val="18"/>
          <w:szCs w:val="18"/>
        </w:rPr>
        <w:t xml:space="preserve">, </w:t>
      </w:r>
      <w:r w:rsidRPr="00357F60">
        <w:rPr>
          <w:i/>
          <w:sz w:val="18"/>
          <w:szCs w:val="18"/>
        </w:rPr>
        <w:t>chiš;</w:t>
      </w:r>
      <w:r w:rsidRPr="00357F60">
        <w:rPr>
          <w:sz w:val="18"/>
          <w:szCs w:val="18"/>
        </w:rPr>
        <w:t xml:space="preserve"> mohl však vyjadřovat</w:t>
      </w:r>
      <w:r w:rsidR="009C172D" w:rsidRPr="00357F60">
        <w:rPr>
          <w:sz w:val="18"/>
          <w:szCs w:val="18"/>
        </w:rPr>
        <w:t xml:space="preserve"> </w:t>
      </w:r>
      <w:r w:rsidRPr="00357F60">
        <w:rPr>
          <w:sz w:val="18"/>
          <w:szCs w:val="18"/>
        </w:rPr>
        <w:t xml:space="preserve">i slovo </w:t>
      </w:r>
      <w:r w:rsidRPr="00357F60">
        <w:rPr>
          <w:i/>
          <w:sz w:val="18"/>
          <w:szCs w:val="18"/>
        </w:rPr>
        <w:t>šamšu</w:t>
      </w:r>
      <w:r w:rsidRPr="00357F60">
        <w:rPr>
          <w:sz w:val="18"/>
          <w:szCs w:val="18"/>
        </w:rPr>
        <w:t xml:space="preserve"> (slunce). A aby to bylo ještě složitější: mezi slovy se</w:t>
      </w:r>
      <w:r w:rsidR="009C172D" w:rsidRPr="00357F60">
        <w:rPr>
          <w:sz w:val="18"/>
          <w:szCs w:val="18"/>
        </w:rPr>
        <w:t xml:space="preserve"> </w:t>
      </w:r>
      <w:r w:rsidRPr="00357F60">
        <w:rPr>
          <w:sz w:val="18"/>
          <w:szCs w:val="18"/>
        </w:rPr>
        <w:t>nedělala rozdělovací znaménka! Lze vůbec uvěřit, že takové</w:t>
      </w:r>
      <w:r w:rsidR="009C172D" w:rsidRPr="00357F60">
        <w:rPr>
          <w:sz w:val="18"/>
          <w:szCs w:val="18"/>
        </w:rPr>
        <w:t xml:space="preserve"> </w:t>
      </w:r>
      <w:r w:rsidRPr="00357F60">
        <w:rPr>
          <w:sz w:val="18"/>
          <w:szCs w:val="18"/>
        </w:rPr>
        <w:t>písmo existovalo? Existovalo. A bylo rozluštěno!</w:t>
      </w:r>
    </w:p>
    <w:p w:rsidR="00F100AC" w:rsidRDefault="001D6694" w:rsidP="009C172D">
      <w:pPr>
        <w:pStyle w:val="Text"/>
        <w:rPr>
          <w:sz w:val="18"/>
          <w:szCs w:val="18"/>
        </w:rPr>
      </w:pPr>
      <w:r w:rsidRPr="00357F60">
        <w:rPr>
          <w:sz w:val="18"/>
          <w:szCs w:val="18"/>
        </w:rPr>
        <w:t>Rozluštění těchto písem a řečí kolektivním úsilím vědců mnoha</w:t>
      </w:r>
      <w:r w:rsidR="009C172D" w:rsidRPr="00357F60">
        <w:rPr>
          <w:sz w:val="18"/>
          <w:szCs w:val="18"/>
        </w:rPr>
        <w:t xml:space="preserve"> </w:t>
      </w:r>
      <w:r w:rsidRPr="00357F60">
        <w:rPr>
          <w:sz w:val="18"/>
          <w:szCs w:val="18"/>
        </w:rPr>
        <w:t>národů je skvělým důkazem, že pro vědu není neřešitelného problému. Největší pomoc poskytly tu Layardovy a Rassumovy</w:t>
      </w:r>
      <w:r w:rsidR="009C172D" w:rsidRPr="00357F60">
        <w:rPr>
          <w:sz w:val="18"/>
          <w:szCs w:val="18"/>
        </w:rPr>
        <w:t xml:space="preserve"> </w:t>
      </w:r>
      <w:r w:rsidRPr="00357F60">
        <w:rPr>
          <w:sz w:val="18"/>
          <w:szCs w:val="18"/>
        </w:rPr>
        <w:t xml:space="preserve">nálezy z Aššurbanipalovy knihovny, v níž byly </w:t>
      </w:r>
      <w:r w:rsidR="009C172D" w:rsidRPr="00357F60">
        <w:rPr>
          <w:sz w:val="18"/>
          <w:szCs w:val="18"/>
        </w:rPr>
        <w:t>–</w:t>
      </w:r>
      <w:r w:rsidRPr="00357F60">
        <w:rPr>
          <w:sz w:val="18"/>
          <w:szCs w:val="18"/>
        </w:rPr>
        <w:t xml:space="preserve"> mezi množstvím</w:t>
      </w:r>
      <w:r w:rsidR="009C172D" w:rsidRPr="00357F60">
        <w:rPr>
          <w:sz w:val="18"/>
          <w:szCs w:val="18"/>
        </w:rPr>
        <w:t xml:space="preserve"> </w:t>
      </w:r>
      <w:r w:rsidRPr="00357F60">
        <w:rPr>
          <w:sz w:val="18"/>
          <w:szCs w:val="18"/>
        </w:rPr>
        <w:t xml:space="preserve">lékařské, matematické, kouzelnické, historické a jiné literatury </w:t>
      </w:r>
      <w:r w:rsidR="009C172D" w:rsidRPr="00357F60">
        <w:rPr>
          <w:sz w:val="18"/>
          <w:szCs w:val="18"/>
        </w:rPr>
        <w:t xml:space="preserve">– </w:t>
      </w:r>
      <w:r w:rsidRPr="00357F60">
        <w:rPr>
          <w:sz w:val="18"/>
          <w:szCs w:val="18"/>
        </w:rPr>
        <w:t>i slabikáře, slovníky a příručky pro písaře. Skutečné slabikáře</w:t>
      </w:r>
      <w:r w:rsidR="009C172D" w:rsidRPr="00357F60">
        <w:rPr>
          <w:sz w:val="18"/>
          <w:szCs w:val="18"/>
        </w:rPr>
        <w:t xml:space="preserve"> </w:t>
      </w:r>
      <w:r w:rsidRPr="00357F60">
        <w:rPr>
          <w:sz w:val="18"/>
          <w:szCs w:val="18"/>
        </w:rPr>
        <w:t>a cvičné sešity (i s opravami učitelů), skutečné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abylónskosumerské slovníky, skutečné příručky, v nichž byly ustálené</w:t>
      </w:r>
      <w:r w:rsidR="009C172D" w:rsidRPr="00357F60">
        <w:rPr>
          <w:sz w:val="18"/>
          <w:szCs w:val="18"/>
        </w:rPr>
        <w:t xml:space="preserve"> </w:t>
      </w:r>
      <w:r w:rsidRPr="00357F60">
        <w:rPr>
          <w:sz w:val="18"/>
          <w:szCs w:val="18"/>
        </w:rPr>
        <w:t>slovní obraty, právnické formule, lidová přísloví, přepisy ideogramů podle zásad hláskového písma a výklad gramatické stavby</w:t>
      </w:r>
      <w:r w:rsidR="009C172D" w:rsidRPr="00357F60">
        <w:rPr>
          <w:sz w:val="18"/>
          <w:szCs w:val="18"/>
        </w:rPr>
        <w:t xml:space="preserve"> </w:t>
      </w:r>
      <w:r w:rsidRPr="00357F60">
        <w:rPr>
          <w:sz w:val="18"/>
          <w:szCs w:val="18"/>
        </w:rPr>
        <w:t>jazyka! To vše na vypálených hliněných destičkách, často ještě</w:t>
      </w:r>
      <w:r w:rsidR="009C172D" w:rsidRPr="00357F60">
        <w:rPr>
          <w:sz w:val="18"/>
          <w:szCs w:val="18"/>
        </w:rPr>
        <w:t xml:space="preserve"> </w:t>
      </w:r>
      <w:r w:rsidRPr="00357F60">
        <w:rPr>
          <w:sz w:val="18"/>
          <w:szCs w:val="18"/>
        </w:rPr>
        <w:t>s otisky prstů, z nichž můžeme odhadnout věk žáka, který předal své vědomosti vědcům našeho století.</w:t>
      </w:r>
    </w:p>
    <w:p w:rsidR="00F100AC" w:rsidRDefault="001D6694" w:rsidP="009C172D">
      <w:pPr>
        <w:pStyle w:val="Text"/>
        <w:rPr>
          <w:sz w:val="18"/>
          <w:szCs w:val="18"/>
        </w:rPr>
      </w:pPr>
      <w:r w:rsidRPr="00357F60">
        <w:rPr>
          <w:sz w:val="18"/>
          <w:szCs w:val="18"/>
        </w:rPr>
        <w:t>A nakonec ještě otázka: jaký význam mělo rozluštění těchto</w:t>
      </w:r>
      <w:r w:rsidR="009C172D" w:rsidRPr="00357F60">
        <w:rPr>
          <w:sz w:val="18"/>
          <w:szCs w:val="18"/>
        </w:rPr>
        <w:t xml:space="preserve"> </w:t>
      </w:r>
      <w:r w:rsidRPr="00357F60">
        <w:rPr>
          <w:sz w:val="18"/>
          <w:szCs w:val="18"/>
        </w:rPr>
        <w:t xml:space="preserve">písem a řečí? Místo dlouhého rozboru </w:t>
      </w:r>
      <w:r w:rsidR="009C172D" w:rsidRPr="00357F60">
        <w:rPr>
          <w:sz w:val="18"/>
          <w:szCs w:val="18"/>
        </w:rPr>
        <w:t>–</w:t>
      </w:r>
      <w:r w:rsidRPr="00357F60">
        <w:rPr>
          <w:sz w:val="18"/>
          <w:szCs w:val="18"/>
        </w:rPr>
        <w:t xml:space="preserve"> jediný Behistunský nápis</w:t>
      </w:r>
      <w:r w:rsidR="009C172D" w:rsidRPr="00357F60">
        <w:rPr>
          <w:sz w:val="18"/>
          <w:szCs w:val="18"/>
        </w:rPr>
        <w:t xml:space="preserve"> </w:t>
      </w:r>
      <w:r w:rsidRPr="00357F60">
        <w:rPr>
          <w:sz w:val="18"/>
          <w:szCs w:val="18"/>
        </w:rPr>
        <w:t>nám podal podrobnější a přesnější zprávy o persepolských dějinách než všichni antičtí autoři dohromady. A díky tomuto rozluštění jsme o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abylónských dějinách informováni lépe</w:t>
      </w:r>
      <w:r w:rsidR="009C172D" w:rsidRPr="00357F60">
        <w:rPr>
          <w:sz w:val="18"/>
          <w:szCs w:val="18"/>
        </w:rPr>
        <w:t xml:space="preserve"> </w:t>
      </w:r>
      <w:r w:rsidRPr="00357F60">
        <w:rPr>
          <w:sz w:val="18"/>
          <w:szCs w:val="18"/>
        </w:rPr>
        <w:t>než třeba Řekové, kteří byli současníky jejich posledního dějství.</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Ať má rozluštění egyptského, staroperského či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abylónského písma jakkoli románový charakter, ať je jakkoli neuvěřitelným důkazem schopnosti lidského ducha, nezbývá než říci: na tom</w:t>
      </w:r>
      <w:r w:rsidR="009C172D" w:rsidRPr="00357F60">
        <w:rPr>
          <w:sz w:val="18"/>
          <w:szCs w:val="18"/>
        </w:rPr>
        <w:t xml:space="preserve"> </w:t>
      </w:r>
      <w:r w:rsidRPr="00357F60">
        <w:rPr>
          <w:sz w:val="18"/>
          <w:szCs w:val="18"/>
        </w:rPr>
        <w:t>není dosti.</w:t>
      </w:r>
    </w:p>
    <w:p w:rsidR="00F100AC" w:rsidRDefault="001D6694" w:rsidP="009C172D">
      <w:pPr>
        <w:pStyle w:val="Text"/>
        <w:rPr>
          <w:sz w:val="18"/>
          <w:szCs w:val="18"/>
        </w:rPr>
      </w:pPr>
      <w:r w:rsidRPr="00357F60">
        <w:rPr>
          <w:sz w:val="18"/>
          <w:szCs w:val="18"/>
        </w:rPr>
        <w:t>Asyriologie se stejně jako egyptologie vyvinula v samostatnou</w:t>
      </w:r>
      <w:r w:rsidR="009C172D" w:rsidRPr="00357F60">
        <w:rPr>
          <w:sz w:val="18"/>
          <w:szCs w:val="18"/>
        </w:rPr>
        <w:t xml:space="preserve"> </w:t>
      </w:r>
      <w:r w:rsidRPr="00357F60">
        <w:rPr>
          <w:sz w:val="18"/>
          <w:szCs w:val="18"/>
        </w:rPr>
        <w:t xml:space="preserve">vědu, jíž se zabývaly stovky učenců na všech významných universitách a akademiích. Tito učenci se pak specializovali na jednotlivé obory a vznikl i obor </w:t>
      </w:r>
      <w:r w:rsidR="00F100AC">
        <w:rPr>
          <w:sz w:val="18"/>
          <w:szCs w:val="18"/>
        </w:rPr>
        <w:t>„</w:t>
      </w:r>
      <w:r w:rsidRPr="00357F60">
        <w:rPr>
          <w:sz w:val="18"/>
          <w:szCs w:val="18"/>
        </w:rPr>
        <w:t>srovnávacího klínopisu</w:t>
      </w:r>
      <w:r w:rsidR="00F100AC">
        <w:rPr>
          <w:sz w:val="18"/>
          <w:szCs w:val="18"/>
        </w:rPr>
        <w:t>“</w:t>
      </w:r>
      <w:r w:rsidRPr="00357F60">
        <w:rPr>
          <w:sz w:val="18"/>
          <w:szCs w:val="18"/>
        </w:rPr>
        <w:t>. A toto srovnávání klínových písem jednotlivých předoasijských národů ukazovalo, že všechna musela mít nějaký společný základ. I nejstarší</w:t>
      </w:r>
      <w:r w:rsidR="009C172D" w:rsidRPr="00357F60">
        <w:rPr>
          <w:sz w:val="18"/>
          <w:szCs w:val="18"/>
        </w:rPr>
        <w:t xml:space="preserve"> </w:t>
      </w:r>
      <w:r w:rsidRPr="00357F60">
        <w:rPr>
          <w:sz w:val="18"/>
          <w:szCs w:val="18"/>
        </w:rPr>
        <w:t>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 xml:space="preserve">abylónské klínopisné tabulky </w:t>
      </w:r>
      <w:r w:rsidRPr="00357F60">
        <w:rPr>
          <w:sz w:val="18"/>
          <w:szCs w:val="18"/>
        </w:rPr>
        <w:lastRenderedPageBreak/>
        <w:t>dokazovaly, že jejich písmo</w:t>
      </w:r>
      <w:r w:rsidR="009C172D" w:rsidRPr="00357F60">
        <w:rPr>
          <w:sz w:val="18"/>
          <w:szCs w:val="18"/>
        </w:rPr>
        <w:t xml:space="preserve"> </w:t>
      </w:r>
      <w:r w:rsidRPr="00357F60">
        <w:rPr>
          <w:sz w:val="18"/>
          <w:szCs w:val="18"/>
        </w:rPr>
        <w:t>je už produktem dlouhého vývoje. Co z toho vyvodili učenci? Že</w:t>
      </w:r>
      <w:r w:rsidR="009C172D" w:rsidRPr="00357F60">
        <w:rPr>
          <w:sz w:val="18"/>
          <w:szCs w:val="18"/>
        </w:rPr>
        <w:t xml:space="preserve"> </w:t>
      </w:r>
      <w:r w:rsidRPr="00357F60">
        <w:rPr>
          <w:sz w:val="18"/>
          <w:szCs w:val="18"/>
        </w:rPr>
        <w:t>dřív než Asyřané a Babylóňané psal klínovým písmem jiný, starší</w:t>
      </w:r>
      <w:r w:rsidR="009C172D" w:rsidRPr="00357F60">
        <w:rPr>
          <w:sz w:val="18"/>
          <w:szCs w:val="18"/>
        </w:rPr>
        <w:t xml:space="preserve"> </w:t>
      </w:r>
      <w:r w:rsidRPr="00357F60">
        <w:rPr>
          <w:sz w:val="18"/>
          <w:szCs w:val="18"/>
        </w:rPr>
        <w:t>národ, od něhož je pak převzali (nikoli ovšem mechanicky) a pak</w:t>
      </w:r>
      <w:r w:rsidR="009C172D" w:rsidRPr="00357F60">
        <w:rPr>
          <w:sz w:val="18"/>
          <w:szCs w:val="18"/>
        </w:rPr>
        <w:t xml:space="preserve"> </w:t>
      </w:r>
      <w:r w:rsidRPr="00357F60">
        <w:rPr>
          <w:sz w:val="18"/>
          <w:szCs w:val="18"/>
        </w:rPr>
        <w:t xml:space="preserve">dále podle svých potřeb rozvíjeli. </w:t>
      </w:r>
      <w:r w:rsidR="00F100AC">
        <w:rPr>
          <w:sz w:val="18"/>
          <w:szCs w:val="18"/>
        </w:rPr>
        <w:t>„</w:t>
      </w:r>
      <w:r w:rsidRPr="00357F60">
        <w:rPr>
          <w:sz w:val="18"/>
          <w:szCs w:val="18"/>
        </w:rPr>
        <w:t>Vypočítali</w:t>
      </w:r>
      <w:r w:rsidR="00F100AC">
        <w:rPr>
          <w:sz w:val="18"/>
          <w:szCs w:val="18"/>
        </w:rPr>
        <w:t>“</w:t>
      </w:r>
      <w:r w:rsidRPr="00357F60">
        <w:rPr>
          <w:sz w:val="18"/>
          <w:szCs w:val="18"/>
        </w:rPr>
        <w:t xml:space="preserve"> existenci tohoto</w:t>
      </w:r>
      <w:r w:rsidR="009C172D" w:rsidRPr="00357F60">
        <w:rPr>
          <w:sz w:val="18"/>
          <w:szCs w:val="18"/>
        </w:rPr>
        <w:t xml:space="preserve"> </w:t>
      </w:r>
      <w:r w:rsidRPr="00357F60">
        <w:rPr>
          <w:sz w:val="18"/>
          <w:szCs w:val="18"/>
        </w:rPr>
        <w:t xml:space="preserve">národa </w:t>
      </w:r>
      <w:r w:rsidR="009C172D" w:rsidRPr="00357F60">
        <w:rPr>
          <w:sz w:val="18"/>
          <w:szCs w:val="18"/>
        </w:rPr>
        <w:t>–</w:t>
      </w:r>
      <w:r w:rsidRPr="00357F60">
        <w:rPr>
          <w:sz w:val="18"/>
          <w:szCs w:val="18"/>
        </w:rPr>
        <w:t xml:space="preserve"> přesně tak jako Bode existenci neznámé planety a Mendělejev řadu neznámých prvků </w:t>
      </w:r>
      <w:r w:rsidR="009C172D" w:rsidRPr="00357F60">
        <w:rPr>
          <w:sz w:val="18"/>
          <w:szCs w:val="18"/>
        </w:rPr>
        <w:t>–</w:t>
      </w:r>
      <w:r w:rsidRPr="00357F60">
        <w:rPr>
          <w:sz w:val="18"/>
          <w:szCs w:val="18"/>
        </w:rPr>
        <w:t xml:space="preserve"> a Jules Oppert mu dal dokonce</w:t>
      </w:r>
      <w:r w:rsidR="009C172D" w:rsidRPr="00357F60">
        <w:rPr>
          <w:sz w:val="18"/>
          <w:szCs w:val="18"/>
        </w:rPr>
        <w:t xml:space="preserve"> </w:t>
      </w:r>
      <w:r w:rsidRPr="00357F60">
        <w:rPr>
          <w:sz w:val="18"/>
          <w:szCs w:val="18"/>
        </w:rPr>
        <w:t xml:space="preserve">jméno: </w:t>
      </w:r>
      <w:r w:rsidRPr="00F100AC">
        <w:rPr>
          <w:rStyle w:val="RozsireneChar"/>
        </w:rPr>
        <w:t>Sumerové</w:t>
      </w:r>
      <w:r w:rsidRPr="00357F60">
        <w:rPr>
          <w:sz w:val="18"/>
          <w:szCs w:val="18"/>
        </w:rPr>
        <w:t>.</w:t>
      </w:r>
    </w:p>
    <w:p w:rsidR="00F100AC" w:rsidRDefault="001D6694" w:rsidP="009C172D">
      <w:pPr>
        <w:pStyle w:val="Text"/>
        <w:rPr>
          <w:sz w:val="18"/>
          <w:szCs w:val="18"/>
        </w:rPr>
      </w:pPr>
      <w:r w:rsidRPr="00357F60">
        <w:rPr>
          <w:sz w:val="18"/>
          <w:szCs w:val="18"/>
        </w:rPr>
        <w:t xml:space="preserve">Sumerové měli být tedy oním </w:t>
      </w:r>
      <w:r w:rsidR="00F100AC">
        <w:rPr>
          <w:sz w:val="18"/>
          <w:szCs w:val="18"/>
        </w:rPr>
        <w:t>„</w:t>
      </w:r>
      <w:r w:rsidRPr="00357F60">
        <w:rPr>
          <w:sz w:val="18"/>
          <w:szCs w:val="18"/>
        </w:rPr>
        <w:t>pranárodem</w:t>
      </w:r>
      <w:r w:rsidR="00F100AC">
        <w:rPr>
          <w:sz w:val="18"/>
          <w:szCs w:val="18"/>
        </w:rPr>
        <w:t>“</w:t>
      </w:r>
      <w:r w:rsidRPr="00357F60">
        <w:rPr>
          <w:sz w:val="18"/>
          <w:szCs w:val="18"/>
        </w:rPr>
        <w:t>, který prvně užíval</w:t>
      </w:r>
      <w:r w:rsidR="00C740F9">
        <w:rPr>
          <w:sz w:val="18"/>
          <w:szCs w:val="18"/>
        </w:rPr>
        <w:t xml:space="preserve"> </w:t>
      </w:r>
      <w:r w:rsidR="00F100AC">
        <w:rPr>
          <w:sz w:val="18"/>
          <w:szCs w:val="18"/>
        </w:rPr>
        <w:t>–</w:t>
      </w:r>
      <w:r w:rsidR="009C172D" w:rsidRPr="00357F60">
        <w:rPr>
          <w:sz w:val="18"/>
          <w:szCs w:val="18"/>
        </w:rPr>
        <w:t xml:space="preserve"> </w:t>
      </w:r>
      <w:r w:rsidRPr="00357F60">
        <w:rPr>
          <w:sz w:val="18"/>
          <w:szCs w:val="18"/>
        </w:rPr>
        <w:t xml:space="preserve">a snad i vynalezl </w:t>
      </w:r>
      <w:r w:rsidR="009C172D" w:rsidRPr="00357F60">
        <w:rPr>
          <w:sz w:val="18"/>
          <w:szCs w:val="18"/>
        </w:rPr>
        <w:t>–</w:t>
      </w:r>
      <w:r w:rsidRPr="00357F60">
        <w:rPr>
          <w:sz w:val="18"/>
          <w:szCs w:val="18"/>
        </w:rPr>
        <w:t xml:space="preserve"> klínového písma. Nic se však o něm nevědělo,</w:t>
      </w:r>
      <w:r w:rsidR="009C172D" w:rsidRPr="00357F60">
        <w:rPr>
          <w:sz w:val="18"/>
          <w:szCs w:val="18"/>
        </w:rPr>
        <w:t xml:space="preserve"> </w:t>
      </w:r>
      <w:r w:rsidRPr="00357F60">
        <w:rPr>
          <w:sz w:val="18"/>
          <w:szCs w:val="18"/>
        </w:rPr>
        <w:t>archeologové nezjistili o něm ani nejmenší stopy. A když se už</w:t>
      </w:r>
      <w:r w:rsidR="009C172D" w:rsidRPr="00357F60">
        <w:rPr>
          <w:sz w:val="18"/>
          <w:szCs w:val="18"/>
        </w:rPr>
        <w:t xml:space="preserve"> </w:t>
      </w:r>
      <w:r w:rsidRPr="00357F60">
        <w:rPr>
          <w:sz w:val="18"/>
          <w:szCs w:val="18"/>
        </w:rPr>
        <w:t xml:space="preserve">zdálo, se tato teorie je </w:t>
      </w:r>
      <w:r w:rsidR="00F100AC">
        <w:rPr>
          <w:sz w:val="18"/>
          <w:szCs w:val="18"/>
        </w:rPr>
        <w:t>„</w:t>
      </w:r>
      <w:r w:rsidRPr="00357F60">
        <w:rPr>
          <w:sz w:val="18"/>
          <w:szCs w:val="18"/>
        </w:rPr>
        <w:t>příliš odvážná</w:t>
      </w:r>
      <w:r w:rsidR="00F100AC">
        <w:rPr>
          <w:sz w:val="18"/>
          <w:szCs w:val="18"/>
        </w:rPr>
        <w:t>“</w:t>
      </w:r>
      <w:r w:rsidRPr="00357F60">
        <w:rPr>
          <w:sz w:val="18"/>
          <w:szCs w:val="18"/>
        </w:rPr>
        <w:t>, stálo se, co jen hrstka</w:t>
      </w:r>
      <w:r w:rsidR="009C172D" w:rsidRPr="00357F60">
        <w:rPr>
          <w:sz w:val="18"/>
          <w:szCs w:val="18"/>
        </w:rPr>
        <w:t xml:space="preserve"> </w:t>
      </w:r>
      <w:r w:rsidRPr="00357F60">
        <w:rPr>
          <w:sz w:val="18"/>
          <w:szCs w:val="18"/>
        </w:rPr>
        <w:t xml:space="preserve">učenců považovala za víc než pouhou </w:t>
      </w:r>
      <w:r w:rsidR="00F100AC">
        <w:rPr>
          <w:sz w:val="18"/>
          <w:szCs w:val="18"/>
        </w:rPr>
        <w:t>„</w:t>
      </w:r>
      <w:r w:rsidRPr="00357F60">
        <w:rPr>
          <w:sz w:val="18"/>
          <w:szCs w:val="18"/>
        </w:rPr>
        <w:t>pracovní hypotézu</w:t>
      </w:r>
      <w:r w:rsidR="00F100AC">
        <w:rPr>
          <w:sz w:val="18"/>
          <w:szCs w:val="18"/>
        </w:rPr>
        <w:t>“</w:t>
      </w:r>
      <w:r w:rsidRPr="00357F60">
        <w:rPr>
          <w:sz w:val="18"/>
          <w:szCs w:val="18"/>
        </w:rPr>
        <w:t>:</w:t>
      </w:r>
      <w:r w:rsidR="009C172D" w:rsidRPr="00357F60">
        <w:rPr>
          <w:sz w:val="18"/>
          <w:szCs w:val="18"/>
        </w:rPr>
        <w:t xml:space="preserve"> </w:t>
      </w:r>
      <w:r w:rsidRPr="00357F60">
        <w:rPr>
          <w:sz w:val="18"/>
          <w:szCs w:val="18"/>
        </w:rPr>
        <w:t>Sumerové byli objeveni. Jako Uran a uran.</w:t>
      </w:r>
    </w:p>
    <w:p w:rsidR="00F100AC" w:rsidRDefault="00C740F9" w:rsidP="009C172D">
      <w:pPr>
        <w:pStyle w:val="Text"/>
        <w:rPr>
          <w:sz w:val="18"/>
          <w:szCs w:val="18"/>
        </w:rPr>
      </w:pPr>
      <w:r>
        <w:rPr>
          <w:sz w:val="18"/>
          <w:szCs w:val="18"/>
        </w:rPr>
        <w:t xml:space="preserve">V </w:t>
      </w:r>
      <w:r w:rsidR="001D6694" w:rsidRPr="00357F60">
        <w:rPr>
          <w:sz w:val="18"/>
          <w:szCs w:val="18"/>
        </w:rPr>
        <w:t xml:space="preserve">letech 1877 </w:t>
      </w:r>
      <w:r w:rsidR="009C172D" w:rsidRPr="00357F60">
        <w:rPr>
          <w:sz w:val="18"/>
          <w:szCs w:val="18"/>
        </w:rPr>
        <w:t>–</w:t>
      </w:r>
      <w:r w:rsidR="001D6694" w:rsidRPr="00357F60">
        <w:rPr>
          <w:sz w:val="18"/>
          <w:szCs w:val="18"/>
        </w:rPr>
        <w:t xml:space="preserve"> 1881 vykopal francouzský konzul Ernest</w:t>
      </w:r>
      <w:r w:rsidR="009C172D" w:rsidRPr="00357F60">
        <w:rPr>
          <w:sz w:val="18"/>
          <w:szCs w:val="18"/>
        </w:rPr>
        <w:t xml:space="preserve"> </w:t>
      </w:r>
      <w:r w:rsidR="001D6694" w:rsidRPr="00357F60">
        <w:rPr>
          <w:sz w:val="18"/>
          <w:szCs w:val="18"/>
        </w:rPr>
        <w:t>de Sarzec u kopce Tello v jižní Mezopotámii podivuhodné archeo</w:t>
      </w:r>
      <w:r w:rsidR="009C172D" w:rsidRPr="00357F60">
        <w:rPr>
          <w:sz w:val="18"/>
          <w:szCs w:val="18"/>
        </w:rPr>
        <w:t>l</w:t>
      </w:r>
      <w:r w:rsidR="001D6694" w:rsidRPr="00357F60">
        <w:rPr>
          <w:sz w:val="18"/>
          <w:szCs w:val="18"/>
        </w:rPr>
        <w:t>ogické památky: sochy, jež byly svým stylem zcela nepodobné</w:t>
      </w:r>
      <w:r w:rsidR="009C172D" w:rsidRPr="00357F60">
        <w:rPr>
          <w:sz w:val="18"/>
          <w:szCs w:val="18"/>
        </w:rPr>
        <w:t xml:space="preserve"> </w:t>
      </w:r>
      <w:r w:rsidR="001D6694" w:rsidRPr="00357F60">
        <w:rPr>
          <w:sz w:val="18"/>
          <w:szCs w:val="18"/>
        </w:rPr>
        <w:t>starobabylónským a svou strohou přísností (nechceme říci: primitivností) dokazovaly, že jsou mnohem starší než nejstarší, které</w:t>
      </w:r>
      <w:r w:rsidR="009C172D" w:rsidRPr="00357F60">
        <w:rPr>
          <w:sz w:val="18"/>
          <w:szCs w:val="18"/>
        </w:rPr>
        <w:t xml:space="preserve"> </w:t>
      </w:r>
      <w:r w:rsidR="001D6694" w:rsidRPr="00357F60">
        <w:rPr>
          <w:sz w:val="18"/>
          <w:szCs w:val="18"/>
        </w:rPr>
        <w:t>jsme dosud znali. A městští králové a kněží z černého dioritu drželi</w:t>
      </w:r>
      <w:r w:rsidR="009C172D" w:rsidRPr="00357F60">
        <w:rPr>
          <w:sz w:val="18"/>
          <w:szCs w:val="18"/>
        </w:rPr>
        <w:t xml:space="preserve"> </w:t>
      </w:r>
      <w:r w:rsidR="001D6694" w:rsidRPr="00357F60">
        <w:rPr>
          <w:sz w:val="18"/>
          <w:szCs w:val="18"/>
        </w:rPr>
        <w:t>ve svých rukou nebo měli položené na kolenou listiny s klínopisnými</w:t>
      </w:r>
      <w:r w:rsidR="009C172D" w:rsidRPr="00357F60">
        <w:rPr>
          <w:sz w:val="18"/>
          <w:szCs w:val="18"/>
        </w:rPr>
        <w:t xml:space="preserve"> </w:t>
      </w:r>
      <w:r w:rsidR="001D6694" w:rsidRPr="00357F60">
        <w:rPr>
          <w:sz w:val="18"/>
          <w:szCs w:val="18"/>
        </w:rPr>
        <w:t>texty, jejichž písmo bylo zcela zřejmě oním původním klínovým</w:t>
      </w:r>
      <w:r w:rsidR="009C172D" w:rsidRPr="00357F60">
        <w:rPr>
          <w:sz w:val="18"/>
          <w:szCs w:val="18"/>
        </w:rPr>
        <w:t xml:space="preserve"> </w:t>
      </w:r>
      <w:r w:rsidR="001D6694" w:rsidRPr="00357F60">
        <w:rPr>
          <w:sz w:val="18"/>
          <w:szCs w:val="18"/>
        </w:rPr>
        <w:t>písmem, z něhož se vyvinulo babylónské a asyrské klínové písmo.</w:t>
      </w:r>
      <w:r w:rsidR="009C172D" w:rsidRPr="00357F60">
        <w:rPr>
          <w:sz w:val="18"/>
          <w:szCs w:val="18"/>
        </w:rPr>
        <w:t xml:space="preserve"> </w:t>
      </w:r>
      <w:r w:rsidR="001D6694" w:rsidRPr="00357F60">
        <w:rPr>
          <w:sz w:val="18"/>
          <w:szCs w:val="18"/>
        </w:rPr>
        <w:t>Angličan Leonhard Woolley vykopal pak v dvacátých letech našeho</w:t>
      </w:r>
      <w:r w:rsidR="009C172D" w:rsidRPr="00357F60">
        <w:rPr>
          <w:sz w:val="18"/>
          <w:szCs w:val="18"/>
        </w:rPr>
        <w:t xml:space="preserve"> </w:t>
      </w:r>
      <w:r w:rsidR="001D6694" w:rsidRPr="00357F60">
        <w:rPr>
          <w:sz w:val="18"/>
          <w:szCs w:val="18"/>
        </w:rPr>
        <w:t>století v jižní Mezopotámii, v Uru, památky po vládcích, které</w:t>
      </w:r>
      <w:r w:rsidR="009C172D" w:rsidRPr="00357F60">
        <w:rPr>
          <w:sz w:val="18"/>
          <w:szCs w:val="18"/>
        </w:rPr>
        <w:t xml:space="preserve"> </w:t>
      </w:r>
      <w:r w:rsidR="001D6694" w:rsidRPr="00357F60">
        <w:rPr>
          <w:sz w:val="18"/>
          <w:szCs w:val="18"/>
        </w:rPr>
        <w:t xml:space="preserve">ležely pod několikametrovou vrstvou písku a hlíny, jíž mohla naplavit jedině obrovská potopa </w:t>
      </w:r>
      <w:r w:rsidR="009C172D" w:rsidRPr="00357F60">
        <w:rPr>
          <w:sz w:val="18"/>
          <w:szCs w:val="18"/>
        </w:rPr>
        <w:t>–</w:t>
      </w:r>
      <w:r w:rsidR="001D6694" w:rsidRPr="00357F60">
        <w:rPr>
          <w:sz w:val="18"/>
          <w:szCs w:val="18"/>
        </w:rPr>
        <w:t xml:space="preserve"> snad ona potopa, o níž se mluví</w:t>
      </w:r>
      <w:r w:rsidR="009C172D" w:rsidRPr="00357F60">
        <w:rPr>
          <w:sz w:val="18"/>
          <w:szCs w:val="18"/>
        </w:rPr>
        <w:t xml:space="preserve"> </w:t>
      </w:r>
      <w:r w:rsidR="001D6694" w:rsidRPr="00357F60">
        <w:rPr>
          <w:sz w:val="18"/>
          <w:szCs w:val="18"/>
        </w:rPr>
        <w:t xml:space="preserve">v </w:t>
      </w:r>
      <w:r w:rsidR="001D6694" w:rsidRPr="00357F60">
        <w:rPr>
          <w:i/>
          <w:sz w:val="18"/>
          <w:szCs w:val="18"/>
        </w:rPr>
        <w:t>Eposu o Gilgamešovi</w:t>
      </w:r>
      <w:r w:rsidR="001D6694" w:rsidRPr="00357F60">
        <w:rPr>
          <w:sz w:val="18"/>
          <w:szCs w:val="18"/>
        </w:rPr>
        <w:t xml:space="preserve"> a téměř stejnými slovy později i v bibli. </w:t>
      </w:r>
      <w:r w:rsidR="009C172D" w:rsidRPr="00357F60">
        <w:rPr>
          <w:sz w:val="18"/>
          <w:szCs w:val="18"/>
        </w:rPr>
        <w:t xml:space="preserve">– </w:t>
      </w:r>
      <w:r w:rsidR="001D6694" w:rsidRPr="00357F60">
        <w:rPr>
          <w:sz w:val="18"/>
          <w:szCs w:val="18"/>
        </w:rPr>
        <w:t>Existence Sumerů byla dokázána.</w:t>
      </w:r>
    </w:p>
    <w:p w:rsidR="00F100AC" w:rsidRDefault="001D6694" w:rsidP="009C172D">
      <w:pPr>
        <w:pStyle w:val="Text"/>
        <w:rPr>
          <w:sz w:val="18"/>
          <w:szCs w:val="18"/>
        </w:rPr>
      </w:pPr>
      <w:r w:rsidRPr="00357F60">
        <w:rPr>
          <w:sz w:val="18"/>
          <w:szCs w:val="18"/>
        </w:rPr>
        <w:t>A pokud jde o vztah písma těchto Sumerů k písmu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abylónskému a jiným písmům starověkého Východu, dejme slovo</w:t>
      </w:r>
      <w:r w:rsidR="009C172D" w:rsidRPr="00357F60">
        <w:rPr>
          <w:sz w:val="18"/>
          <w:szCs w:val="18"/>
        </w:rPr>
        <w:t xml:space="preserve"> </w:t>
      </w:r>
      <w:r w:rsidRPr="00357F60">
        <w:rPr>
          <w:sz w:val="18"/>
          <w:szCs w:val="18"/>
        </w:rPr>
        <w:t>Bedřichu Hroznému:</w:t>
      </w:r>
    </w:p>
    <w:p w:rsidR="00F100AC" w:rsidRDefault="00F100AC" w:rsidP="009C172D">
      <w:pPr>
        <w:pStyle w:val="Text"/>
        <w:rPr>
          <w:sz w:val="18"/>
          <w:szCs w:val="18"/>
        </w:rPr>
      </w:pPr>
      <w:r>
        <w:rPr>
          <w:sz w:val="18"/>
          <w:szCs w:val="18"/>
        </w:rPr>
        <w:t>„</w:t>
      </w:r>
      <w:r w:rsidR="001D6694" w:rsidRPr="00357F60">
        <w:rPr>
          <w:sz w:val="18"/>
          <w:szCs w:val="18"/>
        </w:rPr>
        <w:t>Písmo babylonské je nejstarším písmem světa. Egyptské písmo</w:t>
      </w:r>
      <w:r w:rsidR="009C172D" w:rsidRPr="00357F60">
        <w:rPr>
          <w:sz w:val="18"/>
          <w:szCs w:val="18"/>
        </w:rPr>
        <w:t xml:space="preserve"> </w:t>
      </w:r>
      <w:r w:rsidR="001D6694" w:rsidRPr="00357F60">
        <w:rPr>
          <w:sz w:val="18"/>
          <w:szCs w:val="18"/>
        </w:rPr>
        <w:t>hieroglyfické vzniká asi na počátku nebo bezprostředně před počátkem I. dynastie egyptské, v době kolem r. 3000 před Kr. Při</w:t>
      </w:r>
      <w:r w:rsidR="009C172D" w:rsidRPr="00357F60">
        <w:rPr>
          <w:sz w:val="18"/>
          <w:szCs w:val="18"/>
        </w:rPr>
        <w:t xml:space="preserve"> </w:t>
      </w:r>
      <w:r w:rsidR="001D6694" w:rsidRPr="00357F60">
        <w:rPr>
          <w:sz w:val="18"/>
          <w:szCs w:val="18"/>
        </w:rPr>
        <w:t>tehdejších dosti těsných kulturních vztazích Přední Asie s Egyptem</w:t>
      </w:r>
      <w:r w:rsidR="009C172D" w:rsidRPr="00357F60">
        <w:rPr>
          <w:sz w:val="18"/>
          <w:szCs w:val="18"/>
        </w:rPr>
        <w:t>…</w:t>
      </w:r>
      <w:r w:rsidR="001D6694" w:rsidRPr="00357F60">
        <w:rPr>
          <w:sz w:val="18"/>
          <w:szCs w:val="18"/>
        </w:rPr>
        <w:t xml:space="preserve"> není nikterak vyloučeno, že i na vznik hieroglyfického</w:t>
      </w:r>
      <w:r w:rsidR="009C172D" w:rsidRPr="00357F60">
        <w:rPr>
          <w:sz w:val="18"/>
          <w:szCs w:val="18"/>
        </w:rPr>
        <w:t xml:space="preserve"> </w:t>
      </w:r>
      <w:r w:rsidR="001D6694" w:rsidRPr="00357F60">
        <w:rPr>
          <w:sz w:val="18"/>
          <w:szCs w:val="18"/>
        </w:rPr>
        <w:t xml:space="preserve">písma egyptského nebylo písmo </w:t>
      </w:r>
      <w:r w:rsidR="001D6694" w:rsidRPr="00357F60">
        <w:rPr>
          <w:sz w:val="18"/>
          <w:szCs w:val="18"/>
        </w:rPr>
        <w:lastRenderedPageBreak/>
        <w:t>babylonské bez vlivu</w:t>
      </w:r>
      <w:r w:rsidR="009C172D" w:rsidRPr="00357F60">
        <w:rPr>
          <w:sz w:val="18"/>
          <w:szCs w:val="18"/>
        </w:rPr>
        <w:t>…</w:t>
      </w:r>
      <w:r w:rsidR="001D6694" w:rsidRPr="00357F60">
        <w:rPr>
          <w:sz w:val="18"/>
          <w:szCs w:val="18"/>
        </w:rPr>
        <w:t xml:space="preserve"> Od doby</w:t>
      </w:r>
      <w:r w:rsidR="009C172D" w:rsidRPr="00357F60">
        <w:rPr>
          <w:sz w:val="18"/>
          <w:szCs w:val="18"/>
        </w:rPr>
        <w:t xml:space="preserve"> </w:t>
      </w:r>
      <w:r w:rsidR="001D6694" w:rsidRPr="00357F60">
        <w:rPr>
          <w:sz w:val="18"/>
          <w:szCs w:val="18"/>
        </w:rPr>
        <w:t>urukské, to jest asi od r. 3200 př. Kr. až po dobu Kristovu užívá</w:t>
      </w:r>
      <w:r w:rsidR="009C172D" w:rsidRPr="00357F60">
        <w:rPr>
          <w:sz w:val="18"/>
          <w:szCs w:val="18"/>
        </w:rPr>
        <w:t xml:space="preserve"> </w:t>
      </w:r>
      <w:r w:rsidR="001D6694" w:rsidRPr="00357F60">
        <w:rPr>
          <w:sz w:val="18"/>
          <w:szCs w:val="18"/>
        </w:rPr>
        <w:t>se písma klínového nejen v Babylónii samé, nýbrž v některých</w:t>
      </w:r>
      <w:r w:rsidR="009C172D" w:rsidRPr="00357F60">
        <w:rPr>
          <w:sz w:val="18"/>
          <w:szCs w:val="18"/>
        </w:rPr>
        <w:t xml:space="preserve"> </w:t>
      </w:r>
      <w:r w:rsidR="001D6694" w:rsidRPr="00357F60">
        <w:rPr>
          <w:sz w:val="18"/>
          <w:szCs w:val="18"/>
        </w:rPr>
        <w:t>dobách i po celé téměř Přední Asii. Užívají ho Assyřané, Churrité,</w:t>
      </w:r>
      <w:r w:rsidR="009C172D" w:rsidRPr="00357F60">
        <w:rPr>
          <w:sz w:val="18"/>
          <w:szCs w:val="18"/>
        </w:rPr>
        <w:t xml:space="preserve"> </w:t>
      </w:r>
      <w:r w:rsidR="001D6694" w:rsidRPr="00357F60">
        <w:rPr>
          <w:sz w:val="18"/>
          <w:szCs w:val="18"/>
        </w:rPr>
        <w:t>Chetité a Kananejci. V obměněné formě užívalo se klínového</w:t>
      </w:r>
      <w:r w:rsidR="009C172D" w:rsidRPr="00357F60">
        <w:rPr>
          <w:sz w:val="18"/>
          <w:szCs w:val="18"/>
        </w:rPr>
        <w:t xml:space="preserve"> </w:t>
      </w:r>
      <w:r w:rsidR="001D6694" w:rsidRPr="00357F60">
        <w:rPr>
          <w:sz w:val="18"/>
          <w:szCs w:val="18"/>
        </w:rPr>
        <w:t>písma též v Urart</w:t>
      </w:r>
      <w:r w:rsidRPr="00357F60">
        <w:rPr>
          <w:sz w:val="18"/>
          <w:szCs w:val="18"/>
        </w:rPr>
        <w:t>u</w:t>
      </w:r>
      <w:r>
        <w:rPr>
          <w:sz w:val="18"/>
          <w:szCs w:val="18"/>
        </w:rPr>
        <w:t>-</w:t>
      </w:r>
      <w:r w:rsidRPr="00357F60">
        <w:rPr>
          <w:sz w:val="18"/>
          <w:szCs w:val="18"/>
        </w:rPr>
        <w:t>A</w:t>
      </w:r>
      <w:r w:rsidR="001D6694" w:rsidRPr="00357F60">
        <w:rPr>
          <w:sz w:val="18"/>
          <w:szCs w:val="18"/>
        </w:rPr>
        <w:t>rmenii a v pozdějším Elamu, kdežto Amorejci (či Foiničané?) a Peršané si vynalezli své vlastní písmo klínové</w:t>
      </w:r>
      <w:r w:rsidR="009C172D" w:rsidRPr="00357F60">
        <w:rPr>
          <w:sz w:val="18"/>
          <w:szCs w:val="18"/>
        </w:rPr>
        <w:t>…</w:t>
      </w:r>
    </w:p>
    <w:p w:rsidR="00F100AC" w:rsidRDefault="001D6694" w:rsidP="009C172D">
      <w:pPr>
        <w:pStyle w:val="Text"/>
        <w:rPr>
          <w:sz w:val="18"/>
          <w:szCs w:val="18"/>
        </w:rPr>
      </w:pPr>
      <w:r w:rsidRPr="00357F60">
        <w:rPr>
          <w:sz w:val="18"/>
          <w:szCs w:val="18"/>
        </w:rPr>
        <w:t>Nápisy urukské jsou velmi pravděpodobně psány již v řeči sumerské; o nápisech z doby džemde</w:t>
      </w:r>
      <w:r w:rsidR="00F100AC" w:rsidRPr="00357F60">
        <w:rPr>
          <w:sz w:val="18"/>
          <w:szCs w:val="18"/>
        </w:rPr>
        <w:t>t</w:t>
      </w:r>
      <w:r w:rsidR="00F100AC">
        <w:rPr>
          <w:sz w:val="18"/>
          <w:szCs w:val="18"/>
        </w:rPr>
        <w:t>-</w:t>
      </w:r>
      <w:r w:rsidR="00F100AC" w:rsidRPr="00357F60">
        <w:rPr>
          <w:sz w:val="18"/>
          <w:szCs w:val="18"/>
        </w:rPr>
        <w:t>n</w:t>
      </w:r>
      <w:r w:rsidRPr="00357F60">
        <w:rPr>
          <w:sz w:val="18"/>
          <w:szCs w:val="18"/>
        </w:rPr>
        <w:t>asrské</w:t>
      </w:r>
      <w:r w:rsidR="00F100AC">
        <w:rPr>
          <w:sz w:val="18"/>
          <w:szCs w:val="18"/>
        </w:rPr>
        <w:t>“</w:t>
      </w:r>
      <w:r w:rsidRPr="00357F60">
        <w:rPr>
          <w:sz w:val="18"/>
          <w:szCs w:val="18"/>
        </w:rPr>
        <w:t xml:space="preserve"> (310</w:t>
      </w:r>
      <w:r w:rsidR="00F100AC" w:rsidRPr="00357F60">
        <w:rPr>
          <w:sz w:val="18"/>
          <w:szCs w:val="18"/>
        </w:rPr>
        <w:t>0</w:t>
      </w:r>
      <w:r w:rsidR="00F100AC">
        <w:rPr>
          <w:sz w:val="18"/>
          <w:szCs w:val="18"/>
        </w:rPr>
        <w:t>-</w:t>
      </w:r>
      <w:r w:rsidR="00F100AC" w:rsidRPr="00357F60">
        <w:rPr>
          <w:sz w:val="18"/>
          <w:szCs w:val="18"/>
        </w:rPr>
        <w:t>2</w:t>
      </w:r>
      <w:r w:rsidRPr="00357F60">
        <w:rPr>
          <w:sz w:val="18"/>
          <w:szCs w:val="18"/>
        </w:rPr>
        <w:t>900 př. n. l.)</w:t>
      </w:r>
      <w:r w:rsidR="009C172D" w:rsidRPr="00357F60">
        <w:rPr>
          <w:sz w:val="18"/>
          <w:szCs w:val="18"/>
        </w:rPr>
        <w:t xml:space="preserve"> </w:t>
      </w:r>
      <w:r w:rsidR="00F100AC">
        <w:rPr>
          <w:sz w:val="18"/>
          <w:szCs w:val="18"/>
        </w:rPr>
        <w:t>„</w:t>
      </w:r>
      <w:r w:rsidRPr="00357F60">
        <w:rPr>
          <w:sz w:val="18"/>
          <w:szCs w:val="18"/>
        </w:rPr>
        <w:t>je to jisté. Sumerové jsou tudíž vynálezci babylonského písma</w:t>
      </w:r>
      <w:r w:rsidR="009C172D" w:rsidRPr="00357F60">
        <w:rPr>
          <w:sz w:val="18"/>
          <w:szCs w:val="18"/>
        </w:rPr>
        <w:t xml:space="preserve"> </w:t>
      </w:r>
      <w:r w:rsidRPr="00357F60">
        <w:rPr>
          <w:sz w:val="18"/>
          <w:szCs w:val="18"/>
        </w:rPr>
        <w:t>klínového, jež od nich přejímají později mezi jinými a nejprv</w:t>
      </w:r>
      <w:r w:rsidR="009C172D" w:rsidRPr="00357F60">
        <w:rPr>
          <w:sz w:val="18"/>
          <w:szCs w:val="18"/>
        </w:rPr>
        <w:t xml:space="preserve"> </w:t>
      </w:r>
      <w:r w:rsidRPr="00357F60">
        <w:rPr>
          <w:sz w:val="18"/>
          <w:szCs w:val="18"/>
        </w:rPr>
        <w:t>i semitští Babyloňané, Akkadové</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 xml:space="preserve">Tolik z poslední velké práce Bedřicha Hrozného </w:t>
      </w:r>
      <w:r w:rsidRPr="00357F60">
        <w:rPr>
          <w:i/>
          <w:sz w:val="18"/>
          <w:szCs w:val="18"/>
        </w:rPr>
        <w:t>(Nejstarší dějiny</w:t>
      </w:r>
      <w:r w:rsidR="009C172D" w:rsidRPr="00357F60">
        <w:rPr>
          <w:i/>
          <w:sz w:val="18"/>
          <w:szCs w:val="18"/>
        </w:rPr>
        <w:t xml:space="preserve"> </w:t>
      </w:r>
      <w:r w:rsidRPr="00357F60">
        <w:rPr>
          <w:i/>
          <w:sz w:val="18"/>
          <w:szCs w:val="18"/>
        </w:rPr>
        <w:t>Přední Asie</w:t>
      </w:r>
      <w:r w:rsidRPr="00357F60">
        <w:rPr>
          <w:sz w:val="18"/>
          <w:szCs w:val="18"/>
        </w:rPr>
        <w:t xml:space="preserve">, </w:t>
      </w:r>
      <w:r w:rsidRPr="00357F60">
        <w:rPr>
          <w:i/>
          <w:sz w:val="18"/>
          <w:szCs w:val="18"/>
        </w:rPr>
        <w:t>Indie a Kréty</w:t>
      </w:r>
      <w:r w:rsidRPr="00357F60">
        <w:rPr>
          <w:sz w:val="18"/>
          <w:szCs w:val="18"/>
        </w:rPr>
        <w:t>, 1949). A navštívím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kterýkoli klínopisný kabinet na kterékoli světové universitě (nejbližší máme na</w:t>
      </w:r>
      <w:r w:rsidR="009C172D" w:rsidRPr="00357F60">
        <w:rPr>
          <w:sz w:val="18"/>
          <w:szCs w:val="18"/>
        </w:rPr>
        <w:t xml:space="preserve"> </w:t>
      </w:r>
      <w:r w:rsidRPr="00357F60">
        <w:rPr>
          <w:sz w:val="18"/>
          <w:szCs w:val="18"/>
        </w:rPr>
        <w:t>náměstí Krasnoarmejců č. 1, v bývalé pracovně akademika</w:t>
      </w:r>
      <w:r w:rsidR="009C172D" w:rsidRPr="00357F60">
        <w:rPr>
          <w:sz w:val="18"/>
          <w:szCs w:val="18"/>
        </w:rPr>
        <w:t xml:space="preserve"> </w:t>
      </w:r>
      <w:r w:rsidRPr="00357F60">
        <w:rPr>
          <w:sz w:val="18"/>
          <w:szCs w:val="18"/>
        </w:rPr>
        <w:t>Hrozného ve čtvrtém poschodí filosofické fakulty Karlovy university) a zeptám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se nad kopiemi, přepisy a originály mezopotámských a maloasijských klínových nápisů na hliněných tabulkách, jak se tato písma luští, dostaneme stejnou odpověď jako</w:t>
      </w:r>
      <w:r w:rsidR="009C172D" w:rsidRPr="00357F60">
        <w:rPr>
          <w:sz w:val="18"/>
          <w:szCs w:val="18"/>
        </w:rPr>
        <w:t xml:space="preserve"> </w:t>
      </w:r>
      <w:r w:rsidRPr="00357F60">
        <w:rPr>
          <w:sz w:val="18"/>
          <w:szCs w:val="18"/>
        </w:rPr>
        <w:t>v egyptologickém kabinetu nad hieroglyfy:</w:t>
      </w:r>
    </w:p>
    <w:p w:rsidR="00F100AC" w:rsidRDefault="00F100AC" w:rsidP="009C172D">
      <w:pPr>
        <w:pStyle w:val="Text"/>
        <w:rPr>
          <w:sz w:val="18"/>
          <w:szCs w:val="18"/>
        </w:rPr>
      </w:pPr>
      <w:r>
        <w:rPr>
          <w:sz w:val="18"/>
          <w:szCs w:val="18"/>
        </w:rPr>
        <w:t>„</w:t>
      </w:r>
      <w:r w:rsidR="001D6694" w:rsidRPr="00357F60">
        <w:rPr>
          <w:sz w:val="18"/>
          <w:szCs w:val="18"/>
        </w:rPr>
        <w:t>Dnes tato písma neluštíme, čteme je.</w:t>
      </w:r>
      <w:r>
        <w:rPr>
          <w:sz w:val="18"/>
          <w:szCs w:val="18"/>
        </w:rPr>
        <w:t>“</w:t>
      </w:r>
    </w:p>
    <w:p w:rsidR="00F100AC" w:rsidRDefault="00F100AC">
      <w:pPr>
        <w:rPr>
          <w:rFonts w:ascii="Times New Roman" w:hAnsi="Times New Roman" w:cs="Times New Roman"/>
          <w:color w:val="auto"/>
          <w:sz w:val="18"/>
          <w:szCs w:val="18"/>
        </w:rPr>
      </w:pPr>
      <w:r>
        <w:rPr>
          <w:sz w:val="18"/>
          <w:szCs w:val="18"/>
        </w:rPr>
        <w:br w:type="page"/>
      </w:r>
    </w:p>
    <w:p w:rsidR="00F100AC" w:rsidRDefault="009C172D" w:rsidP="00F100AC">
      <w:pPr>
        <w:pStyle w:val="Nadpis2"/>
      </w:pPr>
      <w:bookmarkStart w:id="5" w:name="Kap6"/>
      <w:bookmarkEnd w:id="5"/>
      <w:r w:rsidRPr="00357F60">
        <w:lastRenderedPageBreak/>
        <w:t xml:space="preserve">6. </w:t>
      </w:r>
      <w:r w:rsidR="001D6694" w:rsidRPr="00357F60">
        <w:t>kapitola</w:t>
      </w:r>
    </w:p>
    <w:p w:rsidR="00F100AC" w:rsidRDefault="001D6694" w:rsidP="00F100AC">
      <w:pPr>
        <w:pStyle w:val="Nadpis2"/>
      </w:pPr>
      <w:r w:rsidRPr="00357F60">
        <w:t>Hrozného metoda</w:t>
      </w: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Hlavní těžiště Champollionovy, Grotefendovy a Rawlinsonovy</w:t>
      </w:r>
      <w:r w:rsidR="009C172D" w:rsidRPr="00357F60">
        <w:rPr>
          <w:sz w:val="18"/>
          <w:szCs w:val="18"/>
        </w:rPr>
        <w:t xml:space="preserve"> </w:t>
      </w:r>
      <w:r w:rsidRPr="00357F60">
        <w:rPr>
          <w:sz w:val="18"/>
          <w:szCs w:val="18"/>
        </w:rPr>
        <w:t xml:space="preserve">práce leželo v rozluštění neznámého písma. Když tento nejnesnadnější problém v zásadě vyřešili a přešli k luštění </w:t>
      </w:r>
      <w:r w:rsidRPr="00DA5DD8">
        <w:rPr>
          <w:rStyle w:val="RozsireneChar"/>
        </w:rPr>
        <w:t>řeči</w:t>
      </w:r>
      <w:r w:rsidRPr="00357F60">
        <w:rPr>
          <w:sz w:val="18"/>
          <w:szCs w:val="18"/>
        </w:rPr>
        <w:t>, v níž</w:t>
      </w:r>
      <w:r w:rsidR="009C172D" w:rsidRPr="00357F60">
        <w:rPr>
          <w:sz w:val="18"/>
          <w:szCs w:val="18"/>
        </w:rPr>
        <w:t xml:space="preserve"> </w:t>
      </w:r>
      <w:r w:rsidRPr="00357F60">
        <w:rPr>
          <w:sz w:val="18"/>
          <w:szCs w:val="18"/>
        </w:rPr>
        <w:t>byly napsány texty, stáli před snadnějším úkolem než Hrozný tváří</w:t>
      </w:r>
      <w:r w:rsidR="009C172D" w:rsidRPr="00357F60">
        <w:rPr>
          <w:sz w:val="18"/>
          <w:szCs w:val="18"/>
        </w:rPr>
        <w:t xml:space="preserve"> </w:t>
      </w:r>
      <w:r w:rsidRPr="00357F60">
        <w:rPr>
          <w:sz w:val="18"/>
          <w:szCs w:val="18"/>
        </w:rPr>
        <w:t>v tvář chetitštině.</w:t>
      </w:r>
    </w:p>
    <w:p w:rsidR="00F100AC" w:rsidRDefault="001D6694" w:rsidP="009C172D">
      <w:pPr>
        <w:pStyle w:val="Text"/>
        <w:rPr>
          <w:sz w:val="18"/>
          <w:szCs w:val="18"/>
        </w:rPr>
      </w:pPr>
      <w:r w:rsidRPr="00357F60">
        <w:rPr>
          <w:sz w:val="18"/>
          <w:szCs w:val="18"/>
        </w:rPr>
        <w:t>Vzpomeňme si: Champollion měl před sebou doslovný překlad</w:t>
      </w:r>
      <w:r w:rsidR="009C172D" w:rsidRPr="00357F60">
        <w:rPr>
          <w:sz w:val="18"/>
          <w:szCs w:val="18"/>
        </w:rPr>
        <w:t xml:space="preserve"> </w:t>
      </w:r>
      <w:r w:rsidRPr="00357F60">
        <w:rPr>
          <w:sz w:val="18"/>
          <w:szCs w:val="18"/>
        </w:rPr>
        <w:t>hieroglyfického nápisu v řečtině. Rawlinson měl mnoho záchytných bodů v osobních a zeměpisných jménech, jejichž souvislosti</w:t>
      </w:r>
      <w:r w:rsidR="009C172D" w:rsidRPr="00357F60">
        <w:rPr>
          <w:sz w:val="18"/>
          <w:szCs w:val="18"/>
        </w:rPr>
        <w:t xml:space="preserve"> </w:t>
      </w:r>
      <w:r w:rsidRPr="00357F60">
        <w:rPr>
          <w:sz w:val="18"/>
          <w:szCs w:val="18"/>
        </w:rPr>
        <w:t>se daly bez potíží odhadnout; tím dostal další slova a jejich překlady. Babylónské a elamské nápisy z Behistunské skály bylo možno</w:t>
      </w:r>
      <w:r w:rsidR="009C172D" w:rsidRPr="00357F60">
        <w:rPr>
          <w:sz w:val="18"/>
          <w:szCs w:val="18"/>
        </w:rPr>
        <w:t xml:space="preserve"> </w:t>
      </w:r>
      <w:r w:rsidRPr="00357F60">
        <w:rPr>
          <w:sz w:val="18"/>
          <w:szCs w:val="18"/>
        </w:rPr>
        <w:t>přeložit podle staroperského znění. Při jejich luštění, jakož i při</w:t>
      </w:r>
      <w:r w:rsidR="009C172D" w:rsidRPr="00357F60">
        <w:rPr>
          <w:sz w:val="18"/>
          <w:szCs w:val="18"/>
        </w:rPr>
        <w:t xml:space="preserve"> </w:t>
      </w:r>
      <w:r w:rsidRPr="00357F60">
        <w:rPr>
          <w:sz w:val="18"/>
          <w:szCs w:val="18"/>
        </w:rPr>
        <w:t>asyrských a sumerských textech měli pak už badatelé k dispozici</w:t>
      </w:r>
      <w:r w:rsidR="009C172D" w:rsidRPr="00357F60">
        <w:rPr>
          <w:sz w:val="18"/>
          <w:szCs w:val="18"/>
        </w:rPr>
        <w:t xml:space="preserve"> </w:t>
      </w:r>
      <w:r w:rsidR="00F100AC">
        <w:rPr>
          <w:sz w:val="18"/>
          <w:szCs w:val="18"/>
        </w:rPr>
        <w:t>„</w:t>
      </w:r>
      <w:r w:rsidRPr="00357F60">
        <w:rPr>
          <w:sz w:val="18"/>
          <w:szCs w:val="18"/>
        </w:rPr>
        <w:t>slovníky</w:t>
      </w:r>
      <w:r w:rsidR="00F100AC">
        <w:rPr>
          <w:sz w:val="18"/>
          <w:szCs w:val="18"/>
        </w:rPr>
        <w:t>“</w:t>
      </w:r>
      <w:r w:rsidRPr="00357F60">
        <w:rPr>
          <w:sz w:val="18"/>
          <w:szCs w:val="18"/>
        </w:rPr>
        <w:t xml:space="preserve"> a </w:t>
      </w:r>
      <w:r w:rsidR="00F100AC">
        <w:rPr>
          <w:sz w:val="18"/>
          <w:szCs w:val="18"/>
        </w:rPr>
        <w:t>„</w:t>
      </w:r>
      <w:r w:rsidRPr="00357F60">
        <w:rPr>
          <w:sz w:val="18"/>
          <w:szCs w:val="18"/>
        </w:rPr>
        <w:t>gramatiky</w:t>
      </w:r>
      <w:r w:rsidR="00F100AC">
        <w:rPr>
          <w:sz w:val="18"/>
          <w:szCs w:val="18"/>
        </w:rPr>
        <w:t>“</w:t>
      </w:r>
      <w:r w:rsidRPr="00357F60">
        <w:rPr>
          <w:sz w:val="18"/>
          <w:szCs w:val="18"/>
        </w:rPr>
        <w:t xml:space="preserve"> z ninivské písařské školy. To všechno</w:t>
      </w:r>
      <w:r w:rsidR="009C172D" w:rsidRPr="00357F60">
        <w:rPr>
          <w:sz w:val="18"/>
          <w:szCs w:val="18"/>
        </w:rPr>
        <w:t xml:space="preserve"> </w:t>
      </w:r>
      <w:r w:rsidRPr="00357F60">
        <w:rPr>
          <w:sz w:val="18"/>
          <w:szCs w:val="18"/>
        </w:rPr>
        <w:t xml:space="preserve">nikterak nezmenšuje zásluhy těchto učenců, ale </w:t>
      </w:r>
      <w:r w:rsidR="009C172D" w:rsidRPr="00357F60">
        <w:rPr>
          <w:sz w:val="18"/>
          <w:szCs w:val="18"/>
        </w:rPr>
        <w:t>–</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Hrozný neměl k dispozici nic takového. Žádnou bilingvu, při</w:t>
      </w:r>
      <w:r w:rsidR="009C172D" w:rsidRPr="00357F60">
        <w:rPr>
          <w:sz w:val="18"/>
          <w:szCs w:val="18"/>
        </w:rPr>
        <w:t xml:space="preserve"> </w:t>
      </w:r>
      <w:r w:rsidR="001D6694" w:rsidRPr="00357F60">
        <w:rPr>
          <w:sz w:val="18"/>
          <w:szCs w:val="18"/>
        </w:rPr>
        <w:t>níž by mohl klidně použít Champollionovy metody, žádné záchytné body a vokabuláře, které by mu umožňovaly postupovat týmž</w:t>
      </w:r>
      <w:r w:rsidR="009C172D" w:rsidRPr="00357F60">
        <w:rPr>
          <w:sz w:val="18"/>
          <w:szCs w:val="18"/>
        </w:rPr>
        <w:t xml:space="preserve"> </w:t>
      </w:r>
      <w:r w:rsidR="001D6694" w:rsidRPr="00357F60">
        <w:rPr>
          <w:sz w:val="18"/>
          <w:szCs w:val="18"/>
        </w:rPr>
        <w:t>způsobem jako Rawlinsonovi. Nemohl se opírat ani o dílčí výsledky</w:t>
      </w:r>
      <w:r w:rsidR="009C172D" w:rsidRPr="00357F60">
        <w:rPr>
          <w:sz w:val="18"/>
          <w:szCs w:val="18"/>
        </w:rPr>
        <w:t xml:space="preserve"> </w:t>
      </w:r>
      <w:r w:rsidR="001D6694" w:rsidRPr="00357F60">
        <w:rPr>
          <w:sz w:val="18"/>
          <w:szCs w:val="18"/>
        </w:rPr>
        <w:t xml:space="preserve">bádání jiných učenců </w:t>
      </w:r>
      <w:r w:rsidR="009C172D" w:rsidRPr="00357F60">
        <w:rPr>
          <w:sz w:val="18"/>
          <w:szCs w:val="18"/>
        </w:rPr>
        <w:t>–</w:t>
      </w:r>
      <w:r w:rsidR="001D6694" w:rsidRPr="00357F60">
        <w:rPr>
          <w:sz w:val="18"/>
          <w:szCs w:val="18"/>
        </w:rPr>
        <w:t xml:space="preserve"> žádné zde nebyly.</w:t>
      </w:r>
    </w:p>
    <w:p w:rsidR="00F100AC" w:rsidRDefault="001D6694" w:rsidP="009C172D">
      <w:pPr>
        <w:pStyle w:val="Text"/>
        <w:rPr>
          <w:sz w:val="18"/>
          <w:szCs w:val="18"/>
        </w:rPr>
      </w:pPr>
      <w:r w:rsidRPr="00357F60">
        <w:rPr>
          <w:sz w:val="18"/>
          <w:szCs w:val="18"/>
        </w:rPr>
        <w:t>Stál prostě před úkolem vysvětlit neznámou řeč z ní samé. Nešl</w:t>
      </w:r>
      <w:r w:rsidR="009C172D" w:rsidRPr="00357F60">
        <w:rPr>
          <w:sz w:val="18"/>
          <w:szCs w:val="18"/>
        </w:rPr>
        <w:t>o z</w:t>
      </w:r>
      <w:r w:rsidRPr="00357F60">
        <w:rPr>
          <w:sz w:val="18"/>
          <w:szCs w:val="18"/>
        </w:rPr>
        <w:t xml:space="preserve">de o příslovečné </w:t>
      </w:r>
      <w:r w:rsidR="00F100AC">
        <w:rPr>
          <w:sz w:val="18"/>
          <w:szCs w:val="18"/>
        </w:rPr>
        <w:t>„</w:t>
      </w:r>
      <w:r w:rsidRPr="00357F60">
        <w:rPr>
          <w:sz w:val="18"/>
          <w:szCs w:val="18"/>
        </w:rPr>
        <w:t>řešení rovnice o dvou neznámých</w:t>
      </w:r>
      <w:r w:rsidR="00F100AC">
        <w:rPr>
          <w:sz w:val="18"/>
          <w:szCs w:val="18"/>
        </w:rPr>
        <w:t>“</w:t>
      </w:r>
      <w:r w:rsidRPr="00357F60">
        <w:rPr>
          <w:sz w:val="18"/>
          <w:szCs w:val="18"/>
        </w:rPr>
        <w:t>. Spíš jiné</w:t>
      </w:r>
      <w:r w:rsidR="009C172D" w:rsidRPr="00357F60">
        <w:rPr>
          <w:sz w:val="18"/>
          <w:szCs w:val="18"/>
        </w:rPr>
        <w:t xml:space="preserve"> </w:t>
      </w:r>
      <w:r w:rsidRPr="00357F60">
        <w:rPr>
          <w:sz w:val="18"/>
          <w:szCs w:val="18"/>
        </w:rPr>
        <w:t xml:space="preserve">přísloví charakterizovalo jeho situaci: měl </w:t>
      </w:r>
      <w:r w:rsidR="00F100AC">
        <w:rPr>
          <w:sz w:val="18"/>
          <w:szCs w:val="18"/>
        </w:rPr>
        <w:t>„</w:t>
      </w:r>
      <w:r w:rsidRPr="00357F60">
        <w:rPr>
          <w:sz w:val="18"/>
          <w:szCs w:val="18"/>
        </w:rPr>
        <w:t>vařit z vody</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lastRenderedPageBreak/>
        <w:t xml:space="preserve">Na toto neexistovala zatím metoda. </w:t>
      </w:r>
      <w:r w:rsidR="00F100AC">
        <w:rPr>
          <w:sz w:val="18"/>
          <w:szCs w:val="18"/>
        </w:rPr>
        <w:t>„</w:t>
      </w:r>
      <w:r w:rsidRPr="00357F60">
        <w:rPr>
          <w:sz w:val="18"/>
          <w:szCs w:val="18"/>
        </w:rPr>
        <w:t>Když neexistuje metoda,</w:t>
      </w:r>
      <w:r w:rsidR="009C172D" w:rsidRPr="00357F60">
        <w:rPr>
          <w:sz w:val="18"/>
          <w:szCs w:val="18"/>
        </w:rPr>
        <w:t xml:space="preserve"> </w:t>
      </w:r>
      <w:r w:rsidRPr="00357F60">
        <w:rPr>
          <w:sz w:val="18"/>
          <w:szCs w:val="18"/>
        </w:rPr>
        <w:t>třeba ji vytvořit!</w:t>
      </w:r>
      <w:r w:rsidR="00F100AC">
        <w:rPr>
          <w:sz w:val="18"/>
          <w:szCs w:val="18"/>
        </w:rPr>
        <w:t>“</w:t>
      </w:r>
    </w:p>
    <w:p w:rsidR="00F100AC" w:rsidRDefault="001D6694" w:rsidP="009C172D">
      <w:pPr>
        <w:pStyle w:val="Text"/>
        <w:rPr>
          <w:sz w:val="18"/>
          <w:szCs w:val="18"/>
        </w:rPr>
      </w:pPr>
      <w:r w:rsidRPr="00357F60">
        <w:rPr>
          <w:sz w:val="18"/>
          <w:szCs w:val="18"/>
        </w:rPr>
        <w:t>Přesně po třiceti letech ode dne, kdy našel definitivní odpověď</w:t>
      </w:r>
      <w:r w:rsidR="009C172D" w:rsidRPr="00357F60">
        <w:rPr>
          <w:sz w:val="18"/>
          <w:szCs w:val="18"/>
        </w:rPr>
        <w:t xml:space="preserve"> </w:t>
      </w:r>
      <w:r w:rsidRPr="00357F60">
        <w:rPr>
          <w:sz w:val="18"/>
          <w:szCs w:val="18"/>
        </w:rPr>
        <w:t xml:space="preserve">na ono palčivé </w:t>
      </w:r>
      <w:r w:rsidR="00F100AC">
        <w:rPr>
          <w:sz w:val="18"/>
          <w:szCs w:val="18"/>
        </w:rPr>
        <w:t>„</w:t>
      </w:r>
      <w:r w:rsidRPr="00357F60">
        <w:rPr>
          <w:sz w:val="18"/>
          <w:szCs w:val="18"/>
        </w:rPr>
        <w:t>jak na to?</w:t>
      </w:r>
      <w:r w:rsidR="00F100AC">
        <w:rPr>
          <w:sz w:val="18"/>
          <w:szCs w:val="18"/>
        </w:rPr>
        <w:t>“</w:t>
      </w:r>
      <w:r w:rsidRPr="00357F60">
        <w:rPr>
          <w:sz w:val="18"/>
          <w:szCs w:val="18"/>
        </w:rPr>
        <w:t>, s nímž odjížděl koncem srpna 1914</w:t>
      </w:r>
      <w:r w:rsidR="009C172D" w:rsidRPr="00357F60">
        <w:rPr>
          <w:sz w:val="18"/>
          <w:szCs w:val="18"/>
        </w:rPr>
        <w:t xml:space="preserve"> </w:t>
      </w:r>
      <w:r w:rsidRPr="00357F60">
        <w:rPr>
          <w:sz w:val="18"/>
          <w:szCs w:val="18"/>
        </w:rPr>
        <w:t xml:space="preserve">z Cařihradu, poskytl interview redaktorovi pražského </w:t>
      </w:r>
      <w:r w:rsidRPr="00357F60">
        <w:rPr>
          <w:i/>
          <w:sz w:val="18"/>
          <w:szCs w:val="18"/>
        </w:rPr>
        <w:t>Nového</w:t>
      </w:r>
      <w:r w:rsidR="009C172D" w:rsidRPr="00357F60">
        <w:rPr>
          <w:i/>
          <w:sz w:val="18"/>
          <w:szCs w:val="18"/>
        </w:rPr>
        <w:t xml:space="preserve"> </w:t>
      </w:r>
      <w:r w:rsidRPr="00357F60">
        <w:rPr>
          <w:i/>
          <w:sz w:val="18"/>
          <w:szCs w:val="18"/>
        </w:rPr>
        <w:t>Orientu</w:t>
      </w:r>
      <w:r w:rsidRPr="00357F60">
        <w:rPr>
          <w:sz w:val="18"/>
          <w:szCs w:val="18"/>
        </w:rPr>
        <w:t xml:space="preserve"> (byl uveřejněn ve 3. čísle v lednu 1946), v němž tuto svou</w:t>
      </w:r>
      <w:r w:rsidR="009C172D" w:rsidRPr="00357F60">
        <w:rPr>
          <w:sz w:val="18"/>
          <w:szCs w:val="18"/>
        </w:rPr>
        <w:t xml:space="preserve"> </w:t>
      </w:r>
      <w:r w:rsidRPr="00357F60">
        <w:rPr>
          <w:sz w:val="18"/>
          <w:szCs w:val="18"/>
        </w:rPr>
        <w:t>metodu vysvětlil:</w:t>
      </w:r>
    </w:p>
    <w:p w:rsidR="00F100AC" w:rsidRDefault="00F100AC" w:rsidP="009C172D">
      <w:pPr>
        <w:pStyle w:val="Text"/>
        <w:rPr>
          <w:sz w:val="18"/>
          <w:szCs w:val="18"/>
        </w:rPr>
      </w:pPr>
      <w:r>
        <w:rPr>
          <w:sz w:val="18"/>
          <w:szCs w:val="18"/>
        </w:rPr>
        <w:t>„</w:t>
      </w:r>
      <w:r w:rsidR="001D6694" w:rsidRPr="00357F60">
        <w:rPr>
          <w:sz w:val="18"/>
          <w:szCs w:val="18"/>
        </w:rPr>
        <w:t>Moje pracovní metoda je celkem velmi prostá a jednoduchá,</w:t>
      </w:r>
      <w:r w:rsidR="009C172D" w:rsidRPr="00357F60">
        <w:rPr>
          <w:sz w:val="18"/>
          <w:szCs w:val="18"/>
        </w:rPr>
        <w:t xml:space="preserve"> </w:t>
      </w:r>
      <w:r w:rsidR="001D6694" w:rsidRPr="00357F60">
        <w:rPr>
          <w:sz w:val="18"/>
          <w:szCs w:val="18"/>
        </w:rPr>
        <w:t>pravé Kolumbovo vejce, na němž si také nijak nezakládám.</w:t>
      </w:r>
      <w:r w:rsidR="009C172D" w:rsidRPr="00357F60">
        <w:rPr>
          <w:sz w:val="18"/>
          <w:szCs w:val="18"/>
        </w:rPr>
        <w:t xml:space="preserve"> </w:t>
      </w:r>
      <w:r w:rsidR="001D6694" w:rsidRPr="00357F60">
        <w:rPr>
          <w:sz w:val="18"/>
          <w:szCs w:val="18"/>
        </w:rPr>
        <w:t>Především a v první řadě spočívá ve velké houževnatosti, ba řekl</w:t>
      </w:r>
      <w:r w:rsidR="009C172D" w:rsidRPr="00357F60">
        <w:rPr>
          <w:sz w:val="18"/>
          <w:szCs w:val="18"/>
        </w:rPr>
        <w:t xml:space="preserve"> </w:t>
      </w:r>
      <w:r w:rsidR="001D6694" w:rsidRPr="00357F60">
        <w:rPr>
          <w:sz w:val="18"/>
          <w:szCs w:val="18"/>
        </w:rPr>
        <w:t>bych, přímo tvrdošíjnosti, s jakou přistupuji ke každému vědeckému problému. Nepovažuj</w:t>
      </w:r>
      <w:r w:rsidR="00DA5DD8">
        <w:rPr>
          <w:sz w:val="18"/>
          <w:szCs w:val="18"/>
        </w:rPr>
        <w:t>i</w:t>
      </w:r>
      <w:r w:rsidR="001D6694" w:rsidRPr="00357F60">
        <w:rPr>
          <w:sz w:val="18"/>
          <w:szCs w:val="18"/>
        </w:rPr>
        <w:t>, alespoň ve své vědě, ve filologi</w:t>
      </w:r>
      <w:r w:rsidR="00DA5DD8">
        <w:rPr>
          <w:sz w:val="18"/>
          <w:szCs w:val="18"/>
        </w:rPr>
        <w:t>i</w:t>
      </w:r>
      <w:r w:rsidR="009C172D" w:rsidRPr="00357F60">
        <w:rPr>
          <w:sz w:val="18"/>
          <w:szCs w:val="18"/>
        </w:rPr>
        <w:t xml:space="preserve"> </w:t>
      </w:r>
      <w:r w:rsidR="001D6694" w:rsidRPr="00357F60">
        <w:rPr>
          <w:sz w:val="18"/>
          <w:szCs w:val="18"/>
        </w:rPr>
        <w:t>a historii starého Orientu, žádný vědecký problém za neřešitelný.</w:t>
      </w:r>
      <w:r w:rsidR="009C172D" w:rsidRPr="00357F60">
        <w:rPr>
          <w:sz w:val="18"/>
          <w:szCs w:val="18"/>
        </w:rPr>
        <w:t xml:space="preserve"> </w:t>
      </w:r>
      <w:r w:rsidR="001D6694" w:rsidRPr="00357F60">
        <w:rPr>
          <w:sz w:val="18"/>
          <w:szCs w:val="18"/>
        </w:rPr>
        <w:t>Každý i nejzáhadnější orientální nápis nebo text musí mí ti svůj</w:t>
      </w:r>
      <w:r w:rsidR="009C172D" w:rsidRPr="00357F60">
        <w:rPr>
          <w:sz w:val="18"/>
          <w:szCs w:val="18"/>
        </w:rPr>
        <w:t xml:space="preserve"> </w:t>
      </w:r>
      <w:r w:rsidR="001D6694" w:rsidRPr="00357F60">
        <w:rPr>
          <w:sz w:val="18"/>
          <w:szCs w:val="18"/>
        </w:rPr>
        <w:t>prostý, nakonec přece jen zjistitelný smysl. Nepovolím, až se jeho</w:t>
      </w:r>
      <w:r w:rsidR="009C172D" w:rsidRPr="00357F60">
        <w:rPr>
          <w:sz w:val="18"/>
          <w:szCs w:val="18"/>
        </w:rPr>
        <w:t xml:space="preserve"> </w:t>
      </w:r>
      <w:r w:rsidR="001D6694" w:rsidRPr="00357F60">
        <w:rPr>
          <w:sz w:val="18"/>
          <w:szCs w:val="18"/>
        </w:rPr>
        <w:t>smyslu doberu. Čtu takový nápis třeba stokrát, dvěstěkrát, třistakrát za sebou, pátraje stále po nějakém sebemenším náznaku, po</w:t>
      </w:r>
      <w:r w:rsidR="009C172D" w:rsidRPr="00357F60">
        <w:rPr>
          <w:sz w:val="18"/>
          <w:szCs w:val="18"/>
        </w:rPr>
        <w:t xml:space="preserve"> </w:t>
      </w:r>
      <w:r w:rsidR="001D6694" w:rsidRPr="00357F60">
        <w:rPr>
          <w:sz w:val="18"/>
          <w:szCs w:val="18"/>
        </w:rPr>
        <w:t>takovém Archimedově bodě, o nějž opřen bych mohl zjistiti</w:t>
      </w:r>
      <w:r w:rsidR="009C172D" w:rsidRPr="00357F60">
        <w:rPr>
          <w:sz w:val="18"/>
          <w:szCs w:val="18"/>
        </w:rPr>
        <w:t xml:space="preserve"> </w:t>
      </w:r>
      <w:r w:rsidR="001D6694" w:rsidRPr="00357F60">
        <w:rPr>
          <w:sz w:val="18"/>
          <w:szCs w:val="18"/>
        </w:rPr>
        <w:t>alespoň celkový smysl jeho.</w:t>
      </w:r>
    </w:p>
    <w:p w:rsidR="00F100AC" w:rsidRDefault="001D6694" w:rsidP="009C172D">
      <w:pPr>
        <w:pStyle w:val="Text"/>
        <w:rPr>
          <w:sz w:val="18"/>
          <w:szCs w:val="18"/>
        </w:rPr>
      </w:pPr>
      <w:r w:rsidRPr="00357F60">
        <w:rPr>
          <w:sz w:val="18"/>
          <w:szCs w:val="18"/>
        </w:rPr>
        <w:t xml:space="preserve">Při tomto studiu mi velmi pomáhá </w:t>
      </w:r>
      <w:r w:rsidR="009C172D" w:rsidRPr="00357F60">
        <w:rPr>
          <w:sz w:val="18"/>
          <w:szCs w:val="18"/>
        </w:rPr>
        <w:t>–</w:t>
      </w:r>
      <w:r w:rsidRPr="00357F60">
        <w:rPr>
          <w:sz w:val="18"/>
          <w:szCs w:val="18"/>
        </w:rPr>
        <w:t xml:space="preserve"> a prosím, aby toto prosté</w:t>
      </w:r>
      <w:r w:rsidR="009C172D" w:rsidRPr="00357F60">
        <w:rPr>
          <w:sz w:val="18"/>
          <w:szCs w:val="18"/>
        </w:rPr>
        <w:t xml:space="preserve"> </w:t>
      </w:r>
      <w:r w:rsidRPr="00357F60">
        <w:rPr>
          <w:sz w:val="18"/>
          <w:szCs w:val="18"/>
        </w:rPr>
        <w:t>konstatování pouhého faktu, jako vůbec toto hovoření o mé metodě</w:t>
      </w:r>
      <w:r w:rsidR="009C172D" w:rsidRPr="00357F60">
        <w:rPr>
          <w:sz w:val="18"/>
          <w:szCs w:val="18"/>
        </w:rPr>
        <w:t xml:space="preserve"> </w:t>
      </w:r>
      <w:r w:rsidRPr="00357F60">
        <w:rPr>
          <w:sz w:val="18"/>
          <w:szCs w:val="18"/>
        </w:rPr>
        <w:t xml:space="preserve">nebylo pokládáno za neskromnost </w:t>
      </w:r>
      <w:r w:rsidR="009C172D" w:rsidRPr="00357F60">
        <w:rPr>
          <w:sz w:val="18"/>
          <w:szCs w:val="18"/>
        </w:rPr>
        <w:t>–</w:t>
      </w:r>
      <w:r w:rsidRPr="00357F60">
        <w:rPr>
          <w:sz w:val="18"/>
          <w:szCs w:val="18"/>
        </w:rPr>
        <w:t xml:space="preserve"> že jsem se seznámil již</w:t>
      </w:r>
      <w:r w:rsidR="009C172D" w:rsidRPr="00357F60">
        <w:rPr>
          <w:sz w:val="18"/>
          <w:szCs w:val="18"/>
        </w:rPr>
        <w:t xml:space="preserve"> </w:t>
      </w:r>
      <w:r w:rsidRPr="00357F60">
        <w:rPr>
          <w:sz w:val="18"/>
          <w:szCs w:val="18"/>
        </w:rPr>
        <w:t>v mládí, za gymnasijních a universitních let, a pak během pozdějších studií se všemi jazyky a písmy starého Orientu, jen pravda,</w:t>
      </w:r>
      <w:r w:rsidR="009C172D" w:rsidRPr="00357F60">
        <w:rPr>
          <w:sz w:val="18"/>
          <w:szCs w:val="18"/>
        </w:rPr>
        <w:t xml:space="preserve"> </w:t>
      </w:r>
      <w:r w:rsidRPr="00357F60">
        <w:rPr>
          <w:sz w:val="18"/>
          <w:szCs w:val="18"/>
        </w:rPr>
        <w:t>v nestejné míře, poněvadž již jen studium klínového písma vyžaduje dnes celý lidský život, ale přece jen u všech alespoň v takovém</w:t>
      </w:r>
      <w:r w:rsidR="009C172D" w:rsidRPr="00357F60">
        <w:rPr>
          <w:sz w:val="18"/>
          <w:szCs w:val="18"/>
        </w:rPr>
        <w:t xml:space="preserve"> </w:t>
      </w:r>
      <w:r w:rsidRPr="00357F60">
        <w:rPr>
          <w:sz w:val="18"/>
          <w:szCs w:val="18"/>
        </w:rPr>
        <w:t>rozsahu, že znám jejich elementy a dovedu se v případě potřeby</w:t>
      </w:r>
      <w:r w:rsidR="009C172D" w:rsidRPr="00357F60">
        <w:rPr>
          <w:sz w:val="18"/>
          <w:szCs w:val="18"/>
        </w:rPr>
        <w:t xml:space="preserve"> </w:t>
      </w:r>
      <w:r w:rsidRPr="00357F60">
        <w:rPr>
          <w:sz w:val="18"/>
          <w:szCs w:val="18"/>
        </w:rPr>
        <w:t>rychle v nich orientovati.</w:t>
      </w:r>
    </w:p>
    <w:p w:rsidR="00F100AC" w:rsidRDefault="001D6694" w:rsidP="009C172D">
      <w:pPr>
        <w:pStyle w:val="Text"/>
        <w:rPr>
          <w:sz w:val="18"/>
          <w:szCs w:val="18"/>
        </w:rPr>
      </w:pPr>
      <w:r w:rsidRPr="00357F60">
        <w:rPr>
          <w:sz w:val="18"/>
          <w:szCs w:val="18"/>
        </w:rPr>
        <w:t>Za svůj celý život přečetl jsem nepřehlednou řadu starých orientálních textů, takže jsem s jejich dikcí, s jejich obsahem a vůbec</w:t>
      </w:r>
      <w:r w:rsidR="009C172D" w:rsidRPr="00357F60">
        <w:rPr>
          <w:sz w:val="18"/>
          <w:szCs w:val="18"/>
        </w:rPr>
        <w:t xml:space="preserve"> </w:t>
      </w:r>
      <w:r w:rsidRPr="00357F60">
        <w:rPr>
          <w:sz w:val="18"/>
          <w:szCs w:val="18"/>
        </w:rPr>
        <w:t>s mentalitou starého Orientu velmi dobře obeznámen. Tak dobře,</w:t>
      </w:r>
      <w:r w:rsidR="009C172D" w:rsidRPr="00357F60">
        <w:rPr>
          <w:sz w:val="18"/>
          <w:szCs w:val="18"/>
        </w:rPr>
        <w:t xml:space="preserve"> </w:t>
      </w:r>
      <w:r w:rsidRPr="00357F60">
        <w:rPr>
          <w:sz w:val="18"/>
          <w:szCs w:val="18"/>
        </w:rPr>
        <w:t>že bych snad i sám dovedl tyto texty psáti.</w:t>
      </w:r>
    </w:p>
    <w:p w:rsidR="00F100AC" w:rsidRDefault="001D6694" w:rsidP="009C172D">
      <w:pPr>
        <w:pStyle w:val="Text"/>
        <w:rPr>
          <w:sz w:val="18"/>
          <w:szCs w:val="18"/>
        </w:rPr>
      </w:pPr>
      <w:r w:rsidRPr="00357F60">
        <w:rPr>
          <w:sz w:val="18"/>
          <w:szCs w:val="18"/>
        </w:rPr>
        <w:t>Takto připraven, přistupuji ke každému záhadnému staroorientálnímu dokumentu s pevným úmyslem, nic vlastního veň</w:t>
      </w:r>
      <w:r w:rsidR="009C172D" w:rsidRPr="00357F60">
        <w:rPr>
          <w:sz w:val="18"/>
          <w:szCs w:val="18"/>
        </w:rPr>
        <w:t xml:space="preserve"> </w:t>
      </w:r>
      <w:r w:rsidRPr="00357F60">
        <w:rPr>
          <w:sz w:val="18"/>
          <w:szCs w:val="18"/>
        </w:rPr>
        <w:t>nevkládati, jemu se úplně podříditi, řekl bych, vzdáti, s ním se</w:t>
      </w:r>
      <w:r w:rsidR="009C172D" w:rsidRPr="00357F60">
        <w:rPr>
          <w:sz w:val="18"/>
          <w:szCs w:val="18"/>
        </w:rPr>
        <w:t xml:space="preserve"> </w:t>
      </w:r>
      <w:r w:rsidRPr="00357F60">
        <w:rPr>
          <w:sz w:val="18"/>
          <w:szCs w:val="18"/>
        </w:rPr>
        <w:t>úplně ztotožniti, považovati jej jaksi za neodvislé textové individuum, do jehož myšlenkového okruhu se musím bezpodmínečně</w:t>
      </w:r>
      <w:r w:rsidR="009C172D" w:rsidRPr="00357F60">
        <w:rPr>
          <w:sz w:val="18"/>
          <w:szCs w:val="18"/>
        </w:rPr>
        <w:t xml:space="preserve"> </w:t>
      </w:r>
      <w:r w:rsidRPr="00357F60">
        <w:rPr>
          <w:sz w:val="18"/>
          <w:szCs w:val="18"/>
        </w:rPr>
        <w:t>a bezvýhradně vžiti. Tento oddaný, přímo mystický poměr</w:t>
      </w:r>
      <w:r w:rsidR="009C172D" w:rsidRPr="00357F60">
        <w:rPr>
          <w:sz w:val="18"/>
          <w:szCs w:val="18"/>
        </w:rPr>
        <w:t xml:space="preserve"> </w:t>
      </w:r>
      <w:r w:rsidRPr="00357F60">
        <w:rPr>
          <w:sz w:val="18"/>
          <w:szCs w:val="18"/>
        </w:rPr>
        <w:t>k staroorientálním textům je mi velikou pomocí při jejich výkladu.</w:t>
      </w:r>
      <w:r w:rsidR="009C172D" w:rsidRPr="00357F60">
        <w:rPr>
          <w:sz w:val="18"/>
          <w:szCs w:val="18"/>
        </w:rPr>
        <w:t xml:space="preserve"> </w:t>
      </w:r>
      <w:r w:rsidRPr="00357F60">
        <w:rPr>
          <w:sz w:val="18"/>
          <w:szCs w:val="18"/>
        </w:rPr>
        <w:t xml:space="preserve">Při mé </w:t>
      </w:r>
      <w:r w:rsidRPr="00357F60">
        <w:rPr>
          <w:sz w:val="18"/>
          <w:szCs w:val="18"/>
        </w:rPr>
        <w:lastRenderedPageBreak/>
        <w:t>podrobné znalosti srovnávacího materiálu staroorientálního</w:t>
      </w:r>
      <w:r w:rsidR="009C172D" w:rsidRPr="00357F60">
        <w:rPr>
          <w:sz w:val="18"/>
          <w:szCs w:val="18"/>
        </w:rPr>
        <w:t xml:space="preserve"> </w:t>
      </w:r>
      <w:r w:rsidRPr="00357F60">
        <w:rPr>
          <w:sz w:val="18"/>
          <w:szCs w:val="18"/>
        </w:rPr>
        <w:t>není mi pak nesnadné zjistiti i u nejzáhadnějšího orientálního</w:t>
      </w:r>
      <w:r w:rsidR="009C172D" w:rsidRPr="00357F60">
        <w:rPr>
          <w:sz w:val="18"/>
          <w:szCs w:val="18"/>
        </w:rPr>
        <w:t xml:space="preserve"> </w:t>
      </w:r>
      <w:r w:rsidRPr="00357F60">
        <w:rPr>
          <w:sz w:val="18"/>
          <w:szCs w:val="18"/>
        </w:rPr>
        <w:t>textu nějaký slabý bod, nějaké slovo nebo jméno nebo nějaký znak,</w:t>
      </w:r>
      <w:r w:rsidR="009C172D" w:rsidRPr="00357F60">
        <w:rPr>
          <w:sz w:val="18"/>
          <w:szCs w:val="18"/>
        </w:rPr>
        <w:t xml:space="preserve"> </w:t>
      </w:r>
      <w:r w:rsidRPr="00357F60">
        <w:rPr>
          <w:sz w:val="18"/>
          <w:szCs w:val="18"/>
        </w:rPr>
        <w:t>u něhož se v mysli náhle ozve, třeba jen z daleka, echo řeči, textů</w:t>
      </w:r>
      <w:r w:rsidR="009C172D" w:rsidRPr="00357F60">
        <w:rPr>
          <w:sz w:val="18"/>
          <w:szCs w:val="18"/>
        </w:rPr>
        <w:t xml:space="preserve"> </w:t>
      </w:r>
      <w:r w:rsidRPr="00357F60">
        <w:rPr>
          <w:sz w:val="18"/>
          <w:szCs w:val="18"/>
        </w:rPr>
        <w:t>a písem již známých. Sebemenší náznak postačí mi pak zpravidla,</w:t>
      </w:r>
      <w:r w:rsidR="009C172D" w:rsidRPr="00357F60">
        <w:rPr>
          <w:sz w:val="18"/>
          <w:szCs w:val="18"/>
        </w:rPr>
        <w:t xml:space="preserve"> </w:t>
      </w:r>
      <w:r w:rsidRPr="00357F60">
        <w:rPr>
          <w:sz w:val="18"/>
          <w:szCs w:val="18"/>
        </w:rPr>
        <w:t>abych určil nejprv myšlenkový okruh dotyčného nápisu, a odtud</w:t>
      </w:r>
      <w:r w:rsidR="009C172D" w:rsidRPr="00357F60">
        <w:rPr>
          <w:sz w:val="18"/>
          <w:szCs w:val="18"/>
        </w:rPr>
        <w:t xml:space="preserve"> </w:t>
      </w:r>
      <w:r w:rsidRPr="00357F60">
        <w:rPr>
          <w:sz w:val="18"/>
          <w:szCs w:val="18"/>
        </w:rPr>
        <w:t>pak postupuje i veškeré jeho detaily a tak zjistil smysl celého</w:t>
      </w:r>
      <w:r w:rsidR="009C172D" w:rsidRPr="00357F60">
        <w:rPr>
          <w:sz w:val="18"/>
          <w:szCs w:val="18"/>
        </w:rPr>
        <w:t xml:space="preserve"> </w:t>
      </w:r>
      <w:r w:rsidRPr="00357F60">
        <w:rPr>
          <w:sz w:val="18"/>
          <w:szCs w:val="18"/>
        </w:rPr>
        <w:t>nápisu. Vždy mi připadá, že je to něco podobného, jako vyvolávání fotografické desky. Po delší době se Vám objeví zprvu jen</w:t>
      </w:r>
      <w:r w:rsidR="009C172D" w:rsidRPr="00357F60">
        <w:rPr>
          <w:sz w:val="18"/>
          <w:szCs w:val="18"/>
        </w:rPr>
        <w:t xml:space="preserve"> </w:t>
      </w:r>
      <w:r w:rsidRPr="00357F60">
        <w:rPr>
          <w:sz w:val="18"/>
          <w:szCs w:val="18"/>
        </w:rPr>
        <w:t>malý bod jako první náznak obrazu. Pak stále zřetelněji a zřetelněji vystupují kontury obrazu, až je celý obraz se všemi detaily</w:t>
      </w:r>
      <w:r w:rsidR="009C172D" w:rsidRPr="00357F60">
        <w:rPr>
          <w:sz w:val="18"/>
          <w:szCs w:val="18"/>
        </w:rPr>
        <w:t xml:space="preserve"> </w:t>
      </w:r>
      <w:r w:rsidRPr="00357F60">
        <w:rPr>
          <w:sz w:val="18"/>
          <w:szCs w:val="18"/>
        </w:rPr>
        <w:t>vyvolán</w:t>
      </w:r>
      <w:r w:rsidR="009C172D" w:rsidRPr="00357F60">
        <w:rPr>
          <w:sz w:val="18"/>
          <w:szCs w:val="18"/>
        </w:rPr>
        <w:t>…</w:t>
      </w:r>
    </w:p>
    <w:p w:rsidR="00F100AC" w:rsidRDefault="001D6694" w:rsidP="009C172D">
      <w:pPr>
        <w:pStyle w:val="Text"/>
        <w:rPr>
          <w:sz w:val="18"/>
          <w:szCs w:val="18"/>
        </w:rPr>
      </w:pPr>
      <w:r w:rsidRPr="00357F60">
        <w:rPr>
          <w:sz w:val="18"/>
          <w:szCs w:val="18"/>
        </w:rPr>
        <w:t>Ovšem nejen co největší znalost vědeckého materiálu patří</w:t>
      </w:r>
      <w:r w:rsidR="009C172D" w:rsidRPr="00357F60">
        <w:rPr>
          <w:sz w:val="18"/>
          <w:szCs w:val="18"/>
        </w:rPr>
        <w:t xml:space="preserve"> </w:t>
      </w:r>
      <w:r w:rsidRPr="00357F60">
        <w:rPr>
          <w:sz w:val="18"/>
          <w:szCs w:val="18"/>
        </w:rPr>
        <w:t>k věci, nýbrž i patřičná dávka kombinační schopnosti, hry fantasie,</w:t>
      </w:r>
      <w:r w:rsidR="009C172D" w:rsidRPr="00357F60">
        <w:rPr>
          <w:sz w:val="18"/>
          <w:szCs w:val="18"/>
        </w:rPr>
        <w:t xml:space="preserve"> </w:t>
      </w:r>
      <w:r w:rsidRPr="00357F60">
        <w:rPr>
          <w:sz w:val="18"/>
          <w:szCs w:val="18"/>
        </w:rPr>
        <w:t>intuice, jasnozřivosti. Mými vědeckými odpůrci se mi někde vytýká bujná fantasie a smělé hypothesy, »romantismus«. Než tato</w:t>
      </w:r>
      <w:r w:rsidR="009C172D" w:rsidRPr="00357F60">
        <w:rPr>
          <w:sz w:val="18"/>
          <w:szCs w:val="18"/>
        </w:rPr>
        <w:t xml:space="preserve"> </w:t>
      </w:r>
      <w:r w:rsidRPr="00357F60">
        <w:rPr>
          <w:sz w:val="18"/>
          <w:szCs w:val="18"/>
        </w:rPr>
        <w:t>výtka přehlíží, že moje fantasie je s druhé strany velice krocena</w:t>
      </w:r>
      <w:r w:rsidR="009C172D" w:rsidRPr="00357F60">
        <w:rPr>
          <w:sz w:val="18"/>
          <w:szCs w:val="18"/>
        </w:rPr>
        <w:t xml:space="preserve"> </w:t>
      </w:r>
      <w:r w:rsidRPr="00357F60">
        <w:rPr>
          <w:sz w:val="18"/>
          <w:szCs w:val="18"/>
        </w:rPr>
        <w:t>mou kritičností. Podotýkám dále, že mi na mých hypothesách</w:t>
      </w:r>
      <w:r w:rsidR="009C172D" w:rsidRPr="00357F60">
        <w:rPr>
          <w:sz w:val="18"/>
          <w:szCs w:val="18"/>
        </w:rPr>
        <w:t xml:space="preserve"> </w:t>
      </w:r>
      <w:r w:rsidRPr="00357F60">
        <w:rPr>
          <w:sz w:val="18"/>
          <w:szCs w:val="18"/>
        </w:rPr>
        <w:t>nijak nezáleží; s radostí a přímo s velkým uspokojením obětuji</w:t>
      </w:r>
      <w:r w:rsidR="009C172D" w:rsidRPr="00357F60">
        <w:rPr>
          <w:sz w:val="18"/>
          <w:szCs w:val="18"/>
        </w:rPr>
        <w:t xml:space="preserve"> </w:t>
      </w:r>
      <w:r w:rsidRPr="00357F60">
        <w:rPr>
          <w:sz w:val="18"/>
          <w:szCs w:val="18"/>
        </w:rPr>
        <w:t>i svou nejkrásnější hypothesu, ved</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mě lepší poznání ke skutečné</w:t>
      </w:r>
      <w:r w:rsidR="009C172D" w:rsidRPr="00357F60">
        <w:rPr>
          <w:sz w:val="18"/>
          <w:szCs w:val="18"/>
        </w:rPr>
        <w:t xml:space="preserve"> </w:t>
      </w:r>
      <w:r w:rsidRPr="00357F60">
        <w:rPr>
          <w:sz w:val="18"/>
          <w:szCs w:val="18"/>
        </w:rPr>
        <w:t>vědecké pravdě, o níž se mi při mých pracích jedině jedná.</w:t>
      </w:r>
      <w:r w:rsidR="00F100AC">
        <w:rPr>
          <w:sz w:val="18"/>
          <w:szCs w:val="18"/>
        </w:rPr>
        <w:t>“</w:t>
      </w:r>
      <w:r w:rsidR="009C172D" w:rsidRPr="00357F60">
        <w:rPr>
          <w:sz w:val="18"/>
          <w:szCs w:val="18"/>
        </w:rPr>
        <w:t xml:space="preserve"> </w:t>
      </w:r>
      <w:r w:rsidRPr="00357F60">
        <w:rPr>
          <w:sz w:val="18"/>
          <w:szCs w:val="18"/>
        </w:rPr>
        <w:t>Pro všeobecnou informaci tento výklad plně dostačuje. Podívejme se nyní, jak postupoval konkrétně při luštění chetitštiny.</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Málokdy jde průzkumník neprobádaným terénem přímo k cíli</w:t>
      </w:r>
      <w:r w:rsidR="009C172D" w:rsidRPr="00357F60">
        <w:rPr>
          <w:sz w:val="18"/>
          <w:szCs w:val="18"/>
        </w:rPr>
        <w:t xml:space="preserve"> </w:t>
      </w:r>
      <w:r w:rsidRPr="00357F60">
        <w:rPr>
          <w:sz w:val="18"/>
          <w:szCs w:val="18"/>
        </w:rPr>
        <w:t>a málokdy je tato přímá cesta zároveň nejkratší. Právě proto s po</w:t>
      </w:r>
      <w:r w:rsidR="009C172D" w:rsidRPr="00357F60">
        <w:rPr>
          <w:sz w:val="18"/>
          <w:szCs w:val="18"/>
        </w:rPr>
        <w:t>d</w:t>
      </w:r>
      <w:r w:rsidRPr="00357F60">
        <w:rPr>
          <w:sz w:val="18"/>
          <w:szCs w:val="18"/>
        </w:rPr>
        <w:t xml:space="preserve">ivem zjišťujeme, jak málo využíval Hrozný </w:t>
      </w:r>
      <w:r w:rsidR="00F100AC">
        <w:rPr>
          <w:sz w:val="18"/>
          <w:szCs w:val="18"/>
        </w:rPr>
        <w:t>„</w:t>
      </w:r>
      <w:r w:rsidRPr="00357F60">
        <w:rPr>
          <w:sz w:val="18"/>
          <w:szCs w:val="18"/>
        </w:rPr>
        <w:t>práva na bloudění</w:t>
      </w:r>
      <w:r w:rsidR="00F100AC">
        <w:rPr>
          <w:sz w:val="18"/>
          <w:szCs w:val="18"/>
        </w:rPr>
        <w:t>“</w:t>
      </w:r>
      <w:r w:rsidRPr="00357F60">
        <w:rPr>
          <w:sz w:val="18"/>
          <w:szCs w:val="18"/>
        </w:rPr>
        <w:t>,</w:t>
      </w:r>
      <w:r w:rsidR="009C172D" w:rsidRPr="00357F60">
        <w:rPr>
          <w:sz w:val="18"/>
          <w:szCs w:val="18"/>
        </w:rPr>
        <w:t xml:space="preserve"> </w:t>
      </w:r>
      <w:r w:rsidRPr="00357F60">
        <w:rPr>
          <w:sz w:val="18"/>
          <w:szCs w:val="18"/>
        </w:rPr>
        <w:t>jež je nesporným právem každého hledajícího. Dokonce i to, co</w:t>
      </w:r>
      <w:r w:rsidR="009C172D" w:rsidRPr="00357F60">
        <w:rPr>
          <w:sz w:val="18"/>
          <w:szCs w:val="18"/>
        </w:rPr>
        <w:t xml:space="preserve"> </w:t>
      </w:r>
      <w:r w:rsidRPr="00357F60">
        <w:rPr>
          <w:sz w:val="18"/>
          <w:szCs w:val="18"/>
        </w:rPr>
        <w:t>zpočátku sám považoval za okliku, přivedlo ho nakonec rychleji</w:t>
      </w:r>
      <w:r w:rsidR="009C172D" w:rsidRPr="00357F60">
        <w:rPr>
          <w:sz w:val="18"/>
          <w:szCs w:val="18"/>
        </w:rPr>
        <w:t xml:space="preserve"> </w:t>
      </w:r>
      <w:r w:rsidRPr="00357F60">
        <w:rPr>
          <w:sz w:val="18"/>
          <w:szCs w:val="18"/>
        </w:rPr>
        <w:t>k cíli. Ba ještě dále, než se sám původně odvažoval přát.</w:t>
      </w:r>
    </w:p>
    <w:p w:rsidR="00F100AC" w:rsidRDefault="001D6694" w:rsidP="009C172D">
      <w:pPr>
        <w:pStyle w:val="Text"/>
        <w:rPr>
          <w:sz w:val="18"/>
          <w:szCs w:val="18"/>
        </w:rPr>
      </w:pPr>
      <w:r w:rsidRPr="00357F60">
        <w:rPr>
          <w:sz w:val="18"/>
          <w:szCs w:val="18"/>
        </w:rPr>
        <w:t xml:space="preserve">Jeho postup je skvělým příkladem vědecké uvážlivosti a metodičnosti. A zároveň odvahy a oné </w:t>
      </w:r>
      <w:r w:rsidR="00F100AC">
        <w:rPr>
          <w:sz w:val="18"/>
          <w:szCs w:val="18"/>
        </w:rPr>
        <w:t>„</w:t>
      </w:r>
      <w:r w:rsidRPr="00357F60">
        <w:rPr>
          <w:sz w:val="18"/>
          <w:szCs w:val="18"/>
        </w:rPr>
        <w:t>houževnatosti, ba přímo tvrdošíjnosti</w:t>
      </w:r>
      <w:r w:rsidR="00F100AC">
        <w:rPr>
          <w:sz w:val="18"/>
          <w:szCs w:val="18"/>
        </w:rPr>
        <w:t>“</w:t>
      </w:r>
      <w:r w:rsidRPr="00357F60">
        <w:rPr>
          <w:sz w:val="18"/>
          <w:szCs w:val="18"/>
        </w:rPr>
        <w:t>, bez níž ještě nikdo nedokázal nic, co stojí za něco.</w:t>
      </w:r>
    </w:p>
    <w:p w:rsidR="00F100AC" w:rsidRDefault="001D6694" w:rsidP="009C172D">
      <w:pPr>
        <w:pStyle w:val="Text"/>
        <w:rPr>
          <w:sz w:val="18"/>
          <w:szCs w:val="18"/>
        </w:rPr>
      </w:pPr>
      <w:r w:rsidRPr="00357F60">
        <w:rPr>
          <w:sz w:val="18"/>
          <w:szCs w:val="18"/>
        </w:rPr>
        <w:t>Prvním jeho krokem po zdvořilostní návštěvě u vedoucích pracovníků Otomanského muzea bylo získat náležitý přehled</w:t>
      </w:r>
      <w:r w:rsidR="009C172D" w:rsidRPr="00357F60">
        <w:rPr>
          <w:sz w:val="18"/>
          <w:szCs w:val="18"/>
        </w:rPr>
        <w:t xml:space="preserve"> </w:t>
      </w:r>
      <w:r w:rsidRPr="00357F60">
        <w:rPr>
          <w:sz w:val="18"/>
          <w:szCs w:val="18"/>
        </w:rPr>
        <w:t>materiálu, který měl zpracovat. Fragmentů a celých tabulek bylo</w:t>
      </w:r>
      <w:r w:rsidR="009C172D" w:rsidRPr="00357F60">
        <w:rPr>
          <w:sz w:val="18"/>
          <w:szCs w:val="18"/>
        </w:rPr>
        <w:t xml:space="preserve"> </w:t>
      </w:r>
      <w:r w:rsidRPr="00357F60">
        <w:rPr>
          <w:sz w:val="18"/>
          <w:szCs w:val="18"/>
        </w:rPr>
        <w:t xml:space="preserve">ve sbírkách </w:t>
      </w:r>
      <w:r w:rsidR="009C172D" w:rsidRPr="00357F60">
        <w:rPr>
          <w:sz w:val="18"/>
          <w:szCs w:val="18"/>
        </w:rPr>
        <w:t>–</w:t>
      </w:r>
      <w:r w:rsidRPr="00357F60">
        <w:rPr>
          <w:sz w:val="18"/>
          <w:szCs w:val="18"/>
        </w:rPr>
        <w:t xml:space="preserve"> přesněji: ve sklepení </w:t>
      </w:r>
      <w:r w:rsidR="009C172D" w:rsidRPr="00357F60">
        <w:rPr>
          <w:sz w:val="18"/>
          <w:szCs w:val="18"/>
        </w:rPr>
        <w:t>–</w:t>
      </w:r>
      <w:r w:rsidRPr="00357F60">
        <w:rPr>
          <w:sz w:val="18"/>
          <w:szCs w:val="18"/>
        </w:rPr>
        <w:t xml:space="preserve"> skutečně asi 20 000. Tento</w:t>
      </w:r>
      <w:r w:rsidR="009C172D" w:rsidRPr="00357F60">
        <w:rPr>
          <w:sz w:val="18"/>
          <w:szCs w:val="18"/>
        </w:rPr>
        <w:t xml:space="preserve"> </w:t>
      </w:r>
      <w:r w:rsidRPr="00357F60">
        <w:rPr>
          <w:sz w:val="18"/>
          <w:szCs w:val="18"/>
        </w:rPr>
        <w:t xml:space="preserve">překvapivý vzrůst jejich počtu nebylo </w:t>
      </w:r>
      <w:r w:rsidRPr="00357F60">
        <w:rPr>
          <w:sz w:val="18"/>
          <w:szCs w:val="18"/>
        </w:rPr>
        <w:lastRenderedPageBreak/>
        <w:t>možno připsat ani tak novým nálezům, jako spíš způsobu jejich dopravy (v nákladních</w:t>
      </w:r>
      <w:r w:rsidR="009C172D" w:rsidRPr="00357F60">
        <w:rPr>
          <w:sz w:val="18"/>
          <w:szCs w:val="18"/>
        </w:rPr>
        <w:t xml:space="preserve"> </w:t>
      </w:r>
      <w:r w:rsidRPr="00357F60">
        <w:rPr>
          <w:sz w:val="18"/>
          <w:szCs w:val="18"/>
        </w:rPr>
        <w:t xml:space="preserve">vagónech pro </w:t>
      </w:r>
      <w:r w:rsidR="00F100AC">
        <w:rPr>
          <w:sz w:val="18"/>
          <w:szCs w:val="18"/>
        </w:rPr>
        <w:t>„</w:t>
      </w:r>
      <w:r w:rsidRPr="00357F60">
        <w:rPr>
          <w:sz w:val="18"/>
          <w:szCs w:val="18"/>
        </w:rPr>
        <w:t>volně ložené zboží</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Druhým krokem bylo co možná nejpřesnější zjištění naleziště</w:t>
      </w:r>
      <w:r w:rsidR="009C172D" w:rsidRPr="00357F60">
        <w:rPr>
          <w:sz w:val="18"/>
          <w:szCs w:val="18"/>
        </w:rPr>
        <w:t xml:space="preserve"> </w:t>
      </w:r>
      <w:r w:rsidRPr="00357F60">
        <w:rPr>
          <w:sz w:val="18"/>
          <w:szCs w:val="18"/>
        </w:rPr>
        <w:t>tabulek, aby dostal aspoň povšechnou informaci o charakteru</w:t>
      </w:r>
      <w:r w:rsidR="009C172D" w:rsidRPr="00357F60">
        <w:rPr>
          <w:sz w:val="18"/>
          <w:szCs w:val="18"/>
        </w:rPr>
        <w:t xml:space="preserve"> </w:t>
      </w:r>
      <w:r w:rsidRPr="00357F60">
        <w:rPr>
          <w:sz w:val="18"/>
          <w:szCs w:val="18"/>
        </w:rPr>
        <w:t xml:space="preserve">nápisů; jestliže pocházely např. z nějakého chrámu, dalo se předpokládat, že jde o náboženské texty, jestliže z nějakého </w:t>
      </w:r>
      <w:r w:rsidR="00C740F9" w:rsidRPr="00357F60">
        <w:rPr>
          <w:sz w:val="18"/>
          <w:szCs w:val="18"/>
        </w:rPr>
        <w:t>skladiště</w:t>
      </w:r>
      <w:r w:rsidR="00C740F9">
        <w:rPr>
          <w:sz w:val="18"/>
          <w:szCs w:val="18"/>
        </w:rPr>
        <w:t xml:space="preserve"> </w:t>
      </w:r>
      <w:r w:rsidR="00C740F9" w:rsidRPr="00357F60">
        <w:rPr>
          <w:sz w:val="18"/>
          <w:szCs w:val="18"/>
        </w:rPr>
        <w:t>mohlo</w:t>
      </w:r>
      <w:r w:rsidRPr="00357F60">
        <w:rPr>
          <w:sz w:val="18"/>
          <w:szCs w:val="18"/>
        </w:rPr>
        <w:t xml:space="preserve"> jít třeba o hospodářské záznamy apod. Vzhledem k boghazkӧyským archeologickým metodám se přitom musel opírat zejména</w:t>
      </w:r>
      <w:r w:rsidR="00C740F9">
        <w:rPr>
          <w:sz w:val="18"/>
          <w:szCs w:val="18"/>
        </w:rPr>
        <w:t xml:space="preserve"> </w:t>
      </w:r>
      <w:r w:rsidRPr="00357F60">
        <w:rPr>
          <w:sz w:val="18"/>
          <w:szCs w:val="18"/>
        </w:rPr>
        <w:t>o</w:t>
      </w:r>
      <w:r w:rsidR="009C172D" w:rsidRPr="00357F60">
        <w:rPr>
          <w:sz w:val="18"/>
          <w:szCs w:val="18"/>
        </w:rPr>
        <w:t xml:space="preserve"> </w:t>
      </w:r>
      <w:r w:rsidRPr="00357F60">
        <w:rPr>
          <w:sz w:val="18"/>
          <w:szCs w:val="18"/>
        </w:rPr>
        <w:t>Macridyovu pamě</w:t>
      </w:r>
      <w:r w:rsidR="009C172D" w:rsidRPr="00357F60">
        <w:rPr>
          <w:sz w:val="18"/>
          <w:szCs w:val="18"/>
        </w:rPr>
        <w:t>ť (</w:t>
      </w:r>
      <w:r w:rsidRPr="00357F60">
        <w:rPr>
          <w:sz w:val="18"/>
          <w:szCs w:val="18"/>
        </w:rPr>
        <w:t>!). Třetím krokem bylo pak roztřídění</w:t>
      </w:r>
      <w:r w:rsidR="009C172D" w:rsidRPr="00357F60">
        <w:rPr>
          <w:sz w:val="18"/>
          <w:szCs w:val="18"/>
        </w:rPr>
        <w:t xml:space="preserve"> </w:t>
      </w:r>
      <w:r w:rsidRPr="00357F60">
        <w:rPr>
          <w:sz w:val="18"/>
          <w:szCs w:val="18"/>
        </w:rPr>
        <w:t>tabulek podle naleziště a předpokládané souvislosti.</w:t>
      </w:r>
    </w:p>
    <w:p w:rsidR="00F100AC" w:rsidRDefault="001D6694" w:rsidP="009C172D">
      <w:pPr>
        <w:pStyle w:val="Text"/>
        <w:rPr>
          <w:sz w:val="18"/>
          <w:szCs w:val="18"/>
        </w:rPr>
      </w:pPr>
      <w:r w:rsidRPr="00357F60">
        <w:rPr>
          <w:sz w:val="18"/>
          <w:szCs w:val="18"/>
        </w:rPr>
        <w:t>Dnešní archeolog nebo filolog by za těchto okolností pravděpodobně sbalil své kufry a vrátil se na mateřskou universitu, aby</w:t>
      </w:r>
      <w:r w:rsidR="009C172D" w:rsidRPr="00357F60">
        <w:rPr>
          <w:sz w:val="18"/>
          <w:szCs w:val="18"/>
        </w:rPr>
        <w:t xml:space="preserve"> </w:t>
      </w:r>
      <w:r w:rsidRPr="00357F60">
        <w:rPr>
          <w:sz w:val="18"/>
          <w:szCs w:val="18"/>
        </w:rPr>
        <w:t>zorganizoval komisi expertů a vypracoval s ní nejdřív dlouhodobý</w:t>
      </w:r>
      <w:r w:rsidR="009C172D" w:rsidRPr="00357F60">
        <w:rPr>
          <w:sz w:val="18"/>
          <w:szCs w:val="18"/>
        </w:rPr>
        <w:t xml:space="preserve"> </w:t>
      </w:r>
      <w:r w:rsidRPr="00357F60">
        <w:rPr>
          <w:sz w:val="18"/>
          <w:szCs w:val="18"/>
        </w:rPr>
        <w:t>plán postupu prací. Hrozný se odebral do nejbližšího papírnictví,</w:t>
      </w:r>
      <w:r w:rsidR="009C172D" w:rsidRPr="00357F60">
        <w:rPr>
          <w:sz w:val="18"/>
          <w:szCs w:val="18"/>
        </w:rPr>
        <w:t xml:space="preserve"> </w:t>
      </w:r>
      <w:r w:rsidRPr="00357F60">
        <w:rPr>
          <w:sz w:val="18"/>
          <w:szCs w:val="18"/>
        </w:rPr>
        <w:t>koupil si několik školních sešitů a rozhodl se neztrácet ani okamžik.</w:t>
      </w:r>
      <w:r w:rsidR="009C172D" w:rsidRPr="00357F60">
        <w:rPr>
          <w:sz w:val="18"/>
          <w:szCs w:val="18"/>
        </w:rPr>
        <w:t xml:space="preserve"> </w:t>
      </w:r>
      <w:r w:rsidR="00F100AC">
        <w:rPr>
          <w:sz w:val="18"/>
          <w:szCs w:val="18"/>
        </w:rPr>
        <w:t>„</w:t>
      </w:r>
      <w:r w:rsidRPr="00357F60">
        <w:rPr>
          <w:sz w:val="18"/>
          <w:szCs w:val="18"/>
        </w:rPr>
        <w:t>Šel jsem do této práce s naprostou nepředpojatostí, nemaje ani</w:t>
      </w:r>
      <w:r w:rsidR="009C172D" w:rsidRPr="00357F60">
        <w:rPr>
          <w:sz w:val="18"/>
          <w:szCs w:val="18"/>
        </w:rPr>
        <w:t xml:space="preserve"> </w:t>
      </w:r>
      <w:r w:rsidRPr="00357F60">
        <w:rPr>
          <w:sz w:val="18"/>
          <w:szCs w:val="18"/>
        </w:rPr>
        <w:t>tušení, k jakým výsledkům dojdu.</w:t>
      </w:r>
      <w:r w:rsidR="00F100AC">
        <w:rPr>
          <w:sz w:val="18"/>
          <w:szCs w:val="18"/>
        </w:rPr>
        <w:t>“</w:t>
      </w:r>
    </w:p>
    <w:p w:rsidR="00F100AC" w:rsidRDefault="001D6694" w:rsidP="009C172D">
      <w:pPr>
        <w:pStyle w:val="Text"/>
        <w:rPr>
          <w:sz w:val="18"/>
          <w:szCs w:val="18"/>
        </w:rPr>
      </w:pPr>
      <w:r w:rsidRPr="00357F60">
        <w:rPr>
          <w:sz w:val="18"/>
          <w:szCs w:val="18"/>
        </w:rPr>
        <w:t>Tabulky, které měl zpracovat, pocházely hlavně ze tří míst:</w:t>
      </w:r>
      <w:r w:rsidR="009C172D" w:rsidRPr="00357F60">
        <w:rPr>
          <w:sz w:val="18"/>
          <w:szCs w:val="18"/>
        </w:rPr>
        <w:t xml:space="preserve"> </w:t>
      </w:r>
      <w:r w:rsidRPr="00357F60">
        <w:rPr>
          <w:sz w:val="18"/>
          <w:szCs w:val="18"/>
        </w:rPr>
        <w:t>za prvé ze západního svahu Büjükkale, městské akropole, a tu</w:t>
      </w:r>
      <w:r w:rsidR="009C172D" w:rsidRPr="00357F60">
        <w:rPr>
          <w:sz w:val="18"/>
          <w:szCs w:val="18"/>
        </w:rPr>
        <w:t xml:space="preserve"> </w:t>
      </w:r>
      <w:r w:rsidRPr="00357F60">
        <w:rPr>
          <w:sz w:val="18"/>
          <w:szCs w:val="18"/>
        </w:rPr>
        <w:t>zejména z trosek velkého paláce, kde byly vykopány v letech</w:t>
      </w:r>
      <w:r w:rsidR="009C172D" w:rsidRPr="00357F60">
        <w:rPr>
          <w:sz w:val="18"/>
          <w:szCs w:val="18"/>
        </w:rPr>
        <w:t xml:space="preserve"> </w:t>
      </w:r>
      <w:r w:rsidRPr="00357F60">
        <w:rPr>
          <w:sz w:val="18"/>
          <w:szCs w:val="18"/>
        </w:rPr>
        <w:t xml:space="preserve">1906 </w:t>
      </w:r>
      <w:r w:rsidR="009C172D" w:rsidRPr="00357F60">
        <w:rPr>
          <w:sz w:val="18"/>
          <w:szCs w:val="18"/>
        </w:rPr>
        <w:t>–</w:t>
      </w:r>
      <w:r w:rsidRPr="00357F60">
        <w:rPr>
          <w:sz w:val="18"/>
          <w:szCs w:val="18"/>
        </w:rPr>
        <w:t xml:space="preserve"> 1907 a zčásti roku 1912 (skupina </w:t>
      </w:r>
      <w:r w:rsidRPr="00357F60">
        <w:rPr>
          <w:i/>
          <w:sz w:val="18"/>
          <w:szCs w:val="18"/>
        </w:rPr>
        <w:t xml:space="preserve">A); </w:t>
      </w:r>
      <w:r w:rsidRPr="00357F60">
        <w:rPr>
          <w:sz w:val="18"/>
          <w:szCs w:val="18"/>
        </w:rPr>
        <w:t>za druhé z několika</w:t>
      </w:r>
      <w:r w:rsidR="009C172D" w:rsidRPr="00357F60">
        <w:rPr>
          <w:sz w:val="18"/>
          <w:szCs w:val="18"/>
        </w:rPr>
        <w:t xml:space="preserve"> </w:t>
      </w:r>
      <w:r w:rsidRPr="00357F60">
        <w:rPr>
          <w:sz w:val="18"/>
          <w:szCs w:val="18"/>
        </w:rPr>
        <w:t>místností na východní straně největší budovy v Boghazköy, ktero</w:t>
      </w:r>
      <w:r w:rsidR="009C172D" w:rsidRPr="00357F60">
        <w:rPr>
          <w:sz w:val="18"/>
          <w:szCs w:val="18"/>
        </w:rPr>
        <w:t>u p</w:t>
      </w:r>
      <w:r w:rsidRPr="00357F60">
        <w:rPr>
          <w:sz w:val="18"/>
          <w:szCs w:val="18"/>
        </w:rPr>
        <w:t xml:space="preserve">ovažoval O. Puchstein zprvu za chrám a E. Meyer později identifikoval jako královský palác, kde byly nalezeny roku 1907 (skupina </w:t>
      </w:r>
      <w:r w:rsidRPr="00357F60">
        <w:rPr>
          <w:i/>
          <w:sz w:val="18"/>
          <w:szCs w:val="18"/>
        </w:rPr>
        <w:t>B</w:t>
      </w:r>
      <w:r w:rsidRPr="00357F60">
        <w:rPr>
          <w:sz w:val="18"/>
          <w:szCs w:val="18"/>
        </w:rPr>
        <w:t>); za třetí ze svahu mezi akropolí a tímto palácem, kde byly</w:t>
      </w:r>
      <w:r w:rsidR="009C172D" w:rsidRPr="00357F60">
        <w:rPr>
          <w:sz w:val="18"/>
          <w:szCs w:val="18"/>
        </w:rPr>
        <w:t xml:space="preserve"> </w:t>
      </w:r>
      <w:r w:rsidRPr="00357F60">
        <w:rPr>
          <w:sz w:val="18"/>
          <w:szCs w:val="18"/>
        </w:rPr>
        <w:t xml:space="preserve">nalezeny v letech 1906 </w:t>
      </w:r>
      <w:r w:rsidR="009C172D" w:rsidRPr="00357F60">
        <w:rPr>
          <w:sz w:val="18"/>
          <w:szCs w:val="18"/>
        </w:rPr>
        <w:t>–</w:t>
      </w:r>
      <w:r w:rsidRPr="00357F60">
        <w:rPr>
          <w:sz w:val="18"/>
          <w:szCs w:val="18"/>
        </w:rPr>
        <w:t xml:space="preserve"> 1907 a 1912 (skupina C).</w:t>
      </w:r>
    </w:p>
    <w:p w:rsidR="00F100AC" w:rsidRDefault="001D6694" w:rsidP="009C172D">
      <w:pPr>
        <w:pStyle w:val="Text"/>
        <w:rPr>
          <w:sz w:val="18"/>
          <w:szCs w:val="18"/>
        </w:rPr>
      </w:pPr>
      <w:r w:rsidRPr="00357F60">
        <w:rPr>
          <w:sz w:val="18"/>
          <w:szCs w:val="18"/>
        </w:rPr>
        <w:t xml:space="preserve">Soustředil se především na skupinu </w:t>
      </w:r>
      <w:r w:rsidRPr="00357F60">
        <w:rPr>
          <w:i/>
          <w:sz w:val="18"/>
          <w:szCs w:val="18"/>
        </w:rPr>
        <w:t>B</w:t>
      </w:r>
      <w:r w:rsidRPr="00357F60">
        <w:rPr>
          <w:sz w:val="18"/>
          <w:szCs w:val="18"/>
        </w:rPr>
        <w:t xml:space="preserve"> (Figulla na skupinu </w:t>
      </w:r>
      <w:r w:rsidRPr="00357F60">
        <w:rPr>
          <w:i/>
          <w:sz w:val="18"/>
          <w:szCs w:val="18"/>
        </w:rPr>
        <w:t>A),</w:t>
      </w:r>
      <w:r w:rsidR="009C172D" w:rsidRPr="00357F60">
        <w:rPr>
          <w:i/>
          <w:sz w:val="18"/>
          <w:szCs w:val="18"/>
        </w:rPr>
        <w:t xml:space="preserve"> </w:t>
      </w:r>
      <w:r w:rsidRPr="00357F60">
        <w:rPr>
          <w:sz w:val="18"/>
          <w:szCs w:val="18"/>
        </w:rPr>
        <w:t xml:space="preserve">v níž byly největší a nejzachovalejší tabulky. </w:t>
      </w:r>
      <w:r w:rsidR="00F100AC">
        <w:rPr>
          <w:sz w:val="18"/>
          <w:szCs w:val="18"/>
        </w:rPr>
        <w:t>„</w:t>
      </w:r>
      <w:r w:rsidRPr="00357F60">
        <w:rPr>
          <w:sz w:val="18"/>
          <w:szCs w:val="18"/>
        </w:rPr>
        <w:t>Prohlížení a čištění</w:t>
      </w:r>
      <w:r w:rsidR="009C172D" w:rsidRPr="00357F60">
        <w:rPr>
          <w:sz w:val="18"/>
          <w:szCs w:val="18"/>
        </w:rPr>
        <w:t xml:space="preserve"> </w:t>
      </w:r>
      <w:r w:rsidRPr="00357F60">
        <w:rPr>
          <w:sz w:val="18"/>
          <w:szCs w:val="18"/>
        </w:rPr>
        <w:t>fragmentů, vyhledávání a slepování k sobě náležejících kousků bylo</w:t>
      </w:r>
      <w:r w:rsidR="009C172D" w:rsidRPr="00357F60">
        <w:rPr>
          <w:sz w:val="18"/>
          <w:szCs w:val="18"/>
        </w:rPr>
        <w:t xml:space="preserve"> </w:t>
      </w:r>
      <w:r w:rsidRPr="00357F60">
        <w:rPr>
          <w:sz w:val="18"/>
          <w:szCs w:val="18"/>
        </w:rPr>
        <w:t>svízelné a vyžadovalo mnoho času,</w:t>
      </w:r>
      <w:r w:rsidR="00F100AC">
        <w:rPr>
          <w:sz w:val="18"/>
          <w:szCs w:val="18"/>
        </w:rPr>
        <w:t>“</w:t>
      </w:r>
      <w:r w:rsidRPr="00357F60">
        <w:rPr>
          <w:sz w:val="18"/>
          <w:szCs w:val="18"/>
        </w:rPr>
        <w:t xml:space="preserve"> píše v </w:t>
      </w:r>
      <w:r w:rsidRPr="00357F60">
        <w:rPr>
          <w:i/>
          <w:sz w:val="18"/>
          <w:szCs w:val="18"/>
        </w:rPr>
        <w:t>Předběžné zprávě</w:t>
      </w:r>
      <w:r w:rsidRPr="00357F60">
        <w:rPr>
          <w:sz w:val="18"/>
          <w:szCs w:val="18"/>
        </w:rPr>
        <w:t xml:space="preserve">, </w:t>
      </w:r>
      <w:r w:rsidR="00F100AC">
        <w:rPr>
          <w:sz w:val="18"/>
          <w:szCs w:val="18"/>
        </w:rPr>
        <w:t>„</w:t>
      </w:r>
      <w:r w:rsidRPr="00357F60">
        <w:rPr>
          <w:sz w:val="18"/>
          <w:szCs w:val="18"/>
        </w:rPr>
        <w:t>avšak</w:t>
      </w:r>
      <w:r w:rsidR="009C172D" w:rsidRPr="00357F60">
        <w:rPr>
          <w:sz w:val="18"/>
          <w:szCs w:val="18"/>
        </w:rPr>
        <w:t xml:space="preserve"> </w:t>
      </w:r>
      <w:r w:rsidRPr="00357F60">
        <w:rPr>
          <w:sz w:val="18"/>
          <w:szCs w:val="18"/>
        </w:rPr>
        <w:t>výsledek této práce, takto sestavené tabulky, poskytly bohaté odškodnění za vynaloženou námahu.</w:t>
      </w:r>
      <w:r w:rsidR="00F100AC">
        <w:rPr>
          <w:sz w:val="18"/>
          <w:szCs w:val="18"/>
        </w:rPr>
        <w:t>“</w:t>
      </w:r>
    </w:p>
    <w:p w:rsidR="00F100AC" w:rsidRDefault="001D6694" w:rsidP="009C172D">
      <w:pPr>
        <w:pStyle w:val="Text"/>
        <w:rPr>
          <w:sz w:val="18"/>
          <w:szCs w:val="18"/>
        </w:rPr>
      </w:pPr>
      <w:r w:rsidRPr="00357F60">
        <w:rPr>
          <w:sz w:val="18"/>
          <w:szCs w:val="18"/>
        </w:rPr>
        <w:t>Potom začal sestavené tabulky s dr. Figullou kopírovat. Mnohé</w:t>
      </w:r>
      <w:r w:rsidR="009C172D" w:rsidRPr="00357F60">
        <w:rPr>
          <w:sz w:val="18"/>
          <w:szCs w:val="18"/>
        </w:rPr>
        <w:t xml:space="preserve"> </w:t>
      </w:r>
      <w:r w:rsidRPr="00357F60">
        <w:rPr>
          <w:sz w:val="18"/>
          <w:szCs w:val="18"/>
        </w:rPr>
        <w:t>byly jen zčásti čitelné, u mnohých část vůbec chyběla anebo znaky</w:t>
      </w:r>
      <w:r w:rsidR="009C172D" w:rsidRPr="00357F60">
        <w:rPr>
          <w:sz w:val="18"/>
          <w:szCs w:val="18"/>
        </w:rPr>
        <w:t xml:space="preserve"> </w:t>
      </w:r>
      <w:r w:rsidRPr="00357F60">
        <w:rPr>
          <w:sz w:val="18"/>
          <w:szCs w:val="18"/>
        </w:rPr>
        <w:t>byly setřeny k nepoznání. Sporné otázky řešili oba učenci, pokud</w:t>
      </w:r>
      <w:r w:rsidR="009C172D" w:rsidRPr="00357F60">
        <w:rPr>
          <w:sz w:val="18"/>
          <w:szCs w:val="18"/>
        </w:rPr>
        <w:t xml:space="preserve"> </w:t>
      </w:r>
      <w:r w:rsidRPr="00357F60">
        <w:rPr>
          <w:sz w:val="18"/>
          <w:szCs w:val="18"/>
        </w:rPr>
        <w:t xml:space="preserve">to bylo možné, hned na </w:t>
      </w:r>
      <w:r w:rsidRPr="00357F60">
        <w:rPr>
          <w:sz w:val="18"/>
          <w:szCs w:val="18"/>
        </w:rPr>
        <w:lastRenderedPageBreak/>
        <w:t>místě a v přátelské shodě. A když zvonek</w:t>
      </w:r>
      <w:r w:rsidR="009C172D" w:rsidRPr="00357F60">
        <w:rPr>
          <w:sz w:val="18"/>
          <w:szCs w:val="18"/>
        </w:rPr>
        <w:t xml:space="preserve"> </w:t>
      </w:r>
      <w:r w:rsidRPr="00357F60">
        <w:rPr>
          <w:sz w:val="18"/>
          <w:szCs w:val="18"/>
        </w:rPr>
        <w:t>oznámil, že muzeum se uzavírá, odcházel Hrozný do svého bytu,</w:t>
      </w:r>
      <w:r w:rsidR="009C172D" w:rsidRPr="00357F60">
        <w:rPr>
          <w:sz w:val="18"/>
          <w:szCs w:val="18"/>
        </w:rPr>
        <w:t xml:space="preserve"> </w:t>
      </w:r>
      <w:r w:rsidRPr="00357F60">
        <w:rPr>
          <w:sz w:val="18"/>
          <w:szCs w:val="18"/>
        </w:rPr>
        <w:t>aby v práci pokračoval.</w:t>
      </w:r>
    </w:p>
    <w:p w:rsidR="00F100AC" w:rsidRDefault="001D6694" w:rsidP="009C172D">
      <w:pPr>
        <w:pStyle w:val="Text"/>
        <w:rPr>
          <w:sz w:val="18"/>
          <w:szCs w:val="18"/>
        </w:rPr>
      </w:pPr>
      <w:r w:rsidRPr="00357F60">
        <w:rPr>
          <w:sz w:val="18"/>
          <w:szCs w:val="18"/>
        </w:rPr>
        <w:t>Nejdřív přepisoval slova z tabulek do latinky a získané slovní</w:t>
      </w:r>
      <w:r w:rsidR="009C172D" w:rsidRPr="00357F60">
        <w:rPr>
          <w:sz w:val="18"/>
          <w:szCs w:val="18"/>
        </w:rPr>
        <w:t xml:space="preserve"> </w:t>
      </w:r>
      <w:r w:rsidRPr="00357F60">
        <w:rPr>
          <w:sz w:val="18"/>
          <w:szCs w:val="18"/>
        </w:rPr>
        <w:t>fondy pak rozepisoval na zvláštní lístky. Lístky pak seřazoval podle</w:t>
      </w:r>
      <w:r w:rsidR="009C172D" w:rsidRPr="00357F60">
        <w:rPr>
          <w:sz w:val="18"/>
          <w:szCs w:val="18"/>
        </w:rPr>
        <w:t xml:space="preserve"> </w:t>
      </w:r>
      <w:r w:rsidRPr="00357F60">
        <w:rPr>
          <w:sz w:val="18"/>
          <w:szCs w:val="18"/>
        </w:rPr>
        <w:t>abecedy a takto uspořádaná slova přepisoval pak do slovníku.</w:t>
      </w:r>
      <w:r w:rsidR="009C172D" w:rsidRPr="00357F60">
        <w:rPr>
          <w:sz w:val="18"/>
          <w:szCs w:val="18"/>
        </w:rPr>
        <w:t xml:space="preserve"> </w:t>
      </w:r>
      <w:r w:rsidRPr="00357F60">
        <w:rPr>
          <w:sz w:val="18"/>
          <w:szCs w:val="18"/>
        </w:rPr>
        <w:t>Do prvního slovníku chetitštiny, slovníku sice jen s levou stranou,</w:t>
      </w:r>
      <w:r w:rsidR="009C172D" w:rsidRPr="00357F60">
        <w:rPr>
          <w:sz w:val="18"/>
          <w:szCs w:val="18"/>
        </w:rPr>
        <w:t xml:space="preserve"> </w:t>
      </w:r>
      <w:r w:rsidRPr="00357F60">
        <w:rPr>
          <w:sz w:val="18"/>
          <w:szCs w:val="18"/>
        </w:rPr>
        <w:t>ale zároveň i s volným místem na pravé straně, protože Hrozného</w:t>
      </w:r>
      <w:r w:rsidR="009C172D" w:rsidRPr="00357F60">
        <w:rPr>
          <w:sz w:val="18"/>
          <w:szCs w:val="18"/>
        </w:rPr>
        <w:t xml:space="preserve"> </w:t>
      </w:r>
      <w:r w:rsidRPr="00357F60">
        <w:rPr>
          <w:sz w:val="18"/>
          <w:szCs w:val="18"/>
        </w:rPr>
        <w:t>optimismus byl nezdolný: není nerozluštitelné řeči!</w:t>
      </w:r>
    </w:p>
    <w:p w:rsidR="00F100AC" w:rsidRDefault="001D6694" w:rsidP="009C172D">
      <w:pPr>
        <w:pStyle w:val="Text"/>
        <w:rPr>
          <w:sz w:val="18"/>
          <w:szCs w:val="18"/>
        </w:rPr>
      </w:pPr>
      <w:r w:rsidRPr="00357F60">
        <w:rPr>
          <w:sz w:val="18"/>
          <w:szCs w:val="18"/>
        </w:rPr>
        <w:t>Mnohokrát byl v pokušení napsat na prvou stranu odhadovaný</w:t>
      </w:r>
      <w:r w:rsidR="009C172D" w:rsidRPr="00357F60">
        <w:rPr>
          <w:sz w:val="18"/>
          <w:szCs w:val="18"/>
        </w:rPr>
        <w:t xml:space="preserve"> </w:t>
      </w:r>
      <w:r w:rsidRPr="00357F60">
        <w:rPr>
          <w:sz w:val="18"/>
          <w:szCs w:val="18"/>
        </w:rPr>
        <w:t xml:space="preserve">výraz. Vždyť takové chetitské </w:t>
      </w:r>
      <w:r w:rsidRPr="00357F60">
        <w:rPr>
          <w:i/>
          <w:sz w:val="18"/>
          <w:szCs w:val="18"/>
        </w:rPr>
        <w:t>harmi</w:t>
      </w:r>
      <w:r w:rsidRPr="00357F60">
        <w:rPr>
          <w:sz w:val="18"/>
          <w:szCs w:val="18"/>
        </w:rPr>
        <w:t xml:space="preserve"> zní stejně jako </w:t>
      </w:r>
      <w:r w:rsidRPr="00357F60">
        <w:rPr>
          <w:i/>
          <w:sz w:val="18"/>
          <w:szCs w:val="18"/>
        </w:rPr>
        <w:t>harmi</w:t>
      </w:r>
      <w:r w:rsidRPr="00357F60">
        <w:rPr>
          <w:sz w:val="18"/>
          <w:szCs w:val="18"/>
        </w:rPr>
        <w:t xml:space="preserve"> ve staré</w:t>
      </w:r>
      <w:r w:rsidR="009C172D" w:rsidRPr="00357F60">
        <w:rPr>
          <w:sz w:val="18"/>
          <w:szCs w:val="18"/>
        </w:rPr>
        <w:t xml:space="preserve"> </w:t>
      </w:r>
      <w:r w:rsidRPr="00357F60">
        <w:rPr>
          <w:sz w:val="18"/>
          <w:szCs w:val="18"/>
        </w:rPr>
        <w:t xml:space="preserve">indštině, kde znamená </w:t>
      </w:r>
      <w:r w:rsidR="00F100AC">
        <w:rPr>
          <w:sz w:val="18"/>
          <w:szCs w:val="18"/>
        </w:rPr>
        <w:t>„</w:t>
      </w:r>
      <w:r w:rsidRPr="00357F60">
        <w:rPr>
          <w:sz w:val="18"/>
          <w:szCs w:val="18"/>
        </w:rPr>
        <w:t>jíst</w:t>
      </w:r>
      <w:r w:rsidR="00F100AC">
        <w:rPr>
          <w:sz w:val="18"/>
          <w:szCs w:val="18"/>
        </w:rPr>
        <w:t>“</w:t>
      </w:r>
      <w:r w:rsidRPr="00357F60">
        <w:rPr>
          <w:sz w:val="18"/>
          <w:szCs w:val="18"/>
        </w:rPr>
        <w:t xml:space="preserve">; takové </w:t>
      </w:r>
      <w:r w:rsidRPr="00357F60">
        <w:rPr>
          <w:i/>
          <w:sz w:val="18"/>
          <w:szCs w:val="18"/>
        </w:rPr>
        <w:t>daai</w:t>
      </w:r>
      <w:r w:rsidRPr="00357F60">
        <w:rPr>
          <w:sz w:val="18"/>
          <w:szCs w:val="18"/>
        </w:rPr>
        <w:t xml:space="preserve"> připomíná slovanské</w:t>
      </w:r>
      <w:r w:rsidR="009C172D" w:rsidRPr="00357F60">
        <w:rPr>
          <w:sz w:val="18"/>
          <w:szCs w:val="18"/>
        </w:rPr>
        <w:t xml:space="preserve"> </w:t>
      </w:r>
      <w:r w:rsidR="00F100AC">
        <w:rPr>
          <w:sz w:val="18"/>
          <w:szCs w:val="18"/>
        </w:rPr>
        <w:t>„</w:t>
      </w:r>
      <w:r w:rsidRPr="00357F60">
        <w:rPr>
          <w:sz w:val="18"/>
          <w:szCs w:val="18"/>
        </w:rPr>
        <w:t>daj, davaj</w:t>
      </w:r>
      <w:r w:rsidR="00F100AC">
        <w:rPr>
          <w:sz w:val="18"/>
          <w:szCs w:val="18"/>
        </w:rPr>
        <w:t>“</w:t>
      </w:r>
      <w:r w:rsidRPr="00357F60">
        <w:rPr>
          <w:sz w:val="18"/>
          <w:szCs w:val="18"/>
        </w:rPr>
        <w:t xml:space="preserve"> nebo latinské </w:t>
      </w:r>
      <w:r w:rsidRPr="00357F60">
        <w:rPr>
          <w:i/>
          <w:sz w:val="18"/>
          <w:szCs w:val="18"/>
        </w:rPr>
        <w:t>dare</w:t>
      </w:r>
      <w:r w:rsidRPr="00357F60">
        <w:rPr>
          <w:sz w:val="18"/>
          <w:szCs w:val="18"/>
        </w:rPr>
        <w:t xml:space="preserve">, chetitské </w:t>
      </w:r>
      <w:r w:rsidRPr="00357F60">
        <w:rPr>
          <w:i/>
          <w:sz w:val="18"/>
          <w:szCs w:val="18"/>
        </w:rPr>
        <w:t>para</w:t>
      </w:r>
      <w:r w:rsidRPr="00357F60">
        <w:rPr>
          <w:sz w:val="18"/>
          <w:szCs w:val="18"/>
        </w:rPr>
        <w:t xml:space="preserve"> zní přesně jako řecké</w:t>
      </w:r>
      <w:r w:rsidR="009C172D" w:rsidRPr="00357F60">
        <w:rPr>
          <w:sz w:val="18"/>
          <w:szCs w:val="18"/>
        </w:rPr>
        <w:t xml:space="preserve"> </w:t>
      </w:r>
      <w:r w:rsidRPr="00357F60">
        <w:rPr>
          <w:i/>
          <w:sz w:val="18"/>
          <w:szCs w:val="18"/>
        </w:rPr>
        <w:t>pára,</w:t>
      </w:r>
      <w:r w:rsidRPr="00357F60">
        <w:rPr>
          <w:sz w:val="18"/>
          <w:szCs w:val="18"/>
        </w:rPr>
        <w:t xml:space="preserve"> což znamená </w:t>
      </w:r>
      <w:r w:rsidR="00F100AC">
        <w:rPr>
          <w:sz w:val="18"/>
          <w:szCs w:val="18"/>
        </w:rPr>
        <w:t>„</w:t>
      </w:r>
      <w:r w:rsidRPr="00357F60">
        <w:rPr>
          <w:sz w:val="18"/>
          <w:szCs w:val="18"/>
        </w:rPr>
        <w:t>pryč</w:t>
      </w:r>
      <w:r w:rsidR="00F100AC">
        <w:rPr>
          <w:sz w:val="18"/>
          <w:szCs w:val="18"/>
        </w:rPr>
        <w:t>“</w:t>
      </w:r>
      <w:r w:rsidR="009C172D" w:rsidRPr="00357F60">
        <w:rPr>
          <w:sz w:val="18"/>
          <w:szCs w:val="18"/>
        </w:rPr>
        <w:t>…</w:t>
      </w:r>
      <w:r w:rsidRPr="00357F60">
        <w:rPr>
          <w:sz w:val="18"/>
          <w:szCs w:val="18"/>
        </w:rPr>
        <w:t xml:space="preserve"> </w:t>
      </w:r>
      <w:r w:rsidR="00F100AC">
        <w:rPr>
          <w:sz w:val="18"/>
          <w:szCs w:val="18"/>
        </w:rPr>
        <w:t>„</w:t>
      </w:r>
      <w:r w:rsidRPr="00357F60">
        <w:rPr>
          <w:sz w:val="18"/>
          <w:szCs w:val="18"/>
        </w:rPr>
        <w:t>Dobře si rozvaž první řádku,</w:t>
      </w:r>
      <w:r w:rsidR="009C172D" w:rsidRPr="00357F60">
        <w:rPr>
          <w:sz w:val="18"/>
          <w:szCs w:val="18"/>
        </w:rPr>
        <w:t xml:space="preserve"> </w:t>
      </w:r>
      <w:r w:rsidRPr="00357F60">
        <w:rPr>
          <w:sz w:val="18"/>
          <w:szCs w:val="18"/>
        </w:rPr>
        <w:t>neukvapuj se na počátku!</w:t>
      </w:r>
      <w:r w:rsidR="00F100AC">
        <w:rPr>
          <w:sz w:val="18"/>
          <w:szCs w:val="18"/>
        </w:rPr>
        <w:t>“</w:t>
      </w:r>
      <w:r w:rsidRPr="00357F60">
        <w:rPr>
          <w:sz w:val="18"/>
          <w:szCs w:val="18"/>
        </w:rPr>
        <w:t xml:space="preserve"> říká si s Faustem, který stál před podobným, ale mnohem snazším problémem při překladu bible</w:t>
      </w:r>
      <w:r w:rsidR="009C172D" w:rsidRPr="00357F60">
        <w:rPr>
          <w:sz w:val="18"/>
          <w:szCs w:val="18"/>
        </w:rPr>
        <w:t xml:space="preserve"> </w:t>
      </w:r>
      <w:r w:rsidRPr="00357F60">
        <w:rPr>
          <w:sz w:val="18"/>
          <w:szCs w:val="18"/>
        </w:rPr>
        <w:t>z hebrejštiny. Vždyť: za prvé, význam slov nelze uhodnout izolovaně, ale jen v souvislosti s textem; a za druhé, tato stejně znějící</w:t>
      </w:r>
      <w:r w:rsidR="009C172D" w:rsidRPr="00357F60">
        <w:rPr>
          <w:sz w:val="18"/>
          <w:szCs w:val="18"/>
        </w:rPr>
        <w:t xml:space="preserve"> </w:t>
      </w:r>
      <w:r w:rsidRPr="00357F60">
        <w:rPr>
          <w:sz w:val="18"/>
          <w:szCs w:val="18"/>
        </w:rPr>
        <w:t xml:space="preserve">slova jsou z indoevropských jazyků </w:t>
      </w:r>
      <w:r w:rsidR="009C172D" w:rsidRPr="00357F60">
        <w:rPr>
          <w:sz w:val="18"/>
          <w:szCs w:val="18"/>
        </w:rPr>
        <w:t>–</w:t>
      </w:r>
      <w:r w:rsidRPr="00357F60">
        <w:rPr>
          <w:sz w:val="18"/>
          <w:szCs w:val="18"/>
        </w:rPr>
        <w:t xml:space="preserve"> a kde by se vzal indoevropský jazyk v srdci Malé Asie před třemi tisíciletími!</w:t>
      </w:r>
    </w:p>
    <w:p w:rsidR="00F100AC" w:rsidRDefault="001D6694" w:rsidP="009C172D">
      <w:pPr>
        <w:pStyle w:val="Text"/>
        <w:rPr>
          <w:sz w:val="18"/>
          <w:szCs w:val="18"/>
        </w:rPr>
      </w:pPr>
      <w:r w:rsidRPr="00357F60">
        <w:rPr>
          <w:sz w:val="18"/>
          <w:szCs w:val="18"/>
        </w:rPr>
        <w:t>Hrozný tedy nechává pravou stranu svého slovníku prázdno</w:t>
      </w:r>
      <w:r w:rsidR="009C172D" w:rsidRPr="00357F60">
        <w:rPr>
          <w:sz w:val="18"/>
          <w:szCs w:val="18"/>
        </w:rPr>
        <w:t>u a</w:t>
      </w:r>
      <w:r w:rsidRPr="00357F60">
        <w:rPr>
          <w:sz w:val="18"/>
          <w:szCs w:val="18"/>
        </w:rPr>
        <w:t xml:space="preserve"> cítí, že je nucen hledat dál. Jít na to třeba zcela opačným</w:t>
      </w:r>
      <w:r w:rsidR="009C172D" w:rsidRPr="00357F60">
        <w:rPr>
          <w:sz w:val="18"/>
          <w:szCs w:val="18"/>
        </w:rPr>
        <w:t xml:space="preserve"> </w:t>
      </w:r>
      <w:r w:rsidRPr="00357F60">
        <w:rPr>
          <w:sz w:val="18"/>
          <w:szCs w:val="18"/>
        </w:rPr>
        <w:t>směrem</w:t>
      </w:r>
      <w:r w:rsidR="009C172D" w:rsidRPr="00357F60">
        <w:rPr>
          <w:sz w:val="18"/>
          <w:szCs w:val="18"/>
        </w:rPr>
        <w:t>…</w:t>
      </w:r>
    </w:p>
    <w:p w:rsidR="00F100AC" w:rsidRDefault="001D6694" w:rsidP="009C172D">
      <w:pPr>
        <w:pStyle w:val="Text"/>
        <w:rPr>
          <w:sz w:val="18"/>
          <w:szCs w:val="18"/>
        </w:rPr>
      </w:pPr>
      <w:r w:rsidRPr="00357F60">
        <w:rPr>
          <w:sz w:val="18"/>
          <w:szCs w:val="18"/>
        </w:rPr>
        <w:t xml:space="preserve">Opačným směrem? Přesně tak! A začíná sestavovat slovník neznámých slov </w:t>
      </w:r>
      <w:r w:rsidRPr="00357F60">
        <w:rPr>
          <w:i/>
          <w:sz w:val="18"/>
          <w:szCs w:val="18"/>
        </w:rPr>
        <w:t>a tergo</w:t>
      </w:r>
      <w:r w:rsidRPr="00357F60">
        <w:rPr>
          <w:sz w:val="18"/>
          <w:szCs w:val="18"/>
        </w:rPr>
        <w:t>, obráceně, podle koncovek.</w:t>
      </w:r>
    </w:p>
    <w:p w:rsidR="00F100AC" w:rsidRDefault="001D6694" w:rsidP="009C172D">
      <w:pPr>
        <w:pStyle w:val="Text"/>
        <w:rPr>
          <w:sz w:val="18"/>
          <w:szCs w:val="18"/>
        </w:rPr>
      </w:pPr>
      <w:r w:rsidRPr="00357F60">
        <w:rPr>
          <w:sz w:val="18"/>
          <w:szCs w:val="18"/>
        </w:rPr>
        <w:t>Dovedeme si představit, jaká to musela být práce</w:t>
      </w:r>
      <w:r w:rsidR="009C172D" w:rsidRPr="00357F60">
        <w:rPr>
          <w:sz w:val="18"/>
          <w:szCs w:val="18"/>
        </w:rPr>
        <w:t>…</w:t>
      </w:r>
      <w:r w:rsidRPr="00357F60">
        <w:rPr>
          <w:sz w:val="18"/>
          <w:szCs w:val="18"/>
        </w:rPr>
        <w:t xml:space="preserve"> Byl to však</w:t>
      </w:r>
      <w:r w:rsidR="009C172D" w:rsidRPr="00357F60">
        <w:rPr>
          <w:sz w:val="18"/>
          <w:szCs w:val="18"/>
        </w:rPr>
        <w:t xml:space="preserve"> </w:t>
      </w:r>
      <w:r w:rsidRPr="00357F60">
        <w:rPr>
          <w:sz w:val="18"/>
          <w:szCs w:val="18"/>
        </w:rPr>
        <w:t xml:space="preserve">v této fázi jediný způsob, jímž mohl nalézt svůj </w:t>
      </w:r>
      <w:r w:rsidR="00F100AC">
        <w:rPr>
          <w:sz w:val="18"/>
          <w:szCs w:val="18"/>
        </w:rPr>
        <w:t>„</w:t>
      </w:r>
      <w:r w:rsidRPr="00357F60">
        <w:rPr>
          <w:sz w:val="18"/>
          <w:szCs w:val="18"/>
        </w:rPr>
        <w:t>Archimedův</w:t>
      </w:r>
      <w:r w:rsidR="009C172D" w:rsidRPr="00357F60">
        <w:rPr>
          <w:sz w:val="18"/>
          <w:szCs w:val="18"/>
        </w:rPr>
        <w:t xml:space="preserve"> </w:t>
      </w:r>
      <w:r w:rsidRPr="00357F60">
        <w:rPr>
          <w:sz w:val="18"/>
          <w:szCs w:val="18"/>
        </w:rPr>
        <w:t>bod</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přijít na kloub gramatické formě této neznámé řeči. Nevěděl sice, jaký pojem se za tím či oním slovem skrývá, nevěděl, které</w:t>
      </w:r>
      <w:r w:rsidR="009C172D" w:rsidRPr="00357F60">
        <w:rPr>
          <w:sz w:val="18"/>
          <w:szCs w:val="18"/>
        </w:rPr>
        <w:t xml:space="preserve"> </w:t>
      </w:r>
      <w:r w:rsidRPr="00357F60">
        <w:rPr>
          <w:sz w:val="18"/>
          <w:szCs w:val="18"/>
        </w:rPr>
        <w:t>slovo je podstatným jménem, které slovesem, které zájmenem: ale</w:t>
      </w:r>
      <w:r w:rsidR="009C172D" w:rsidRPr="00357F60">
        <w:rPr>
          <w:sz w:val="18"/>
          <w:szCs w:val="18"/>
        </w:rPr>
        <w:t xml:space="preserve"> </w:t>
      </w:r>
      <w:r w:rsidRPr="00357F60">
        <w:rPr>
          <w:sz w:val="18"/>
          <w:szCs w:val="18"/>
        </w:rPr>
        <w:t>vždyť právě proto to dělal, aby na to přišel! Tehdy na březích</w:t>
      </w:r>
      <w:r w:rsidR="009C172D" w:rsidRPr="00357F60">
        <w:rPr>
          <w:sz w:val="18"/>
          <w:szCs w:val="18"/>
        </w:rPr>
        <w:t xml:space="preserve"> </w:t>
      </w:r>
      <w:r w:rsidRPr="00357F60">
        <w:rPr>
          <w:sz w:val="18"/>
          <w:szCs w:val="18"/>
        </w:rPr>
        <w:t>Marmarského moře nevedla tato práce k ničemu. Stovky kartiček</w:t>
      </w:r>
      <w:r w:rsidR="009C172D" w:rsidRPr="00357F60">
        <w:rPr>
          <w:sz w:val="18"/>
          <w:szCs w:val="18"/>
        </w:rPr>
        <w:t xml:space="preserve"> </w:t>
      </w:r>
      <w:r w:rsidRPr="00357F60">
        <w:rPr>
          <w:sz w:val="18"/>
          <w:szCs w:val="18"/>
        </w:rPr>
        <w:t xml:space="preserve">měl popsány takovýmito skupinami: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m</w:t>
      </w:r>
      <w:r w:rsidRPr="00357F60">
        <w:rPr>
          <w:i/>
          <w:sz w:val="18"/>
          <w:szCs w:val="18"/>
        </w:rPr>
        <w:t>i</w:t>
      </w:r>
      <w:r w:rsidRPr="00357F60">
        <w:rPr>
          <w:sz w:val="18"/>
          <w:szCs w:val="18"/>
        </w:rPr>
        <w:t xml:space="preserve">,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š</w:t>
      </w:r>
      <w:r w:rsidRPr="00357F60">
        <w:rPr>
          <w:i/>
          <w:sz w:val="18"/>
          <w:szCs w:val="18"/>
        </w:rPr>
        <w:t>i</w:t>
      </w:r>
      <w:r w:rsidRPr="00357F60">
        <w:rPr>
          <w:sz w:val="18"/>
          <w:szCs w:val="18"/>
        </w:rPr>
        <w:t xml:space="preserve">,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z</w:t>
      </w:r>
      <w:r w:rsidRPr="00357F60">
        <w:rPr>
          <w:i/>
          <w:sz w:val="18"/>
          <w:szCs w:val="18"/>
        </w:rPr>
        <w:t>i</w:t>
      </w:r>
      <w:r w:rsidRPr="00357F60">
        <w:rPr>
          <w:sz w:val="18"/>
          <w:szCs w:val="18"/>
        </w:rPr>
        <w:t xml:space="preserve">,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u</w:t>
      </w:r>
      <w:r w:rsidR="00F100AC">
        <w:rPr>
          <w:i/>
          <w:sz w:val="18"/>
          <w:szCs w:val="18"/>
        </w:rPr>
        <w:t>-</w:t>
      </w:r>
      <w:r w:rsidR="00F100AC" w:rsidRPr="00357F60">
        <w:rPr>
          <w:i/>
          <w:sz w:val="18"/>
          <w:szCs w:val="18"/>
        </w:rPr>
        <w:t>e</w:t>
      </w:r>
      <w:r w:rsidR="00F100AC">
        <w:rPr>
          <w:i/>
          <w:sz w:val="18"/>
          <w:szCs w:val="18"/>
        </w:rPr>
        <w:t>-</w:t>
      </w:r>
      <w:r w:rsidR="00F100AC" w:rsidRPr="00357F60">
        <w:rPr>
          <w:i/>
          <w:sz w:val="18"/>
          <w:szCs w:val="18"/>
        </w:rPr>
        <w:t>n</w:t>
      </w:r>
      <w:r w:rsidRPr="00357F60">
        <w:rPr>
          <w:i/>
          <w:sz w:val="18"/>
          <w:szCs w:val="18"/>
        </w:rPr>
        <w:t>i</w:t>
      </w:r>
      <w:r w:rsidRPr="00357F60">
        <w:rPr>
          <w:sz w:val="18"/>
          <w:szCs w:val="18"/>
        </w:rPr>
        <w:t>,</w:t>
      </w:r>
      <w:r w:rsidR="009C172D" w:rsidRPr="00357F60">
        <w:rPr>
          <w:sz w:val="18"/>
          <w:szCs w:val="18"/>
        </w:rPr>
        <w:t xml:space="preserve">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at</w:t>
      </w:r>
      <w:r w:rsidR="00F100AC">
        <w:rPr>
          <w:i/>
          <w:sz w:val="18"/>
          <w:szCs w:val="18"/>
        </w:rPr>
        <w:t>-</w:t>
      </w:r>
      <w:r w:rsidR="00F100AC" w:rsidRPr="00357F60">
        <w:rPr>
          <w:i/>
          <w:sz w:val="18"/>
          <w:szCs w:val="18"/>
        </w:rPr>
        <w:t>te</w:t>
      </w:r>
      <w:r w:rsidR="00F100AC">
        <w:rPr>
          <w:i/>
          <w:sz w:val="18"/>
          <w:szCs w:val="18"/>
        </w:rPr>
        <w:t>-</w:t>
      </w:r>
      <w:r w:rsidR="00F100AC" w:rsidRPr="00357F60">
        <w:rPr>
          <w:i/>
          <w:sz w:val="18"/>
          <w:szCs w:val="18"/>
        </w:rPr>
        <w:t>n</w:t>
      </w:r>
      <w:r w:rsidRPr="00357F60">
        <w:rPr>
          <w:i/>
          <w:sz w:val="18"/>
          <w:szCs w:val="18"/>
        </w:rPr>
        <w:t>i</w:t>
      </w:r>
      <w:r w:rsidRPr="00357F60">
        <w:rPr>
          <w:sz w:val="18"/>
          <w:szCs w:val="18"/>
        </w:rPr>
        <w:t xml:space="preserve">, </w:t>
      </w:r>
      <w:r w:rsidR="00F100AC" w:rsidRPr="00357F60">
        <w:rPr>
          <w:i/>
          <w:sz w:val="18"/>
          <w:szCs w:val="18"/>
        </w:rPr>
        <w:t>i</w:t>
      </w:r>
      <w:r w:rsidR="00F100AC">
        <w:rPr>
          <w:i/>
          <w:sz w:val="18"/>
          <w:szCs w:val="18"/>
        </w:rPr>
        <w:t>-</w:t>
      </w:r>
      <w:r w:rsidR="00F100AC" w:rsidRPr="00357F60">
        <w:rPr>
          <w:i/>
          <w:sz w:val="18"/>
          <w:szCs w:val="18"/>
        </w:rPr>
        <w:t>ia</w:t>
      </w:r>
      <w:r w:rsidR="00F100AC">
        <w:rPr>
          <w:i/>
          <w:sz w:val="18"/>
          <w:szCs w:val="18"/>
        </w:rPr>
        <w:t>-</w:t>
      </w:r>
      <w:r w:rsidR="00F100AC" w:rsidRPr="00357F60">
        <w:rPr>
          <w:i/>
          <w:sz w:val="18"/>
          <w:szCs w:val="18"/>
        </w:rPr>
        <w:t>an</w:t>
      </w:r>
      <w:r w:rsidR="00F100AC">
        <w:rPr>
          <w:i/>
          <w:sz w:val="18"/>
          <w:szCs w:val="18"/>
        </w:rPr>
        <w:t>-</w:t>
      </w:r>
      <w:r w:rsidR="00F100AC" w:rsidRPr="00357F60">
        <w:rPr>
          <w:i/>
          <w:sz w:val="18"/>
          <w:szCs w:val="18"/>
        </w:rPr>
        <w:t>z</w:t>
      </w:r>
      <w:r w:rsidRPr="00357F60">
        <w:rPr>
          <w:i/>
          <w:sz w:val="18"/>
          <w:szCs w:val="18"/>
        </w:rPr>
        <w:t>i.</w:t>
      </w:r>
      <w:r w:rsidRPr="00357F60">
        <w:rPr>
          <w:sz w:val="18"/>
          <w:szCs w:val="18"/>
        </w:rPr>
        <w:t xml:space="preserve"> Ale jednou ve Vídni seřadil pak tato slova </w:t>
      </w:r>
      <w:r w:rsidR="009C172D" w:rsidRPr="00357F60">
        <w:rPr>
          <w:sz w:val="18"/>
          <w:szCs w:val="18"/>
        </w:rPr>
        <w:t xml:space="preserve">– </w:t>
      </w:r>
      <w:r w:rsidRPr="00357F60">
        <w:rPr>
          <w:sz w:val="18"/>
          <w:szCs w:val="18"/>
        </w:rPr>
        <w:t xml:space="preserve">nikoli náhodou </w:t>
      </w:r>
      <w:r w:rsidR="009C172D" w:rsidRPr="00357F60">
        <w:rPr>
          <w:sz w:val="18"/>
          <w:szCs w:val="18"/>
        </w:rPr>
        <w:t>–</w:t>
      </w:r>
      <w:r w:rsidRPr="00357F60">
        <w:rPr>
          <w:sz w:val="18"/>
          <w:szCs w:val="18"/>
        </w:rPr>
        <w:t xml:space="preserve"> takto:</w:t>
      </w:r>
    </w:p>
    <w:p w:rsidR="00383E8A" w:rsidRDefault="00383E8A" w:rsidP="009C172D">
      <w:pPr>
        <w:pStyle w:val="Text"/>
        <w:rPr>
          <w:sz w:val="18"/>
          <w:szCs w:val="18"/>
        </w:rPr>
      </w:pPr>
    </w:p>
    <w:tbl>
      <w:tblPr>
        <w:tblpPr w:leftFromText="141" w:rightFromText="141" w:vertAnchor="text" w:horzAnchor="margin" w:tblpY="42"/>
        <w:tblOverlap w:val="never"/>
        <w:tblW w:w="5656" w:type="dxa"/>
        <w:tblLayout w:type="fixed"/>
        <w:tblCellMar>
          <w:left w:w="10" w:type="dxa"/>
          <w:right w:w="10" w:type="dxa"/>
        </w:tblCellMar>
        <w:tblLook w:val="04A0"/>
      </w:tblPr>
      <w:tblGrid>
        <w:gridCol w:w="1144"/>
        <w:gridCol w:w="993"/>
        <w:gridCol w:w="1589"/>
        <w:gridCol w:w="1930"/>
      </w:tblGrid>
      <w:tr w:rsidR="00383E8A" w:rsidRPr="00357F60" w:rsidTr="00383E8A">
        <w:trPr>
          <w:trHeight w:hRule="exact" w:val="312"/>
        </w:trPr>
        <w:tc>
          <w:tcPr>
            <w:tcW w:w="1144" w:type="dxa"/>
            <w:shd w:val="clear" w:color="auto" w:fill="FFFFFF"/>
          </w:tcPr>
          <w:p w:rsidR="00383E8A" w:rsidRPr="00357F60" w:rsidRDefault="00383E8A" w:rsidP="006D21D9">
            <w:pPr>
              <w:pStyle w:val="Text"/>
              <w:ind w:firstLine="142"/>
              <w:rPr>
                <w:sz w:val="18"/>
                <w:szCs w:val="18"/>
              </w:rPr>
            </w:pPr>
          </w:p>
        </w:tc>
        <w:tc>
          <w:tcPr>
            <w:tcW w:w="993" w:type="dxa"/>
            <w:shd w:val="clear" w:color="auto" w:fill="FFFFFF"/>
          </w:tcPr>
          <w:p w:rsidR="00383E8A" w:rsidRPr="00357F60" w:rsidRDefault="00383E8A" w:rsidP="006D21D9">
            <w:pPr>
              <w:pStyle w:val="Text"/>
              <w:ind w:left="-75" w:firstLine="207"/>
              <w:jc w:val="left"/>
              <w:rPr>
                <w:i/>
                <w:sz w:val="18"/>
                <w:szCs w:val="18"/>
              </w:rPr>
            </w:pPr>
            <w:r w:rsidRPr="00357F60">
              <w:rPr>
                <w:i/>
                <w:sz w:val="18"/>
                <w:szCs w:val="18"/>
              </w:rPr>
              <w:t>chetitsky</w:t>
            </w:r>
          </w:p>
        </w:tc>
        <w:tc>
          <w:tcPr>
            <w:tcW w:w="1589" w:type="dxa"/>
            <w:shd w:val="clear" w:color="auto" w:fill="FFFFFF"/>
          </w:tcPr>
          <w:p w:rsidR="00383E8A" w:rsidRPr="00357F60" w:rsidRDefault="00383E8A" w:rsidP="006D21D9">
            <w:pPr>
              <w:pStyle w:val="Text"/>
              <w:ind w:firstLine="131"/>
              <w:jc w:val="left"/>
              <w:rPr>
                <w:i/>
                <w:sz w:val="18"/>
                <w:szCs w:val="18"/>
              </w:rPr>
            </w:pPr>
            <w:r w:rsidRPr="00357F60">
              <w:rPr>
                <w:i/>
                <w:sz w:val="18"/>
                <w:szCs w:val="18"/>
              </w:rPr>
              <w:t>staroindicky</w:t>
            </w:r>
          </w:p>
        </w:tc>
        <w:tc>
          <w:tcPr>
            <w:tcW w:w="1930" w:type="dxa"/>
            <w:shd w:val="clear" w:color="auto" w:fill="FFFFFF"/>
          </w:tcPr>
          <w:p w:rsidR="00383E8A" w:rsidRPr="00357F60" w:rsidRDefault="00383E8A" w:rsidP="006D21D9">
            <w:pPr>
              <w:pStyle w:val="Text"/>
              <w:ind w:firstLine="102"/>
              <w:jc w:val="left"/>
              <w:rPr>
                <w:i/>
                <w:sz w:val="18"/>
                <w:szCs w:val="18"/>
              </w:rPr>
            </w:pPr>
            <w:r w:rsidRPr="00357F60">
              <w:rPr>
                <w:i/>
                <w:sz w:val="18"/>
                <w:szCs w:val="18"/>
              </w:rPr>
              <w:t>řecky</w:t>
            </w:r>
          </w:p>
        </w:tc>
      </w:tr>
      <w:tr w:rsidR="00383E8A" w:rsidRPr="00357F60" w:rsidTr="00383E8A">
        <w:trPr>
          <w:trHeight w:hRule="exact" w:val="274"/>
        </w:trPr>
        <w:tc>
          <w:tcPr>
            <w:tcW w:w="1144" w:type="dxa"/>
            <w:tcBorders>
              <w:top w:val="single" w:sz="4" w:space="0" w:color="auto"/>
            </w:tcBorders>
            <w:shd w:val="clear" w:color="auto" w:fill="FFFFFF"/>
          </w:tcPr>
          <w:p w:rsidR="00383E8A" w:rsidRPr="00357F60" w:rsidRDefault="00383E8A" w:rsidP="00383E8A">
            <w:pPr>
              <w:pStyle w:val="Text"/>
              <w:ind w:firstLine="142"/>
              <w:jc w:val="left"/>
              <w:rPr>
                <w:sz w:val="18"/>
                <w:szCs w:val="18"/>
              </w:rPr>
            </w:pPr>
            <w:r w:rsidRPr="00357F60">
              <w:rPr>
                <w:sz w:val="18"/>
                <w:szCs w:val="18"/>
              </w:rPr>
              <w:lastRenderedPageBreak/>
              <w:t>1.</w:t>
            </w:r>
            <w:r>
              <w:rPr>
                <w:sz w:val="18"/>
                <w:szCs w:val="18"/>
              </w:rPr>
              <w:t xml:space="preserve"> sg.</w:t>
            </w:r>
          </w:p>
        </w:tc>
        <w:tc>
          <w:tcPr>
            <w:tcW w:w="993" w:type="dxa"/>
            <w:tcBorders>
              <w:top w:val="single" w:sz="4" w:space="0" w:color="auto"/>
            </w:tcBorders>
            <w:shd w:val="clear" w:color="auto" w:fill="FFFFFF"/>
          </w:tcPr>
          <w:p w:rsidR="00383E8A" w:rsidRPr="00357F60" w:rsidRDefault="00383E8A" w:rsidP="00383E8A">
            <w:pPr>
              <w:pStyle w:val="Text"/>
              <w:ind w:left="-75" w:firstLine="75"/>
              <w:jc w:val="left"/>
              <w:rPr>
                <w:sz w:val="18"/>
                <w:szCs w:val="18"/>
              </w:rPr>
            </w:pPr>
            <w:r w:rsidRPr="00357F60">
              <w:rPr>
                <w:sz w:val="18"/>
                <w:szCs w:val="18"/>
              </w:rPr>
              <w:t>iiami</w:t>
            </w:r>
          </w:p>
        </w:tc>
        <w:tc>
          <w:tcPr>
            <w:tcW w:w="1589" w:type="dxa"/>
            <w:tcBorders>
              <w:top w:val="single" w:sz="4" w:space="0" w:color="auto"/>
            </w:tcBorders>
            <w:shd w:val="clear" w:color="auto" w:fill="FFFFFF"/>
          </w:tcPr>
          <w:p w:rsidR="00383E8A" w:rsidRPr="00357F60" w:rsidRDefault="00383E8A" w:rsidP="00383E8A">
            <w:pPr>
              <w:pStyle w:val="Text"/>
              <w:ind w:firstLine="131"/>
              <w:jc w:val="left"/>
              <w:rPr>
                <w:sz w:val="18"/>
                <w:szCs w:val="18"/>
              </w:rPr>
            </w:pPr>
            <w:r w:rsidRPr="00357F60">
              <w:rPr>
                <w:sz w:val="18"/>
                <w:szCs w:val="18"/>
              </w:rPr>
              <w:t>yámi</w:t>
            </w:r>
          </w:p>
        </w:tc>
        <w:tc>
          <w:tcPr>
            <w:tcW w:w="1930" w:type="dxa"/>
            <w:tcBorders>
              <w:top w:val="single" w:sz="4" w:space="0" w:color="auto"/>
            </w:tcBorders>
            <w:shd w:val="clear" w:color="auto" w:fill="FFFFFF"/>
          </w:tcPr>
          <w:p w:rsidR="00383E8A" w:rsidRPr="00357F60" w:rsidRDefault="00383E8A" w:rsidP="00383E8A">
            <w:pPr>
              <w:pStyle w:val="Text"/>
              <w:ind w:firstLine="102"/>
              <w:jc w:val="left"/>
              <w:rPr>
                <w:sz w:val="18"/>
                <w:szCs w:val="18"/>
              </w:rPr>
            </w:pPr>
            <w:r w:rsidRPr="00357F60">
              <w:rPr>
                <w:sz w:val="18"/>
                <w:szCs w:val="18"/>
              </w:rPr>
              <w:t>títhemi</w:t>
            </w:r>
          </w:p>
        </w:tc>
      </w:tr>
      <w:tr w:rsidR="00383E8A" w:rsidRPr="00357F60" w:rsidTr="00383E8A">
        <w:trPr>
          <w:trHeight w:hRule="exact" w:val="180"/>
        </w:trPr>
        <w:tc>
          <w:tcPr>
            <w:tcW w:w="1144" w:type="dxa"/>
            <w:shd w:val="clear" w:color="auto" w:fill="FFFFFF"/>
          </w:tcPr>
          <w:p w:rsidR="00383E8A" w:rsidRPr="00357F60" w:rsidRDefault="00383E8A" w:rsidP="00383E8A">
            <w:pPr>
              <w:pStyle w:val="Text"/>
              <w:ind w:firstLine="142"/>
              <w:jc w:val="left"/>
              <w:rPr>
                <w:sz w:val="18"/>
                <w:szCs w:val="18"/>
              </w:rPr>
            </w:pPr>
            <w:r w:rsidRPr="00357F60">
              <w:rPr>
                <w:sz w:val="18"/>
                <w:szCs w:val="18"/>
              </w:rPr>
              <w:t>2. sg.</w:t>
            </w:r>
          </w:p>
        </w:tc>
        <w:tc>
          <w:tcPr>
            <w:tcW w:w="993" w:type="dxa"/>
            <w:shd w:val="clear" w:color="auto" w:fill="FFFFFF"/>
          </w:tcPr>
          <w:p w:rsidR="00383E8A" w:rsidRPr="00357F60" w:rsidRDefault="00383E8A" w:rsidP="00383E8A">
            <w:pPr>
              <w:pStyle w:val="Text"/>
              <w:ind w:left="-75" w:firstLine="75"/>
              <w:jc w:val="left"/>
              <w:rPr>
                <w:sz w:val="18"/>
                <w:szCs w:val="18"/>
              </w:rPr>
            </w:pPr>
            <w:r w:rsidRPr="00357F60">
              <w:rPr>
                <w:sz w:val="18"/>
                <w:szCs w:val="18"/>
              </w:rPr>
              <w:t>iiaši</w:t>
            </w:r>
          </w:p>
        </w:tc>
        <w:tc>
          <w:tcPr>
            <w:tcW w:w="1589" w:type="dxa"/>
            <w:shd w:val="clear" w:color="auto" w:fill="FFFFFF"/>
          </w:tcPr>
          <w:p w:rsidR="00383E8A" w:rsidRPr="00357F60" w:rsidRDefault="00383E8A" w:rsidP="00383E8A">
            <w:pPr>
              <w:pStyle w:val="Text"/>
              <w:ind w:firstLine="131"/>
              <w:jc w:val="left"/>
              <w:rPr>
                <w:sz w:val="18"/>
                <w:szCs w:val="18"/>
              </w:rPr>
            </w:pPr>
            <w:r w:rsidRPr="00357F60">
              <w:rPr>
                <w:sz w:val="18"/>
                <w:szCs w:val="18"/>
              </w:rPr>
              <w:t>yási</w:t>
            </w:r>
          </w:p>
        </w:tc>
        <w:tc>
          <w:tcPr>
            <w:tcW w:w="1930" w:type="dxa"/>
            <w:shd w:val="clear" w:color="auto" w:fill="FFFFFF"/>
          </w:tcPr>
          <w:p w:rsidR="00383E8A" w:rsidRPr="00357F60" w:rsidRDefault="00383E8A" w:rsidP="00383E8A">
            <w:pPr>
              <w:pStyle w:val="Text"/>
              <w:ind w:firstLine="102"/>
              <w:jc w:val="left"/>
              <w:rPr>
                <w:sz w:val="18"/>
                <w:szCs w:val="18"/>
              </w:rPr>
            </w:pPr>
            <w:r w:rsidRPr="00357F60">
              <w:rPr>
                <w:sz w:val="18"/>
                <w:szCs w:val="18"/>
              </w:rPr>
              <w:t>títhes</w:t>
            </w:r>
          </w:p>
        </w:tc>
      </w:tr>
      <w:tr w:rsidR="00383E8A" w:rsidRPr="00357F60" w:rsidTr="00383E8A">
        <w:trPr>
          <w:trHeight w:hRule="exact" w:val="163"/>
        </w:trPr>
        <w:tc>
          <w:tcPr>
            <w:tcW w:w="1144" w:type="dxa"/>
            <w:shd w:val="clear" w:color="auto" w:fill="FFFFFF"/>
          </w:tcPr>
          <w:p w:rsidR="00383E8A" w:rsidRPr="00357F60" w:rsidRDefault="00383E8A" w:rsidP="00383E8A">
            <w:pPr>
              <w:pStyle w:val="Text"/>
              <w:ind w:firstLine="142"/>
              <w:jc w:val="left"/>
              <w:rPr>
                <w:sz w:val="18"/>
                <w:szCs w:val="18"/>
              </w:rPr>
            </w:pPr>
            <w:r w:rsidRPr="00357F60">
              <w:rPr>
                <w:sz w:val="18"/>
                <w:szCs w:val="18"/>
              </w:rPr>
              <w:t>3. sg.</w:t>
            </w:r>
          </w:p>
        </w:tc>
        <w:tc>
          <w:tcPr>
            <w:tcW w:w="993" w:type="dxa"/>
            <w:shd w:val="clear" w:color="auto" w:fill="FFFFFF"/>
          </w:tcPr>
          <w:p w:rsidR="00383E8A" w:rsidRPr="00357F60" w:rsidRDefault="00383E8A" w:rsidP="00383E8A">
            <w:pPr>
              <w:pStyle w:val="Text"/>
              <w:ind w:left="-75" w:firstLine="75"/>
              <w:jc w:val="left"/>
              <w:rPr>
                <w:sz w:val="18"/>
                <w:szCs w:val="18"/>
              </w:rPr>
            </w:pPr>
            <w:r w:rsidRPr="00357F60">
              <w:rPr>
                <w:sz w:val="18"/>
                <w:szCs w:val="18"/>
              </w:rPr>
              <w:t>iiazi</w:t>
            </w:r>
          </w:p>
        </w:tc>
        <w:tc>
          <w:tcPr>
            <w:tcW w:w="1589" w:type="dxa"/>
            <w:shd w:val="clear" w:color="auto" w:fill="FFFFFF"/>
          </w:tcPr>
          <w:p w:rsidR="00383E8A" w:rsidRPr="00357F60" w:rsidRDefault="00383E8A" w:rsidP="00383E8A">
            <w:pPr>
              <w:pStyle w:val="Text"/>
              <w:ind w:firstLine="131"/>
              <w:jc w:val="left"/>
              <w:rPr>
                <w:sz w:val="18"/>
                <w:szCs w:val="18"/>
              </w:rPr>
            </w:pPr>
            <w:r w:rsidRPr="00357F60">
              <w:rPr>
                <w:sz w:val="18"/>
                <w:szCs w:val="18"/>
              </w:rPr>
              <w:t>yáti</w:t>
            </w:r>
          </w:p>
        </w:tc>
        <w:tc>
          <w:tcPr>
            <w:tcW w:w="1930" w:type="dxa"/>
            <w:shd w:val="clear" w:color="auto" w:fill="FFFFFF"/>
          </w:tcPr>
          <w:p w:rsidR="00383E8A" w:rsidRPr="00357F60" w:rsidRDefault="00383E8A" w:rsidP="00383E8A">
            <w:pPr>
              <w:pStyle w:val="Text"/>
              <w:ind w:firstLine="102"/>
              <w:jc w:val="left"/>
              <w:rPr>
                <w:sz w:val="18"/>
                <w:szCs w:val="18"/>
              </w:rPr>
            </w:pPr>
            <w:r w:rsidRPr="00357F60">
              <w:rPr>
                <w:sz w:val="18"/>
                <w:szCs w:val="18"/>
              </w:rPr>
              <w:t>títhesi, títheti (dór.)</w:t>
            </w:r>
          </w:p>
        </w:tc>
      </w:tr>
      <w:tr w:rsidR="00383E8A" w:rsidRPr="00357F60" w:rsidTr="00383E8A">
        <w:trPr>
          <w:trHeight w:hRule="exact" w:val="151"/>
        </w:trPr>
        <w:tc>
          <w:tcPr>
            <w:tcW w:w="1144" w:type="dxa"/>
            <w:shd w:val="clear" w:color="auto" w:fill="FFFFFF"/>
          </w:tcPr>
          <w:p w:rsidR="00383E8A" w:rsidRPr="00357F60" w:rsidRDefault="00383E8A" w:rsidP="00383E8A">
            <w:pPr>
              <w:pStyle w:val="Text"/>
              <w:ind w:firstLine="142"/>
              <w:jc w:val="left"/>
              <w:rPr>
                <w:sz w:val="18"/>
                <w:szCs w:val="18"/>
              </w:rPr>
            </w:pPr>
            <w:r w:rsidRPr="00357F60">
              <w:rPr>
                <w:sz w:val="18"/>
                <w:szCs w:val="18"/>
              </w:rPr>
              <w:t>1.</w:t>
            </w:r>
            <w:r>
              <w:rPr>
                <w:sz w:val="18"/>
                <w:szCs w:val="18"/>
              </w:rPr>
              <w:t xml:space="preserve"> </w:t>
            </w:r>
            <w:r w:rsidRPr="00357F60">
              <w:rPr>
                <w:sz w:val="18"/>
                <w:szCs w:val="18"/>
              </w:rPr>
              <w:t>pl.</w:t>
            </w:r>
          </w:p>
        </w:tc>
        <w:tc>
          <w:tcPr>
            <w:tcW w:w="993" w:type="dxa"/>
            <w:shd w:val="clear" w:color="auto" w:fill="FFFFFF"/>
          </w:tcPr>
          <w:p w:rsidR="00383E8A" w:rsidRPr="00357F60" w:rsidRDefault="00383E8A" w:rsidP="00383E8A">
            <w:pPr>
              <w:pStyle w:val="Text"/>
              <w:ind w:left="-75" w:firstLine="75"/>
              <w:jc w:val="left"/>
              <w:rPr>
                <w:sz w:val="18"/>
                <w:szCs w:val="18"/>
              </w:rPr>
            </w:pPr>
            <w:r w:rsidRPr="00357F60">
              <w:rPr>
                <w:sz w:val="18"/>
                <w:szCs w:val="18"/>
              </w:rPr>
              <w:t>iiaueni</w:t>
            </w:r>
          </w:p>
        </w:tc>
        <w:tc>
          <w:tcPr>
            <w:tcW w:w="1589" w:type="dxa"/>
            <w:shd w:val="clear" w:color="auto" w:fill="FFFFFF"/>
          </w:tcPr>
          <w:p w:rsidR="00383E8A" w:rsidRPr="00357F60" w:rsidRDefault="00383E8A" w:rsidP="00383E8A">
            <w:pPr>
              <w:pStyle w:val="Text"/>
              <w:ind w:firstLine="131"/>
              <w:jc w:val="left"/>
              <w:rPr>
                <w:sz w:val="18"/>
                <w:szCs w:val="18"/>
              </w:rPr>
            </w:pPr>
            <w:r w:rsidRPr="00357F60">
              <w:rPr>
                <w:sz w:val="18"/>
                <w:szCs w:val="18"/>
              </w:rPr>
              <w:t>yámáh</w:t>
            </w:r>
          </w:p>
        </w:tc>
        <w:tc>
          <w:tcPr>
            <w:tcW w:w="1930" w:type="dxa"/>
            <w:shd w:val="clear" w:color="auto" w:fill="FFFFFF"/>
          </w:tcPr>
          <w:p w:rsidR="00383E8A" w:rsidRPr="00357F60" w:rsidRDefault="00383E8A" w:rsidP="00383E8A">
            <w:pPr>
              <w:pStyle w:val="Text"/>
              <w:ind w:firstLine="102"/>
              <w:jc w:val="left"/>
              <w:rPr>
                <w:sz w:val="18"/>
                <w:szCs w:val="18"/>
              </w:rPr>
            </w:pPr>
            <w:r w:rsidRPr="00357F60">
              <w:rPr>
                <w:sz w:val="18"/>
                <w:szCs w:val="18"/>
              </w:rPr>
              <w:t>títhemen</w:t>
            </w:r>
          </w:p>
        </w:tc>
      </w:tr>
      <w:tr w:rsidR="00383E8A" w:rsidRPr="00357F60" w:rsidTr="00383E8A">
        <w:trPr>
          <w:trHeight w:hRule="exact" w:val="180"/>
        </w:trPr>
        <w:tc>
          <w:tcPr>
            <w:tcW w:w="1144" w:type="dxa"/>
            <w:shd w:val="clear" w:color="auto" w:fill="FFFFFF"/>
          </w:tcPr>
          <w:p w:rsidR="00383E8A" w:rsidRPr="00357F60" w:rsidRDefault="00383E8A" w:rsidP="00383E8A">
            <w:pPr>
              <w:pStyle w:val="Text"/>
              <w:ind w:firstLine="142"/>
              <w:jc w:val="left"/>
              <w:rPr>
                <w:sz w:val="18"/>
                <w:szCs w:val="18"/>
              </w:rPr>
            </w:pPr>
            <w:r w:rsidRPr="00357F60">
              <w:rPr>
                <w:sz w:val="18"/>
                <w:szCs w:val="18"/>
              </w:rPr>
              <w:t>2. pl.</w:t>
            </w:r>
          </w:p>
        </w:tc>
        <w:tc>
          <w:tcPr>
            <w:tcW w:w="993" w:type="dxa"/>
            <w:shd w:val="clear" w:color="auto" w:fill="FFFFFF"/>
          </w:tcPr>
          <w:p w:rsidR="00383E8A" w:rsidRPr="00357F60" w:rsidRDefault="00383E8A" w:rsidP="00383E8A">
            <w:pPr>
              <w:pStyle w:val="Text"/>
              <w:ind w:left="-75" w:firstLine="75"/>
              <w:jc w:val="left"/>
              <w:rPr>
                <w:sz w:val="18"/>
                <w:szCs w:val="18"/>
              </w:rPr>
            </w:pPr>
            <w:r w:rsidRPr="00357F60">
              <w:rPr>
                <w:sz w:val="18"/>
                <w:szCs w:val="18"/>
              </w:rPr>
              <w:t>iiaatteni</w:t>
            </w:r>
          </w:p>
        </w:tc>
        <w:tc>
          <w:tcPr>
            <w:tcW w:w="1589" w:type="dxa"/>
            <w:shd w:val="clear" w:color="auto" w:fill="FFFFFF"/>
          </w:tcPr>
          <w:p w:rsidR="00383E8A" w:rsidRPr="00357F60" w:rsidRDefault="00383E8A" w:rsidP="00383E8A">
            <w:pPr>
              <w:pStyle w:val="Text"/>
              <w:ind w:firstLine="131"/>
              <w:jc w:val="left"/>
              <w:rPr>
                <w:sz w:val="18"/>
                <w:szCs w:val="18"/>
              </w:rPr>
            </w:pPr>
            <w:r w:rsidRPr="00357F60">
              <w:rPr>
                <w:sz w:val="18"/>
                <w:szCs w:val="18"/>
              </w:rPr>
              <w:t>yáthá, yathána</w:t>
            </w:r>
          </w:p>
        </w:tc>
        <w:tc>
          <w:tcPr>
            <w:tcW w:w="1930" w:type="dxa"/>
            <w:shd w:val="clear" w:color="auto" w:fill="FFFFFF"/>
          </w:tcPr>
          <w:p w:rsidR="00383E8A" w:rsidRPr="00357F60" w:rsidRDefault="00383E8A" w:rsidP="00383E8A">
            <w:pPr>
              <w:pStyle w:val="Text"/>
              <w:ind w:firstLine="102"/>
              <w:jc w:val="left"/>
              <w:rPr>
                <w:sz w:val="18"/>
                <w:szCs w:val="18"/>
              </w:rPr>
            </w:pPr>
            <w:r w:rsidRPr="00357F60">
              <w:rPr>
                <w:sz w:val="18"/>
                <w:szCs w:val="18"/>
              </w:rPr>
              <w:t>títhete</w:t>
            </w:r>
          </w:p>
        </w:tc>
      </w:tr>
      <w:tr w:rsidR="00383E8A" w:rsidRPr="00357F60" w:rsidTr="00383E8A">
        <w:trPr>
          <w:trHeight w:hRule="exact" w:val="226"/>
        </w:trPr>
        <w:tc>
          <w:tcPr>
            <w:tcW w:w="1144" w:type="dxa"/>
            <w:shd w:val="clear" w:color="auto" w:fill="FFFFFF"/>
          </w:tcPr>
          <w:p w:rsidR="00383E8A" w:rsidRPr="00357F60" w:rsidRDefault="00383E8A" w:rsidP="00383E8A">
            <w:pPr>
              <w:pStyle w:val="Text"/>
              <w:ind w:firstLine="142"/>
              <w:jc w:val="left"/>
              <w:rPr>
                <w:sz w:val="18"/>
                <w:szCs w:val="18"/>
              </w:rPr>
            </w:pPr>
            <w:r w:rsidRPr="00357F60">
              <w:rPr>
                <w:sz w:val="18"/>
                <w:szCs w:val="18"/>
              </w:rPr>
              <w:t>3. pl.</w:t>
            </w:r>
          </w:p>
        </w:tc>
        <w:tc>
          <w:tcPr>
            <w:tcW w:w="993" w:type="dxa"/>
            <w:shd w:val="clear" w:color="auto" w:fill="FFFFFF"/>
          </w:tcPr>
          <w:p w:rsidR="00383E8A" w:rsidRPr="00357F60" w:rsidRDefault="00383E8A" w:rsidP="00383E8A">
            <w:pPr>
              <w:pStyle w:val="Text"/>
              <w:ind w:left="-75" w:firstLine="75"/>
              <w:jc w:val="left"/>
              <w:rPr>
                <w:sz w:val="18"/>
                <w:szCs w:val="18"/>
              </w:rPr>
            </w:pPr>
            <w:r w:rsidRPr="00357F60">
              <w:rPr>
                <w:sz w:val="18"/>
                <w:szCs w:val="18"/>
              </w:rPr>
              <w:t>iiaanzi</w:t>
            </w:r>
          </w:p>
        </w:tc>
        <w:tc>
          <w:tcPr>
            <w:tcW w:w="1589" w:type="dxa"/>
            <w:shd w:val="clear" w:color="auto" w:fill="FFFFFF"/>
          </w:tcPr>
          <w:p w:rsidR="00383E8A" w:rsidRPr="00357F60" w:rsidRDefault="00383E8A" w:rsidP="00383E8A">
            <w:pPr>
              <w:pStyle w:val="Text"/>
              <w:ind w:firstLine="131"/>
              <w:jc w:val="left"/>
              <w:rPr>
                <w:sz w:val="18"/>
                <w:szCs w:val="18"/>
              </w:rPr>
            </w:pPr>
            <w:r w:rsidRPr="00357F60">
              <w:rPr>
                <w:sz w:val="18"/>
                <w:szCs w:val="18"/>
              </w:rPr>
              <w:t>yánti</w:t>
            </w:r>
          </w:p>
        </w:tc>
        <w:tc>
          <w:tcPr>
            <w:tcW w:w="1930" w:type="dxa"/>
            <w:shd w:val="clear" w:color="auto" w:fill="FFFFFF"/>
          </w:tcPr>
          <w:p w:rsidR="00383E8A" w:rsidRPr="00357F60" w:rsidRDefault="00383E8A" w:rsidP="00383E8A">
            <w:pPr>
              <w:pStyle w:val="Text"/>
              <w:ind w:firstLine="102"/>
              <w:jc w:val="left"/>
              <w:rPr>
                <w:sz w:val="18"/>
                <w:szCs w:val="18"/>
              </w:rPr>
            </w:pPr>
            <w:r w:rsidRPr="00357F60">
              <w:rPr>
                <w:sz w:val="18"/>
                <w:szCs w:val="18"/>
              </w:rPr>
              <w:t>tithéasi, títhenti (dór.)</w:t>
            </w:r>
          </w:p>
        </w:tc>
      </w:tr>
    </w:tbl>
    <w:p w:rsidR="00383E8A" w:rsidRDefault="00383E8A" w:rsidP="009C172D">
      <w:pPr>
        <w:pStyle w:val="Text"/>
        <w:rPr>
          <w:sz w:val="18"/>
          <w:szCs w:val="18"/>
        </w:rPr>
      </w:pPr>
    </w:p>
    <w:p w:rsidR="00383E8A" w:rsidRDefault="00383E8A" w:rsidP="009C172D">
      <w:pPr>
        <w:pStyle w:val="Text"/>
        <w:rPr>
          <w:sz w:val="18"/>
          <w:szCs w:val="18"/>
        </w:rPr>
      </w:pPr>
    </w:p>
    <w:p w:rsidR="00F100AC" w:rsidRDefault="001D6694" w:rsidP="009C172D">
      <w:pPr>
        <w:pStyle w:val="Text"/>
        <w:rPr>
          <w:sz w:val="18"/>
          <w:szCs w:val="18"/>
        </w:rPr>
      </w:pPr>
      <w:r w:rsidRPr="00357F60">
        <w:rPr>
          <w:sz w:val="18"/>
          <w:szCs w:val="18"/>
        </w:rPr>
        <w:t xml:space="preserve">Dostal časování chetitského slovesa </w:t>
      </w:r>
      <w:r w:rsidRPr="00357F60">
        <w:rPr>
          <w:i/>
          <w:sz w:val="18"/>
          <w:szCs w:val="18"/>
        </w:rPr>
        <w:t>iiauwaar</w:t>
      </w:r>
      <w:r w:rsidRPr="00357F60">
        <w:rPr>
          <w:sz w:val="18"/>
          <w:szCs w:val="18"/>
        </w:rPr>
        <w:t xml:space="preserve"> v přítomném čase,</w:t>
      </w:r>
      <w:r w:rsidR="00C625AE">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němž už věděl, že znamená </w:t>
      </w:r>
      <w:r w:rsidR="00F100AC">
        <w:rPr>
          <w:sz w:val="18"/>
          <w:szCs w:val="18"/>
        </w:rPr>
        <w:t>„</w:t>
      </w:r>
      <w:r w:rsidRPr="00357F60">
        <w:rPr>
          <w:sz w:val="18"/>
          <w:szCs w:val="18"/>
        </w:rPr>
        <w:t>dělat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A toto sloveso mělo tytéž přípony jako staroindické </w:t>
      </w:r>
      <w:r w:rsidRPr="00357F60">
        <w:rPr>
          <w:i/>
          <w:sz w:val="18"/>
          <w:szCs w:val="18"/>
        </w:rPr>
        <w:t>yámi</w:t>
      </w:r>
      <w:r w:rsidRPr="00357F60">
        <w:rPr>
          <w:sz w:val="18"/>
          <w:szCs w:val="18"/>
        </w:rPr>
        <w:t xml:space="preserve"> (jít,</w:t>
      </w:r>
      <w:r w:rsidR="009C172D" w:rsidRPr="00357F60">
        <w:rPr>
          <w:sz w:val="18"/>
          <w:szCs w:val="18"/>
        </w:rPr>
        <w:t xml:space="preserve"> </w:t>
      </w:r>
      <w:r w:rsidRPr="00357F60">
        <w:rPr>
          <w:sz w:val="18"/>
          <w:szCs w:val="18"/>
        </w:rPr>
        <w:t xml:space="preserve">jet) nebo řecké </w:t>
      </w:r>
      <w:r w:rsidRPr="00357F60">
        <w:rPr>
          <w:i/>
          <w:sz w:val="18"/>
          <w:szCs w:val="18"/>
        </w:rPr>
        <w:t>títhemi</w:t>
      </w:r>
      <w:r w:rsidRPr="00357F60">
        <w:rPr>
          <w:sz w:val="18"/>
          <w:szCs w:val="18"/>
        </w:rPr>
        <w:t xml:space="preserve"> (klást)!</w:t>
      </w:r>
    </w:p>
    <w:p w:rsidR="005704A1" w:rsidRDefault="005704A1" w:rsidP="009C172D">
      <w:pPr>
        <w:pStyle w:val="Text"/>
        <w:rPr>
          <w:sz w:val="18"/>
          <w:szCs w:val="18"/>
        </w:rPr>
      </w:pPr>
    </w:p>
    <w:p w:rsidR="00F100AC" w:rsidRDefault="001D6694" w:rsidP="009C172D">
      <w:pPr>
        <w:pStyle w:val="Text"/>
        <w:rPr>
          <w:sz w:val="18"/>
          <w:szCs w:val="18"/>
        </w:rPr>
      </w:pPr>
      <w:r w:rsidRPr="00357F60">
        <w:rPr>
          <w:sz w:val="18"/>
          <w:szCs w:val="18"/>
        </w:rPr>
        <w:t xml:space="preserve">Za necelý rok po návratu do Vídně Hrozný viděl, že tato svízelná cesta přes slovníky </w:t>
      </w:r>
      <w:r w:rsidRPr="00357F60">
        <w:rPr>
          <w:i/>
          <w:sz w:val="18"/>
          <w:szCs w:val="18"/>
        </w:rPr>
        <w:t>a tergo</w:t>
      </w:r>
      <w:r w:rsidRPr="00357F60">
        <w:rPr>
          <w:sz w:val="18"/>
          <w:szCs w:val="18"/>
        </w:rPr>
        <w:t xml:space="preserve"> ho vedla přímo k cíli. Tehdy v Cařihradě to ovšem nemohl tušit. Spleť klínopisných znamének byla</w:t>
      </w:r>
      <w:r w:rsidR="009C172D" w:rsidRPr="00357F60">
        <w:rPr>
          <w:sz w:val="18"/>
          <w:szCs w:val="18"/>
        </w:rPr>
        <w:t xml:space="preserve"> </w:t>
      </w:r>
      <w:r w:rsidRPr="00357F60">
        <w:rPr>
          <w:sz w:val="18"/>
          <w:szCs w:val="18"/>
        </w:rPr>
        <w:t>nepřehlednější než křivolaké uličky přístavní čtvrtě, kde se člověk</w:t>
      </w:r>
      <w:r w:rsidR="005704A1">
        <w:rPr>
          <w:sz w:val="18"/>
          <w:szCs w:val="18"/>
        </w:rPr>
        <w:t xml:space="preserve"> </w:t>
      </w:r>
      <w:r w:rsidRPr="00357F60">
        <w:rPr>
          <w:sz w:val="18"/>
          <w:szCs w:val="18"/>
        </w:rPr>
        <w:t>nemůže orientovat ani podle špičky Galatské věže, i když ho od ní</w:t>
      </w:r>
      <w:r w:rsidR="009C172D" w:rsidRPr="00357F60">
        <w:rPr>
          <w:sz w:val="18"/>
          <w:szCs w:val="18"/>
        </w:rPr>
        <w:t xml:space="preserve"> </w:t>
      </w:r>
      <w:r w:rsidRPr="00357F60">
        <w:rPr>
          <w:sz w:val="18"/>
          <w:szCs w:val="18"/>
        </w:rPr>
        <w:t>nedělí ani sto kroků.</w:t>
      </w:r>
    </w:p>
    <w:p w:rsidR="00F100AC" w:rsidRDefault="001D6694" w:rsidP="009C172D">
      <w:pPr>
        <w:pStyle w:val="Text"/>
        <w:rPr>
          <w:sz w:val="18"/>
          <w:szCs w:val="18"/>
        </w:rPr>
      </w:pPr>
      <w:r w:rsidRPr="00357F60">
        <w:rPr>
          <w:sz w:val="18"/>
          <w:szCs w:val="18"/>
        </w:rPr>
        <w:t>Hledal tedy jinou cestu, schůdnější. Našel ji v ideogramech,</w:t>
      </w:r>
      <w:r w:rsidR="00C740F9">
        <w:rPr>
          <w:sz w:val="18"/>
          <w:szCs w:val="18"/>
        </w:rPr>
        <w:t xml:space="preserve"> </w:t>
      </w:r>
      <w:r w:rsidRPr="00357F60">
        <w:rPr>
          <w:sz w:val="18"/>
          <w:szCs w:val="18"/>
        </w:rPr>
        <w:t>o</w:t>
      </w:r>
      <w:r w:rsidR="009C172D" w:rsidRPr="00357F60">
        <w:rPr>
          <w:sz w:val="18"/>
          <w:szCs w:val="18"/>
        </w:rPr>
        <w:t xml:space="preserve"> </w:t>
      </w:r>
      <w:r w:rsidRPr="00357F60">
        <w:rPr>
          <w:sz w:val="18"/>
          <w:szCs w:val="18"/>
        </w:rPr>
        <w:t>nichž jsme si už řekli, že jsou klínovými znaky, které označují celá</w:t>
      </w:r>
      <w:r w:rsidR="009C172D" w:rsidRPr="00357F60">
        <w:rPr>
          <w:sz w:val="18"/>
          <w:szCs w:val="18"/>
        </w:rPr>
        <w:t xml:space="preserve"> </w:t>
      </w:r>
      <w:r w:rsidRPr="00357F60">
        <w:rPr>
          <w:sz w:val="18"/>
          <w:szCs w:val="18"/>
        </w:rPr>
        <w:t xml:space="preserve">slova, celé pojmy, a někdy i vlastní jména. Těchto ideogramů </w:t>
      </w:r>
      <w:r w:rsidR="009C172D" w:rsidRPr="00357F60">
        <w:rPr>
          <w:sz w:val="18"/>
          <w:szCs w:val="18"/>
        </w:rPr>
        <w:t>–</w:t>
      </w:r>
      <w:r w:rsidRPr="00357F60">
        <w:rPr>
          <w:sz w:val="18"/>
          <w:szCs w:val="18"/>
        </w:rPr>
        <w:t xml:space="preserve"> nebo aspoň jejich většiny </w:t>
      </w:r>
      <w:r w:rsidR="009C172D" w:rsidRPr="00357F60">
        <w:rPr>
          <w:sz w:val="18"/>
          <w:szCs w:val="18"/>
        </w:rPr>
        <w:t>–</w:t>
      </w:r>
      <w:r w:rsidRPr="00357F60">
        <w:rPr>
          <w:sz w:val="18"/>
          <w:szCs w:val="18"/>
        </w:rPr>
        <w:t xml:space="preserve"> bylo používáno ve všech řečech, které se</w:t>
      </w:r>
      <w:r w:rsidR="009C172D" w:rsidRPr="00357F60">
        <w:rPr>
          <w:sz w:val="18"/>
          <w:szCs w:val="18"/>
        </w:rPr>
        <w:t xml:space="preserve"> </w:t>
      </w:r>
      <w:r w:rsidRPr="00357F60">
        <w:rPr>
          <w:sz w:val="18"/>
          <w:szCs w:val="18"/>
        </w:rPr>
        <w:t>psaly akkadským klínovým písmem, a byly do něho převzaty ještě</w:t>
      </w:r>
      <w:r w:rsidR="009C172D" w:rsidRPr="00357F60">
        <w:rPr>
          <w:sz w:val="18"/>
          <w:szCs w:val="18"/>
        </w:rPr>
        <w:t xml:space="preserve"> </w:t>
      </w:r>
      <w:r w:rsidRPr="00357F60">
        <w:rPr>
          <w:sz w:val="18"/>
          <w:szCs w:val="18"/>
        </w:rPr>
        <w:t>ze sumerského písma. Babylóňané si je četli po svém, Asyřané po</w:t>
      </w:r>
      <w:r w:rsidR="009C172D" w:rsidRPr="00357F60">
        <w:rPr>
          <w:sz w:val="18"/>
          <w:szCs w:val="18"/>
        </w:rPr>
        <w:t xml:space="preserve"> </w:t>
      </w:r>
      <w:r w:rsidRPr="00357F60">
        <w:rPr>
          <w:sz w:val="18"/>
          <w:szCs w:val="18"/>
        </w:rPr>
        <w:t xml:space="preserve">svém, Chetité rovněž po svém, ale </w:t>
      </w:r>
      <w:r w:rsidRPr="005704A1">
        <w:rPr>
          <w:rStyle w:val="RozsireneChar"/>
        </w:rPr>
        <w:t>znak</w:t>
      </w:r>
      <w:r w:rsidRPr="00357F60">
        <w:rPr>
          <w:sz w:val="18"/>
          <w:szCs w:val="18"/>
        </w:rPr>
        <w:t xml:space="preserve"> měly společný. O jejich</w:t>
      </w:r>
      <w:r w:rsidR="009C172D" w:rsidRPr="00357F60">
        <w:rPr>
          <w:sz w:val="18"/>
          <w:szCs w:val="18"/>
        </w:rPr>
        <w:t xml:space="preserve"> </w:t>
      </w:r>
      <w:r w:rsidRPr="00357F60">
        <w:rPr>
          <w:sz w:val="18"/>
          <w:szCs w:val="18"/>
        </w:rPr>
        <w:t>výslovnosti v chetitštině nemohl Hrozný tehdy ještě nic vědět,</w:t>
      </w:r>
      <w:r w:rsidR="009C172D" w:rsidRPr="00357F60">
        <w:rPr>
          <w:sz w:val="18"/>
          <w:szCs w:val="18"/>
        </w:rPr>
        <w:t xml:space="preserve"> </w:t>
      </w:r>
      <w:r w:rsidRPr="00357F60">
        <w:rPr>
          <w:sz w:val="18"/>
          <w:szCs w:val="18"/>
        </w:rPr>
        <w:t>avšak naprosto bezpečně znal jejich význam. Právě tak jako</w:t>
      </w:r>
      <w:r w:rsidR="009C172D" w:rsidRPr="00357F60">
        <w:rPr>
          <w:sz w:val="18"/>
          <w:szCs w:val="18"/>
        </w:rPr>
        <w:t xml:space="preserve"> </w:t>
      </w:r>
      <w:r w:rsidRPr="00357F60">
        <w:rPr>
          <w:sz w:val="18"/>
          <w:szCs w:val="18"/>
        </w:rPr>
        <w:t>člověk, který neumí žádnou cizí řeč, naprosto bezpečně ví, co</w:t>
      </w:r>
      <w:r w:rsidR="009C172D" w:rsidRPr="00357F60">
        <w:rPr>
          <w:sz w:val="18"/>
          <w:szCs w:val="18"/>
        </w:rPr>
        <w:t xml:space="preserve"> </w:t>
      </w:r>
      <w:r w:rsidRPr="00357F60">
        <w:rPr>
          <w:sz w:val="18"/>
          <w:szCs w:val="18"/>
        </w:rPr>
        <w:t xml:space="preserve">znamená </w:t>
      </w:r>
      <w:r w:rsidRPr="00357F60">
        <w:rPr>
          <w:i/>
          <w:sz w:val="18"/>
          <w:szCs w:val="18"/>
        </w:rPr>
        <w:t>1961</w:t>
      </w:r>
      <w:r w:rsidRPr="00357F60">
        <w:rPr>
          <w:sz w:val="18"/>
          <w:szCs w:val="18"/>
        </w:rPr>
        <w:t xml:space="preserve"> ve francouzském, německém, anglickém či jiném</w:t>
      </w:r>
      <w:r w:rsidR="009C172D" w:rsidRPr="00357F60">
        <w:rPr>
          <w:sz w:val="18"/>
          <w:szCs w:val="18"/>
        </w:rPr>
        <w:t xml:space="preserve"> </w:t>
      </w:r>
      <w:r w:rsidRPr="00357F60">
        <w:rPr>
          <w:sz w:val="18"/>
          <w:szCs w:val="18"/>
        </w:rPr>
        <w:t xml:space="preserve">textu, i když neví, že Francouzi to píší </w:t>
      </w:r>
      <w:r w:rsidRPr="00357F60">
        <w:rPr>
          <w:i/>
          <w:sz w:val="18"/>
          <w:szCs w:val="18"/>
        </w:rPr>
        <w:t>mil neuf cent soixant</w:t>
      </w:r>
      <w:r w:rsidR="00F100AC" w:rsidRPr="00357F60">
        <w:rPr>
          <w:i/>
          <w:sz w:val="18"/>
          <w:szCs w:val="18"/>
        </w:rPr>
        <w:t>e</w:t>
      </w:r>
      <w:r w:rsidR="00F100AC">
        <w:rPr>
          <w:i/>
          <w:sz w:val="18"/>
          <w:szCs w:val="18"/>
        </w:rPr>
        <w:t>-</w:t>
      </w:r>
      <w:r w:rsidR="00F100AC" w:rsidRPr="00357F60">
        <w:rPr>
          <w:i/>
          <w:sz w:val="18"/>
          <w:szCs w:val="18"/>
        </w:rPr>
        <w:t>u</w:t>
      </w:r>
      <w:r w:rsidRPr="00357F60">
        <w:rPr>
          <w:i/>
          <w:sz w:val="18"/>
          <w:szCs w:val="18"/>
        </w:rPr>
        <w:t>n</w:t>
      </w:r>
      <w:r w:rsidR="009C172D" w:rsidRPr="00357F60">
        <w:rPr>
          <w:i/>
          <w:sz w:val="18"/>
          <w:szCs w:val="18"/>
        </w:rPr>
        <w:t xml:space="preserve"> </w:t>
      </w:r>
      <w:r w:rsidRPr="00357F60">
        <w:rPr>
          <w:sz w:val="18"/>
          <w:szCs w:val="18"/>
        </w:rPr>
        <w:t xml:space="preserve">(a vyslovují přibližně </w:t>
      </w:r>
      <w:r w:rsidRPr="00357F60">
        <w:rPr>
          <w:i/>
          <w:sz w:val="18"/>
          <w:szCs w:val="18"/>
        </w:rPr>
        <w:t>mijnöfsãsoasãtö</w:t>
      </w:r>
      <w:r w:rsidRPr="00357F60">
        <w:rPr>
          <w:sz w:val="18"/>
          <w:szCs w:val="18"/>
        </w:rPr>
        <w:t xml:space="preserve">), Němci </w:t>
      </w:r>
      <w:r w:rsidRPr="00357F60">
        <w:rPr>
          <w:i/>
          <w:sz w:val="18"/>
          <w:szCs w:val="18"/>
        </w:rPr>
        <w:t>neunzehnhunderteinundsechzig</w:t>
      </w:r>
      <w:r w:rsidRPr="00357F60">
        <w:rPr>
          <w:sz w:val="18"/>
          <w:szCs w:val="18"/>
        </w:rPr>
        <w:t xml:space="preserve"> či </w:t>
      </w:r>
      <w:r w:rsidRPr="00357F60">
        <w:rPr>
          <w:i/>
          <w:sz w:val="18"/>
          <w:szCs w:val="18"/>
        </w:rPr>
        <w:t>tausendneunhunderteinundsechzig</w:t>
      </w:r>
      <w:r w:rsidRPr="00357F60">
        <w:rPr>
          <w:sz w:val="18"/>
          <w:szCs w:val="18"/>
        </w:rPr>
        <w:t xml:space="preserve"> atd. Ba rozumí tomu</w:t>
      </w:r>
      <w:r w:rsidR="009C172D" w:rsidRPr="00357F60">
        <w:rPr>
          <w:sz w:val="18"/>
          <w:szCs w:val="18"/>
        </w:rPr>
        <w:t xml:space="preserve"> </w:t>
      </w:r>
      <w:r w:rsidRPr="00357F60">
        <w:rPr>
          <w:sz w:val="18"/>
          <w:szCs w:val="18"/>
        </w:rPr>
        <w:t>dokonce i v textu psaném jiným než latinským písmem, třeba</w:t>
      </w:r>
      <w:r w:rsidR="009C172D" w:rsidRPr="00357F60">
        <w:rPr>
          <w:sz w:val="18"/>
          <w:szCs w:val="18"/>
        </w:rPr>
        <w:t xml:space="preserve"> </w:t>
      </w:r>
      <w:r w:rsidRPr="00357F60">
        <w:rPr>
          <w:sz w:val="18"/>
          <w:szCs w:val="18"/>
        </w:rPr>
        <w:t>azbukou.</w:t>
      </w:r>
    </w:p>
    <w:p w:rsidR="00F100AC" w:rsidRDefault="001D6694" w:rsidP="009C172D">
      <w:pPr>
        <w:pStyle w:val="Text"/>
        <w:rPr>
          <w:sz w:val="18"/>
          <w:szCs w:val="18"/>
        </w:rPr>
      </w:pPr>
      <w:r w:rsidRPr="00357F60">
        <w:rPr>
          <w:sz w:val="18"/>
          <w:szCs w:val="18"/>
        </w:rPr>
        <w:t xml:space="preserve">Při přepisování chetitských tabulek Hrozný zjistil, že </w:t>
      </w:r>
      <w:r w:rsidR="00F100AC">
        <w:rPr>
          <w:sz w:val="18"/>
          <w:szCs w:val="18"/>
        </w:rPr>
        <w:t>„</w:t>
      </w:r>
      <w:r w:rsidRPr="00357F60">
        <w:rPr>
          <w:sz w:val="18"/>
          <w:szCs w:val="18"/>
        </w:rPr>
        <w:t>těchto</w:t>
      </w:r>
      <w:r w:rsidR="009C172D" w:rsidRPr="00357F60">
        <w:rPr>
          <w:sz w:val="18"/>
          <w:szCs w:val="18"/>
        </w:rPr>
        <w:t xml:space="preserve"> </w:t>
      </w:r>
      <w:r w:rsidRPr="00357F60">
        <w:rPr>
          <w:sz w:val="18"/>
          <w:szCs w:val="18"/>
        </w:rPr>
        <w:t>ideogramů je bohudík hodně</w:t>
      </w:r>
      <w:r w:rsidR="00F100AC">
        <w:rPr>
          <w:sz w:val="18"/>
          <w:szCs w:val="18"/>
        </w:rPr>
        <w:t>“</w:t>
      </w:r>
      <w:r w:rsidRPr="00357F60">
        <w:rPr>
          <w:sz w:val="18"/>
          <w:szCs w:val="18"/>
        </w:rPr>
        <w:t xml:space="preserve">. Byly sice u nich přímo nepochopitelné </w:t>
      </w:r>
      <w:r w:rsidRPr="00357F60">
        <w:rPr>
          <w:sz w:val="18"/>
          <w:szCs w:val="18"/>
        </w:rPr>
        <w:lastRenderedPageBreak/>
        <w:t>koncovky, ale</w:t>
      </w:r>
      <w:r w:rsidR="009C172D" w:rsidRPr="00357F60">
        <w:rPr>
          <w:sz w:val="18"/>
          <w:szCs w:val="18"/>
        </w:rPr>
        <w:t>…</w:t>
      </w:r>
      <w:r w:rsidRPr="00357F60">
        <w:rPr>
          <w:sz w:val="18"/>
          <w:szCs w:val="18"/>
        </w:rPr>
        <w:t xml:space="preserve"> Našel ideogram pro krále (sumersky </w:t>
      </w:r>
      <w:r w:rsidRPr="00357F60">
        <w:rPr>
          <w:i/>
          <w:sz w:val="18"/>
          <w:szCs w:val="18"/>
        </w:rPr>
        <w:t>lugal</w:t>
      </w:r>
      <w:r w:rsidRPr="00357F60">
        <w:rPr>
          <w:sz w:val="18"/>
          <w:szCs w:val="18"/>
        </w:rPr>
        <w:t>),</w:t>
      </w:r>
      <w:r w:rsidR="009C172D" w:rsidRPr="00357F60">
        <w:rPr>
          <w:sz w:val="18"/>
          <w:szCs w:val="18"/>
        </w:rPr>
        <w:t xml:space="preserve"> </w:t>
      </w:r>
      <w:r w:rsidRPr="00357F60">
        <w:rPr>
          <w:sz w:val="18"/>
          <w:szCs w:val="18"/>
        </w:rPr>
        <w:t xml:space="preserve">člověka (sumersky </w:t>
      </w:r>
      <w:r w:rsidRPr="00357F60">
        <w:rPr>
          <w:i/>
          <w:sz w:val="18"/>
          <w:szCs w:val="18"/>
        </w:rPr>
        <w:t>lú</w:t>
      </w:r>
      <w:r w:rsidRPr="00357F60">
        <w:rPr>
          <w:sz w:val="18"/>
          <w:szCs w:val="18"/>
        </w:rPr>
        <w:t xml:space="preserve">), město (sumersky </w:t>
      </w:r>
      <w:r w:rsidRPr="00357F60">
        <w:rPr>
          <w:i/>
          <w:sz w:val="18"/>
          <w:szCs w:val="18"/>
        </w:rPr>
        <w:t>uru)</w:t>
      </w:r>
      <w:r w:rsidRPr="00357F60">
        <w:rPr>
          <w:sz w:val="18"/>
          <w:szCs w:val="18"/>
        </w:rPr>
        <w:t xml:space="preserve"> i jiné. Žel, bez textové</w:t>
      </w:r>
      <w:r w:rsidR="009C172D" w:rsidRPr="00357F60">
        <w:rPr>
          <w:sz w:val="18"/>
          <w:szCs w:val="18"/>
        </w:rPr>
        <w:t xml:space="preserve"> </w:t>
      </w:r>
      <w:r w:rsidRPr="00357F60">
        <w:rPr>
          <w:sz w:val="18"/>
          <w:szCs w:val="18"/>
        </w:rPr>
        <w:t xml:space="preserve">souvislosti, která by v něm vyvolala </w:t>
      </w:r>
      <w:r w:rsidR="00F100AC">
        <w:rPr>
          <w:sz w:val="18"/>
          <w:szCs w:val="18"/>
        </w:rPr>
        <w:t>„</w:t>
      </w:r>
      <w:r w:rsidRPr="00357F60">
        <w:rPr>
          <w:sz w:val="18"/>
          <w:szCs w:val="18"/>
        </w:rPr>
        <w:t>nějaké echo, třeba jen z daleka</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Věřil však, že takovou souvislost najde. Že bude mít štěstí </w:t>
      </w:r>
      <w:r w:rsidR="009C172D" w:rsidRPr="00357F60">
        <w:rPr>
          <w:sz w:val="18"/>
          <w:szCs w:val="18"/>
        </w:rPr>
        <w:t xml:space="preserve">– </w:t>
      </w:r>
      <w:r w:rsidRPr="00357F60">
        <w:rPr>
          <w:sz w:val="18"/>
          <w:szCs w:val="18"/>
        </w:rPr>
        <w:t>ono štěstí, které si musí člověk vyvzdorovat. Že mu pomůže náhoda</w:t>
      </w:r>
      <w:r w:rsidR="00C740F9">
        <w:rPr>
          <w:sz w:val="18"/>
          <w:szCs w:val="18"/>
        </w:rPr>
        <w:t xml:space="preserve"> </w:t>
      </w:r>
      <w:r w:rsidR="00F100AC">
        <w:rPr>
          <w:sz w:val="18"/>
          <w:szCs w:val="18"/>
        </w:rPr>
        <w:t>–</w:t>
      </w:r>
      <w:r w:rsidR="009C172D" w:rsidRPr="00357F60">
        <w:rPr>
          <w:sz w:val="18"/>
          <w:szCs w:val="18"/>
        </w:rPr>
        <w:t xml:space="preserve"> </w:t>
      </w:r>
      <w:r w:rsidRPr="00357F60">
        <w:rPr>
          <w:sz w:val="18"/>
          <w:szCs w:val="18"/>
        </w:rPr>
        <w:t>ta náhoda, která potkává jen připravené. Zkoumal texty svých</w:t>
      </w:r>
      <w:r w:rsidR="009C172D" w:rsidRPr="00357F60">
        <w:rPr>
          <w:sz w:val="18"/>
          <w:szCs w:val="18"/>
        </w:rPr>
        <w:t xml:space="preserve"> </w:t>
      </w:r>
      <w:r w:rsidRPr="00357F60">
        <w:rPr>
          <w:sz w:val="18"/>
          <w:szCs w:val="18"/>
        </w:rPr>
        <w:t xml:space="preserve">cařihradských sešitů </w:t>
      </w:r>
      <w:r w:rsidR="00F100AC">
        <w:rPr>
          <w:sz w:val="18"/>
          <w:szCs w:val="18"/>
        </w:rPr>
        <w:t>„</w:t>
      </w:r>
      <w:r w:rsidRPr="00357F60">
        <w:rPr>
          <w:sz w:val="18"/>
          <w:szCs w:val="18"/>
        </w:rPr>
        <w:t>stokrát, dvěstěkrát, třistakrát</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Pak přišel onen velký den.</w:t>
      </w:r>
    </w:p>
    <w:p w:rsidR="00F100AC" w:rsidRDefault="001D6694" w:rsidP="009C172D">
      <w:pPr>
        <w:pStyle w:val="Text"/>
        <w:rPr>
          <w:sz w:val="18"/>
          <w:szCs w:val="18"/>
        </w:rPr>
      </w:pPr>
      <w:r w:rsidRPr="00357F60">
        <w:rPr>
          <w:sz w:val="18"/>
          <w:szCs w:val="18"/>
        </w:rPr>
        <w:t>Poslední srpnové neděle roku 1915 zastavil se jeho zrak nad</w:t>
      </w:r>
      <w:r w:rsidR="009C172D" w:rsidRPr="00357F60">
        <w:rPr>
          <w:sz w:val="18"/>
          <w:szCs w:val="18"/>
        </w:rPr>
        <w:t xml:space="preserve"> </w:t>
      </w:r>
      <w:r w:rsidRPr="00357F60">
        <w:rPr>
          <w:sz w:val="18"/>
          <w:szCs w:val="18"/>
        </w:rPr>
        <w:t>větou:</w:t>
      </w:r>
    </w:p>
    <w:p w:rsidR="003C3B41" w:rsidRDefault="003C3B41" w:rsidP="009C172D">
      <w:pPr>
        <w:pStyle w:val="Text"/>
        <w:rPr>
          <w:sz w:val="18"/>
          <w:szCs w:val="18"/>
        </w:rPr>
      </w:pPr>
    </w:p>
    <w:p w:rsidR="00F100AC" w:rsidRDefault="00405CC7" w:rsidP="00486D6B">
      <w:pPr>
        <w:pStyle w:val="Text"/>
        <w:ind w:firstLine="0"/>
        <w:jc w:val="left"/>
        <w:rPr>
          <w:sz w:val="18"/>
          <w:szCs w:val="18"/>
        </w:rPr>
      </w:pPr>
      <w:r w:rsidRPr="009003CF">
        <w:rPr>
          <w:sz w:val="18"/>
          <w:szCs w:val="18"/>
        </w:rPr>
        <w:pict>
          <v:shape id="_x0000_i1028" type="#_x0000_t75" style="width:223.5pt;height:14.05pt">
            <v:imagedata r:id="rId44" o:title=""/>
          </v:shape>
        </w:pict>
      </w:r>
    </w:p>
    <w:p w:rsidR="003C3B41" w:rsidRDefault="003C3B41" w:rsidP="009C172D">
      <w:pPr>
        <w:pStyle w:val="Text"/>
        <w:rPr>
          <w:sz w:val="18"/>
          <w:szCs w:val="18"/>
        </w:rPr>
      </w:pPr>
    </w:p>
    <w:p w:rsidR="00F100AC" w:rsidRDefault="001D6694" w:rsidP="009C172D">
      <w:pPr>
        <w:pStyle w:val="Text"/>
        <w:rPr>
          <w:sz w:val="18"/>
          <w:szCs w:val="18"/>
        </w:rPr>
      </w:pPr>
      <w:r w:rsidRPr="00357F60">
        <w:rPr>
          <w:sz w:val="18"/>
          <w:szCs w:val="18"/>
        </w:rPr>
        <w:t xml:space="preserve">Z toho celého rozuměl jen jednomu </w:t>
      </w:r>
      <w:r w:rsidR="00F100AC">
        <w:rPr>
          <w:sz w:val="18"/>
          <w:szCs w:val="18"/>
        </w:rPr>
        <w:t>„</w:t>
      </w:r>
      <w:r w:rsidRPr="00357F60">
        <w:rPr>
          <w:sz w:val="18"/>
          <w:szCs w:val="18"/>
        </w:rPr>
        <w:t>slovu</w:t>
      </w:r>
      <w:r w:rsidR="00F100AC">
        <w:rPr>
          <w:sz w:val="18"/>
          <w:szCs w:val="18"/>
        </w:rPr>
        <w:t>“</w:t>
      </w:r>
      <w:r w:rsidRPr="00357F60">
        <w:rPr>
          <w:sz w:val="18"/>
          <w:szCs w:val="18"/>
        </w:rPr>
        <w:t xml:space="preserve">: onomu klínopisnému znaku, který zněl </w:t>
      </w:r>
      <w:r w:rsidRPr="00357F60">
        <w:rPr>
          <w:i/>
          <w:sz w:val="18"/>
          <w:szCs w:val="18"/>
        </w:rPr>
        <w:t>ninda</w:t>
      </w:r>
      <w:r w:rsidRPr="00357F60">
        <w:rPr>
          <w:sz w:val="18"/>
          <w:szCs w:val="18"/>
        </w:rPr>
        <w:t xml:space="preserve"> a znamenal (přesněji: mohl</w:t>
      </w:r>
      <w:r w:rsidR="009C172D" w:rsidRPr="00357F60">
        <w:rPr>
          <w:sz w:val="18"/>
          <w:szCs w:val="18"/>
        </w:rPr>
        <w:t xml:space="preserve"> </w:t>
      </w:r>
      <w:r w:rsidRPr="00357F60">
        <w:rPr>
          <w:sz w:val="18"/>
          <w:szCs w:val="18"/>
        </w:rPr>
        <w:t xml:space="preserve">někdy znamenat) </w:t>
      </w:r>
      <w:r w:rsidR="00F100AC">
        <w:rPr>
          <w:sz w:val="18"/>
          <w:szCs w:val="18"/>
        </w:rPr>
        <w:t>„</w:t>
      </w:r>
      <w:r w:rsidRPr="00357F60">
        <w:rPr>
          <w:sz w:val="18"/>
          <w:szCs w:val="18"/>
        </w:rPr>
        <w:t>chléb</w:t>
      </w:r>
      <w:r w:rsidR="004605D7" w:rsidRPr="004605D7">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Když tuto větu později přepsal v zjednodušené formě a klínopisný ideogram pro </w:t>
      </w:r>
      <w:r w:rsidR="00F100AC">
        <w:rPr>
          <w:sz w:val="18"/>
          <w:szCs w:val="18"/>
        </w:rPr>
        <w:t>„</w:t>
      </w:r>
      <w:r w:rsidRPr="00357F60">
        <w:rPr>
          <w:sz w:val="18"/>
          <w:szCs w:val="18"/>
        </w:rPr>
        <w:t>chléb</w:t>
      </w:r>
      <w:r w:rsidR="004605D7" w:rsidRPr="004605D7">
        <w:rPr>
          <w:sz w:val="18"/>
          <w:szCs w:val="18"/>
        </w:rPr>
        <w:t>“</w:t>
      </w:r>
      <w:r w:rsidRPr="00357F60">
        <w:rPr>
          <w:sz w:val="18"/>
          <w:szCs w:val="18"/>
        </w:rPr>
        <w:t xml:space="preserve"> nahradil slovem </w:t>
      </w:r>
      <w:r w:rsidRPr="00357F60">
        <w:rPr>
          <w:i/>
          <w:sz w:val="18"/>
          <w:szCs w:val="18"/>
        </w:rPr>
        <w:t>ninda</w:t>
      </w:r>
      <w:r w:rsidRPr="00357F60">
        <w:rPr>
          <w:sz w:val="18"/>
          <w:szCs w:val="18"/>
        </w:rPr>
        <w:t xml:space="preserve"> (zde pro odlišení od chetitského textu velkými písmeny), zněla:</w:t>
      </w:r>
    </w:p>
    <w:p w:rsidR="00F100AC" w:rsidRDefault="00F100AC" w:rsidP="009C172D">
      <w:pPr>
        <w:pStyle w:val="Text"/>
        <w:rPr>
          <w:sz w:val="18"/>
          <w:szCs w:val="18"/>
        </w:rPr>
      </w:pPr>
    </w:p>
    <w:p w:rsidR="00F100AC" w:rsidRDefault="001D6694" w:rsidP="00486D6B">
      <w:pPr>
        <w:pStyle w:val="Text"/>
        <w:ind w:firstLine="0"/>
        <w:jc w:val="left"/>
        <w:rPr>
          <w:sz w:val="18"/>
          <w:szCs w:val="18"/>
        </w:rPr>
      </w:pPr>
      <w:r w:rsidRPr="00357F60">
        <w:rPr>
          <w:i/>
          <w:sz w:val="18"/>
          <w:szCs w:val="18"/>
        </w:rPr>
        <w:t>nu NIND</w:t>
      </w:r>
      <w:r w:rsidR="00F100AC" w:rsidRPr="00357F60">
        <w:rPr>
          <w:i/>
          <w:sz w:val="18"/>
          <w:szCs w:val="18"/>
        </w:rPr>
        <w:t>A</w:t>
      </w:r>
      <w:r w:rsidR="00F100AC">
        <w:rPr>
          <w:i/>
          <w:sz w:val="18"/>
          <w:szCs w:val="18"/>
        </w:rPr>
        <w:t>-</w:t>
      </w:r>
      <w:r w:rsidR="00F100AC" w:rsidRPr="00357F60">
        <w:rPr>
          <w:i/>
          <w:sz w:val="18"/>
          <w:szCs w:val="18"/>
        </w:rPr>
        <w:t>a</w:t>
      </w:r>
      <w:r w:rsidRPr="00357F60">
        <w:rPr>
          <w:i/>
          <w:sz w:val="18"/>
          <w:szCs w:val="18"/>
        </w:rPr>
        <w:t>n ezateni váda</w:t>
      </w:r>
      <w:r w:rsidR="00F100AC" w:rsidRPr="00357F60">
        <w:rPr>
          <w:i/>
          <w:sz w:val="18"/>
          <w:szCs w:val="18"/>
        </w:rPr>
        <w:t>r</w:t>
      </w:r>
      <w:r w:rsidR="00F100AC">
        <w:rPr>
          <w:i/>
          <w:sz w:val="18"/>
          <w:szCs w:val="18"/>
        </w:rPr>
        <w:t>-</w:t>
      </w:r>
      <w:r w:rsidR="00F100AC" w:rsidRPr="00357F60">
        <w:rPr>
          <w:i/>
          <w:sz w:val="18"/>
          <w:szCs w:val="18"/>
        </w:rPr>
        <w:t>m</w:t>
      </w:r>
      <w:r w:rsidRPr="00357F60">
        <w:rPr>
          <w:i/>
          <w:sz w:val="18"/>
          <w:szCs w:val="18"/>
        </w:rPr>
        <w:t>a ekuteni</w:t>
      </w:r>
      <w:r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A nyní si dejme vyložit postup jeho myšlenek jím samým, a to</w:t>
      </w:r>
      <w:r w:rsidR="009C172D" w:rsidRPr="00357F60">
        <w:rPr>
          <w:sz w:val="18"/>
          <w:szCs w:val="18"/>
        </w:rPr>
        <w:t xml:space="preserve"> </w:t>
      </w:r>
      <w:r w:rsidRPr="00357F60">
        <w:rPr>
          <w:sz w:val="18"/>
          <w:szCs w:val="18"/>
        </w:rPr>
        <w:t xml:space="preserve">podle už zmíněné </w:t>
      </w:r>
      <w:r w:rsidR="00F100AC">
        <w:rPr>
          <w:sz w:val="18"/>
          <w:szCs w:val="18"/>
        </w:rPr>
        <w:t>„</w:t>
      </w:r>
      <w:r w:rsidRPr="00357F60">
        <w:rPr>
          <w:sz w:val="18"/>
          <w:szCs w:val="18"/>
        </w:rPr>
        <w:t>předběžné zprávy</w:t>
      </w:r>
      <w:r w:rsidR="004605D7" w:rsidRPr="004605D7">
        <w:rPr>
          <w:sz w:val="18"/>
          <w:szCs w:val="18"/>
        </w:rPr>
        <w:t>“</w:t>
      </w:r>
      <w:r w:rsidRPr="00357F60">
        <w:rPr>
          <w:sz w:val="18"/>
          <w:szCs w:val="18"/>
        </w:rPr>
        <w:t xml:space="preserve">, jejíž titul zněl: </w:t>
      </w:r>
      <w:r w:rsidRPr="00357F60">
        <w:rPr>
          <w:i/>
          <w:sz w:val="18"/>
          <w:szCs w:val="18"/>
        </w:rPr>
        <w:t>Rozluštění</w:t>
      </w:r>
      <w:r w:rsidR="009C172D" w:rsidRPr="00357F60">
        <w:rPr>
          <w:i/>
          <w:sz w:val="18"/>
          <w:szCs w:val="18"/>
        </w:rPr>
        <w:t xml:space="preserve"> </w:t>
      </w:r>
      <w:r w:rsidRPr="00357F60">
        <w:rPr>
          <w:i/>
          <w:sz w:val="18"/>
          <w:szCs w:val="18"/>
        </w:rPr>
        <w:t>chetitského problému</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Z této věty mi byl zpočátku znám pouze význam ideogramu,</w:t>
      </w:r>
      <w:r w:rsidR="009C172D" w:rsidRPr="00357F60">
        <w:rPr>
          <w:sz w:val="18"/>
          <w:szCs w:val="18"/>
        </w:rPr>
        <w:t xml:space="preserve"> </w:t>
      </w:r>
      <w:r w:rsidR="001D6694" w:rsidRPr="00357F60">
        <w:rPr>
          <w:sz w:val="18"/>
          <w:szCs w:val="18"/>
        </w:rPr>
        <w:t>tj. slovního znaku, NINDA, který v klínovém písmu označuje</w:t>
      </w:r>
      <w:r w:rsidR="009C172D" w:rsidRPr="00357F60">
        <w:rPr>
          <w:sz w:val="18"/>
          <w:szCs w:val="18"/>
        </w:rPr>
        <w:t xml:space="preserve"> </w:t>
      </w:r>
      <w:r>
        <w:rPr>
          <w:sz w:val="18"/>
          <w:szCs w:val="18"/>
        </w:rPr>
        <w:t>„</w:t>
      </w:r>
      <w:r w:rsidR="001D6694" w:rsidRPr="00357F60">
        <w:rPr>
          <w:sz w:val="18"/>
          <w:szCs w:val="18"/>
        </w:rPr>
        <w:t>chléb</w:t>
      </w:r>
      <w:r w:rsidR="004605D7" w:rsidRPr="004605D7">
        <w:rPr>
          <w:sz w:val="18"/>
          <w:szCs w:val="18"/>
        </w:rPr>
        <w:t>“</w:t>
      </w:r>
      <w:r w:rsidR="001D6694" w:rsidRPr="00357F60">
        <w:rPr>
          <w:sz w:val="18"/>
          <w:szCs w:val="18"/>
        </w:rPr>
        <w:t xml:space="preserve">. V </w:t>
      </w:r>
      <w:r w:rsidR="009C172D" w:rsidRPr="00357F60">
        <w:rPr>
          <w:i/>
          <w:sz w:val="18"/>
          <w:szCs w:val="18"/>
        </w:rPr>
        <w:t>–</w:t>
      </w:r>
      <w:r w:rsidR="001D6694" w:rsidRPr="00357F60">
        <w:rPr>
          <w:i/>
          <w:sz w:val="18"/>
          <w:szCs w:val="18"/>
        </w:rPr>
        <w:t>an</w:t>
      </w:r>
      <w:r w:rsidR="001D6694" w:rsidRPr="00357F60">
        <w:rPr>
          <w:sz w:val="18"/>
          <w:szCs w:val="18"/>
        </w:rPr>
        <w:t xml:space="preserve"> jsem zjistil na základě jiných míst koncovku</w:t>
      </w:r>
      <w:r w:rsidR="009C172D" w:rsidRPr="00357F60">
        <w:rPr>
          <w:sz w:val="18"/>
          <w:szCs w:val="18"/>
        </w:rPr>
        <w:t xml:space="preserve"> </w:t>
      </w:r>
      <w:r w:rsidR="001D6694" w:rsidRPr="00357F60">
        <w:rPr>
          <w:sz w:val="18"/>
          <w:szCs w:val="18"/>
        </w:rPr>
        <w:t>chetitského čtvrtého pádu jednotného čísla mužského rodu. Ve</w:t>
      </w:r>
      <w:r w:rsidR="009C172D" w:rsidRPr="00357F60">
        <w:rPr>
          <w:sz w:val="18"/>
          <w:szCs w:val="18"/>
        </w:rPr>
        <w:t xml:space="preserve"> </w:t>
      </w:r>
      <w:r w:rsidR="001D6694" w:rsidRPr="00357F60">
        <w:rPr>
          <w:sz w:val="18"/>
          <w:szCs w:val="18"/>
        </w:rPr>
        <w:t>větě, v níž byla řeč o chlebu, bylo možno očekávat případně</w:t>
      </w:r>
      <w:r w:rsidR="009C172D" w:rsidRPr="00357F60">
        <w:rPr>
          <w:sz w:val="18"/>
          <w:szCs w:val="18"/>
        </w:rPr>
        <w:t xml:space="preserve"> </w:t>
      </w:r>
      <w:r w:rsidR="001D6694" w:rsidRPr="00357F60">
        <w:rPr>
          <w:sz w:val="18"/>
          <w:szCs w:val="18"/>
        </w:rPr>
        <w:t xml:space="preserve">i slovo pro »jísti«: vyplýval ze skupiny </w:t>
      </w:r>
      <w:r w:rsidRPr="00357F60">
        <w:rPr>
          <w:i/>
          <w:sz w:val="18"/>
          <w:szCs w:val="18"/>
        </w:rPr>
        <w:t>e</w:t>
      </w:r>
      <w:r>
        <w:rPr>
          <w:i/>
          <w:sz w:val="18"/>
          <w:szCs w:val="18"/>
        </w:rPr>
        <w:t>-</w:t>
      </w:r>
      <w:r w:rsidRPr="00357F60">
        <w:rPr>
          <w:i/>
          <w:sz w:val="18"/>
          <w:szCs w:val="18"/>
        </w:rPr>
        <w:t>iz</w:t>
      </w:r>
      <w:r>
        <w:rPr>
          <w:i/>
          <w:sz w:val="18"/>
          <w:szCs w:val="18"/>
        </w:rPr>
        <w:t>-</w:t>
      </w:r>
      <w:r w:rsidRPr="00357F60">
        <w:rPr>
          <w:i/>
          <w:sz w:val="18"/>
          <w:szCs w:val="18"/>
        </w:rPr>
        <w:t>za</w:t>
      </w:r>
      <w:r>
        <w:rPr>
          <w:i/>
          <w:sz w:val="18"/>
          <w:szCs w:val="18"/>
        </w:rPr>
        <w:t>-</w:t>
      </w:r>
      <w:r w:rsidRPr="00357F60">
        <w:rPr>
          <w:i/>
          <w:sz w:val="18"/>
          <w:szCs w:val="18"/>
        </w:rPr>
        <w:t>at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srovnáním</w:t>
      </w:r>
      <w:r w:rsidR="009C172D" w:rsidRPr="00357F60">
        <w:rPr>
          <w:sz w:val="18"/>
          <w:szCs w:val="18"/>
        </w:rPr>
        <w:t xml:space="preserve"> </w:t>
      </w:r>
      <w:r w:rsidR="001D6694" w:rsidRPr="00357F60">
        <w:rPr>
          <w:sz w:val="18"/>
          <w:szCs w:val="18"/>
        </w:rPr>
        <w:t xml:space="preserve">s latinským </w:t>
      </w:r>
      <w:r w:rsidR="001D6694" w:rsidRPr="00357F60">
        <w:rPr>
          <w:i/>
          <w:sz w:val="18"/>
          <w:szCs w:val="18"/>
        </w:rPr>
        <w:t>edo</w:t>
      </w:r>
      <w:r w:rsidR="001D6694" w:rsidRPr="00357F60">
        <w:rPr>
          <w:sz w:val="18"/>
          <w:szCs w:val="18"/>
        </w:rPr>
        <w:t xml:space="preserve">, starohornoněmeckým </w:t>
      </w:r>
      <w:r w:rsidR="001D6694" w:rsidRPr="00357F60">
        <w:rPr>
          <w:i/>
          <w:sz w:val="18"/>
          <w:szCs w:val="18"/>
        </w:rPr>
        <w:t>ezzan</w:t>
      </w:r>
      <w:r w:rsidR="001D6694" w:rsidRPr="00357F60">
        <w:rPr>
          <w:sz w:val="18"/>
          <w:szCs w:val="18"/>
        </w:rPr>
        <w:t xml:space="preserve">, německým </w:t>
      </w:r>
      <w:r w:rsidR="001D6694" w:rsidRPr="00357F60">
        <w:rPr>
          <w:i/>
          <w:sz w:val="18"/>
          <w:szCs w:val="18"/>
        </w:rPr>
        <w:t>essen</w:t>
      </w:r>
      <w:r w:rsidR="001D6694" w:rsidRPr="00357F60">
        <w:rPr>
          <w:sz w:val="18"/>
          <w:szCs w:val="18"/>
        </w:rPr>
        <w:t xml:space="preserve"> atd.</w:t>
      </w:r>
      <w:r w:rsidR="009C172D" w:rsidRPr="00357F60">
        <w:rPr>
          <w:sz w:val="18"/>
          <w:szCs w:val="18"/>
        </w:rPr>
        <w:t xml:space="preserve"> </w:t>
      </w:r>
      <w:r w:rsidR="001D6694" w:rsidRPr="00357F60">
        <w:rPr>
          <w:sz w:val="18"/>
          <w:szCs w:val="18"/>
        </w:rPr>
        <w:t xml:space="preserve">»jísti«. Jiná místa připouštěla domněnku, že </w:t>
      </w:r>
      <w:r w:rsidR="009C172D" w:rsidRPr="00357F60">
        <w:rPr>
          <w:i/>
          <w:sz w:val="18"/>
          <w:szCs w:val="18"/>
        </w:rPr>
        <w:t>–</w:t>
      </w:r>
      <w:r w:rsidR="001D6694" w:rsidRPr="00357F60">
        <w:rPr>
          <w:i/>
          <w:sz w:val="18"/>
          <w:szCs w:val="18"/>
        </w:rPr>
        <w:t>t</w:t>
      </w:r>
      <w:r w:rsidRPr="00357F60">
        <w:rPr>
          <w:i/>
          <w:sz w:val="18"/>
          <w:szCs w:val="18"/>
        </w:rPr>
        <w: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je koncovkou</w:t>
      </w:r>
      <w:r w:rsidR="009C172D" w:rsidRPr="00357F60">
        <w:rPr>
          <w:sz w:val="18"/>
          <w:szCs w:val="18"/>
        </w:rPr>
        <w:t xml:space="preserve"> </w:t>
      </w:r>
      <w:r w:rsidR="001D6694" w:rsidRPr="00357F60">
        <w:rPr>
          <w:sz w:val="18"/>
          <w:szCs w:val="18"/>
        </w:rPr>
        <w:t xml:space="preserve">druhé osoby množného čísla přítomného času činného (i s významem času budoucího). Bude tudíž </w:t>
      </w:r>
      <w:r w:rsidRPr="00357F60">
        <w:rPr>
          <w:i/>
          <w:sz w:val="18"/>
          <w:szCs w:val="18"/>
        </w:rPr>
        <w:t>e</w:t>
      </w:r>
      <w:r>
        <w:rPr>
          <w:i/>
          <w:sz w:val="18"/>
          <w:szCs w:val="18"/>
        </w:rPr>
        <w:t>-</w:t>
      </w:r>
      <w:r w:rsidRPr="00357F60">
        <w:rPr>
          <w:i/>
          <w:sz w:val="18"/>
          <w:szCs w:val="18"/>
        </w:rPr>
        <w:t>iz</w:t>
      </w:r>
      <w:r>
        <w:rPr>
          <w:i/>
          <w:sz w:val="18"/>
          <w:szCs w:val="18"/>
        </w:rPr>
        <w:t>-</w:t>
      </w:r>
      <w:r w:rsidRPr="00357F60">
        <w:rPr>
          <w:i/>
          <w:sz w:val="18"/>
          <w:szCs w:val="18"/>
        </w:rPr>
        <w:t>za</w:t>
      </w:r>
      <w:r>
        <w:rPr>
          <w:i/>
          <w:sz w:val="18"/>
          <w:szCs w:val="18"/>
        </w:rPr>
        <w:t>-</w:t>
      </w:r>
      <w:r w:rsidRPr="00357F60">
        <w:rPr>
          <w:i/>
          <w:sz w:val="18"/>
          <w:szCs w:val="18"/>
        </w:rPr>
        <w:t>at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(což se čte asi</w:t>
      </w:r>
      <w:r w:rsidR="009C172D" w:rsidRPr="00357F60">
        <w:rPr>
          <w:sz w:val="18"/>
          <w:szCs w:val="18"/>
        </w:rPr>
        <w:t xml:space="preserve"> </w:t>
      </w:r>
      <w:r w:rsidR="001D6694" w:rsidRPr="00357F60">
        <w:rPr>
          <w:i/>
          <w:sz w:val="18"/>
          <w:szCs w:val="18"/>
        </w:rPr>
        <w:t>ezzatteni)</w:t>
      </w:r>
      <w:r w:rsidR="001D6694" w:rsidRPr="00357F60">
        <w:rPr>
          <w:sz w:val="18"/>
          <w:szCs w:val="18"/>
        </w:rPr>
        <w:t xml:space="preserve"> znamenat </w:t>
      </w:r>
      <w:r w:rsidR="001D6694" w:rsidRPr="00357F60">
        <w:rPr>
          <w:sz w:val="18"/>
          <w:szCs w:val="18"/>
        </w:rPr>
        <w:lastRenderedPageBreak/>
        <w:t xml:space="preserve">»jíte«. Rovněž srovnání chetitského </w:t>
      </w:r>
      <w:r w:rsidR="001D6694" w:rsidRPr="00357F60">
        <w:rPr>
          <w:i/>
          <w:sz w:val="18"/>
          <w:szCs w:val="18"/>
        </w:rPr>
        <w:t>nu</w:t>
      </w:r>
      <w:r w:rsidR="001D6694" w:rsidRPr="00357F60">
        <w:rPr>
          <w:sz w:val="18"/>
          <w:szCs w:val="18"/>
        </w:rPr>
        <w:t xml:space="preserve"> se</w:t>
      </w:r>
      <w:r w:rsidR="009C172D" w:rsidRPr="00357F60">
        <w:rPr>
          <w:sz w:val="18"/>
          <w:szCs w:val="18"/>
        </w:rPr>
        <w:t xml:space="preserve"> </w:t>
      </w:r>
      <w:r w:rsidR="001D6694" w:rsidRPr="00357F60">
        <w:rPr>
          <w:sz w:val="18"/>
          <w:szCs w:val="18"/>
        </w:rPr>
        <w:t xml:space="preserve">staroindickým </w:t>
      </w:r>
      <w:r w:rsidR="001D6694" w:rsidRPr="00357F60">
        <w:rPr>
          <w:i/>
          <w:sz w:val="18"/>
          <w:szCs w:val="18"/>
        </w:rPr>
        <w:t>nu</w:t>
      </w:r>
      <w:r w:rsidR="001D6694" w:rsidRPr="00357F60">
        <w:rPr>
          <w:sz w:val="18"/>
          <w:szCs w:val="18"/>
        </w:rPr>
        <w:t xml:space="preserve">, řeckým </w:t>
      </w:r>
      <w:r w:rsidR="001D6694" w:rsidRPr="00357F60">
        <w:rPr>
          <w:i/>
          <w:sz w:val="18"/>
          <w:szCs w:val="18"/>
        </w:rPr>
        <w:t>nú</w:t>
      </w:r>
      <w:r w:rsidR="001D6694" w:rsidRPr="00357F60">
        <w:rPr>
          <w:sz w:val="18"/>
          <w:szCs w:val="18"/>
        </w:rPr>
        <w:t xml:space="preserve">, starohornoněmeckým </w:t>
      </w:r>
      <w:r w:rsidR="001D6694" w:rsidRPr="00357F60">
        <w:rPr>
          <w:i/>
          <w:sz w:val="18"/>
          <w:szCs w:val="18"/>
        </w:rPr>
        <w:t>nu</w:t>
      </w:r>
      <w:r w:rsidR="001D6694" w:rsidRPr="00357F60">
        <w:rPr>
          <w:sz w:val="18"/>
          <w:szCs w:val="18"/>
        </w:rPr>
        <w:t xml:space="preserve">, německým </w:t>
      </w:r>
      <w:r w:rsidR="001D6694" w:rsidRPr="00357F60">
        <w:rPr>
          <w:i/>
          <w:sz w:val="18"/>
          <w:szCs w:val="18"/>
        </w:rPr>
        <w:t>nun</w:t>
      </w:r>
      <w:r w:rsidR="001D6694" w:rsidRPr="00357F60">
        <w:rPr>
          <w:sz w:val="18"/>
          <w:szCs w:val="18"/>
        </w:rPr>
        <w:t xml:space="preserve"> nepůsobilo potíže. Dále pak stačil pouhý pohled a bylo</w:t>
      </w:r>
      <w:r w:rsidR="009C172D" w:rsidRPr="00357F60">
        <w:rPr>
          <w:sz w:val="18"/>
          <w:szCs w:val="18"/>
        </w:rPr>
        <w:t xml:space="preserve"> </w:t>
      </w:r>
      <w:r w:rsidR="001D6694" w:rsidRPr="00357F60">
        <w:rPr>
          <w:sz w:val="18"/>
          <w:szCs w:val="18"/>
        </w:rPr>
        <w:t xml:space="preserve">zřejmé, že následující věta </w:t>
      </w:r>
      <w:r w:rsidR="001D6694" w:rsidRPr="00357F60">
        <w:rPr>
          <w:i/>
          <w:sz w:val="18"/>
          <w:szCs w:val="18"/>
        </w:rPr>
        <w:t>w</w:t>
      </w:r>
      <w:r w:rsidRPr="00357F60">
        <w:rPr>
          <w:i/>
          <w:sz w:val="18"/>
          <w:szCs w:val="18"/>
        </w:rPr>
        <w:t>a</w:t>
      </w:r>
      <w:r>
        <w:rPr>
          <w:i/>
          <w:sz w:val="18"/>
          <w:szCs w:val="18"/>
        </w:rPr>
        <w:t>-</w:t>
      </w:r>
      <w:r w:rsidRPr="00357F60">
        <w:rPr>
          <w:i/>
          <w:sz w:val="18"/>
          <w:szCs w:val="18"/>
        </w:rPr>
        <w:t>a</w:t>
      </w:r>
      <w:r>
        <w:rPr>
          <w:i/>
          <w:sz w:val="18"/>
          <w:szCs w:val="18"/>
        </w:rPr>
        <w:t>-</w:t>
      </w:r>
      <w:r w:rsidRPr="00357F60">
        <w:rPr>
          <w:i/>
          <w:sz w:val="18"/>
          <w:szCs w:val="18"/>
        </w:rPr>
        <w:t>t</w:t>
      </w:r>
      <w:r w:rsidR="001D6694" w:rsidRPr="00357F60">
        <w:rPr>
          <w:i/>
          <w:sz w:val="18"/>
          <w:szCs w:val="18"/>
        </w:rPr>
        <w:t>a</w:t>
      </w:r>
      <w:r w:rsidRPr="00357F60">
        <w:rPr>
          <w:i/>
          <w:sz w:val="18"/>
          <w:szCs w:val="18"/>
        </w:rPr>
        <w:t>r</w:t>
      </w:r>
      <w:r>
        <w:rPr>
          <w:i/>
          <w:sz w:val="18"/>
          <w:szCs w:val="18"/>
        </w:rPr>
        <w:t>-</w:t>
      </w:r>
      <w:r w:rsidRPr="00357F60">
        <w:rPr>
          <w:i/>
          <w:sz w:val="18"/>
          <w:szCs w:val="18"/>
        </w:rPr>
        <w:t>m</w:t>
      </w:r>
      <w:r w:rsidR="001D6694" w:rsidRPr="00357F60">
        <w:rPr>
          <w:i/>
          <w:sz w:val="18"/>
          <w:szCs w:val="18"/>
        </w:rPr>
        <w:t xml:space="preserve">a </w:t>
      </w:r>
      <w:r w:rsidRPr="00357F60">
        <w:rPr>
          <w:i/>
          <w:sz w:val="18"/>
          <w:szCs w:val="18"/>
        </w:rPr>
        <w:t>e</w:t>
      </w:r>
      <w:r>
        <w:rPr>
          <w:i/>
          <w:sz w:val="18"/>
          <w:szCs w:val="18"/>
        </w:rPr>
        <w:t>-</w:t>
      </w:r>
      <w:r w:rsidRPr="00357F60">
        <w:rPr>
          <w:i/>
          <w:sz w:val="18"/>
          <w:szCs w:val="18"/>
        </w:rPr>
        <w:t>ku</w:t>
      </w:r>
      <w:r>
        <w:rPr>
          <w:i/>
          <w:sz w:val="18"/>
          <w:szCs w:val="18"/>
        </w:rPr>
        <w:t>-</w:t>
      </w:r>
      <w:r w:rsidRPr="00357F60">
        <w:rPr>
          <w:i/>
          <w:sz w:val="18"/>
          <w:szCs w:val="18"/>
        </w:rPr>
        <w:t>ut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je paralelní</w:t>
      </w:r>
      <w:r w:rsidR="009C172D" w:rsidRPr="00357F60">
        <w:rPr>
          <w:sz w:val="18"/>
          <w:szCs w:val="18"/>
        </w:rPr>
        <w:t xml:space="preserve"> </w:t>
      </w:r>
      <w:r w:rsidR="001D6694" w:rsidRPr="00357F60">
        <w:rPr>
          <w:sz w:val="18"/>
          <w:szCs w:val="18"/>
        </w:rPr>
        <w:t xml:space="preserve">s první, právě vysvětlenou. U </w:t>
      </w:r>
      <w:r w:rsidR="001D6694" w:rsidRPr="00357F60">
        <w:rPr>
          <w:i/>
          <w:sz w:val="18"/>
          <w:szCs w:val="18"/>
        </w:rPr>
        <w:t>w</w:t>
      </w:r>
      <w:r w:rsidRPr="00357F60">
        <w:rPr>
          <w:i/>
          <w:sz w:val="18"/>
          <w:szCs w:val="18"/>
        </w:rPr>
        <w:t>a</w:t>
      </w:r>
      <w:r>
        <w:rPr>
          <w:i/>
          <w:sz w:val="18"/>
          <w:szCs w:val="18"/>
        </w:rPr>
        <w:t>-</w:t>
      </w:r>
      <w:r w:rsidRPr="00357F60">
        <w:rPr>
          <w:i/>
          <w:sz w:val="18"/>
          <w:szCs w:val="18"/>
        </w:rPr>
        <w:t>a</w:t>
      </w:r>
      <w:r>
        <w:rPr>
          <w:i/>
          <w:sz w:val="18"/>
          <w:szCs w:val="18"/>
        </w:rPr>
        <w:t>-</w:t>
      </w:r>
      <w:r w:rsidRPr="00357F60">
        <w:rPr>
          <w:i/>
          <w:sz w:val="18"/>
          <w:szCs w:val="18"/>
        </w:rPr>
        <w:t>t</w:t>
      </w:r>
      <w:r w:rsidR="001D6694" w:rsidRPr="00357F60">
        <w:rPr>
          <w:i/>
          <w:sz w:val="18"/>
          <w:szCs w:val="18"/>
        </w:rPr>
        <w:t>ar</w:t>
      </w:r>
      <w:r w:rsidR="001D6694" w:rsidRPr="00357F60">
        <w:rPr>
          <w:sz w:val="18"/>
          <w:szCs w:val="18"/>
        </w:rPr>
        <w:t>, které bylo protějškem</w:t>
      </w:r>
      <w:r w:rsidR="009C172D" w:rsidRPr="00357F60">
        <w:rPr>
          <w:sz w:val="18"/>
          <w:szCs w:val="18"/>
        </w:rPr>
        <w:t xml:space="preserve"> </w:t>
      </w:r>
      <w:r w:rsidR="001D6694" w:rsidRPr="00357F60">
        <w:rPr>
          <w:sz w:val="18"/>
          <w:szCs w:val="18"/>
        </w:rPr>
        <w:t xml:space="preserve">k </w:t>
      </w:r>
      <w:r w:rsidR="001D6694" w:rsidRPr="00357F60">
        <w:rPr>
          <w:i/>
          <w:sz w:val="18"/>
          <w:szCs w:val="18"/>
        </w:rPr>
        <w:t>NIND</w:t>
      </w:r>
      <w:r w:rsidRPr="00357F60">
        <w:rPr>
          <w:i/>
          <w:sz w:val="18"/>
          <w:szCs w:val="18"/>
        </w:rPr>
        <w:t>A</w:t>
      </w:r>
      <w:r>
        <w:rPr>
          <w:i/>
          <w:sz w:val="18"/>
          <w:szCs w:val="18"/>
        </w:rPr>
        <w:t>-</w:t>
      </w:r>
      <w:r w:rsidRPr="00357F60">
        <w:rPr>
          <w:i/>
          <w:sz w:val="18"/>
          <w:szCs w:val="18"/>
        </w:rPr>
        <w:t>a</w:t>
      </w:r>
      <w:r w:rsidR="001D6694" w:rsidRPr="00357F60">
        <w:rPr>
          <w:i/>
          <w:sz w:val="18"/>
          <w:szCs w:val="18"/>
        </w:rPr>
        <w:t>n</w:t>
      </w:r>
      <w:r w:rsidR="001D6694" w:rsidRPr="00357F60">
        <w:rPr>
          <w:sz w:val="18"/>
          <w:szCs w:val="18"/>
        </w:rPr>
        <w:t xml:space="preserve">, »chléb«, muselo jít nejspíš opět o prostou poživatinu: ke srovnání se tu okamžitě nabízelo anglické </w:t>
      </w:r>
      <w:r w:rsidR="001D6694" w:rsidRPr="00357F60">
        <w:rPr>
          <w:i/>
          <w:sz w:val="18"/>
          <w:szCs w:val="18"/>
        </w:rPr>
        <w:t>water</w:t>
      </w:r>
      <w:r w:rsidR="001D6694" w:rsidRPr="00357F60">
        <w:rPr>
          <w:sz w:val="18"/>
          <w:szCs w:val="18"/>
        </w:rPr>
        <w:t>, starosaské</w:t>
      </w:r>
      <w:r w:rsidR="009C172D" w:rsidRPr="00357F60">
        <w:rPr>
          <w:sz w:val="18"/>
          <w:szCs w:val="18"/>
        </w:rPr>
        <w:t xml:space="preserve"> </w:t>
      </w:r>
      <w:r w:rsidR="001D6694" w:rsidRPr="00357F60">
        <w:rPr>
          <w:i/>
          <w:sz w:val="18"/>
          <w:szCs w:val="18"/>
        </w:rPr>
        <w:t>watar,</w:t>
      </w:r>
      <w:r w:rsidR="001D6694" w:rsidRPr="00357F60">
        <w:rPr>
          <w:sz w:val="18"/>
          <w:szCs w:val="18"/>
        </w:rPr>
        <w:t xml:space="preserve"> německé </w:t>
      </w:r>
      <w:r w:rsidR="001D6694" w:rsidRPr="00357F60">
        <w:rPr>
          <w:i/>
          <w:sz w:val="18"/>
          <w:szCs w:val="18"/>
        </w:rPr>
        <w:t>Wasser</w:t>
      </w:r>
      <w:r w:rsidR="001D6694" w:rsidRPr="00357F60">
        <w:rPr>
          <w:sz w:val="18"/>
          <w:szCs w:val="18"/>
        </w:rPr>
        <w:t xml:space="preserve"> atd. »voda«. </w:t>
      </w:r>
      <w:r w:rsidR="001D6694" w:rsidRPr="003C3B41">
        <w:rPr>
          <w:rStyle w:val="RozsireneChar"/>
        </w:rPr>
        <w:t>Z toho vyplynula rovnice: chetitské</w:t>
      </w:r>
      <w:r w:rsidR="001D6694" w:rsidRPr="00357F60">
        <w:rPr>
          <w:sz w:val="18"/>
          <w:szCs w:val="18"/>
        </w:rPr>
        <w:t xml:space="preserve"> </w:t>
      </w:r>
      <w:r w:rsidR="001D6694" w:rsidRPr="00357F60">
        <w:rPr>
          <w:i/>
          <w:sz w:val="18"/>
          <w:szCs w:val="18"/>
        </w:rPr>
        <w:t>w</w:t>
      </w:r>
      <w:r w:rsidRPr="00357F60">
        <w:rPr>
          <w:i/>
          <w:sz w:val="18"/>
          <w:szCs w:val="18"/>
        </w:rPr>
        <w:t>a</w:t>
      </w:r>
      <w:r>
        <w:rPr>
          <w:i/>
          <w:sz w:val="18"/>
          <w:szCs w:val="18"/>
        </w:rPr>
        <w:t>-</w:t>
      </w:r>
      <w:r w:rsidRPr="00357F60">
        <w:rPr>
          <w:i/>
          <w:sz w:val="18"/>
          <w:szCs w:val="18"/>
        </w:rPr>
        <w:t>a</w:t>
      </w:r>
      <w:r>
        <w:rPr>
          <w:i/>
          <w:sz w:val="18"/>
          <w:szCs w:val="18"/>
        </w:rPr>
        <w:t>-</w:t>
      </w:r>
      <w:r w:rsidRPr="00357F60">
        <w:rPr>
          <w:i/>
          <w:sz w:val="18"/>
          <w:szCs w:val="18"/>
        </w:rPr>
        <w:t>t</w:t>
      </w:r>
      <w:r w:rsidR="001D6694" w:rsidRPr="00357F60">
        <w:rPr>
          <w:i/>
          <w:sz w:val="18"/>
          <w:szCs w:val="18"/>
        </w:rPr>
        <w:t>ar =</w:t>
      </w:r>
      <w:r w:rsidR="001D6694" w:rsidRPr="00357F60">
        <w:rPr>
          <w:sz w:val="18"/>
          <w:szCs w:val="18"/>
        </w:rPr>
        <w:t xml:space="preserve"> </w:t>
      </w:r>
      <w:r w:rsidR="001D6694" w:rsidRPr="003C3B41">
        <w:rPr>
          <w:rStyle w:val="RozsireneChar"/>
        </w:rPr>
        <w:t>voda</w:t>
      </w:r>
      <w:r w:rsidR="001D6694" w:rsidRPr="00357F60">
        <w:rPr>
          <w:sz w:val="18"/>
          <w:szCs w:val="18"/>
        </w:rPr>
        <w:t xml:space="preserve">. </w:t>
      </w:r>
      <w:r w:rsidRPr="00357F60">
        <w:rPr>
          <w:i/>
          <w:sz w:val="18"/>
          <w:szCs w:val="18"/>
        </w:rPr>
        <w:t>E</w:t>
      </w:r>
      <w:r>
        <w:rPr>
          <w:i/>
          <w:sz w:val="18"/>
          <w:szCs w:val="18"/>
        </w:rPr>
        <w:t>-</w:t>
      </w:r>
      <w:r w:rsidRPr="00357F60">
        <w:rPr>
          <w:i/>
          <w:sz w:val="18"/>
          <w:szCs w:val="18"/>
        </w:rPr>
        <w:t>ku</w:t>
      </w:r>
      <w:r>
        <w:rPr>
          <w:i/>
          <w:sz w:val="18"/>
          <w:szCs w:val="18"/>
        </w:rPr>
        <w:t>-</w:t>
      </w:r>
      <w:r w:rsidRPr="00357F60">
        <w:rPr>
          <w:i/>
          <w:sz w:val="18"/>
          <w:szCs w:val="18"/>
        </w:rPr>
        <w:t>ut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muselo být</w:t>
      </w:r>
      <w:r w:rsidR="009C172D" w:rsidRPr="00357F60">
        <w:rPr>
          <w:sz w:val="18"/>
          <w:szCs w:val="18"/>
        </w:rPr>
        <w:t xml:space="preserve"> </w:t>
      </w:r>
      <w:r w:rsidR="001D6694" w:rsidRPr="00357F60">
        <w:rPr>
          <w:sz w:val="18"/>
          <w:szCs w:val="18"/>
        </w:rPr>
        <w:t xml:space="preserve">pak opět druhou osobou množného čísla přítomného času; paralelita s první větou vedla u </w:t>
      </w:r>
      <w:r w:rsidR="001D6694" w:rsidRPr="00357F60">
        <w:rPr>
          <w:i/>
          <w:sz w:val="18"/>
          <w:szCs w:val="18"/>
        </w:rPr>
        <w:t>ekutteni</w:t>
      </w:r>
      <w:r w:rsidR="001D6694" w:rsidRPr="00357F60">
        <w:rPr>
          <w:sz w:val="18"/>
          <w:szCs w:val="18"/>
        </w:rPr>
        <w:t>, protože jako objekt přicházela</w:t>
      </w:r>
      <w:r w:rsidR="009C172D" w:rsidRPr="00357F60">
        <w:rPr>
          <w:sz w:val="18"/>
          <w:szCs w:val="18"/>
        </w:rPr>
        <w:t xml:space="preserve"> </w:t>
      </w:r>
      <w:r w:rsidR="001D6694" w:rsidRPr="00357F60">
        <w:rPr>
          <w:sz w:val="18"/>
          <w:szCs w:val="18"/>
        </w:rPr>
        <w:t>zde v úvahu »voda«, s velkou pravděpodobností k významu »pi</w:t>
      </w:r>
      <w:r w:rsidR="009C172D" w:rsidRPr="00357F60">
        <w:rPr>
          <w:sz w:val="18"/>
          <w:szCs w:val="18"/>
        </w:rPr>
        <w:t>j</w:t>
      </w:r>
      <w:r w:rsidR="001D6694" w:rsidRPr="00357F60">
        <w:rPr>
          <w:sz w:val="18"/>
          <w:szCs w:val="18"/>
        </w:rPr>
        <w:t>ete«. Poohlédnutí po podobných a významově příbuzných slovech</w:t>
      </w:r>
      <w:r w:rsidR="009C172D" w:rsidRPr="00357F60">
        <w:rPr>
          <w:sz w:val="18"/>
          <w:szCs w:val="18"/>
        </w:rPr>
        <w:t xml:space="preserve"> </w:t>
      </w:r>
      <w:r w:rsidR="001D6694" w:rsidRPr="00357F60">
        <w:rPr>
          <w:sz w:val="18"/>
          <w:szCs w:val="18"/>
        </w:rPr>
        <w:t xml:space="preserve">v ostatních indoevropských jazycích vedlo dále ke srovnání chetitského </w:t>
      </w:r>
      <w:r w:rsidR="001D6694" w:rsidRPr="00357F60">
        <w:rPr>
          <w:i/>
          <w:sz w:val="18"/>
          <w:szCs w:val="18"/>
        </w:rPr>
        <w:t>eku</w:t>
      </w:r>
      <w:r w:rsidR="009C172D" w:rsidRPr="00357F60">
        <w:rPr>
          <w:sz w:val="18"/>
          <w:szCs w:val="18"/>
        </w:rPr>
        <w:t>–</w:t>
      </w:r>
      <w:r w:rsidR="001D6694" w:rsidRPr="00357F60">
        <w:rPr>
          <w:sz w:val="18"/>
          <w:szCs w:val="18"/>
        </w:rPr>
        <w:t xml:space="preserve"> »píti« s latinským </w:t>
      </w:r>
      <w:r w:rsidR="001D6694" w:rsidRPr="00357F60">
        <w:rPr>
          <w:i/>
          <w:sz w:val="18"/>
          <w:szCs w:val="18"/>
        </w:rPr>
        <w:t>aqua</w:t>
      </w:r>
      <w:r w:rsidR="001D6694" w:rsidRPr="00357F60">
        <w:rPr>
          <w:sz w:val="18"/>
          <w:szCs w:val="18"/>
        </w:rPr>
        <w:t xml:space="preserve">, </w:t>
      </w:r>
      <w:r>
        <w:rPr>
          <w:sz w:val="18"/>
          <w:szCs w:val="18"/>
        </w:rPr>
        <w:t>„</w:t>
      </w:r>
      <w:r w:rsidR="001D6694" w:rsidRPr="00357F60">
        <w:rPr>
          <w:sz w:val="18"/>
          <w:szCs w:val="18"/>
        </w:rPr>
        <w:t>voda</w:t>
      </w:r>
      <w:r>
        <w:rPr>
          <w:sz w:val="18"/>
          <w:szCs w:val="18"/>
        </w:rPr>
        <w:t>“</w:t>
      </w:r>
      <w:r w:rsidR="001D6694" w:rsidRPr="00357F60">
        <w:rPr>
          <w:sz w:val="18"/>
          <w:szCs w:val="18"/>
        </w:rPr>
        <w:t xml:space="preserve"> (srovn. novohornoněmecky </w:t>
      </w:r>
      <w:r w:rsidR="001D6694" w:rsidRPr="00357F60">
        <w:rPr>
          <w:i/>
          <w:sz w:val="18"/>
          <w:szCs w:val="18"/>
        </w:rPr>
        <w:t>Aché).</w:t>
      </w:r>
      <w:r w:rsidR="001D6694" w:rsidRPr="00357F60">
        <w:rPr>
          <w:sz w:val="18"/>
          <w:szCs w:val="18"/>
        </w:rPr>
        <w:t xml:space="preserve"> Paralela </w:t>
      </w:r>
      <w:r w:rsidRPr="00357F60">
        <w:rPr>
          <w:i/>
          <w:sz w:val="18"/>
          <w:szCs w:val="18"/>
        </w:rPr>
        <w:t>e</w:t>
      </w:r>
      <w:r>
        <w:rPr>
          <w:i/>
          <w:sz w:val="18"/>
          <w:szCs w:val="18"/>
        </w:rPr>
        <w:t>-</w:t>
      </w:r>
      <w:r w:rsidRPr="00357F60">
        <w:rPr>
          <w:i/>
          <w:sz w:val="18"/>
          <w:szCs w:val="18"/>
        </w:rPr>
        <w:t>iz</w:t>
      </w:r>
      <w:r>
        <w:rPr>
          <w:i/>
          <w:sz w:val="18"/>
          <w:szCs w:val="18"/>
        </w:rPr>
        <w:t>-</w:t>
      </w:r>
      <w:r w:rsidRPr="00357F60">
        <w:rPr>
          <w:i/>
          <w:sz w:val="18"/>
          <w:szCs w:val="18"/>
        </w:rPr>
        <w:t>za</w:t>
      </w:r>
      <w:r>
        <w:rPr>
          <w:i/>
          <w:sz w:val="18"/>
          <w:szCs w:val="18"/>
        </w:rPr>
        <w:t>-</w:t>
      </w:r>
      <w:r w:rsidRPr="00357F60">
        <w:rPr>
          <w:i/>
          <w:sz w:val="18"/>
          <w:szCs w:val="18"/>
        </w:rPr>
        <w:t>at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a </w:t>
      </w:r>
      <w:r w:rsidRPr="00357F60">
        <w:rPr>
          <w:i/>
          <w:sz w:val="18"/>
          <w:szCs w:val="18"/>
        </w:rPr>
        <w:t>e</w:t>
      </w:r>
      <w:r>
        <w:rPr>
          <w:i/>
          <w:sz w:val="18"/>
          <w:szCs w:val="18"/>
        </w:rPr>
        <w:t>-</w:t>
      </w:r>
      <w:r w:rsidRPr="00357F60">
        <w:rPr>
          <w:i/>
          <w:sz w:val="18"/>
          <w:szCs w:val="18"/>
        </w:rPr>
        <w:t>ku</w:t>
      </w:r>
      <w:r>
        <w:rPr>
          <w:i/>
          <w:sz w:val="18"/>
          <w:szCs w:val="18"/>
        </w:rPr>
        <w:t>-</w:t>
      </w:r>
      <w:r w:rsidRPr="00357F60">
        <w:rPr>
          <w:i/>
          <w:sz w:val="18"/>
          <w:szCs w:val="18"/>
        </w:rPr>
        <w:t>ut</w:t>
      </w:r>
      <w:r>
        <w:rPr>
          <w:i/>
          <w:sz w:val="18"/>
          <w:szCs w:val="18"/>
        </w:rPr>
        <w:t>-</w:t>
      </w:r>
      <w:r w:rsidRPr="00357F60">
        <w:rPr>
          <w:i/>
          <w:sz w:val="18"/>
          <w:szCs w:val="18"/>
        </w:rPr>
        <w:t>te</w:t>
      </w:r>
      <w:r>
        <w:rPr>
          <w:i/>
          <w:sz w:val="18"/>
          <w:szCs w:val="18"/>
        </w:rPr>
        <w:t>-</w:t>
      </w:r>
      <w:r w:rsidRPr="00357F60">
        <w:rPr>
          <w:i/>
          <w:sz w:val="18"/>
          <w:szCs w:val="18"/>
        </w:rPr>
        <w:t>n</w:t>
      </w:r>
      <w:r w:rsidR="001D6694" w:rsidRPr="00357F60">
        <w:rPr>
          <w:i/>
          <w:sz w:val="18"/>
          <w:szCs w:val="18"/>
        </w:rPr>
        <w:t>i</w:t>
      </w:r>
      <w:r w:rsidR="001D6694" w:rsidRPr="00357F60">
        <w:rPr>
          <w:sz w:val="18"/>
          <w:szCs w:val="18"/>
        </w:rPr>
        <w:t xml:space="preserve"> s </w:t>
      </w:r>
      <w:r w:rsidR="001D6694" w:rsidRPr="00357F60">
        <w:rPr>
          <w:i/>
          <w:sz w:val="18"/>
          <w:szCs w:val="18"/>
        </w:rPr>
        <w:t>edo</w:t>
      </w:r>
      <w:r w:rsidR="001D6694" w:rsidRPr="00357F60">
        <w:rPr>
          <w:sz w:val="18"/>
          <w:szCs w:val="18"/>
        </w:rPr>
        <w:t xml:space="preserve"> a </w:t>
      </w:r>
      <w:r w:rsidR="001D6694" w:rsidRPr="00357F60">
        <w:rPr>
          <w:i/>
          <w:sz w:val="18"/>
          <w:szCs w:val="18"/>
        </w:rPr>
        <w:t>aqua</w:t>
      </w:r>
      <w:r w:rsidR="009C172D" w:rsidRPr="00357F60">
        <w:rPr>
          <w:i/>
          <w:sz w:val="18"/>
          <w:szCs w:val="18"/>
        </w:rPr>
        <w:t xml:space="preserve"> </w:t>
      </w:r>
      <w:r w:rsidR="001D6694" w:rsidRPr="00357F60">
        <w:rPr>
          <w:sz w:val="18"/>
          <w:szCs w:val="18"/>
        </w:rPr>
        <w:t>byla ještě posílena několika místy, na nichž čteme vedle sebe</w:t>
      </w:r>
      <w:r w:rsidR="009C172D" w:rsidRPr="00357F60">
        <w:rPr>
          <w:sz w:val="18"/>
          <w:szCs w:val="18"/>
        </w:rPr>
        <w:t xml:space="preserve"> </w:t>
      </w:r>
      <w:r w:rsidRPr="00357F60">
        <w:rPr>
          <w:i/>
          <w:sz w:val="18"/>
          <w:szCs w:val="18"/>
        </w:rPr>
        <w:t>a</w:t>
      </w:r>
      <w:r>
        <w:rPr>
          <w:i/>
          <w:sz w:val="18"/>
          <w:szCs w:val="18"/>
        </w:rPr>
        <w:t>-</w:t>
      </w:r>
      <w:r w:rsidRPr="00357F60">
        <w:rPr>
          <w:i/>
          <w:sz w:val="18"/>
          <w:szCs w:val="18"/>
        </w:rPr>
        <w:t>da</w:t>
      </w:r>
      <w:r>
        <w:rPr>
          <w:i/>
          <w:sz w:val="18"/>
          <w:szCs w:val="18"/>
        </w:rPr>
        <w:t>-</w:t>
      </w:r>
      <w:r w:rsidRPr="00357F60">
        <w:rPr>
          <w:i/>
          <w:sz w:val="18"/>
          <w:szCs w:val="18"/>
        </w:rPr>
        <w:t>an</w:t>
      </w:r>
      <w:r>
        <w:rPr>
          <w:i/>
          <w:sz w:val="18"/>
          <w:szCs w:val="18"/>
        </w:rPr>
        <w:t>-</w:t>
      </w:r>
      <w:r w:rsidRPr="00357F60">
        <w:rPr>
          <w:i/>
          <w:sz w:val="18"/>
          <w:szCs w:val="18"/>
        </w:rPr>
        <w:t>n</w:t>
      </w:r>
      <w:r w:rsidR="001D6694" w:rsidRPr="00357F60">
        <w:rPr>
          <w:i/>
          <w:sz w:val="18"/>
          <w:szCs w:val="18"/>
        </w:rPr>
        <w:t xml:space="preserve">a </w:t>
      </w:r>
      <w:r w:rsidRPr="00357F60">
        <w:rPr>
          <w:i/>
          <w:sz w:val="18"/>
          <w:szCs w:val="18"/>
        </w:rPr>
        <w:t>a</w:t>
      </w:r>
      <w:r>
        <w:rPr>
          <w:i/>
          <w:sz w:val="18"/>
          <w:szCs w:val="18"/>
        </w:rPr>
        <w:t>-</w:t>
      </w:r>
      <w:r w:rsidRPr="00357F60">
        <w:rPr>
          <w:i/>
          <w:sz w:val="18"/>
          <w:szCs w:val="18"/>
        </w:rPr>
        <w:t>ku</w:t>
      </w:r>
      <w:r>
        <w:rPr>
          <w:i/>
          <w:sz w:val="18"/>
          <w:szCs w:val="18"/>
        </w:rPr>
        <w:t>-</w:t>
      </w:r>
      <w:r w:rsidRPr="00357F60">
        <w:rPr>
          <w:i/>
          <w:sz w:val="18"/>
          <w:szCs w:val="18"/>
        </w:rPr>
        <w:t>wa</w:t>
      </w:r>
      <w:r>
        <w:rPr>
          <w:i/>
          <w:sz w:val="18"/>
          <w:szCs w:val="18"/>
        </w:rPr>
        <w:t>-</w:t>
      </w:r>
      <w:r w:rsidRPr="00357F60">
        <w:rPr>
          <w:i/>
          <w:sz w:val="18"/>
          <w:szCs w:val="18"/>
        </w:rPr>
        <w:t>an</w:t>
      </w:r>
      <w:r>
        <w:rPr>
          <w:i/>
          <w:sz w:val="18"/>
          <w:szCs w:val="18"/>
        </w:rPr>
        <w:t>-</w:t>
      </w:r>
      <w:r w:rsidRPr="00357F60">
        <w:rPr>
          <w:i/>
          <w:sz w:val="18"/>
          <w:szCs w:val="18"/>
        </w:rPr>
        <w:t>n</w:t>
      </w:r>
      <w:r w:rsidR="001D6694" w:rsidRPr="00357F60">
        <w:rPr>
          <w:i/>
          <w:sz w:val="18"/>
          <w:szCs w:val="18"/>
        </w:rPr>
        <w:t>a</w:t>
      </w:r>
      <w:r w:rsidR="001D6694" w:rsidRPr="00357F60">
        <w:rPr>
          <w:sz w:val="18"/>
          <w:szCs w:val="18"/>
        </w:rPr>
        <w:t xml:space="preserve">, zřejmě »jísti (a) píti«. </w:t>
      </w:r>
      <w:r w:rsidRPr="00357F60">
        <w:rPr>
          <w:i/>
          <w:sz w:val="18"/>
          <w:szCs w:val="18"/>
        </w:rPr>
        <w:t>A</w:t>
      </w:r>
      <w:r>
        <w:rPr>
          <w:i/>
          <w:sz w:val="18"/>
          <w:szCs w:val="18"/>
        </w:rPr>
        <w:t>-</w:t>
      </w:r>
      <w:r w:rsidRPr="00357F60">
        <w:rPr>
          <w:i/>
          <w:sz w:val="18"/>
          <w:szCs w:val="18"/>
        </w:rPr>
        <w:t>da</w:t>
      </w:r>
      <w:r>
        <w:rPr>
          <w:i/>
          <w:sz w:val="18"/>
          <w:szCs w:val="18"/>
        </w:rPr>
        <w:t>-</w:t>
      </w:r>
      <w:r w:rsidRPr="00357F60">
        <w:rPr>
          <w:i/>
          <w:sz w:val="18"/>
          <w:szCs w:val="18"/>
        </w:rPr>
        <w:t>an</w:t>
      </w:r>
      <w:r>
        <w:rPr>
          <w:i/>
          <w:sz w:val="18"/>
          <w:szCs w:val="18"/>
        </w:rPr>
        <w:t>-</w:t>
      </w:r>
      <w:r w:rsidRPr="00357F60">
        <w:rPr>
          <w:i/>
          <w:sz w:val="18"/>
          <w:szCs w:val="18"/>
        </w:rPr>
        <w:t>n</w:t>
      </w:r>
      <w:r w:rsidR="001D6694" w:rsidRPr="00357F60">
        <w:rPr>
          <w:i/>
          <w:sz w:val="18"/>
          <w:szCs w:val="18"/>
        </w:rPr>
        <w:t>a</w:t>
      </w:r>
      <w:r w:rsidR="001D6694" w:rsidRPr="00357F60">
        <w:rPr>
          <w:sz w:val="18"/>
          <w:szCs w:val="18"/>
        </w:rPr>
        <w:t xml:space="preserve"> srovnávám zejména se staroindickým </w:t>
      </w:r>
      <w:r w:rsidR="001D6694" w:rsidRPr="00357F60">
        <w:rPr>
          <w:i/>
          <w:sz w:val="18"/>
          <w:szCs w:val="18"/>
        </w:rPr>
        <w:t>ádanam</w:t>
      </w:r>
      <w:r w:rsidR="001D6694" w:rsidRPr="00357F60">
        <w:rPr>
          <w:sz w:val="18"/>
          <w:szCs w:val="18"/>
        </w:rPr>
        <w:t xml:space="preserve">, »jídlo, píce«, </w:t>
      </w:r>
      <w:r w:rsidRPr="00357F60">
        <w:rPr>
          <w:i/>
          <w:sz w:val="18"/>
          <w:szCs w:val="18"/>
        </w:rPr>
        <w:t>a</w:t>
      </w:r>
      <w:r>
        <w:rPr>
          <w:i/>
          <w:sz w:val="18"/>
          <w:szCs w:val="18"/>
        </w:rPr>
        <w:t>-</w:t>
      </w:r>
      <w:r w:rsidRPr="00357F60">
        <w:rPr>
          <w:i/>
          <w:sz w:val="18"/>
          <w:szCs w:val="18"/>
        </w:rPr>
        <w:t>ku</w:t>
      </w:r>
      <w:r>
        <w:rPr>
          <w:i/>
          <w:sz w:val="18"/>
          <w:szCs w:val="18"/>
        </w:rPr>
        <w:t>-</w:t>
      </w:r>
      <w:r w:rsidRPr="00357F60">
        <w:rPr>
          <w:i/>
          <w:sz w:val="18"/>
          <w:szCs w:val="18"/>
        </w:rPr>
        <w:t>wa</w:t>
      </w:r>
      <w:r>
        <w:rPr>
          <w:i/>
          <w:sz w:val="18"/>
          <w:szCs w:val="18"/>
        </w:rPr>
        <w:t>--</w:t>
      </w:r>
      <w:r w:rsidRPr="00357F60">
        <w:rPr>
          <w:i/>
          <w:sz w:val="18"/>
          <w:szCs w:val="18"/>
        </w:rPr>
        <w:t>an</w:t>
      </w:r>
      <w:r>
        <w:rPr>
          <w:i/>
          <w:sz w:val="18"/>
          <w:szCs w:val="18"/>
        </w:rPr>
        <w:t>-</w:t>
      </w:r>
      <w:r w:rsidRPr="00357F60">
        <w:rPr>
          <w:i/>
          <w:sz w:val="18"/>
          <w:szCs w:val="18"/>
        </w:rPr>
        <w:t>n</w:t>
      </w:r>
      <w:r w:rsidR="001D6694" w:rsidRPr="00357F60">
        <w:rPr>
          <w:i/>
          <w:sz w:val="18"/>
          <w:szCs w:val="18"/>
        </w:rPr>
        <w:t>a</w:t>
      </w:r>
      <w:r w:rsidR="001D6694" w:rsidRPr="00357F60">
        <w:rPr>
          <w:sz w:val="18"/>
          <w:szCs w:val="18"/>
        </w:rPr>
        <w:t xml:space="preserve"> zase s latinským </w:t>
      </w:r>
      <w:r w:rsidR="001D6694" w:rsidRPr="00357F60">
        <w:rPr>
          <w:i/>
          <w:sz w:val="18"/>
          <w:szCs w:val="18"/>
        </w:rPr>
        <w:t>aqua</w:t>
      </w:r>
      <w:r w:rsidR="001D6694" w:rsidRPr="00357F60">
        <w:rPr>
          <w:sz w:val="18"/>
          <w:szCs w:val="18"/>
        </w:rPr>
        <w:t xml:space="preserve">, »voda«. Chetitská přípona </w:t>
      </w:r>
      <w:r w:rsidR="009C172D" w:rsidRPr="00357F60">
        <w:rPr>
          <w:i/>
          <w:sz w:val="18"/>
          <w:szCs w:val="18"/>
        </w:rPr>
        <w:t>–</w:t>
      </w:r>
      <w:r w:rsidR="001D6694" w:rsidRPr="00357F60">
        <w:rPr>
          <w:i/>
          <w:sz w:val="18"/>
          <w:szCs w:val="18"/>
        </w:rPr>
        <w:t>ma</w:t>
      </w:r>
      <w:r w:rsidR="009C172D" w:rsidRPr="00357F60">
        <w:rPr>
          <w:i/>
          <w:sz w:val="18"/>
          <w:szCs w:val="18"/>
        </w:rPr>
        <w:t xml:space="preserve"> </w:t>
      </w:r>
      <w:r w:rsidR="001D6694" w:rsidRPr="00357F60">
        <w:rPr>
          <w:sz w:val="18"/>
          <w:szCs w:val="18"/>
        </w:rPr>
        <w:t>musí mít asi význam »pak, poté«; snad ji lze srovnat s řeckým</w:t>
      </w:r>
      <w:r w:rsidR="009C172D" w:rsidRPr="00357F60">
        <w:rPr>
          <w:sz w:val="18"/>
          <w:szCs w:val="18"/>
        </w:rPr>
        <w:t xml:space="preserve"> </w:t>
      </w:r>
      <w:r w:rsidR="001D6694" w:rsidRPr="00357F60">
        <w:rPr>
          <w:i/>
          <w:sz w:val="18"/>
          <w:szCs w:val="18"/>
        </w:rPr>
        <w:t>mén</w:t>
      </w:r>
      <w:r w:rsidR="001D6694" w:rsidRPr="00357F60">
        <w:rPr>
          <w:sz w:val="18"/>
          <w:szCs w:val="18"/>
        </w:rPr>
        <w:t xml:space="preserve">, </w:t>
      </w:r>
      <w:r w:rsidR="001D6694" w:rsidRPr="00357F60">
        <w:rPr>
          <w:i/>
          <w:sz w:val="18"/>
          <w:szCs w:val="18"/>
        </w:rPr>
        <w:t>má</w:t>
      </w:r>
      <w:r w:rsidR="001D6694" w:rsidRPr="00357F60">
        <w:rPr>
          <w:sz w:val="18"/>
          <w:szCs w:val="18"/>
        </w:rPr>
        <w:t>. Překlad výše uvedené věty bude pak zníti (souvislost</w:t>
      </w:r>
      <w:r w:rsidR="009C172D" w:rsidRPr="00357F60">
        <w:rPr>
          <w:sz w:val="18"/>
          <w:szCs w:val="18"/>
        </w:rPr>
        <w:t xml:space="preserve"> </w:t>
      </w:r>
      <w:r w:rsidR="001D6694" w:rsidRPr="00357F60">
        <w:rPr>
          <w:sz w:val="18"/>
          <w:szCs w:val="18"/>
        </w:rPr>
        <w:t>si vyžaduje zřejmě budoucí čas):</w:t>
      </w:r>
    </w:p>
    <w:p w:rsidR="00F100AC" w:rsidRDefault="00F100AC" w:rsidP="009C172D">
      <w:pPr>
        <w:pStyle w:val="Text"/>
        <w:rPr>
          <w:sz w:val="18"/>
          <w:szCs w:val="18"/>
        </w:rPr>
      </w:pPr>
    </w:p>
    <w:p w:rsidR="00F100AC" w:rsidRDefault="00F100AC" w:rsidP="00486D6B">
      <w:pPr>
        <w:pStyle w:val="Text"/>
        <w:ind w:firstLine="0"/>
        <w:rPr>
          <w:i/>
          <w:sz w:val="18"/>
          <w:szCs w:val="18"/>
        </w:rPr>
      </w:pPr>
      <w:r>
        <w:rPr>
          <w:i/>
          <w:sz w:val="18"/>
          <w:szCs w:val="18"/>
        </w:rPr>
        <w:t>„</w:t>
      </w:r>
      <w:r w:rsidR="001D6694" w:rsidRPr="00357F60">
        <w:rPr>
          <w:i/>
          <w:sz w:val="18"/>
          <w:szCs w:val="18"/>
        </w:rPr>
        <w:t>Nyní chléb budete jísti, vodu pak budete píti.</w:t>
      </w:r>
      <w:r>
        <w:rPr>
          <w:i/>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Překlad tak skutečně zněl. Byla to první věta, kterou se ozval</w:t>
      </w:r>
      <w:r w:rsidR="009C172D" w:rsidRPr="00357F60">
        <w:rPr>
          <w:sz w:val="18"/>
          <w:szCs w:val="18"/>
        </w:rPr>
        <w:t xml:space="preserve"> </w:t>
      </w:r>
      <w:r w:rsidRPr="00357F60">
        <w:rPr>
          <w:sz w:val="18"/>
          <w:szCs w:val="18"/>
        </w:rPr>
        <w:t>člověku našeho století tři tisíce let mrtvý Chetita.</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S chlebem a vodou vybral se Hrozný na dalekou pouť, aby vypátral tajemství probouzející se řeči Chetitů. A hned se mu přihlásila průvodkyně:</w:t>
      </w:r>
    </w:p>
    <w:p w:rsidR="00F100AC" w:rsidRDefault="00F100AC" w:rsidP="009C172D">
      <w:pPr>
        <w:pStyle w:val="Text"/>
        <w:rPr>
          <w:sz w:val="18"/>
          <w:szCs w:val="18"/>
        </w:rPr>
      </w:pPr>
    </w:p>
    <w:p w:rsidR="00880094" w:rsidRDefault="00F100AC" w:rsidP="00880094">
      <w:pPr>
        <w:pStyle w:val="Text"/>
        <w:tabs>
          <w:tab w:val="left" w:pos="1418"/>
          <w:tab w:val="left" w:pos="3119"/>
        </w:tabs>
        <w:ind w:firstLine="0"/>
        <w:jc w:val="left"/>
        <w:rPr>
          <w:i/>
          <w:sz w:val="18"/>
          <w:szCs w:val="18"/>
        </w:rPr>
      </w:pPr>
      <w:r w:rsidRPr="00357F60">
        <w:rPr>
          <w:i/>
          <w:sz w:val="18"/>
          <w:szCs w:val="18"/>
        </w:rPr>
        <w:t>ú</w:t>
      </w:r>
      <w:r>
        <w:rPr>
          <w:i/>
          <w:sz w:val="18"/>
          <w:szCs w:val="18"/>
        </w:rPr>
        <w:t>-</w:t>
      </w:r>
      <w:r w:rsidRPr="00357F60">
        <w:rPr>
          <w:i/>
          <w:sz w:val="18"/>
          <w:szCs w:val="18"/>
        </w:rPr>
        <w:t>ug</w:t>
      </w:r>
      <w:r>
        <w:rPr>
          <w:i/>
          <w:sz w:val="18"/>
          <w:szCs w:val="18"/>
        </w:rPr>
        <w:t>-</w:t>
      </w:r>
      <w:r w:rsidRPr="00357F60">
        <w:rPr>
          <w:i/>
          <w:sz w:val="18"/>
          <w:szCs w:val="18"/>
        </w:rPr>
        <w:t>g</w:t>
      </w:r>
      <w:r w:rsidR="001D6694" w:rsidRPr="00357F60">
        <w:rPr>
          <w:i/>
          <w:sz w:val="18"/>
          <w:szCs w:val="18"/>
        </w:rPr>
        <w:t>a</w:t>
      </w:r>
      <w:r w:rsidR="00880094">
        <w:rPr>
          <w:i/>
          <w:sz w:val="18"/>
          <w:szCs w:val="18"/>
        </w:rPr>
        <w:tab/>
      </w:r>
      <w:r w:rsidR="001D6694" w:rsidRPr="00357F60">
        <w:rPr>
          <w:i/>
          <w:sz w:val="18"/>
          <w:szCs w:val="18"/>
        </w:rPr>
        <w:t xml:space="preserve"> </w:t>
      </w:r>
      <w:r w:rsidR="001D6694" w:rsidRPr="00357F60">
        <w:rPr>
          <w:i/>
          <w:sz w:val="18"/>
          <w:szCs w:val="18"/>
          <w:vertAlign w:val="superscript"/>
        </w:rPr>
        <w:t>SAL</w:t>
      </w:r>
      <w:r w:rsidR="001D6694" w:rsidRPr="00357F60">
        <w:rPr>
          <w:i/>
          <w:sz w:val="18"/>
          <w:szCs w:val="18"/>
        </w:rPr>
        <w:t>A</w:t>
      </w:r>
      <w:r w:rsidRPr="00357F60">
        <w:rPr>
          <w:i/>
          <w:sz w:val="18"/>
          <w:szCs w:val="18"/>
        </w:rPr>
        <w:t>n</w:t>
      </w:r>
      <w:r>
        <w:rPr>
          <w:i/>
          <w:sz w:val="18"/>
          <w:szCs w:val="18"/>
        </w:rPr>
        <w:t>-</w:t>
      </w:r>
      <w:r w:rsidRPr="00357F60">
        <w:rPr>
          <w:i/>
          <w:sz w:val="18"/>
          <w:szCs w:val="18"/>
        </w:rPr>
        <w:t>na</w:t>
      </w:r>
      <w:r>
        <w:rPr>
          <w:i/>
          <w:sz w:val="18"/>
          <w:szCs w:val="18"/>
        </w:rPr>
        <w:t>-</w:t>
      </w:r>
      <w:r w:rsidRPr="00357F60">
        <w:rPr>
          <w:i/>
          <w:sz w:val="18"/>
          <w:szCs w:val="18"/>
        </w:rPr>
        <w:t>an</w:t>
      </w:r>
      <w:r>
        <w:rPr>
          <w:i/>
          <w:sz w:val="18"/>
          <w:szCs w:val="18"/>
        </w:rPr>
        <w:t>-</w:t>
      </w:r>
      <w:r w:rsidRPr="00357F60">
        <w:rPr>
          <w:i/>
          <w:sz w:val="18"/>
          <w:szCs w:val="18"/>
        </w:rPr>
        <w:t>na</w:t>
      </w:r>
      <w:r>
        <w:rPr>
          <w:i/>
          <w:sz w:val="18"/>
          <w:szCs w:val="18"/>
        </w:rPr>
        <w:t>-</w:t>
      </w:r>
      <w:r w:rsidRPr="00357F60">
        <w:rPr>
          <w:i/>
          <w:sz w:val="18"/>
          <w:szCs w:val="18"/>
        </w:rPr>
        <w:t>á</w:t>
      </w:r>
      <w:r w:rsidR="001D6694" w:rsidRPr="00357F60">
        <w:rPr>
          <w:i/>
          <w:sz w:val="18"/>
          <w:szCs w:val="18"/>
        </w:rPr>
        <w:t>š</w:t>
      </w:r>
      <w:r w:rsidR="00880094">
        <w:rPr>
          <w:i/>
          <w:sz w:val="18"/>
          <w:szCs w:val="18"/>
        </w:rPr>
        <w:tab/>
      </w:r>
      <w:r w:rsidR="001D6694" w:rsidRPr="00357F60">
        <w:rPr>
          <w:i/>
          <w:sz w:val="18"/>
          <w:szCs w:val="18"/>
        </w:rPr>
        <w:t xml:space="preserve"> </w:t>
      </w:r>
      <w:r w:rsidRPr="00357F60">
        <w:rPr>
          <w:i/>
          <w:sz w:val="18"/>
          <w:szCs w:val="18"/>
        </w:rPr>
        <w:t>e</w:t>
      </w:r>
      <w:r>
        <w:rPr>
          <w:i/>
          <w:sz w:val="18"/>
          <w:szCs w:val="18"/>
        </w:rPr>
        <w:t>-</w:t>
      </w:r>
      <w:r w:rsidRPr="00357F60">
        <w:rPr>
          <w:i/>
          <w:sz w:val="18"/>
          <w:szCs w:val="18"/>
        </w:rPr>
        <w:t>eš</w:t>
      </w:r>
      <w:r>
        <w:rPr>
          <w:i/>
          <w:sz w:val="18"/>
          <w:szCs w:val="18"/>
        </w:rPr>
        <w:t>-</w:t>
      </w:r>
      <w:r w:rsidRPr="00357F60">
        <w:rPr>
          <w:i/>
          <w:sz w:val="18"/>
          <w:szCs w:val="18"/>
        </w:rPr>
        <w:t>m</w:t>
      </w:r>
      <w:r w:rsidR="001D6694" w:rsidRPr="00357F60">
        <w:rPr>
          <w:i/>
          <w:sz w:val="18"/>
          <w:szCs w:val="18"/>
        </w:rPr>
        <w:t>i</w:t>
      </w:r>
    </w:p>
    <w:p w:rsidR="00F100AC" w:rsidRDefault="001D6694" w:rsidP="00880094">
      <w:pPr>
        <w:pStyle w:val="Text"/>
        <w:tabs>
          <w:tab w:val="left" w:pos="1418"/>
          <w:tab w:val="left" w:pos="3119"/>
        </w:tabs>
        <w:ind w:firstLine="0"/>
        <w:jc w:val="left"/>
        <w:rPr>
          <w:sz w:val="18"/>
          <w:szCs w:val="18"/>
        </w:rPr>
      </w:pPr>
      <w:r w:rsidRPr="00357F60">
        <w:rPr>
          <w:sz w:val="18"/>
          <w:szCs w:val="18"/>
        </w:rPr>
        <w:t xml:space="preserve">Já </w:t>
      </w:r>
      <w:r w:rsidR="00880094">
        <w:rPr>
          <w:sz w:val="18"/>
          <w:szCs w:val="18"/>
        </w:rPr>
        <w:tab/>
      </w:r>
      <w:r w:rsidRPr="00357F60">
        <w:rPr>
          <w:sz w:val="18"/>
          <w:szCs w:val="18"/>
        </w:rPr>
        <w:t>Annannaš</w:t>
      </w:r>
      <w:r w:rsidR="009C172D" w:rsidRPr="00357F60">
        <w:rPr>
          <w:sz w:val="18"/>
          <w:szCs w:val="18"/>
        </w:rPr>
        <w:t xml:space="preserve"> </w:t>
      </w:r>
      <w:r w:rsidR="00880094">
        <w:rPr>
          <w:sz w:val="18"/>
          <w:szCs w:val="18"/>
        </w:rPr>
        <w:tab/>
      </w:r>
      <w:r w:rsidRPr="00357F60">
        <w:rPr>
          <w:sz w:val="18"/>
          <w:szCs w:val="18"/>
        </w:rPr>
        <w:t>jsem</w:t>
      </w:r>
    </w:p>
    <w:p w:rsidR="00F100AC" w:rsidRDefault="00F100AC" w:rsidP="009C172D">
      <w:pPr>
        <w:pStyle w:val="Text"/>
        <w:rPr>
          <w:sz w:val="18"/>
          <w:szCs w:val="18"/>
        </w:rPr>
      </w:pPr>
    </w:p>
    <w:p w:rsidR="00F100AC" w:rsidRDefault="00F100AC" w:rsidP="009C172D">
      <w:pPr>
        <w:pStyle w:val="Text"/>
        <w:rPr>
          <w:sz w:val="18"/>
          <w:szCs w:val="18"/>
        </w:rPr>
      </w:pPr>
      <w:r>
        <w:rPr>
          <w:sz w:val="18"/>
          <w:szCs w:val="18"/>
        </w:rPr>
        <w:t>„</w:t>
      </w:r>
      <w:r w:rsidR="001D6694" w:rsidRPr="00357F60">
        <w:rPr>
          <w:sz w:val="18"/>
          <w:szCs w:val="18"/>
        </w:rPr>
        <w:t xml:space="preserve">Srovnal jsem nejdřív </w:t>
      </w:r>
      <w:r w:rsidRPr="00357F60">
        <w:rPr>
          <w:i/>
          <w:sz w:val="18"/>
          <w:szCs w:val="18"/>
        </w:rPr>
        <w:t>e</w:t>
      </w:r>
      <w:r>
        <w:rPr>
          <w:i/>
          <w:sz w:val="18"/>
          <w:szCs w:val="18"/>
        </w:rPr>
        <w:t>-</w:t>
      </w:r>
      <w:r w:rsidRPr="00357F60">
        <w:rPr>
          <w:i/>
          <w:sz w:val="18"/>
          <w:szCs w:val="18"/>
        </w:rPr>
        <w:t>eš</w:t>
      </w:r>
      <w:r>
        <w:rPr>
          <w:i/>
          <w:sz w:val="18"/>
          <w:szCs w:val="18"/>
        </w:rPr>
        <w:t>-</w:t>
      </w:r>
      <w:r w:rsidRPr="00357F60">
        <w:rPr>
          <w:i/>
          <w:sz w:val="18"/>
          <w:szCs w:val="18"/>
        </w:rPr>
        <w:t>m</w:t>
      </w:r>
      <w:r w:rsidR="001D6694" w:rsidRPr="00357F60">
        <w:rPr>
          <w:i/>
          <w:sz w:val="18"/>
          <w:szCs w:val="18"/>
        </w:rPr>
        <w:t>i</w:t>
      </w:r>
      <w:r w:rsidR="001D6694" w:rsidRPr="00357F60">
        <w:rPr>
          <w:sz w:val="18"/>
          <w:szCs w:val="18"/>
        </w:rPr>
        <w:t xml:space="preserve"> s indoevropským </w:t>
      </w:r>
      <w:r w:rsidR="001D6694" w:rsidRPr="00357F60">
        <w:rPr>
          <w:i/>
          <w:sz w:val="18"/>
          <w:szCs w:val="18"/>
        </w:rPr>
        <w:t>*esmi</w:t>
      </w:r>
      <w:r w:rsidR="001D6694" w:rsidRPr="00357F60">
        <w:rPr>
          <w:sz w:val="18"/>
          <w:szCs w:val="18"/>
        </w:rPr>
        <w:t xml:space="preserve">, staroindickým </w:t>
      </w:r>
      <w:r w:rsidR="001D6694" w:rsidRPr="00357F60">
        <w:rPr>
          <w:i/>
          <w:sz w:val="18"/>
          <w:szCs w:val="18"/>
        </w:rPr>
        <w:t>ásmi,</w:t>
      </w:r>
      <w:r w:rsidR="001D6694" w:rsidRPr="00357F60">
        <w:rPr>
          <w:sz w:val="18"/>
          <w:szCs w:val="18"/>
        </w:rPr>
        <w:t xml:space="preserve"> staroslověnským </w:t>
      </w:r>
      <w:r w:rsidR="001D6694" w:rsidRPr="00357F60">
        <w:rPr>
          <w:i/>
          <w:sz w:val="18"/>
          <w:szCs w:val="18"/>
        </w:rPr>
        <w:t>jesmъ,</w:t>
      </w:r>
      <w:r w:rsidR="001D6694" w:rsidRPr="00357F60">
        <w:rPr>
          <w:sz w:val="18"/>
          <w:szCs w:val="18"/>
        </w:rPr>
        <w:t xml:space="preserve"> řeckým </w:t>
      </w:r>
      <w:r w:rsidR="001D6694" w:rsidRPr="00357F60">
        <w:rPr>
          <w:i/>
          <w:sz w:val="18"/>
          <w:szCs w:val="18"/>
        </w:rPr>
        <w:t xml:space="preserve">eímí </w:t>
      </w:r>
      <w:r w:rsidR="009C172D" w:rsidRPr="00357F60">
        <w:rPr>
          <w:i/>
          <w:sz w:val="18"/>
          <w:szCs w:val="18"/>
        </w:rPr>
        <w:t>–</w:t>
      </w:r>
      <w:r w:rsidR="001D6694" w:rsidRPr="00357F60">
        <w:rPr>
          <w:sz w:val="18"/>
          <w:szCs w:val="18"/>
        </w:rPr>
        <w:t xml:space="preserve"> »jsem«.</w:t>
      </w:r>
      <w:r w:rsidR="009C172D" w:rsidRPr="00357F60">
        <w:rPr>
          <w:sz w:val="18"/>
          <w:szCs w:val="18"/>
        </w:rPr>
        <w:t xml:space="preserve"> </w:t>
      </w:r>
      <w:r w:rsidR="001D6694" w:rsidRPr="00357F60">
        <w:rPr>
          <w:sz w:val="18"/>
          <w:szCs w:val="18"/>
        </w:rPr>
        <w:t xml:space="preserve">Jako podmět věty s </w:t>
      </w:r>
      <w:r w:rsidR="001D6694" w:rsidRPr="00357F60">
        <w:rPr>
          <w:i/>
          <w:sz w:val="18"/>
          <w:szCs w:val="18"/>
        </w:rPr>
        <w:lastRenderedPageBreak/>
        <w:t>ešmi</w:t>
      </w:r>
      <w:r w:rsidR="001D6694" w:rsidRPr="00357F60">
        <w:rPr>
          <w:sz w:val="18"/>
          <w:szCs w:val="18"/>
        </w:rPr>
        <w:t xml:space="preserve"> muselo se očekávat zájmeno první osoby</w:t>
      </w:r>
      <w:r w:rsidR="009C172D" w:rsidRPr="00357F60">
        <w:rPr>
          <w:sz w:val="18"/>
          <w:szCs w:val="18"/>
        </w:rPr>
        <w:t xml:space="preserve"> </w:t>
      </w:r>
      <w:r w:rsidR="001D6694" w:rsidRPr="00357F60">
        <w:rPr>
          <w:sz w:val="18"/>
          <w:szCs w:val="18"/>
        </w:rPr>
        <w:t xml:space="preserve">v jednotném čísle. Ze srovnání chetitského </w:t>
      </w:r>
      <w:r w:rsidRPr="00357F60">
        <w:rPr>
          <w:i/>
          <w:sz w:val="18"/>
          <w:szCs w:val="18"/>
        </w:rPr>
        <w:t>ú</w:t>
      </w:r>
      <w:r>
        <w:rPr>
          <w:i/>
          <w:sz w:val="18"/>
          <w:szCs w:val="18"/>
        </w:rPr>
        <w:t>-</w:t>
      </w:r>
      <w:r w:rsidRPr="00357F60">
        <w:rPr>
          <w:i/>
          <w:sz w:val="18"/>
          <w:szCs w:val="18"/>
        </w:rPr>
        <w:t>ug</w:t>
      </w:r>
      <w:r>
        <w:rPr>
          <w:i/>
          <w:sz w:val="18"/>
          <w:szCs w:val="18"/>
        </w:rPr>
        <w:t>-</w:t>
      </w:r>
      <w:r w:rsidRPr="00357F60">
        <w:rPr>
          <w:i/>
          <w:sz w:val="18"/>
          <w:szCs w:val="18"/>
        </w:rPr>
        <w:t>g</w:t>
      </w:r>
      <w:r w:rsidR="001D6694" w:rsidRPr="00357F60">
        <w:rPr>
          <w:i/>
          <w:sz w:val="18"/>
          <w:szCs w:val="18"/>
        </w:rPr>
        <w:t>a</w:t>
      </w:r>
      <w:r w:rsidR="001D6694" w:rsidRPr="00357F60">
        <w:rPr>
          <w:sz w:val="18"/>
          <w:szCs w:val="18"/>
        </w:rPr>
        <w:t xml:space="preserve"> s latinským </w:t>
      </w:r>
      <w:r w:rsidR="001D6694" w:rsidRPr="00357F60">
        <w:rPr>
          <w:i/>
          <w:sz w:val="18"/>
          <w:szCs w:val="18"/>
        </w:rPr>
        <w:t>ego</w:t>
      </w:r>
      <w:r w:rsidR="009C172D" w:rsidRPr="00357F60">
        <w:rPr>
          <w:i/>
          <w:sz w:val="18"/>
          <w:szCs w:val="18"/>
        </w:rPr>
        <w:t xml:space="preserve"> </w:t>
      </w:r>
      <w:r w:rsidR="001D6694" w:rsidRPr="00357F60">
        <w:rPr>
          <w:sz w:val="18"/>
          <w:szCs w:val="18"/>
        </w:rPr>
        <w:t xml:space="preserve">vyplynulo »já«. </w:t>
      </w:r>
      <w:r w:rsidR="001D6694" w:rsidRPr="00357F60">
        <w:rPr>
          <w:i/>
          <w:sz w:val="18"/>
          <w:szCs w:val="18"/>
          <w:vertAlign w:val="superscript"/>
        </w:rPr>
        <w:t>SAL</w:t>
      </w:r>
      <w:r w:rsidR="001D6694" w:rsidRPr="00357F60">
        <w:rPr>
          <w:i/>
          <w:sz w:val="18"/>
          <w:szCs w:val="18"/>
        </w:rPr>
        <w:t>Annannaš</w:t>
      </w:r>
      <w:r w:rsidR="001D6694" w:rsidRPr="00357F60">
        <w:rPr>
          <w:sz w:val="18"/>
          <w:szCs w:val="18"/>
        </w:rPr>
        <w:t xml:space="preserve"> je, jak ukazuje determinativ </w:t>
      </w:r>
      <w:r w:rsidR="001D6694" w:rsidRPr="00357F60">
        <w:rPr>
          <w:sz w:val="18"/>
          <w:szCs w:val="18"/>
          <w:vertAlign w:val="superscript"/>
        </w:rPr>
        <w:t>SAL</w:t>
      </w:r>
      <w:r w:rsidR="009C172D" w:rsidRPr="00357F60">
        <w:rPr>
          <w:sz w:val="18"/>
          <w:szCs w:val="18"/>
        </w:rPr>
        <w:t xml:space="preserve"> </w:t>
      </w:r>
      <w:r w:rsidR="001D6694" w:rsidRPr="00357F60">
        <w:rPr>
          <w:sz w:val="18"/>
          <w:szCs w:val="18"/>
        </w:rPr>
        <w:t>ženské jméno.</w:t>
      </w:r>
      <w:r>
        <w:rPr>
          <w:sz w:val="18"/>
          <w:szCs w:val="18"/>
        </w:rPr>
        <w:t>“</w:t>
      </w:r>
    </w:p>
    <w:p w:rsidR="00F100AC" w:rsidRDefault="001D6694" w:rsidP="009C172D">
      <w:pPr>
        <w:pStyle w:val="Text"/>
        <w:rPr>
          <w:sz w:val="18"/>
          <w:szCs w:val="18"/>
        </w:rPr>
      </w:pPr>
      <w:r w:rsidRPr="00357F60">
        <w:rPr>
          <w:sz w:val="18"/>
          <w:szCs w:val="18"/>
        </w:rPr>
        <w:t>Nyní znal Hrozný kromě dvou podstatných jmen, označujících</w:t>
      </w:r>
      <w:r w:rsidR="009C172D" w:rsidRPr="00357F60">
        <w:rPr>
          <w:sz w:val="18"/>
          <w:szCs w:val="18"/>
        </w:rPr>
        <w:t xml:space="preserve"> </w:t>
      </w:r>
      <w:r w:rsidRPr="00357F60">
        <w:rPr>
          <w:sz w:val="18"/>
          <w:szCs w:val="18"/>
        </w:rPr>
        <w:t>dvě nejdůležitější potraviny člověka, už také tři nejdůležitější slovesa</w:t>
      </w:r>
      <w:r w:rsidR="009C172D" w:rsidRPr="00357F60">
        <w:rPr>
          <w:sz w:val="18"/>
          <w:szCs w:val="18"/>
        </w:rPr>
        <w:t>:</w:t>
      </w:r>
      <w:r w:rsidRPr="00357F60">
        <w:rPr>
          <w:sz w:val="18"/>
          <w:szCs w:val="18"/>
        </w:rPr>
        <w:t xml:space="preserve"> </w:t>
      </w:r>
      <w:r w:rsidR="00F100AC">
        <w:rPr>
          <w:sz w:val="18"/>
          <w:szCs w:val="18"/>
        </w:rPr>
        <w:t>„</w:t>
      </w:r>
      <w:r w:rsidRPr="00357F60">
        <w:rPr>
          <w:sz w:val="18"/>
          <w:szCs w:val="18"/>
        </w:rPr>
        <w:t>být</w:t>
      </w:r>
      <w:r w:rsidR="00F100AC">
        <w:rPr>
          <w:sz w:val="18"/>
          <w:szCs w:val="18"/>
        </w:rPr>
        <w:t>“</w:t>
      </w:r>
      <w:r w:rsidRPr="00357F60">
        <w:rPr>
          <w:sz w:val="18"/>
          <w:szCs w:val="18"/>
        </w:rPr>
        <w:t xml:space="preserve">, </w:t>
      </w:r>
      <w:r w:rsidR="00F100AC">
        <w:rPr>
          <w:sz w:val="18"/>
          <w:szCs w:val="18"/>
        </w:rPr>
        <w:t>„</w:t>
      </w:r>
      <w:r w:rsidRPr="00357F60">
        <w:rPr>
          <w:sz w:val="18"/>
          <w:szCs w:val="18"/>
        </w:rPr>
        <w:t>jíst</w:t>
      </w:r>
      <w:r w:rsidR="00F100AC">
        <w:rPr>
          <w:sz w:val="18"/>
          <w:szCs w:val="18"/>
        </w:rPr>
        <w:t>“</w:t>
      </w:r>
      <w:r w:rsidRPr="00357F60">
        <w:rPr>
          <w:sz w:val="18"/>
          <w:szCs w:val="18"/>
        </w:rPr>
        <w:t xml:space="preserve"> a </w:t>
      </w:r>
      <w:r w:rsidR="00F100AC">
        <w:rPr>
          <w:sz w:val="18"/>
          <w:szCs w:val="18"/>
        </w:rPr>
        <w:t>„</w:t>
      </w:r>
      <w:r w:rsidRPr="00357F60">
        <w:rPr>
          <w:sz w:val="18"/>
          <w:szCs w:val="18"/>
        </w:rPr>
        <w:t>pít</w:t>
      </w:r>
      <w:r w:rsidR="00F100AC">
        <w:rPr>
          <w:sz w:val="18"/>
          <w:szCs w:val="18"/>
        </w:rPr>
        <w:t>“</w:t>
      </w:r>
      <w:r w:rsidRPr="00357F60">
        <w:rPr>
          <w:sz w:val="18"/>
          <w:szCs w:val="18"/>
        </w:rPr>
        <w:t>. Slušný výsledek více než jednoroční práce!</w:t>
      </w:r>
    </w:p>
    <w:p w:rsidR="00F100AC" w:rsidRDefault="001D6694" w:rsidP="009C172D">
      <w:pPr>
        <w:pStyle w:val="Text"/>
        <w:rPr>
          <w:sz w:val="18"/>
          <w:szCs w:val="18"/>
        </w:rPr>
      </w:pPr>
      <w:r w:rsidRPr="00357F60">
        <w:rPr>
          <w:sz w:val="18"/>
          <w:szCs w:val="18"/>
        </w:rPr>
        <w:t>Nic nepovzbuzuje tak jako úspěch. S vervou se pustil do věty,</w:t>
      </w:r>
      <w:r w:rsidR="009C172D" w:rsidRPr="00357F60">
        <w:rPr>
          <w:sz w:val="18"/>
          <w:szCs w:val="18"/>
        </w:rPr>
        <w:t xml:space="preserve"> </w:t>
      </w:r>
      <w:r w:rsidRPr="00357F60">
        <w:rPr>
          <w:sz w:val="18"/>
          <w:szCs w:val="18"/>
        </w:rPr>
        <w:t xml:space="preserve">která ho lákala několika ideogramy. Přečetl ji: </w:t>
      </w:r>
      <w:r w:rsidR="00F100AC">
        <w:rPr>
          <w:sz w:val="18"/>
          <w:szCs w:val="18"/>
        </w:rPr>
        <w:t>„</w:t>
      </w:r>
      <w:r w:rsidRPr="00357F60">
        <w:rPr>
          <w:sz w:val="18"/>
          <w:szCs w:val="18"/>
        </w:rPr>
        <w:t>Když lidé měst</w:t>
      </w:r>
      <w:r w:rsidR="009C172D" w:rsidRPr="00357F60">
        <w:rPr>
          <w:sz w:val="18"/>
          <w:szCs w:val="18"/>
        </w:rPr>
        <w:t xml:space="preserve"> </w:t>
      </w:r>
      <w:r w:rsidRPr="00357F60">
        <w:rPr>
          <w:sz w:val="18"/>
          <w:szCs w:val="18"/>
        </w:rPr>
        <w:t>země Egyptské slyšeli o zničení města [této] země Amka, pojal je</w:t>
      </w:r>
      <w:r w:rsidR="009C172D" w:rsidRPr="00357F60">
        <w:rPr>
          <w:sz w:val="18"/>
          <w:szCs w:val="18"/>
        </w:rPr>
        <w:t xml:space="preserve"> </w:t>
      </w:r>
      <w:r w:rsidRPr="00357F60">
        <w:rPr>
          <w:sz w:val="18"/>
          <w:szCs w:val="18"/>
        </w:rPr>
        <w:t>strach.</w:t>
      </w:r>
      <w:r w:rsidR="00F100AC">
        <w:rPr>
          <w:sz w:val="18"/>
          <w:szCs w:val="18"/>
        </w:rPr>
        <w:t>“</w:t>
      </w:r>
      <w:r w:rsidRPr="00357F60">
        <w:rPr>
          <w:sz w:val="18"/>
          <w:szCs w:val="18"/>
        </w:rPr>
        <w:t xml:space="preserve"> Pak vzal na vědomí hrozbu Jeho Veličenstva: </w:t>
      </w:r>
      <w:r w:rsidR="00F100AC">
        <w:rPr>
          <w:sz w:val="18"/>
          <w:szCs w:val="18"/>
        </w:rPr>
        <w:t>„</w:t>
      </w:r>
      <w:r w:rsidRPr="00357F60">
        <w:rPr>
          <w:sz w:val="18"/>
          <w:szCs w:val="18"/>
        </w:rPr>
        <w:t>Jestliže</w:t>
      </w:r>
      <w:r w:rsidR="009C172D" w:rsidRPr="00357F60">
        <w:rPr>
          <w:sz w:val="18"/>
          <w:szCs w:val="18"/>
        </w:rPr>
        <w:t xml:space="preserve"> </w:t>
      </w:r>
      <w:r w:rsidRPr="00357F60">
        <w:rPr>
          <w:sz w:val="18"/>
          <w:szCs w:val="18"/>
        </w:rPr>
        <w:t>mi však způsobíte něco nepravého, pak vám Já, Moje Slunce,</w:t>
      </w:r>
      <w:r w:rsidR="009C172D" w:rsidRPr="00357F60">
        <w:rPr>
          <w:sz w:val="18"/>
          <w:szCs w:val="18"/>
        </w:rPr>
        <w:t xml:space="preserve"> </w:t>
      </w:r>
      <w:r w:rsidRPr="00357F60">
        <w:rPr>
          <w:sz w:val="18"/>
          <w:szCs w:val="18"/>
        </w:rPr>
        <w:t>způsobím zlo!</w:t>
      </w:r>
      <w:r w:rsidR="00F100AC">
        <w:rPr>
          <w:sz w:val="18"/>
          <w:szCs w:val="18"/>
        </w:rPr>
        <w:t>“</w:t>
      </w:r>
      <w:r w:rsidRPr="00357F60">
        <w:rPr>
          <w:sz w:val="18"/>
          <w:szCs w:val="18"/>
        </w:rPr>
        <w:t xml:space="preserve"> A jeho slovník se rychle obohacuje nejběžnějšími</w:t>
      </w:r>
      <w:r w:rsidR="009C172D" w:rsidRPr="00357F60">
        <w:rPr>
          <w:sz w:val="18"/>
          <w:szCs w:val="18"/>
        </w:rPr>
        <w:t xml:space="preserve"> </w:t>
      </w:r>
      <w:r w:rsidRPr="00357F60">
        <w:rPr>
          <w:sz w:val="18"/>
          <w:szCs w:val="18"/>
        </w:rPr>
        <w:t>výrazy: válka, mrzák, dobývání, plenění, hrůza, zajatci</w:t>
      </w:r>
      <w:r w:rsidR="009C172D" w:rsidRPr="00357F60">
        <w:rPr>
          <w:sz w:val="18"/>
          <w:szCs w:val="18"/>
        </w:rPr>
        <w:t>…</w:t>
      </w:r>
      <w:r w:rsidRPr="00357F60">
        <w:rPr>
          <w:sz w:val="18"/>
          <w:szCs w:val="18"/>
        </w:rPr>
        <w:t xml:space="preserve"> </w:t>
      </w:r>
      <w:r w:rsidR="00F100AC">
        <w:rPr>
          <w:sz w:val="18"/>
          <w:szCs w:val="18"/>
        </w:rPr>
        <w:t>„</w:t>
      </w:r>
      <w:r w:rsidRPr="00357F60">
        <w:rPr>
          <w:sz w:val="18"/>
          <w:szCs w:val="18"/>
        </w:rPr>
        <w:t>Kdy</w:t>
      </w:r>
      <w:r w:rsidR="009C172D" w:rsidRPr="00357F60">
        <w:rPr>
          <w:sz w:val="18"/>
          <w:szCs w:val="18"/>
        </w:rPr>
        <w:t xml:space="preserve"> </w:t>
      </w:r>
      <w:r w:rsidRPr="00357F60">
        <w:rPr>
          <w:sz w:val="18"/>
          <w:szCs w:val="18"/>
        </w:rPr>
        <w:t>už tyhle výrazy budou označovat historické kategorie, kdy už</w:t>
      </w:r>
      <w:r w:rsidR="009C172D" w:rsidRPr="00357F60">
        <w:rPr>
          <w:sz w:val="18"/>
          <w:szCs w:val="18"/>
        </w:rPr>
        <w:t xml:space="preserve"> </w:t>
      </w:r>
      <w:r w:rsidRPr="00357F60">
        <w:rPr>
          <w:sz w:val="18"/>
          <w:szCs w:val="18"/>
        </w:rPr>
        <w:t>tyhle války zmizejí jako černý mor, krevní msta a souboje!</w:t>
      </w:r>
      <w:r w:rsidR="00F100AC">
        <w:rPr>
          <w:sz w:val="18"/>
          <w:szCs w:val="18"/>
        </w:rPr>
        <w:t>“</w:t>
      </w:r>
    </w:p>
    <w:p w:rsidR="00F100AC" w:rsidRDefault="001D6694" w:rsidP="009C172D">
      <w:pPr>
        <w:pStyle w:val="Text"/>
        <w:rPr>
          <w:sz w:val="18"/>
          <w:szCs w:val="18"/>
        </w:rPr>
      </w:pPr>
      <w:r w:rsidRPr="00357F60">
        <w:rPr>
          <w:sz w:val="18"/>
          <w:szCs w:val="18"/>
        </w:rPr>
        <w:t>Pacifista v uniformě řadového vojáka se nyní chystá k rozhodnému útoku. Připravuje se na něj podle všech pravidel generálních</w:t>
      </w:r>
      <w:r w:rsidR="009C172D" w:rsidRPr="00357F60">
        <w:rPr>
          <w:sz w:val="18"/>
          <w:szCs w:val="18"/>
        </w:rPr>
        <w:t xml:space="preserve"> </w:t>
      </w:r>
      <w:r w:rsidRPr="00357F60">
        <w:rPr>
          <w:sz w:val="18"/>
          <w:szCs w:val="18"/>
        </w:rPr>
        <w:t>štábů: dešifruje válečné zprávy chetitských vojevůdců, otevírá</w:t>
      </w:r>
      <w:r w:rsidR="009C172D" w:rsidRPr="00357F60">
        <w:rPr>
          <w:sz w:val="18"/>
          <w:szCs w:val="18"/>
        </w:rPr>
        <w:t xml:space="preserve"> </w:t>
      </w:r>
      <w:r w:rsidRPr="00357F60">
        <w:rPr>
          <w:sz w:val="18"/>
          <w:szCs w:val="18"/>
        </w:rPr>
        <w:t xml:space="preserve">tajnou korespondenci chetitských diplomatů </w:t>
      </w:r>
      <w:r w:rsidR="009C172D" w:rsidRPr="00357F60">
        <w:rPr>
          <w:sz w:val="18"/>
          <w:szCs w:val="18"/>
        </w:rPr>
        <w:t>–</w:t>
      </w:r>
      <w:r w:rsidRPr="00357F60">
        <w:rPr>
          <w:sz w:val="18"/>
          <w:szCs w:val="18"/>
        </w:rPr>
        <w:t xml:space="preserve"> a pak se vrhá na</w:t>
      </w:r>
      <w:r w:rsidR="009C172D" w:rsidRPr="00357F60">
        <w:rPr>
          <w:sz w:val="18"/>
          <w:szCs w:val="18"/>
        </w:rPr>
        <w:t xml:space="preserve"> </w:t>
      </w:r>
      <w:r w:rsidRPr="00357F60">
        <w:rPr>
          <w:sz w:val="18"/>
          <w:szCs w:val="18"/>
        </w:rPr>
        <w:t xml:space="preserve">poslední hradby pevnosti, v níž je skryto poslední tajemství chetitštiny. Dobývá je ztečí </w:t>
      </w:r>
      <w:r w:rsidR="009C172D" w:rsidRPr="00357F60">
        <w:rPr>
          <w:sz w:val="18"/>
          <w:szCs w:val="18"/>
        </w:rPr>
        <w:t>–</w:t>
      </w:r>
      <w:r w:rsidRPr="00357F60">
        <w:rPr>
          <w:sz w:val="18"/>
          <w:szCs w:val="18"/>
        </w:rPr>
        <w:t xml:space="preserve"> jménem vědy, jménem lidstva!</w:t>
      </w:r>
    </w:p>
    <w:p w:rsidR="00F100AC" w:rsidRDefault="001D6694" w:rsidP="009C172D">
      <w:pPr>
        <w:pStyle w:val="Text"/>
        <w:rPr>
          <w:sz w:val="18"/>
          <w:szCs w:val="18"/>
        </w:rPr>
      </w:pPr>
      <w:r w:rsidRPr="00357F60">
        <w:rPr>
          <w:sz w:val="18"/>
          <w:szCs w:val="18"/>
        </w:rPr>
        <w:t>Současně s odkrýváním tajemství chetitské řeči strhává závoj</w:t>
      </w:r>
      <w:r w:rsidR="009C172D" w:rsidRPr="00357F60">
        <w:rPr>
          <w:sz w:val="18"/>
          <w:szCs w:val="18"/>
        </w:rPr>
        <w:t xml:space="preserve"> </w:t>
      </w:r>
      <w:r w:rsidRPr="00357F60">
        <w:rPr>
          <w:sz w:val="18"/>
          <w:szCs w:val="18"/>
        </w:rPr>
        <w:t>i z tajemství chetitského společenského zřízení. K svému nesmírnému překvapení zjišťuje, že chetitští panovníci nebyli na rozdíl</w:t>
      </w:r>
      <w:r w:rsidR="009C172D" w:rsidRPr="00357F60">
        <w:rPr>
          <w:sz w:val="18"/>
          <w:szCs w:val="18"/>
        </w:rPr>
        <w:t xml:space="preserve"> </w:t>
      </w:r>
      <w:r w:rsidRPr="00357F60">
        <w:rPr>
          <w:sz w:val="18"/>
          <w:szCs w:val="18"/>
        </w:rPr>
        <w:t xml:space="preserve">od všech dosud známých panovníků starověkého Východu absolutními monarchy, nýbrž </w:t>
      </w:r>
      <w:r w:rsidR="009C172D" w:rsidRPr="00357F60">
        <w:rPr>
          <w:sz w:val="18"/>
          <w:szCs w:val="18"/>
        </w:rPr>
        <w:t>–</w:t>
      </w:r>
      <w:r w:rsidRPr="00357F60">
        <w:rPr>
          <w:sz w:val="18"/>
          <w:szCs w:val="18"/>
        </w:rPr>
        <w:t xml:space="preserve"> a neumí to vyjádřit jinak než nehistorickou modernizací </w:t>
      </w:r>
      <w:r w:rsidR="009C172D" w:rsidRPr="00357F60">
        <w:rPr>
          <w:sz w:val="18"/>
          <w:szCs w:val="18"/>
        </w:rPr>
        <w:t>–</w:t>
      </w:r>
      <w:r w:rsidRPr="00357F60">
        <w:rPr>
          <w:sz w:val="18"/>
          <w:szCs w:val="18"/>
        </w:rPr>
        <w:t xml:space="preserve"> jakýmisi </w:t>
      </w:r>
      <w:r w:rsidR="00F100AC">
        <w:rPr>
          <w:sz w:val="18"/>
          <w:szCs w:val="18"/>
        </w:rPr>
        <w:t>„</w:t>
      </w:r>
      <w:r w:rsidRPr="00357F60">
        <w:rPr>
          <w:sz w:val="18"/>
          <w:szCs w:val="18"/>
        </w:rPr>
        <w:t>konstitučními králi</w:t>
      </w:r>
      <w:r w:rsidR="00F100AC">
        <w:rPr>
          <w:sz w:val="18"/>
          <w:szCs w:val="18"/>
        </w:rPr>
        <w:t>“</w:t>
      </w:r>
      <w:r w:rsidRPr="00357F60">
        <w:rPr>
          <w:sz w:val="18"/>
          <w:szCs w:val="18"/>
        </w:rPr>
        <w:t>, kteří měli svou</w:t>
      </w:r>
      <w:r w:rsidR="009C172D" w:rsidRPr="00357F60">
        <w:rPr>
          <w:sz w:val="18"/>
          <w:szCs w:val="18"/>
        </w:rPr>
        <w:t xml:space="preserve"> </w:t>
      </w:r>
      <w:r w:rsidR="00F100AC">
        <w:rPr>
          <w:sz w:val="18"/>
          <w:szCs w:val="18"/>
        </w:rPr>
        <w:t>„</w:t>
      </w:r>
      <w:r w:rsidRPr="00357F60">
        <w:rPr>
          <w:sz w:val="18"/>
          <w:szCs w:val="18"/>
        </w:rPr>
        <w:t>státní radu</w:t>
      </w:r>
      <w:r w:rsidR="00F100AC">
        <w:rPr>
          <w:sz w:val="18"/>
          <w:szCs w:val="18"/>
        </w:rPr>
        <w:t>“</w:t>
      </w:r>
      <w:r w:rsidRPr="00357F60">
        <w:rPr>
          <w:sz w:val="18"/>
          <w:szCs w:val="18"/>
        </w:rPr>
        <w:t xml:space="preserve">, </w:t>
      </w:r>
      <w:r w:rsidRPr="00357F60">
        <w:rPr>
          <w:i/>
          <w:sz w:val="18"/>
          <w:szCs w:val="18"/>
        </w:rPr>
        <w:t>tulii</w:t>
      </w:r>
      <w:r w:rsidRPr="00357F60">
        <w:rPr>
          <w:sz w:val="18"/>
          <w:szCs w:val="18"/>
        </w:rPr>
        <w:t xml:space="preserve">, vedle níž existovalo </w:t>
      </w:r>
      <w:r w:rsidR="00F100AC">
        <w:rPr>
          <w:sz w:val="18"/>
          <w:szCs w:val="18"/>
        </w:rPr>
        <w:t>„</w:t>
      </w:r>
      <w:r w:rsidRPr="00357F60">
        <w:rPr>
          <w:sz w:val="18"/>
          <w:szCs w:val="18"/>
        </w:rPr>
        <w:t>lidové shromáždění</w:t>
      </w:r>
      <w:r w:rsidR="00F100AC">
        <w:rPr>
          <w:sz w:val="18"/>
          <w:szCs w:val="18"/>
        </w:rPr>
        <w:t>“</w:t>
      </w:r>
      <w:r w:rsidRPr="00357F60">
        <w:rPr>
          <w:sz w:val="18"/>
          <w:szCs w:val="18"/>
        </w:rPr>
        <w:t>,</w:t>
      </w:r>
      <w:r w:rsidR="009C172D" w:rsidRPr="00357F60">
        <w:rPr>
          <w:sz w:val="18"/>
          <w:szCs w:val="18"/>
        </w:rPr>
        <w:t xml:space="preserve"> </w:t>
      </w:r>
      <w:r w:rsidRPr="00357F60">
        <w:rPr>
          <w:i/>
          <w:sz w:val="18"/>
          <w:szCs w:val="18"/>
        </w:rPr>
        <w:t>pankuš</w:t>
      </w:r>
      <w:r w:rsidRPr="00357F60">
        <w:rPr>
          <w:sz w:val="18"/>
          <w:szCs w:val="18"/>
        </w:rPr>
        <w:t xml:space="preserve">. Ale ze všeho nejvíc ho naplňuje údivem chetitský zákoník </w:t>
      </w:r>
      <w:r w:rsidR="009C172D" w:rsidRPr="00357F60">
        <w:rPr>
          <w:sz w:val="18"/>
          <w:szCs w:val="18"/>
        </w:rPr>
        <w:t xml:space="preserve">– </w:t>
      </w:r>
      <w:r w:rsidRPr="00357F60">
        <w:rPr>
          <w:sz w:val="18"/>
          <w:szCs w:val="18"/>
        </w:rPr>
        <w:t>svou humánností.</w:t>
      </w:r>
    </w:p>
    <w:p w:rsidR="00F100AC" w:rsidRDefault="001D6694" w:rsidP="009C172D">
      <w:pPr>
        <w:pStyle w:val="Text"/>
        <w:rPr>
          <w:sz w:val="18"/>
          <w:szCs w:val="18"/>
        </w:rPr>
      </w:pPr>
      <w:r w:rsidRPr="00357F60">
        <w:rPr>
          <w:sz w:val="18"/>
          <w:szCs w:val="18"/>
        </w:rPr>
        <w:t>Hned první paragrafy ukázaly, že je to nejzvláštnější zákoník</w:t>
      </w:r>
      <w:r w:rsidR="009C172D" w:rsidRPr="00357F60">
        <w:rPr>
          <w:sz w:val="18"/>
          <w:szCs w:val="18"/>
        </w:rPr>
        <w:t xml:space="preserve"> </w:t>
      </w:r>
      <w:r w:rsidRPr="00357F60">
        <w:rPr>
          <w:sz w:val="18"/>
          <w:szCs w:val="18"/>
        </w:rPr>
        <w:t>v celých dějinách starověkého Východu. Zatím co egyptské, židovské, asyrské, babylónské zákony se vyznačovaly nejkrutějšími</w:t>
      </w:r>
      <w:r w:rsidR="009C172D" w:rsidRPr="00357F60">
        <w:rPr>
          <w:sz w:val="18"/>
          <w:szCs w:val="18"/>
        </w:rPr>
        <w:t xml:space="preserve"> </w:t>
      </w:r>
      <w:r w:rsidRPr="00357F60">
        <w:rPr>
          <w:sz w:val="18"/>
          <w:szCs w:val="18"/>
        </w:rPr>
        <w:t>tresty (např. u více než dvou třetin trestně právních ustanovení</w:t>
      </w:r>
      <w:r w:rsidR="009C172D" w:rsidRPr="00357F60">
        <w:rPr>
          <w:sz w:val="18"/>
          <w:szCs w:val="18"/>
        </w:rPr>
        <w:t xml:space="preserve"> </w:t>
      </w:r>
      <w:r w:rsidRPr="00357F60">
        <w:rPr>
          <w:sz w:val="18"/>
          <w:szCs w:val="18"/>
        </w:rPr>
        <w:t xml:space="preserve">Chammurapiho kodexu se stereotypně opakuje: </w:t>
      </w:r>
      <w:r w:rsidR="00F100AC">
        <w:rPr>
          <w:sz w:val="18"/>
          <w:szCs w:val="18"/>
        </w:rPr>
        <w:t>„</w:t>
      </w:r>
      <w:r w:rsidRPr="00357F60">
        <w:rPr>
          <w:sz w:val="18"/>
          <w:szCs w:val="18"/>
        </w:rPr>
        <w:t>bude usmrcen</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trestní sankce chetitského zákoníka </w:t>
      </w:r>
      <w:r w:rsidRPr="00357F60">
        <w:rPr>
          <w:sz w:val="18"/>
          <w:szCs w:val="18"/>
        </w:rPr>
        <w:lastRenderedPageBreak/>
        <w:t xml:space="preserve">jsou </w:t>
      </w:r>
      <w:r w:rsidR="009C172D" w:rsidRPr="00357F60">
        <w:rPr>
          <w:sz w:val="18"/>
          <w:szCs w:val="18"/>
        </w:rPr>
        <w:t>–</w:t>
      </w:r>
      <w:r w:rsidRPr="00357F60">
        <w:rPr>
          <w:sz w:val="18"/>
          <w:szCs w:val="18"/>
        </w:rPr>
        <w:t xml:space="preserve"> aspoň pro svobodné</w:t>
      </w:r>
      <w:r w:rsidR="009C172D" w:rsidRPr="00357F60">
        <w:rPr>
          <w:sz w:val="18"/>
          <w:szCs w:val="18"/>
        </w:rPr>
        <w:t xml:space="preserve"> </w:t>
      </w:r>
      <w:r w:rsidRPr="00357F60">
        <w:rPr>
          <w:sz w:val="18"/>
          <w:szCs w:val="18"/>
        </w:rPr>
        <w:t xml:space="preserve">obyvatelstvo </w:t>
      </w:r>
      <w:r w:rsidR="009C172D" w:rsidRPr="00357F60">
        <w:rPr>
          <w:sz w:val="18"/>
          <w:szCs w:val="18"/>
        </w:rPr>
        <w:t>–</w:t>
      </w:r>
      <w:r w:rsidRPr="00357F60">
        <w:rPr>
          <w:sz w:val="18"/>
          <w:szCs w:val="18"/>
        </w:rPr>
        <w:t xml:space="preserve"> neobyčejně mírné. A co je na něm přímo </w:t>
      </w:r>
      <w:r w:rsidR="00F100AC">
        <w:rPr>
          <w:sz w:val="18"/>
          <w:szCs w:val="18"/>
        </w:rPr>
        <w:t>„</w:t>
      </w:r>
      <w:r w:rsidRPr="00357F60">
        <w:rPr>
          <w:sz w:val="18"/>
          <w:szCs w:val="18"/>
        </w:rPr>
        <w:t>moderní</w:t>
      </w:r>
      <w:r w:rsidR="00F100AC">
        <w:rPr>
          <w:sz w:val="18"/>
          <w:szCs w:val="18"/>
        </w:rPr>
        <w:t>“</w:t>
      </w:r>
      <w:r w:rsidRPr="00357F60">
        <w:rPr>
          <w:sz w:val="18"/>
          <w:szCs w:val="18"/>
        </w:rPr>
        <w:t>: rozlišuje, zda viník spáchal trestný čin úmyslně nebo ne</w:t>
      </w:r>
      <w:r w:rsidR="009C172D" w:rsidRPr="00357F60">
        <w:rPr>
          <w:sz w:val="18"/>
          <w:szCs w:val="18"/>
        </w:rPr>
        <w:t xml:space="preserve">– </w:t>
      </w:r>
      <w:r w:rsidRPr="00357F60">
        <w:rPr>
          <w:sz w:val="18"/>
          <w:szCs w:val="18"/>
        </w:rPr>
        <w:t xml:space="preserve">např. zabití člověka </w:t>
      </w:r>
      <w:r w:rsidR="00F100AC">
        <w:rPr>
          <w:sz w:val="18"/>
          <w:szCs w:val="18"/>
        </w:rPr>
        <w:t>„</w:t>
      </w:r>
      <w:r w:rsidRPr="00357F60">
        <w:rPr>
          <w:sz w:val="18"/>
          <w:szCs w:val="18"/>
        </w:rPr>
        <w:t>ze zlosti</w:t>
      </w:r>
      <w:r w:rsidR="00F100AC">
        <w:rPr>
          <w:sz w:val="18"/>
          <w:szCs w:val="18"/>
        </w:rPr>
        <w:t>“</w:t>
      </w:r>
      <w:r w:rsidRPr="00357F60">
        <w:rPr>
          <w:sz w:val="18"/>
          <w:szCs w:val="18"/>
        </w:rPr>
        <w:t xml:space="preserve"> se trestá dvojnásobným trestem</w:t>
      </w:r>
      <w:r w:rsidR="009C172D" w:rsidRPr="00357F60">
        <w:rPr>
          <w:sz w:val="18"/>
          <w:szCs w:val="18"/>
        </w:rPr>
        <w:t xml:space="preserve"> </w:t>
      </w:r>
      <w:r w:rsidRPr="00357F60">
        <w:rPr>
          <w:sz w:val="18"/>
          <w:szCs w:val="18"/>
        </w:rPr>
        <w:t xml:space="preserve">než pouhé usmrcení, kdy </w:t>
      </w:r>
      <w:r w:rsidR="00F100AC">
        <w:rPr>
          <w:sz w:val="18"/>
          <w:szCs w:val="18"/>
        </w:rPr>
        <w:t>„</w:t>
      </w:r>
      <w:r w:rsidRPr="00357F60">
        <w:rPr>
          <w:sz w:val="18"/>
          <w:szCs w:val="18"/>
        </w:rPr>
        <w:t>hřeší jen ruka</w:t>
      </w:r>
      <w:r w:rsidR="00F100AC">
        <w:rPr>
          <w:sz w:val="18"/>
          <w:szCs w:val="18"/>
        </w:rPr>
        <w:t>“</w:t>
      </w:r>
      <w:r w:rsidRPr="00357F60">
        <w:rPr>
          <w:sz w:val="18"/>
          <w:szCs w:val="18"/>
        </w:rPr>
        <w:t xml:space="preserve"> viníkova.</w:t>
      </w:r>
    </w:p>
    <w:p w:rsidR="00F100AC" w:rsidRDefault="001D6694" w:rsidP="009C172D">
      <w:pPr>
        <w:pStyle w:val="Text"/>
        <w:rPr>
          <w:sz w:val="18"/>
          <w:szCs w:val="18"/>
        </w:rPr>
      </w:pPr>
      <w:r w:rsidRPr="00357F60">
        <w:rPr>
          <w:sz w:val="18"/>
          <w:szCs w:val="18"/>
        </w:rPr>
        <w:t xml:space="preserve">Hrozného postup kupředu byl ovšem postupem přes nejnesnadnější a nejzákeřnější překážky. Jen pro ilustraci </w:t>
      </w:r>
      <w:r w:rsidR="009C172D" w:rsidRPr="00357F60">
        <w:rPr>
          <w:sz w:val="18"/>
          <w:szCs w:val="18"/>
        </w:rPr>
        <w:t>–</w:t>
      </w:r>
      <w:r w:rsidRPr="00357F60">
        <w:rPr>
          <w:sz w:val="18"/>
          <w:szCs w:val="18"/>
        </w:rPr>
        <w:t xml:space="preserve"> a bez ohledu na</w:t>
      </w:r>
      <w:r w:rsidR="009C172D" w:rsidRPr="00357F60">
        <w:rPr>
          <w:sz w:val="18"/>
          <w:szCs w:val="18"/>
        </w:rPr>
        <w:t xml:space="preserve"> </w:t>
      </w:r>
      <w:r w:rsidRPr="00357F60">
        <w:rPr>
          <w:sz w:val="18"/>
          <w:szCs w:val="18"/>
        </w:rPr>
        <w:t>riziko, že některý čtenář tento oddíl vůbec nedočte a jiný ho přečte</w:t>
      </w:r>
      <w:r w:rsidR="009C172D" w:rsidRPr="00357F60">
        <w:rPr>
          <w:sz w:val="18"/>
          <w:szCs w:val="18"/>
        </w:rPr>
        <w:t xml:space="preserve"> </w:t>
      </w:r>
      <w:r w:rsidRPr="00357F60">
        <w:rPr>
          <w:sz w:val="18"/>
          <w:szCs w:val="18"/>
        </w:rPr>
        <w:t>dvakrát, aby si v plném rozsahu ujasnil, o jakou problematiku tu</w:t>
      </w:r>
      <w:r w:rsidR="009C172D" w:rsidRPr="00357F60">
        <w:rPr>
          <w:sz w:val="18"/>
          <w:szCs w:val="18"/>
        </w:rPr>
        <w:t xml:space="preserve"> </w:t>
      </w:r>
      <w:r w:rsidRPr="00357F60">
        <w:rPr>
          <w:sz w:val="18"/>
          <w:szCs w:val="18"/>
        </w:rPr>
        <w:t xml:space="preserve">šlo </w:t>
      </w:r>
      <w:r w:rsidR="009C172D" w:rsidRPr="00357F60">
        <w:rPr>
          <w:sz w:val="18"/>
          <w:szCs w:val="18"/>
        </w:rPr>
        <w:t>–</w:t>
      </w:r>
      <w:r w:rsidRPr="00357F60">
        <w:rPr>
          <w:sz w:val="18"/>
          <w:szCs w:val="18"/>
        </w:rPr>
        <w:t xml:space="preserve"> uveďme třeba jeden paragraf z chetitského zákoníka, jehož</w:t>
      </w:r>
      <w:r w:rsidR="009C172D" w:rsidRPr="00357F60">
        <w:rPr>
          <w:sz w:val="18"/>
          <w:szCs w:val="18"/>
        </w:rPr>
        <w:t xml:space="preserve"> </w:t>
      </w:r>
      <w:r w:rsidRPr="00357F60">
        <w:rPr>
          <w:sz w:val="18"/>
          <w:szCs w:val="18"/>
        </w:rPr>
        <w:t xml:space="preserve">rozluštění uveřejnil Hrozný již ve své </w:t>
      </w:r>
      <w:r w:rsidRPr="00357F60">
        <w:rPr>
          <w:i/>
          <w:sz w:val="18"/>
          <w:szCs w:val="18"/>
        </w:rPr>
        <w:t>Předběžné zprávě.</w:t>
      </w:r>
      <w:r w:rsidRPr="00357F60">
        <w:rPr>
          <w:sz w:val="18"/>
          <w:szCs w:val="18"/>
        </w:rPr>
        <w:t xml:space="preserve"> Zní v přepisu do latinky, upraveném podle moderních zásad, a v hrubém</w:t>
      </w:r>
      <w:r w:rsidR="009C172D" w:rsidRPr="00357F60">
        <w:rPr>
          <w:sz w:val="18"/>
          <w:szCs w:val="18"/>
        </w:rPr>
        <w:t xml:space="preserve"> </w:t>
      </w:r>
      <w:r w:rsidRPr="00357F60">
        <w:rPr>
          <w:sz w:val="18"/>
          <w:szCs w:val="18"/>
        </w:rPr>
        <w:t>překladu takto:</w:t>
      </w:r>
    </w:p>
    <w:p w:rsidR="007E2AB5" w:rsidRDefault="007E2AB5" w:rsidP="009C172D">
      <w:pPr>
        <w:pStyle w:val="Text"/>
        <w:rPr>
          <w:sz w:val="18"/>
          <w:szCs w:val="18"/>
        </w:rPr>
      </w:pPr>
    </w:p>
    <w:p w:rsidR="00F100AC" w:rsidRPr="007E2AB5" w:rsidRDefault="001D6694" w:rsidP="007E2AB5">
      <w:pPr>
        <w:pStyle w:val="Text"/>
        <w:tabs>
          <w:tab w:val="left" w:pos="1134"/>
          <w:tab w:val="left" w:pos="3402"/>
        </w:tabs>
        <w:ind w:firstLine="0"/>
        <w:rPr>
          <w:i/>
          <w:sz w:val="18"/>
          <w:szCs w:val="18"/>
        </w:rPr>
      </w:pPr>
      <w:r w:rsidRPr="007E2AB5">
        <w:rPr>
          <w:i/>
          <w:sz w:val="18"/>
          <w:szCs w:val="18"/>
        </w:rPr>
        <w:t>tá</w:t>
      </w:r>
      <w:r w:rsidR="00F100AC" w:rsidRPr="007E2AB5">
        <w:rPr>
          <w:i/>
          <w:sz w:val="18"/>
          <w:szCs w:val="18"/>
        </w:rPr>
        <w:t>k-k</w:t>
      </w:r>
      <w:r w:rsidRPr="007E2AB5">
        <w:rPr>
          <w:i/>
          <w:sz w:val="18"/>
          <w:szCs w:val="18"/>
        </w:rPr>
        <w:t>u</w:t>
      </w:r>
      <w:r w:rsidR="009C172D" w:rsidRPr="007E2AB5">
        <w:rPr>
          <w:i/>
          <w:sz w:val="18"/>
          <w:szCs w:val="18"/>
        </w:rPr>
        <w:t xml:space="preserve"> </w:t>
      </w:r>
      <w:r w:rsidR="007E2AB5">
        <w:rPr>
          <w:i/>
          <w:sz w:val="18"/>
          <w:szCs w:val="18"/>
        </w:rPr>
        <w:tab/>
      </w:r>
      <w:r w:rsidRPr="007E2AB5">
        <w:rPr>
          <w:i/>
          <w:sz w:val="18"/>
          <w:szCs w:val="18"/>
        </w:rPr>
        <w:t>L</w:t>
      </w:r>
      <w:r w:rsidR="00F100AC" w:rsidRPr="007E2AB5">
        <w:rPr>
          <w:i/>
          <w:sz w:val="18"/>
          <w:szCs w:val="18"/>
        </w:rPr>
        <w:t>Ú-E</w:t>
      </w:r>
      <w:r w:rsidRPr="007E2AB5">
        <w:rPr>
          <w:i/>
          <w:sz w:val="18"/>
          <w:szCs w:val="18"/>
        </w:rPr>
        <w:t>L.LUM</w:t>
      </w:r>
      <w:r w:rsidR="009C172D" w:rsidRPr="007E2AB5">
        <w:rPr>
          <w:i/>
          <w:sz w:val="18"/>
          <w:szCs w:val="18"/>
        </w:rPr>
        <w:t xml:space="preserve"> </w:t>
      </w:r>
      <w:r w:rsidR="007E2AB5">
        <w:rPr>
          <w:i/>
          <w:sz w:val="18"/>
          <w:szCs w:val="18"/>
        </w:rPr>
        <w:tab/>
      </w:r>
      <w:r w:rsidRPr="007E2AB5">
        <w:rPr>
          <w:i/>
          <w:sz w:val="18"/>
          <w:szCs w:val="18"/>
        </w:rPr>
        <w:t>Š</w:t>
      </w:r>
      <w:r w:rsidR="00F100AC" w:rsidRPr="007E2AB5">
        <w:rPr>
          <w:i/>
          <w:sz w:val="18"/>
          <w:szCs w:val="18"/>
        </w:rPr>
        <w:t>U-Z</w:t>
      </w:r>
      <w:r w:rsidRPr="007E2AB5">
        <w:rPr>
          <w:i/>
          <w:sz w:val="18"/>
          <w:szCs w:val="18"/>
        </w:rPr>
        <w:t>U</w:t>
      </w:r>
    </w:p>
    <w:p w:rsidR="00F100AC" w:rsidRPr="007D46E6" w:rsidRDefault="001D6694" w:rsidP="007E2AB5">
      <w:pPr>
        <w:pStyle w:val="Text"/>
        <w:tabs>
          <w:tab w:val="left" w:pos="1134"/>
          <w:tab w:val="left" w:pos="3402"/>
        </w:tabs>
        <w:ind w:firstLine="0"/>
        <w:rPr>
          <w:spacing w:val="20"/>
          <w:sz w:val="18"/>
          <w:szCs w:val="18"/>
        </w:rPr>
      </w:pPr>
      <w:r w:rsidRPr="007D46E6">
        <w:rPr>
          <w:spacing w:val="20"/>
          <w:sz w:val="18"/>
          <w:szCs w:val="18"/>
        </w:rPr>
        <w:t>Jestliže</w:t>
      </w:r>
      <w:r w:rsidR="009C172D" w:rsidRPr="007D46E6">
        <w:rPr>
          <w:spacing w:val="20"/>
          <w:sz w:val="18"/>
          <w:szCs w:val="18"/>
        </w:rPr>
        <w:t xml:space="preserve"> </w:t>
      </w:r>
      <w:r w:rsidR="007E2AB5" w:rsidRPr="007D46E6">
        <w:rPr>
          <w:spacing w:val="20"/>
          <w:sz w:val="18"/>
          <w:szCs w:val="18"/>
        </w:rPr>
        <w:tab/>
      </w:r>
      <w:r w:rsidRPr="007D46E6">
        <w:rPr>
          <w:spacing w:val="20"/>
          <w:sz w:val="18"/>
          <w:szCs w:val="18"/>
        </w:rPr>
        <w:t>MUŽI SVOBODNÉMU</w:t>
      </w:r>
      <w:r w:rsidR="009C172D" w:rsidRPr="007D46E6">
        <w:rPr>
          <w:spacing w:val="20"/>
          <w:sz w:val="18"/>
          <w:szCs w:val="18"/>
        </w:rPr>
        <w:t xml:space="preserve"> </w:t>
      </w:r>
      <w:r w:rsidR="007E2AB5" w:rsidRPr="007D46E6">
        <w:rPr>
          <w:spacing w:val="20"/>
          <w:sz w:val="18"/>
          <w:szCs w:val="18"/>
        </w:rPr>
        <w:tab/>
      </w:r>
      <w:r w:rsidRPr="007D46E6">
        <w:rPr>
          <w:spacing w:val="20"/>
          <w:sz w:val="18"/>
          <w:szCs w:val="18"/>
        </w:rPr>
        <w:t>RUKU JEHO</w:t>
      </w:r>
    </w:p>
    <w:p w:rsidR="00F100AC" w:rsidRDefault="00F100AC" w:rsidP="007E2AB5">
      <w:pPr>
        <w:pStyle w:val="Text"/>
        <w:tabs>
          <w:tab w:val="left" w:pos="1134"/>
          <w:tab w:val="left" w:pos="3402"/>
        </w:tabs>
        <w:ind w:firstLine="0"/>
        <w:rPr>
          <w:sz w:val="18"/>
          <w:szCs w:val="18"/>
        </w:rPr>
      </w:pPr>
    </w:p>
    <w:p w:rsidR="00F100AC" w:rsidRPr="007E2AB5" w:rsidRDefault="001D6694" w:rsidP="007E2AB5">
      <w:pPr>
        <w:pStyle w:val="Text"/>
        <w:tabs>
          <w:tab w:val="left" w:pos="1134"/>
          <w:tab w:val="left" w:pos="2268"/>
          <w:tab w:val="left" w:pos="3402"/>
        </w:tabs>
        <w:ind w:firstLine="0"/>
        <w:rPr>
          <w:i/>
          <w:sz w:val="18"/>
          <w:szCs w:val="18"/>
        </w:rPr>
      </w:pPr>
      <w:r w:rsidRPr="007E2AB5">
        <w:rPr>
          <w:i/>
          <w:sz w:val="18"/>
          <w:szCs w:val="18"/>
        </w:rPr>
        <w:t>n</w:t>
      </w:r>
      <w:r w:rsidR="00F100AC" w:rsidRPr="007E2AB5">
        <w:rPr>
          <w:i/>
          <w:sz w:val="18"/>
          <w:szCs w:val="18"/>
        </w:rPr>
        <w:t>a-áš-m</w:t>
      </w:r>
      <w:r w:rsidRPr="007E2AB5">
        <w:rPr>
          <w:i/>
          <w:sz w:val="18"/>
          <w:szCs w:val="18"/>
        </w:rPr>
        <w:t>a</w:t>
      </w:r>
      <w:r w:rsidR="009C172D" w:rsidRPr="007E2AB5">
        <w:rPr>
          <w:i/>
          <w:sz w:val="18"/>
          <w:szCs w:val="18"/>
        </w:rPr>
        <w:t xml:space="preserve"> </w:t>
      </w:r>
      <w:r w:rsidR="007E2AB5">
        <w:rPr>
          <w:i/>
          <w:sz w:val="18"/>
          <w:szCs w:val="18"/>
        </w:rPr>
        <w:tab/>
      </w:r>
      <w:r w:rsidRPr="007E2AB5">
        <w:rPr>
          <w:i/>
          <w:sz w:val="18"/>
          <w:szCs w:val="18"/>
        </w:rPr>
        <w:t>GÍ</w:t>
      </w:r>
      <w:r w:rsidR="00F100AC" w:rsidRPr="007E2AB5">
        <w:rPr>
          <w:i/>
          <w:sz w:val="18"/>
          <w:szCs w:val="18"/>
        </w:rPr>
        <w:t>R-Š</w:t>
      </w:r>
      <w:r w:rsidRPr="007E2AB5">
        <w:rPr>
          <w:i/>
          <w:sz w:val="18"/>
          <w:szCs w:val="18"/>
        </w:rPr>
        <w:t xml:space="preserve">U </w:t>
      </w:r>
      <w:r w:rsidR="007E2AB5">
        <w:rPr>
          <w:i/>
          <w:sz w:val="18"/>
          <w:szCs w:val="18"/>
        </w:rPr>
        <w:tab/>
      </w:r>
      <w:r w:rsidRPr="007E2AB5">
        <w:rPr>
          <w:i/>
          <w:sz w:val="18"/>
          <w:szCs w:val="18"/>
        </w:rPr>
        <w:t>k</w:t>
      </w:r>
      <w:r w:rsidR="00F100AC" w:rsidRPr="007E2AB5">
        <w:rPr>
          <w:i/>
          <w:sz w:val="18"/>
          <w:szCs w:val="18"/>
        </w:rPr>
        <w:t>u-iš-k</w:t>
      </w:r>
      <w:r w:rsidRPr="007E2AB5">
        <w:rPr>
          <w:i/>
          <w:sz w:val="18"/>
          <w:szCs w:val="18"/>
        </w:rPr>
        <w:t>i</w:t>
      </w:r>
      <w:r w:rsidR="009C172D" w:rsidRPr="007E2AB5">
        <w:rPr>
          <w:i/>
          <w:sz w:val="18"/>
          <w:szCs w:val="18"/>
        </w:rPr>
        <w:t xml:space="preserve"> </w:t>
      </w:r>
      <w:r w:rsidR="007E2AB5">
        <w:rPr>
          <w:i/>
          <w:sz w:val="18"/>
          <w:szCs w:val="18"/>
        </w:rPr>
        <w:tab/>
      </w:r>
      <w:r w:rsidRPr="007E2AB5">
        <w:rPr>
          <w:i/>
          <w:sz w:val="18"/>
          <w:szCs w:val="18"/>
        </w:rPr>
        <w:t>d</w:t>
      </w:r>
      <w:r w:rsidR="00F100AC" w:rsidRPr="007E2AB5">
        <w:rPr>
          <w:i/>
          <w:sz w:val="18"/>
          <w:szCs w:val="18"/>
        </w:rPr>
        <w:t>u-wa-ar-ni-iz-z</w:t>
      </w:r>
      <w:r w:rsidRPr="007E2AB5">
        <w:rPr>
          <w:i/>
          <w:sz w:val="18"/>
          <w:szCs w:val="18"/>
        </w:rPr>
        <w:t>i</w:t>
      </w:r>
    </w:p>
    <w:p w:rsidR="00F100AC" w:rsidRPr="007D46E6" w:rsidRDefault="001D6694" w:rsidP="0068680A">
      <w:pPr>
        <w:pStyle w:val="Text"/>
        <w:tabs>
          <w:tab w:val="left" w:pos="1134"/>
          <w:tab w:val="left" w:pos="2268"/>
          <w:tab w:val="left" w:pos="3402"/>
        </w:tabs>
        <w:ind w:firstLine="0"/>
        <w:rPr>
          <w:spacing w:val="20"/>
          <w:sz w:val="18"/>
          <w:szCs w:val="18"/>
        </w:rPr>
      </w:pPr>
      <w:r w:rsidRPr="007D46E6">
        <w:rPr>
          <w:spacing w:val="20"/>
          <w:sz w:val="18"/>
          <w:szCs w:val="18"/>
        </w:rPr>
        <w:t>nebo</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 xml:space="preserve">NOHU </w:t>
      </w:r>
      <w:r w:rsidR="0068680A" w:rsidRPr="007D46E6">
        <w:rPr>
          <w:spacing w:val="20"/>
          <w:sz w:val="18"/>
          <w:szCs w:val="18"/>
        </w:rPr>
        <w:tab/>
      </w:r>
      <w:r w:rsidRPr="007D46E6">
        <w:rPr>
          <w:spacing w:val="20"/>
          <w:sz w:val="18"/>
          <w:szCs w:val="18"/>
        </w:rPr>
        <w:t>JEHO</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někdo</w:t>
      </w:r>
      <w:r w:rsidR="009C172D" w:rsidRPr="007D46E6">
        <w:rPr>
          <w:spacing w:val="20"/>
          <w:sz w:val="18"/>
          <w:szCs w:val="18"/>
        </w:rPr>
        <w:t xml:space="preserve"> </w:t>
      </w:r>
      <w:r w:rsidRPr="007D46E6">
        <w:rPr>
          <w:spacing w:val="20"/>
          <w:sz w:val="18"/>
          <w:szCs w:val="18"/>
        </w:rPr>
        <w:t>zlomí,</w:t>
      </w:r>
    </w:p>
    <w:p w:rsidR="0068680A" w:rsidRDefault="0068680A" w:rsidP="007E2AB5">
      <w:pPr>
        <w:pStyle w:val="Text"/>
        <w:tabs>
          <w:tab w:val="left" w:pos="1134"/>
          <w:tab w:val="left" w:pos="3402"/>
        </w:tabs>
        <w:ind w:firstLine="0"/>
        <w:jc w:val="left"/>
        <w:rPr>
          <w:i/>
          <w:sz w:val="18"/>
          <w:szCs w:val="18"/>
        </w:rPr>
      </w:pPr>
    </w:p>
    <w:p w:rsidR="0068680A" w:rsidRDefault="001D6694" w:rsidP="0068680A">
      <w:pPr>
        <w:pStyle w:val="Text"/>
        <w:tabs>
          <w:tab w:val="left" w:pos="1134"/>
          <w:tab w:val="left" w:pos="3402"/>
        </w:tabs>
        <w:ind w:firstLine="0"/>
        <w:jc w:val="left"/>
        <w:rPr>
          <w:i/>
          <w:sz w:val="18"/>
          <w:szCs w:val="18"/>
        </w:rPr>
      </w:pPr>
      <w:r w:rsidRPr="00357F60">
        <w:rPr>
          <w:i/>
          <w:sz w:val="18"/>
          <w:szCs w:val="18"/>
        </w:rPr>
        <w:t>n</w:t>
      </w:r>
      <w:r w:rsidR="00F100AC" w:rsidRPr="00357F60">
        <w:rPr>
          <w:i/>
          <w:sz w:val="18"/>
          <w:szCs w:val="18"/>
        </w:rPr>
        <w:t>a</w:t>
      </w:r>
      <w:r w:rsidR="00F100AC">
        <w:rPr>
          <w:i/>
          <w:sz w:val="18"/>
          <w:szCs w:val="18"/>
        </w:rPr>
        <w:t>-</w:t>
      </w:r>
      <w:r w:rsidR="00F100AC" w:rsidRPr="00357F60">
        <w:rPr>
          <w:i/>
          <w:sz w:val="18"/>
          <w:szCs w:val="18"/>
        </w:rPr>
        <w:t>á</w:t>
      </w:r>
      <w:r w:rsidRPr="00357F60">
        <w:rPr>
          <w:i/>
          <w:sz w:val="18"/>
          <w:szCs w:val="18"/>
        </w:rPr>
        <w:t>š</w:t>
      </w:r>
      <w:r w:rsidR="0068680A" w:rsidRPr="0068680A">
        <w:rPr>
          <w:i/>
          <w:sz w:val="18"/>
          <w:szCs w:val="18"/>
        </w:rPr>
        <w:t xml:space="preserve"> </w:t>
      </w:r>
      <w:r w:rsidR="0068680A">
        <w:rPr>
          <w:i/>
          <w:sz w:val="18"/>
          <w:szCs w:val="18"/>
        </w:rPr>
        <w:tab/>
      </w:r>
      <w:r w:rsidR="0068680A" w:rsidRPr="00357F60">
        <w:rPr>
          <w:i/>
          <w:sz w:val="18"/>
          <w:szCs w:val="18"/>
        </w:rPr>
        <w:t>ma</w:t>
      </w:r>
      <w:r w:rsidR="0068680A">
        <w:rPr>
          <w:i/>
          <w:sz w:val="18"/>
          <w:szCs w:val="18"/>
        </w:rPr>
        <w:t>-</w:t>
      </w:r>
      <w:r w:rsidR="0068680A" w:rsidRPr="00357F60">
        <w:rPr>
          <w:i/>
          <w:sz w:val="18"/>
          <w:szCs w:val="18"/>
        </w:rPr>
        <w:t>a</w:t>
      </w:r>
      <w:r w:rsidR="0068680A">
        <w:rPr>
          <w:i/>
          <w:sz w:val="18"/>
          <w:szCs w:val="18"/>
        </w:rPr>
        <w:t>-</w:t>
      </w:r>
      <w:r w:rsidR="0068680A" w:rsidRPr="00357F60">
        <w:rPr>
          <w:i/>
          <w:sz w:val="18"/>
          <w:szCs w:val="18"/>
        </w:rPr>
        <w:t xml:space="preserve">an </w:t>
      </w:r>
      <w:r w:rsidR="0068680A">
        <w:rPr>
          <w:i/>
          <w:sz w:val="18"/>
          <w:szCs w:val="18"/>
        </w:rPr>
        <w:tab/>
      </w:r>
      <w:r w:rsidR="0068680A" w:rsidRPr="00357F60">
        <w:rPr>
          <w:i/>
          <w:sz w:val="18"/>
          <w:szCs w:val="18"/>
        </w:rPr>
        <w:t>kar</w:t>
      </w:r>
      <w:r w:rsidR="0068680A">
        <w:rPr>
          <w:i/>
          <w:sz w:val="18"/>
          <w:szCs w:val="18"/>
        </w:rPr>
        <w:t>-</w:t>
      </w:r>
      <w:r w:rsidR="0068680A" w:rsidRPr="00357F60">
        <w:rPr>
          <w:i/>
          <w:sz w:val="18"/>
          <w:szCs w:val="18"/>
        </w:rPr>
        <w:t>ma</w:t>
      </w:r>
      <w:r w:rsidR="0068680A">
        <w:rPr>
          <w:i/>
          <w:sz w:val="18"/>
          <w:szCs w:val="18"/>
        </w:rPr>
        <w:t>-</w:t>
      </w:r>
      <w:r w:rsidR="0068680A" w:rsidRPr="00357F60">
        <w:rPr>
          <w:i/>
          <w:sz w:val="18"/>
          <w:szCs w:val="18"/>
        </w:rPr>
        <w:t>la</w:t>
      </w:r>
      <w:r w:rsidR="0068680A">
        <w:rPr>
          <w:i/>
          <w:sz w:val="18"/>
          <w:szCs w:val="18"/>
        </w:rPr>
        <w:t>-</w:t>
      </w:r>
      <w:r w:rsidR="0068680A" w:rsidRPr="00357F60">
        <w:rPr>
          <w:i/>
          <w:sz w:val="18"/>
          <w:szCs w:val="18"/>
        </w:rPr>
        <w:t>áš</w:t>
      </w:r>
      <w:r w:rsidR="0068680A">
        <w:rPr>
          <w:i/>
          <w:sz w:val="18"/>
          <w:szCs w:val="18"/>
        </w:rPr>
        <w:t>-</w:t>
      </w:r>
      <w:r w:rsidR="0068680A" w:rsidRPr="00357F60">
        <w:rPr>
          <w:i/>
          <w:sz w:val="18"/>
          <w:szCs w:val="18"/>
        </w:rPr>
        <w:t>ša</w:t>
      </w:r>
      <w:r w:rsidR="0068680A">
        <w:rPr>
          <w:i/>
          <w:sz w:val="18"/>
          <w:szCs w:val="18"/>
        </w:rPr>
        <w:t>-</w:t>
      </w:r>
      <w:r w:rsidR="0068680A" w:rsidRPr="00357F60">
        <w:rPr>
          <w:i/>
          <w:sz w:val="18"/>
          <w:szCs w:val="18"/>
        </w:rPr>
        <w:t>i</w:t>
      </w:r>
    </w:p>
    <w:p w:rsidR="0068680A" w:rsidRPr="007D46E6" w:rsidRDefault="0068680A" w:rsidP="0068680A">
      <w:pPr>
        <w:pStyle w:val="Text"/>
        <w:tabs>
          <w:tab w:val="left" w:pos="1134"/>
          <w:tab w:val="left" w:pos="3402"/>
        </w:tabs>
        <w:ind w:firstLine="0"/>
        <w:rPr>
          <w:spacing w:val="20"/>
          <w:sz w:val="18"/>
          <w:szCs w:val="18"/>
        </w:rPr>
      </w:pPr>
      <w:r w:rsidRPr="007D46E6">
        <w:rPr>
          <w:spacing w:val="20"/>
          <w:sz w:val="18"/>
          <w:szCs w:val="18"/>
        </w:rPr>
        <w:t xml:space="preserve">a on </w:t>
      </w:r>
      <w:r w:rsidRPr="007D46E6">
        <w:rPr>
          <w:spacing w:val="20"/>
          <w:sz w:val="18"/>
          <w:szCs w:val="18"/>
        </w:rPr>
        <w:tab/>
        <w:t xml:space="preserve">když </w:t>
      </w:r>
      <w:r w:rsidRPr="007D46E6">
        <w:rPr>
          <w:spacing w:val="20"/>
          <w:sz w:val="18"/>
          <w:szCs w:val="18"/>
        </w:rPr>
        <w:tab/>
        <w:t>zmrzačen (?) zůstane,</w:t>
      </w:r>
    </w:p>
    <w:p w:rsidR="00F100AC" w:rsidRDefault="00F100AC" w:rsidP="007E2AB5">
      <w:pPr>
        <w:pStyle w:val="Text"/>
        <w:tabs>
          <w:tab w:val="left" w:pos="1134"/>
          <w:tab w:val="left" w:pos="3402"/>
        </w:tabs>
        <w:ind w:firstLine="0"/>
        <w:jc w:val="left"/>
        <w:rPr>
          <w:i/>
          <w:sz w:val="18"/>
          <w:szCs w:val="18"/>
        </w:rPr>
      </w:pPr>
    </w:p>
    <w:p w:rsidR="00F100AC" w:rsidRDefault="001D6694" w:rsidP="007E2AB5">
      <w:pPr>
        <w:pStyle w:val="Text"/>
        <w:tabs>
          <w:tab w:val="left" w:pos="1134"/>
          <w:tab w:val="left" w:pos="3402"/>
        </w:tabs>
        <w:ind w:firstLine="0"/>
        <w:rPr>
          <w:i/>
          <w:sz w:val="18"/>
          <w:szCs w:val="18"/>
        </w:rPr>
      </w:pPr>
      <w:r w:rsidRPr="00357F60">
        <w:rPr>
          <w:i/>
          <w:sz w:val="18"/>
          <w:szCs w:val="18"/>
        </w:rPr>
        <w:t>n</w:t>
      </w:r>
      <w:r w:rsidR="00F100AC" w:rsidRPr="00357F60">
        <w:rPr>
          <w:i/>
          <w:sz w:val="18"/>
          <w:szCs w:val="18"/>
        </w:rPr>
        <w:t>u</w:t>
      </w:r>
      <w:r w:rsidR="00F100AC">
        <w:rPr>
          <w:i/>
          <w:sz w:val="18"/>
          <w:szCs w:val="18"/>
        </w:rPr>
        <w:t>-</w:t>
      </w:r>
      <w:r w:rsidR="00F100AC" w:rsidRPr="00357F60">
        <w:rPr>
          <w:i/>
          <w:sz w:val="18"/>
          <w:szCs w:val="18"/>
        </w:rPr>
        <w:t>uš</w:t>
      </w:r>
      <w:r w:rsidR="00F100AC">
        <w:rPr>
          <w:i/>
          <w:sz w:val="18"/>
          <w:szCs w:val="18"/>
        </w:rPr>
        <w:t>-</w:t>
      </w:r>
      <w:r w:rsidR="00F100AC" w:rsidRPr="00357F60">
        <w:rPr>
          <w:i/>
          <w:sz w:val="18"/>
          <w:szCs w:val="18"/>
        </w:rPr>
        <w:t>š</w:t>
      </w:r>
      <w:r w:rsidRPr="00357F60">
        <w:rPr>
          <w:i/>
          <w:sz w:val="18"/>
          <w:szCs w:val="18"/>
        </w:rPr>
        <w:t>i</w:t>
      </w:r>
      <w:r w:rsidR="009C172D" w:rsidRPr="00357F60">
        <w:rPr>
          <w:i/>
          <w:sz w:val="18"/>
          <w:szCs w:val="18"/>
        </w:rPr>
        <w:t xml:space="preserve"> </w:t>
      </w:r>
      <w:r w:rsidR="0068680A">
        <w:rPr>
          <w:i/>
          <w:sz w:val="18"/>
          <w:szCs w:val="18"/>
        </w:rPr>
        <w:tab/>
      </w:r>
      <w:r w:rsidRPr="00357F60">
        <w:rPr>
          <w:i/>
          <w:sz w:val="18"/>
          <w:szCs w:val="18"/>
        </w:rPr>
        <w:t>20 ZU KUBABBAR</w:t>
      </w:r>
      <w:r w:rsidR="009C172D" w:rsidRPr="00357F60">
        <w:rPr>
          <w:i/>
          <w:sz w:val="18"/>
          <w:szCs w:val="18"/>
        </w:rPr>
        <w:t xml:space="preserve"> </w:t>
      </w:r>
      <w:r w:rsidR="0068680A">
        <w:rPr>
          <w:i/>
          <w:sz w:val="18"/>
          <w:szCs w:val="18"/>
        </w:rPr>
        <w:tab/>
      </w:r>
      <w:r w:rsidRPr="00357F60">
        <w:rPr>
          <w:i/>
          <w:sz w:val="18"/>
          <w:szCs w:val="18"/>
        </w:rPr>
        <w:t>p</w:t>
      </w:r>
      <w:r w:rsidR="00F100AC" w:rsidRPr="00357F60">
        <w:rPr>
          <w:i/>
          <w:sz w:val="18"/>
          <w:szCs w:val="18"/>
        </w:rPr>
        <w:t>a</w:t>
      </w:r>
      <w:r w:rsidR="00F100AC">
        <w:rPr>
          <w:i/>
          <w:sz w:val="18"/>
          <w:szCs w:val="18"/>
        </w:rPr>
        <w:t>-</w:t>
      </w:r>
      <w:r w:rsidR="00F100AC" w:rsidRPr="00357F60">
        <w:rPr>
          <w:i/>
          <w:sz w:val="18"/>
          <w:szCs w:val="18"/>
        </w:rPr>
        <w:t>a</w:t>
      </w:r>
      <w:r w:rsidR="00F100AC">
        <w:rPr>
          <w:i/>
          <w:sz w:val="18"/>
          <w:szCs w:val="18"/>
        </w:rPr>
        <w:t>-</w:t>
      </w:r>
      <w:r w:rsidR="00F100AC" w:rsidRPr="00357F60">
        <w:rPr>
          <w:i/>
          <w:sz w:val="18"/>
          <w:szCs w:val="18"/>
        </w:rPr>
        <w:t>i</w:t>
      </w:r>
    </w:p>
    <w:p w:rsidR="00F100AC" w:rsidRPr="007D46E6" w:rsidRDefault="001D6694" w:rsidP="007E2AB5">
      <w:pPr>
        <w:pStyle w:val="Text"/>
        <w:tabs>
          <w:tab w:val="left" w:pos="1134"/>
          <w:tab w:val="left" w:pos="3402"/>
        </w:tabs>
        <w:ind w:firstLine="0"/>
        <w:rPr>
          <w:spacing w:val="20"/>
          <w:sz w:val="18"/>
          <w:szCs w:val="18"/>
        </w:rPr>
      </w:pPr>
      <w:r w:rsidRPr="007D46E6">
        <w:rPr>
          <w:spacing w:val="20"/>
          <w:sz w:val="18"/>
          <w:szCs w:val="18"/>
        </w:rPr>
        <w:t>pak mu</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20 ŠEKELŮ (?) STŘÍBRA</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zaplatí;</w:t>
      </w:r>
    </w:p>
    <w:p w:rsidR="0068680A" w:rsidRDefault="0068680A" w:rsidP="007E2AB5">
      <w:pPr>
        <w:pStyle w:val="Text"/>
        <w:tabs>
          <w:tab w:val="left" w:pos="1134"/>
          <w:tab w:val="left" w:pos="3402"/>
        </w:tabs>
        <w:ind w:firstLine="0"/>
        <w:rPr>
          <w:sz w:val="18"/>
          <w:szCs w:val="18"/>
        </w:rPr>
      </w:pPr>
    </w:p>
    <w:p w:rsidR="00F100AC" w:rsidRDefault="0068680A" w:rsidP="0068680A">
      <w:pPr>
        <w:pStyle w:val="Text"/>
        <w:tabs>
          <w:tab w:val="left" w:pos="1134"/>
          <w:tab w:val="left" w:pos="3402"/>
        </w:tabs>
        <w:ind w:firstLine="0"/>
        <w:rPr>
          <w:i/>
          <w:sz w:val="18"/>
          <w:szCs w:val="18"/>
        </w:rPr>
      </w:pPr>
      <w:r w:rsidRPr="0068680A">
        <w:rPr>
          <w:i/>
          <w:sz w:val="18"/>
          <w:szCs w:val="18"/>
        </w:rPr>
        <w:t>ma-a-na-áš</w:t>
      </w:r>
      <w:r>
        <w:rPr>
          <w:i/>
          <w:sz w:val="18"/>
          <w:szCs w:val="18"/>
        </w:rPr>
        <w:tab/>
      </w:r>
      <w:r w:rsidR="001D6694" w:rsidRPr="00357F60">
        <w:rPr>
          <w:i/>
          <w:sz w:val="18"/>
          <w:szCs w:val="18"/>
        </w:rPr>
        <w:t>U. Ú</w:t>
      </w:r>
      <w:r w:rsidR="00F100AC" w:rsidRPr="00357F60">
        <w:rPr>
          <w:i/>
          <w:sz w:val="18"/>
          <w:szCs w:val="18"/>
        </w:rPr>
        <w:t>l</w:t>
      </w:r>
      <w:r w:rsidR="00F100AC">
        <w:rPr>
          <w:i/>
          <w:sz w:val="18"/>
          <w:szCs w:val="18"/>
        </w:rPr>
        <w:t>-</w:t>
      </w:r>
      <w:r w:rsidR="00F100AC" w:rsidRPr="00357F60">
        <w:rPr>
          <w:i/>
          <w:sz w:val="18"/>
          <w:szCs w:val="18"/>
        </w:rPr>
        <w:t>m</w:t>
      </w:r>
      <w:r w:rsidR="001D6694" w:rsidRPr="00357F60">
        <w:rPr>
          <w:i/>
          <w:sz w:val="18"/>
          <w:szCs w:val="18"/>
        </w:rPr>
        <w:t>a</w:t>
      </w:r>
      <w:r w:rsidR="009C172D" w:rsidRPr="00357F60">
        <w:rPr>
          <w:i/>
          <w:sz w:val="18"/>
          <w:szCs w:val="18"/>
        </w:rPr>
        <w:t xml:space="preserve"> </w:t>
      </w:r>
      <w:r>
        <w:rPr>
          <w:i/>
          <w:sz w:val="18"/>
          <w:szCs w:val="18"/>
        </w:rPr>
        <w:tab/>
      </w:r>
      <w:r w:rsidR="001D6694" w:rsidRPr="00357F60">
        <w:rPr>
          <w:i/>
          <w:sz w:val="18"/>
          <w:szCs w:val="18"/>
        </w:rPr>
        <w:t>ka</w:t>
      </w:r>
      <w:r w:rsidR="00F100AC" w:rsidRPr="00357F60">
        <w:rPr>
          <w:i/>
          <w:sz w:val="18"/>
          <w:szCs w:val="18"/>
        </w:rPr>
        <w:t>r</w:t>
      </w:r>
      <w:r w:rsidR="00F100AC">
        <w:rPr>
          <w:i/>
          <w:sz w:val="18"/>
          <w:szCs w:val="18"/>
        </w:rPr>
        <w:t>-</w:t>
      </w:r>
      <w:r w:rsidR="00F100AC" w:rsidRPr="00357F60">
        <w:rPr>
          <w:i/>
          <w:sz w:val="18"/>
          <w:szCs w:val="18"/>
        </w:rPr>
        <w:t>ma</w:t>
      </w:r>
      <w:r w:rsidR="00F100AC">
        <w:rPr>
          <w:i/>
          <w:sz w:val="18"/>
          <w:szCs w:val="18"/>
        </w:rPr>
        <w:t>-</w:t>
      </w:r>
      <w:r w:rsidR="00F100AC" w:rsidRPr="00357F60">
        <w:rPr>
          <w:i/>
          <w:sz w:val="18"/>
          <w:szCs w:val="18"/>
        </w:rPr>
        <w:t>la</w:t>
      </w:r>
      <w:r w:rsidR="00F100AC">
        <w:rPr>
          <w:i/>
          <w:sz w:val="18"/>
          <w:szCs w:val="18"/>
        </w:rPr>
        <w:t>-</w:t>
      </w:r>
      <w:r w:rsidR="00F100AC" w:rsidRPr="00357F60">
        <w:rPr>
          <w:i/>
          <w:sz w:val="18"/>
          <w:szCs w:val="18"/>
        </w:rPr>
        <w:t>áš</w:t>
      </w:r>
      <w:r w:rsidR="00F100AC">
        <w:rPr>
          <w:i/>
          <w:sz w:val="18"/>
          <w:szCs w:val="18"/>
        </w:rPr>
        <w:t>-</w:t>
      </w:r>
      <w:r w:rsidR="00F100AC" w:rsidRPr="00357F60">
        <w:rPr>
          <w:i/>
          <w:sz w:val="18"/>
          <w:szCs w:val="18"/>
        </w:rPr>
        <w:t>ša</w:t>
      </w:r>
      <w:r w:rsidR="00F100AC">
        <w:rPr>
          <w:i/>
          <w:sz w:val="18"/>
          <w:szCs w:val="18"/>
        </w:rPr>
        <w:t>-</w:t>
      </w:r>
      <w:r w:rsidR="00F100AC" w:rsidRPr="00357F60">
        <w:rPr>
          <w:i/>
          <w:sz w:val="18"/>
          <w:szCs w:val="18"/>
        </w:rPr>
        <w:t>i</w:t>
      </w:r>
    </w:p>
    <w:p w:rsidR="00F100AC" w:rsidRPr="007D46E6" w:rsidRDefault="001D6694" w:rsidP="007E2AB5">
      <w:pPr>
        <w:pStyle w:val="Text"/>
        <w:tabs>
          <w:tab w:val="left" w:pos="1134"/>
          <w:tab w:val="left" w:pos="3402"/>
        </w:tabs>
        <w:ind w:firstLine="0"/>
        <w:rPr>
          <w:spacing w:val="20"/>
          <w:sz w:val="18"/>
          <w:szCs w:val="18"/>
        </w:rPr>
      </w:pPr>
      <w:r w:rsidRPr="007D46E6">
        <w:rPr>
          <w:spacing w:val="20"/>
          <w:sz w:val="18"/>
          <w:szCs w:val="18"/>
        </w:rPr>
        <w:t>když on</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ale N</w:t>
      </w:r>
      <w:r w:rsidR="009C172D" w:rsidRPr="007D46E6">
        <w:rPr>
          <w:spacing w:val="20"/>
          <w:sz w:val="18"/>
          <w:szCs w:val="18"/>
        </w:rPr>
        <w:t>E</w:t>
      </w:r>
      <w:r w:rsidR="00F100AC" w:rsidRPr="007D46E6">
        <w:rPr>
          <w:spacing w:val="20"/>
          <w:sz w:val="18"/>
          <w:szCs w:val="18"/>
        </w:rPr>
        <w:t>–</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zůstane zmrzačen (?)</w:t>
      </w:r>
    </w:p>
    <w:p w:rsidR="00F100AC" w:rsidRDefault="00F100AC" w:rsidP="007E2AB5">
      <w:pPr>
        <w:pStyle w:val="Text"/>
        <w:tabs>
          <w:tab w:val="left" w:pos="1134"/>
          <w:tab w:val="left" w:pos="3402"/>
        </w:tabs>
        <w:ind w:firstLine="0"/>
        <w:rPr>
          <w:sz w:val="18"/>
          <w:szCs w:val="18"/>
        </w:rPr>
      </w:pPr>
    </w:p>
    <w:p w:rsidR="00F100AC" w:rsidRDefault="001D6694" w:rsidP="007E2AB5">
      <w:pPr>
        <w:pStyle w:val="Text"/>
        <w:tabs>
          <w:tab w:val="left" w:pos="1134"/>
          <w:tab w:val="left" w:pos="3402"/>
        </w:tabs>
        <w:ind w:firstLine="0"/>
        <w:rPr>
          <w:i/>
          <w:sz w:val="18"/>
          <w:szCs w:val="18"/>
        </w:rPr>
      </w:pPr>
      <w:r w:rsidRPr="00357F60">
        <w:rPr>
          <w:i/>
          <w:sz w:val="18"/>
          <w:szCs w:val="18"/>
        </w:rPr>
        <w:t>n</w:t>
      </w:r>
      <w:r w:rsidR="00F100AC" w:rsidRPr="00357F60">
        <w:rPr>
          <w:i/>
          <w:sz w:val="18"/>
          <w:szCs w:val="18"/>
        </w:rPr>
        <w:t>u</w:t>
      </w:r>
      <w:r w:rsidR="00F100AC">
        <w:rPr>
          <w:i/>
          <w:sz w:val="18"/>
          <w:szCs w:val="18"/>
        </w:rPr>
        <w:t>-</w:t>
      </w:r>
      <w:r w:rsidR="00F100AC" w:rsidRPr="00357F60">
        <w:rPr>
          <w:i/>
          <w:sz w:val="18"/>
          <w:szCs w:val="18"/>
        </w:rPr>
        <w:t>uš</w:t>
      </w:r>
      <w:r w:rsidR="00F100AC">
        <w:rPr>
          <w:i/>
          <w:sz w:val="18"/>
          <w:szCs w:val="18"/>
        </w:rPr>
        <w:t>-</w:t>
      </w:r>
      <w:r w:rsidR="00F100AC" w:rsidRPr="00357F60">
        <w:rPr>
          <w:i/>
          <w:sz w:val="18"/>
          <w:szCs w:val="18"/>
        </w:rPr>
        <w:t>š</w:t>
      </w:r>
      <w:r w:rsidRPr="00357F60">
        <w:rPr>
          <w:i/>
          <w:sz w:val="18"/>
          <w:szCs w:val="18"/>
        </w:rPr>
        <w:t>i</w:t>
      </w:r>
      <w:r w:rsidR="009C172D" w:rsidRPr="00357F60">
        <w:rPr>
          <w:i/>
          <w:sz w:val="18"/>
          <w:szCs w:val="18"/>
        </w:rPr>
        <w:t xml:space="preserve"> </w:t>
      </w:r>
      <w:r w:rsidR="0068680A">
        <w:rPr>
          <w:i/>
          <w:sz w:val="18"/>
          <w:szCs w:val="18"/>
        </w:rPr>
        <w:tab/>
      </w:r>
      <w:r w:rsidRPr="00357F60">
        <w:rPr>
          <w:i/>
          <w:sz w:val="18"/>
          <w:szCs w:val="18"/>
        </w:rPr>
        <w:t>10 ZU KUBABBAR</w:t>
      </w:r>
      <w:r w:rsidR="0068680A">
        <w:rPr>
          <w:i/>
          <w:sz w:val="18"/>
          <w:szCs w:val="18"/>
        </w:rPr>
        <w:tab/>
      </w:r>
      <w:r w:rsidR="009C172D" w:rsidRPr="00357F60">
        <w:rPr>
          <w:i/>
          <w:sz w:val="18"/>
          <w:szCs w:val="18"/>
        </w:rPr>
        <w:t xml:space="preserve"> </w:t>
      </w:r>
      <w:r w:rsidRPr="00357F60">
        <w:rPr>
          <w:i/>
          <w:sz w:val="18"/>
          <w:szCs w:val="18"/>
        </w:rPr>
        <w:t>p</w:t>
      </w:r>
      <w:r w:rsidR="00F100AC" w:rsidRPr="00357F60">
        <w:rPr>
          <w:i/>
          <w:sz w:val="18"/>
          <w:szCs w:val="18"/>
        </w:rPr>
        <w:t>a</w:t>
      </w:r>
      <w:r w:rsidR="00F100AC">
        <w:rPr>
          <w:i/>
          <w:sz w:val="18"/>
          <w:szCs w:val="18"/>
        </w:rPr>
        <w:t>-</w:t>
      </w:r>
      <w:r w:rsidR="00F100AC" w:rsidRPr="00357F60">
        <w:rPr>
          <w:i/>
          <w:sz w:val="18"/>
          <w:szCs w:val="18"/>
        </w:rPr>
        <w:t>a</w:t>
      </w:r>
      <w:r w:rsidR="00F100AC">
        <w:rPr>
          <w:i/>
          <w:sz w:val="18"/>
          <w:szCs w:val="18"/>
        </w:rPr>
        <w:t>-</w:t>
      </w:r>
      <w:r w:rsidR="00F100AC" w:rsidRPr="00357F60">
        <w:rPr>
          <w:i/>
          <w:sz w:val="18"/>
          <w:szCs w:val="18"/>
        </w:rPr>
        <w:t>i</w:t>
      </w:r>
    </w:p>
    <w:p w:rsidR="00F100AC" w:rsidRPr="007D46E6" w:rsidRDefault="001D6694" w:rsidP="007E2AB5">
      <w:pPr>
        <w:pStyle w:val="Text"/>
        <w:tabs>
          <w:tab w:val="left" w:pos="1134"/>
          <w:tab w:val="left" w:pos="3402"/>
        </w:tabs>
        <w:ind w:firstLine="0"/>
        <w:rPr>
          <w:spacing w:val="20"/>
          <w:sz w:val="18"/>
          <w:szCs w:val="18"/>
        </w:rPr>
      </w:pPr>
      <w:r w:rsidRPr="007D46E6">
        <w:rPr>
          <w:spacing w:val="20"/>
          <w:sz w:val="18"/>
          <w:szCs w:val="18"/>
        </w:rPr>
        <w:t>pak mu</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10 ŠEKELŮ (?) STŘÍBRA</w:t>
      </w:r>
      <w:r w:rsidR="009C172D" w:rsidRPr="007D46E6">
        <w:rPr>
          <w:spacing w:val="20"/>
          <w:sz w:val="18"/>
          <w:szCs w:val="18"/>
        </w:rPr>
        <w:t xml:space="preserve"> </w:t>
      </w:r>
      <w:r w:rsidR="0068680A" w:rsidRPr="007D46E6">
        <w:rPr>
          <w:spacing w:val="20"/>
          <w:sz w:val="18"/>
          <w:szCs w:val="18"/>
        </w:rPr>
        <w:tab/>
      </w:r>
      <w:r w:rsidRPr="007D46E6">
        <w:rPr>
          <w:spacing w:val="20"/>
          <w:sz w:val="18"/>
          <w:szCs w:val="18"/>
        </w:rPr>
        <w:t>zaplatí.</w:t>
      </w:r>
    </w:p>
    <w:p w:rsidR="007E2AB5" w:rsidRDefault="007E2AB5" w:rsidP="009C172D">
      <w:pPr>
        <w:pStyle w:val="Text"/>
        <w:rPr>
          <w:sz w:val="18"/>
          <w:szCs w:val="18"/>
        </w:rPr>
      </w:pPr>
    </w:p>
    <w:p w:rsidR="00F100AC" w:rsidRDefault="001D6694" w:rsidP="009C172D">
      <w:pPr>
        <w:pStyle w:val="Text"/>
        <w:rPr>
          <w:sz w:val="18"/>
          <w:szCs w:val="18"/>
        </w:rPr>
      </w:pPr>
      <w:r w:rsidRPr="00357F60">
        <w:rPr>
          <w:sz w:val="18"/>
          <w:szCs w:val="18"/>
        </w:rPr>
        <w:t>Dvojí typy písma mají své zdůvodnění: malými písmeny jsou</w:t>
      </w:r>
      <w:r w:rsidR="009C172D" w:rsidRPr="00357F60">
        <w:rPr>
          <w:sz w:val="18"/>
          <w:szCs w:val="18"/>
        </w:rPr>
        <w:t xml:space="preserve"> </w:t>
      </w:r>
      <w:r w:rsidRPr="00357F60">
        <w:rPr>
          <w:sz w:val="18"/>
          <w:szCs w:val="18"/>
        </w:rPr>
        <w:t>psána chetitská slova, velkými ideogramy. Toto rozlišování však</w:t>
      </w:r>
      <w:r w:rsidR="009C172D" w:rsidRPr="00357F60">
        <w:rPr>
          <w:sz w:val="18"/>
          <w:szCs w:val="18"/>
        </w:rPr>
        <w:t xml:space="preserve"> </w:t>
      </w:r>
      <w:r w:rsidRPr="00357F60">
        <w:rPr>
          <w:sz w:val="18"/>
          <w:szCs w:val="18"/>
        </w:rPr>
        <w:t>zdaleka nevystihuje celou složitost:</w:t>
      </w:r>
    </w:p>
    <w:p w:rsidR="00F100AC" w:rsidRDefault="001D6694" w:rsidP="009C172D">
      <w:pPr>
        <w:pStyle w:val="Text"/>
        <w:rPr>
          <w:sz w:val="18"/>
          <w:szCs w:val="18"/>
        </w:rPr>
      </w:pPr>
      <w:r w:rsidRPr="00357F60">
        <w:rPr>
          <w:sz w:val="18"/>
          <w:szCs w:val="18"/>
        </w:rPr>
        <w:lastRenderedPageBreak/>
        <w:t xml:space="preserve">Slovo </w:t>
      </w:r>
      <w:r w:rsidR="00F100AC">
        <w:rPr>
          <w:sz w:val="18"/>
          <w:szCs w:val="18"/>
        </w:rPr>
        <w:t>„</w:t>
      </w:r>
      <w:r w:rsidRPr="00357F60">
        <w:rPr>
          <w:sz w:val="18"/>
          <w:szCs w:val="18"/>
        </w:rPr>
        <w:t>muž</w:t>
      </w:r>
      <w:r w:rsidR="00F100AC">
        <w:rPr>
          <w:sz w:val="18"/>
          <w:szCs w:val="18"/>
        </w:rPr>
        <w:t>“</w:t>
      </w:r>
      <w:r w:rsidRPr="00357F60">
        <w:rPr>
          <w:sz w:val="18"/>
          <w:szCs w:val="18"/>
        </w:rPr>
        <w:t xml:space="preserve"> je v originálu vyjádřeno sumerským ideogramem</w:t>
      </w:r>
      <w:r w:rsidR="009C172D" w:rsidRPr="00357F60">
        <w:rPr>
          <w:sz w:val="18"/>
          <w:szCs w:val="18"/>
        </w:rPr>
        <w:t xml:space="preserve"> </w:t>
      </w:r>
      <w:r w:rsidRPr="00357F60">
        <w:rPr>
          <w:i/>
          <w:sz w:val="18"/>
          <w:szCs w:val="18"/>
        </w:rPr>
        <w:t>LÚ</w:t>
      </w:r>
      <w:r w:rsidRPr="00357F60">
        <w:rPr>
          <w:sz w:val="18"/>
          <w:szCs w:val="18"/>
        </w:rPr>
        <w:t xml:space="preserve"> (Hrozný ve své předběžné zprávě uváděl místo něho determinativ </w:t>
      </w:r>
      <w:r w:rsidRPr="00357F60">
        <w:rPr>
          <w:i/>
          <w:sz w:val="18"/>
          <w:szCs w:val="18"/>
        </w:rPr>
        <w:t>AMEL). EL.LUM,</w:t>
      </w:r>
      <w:r w:rsidRPr="00357F60">
        <w:rPr>
          <w:sz w:val="18"/>
          <w:szCs w:val="18"/>
        </w:rPr>
        <w:t xml:space="preserve"> </w:t>
      </w:r>
      <w:r w:rsidR="00F100AC">
        <w:rPr>
          <w:sz w:val="18"/>
          <w:szCs w:val="18"/>
        </w:rPr>
        <w:t>„</w:t>
      </w:r>
      <w:r w:rsidRPr="00357F60">
        <w:rPr>
          <w:sz w:val="18"/>
          <w:szCs w:val="18"/>
        </w:rPr>
        <w:t>svobodný</w:t>
      </w:r>
      <w:r w:rsidR="00F100AC">
        <w:rPr>
          <w:sz w:val="18"/>
          <w:szCs w:val="18"/>
        </w:rPr>
        <w:t>“</w:t>
      </w:r>
      <w:r w:rsidRPr="00357F60">
        <w:rPr>
          <w:sz w:val="18"/>
          <w:szCs w:val="18"/>
        </w:rPr>
        <w:t xml:space="preserve"> je napsáno akkadsky.</w:t>
      </w:r>
      <w:r w:rsidR="0003221F">
        <w:rPr>
          <w:sz w:val="18"/>
          <w:szCs w:val="18"/>
        </w:rPr>
        <w:t xml:space="preserve"> </w:t>
      </w:r>
      <w:r w:rsidRPr="00357F60">
        <w:rPr>
          <w:i/>
          <w:sz w:val="18"/>
          <w:szCs w:val="18"/>
        </w:rPr>
        <w:t>Š</w:t>
      </w:r>
      <w:r w:rsidR="00F100AC" w:rsidRPr="00357F60">
        <w:rPr>
          <w:i/>
          <w:sz w:val="18"/>
          <w:szCs w:val="18"/>
        </w:rPr>
        <w:t>U</w:t>
      </w:r>
      <w:r w:rsidR="00F100AC">
        <w:rPr>
          <w:i/>
          <w:sz w:val="18"/>
          <w:szCs w:val="18"/>
        </w:rPr>
        <w:t>-</w:t>
      </w:r>
      <w:r w:rsidR="00F100AC" w:rsidRPr="00357F60">
        <w:rPr>
          <w:i/>
          <w:sz w:val="18"/>
          <w:szCs w:val="18"/>
        </w:rPr>
        <w:t>Z</w:t>
      </w:r>
      <w:r w:rsidRPr="00357F60">
        <w:rPr>
          <w:i/>
          <w:sz w:val="18"/>
          <w:szCs w:val="18"/>
        </w:rPr>
        <w:t>U,</w:t>
      </w:r>
      <w:r w:rsidRPr="00357F60">
        <w:rPr>
          <w:sz w:val="18"/>
          <w:szCs w:val="18"/>
        </w:rPr>
        <w:t xml:space="preserve"> </w:t>
      </w:r>
      <w:r w:rsidR="00F100AC">
        <w:rPr>
          <w:sz w:val="18"/>
          <w:szCs w:val="18"/>
        </w:rPr>
        <w:t>„</w:t>
      </w:r>
      <w:r w:rsidRPr="00357F60">
        <w:rPr>
          <w:sz w:val="18"/>
          <w:szCs w:val="18"/>
        </w:rPr>
        <w:t>jeho ruka</w:t>
      </w:r>
      <w:r w:rsidR="00F100AC">
        <w:rPr>
          <w:sz w:val="18"/>
          <w:szCs w:val="18"/>
        </w:rPr>
        <w:t>“</w:t>
      </w:r>
      <w:r w:rsidRPr="00357F60">
        <w:rPr>
          <w:sz w:val="18"/>
          <w:szCs w:val="18"/>
        </w:rPr>
        <w:t xml:space="preserve"> je psáno kombinovaně: slovo </w:t>
      </w:r>
      <w:r w:rsidR="00F100AC">
        <w:rPr>
          <w:sz w:val="18"/>
          <w:szCs w:val="18"/>
        </w:rPr>
        <w:t>„</w:t>
      </w:r>
      <w:r w:rsidRPr="00357F60">
        <w:rPr>
          <w:sz w:val="18"/>
          <w:szCs w:val="18"/>
        </w:rPr>
        <w:t>ruka</w:t>
      </w:r>
      <w:r w:rsidR="00F100AC">
        <w:rPr>
          <w:sz w:val="18"/>
          <w:szCs w:val="18"/>
        </w:rPr>
        <w:t>“</w:t>
      </w:r>
      <w:r w:rsidRPr="00357F60">
        <w:rPr>
          <w:sz w:val="18"/>
          <w:szCs w:val="18"/>
        </w:rPr>
        <w:t xml:space="preserve"> </w:t>
      </w:r>
      <w:r w:rsidRPr="00357F60">
        <w:rPr>
          <w:i/>
          <w:sz w:val="18"/>
          <w:szCs w:val="18"/>
        </w:rPr>
        <w:t>(ŠU)</w:t>
      </w:r>
      <w:r w:rsidR="009C172D" w:rsidRPr="00357F60">
        <w:rPr>
          <w:i/>
          <w:sz w:val="18"/>
          <w:szCs w:val="18"/>
        </w:rPr>
        <w:t xml:space="preserve"> </w:t>
      </w:r>
      <w:r w:rsidRPr="00357F60">
        <w:rPr>
          <w:sz w:val="18"/>
          <w:szCs w:val="18"/>
        </w:rPr>
        <w:t xml:space="preserve">je napsáno sumersky a přivlastňovací zájmeno </w:t>
      </w:r>
      <w:r w:rsidR="00F100AC">
        <w:rPr>
          <w:sz w:val="18"/>
          <w:szCs w:val="18"/>
        </w:rPr>
        <w:t>„</w:t>
      </w:r>
      <w:r w:rsidRPr="00357F60">
        <w:rPr>
          <w:sz w:val="18"/>
          <w:szCs w:val="18"/>
        </w:rPr>
        <w:t>jeho</w:t>
      </w:r>
      <w:r w:rsidR="00F100AC">
        <w:rPr>
          <w:sz w:val="18"/>
          <w:szCs w:val="18"/>
        </w:rPr>
        <w:t>“</w:t>
      </w:r>
      <w:r w:rsidRPr="00357F60">
        <w:rPr>
          <w:sz w:val="18"/>
          <w:szCs w:val="18"/>
        </w:rPr>
        <w:t xml:space="preserve"> (</w:t>
      </w:r>
      <w:r w:rsidRPr="00357F60">
        <w:rPr>
          <w:i/>
          <w:sz w:val="18"/>
          <w:szCs w:val="18"/>
        </w:rPr>
        <w:t>ZU</w:t>
      </w:r>
      <w:r w:rsidRPr="00357F60">
        <w:rPr>
          <w:sz w:val="18"/>
          <w:szCs w:val="18"/>
        </w:rPr>
        <w:t>)</w:t>
      </w:r>
      <w:r w:rsidR="009C172D" w:rsidRPr="00357F60">
        <w:rPr>
          <w:sz w:val="18"/>
          <w:szCs w:val="18"/>
        </w:rPr>
        <w:t xml:space="preserve"> </w:t>
      </w:r>
      <w:r w:rsidRPr="00357F60">
        <w:rPr>
          <w:sz w:val="18"/>
          <w:szCs w:val="18"/>
        </w:rPr>
        <w:t xml:space="preserve">akkadsky (asi jako kdybychom v </w:t>
      </w:r>
      <w:r w:rsidRPr="0003221F">
        <w:rPr>
          <w:rStyle w:val="RozsireneChar"/>
        </w:rPr>
        <w:t>českém</w:t>
      </w:r>
      <w:r w:rsidRPr="00357F60">
        <w:rPr>
          <w:sz w:val="18"/>
          <w:szCs w:val="18"/>
        </w:rPr>
        <w:t xml:space="preserve"> textu napsali: </w:t>
      </w:r>
      <w:r w:rsidRPr="00357F60">
        <w:rPr>
          <w:i/>
          <w:sz w:val="18"/>
          <w:szCs w:val="18"/>
        </w:rPr>
        <w:t>seine</w:t>
      </w:r>
      <w:r w:rsidR="009C172D" w:rsidRPr="00357F60">
        <w:rPr>
          <w:i/>
          <w:sz w:val="18"/>
          <w:szCs w:val="18"/>
        </w:rPr>
        <w:t xml:space="preserve"> </w:t>
      </w:r>
      <w:r w:rsidRPr="00357F60">
        <w:rPr>
          <w:i/>
          <w:sz w:val="18"/>
          <w:szCs w:val="18"/>
        </w:rPr>
        <w:t>manus</w:t>
      </w:r>
      <w:r w:rsidRPr="00357F60">
        <w:rPr>
          <w:sz w:val="18"/>
          <w:szCs w:val="18"/>
        </w:rPr>
        <w:t>, tj. kdybychom tu použili kombinace němčiny a latiny).</w:t>
      </w:r>
      <w:r w:rsidR="009C172D" w:rsidRPr="00357F60">
        <w:rPr>
          <w:sz w:val="18"/>
          <w:szCs w:val="18"/>
        </w:rPr>
        <w:t xml:space="preserve"> </w:t>
      </w:r>
      <w:r w:rsidRPr="00357F60">
        <w:rPr>
          <w:sz w:val="18"/>
          <w:szCs w:val="18"/>
        </w:rPr>
        <w:t xml:space="preserve">Stejně tak i slova </w:t>
      </w:r>
      <w:r w:rsidR="00F100AC">
        <w:rPr>
          <w:sz w:val="18"/>
          <w:szCs w:val="18"/>
        </w:rPr>
        <w:t>„</w:t>
      </w:r>
      <w:r w:rsidRPr="00357F60">
        <w:rPr>
          <w:sz w:val="18"/>
          <w:szCs w:val="18"/>
        </w:rPr>
        <w:t>jeho noha</w:t>
      </w:r>
      <w:r w:rsidR="00F100AC">
        <w:rPr>
          <w:sz w:val="18"/>
          <w:szCs w:val="18"/>
        </w:rPr>
        <w:t>“</w:t>
      </w:r>
      <w:r w:rsidRPr="00357F60">
        <w:rPr>
          <w:sz w:val="18"/>
          <w:szCs w:val="18"/>
        </w:rPr>
        <w:t xml:space="preserve"> mají za základ sumersky ideogram</w:t>
      </w:r>
      <w:r w:rsidR="009C172D" w:rsidRPr="00357F60">
        <w:rPr>
          <w:sz w:val="18"/>
          <w:szCs w:val="18"/>
        </w:rPr>
        <w:t xml:space="preserve"> </w:t>
      </w:r>
      <w:r w:rsidRPr="00357F60">
        <w:rPr>
          <w:sz w:val="18"/>
          <w:szCs w:val="18"/>
        </w:rPr>
        <w:t xml:space="preserve">pro </w:t>
      </w:r>
      <w:r w:rsidR="00F100AC">
        <w:rPr>
          <w:sz w:val="18"/>
          <w:szCs w:val="18"/>
        </w:rPr>
        <w:t>„</w:t>
      </w:r>
      <w:r w:rsidRPr="00357F60">
        <w:rPr>
          <w:sz w:val="18"/>
          <w:szCs w:val="18"/>
        </w:rPr>
        <w:t>nohu</w:t>
      </w:r>
      <w:r w:rsidR="00F100AC">
        <w:rPr>
          <w:sz w:val="18"/>
          <w:szCs w:val="18"/>
        </w:rPr>
        <w:t>“</w:t>
      </w:r>
      <w:r w:rsidRPr="00357F60">
        <w:rPr>
          <w:sz w:val="18"/>
          <w:szCs w:val="18"/>
        </w:rPr>
        <w:t xml:space="preserve"> (</w:t>
      </w:r>
      <w:r w:rsidRPr="00357F60">
        <w:rPr>
          <w:i/>
          <w:sz w:val="18"/>
          <w:szCs w:val="18"/>
        </w:rPr>
        <w:t>GÍR</w:t>
      </w:r>
      <w:r w:rsidRPr="00357F60">
        <w:rPr>
          <w:sz w:val="18"/>
          <w:szCs w:val="18"/>
        </w:rPr>
        <w:t>), k němuž je připojeno akkadské přivlastňovací</w:t>
      </w:r>
      <w:r w:rsidR="009C172D" w:rsidRPr="00357F60">
        <w:rPr>
          <w:sz w:val="18"/>
          <w:szCs w:val="18"/>
        </w:rPr>
        <w:t xml:space="preserve"> </w:t>
      </w:r>
      <w:r w:rsidRPr="00357F60">
        <w:rPr>
          <w:sz w:val="18"/>
          <w:szCs w:val="18"/>
        </w:rPr>
        <w:t>zájmeno (zde Š</w:t>
      </w:r>
      <w:r w:rsidRPr="00357F60">
        <w:rPr>
          <w:i/>
          <w:sz w:val="18"/>
          <w:szCs w:val="18"/>
        </w:rPr>
        <w:t>U).</w:t>
      </w:r>
      <w:r w:rsidRPr="00357F60">
        <w:rPr>
          <w:sz w:val="18"/>
          <w:szCs w:val="18"/>
        </w:rPr>
        <w:t xml:space="preserve"> Slova </w:t>
      </w:r>
      <w:r w:rsidR="00F100AC">
        <w:rPr>
          <w:sz w:val="18"/>
          <w:szCs w:val="18"/>
        </w:rPr>
        <w:t>„</w:t>
      </w:r>
      <w:r w:rsidRPr="00357F60">
        <w:rPr>
          <w:sz w:val="18"/>
          <w:szCs w:val="18"/>
        </w:rPr>
        <w:t>20 (10) ŠEKELŮ STŘÍBRA</w:t>
      </w:r>
      <w:r w:rsidR="00F100AC">
        <w:rPr>
          <w:sz w:val="18"/>
          <w:szCs w:val="18"/>
        </w:rPr>
        <w:t>“</w:t>
      </w:r>
      <w:r w:rsidRPr="00357F60">
        <w:rPr>
          <w:sz w:val="18"/>
          <w:szCs w:val="18"/>
        </w:rPr>
        <w:t xml:space="preserve"> jsou</w:t>
      </w:r>
      <w:r w:rsidR="009C172D" w:rsidRPr="00357F60">
        <w:rPr>
          <w:sz w:val="18"/>
          <w:szCs w:val="18"/>
        </w:rPr>
        <w:t xml:space="preserve"> </w:t>
      </w:r>
      <w:r w:rsidRPr="00357F60">
        <w:rPr>
          <w:sz w:val="18"/>
          <w:szCs w:val="18"/>
        </w:rPr>
        <w:t>napsána sumersky. (Hrozný k nim ještě připojil otazník, protože</w:t>
      </w:r>
      <w:r w:rsidR="009C172D" w:rsidRPr="00357F60">
        <w:rPr>
          <w:sz w:val="18"/>
          <w:szCs w:val="18"/>
        </w:rPr>
        <w:t xml:space="preserve"> </w:t>
      </w:r>
      <w:r w:rsidRPr="00357F60">
        <w:rPr>
          <w:sz w:val="18"/>
          <w:szCs w:val="18"/>
        </w:rPr>
        <w:t xml:space="preserve">si nebyl čtením jist; později byla správnost jeho čtení </w:t>
      </w:r>
      <w:r w:rsidR="009C172D" w:rsidRPr="00357F60">
        <w:rPr>
          <w:sz w:val="18"/>
          <w:szCs w:val="18"/>
        </w:rPr>
        <w:t>–</w:t>
      </w:r>
      <w:r w:rsidRPr="00357F60">
        <w:rPr>
          <w:sz w:val="18"/>
          <w:szCs w:val="18"/>
        </w:rPr>
        <w:t xml:space="preserve"> stejně</w:t>
      </w:r>
      <w:r w:rsidR="009C172D" w:rsidRPr="00357F60">
        <w:rPr>
          <w:sz w:val="18"/>
          <w:szCs w:val="18"/>
        </w:rPr>
        <w:t xml:space="preserve"> </w:t>
      </w:r>
      <w:r w:rsidRPr="00357F60">
        <w:rPr>
          <w:sz w:val="18"/>
          <w:szCs w:val="18"/>
        </w:rPr>
        <w:t xml:space="preserve">jako u slovesa </w:t>
      </w:r>
      <w:r w:rsidRPr="00357F60">
        <w:rPr>
          <w:i/>
          <w:sz w:val="18"/>
          <w:szCs w:val="18"/>
        </w:rPr>
        <w:t>ka</w:t>
      </w:r>
      <w:r w:rsidR="00F100AC" w:rsidRPr="00357F60">
        <w:rPr>
          <w:i/>
          <w:sz w:val="18"/>
          <w:szCs w:val="18"/>
        </w:rPr>
        <w:t>r</w:t>
      </w:r>
      <w:r w:rsidR="00F100AC">
        <w:rPr>
          <w:i/>
          <w:sz w:val="18"/>
          <w:szCs w:val="18"/>
        </w:rPr>
        <w:t>-</w:t>
      </w:r>
      <w:r w:rsidR="00F100AC" w:rsidRPr="00357F60">
        <w:rPr>
          <w:i/>
          <w:sz w:val="18"/>
          <w:szCs w:val="18"/>
        </w:rPr>
        <w:t>ma</w:t>
      </w:r>
      <w:r w:rsidR="00F100AC">
        <w:rPr>
          <w:i/>
          <w:sz w:val="18"/>
          <w:szCs w:val="18"/>
        </w:rPr>
        <w:t>-</w:t>
      </w:r>
      <w:r w:rsidR="00F100AC" w:rsidRPr="00357F60">
        <w:rPr>
          <w:i/>
          <w:sz w:val="18"/>
          <w:szCs w:val="18"/>
        </w:rPr>
        <w:t>la</w:t>
      </w:r>
      <w:r w:rsidR="00F100AC">
        <w:rPr>
          <w:i/>
          <w:sz w:val="18"/>
          <w:szCs w:val="18"/>
        </w:rPr>
        <w:t>-</w:t>
      </w:r>
      <w:r w:rsidR="00F100AC" w:rsidRPr="00357F60">
        <w:rPr>
          <w:i/>
          <w:sz w:val="18"/>
          <w:szCs w:val="18"/>
        </w:rPr>
        <w:t>áš</w:t>
      </w:r>
      <w:r w:rsidR="00F100AC">
        <w:rPr>
          <w:i/>
          <w:sz w:val="18"/>
          <w:szCs w:val="18"/>
        </w:rPr>
        <w:t>-</w:t>
      </w:r>
      <w:r w:rsidR="00F100AC" w:rsidRPr="00357F60">
        <w:rPr>
          <w:i/>
          <w:sz w:val="18"/>
          <w:szCs w:val="18"/>
        </w:rPr>
        <w:t>ša</w:t>
      </w:r>
      <w:r w:rsidR="00F100AC">
        <w:rPr>
          <w:i/>
          <w:sz w:val="18"/>
          <w:szCs w:val="18"/>
        </w:rPr>
        <w:t>-</w:t>
      </w:r>
      <w:r w:rsidR="00F100AC" w:rsidRPr="00357F60">
        <w:rPr>
          <w:i/>
          <w:sz w:val="18"/>
          <w:szCs w:val="18"/>
        </w:rPr>
        <w:t>i</w:t>
      </w:r>
      <w:r w:rsidRPr="00357F60">
        <w:rPr>
          <w:i/>
          <w:sz w:val="18"/>
          <w:szCs w:val="18"/>
        </w:rPr>
        <w:t xml:space="preserve"> </w:t>
      </w:r>
      <w:r w:rsidR="009C172D" w:rsidRPr="00357F60">
        <w:rPr>
          <w:i/>
          <w:sz w:val="18"/>
          <w:szCs w:val="18"/>
        </w:rPr>
        <w:t>–</w:t>
      </w:r>
      <w:r w:rsidRPr="00357F60">
        <w:rPr>
          <w:sz w:val="18"/>
          <w:szCs w:val="18"/>
        </w:rPr>
        <w:t xml:space="preserve"> potvrzena). Kurzívou vytištěná</w:t>
      </w:r>
      <w:r w:rsidR="009C172D" w:rsidRPr="00357F60">
        <w:rPr>
          <w:sz w:val="18"/>
          <w:szCs w:val="18"/>
        </w:rPr>
        <w:t xml:space="preserve"> </w:t>
      </w:r>
      <w:r w:rsidRPr="00357F60">
        <w:rPr>
          <w:sz w:val="18"/>
          <w:szCs w:val="18"/>
        </w:rPr>
        <w:t>slova (</w:t>
      </w:r>
      <w:r w:rsidRPr="00357F60">
        <w:rPr>
          <w:i/>
          <w:sz w:val="18"/>
          <w:szCs w:val="18"/>
        </w:rPr>
        <w:t>tá</w:t>
      </w:r>
      <w:r w:rsidR="00F100AC" w:rsidRPr="00357F60">
        <w:rPr>
          <w:i/>
          <w:sz w:val="18"/>
          <w:szCs w:val="18"/>
        </w:rPr>
        <w:t>k</w:t>
      </w:r>
      <w:r w:rsidR="00F100AC">
        <w:rPr>
          <w:i/>
          <w:sz w:val="18"/>
          <w:szCs w:val="18"/>
        </w:rPr>
        <w:t>-</w:t>
      </w:r>
      <w:r w:rsidR="00F100AC" w:rsidRPr="00357F60">
        <w:rPr>
          <w:i/>
          <w:sz w:val="18"/>
          <w:szCs w:val="18"/>
        </w:rPr>
        <w:t>k</w:t>
      </w:r>
      <w:r w:rsidRPr="00357F60">
        <w:rPr>
          <w:i/>
          <w:sz w:val="18"/>
          <w:szCs w:val="18"/>
        </w:rPr>
        <w:t>u</w:t>
      </w:r>
      <w:r w:rsidRPr="00357F60">
        <w:rPr>
          <w:sz w:val="18"/>
          <w:szCs w:val="18"/>
        </w:rPr>
        <w:t xml:space="preserve">, </w:t>
      </w:r>
      <w:r w:rsidRPr="00357F60">
        <w:rPr>
          <w:i/>
          <w:sz w:val="18"/>
          <w:szCs w:val="18"/>
        </w:rPr>
        <w:t>n</w:t>
      </w:r>
      <w:r w:rsidR="00F100AC" w:rsidRPr="00357F60">
        <w:rPr>
          <w:i/>
          <w:sz w:val="18"/>
          <w:szCs w:val="18"/>
        </w:rPr>
        <w:t>a</w:t>
      </w:r>
      <w:r w:rsidR="00F100AC">
        <w:rPr>
          <w:i/>
          <w:sz w:val="18"/>
          <w:szCs w:val="18"/>
        </w:rPr>
        <w:t>-</w:t>
      </w:r>
      <w:r w:rsidR="00F100AC" w:rsidRPr="00357F60">
        <w:rPr>
          <w:i/>
          <w:sz w:val="18"/>
          <w:szCs w:val="18"/>
        </w:rPr>
        <w:t>áš</w:t>
      </w:r>
      <w:r w:rsidR="00F100AC">
        <w:rPr>
          <w:i/>
          <w:sz w:val="18"/>
          <w:szCs w:val="18"/>
        </w:rPr>
        <w:t>-</w:t>
      </w:r>
      <w:r w:rsidR="00F100AC" w:rsidRPr="00357F60">
        <w:rPr>
          <w:i/>
          <w:sz w:val="18"/>
          <w:szCs w:val="18"/>
        </w:rPr>
        <w:t>m</w:t>
      </w:r>
      <w:r w:rsidRPr="00357F60">
        <w:rPr>
          <w:i/>
          <w:sz w:val="18"/>
          <w:szCs w:val="18"/>
        </w:rPr>
        <w:t>a</w:t>
      </w:r>
      <w:r w:rsidRPr="00357F60">
        <w:rPr>
          <w:sz w:val="18"/>
          <w:szCs w:val="18"/>
        </w:rPr>
        <w:t xml:space="preserve"> atd.) jsou psána akkadským klínovým</w:t>
      </w:r>
      <w:r w:rsidR="009C172D" w:rsidRPr="00357F60">
        <w:rPr>
          <w:sz w:val="18"/>
          <w:szCs w:val="18"/>
        </w:rPr>
        <w:t xml:space="preserve"> </w:t>
      </w:r>
      <w:r w:rsidRPr="00357F60">
        <w:rPr>
          <w:sz w:val="18"/>
          <w:szCs w:val="18"/>
        </w:rPr>
        <w:t>písmem a chetitsky podle fonetických zásad.</w:t>
      </w:r>
    </w:p>
    <w:p w:rsidR="00F100AC" w:rsidRDefault="001D6694" w:rsidP="009C172D">
      <w:pPr>
        <w:pStyle w:val="Text"/>
        <w:rPr>
          <w:sz w:val="18"/>
          <w:szCs w:val="18"/>
        </w:rPr>
      </w:pPr>
      <w:r w:rsidRPr="00357F60">
        <w:rPr>
          <w:sz w:val="18"/>
          <w:szCs w:val="18"/>
        </w:rPr>
        <w:t xml:space="preserve">Co všechno musí chetitolog znát, aby </w:t>
      </w:r>
      <w:r w:rsidRPr="0003221F">
        <w:rPr>
          <w:rStyle w:val="RozsireneChar"/>
        </w:rPr>
        <w:t>přečetl</w:t>
      </w:r>
      <w:r w:rsidRPr="00357F60">
        <w:rPr>
          <w:sz w:val="18"/>
          <w:szCs w:val="18"/>
        </w:rPr>
        <w:t xml:space="preserve"> chetitský text</w:t>
      </w:r>
      <w:r w:rsidR="009C172D" w:rsidRPr="00357F60">
        <w:rPr>
          <w:sz w:val="18"/>
          <w:szCs w:val="18"/>
        </w:rPr>
        <w:t xml:space="preserve"> </w:t>
      </w:r>
      <w:r w:rsidRPr="00357F60">
        <w:rPr>
          <w:sz w:val="18"/>
          <w:szCs w:val="18"/>
        </w:rPr>
        <w:t xml:space="preserve">(o </w:t>
      </w:r>
      <w:r w:rsidRPr="0003221F">
        <w:rPr>
          <w:rStyle w:val="RozsireneChar"/>
        </w:rPr>
        <w:t>překladu</w:t>
      </w:r>
      <w:r w:rsidRPr="00357F60">
        <w:rPr>
          <w:sz w:val="18"/>
          <w:szCs w:val="18"/>
        </w:rPr>
        <w:t xml:space="preserve"> ani nemluvě)! Stál před podobným luštitelským</w:t>
      </w:r>
      <w:r w:rsidR="009C172D" w:rsidRPr="00357F60">
        <w:rPr>
          <w:sz w:val="18"/>
          <w:szCs w:val="18"/>
        </w:rPr>
        <w:t xml:space="preserve"> </w:t>
      </w:r>
      <w:r w:rsidRPr="00357F60">
        <w:rPr>
          <w:sz w:val="18"/>
          <w:szCs w:val="18"/>
        </w:rPr>
        <w:t>problémem Sherlock Holmes? Nebyla zpráva, která se dostala do</w:t>
      </w:r>
      <w:r w:rsidR="009C172D" w:rsidRPr="00357F60">
        <w:rPr>
          <w:sz w:val="18"/>
          <w:szCs w:val="18"/>
        </w:rPr>
        <w:t xml:space="preserve"> </w:t>
      </w:r>
      <w:r w:rsidRPr="00357F60">
        <w:rPr>
          <w:sz w:val="18"/>
          <w:szCs w:val="18"/>
        </w:rPr>
        <w:t>rukou dětí kapitána Granta, přes své poškození slanou vodou tří</w:t>
      </w:r>
      <w:r w:rsidR="009C172D" w:rsidRPr="00357F60">
        <w:rPr>
          <w:sz w:val="18"/>
          <w:szCs w:val="18"/>
        </w:rPr>
        <w:t xml:space="preserve"> </w:t>
      </w:r>
      <w:r w:rsidRPr="00357F60">
        <w:rPr>
          <w:sz w:val="18"/>
          <w:szCs w:val="18"/>
        </w:rPr>
        <w:t xml:space="preserve">oceánů daleko čitelnější a srozumitelnější? </w:t>
      </w:r>
      <w:r w:rsidR="009C172D" w:rsidRPr="00357F60">
        <w:rPr>
          <w:sz w:val="18"/>
          <w:szCs w:val="18"/>
        </w:rPr>
        <w:t>–</w:t>
      </w:r>
      <w:r w:rsidRPr="00357F60">
        <w:rPr>
          <w:sz w:val="18"/>
          <w:szCs w:val="18"/>
        </w:rPr>
        <w:t xml:space="preserve"> A zbývá už jen</w:t>
      </w:r>
      <w:r w:rsidR="009C172D" w:rsidRPr="00357F60">
        <w:rPr>
          <w:sz w:val="18"/>
          <w:szCs w:val="18"/>
        </w:rPr>
        <w:t xml:space="preserve"> </w:t>
      </w:r>
      <w:r w:rsidRPr="00357F60">
        <w:rPr>
          <w:sz w:val="18"/>
          <w:szCs w:val="18"/>
        </w:rPr>
        <w:t>připojit: uvedený paragraf není nějaký schválně vybraný příklad</w:t>
      </w:r>
      <w:r w:rsidR="009C172D" w:rsidRPr="00357F60">
        <w:rPr>
          <w:sz w:val="18"/>
          <w:szCs w:val="18"/>
        </w:rPr>
        <w:t xml:space="preserve"> </w:t>
      </w:r>
      <w:r w:rsidRPr="00357F60">
        <w:rPr>
          <w:sz w:val="18"/>
          <w:szCs w:val="18"/>
        </w:rPr>
        <w:t xml:space="preserve">nesnadného čtení, nýbrž </w:t>
      </w:r>
      <w:r w:rsidRPr="0003221F">
        <w:rPr>
          <w:rStyle w:val="RozsireneChar"/>
        </w:rPr>
        <w:t>normální</w:t>
      </w:r>
      <w:r w:rsidRPr="00357F60">
        <w:rPr>
          <w:sz w:val="18"/>
          <w:szCs w:val="18"/>
        </w:rPr>
        <w:t xml:space="preserve"> a k tomu bezvadně zachovalý</w:t>
      </w:r>
      <w:r w:rsidR="009C172D" w:rsidRPr="00357F60">
        <w:rPr>
          <w:sz w:val="18"/>
          <w:szCs w:val="18"/>
        </w:rPr>
        <w:t xml:space="preserve"> </w:t>
      </w:r>
      <w:r w:rsidRPr="00357F60">
        <w:rPr>
          <w:sz w:val="18"/>
          <w:szCs w:val="18"/>
        </w:rPr>
        <w:t>chetitský text, který Hrozný přečetl a přeložil již v první fázi své</w:t>
      </w:r>
      <w:r w:rsidR="009C172D" w:rsidRPr="00357F60">
        <w:rPr>
          <w:sz w:val="18"/>
          <w:szCs w:val="18"/>
        </w:rPr>
        <w:t xml:space="preserve"> </w:t>
      </w:r>
      <w:r w:rsidRPr="00357F60">
        <w:rPr>
          <w:sz w:val="18"/>
          <w:szCs w:val="18"/>
        </w:rPr>
        <w:t>luštitelské práce.</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Řada překvapení neměla být však ještě uzavřena. Ba překvapení</w:t>
      </w:r>
      <w:r w:rsidR="009C172D" w:rsidRPr="00357F60">
        <w:rPr>
          <w:sz w:val="18"/>
          <w:szCs w:val="18"/>
        </w:rPr>
        <w:t xml:space="preserve"> </w:t>
      </w:r>
      <w:r w:rsidRPr="00357F60">
        <w:rPr>
          <w:sz w:val="18"/>
          <w:szCs w:val="18"/>
        </w:rPr>
        <w:t xml:space="preserve">ze všech největší dávalo na sebe ještě čekat. </w:t>
      </w:r>
      <w:r w:rsidR="009C172D" w:rsidRPr="00357F60">
        <w:rPr>
          <w:sz w:val="18"/>
          <w:szCs w:val="18"/>
        </w:rPr>
        <w:t>–</w:t>
      </w:r>
      <w:r w:rsidRPr="00357F60">
        <w:rPr>
          <w:sz w:val="18"/>
          <w:szCs w:val="18"/>
        </w:rPr>
        <w:t xml:space="preserve"> Chetitština byla</w:t>
      </w:r>
      <w:r w:rsidR="009C172D" w:rsidRPr="00357F60">
        <w:rPr>
          <w:sz w:val="18"/>
          <w:szCs w:val="18"/>
        </w:rPr>
        <w:t xml:space="preserve"> </w:t>
      </w:r>
      <w:r w:rsidRPr="00357F60">
        <w:rPr>
          <w:sz w:val="18"/>
          <w:szCs w:val="18"/>
        </w:rPr>
        <w:t>indoevropským jazykem!</w:t>
      </w:r>
    </w:p>
    <w:p w:rsidR="00F100AC" w:rsidRDefault="001D6694" w:rsidP="009C172D">
      <w:pPr>
        <w:pStyle w:val="Text"/>
        <w:rPr>
          <w:sz w:val="18"/>
          <w:szCs w:val="18"/>
        </w:rPr>
      </w:pPr>
      <w:r w:rsidRPr="00357F60">
        <w:rPr>
          <w:sz w:val="18"/>
          <w:szCs w:val="18"/>
        </w:rPr>
        <w:t>Indoevropský jazyk však nutně znamenal, že národ, který jím</w:t>
      </w:r>
      <w:r w:rsidR="009C172D" w:rsidRPr="00357F60">
        <w:rPr>
          <w:sz w:val="18"/>
          <w:szCs w:val="18"/>
        </w:rPr>
        <w:t xml:space="preserve"> </w:t>
      </w:r>
      <w:r w:rsidRPr="00357F60">
        <w:rPr>
          <w:sz w:val="18"/>
          <w:szCs w:val="18"/>
        </w:rPr>
        <w:t>mluvil, patřil do rodiny indoevropských národů. Kde se však vzal</w:t>
      </w:r>
      <w:r w:rsidR="009C172D" w:rsidRPr="00357F60">
        <w:rPr>
          <w:sz w:val="18"/>
          <w:szCs w:val="18"/>
        </w:rPr>
        <w:t xml:space="preserve"> </w:t>
      </w:r>
      <w:r w:rsidRPr="00357F60">
        <w:rPr>
          <w:sz w:val="18"/>
          <w:szCs w:val="18"/>
        </w:rPr>
        <w:t>v Malé Asii indoevropský národ, který vytvořil svéráznou politickou organizaci, svérázný zákoník, svéráznou kulturu již v dobách</w:t>
      </w:r>
      <w:r w:rsidR="009C172D" w:rsidRPr="00357F60">
        <w:rPr>
          <w:sz w:val="18"/>
          <w:szCs w:val="18"/>
        </w:rPr>
        <w:t xml:space="preserve"> </w:t>
      </w:r>
      <w:r w:rsidRPr="00357F60">
        <w:rPr>
          <w:sz w:val="18"/>
          <w:szCs w:val="18"/>
        </w:rPr>
        <w:t>předhomérského, ba předmykénského Řecka? To zatím zůstává</w:t>
      </w:r>
      <w:r w:rsidR="009C172D" w:rsidRPr="00357F60">
        <w:rPr>
          <w:sz w:val="18"/>
          <w:szCs w:val="18"/>
        </w:rPr>
        <w:t xml:space="preserve"> </w:t>
      </w:r>
      <w:r w:rsidRPr="00357F60">
        <w:rPr>
          <w:sz w:val="18"/>
          <w:szCs w:val="18"/>
        </w:rPr>
        <w:t>otázkou</w:t>
      </w:r>
      <w:r w:rsidR="009C172D" w:rsidRPr="00357F60">
        <w:rPr>
          <w:sz w:val="18"/>
          <w:szCs w:val="18"/>
        </w:rPr>
        <w:t>…</w:t>
      </w:r>
    </w:p>
    <w:p w:rsidR="00F100AC" w:rsidRDefault="001D6694" w:rsidP="009C172D">
      <w:pPr>
        <w:pStyle w:val="Text"/>
        <w:rPr>
          <w:sz w:val="18"/>
          <w:szCs w:val="18"/>
        </w:rPr>
      </w:pPr>
      <w:r w:rsidRPr="00357F60">
        <w:rPr>
          <w:sz w:val="18"/>
          <w:szCs w:val="18"/>
        </w:rPr>
        <w:t>Hrozného překvapivý objev nebyl samozřejmě záležitostí náhodného nápadu. Pamatujme, že podobnou tezi vyslovil již roku</w:t>
      </w:r>
      <w:r w:rsidR="00C740F9">
        <w:rPr>
          <w:sz w:val="18"/>
          <w:szCs w:val="18"/>
        </w:rPr>
        <w:t xml:space="preserve"> </w:t>
      </w:r>
      <w:r w:rsidRPr="00357F60">
        <w:rPr>
          <w:sz w:val="18"/>
          <w:szCs w:val="18"/>
        </w:rPr>
        <w:t xml:space="preserve">1902 J. A. Knudtzon, ale pak ji pod tlakem kritiky všech historiků a filologů odvolal. Když se Hrozný pustil do luštění chetitštiny, sdílel všeobecný názor celého </w:t>
      </w:r>
      <w:r w:rsidRPr="00357F60">
        <w:rPr>
          <w:sz w:val="18"/>
          <w:szCs w:val="18"/>
        </w:rPr>
        <w:lastRenderedPageBreak/>
        <w:t>učeného světa, že má co dělat</w:t>
      </w:r>
      <w:r w:rsidR="009C172D" w:rsidRPr="00357F60">
        <w:rPr>
          <w:sz w:val="18"/>
          <w:szCs w:val="18"/>
        </w:rPr>
        <w:t xml:space="preserve"> </w:t>
      </w:r>
      <w:r w:rsidRPr="00357F60">
        <w:rPr>
          <w:sz w:val="18"/>
          <w:szCs w:val="18"/>
        </w:rPr>
        <w:t xml:space="preserve">s jazykem semitským </w:t>
      </w:r>
      <w:r w:rsidR="009C172D" w:rsidRPr="00357F60">
        <w:rPr>
          <w:sz w:val="18"/>
          <w:szCs w:val="18"/>
        </w:rPr>
        <w:t>–</w:t>
      </w:r>
      <w:r w:rsidRPr="00357F60">
        <w:rPr>
          <w:sz w:val="18"/>
          <w:szCs w:val="18"/>
        </w:rPr>
        <w:t xml:space="preserve"> sám byl ostatně povolán k práci na vydávání Wincklerovy pozůstalosti jako </w:t>
      </w:r>
      <w:r w:rsidRPr="0037105A">
        <w:rPr>
          <w:rStyle w:val="RozsireneChar"/>
        </w:rPr>
        <w:t>semitolog</w:t>
      </w:r>
      <w:r w:rsidRPr="00357F60">
        <w:rPr>
          <w:sz w:val="18"/>
          <w:szCs w:val="18"/>
        </w:rPr>
        <w:t>! Sdílel tento</w:t>
      </w:r>
      <w:r w:rsidR="009C172D" w:rsidRPr="00357F60">
        <w:rPr>
          <w:sz w:val="18"/>
          <w:szCs w:val="18"/>
        </w:rPr>
        <w:t xml:space="preserve"> </w:t>
      </w:r>
      <w:r w:rsidRPr="00357F60">
        <w:rPr>
          <w:sz w:val="18"/>
          <w:szCs w:val="18"/>
        </w:rPr>
        <w:t xml:space="preserve">názor, avšak </w:t>
      </w:r>
      <w:r w:rsidR="009C172D" w:rsidRPr="00357F60">
        <w:rPr>
          <w:sz w:val="18"/>
          <w:szCs w:val="18"/>
        </w:rPr>
        <w:t>–</w:t>
      </w:r>
      <w:r w:rsidRPr="00357F60">
        <w:rPr>
          <w:sz w:val="18"/>
          <w:szCs w:val="18"/>
        </w:rPr>
        <w:t xml:space="preserve"> a to je důležité </w:t>
      </w:r>
      <w:r w:rsidR="009C172D" w:rsidRPr="00357F60">
        <w:rPr>
          <w:sz w:val="18"/>
          <w:szCs w:val="18"/>
        </w:rPr>
        <w:t>–</w:t>
      </w:r>
      <w:r w:rsidRPr="00357F60">
        <w:rPr>
          <w:sz w:val="18"/>
          <w:szCs w:val="18"/>
        </w:rPr>
        <w:t xml:space="preserve"> nikterak naň nepřísahal. Bez</w:t>
      </w:r>
      <w:r w:rsidR="009C172D" w:rsidRPr="00357F60">
        <w:rPr>
          <w:sz w:val="18"/>
          <w:szCs w:val="18"/>
        </w:rPr>
        <w:t xml:space="preserve"> </w:t>
      </w:r>
      <w:r w:rsidRPr="00357F60">
        <w:rPr>
          <w:sz w:val="18"/>
          <w:szCs w:val="18"/>
        </w:rPr>
        <w:t xml:space="preserve">jakýchkoli předsudků, </w:t>
      </w:r>
      <w:r w:rsidR="00F100AC">
        <w:rPr>
          <w:sz w:val="18"/>
          <w:szCs w:val="18"/>
        </w:rPr>
        <w:t>„</w:t>
      </w:r>
      <w:r w:rsidRPr="00357F60">
        <w:rPr>
          <w:sz w:val="18"/>
          <w:szCs w:val="18"/>
        </w:rPr>
        <w:t>ochotný obětovat i nejkrásnější hypothesu</w:t>
      </w:r>
      <w:r w:rsidR="004605D7" w:rsidRPr="004605D7">
        <w:rPr>
          <w:sz w:val="18"/>
          <w:szCs w:val="18"/>
        </w:rPr>
        <w:t>“</w:t>
      </w:r>
      <w:r w:rsidRPr="00357F60">
        <w:rPr>
          <w:sz w:val="18"/>
          <w:szCs w:val="18"/>
        </w:rPr>
        <w:t xml:space="preserve">, pokračoval v práci, a když dospěl k bodu, kdy fakta nezapadala do obecně přijímané teorie, neřekl </w:t>
      </w:r>
      <w:r w:rsidR="00F100AC">
        <w:rPr>
          <w:sz w:val="18"/>
          <w:szCs w:val="18"/>
        </w:rPr>
        <w:t>„</w:t>
      </w:r>
      <w:r w:rsidRPr="00357F60">
        <w:rPr>
          <w:sz w:val="18"/>
          <w:szCs w:val="18"/>
        </w:rPr>
        <w:t>to jsou špatná fakta</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ale </w:t>
      </w:r>
      <w:r w:rsidR="00F100AC">
        <w:rPr>
          <w:sz w:val="18"/>
          <w:szCs w:val="18"/>
        </w:rPr>
        <w:t>„</w:t>
      </w:r>
      <w:r w:rsidRPr="00357F60">
        <w:rPr>
          <w:sz w:val="18"/>
          <w:szCs w:val="18"/>
        </w:rPr>
        <w:t>zdá se, že tato teorie nevyhovuje</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Přitom teorie o semitském původu Chetitů nebyla nikterak nepodložená. Jedním z nejsilnějších argumentů byl fyzický vzhled</w:t>
      </w:r>
      <w:r w:rsidR="009C172D" w:rsidRPr="00357F60">
        <w:rPr>
          <w:sz w:val="18"/>
          <w:szCs w:val="18"/>
        </w:rPr>
        <w:t xml:space="preserve"> </w:t>
      </w:r>
      <w:r w:rsidRPr="00357F60">
        <w:rPr>
          <w:sz w:val="18"/>
          <w:szCs w:val="18"/>
        </w:rPr>
        <w:t>Chetitů. Zachoval se nám zachycený v realistických reliéfech na</w:t>
      </w:r>
      <w:r w:rsidR="009C172D" w:rsidRPr="00357F60">
        <w:rPr>
          <w:sz w:val="18"/>
          <w:szCs w:val="18"/>
        </w:rPr>
        <w:t xml:space="preserve"> </w:t>
      </w:r>
      <w:r w:rsidRPr="00357F60">
        <w:rPr>
          <w:sz w:val="18"/>
          <w:szCs w:val="18"/>
        </w:rPr>
        <w:t>karnackém Ramesseu (kolem roku 1250 př. n. l.), v hrobce faraóna</w:t>
      </w:r>
      <w:r w:rsidR="009C172D" w:rsidRPr="00357F60">
        <w:rPr>
          <w:sz w:val="18"/>
          <w:szCs w:val="18"/>
        </w:rPr>
        <w:t xml:space="preserve"> </w:t>
      </w:r>
      <w:r w:rsidRPr="00357F60">
        <w:rPr>
          <w:sz w:val="18"/>
          <w:szCs w:val="18"/>
        </w:rPr>
        <w:t>Haremheba (kolem roku 1310 př. n. l.) i na četných skulpturách</w:t>
      </w:r>
      <w:r w:rsidR="009C172D" w:rsidRPr="00357F60">
        <w:rPr>
          <w:sz w:val="18"/>
          <w:szCs w:val="18"/>
        </w:rPr>
        <w:t xml:space="preserve"> </w:t>
      </w:r>
      <w:r w:rsidRPr="00357F60">
        <w:rPr>
          <w:sz w:val="18"/>
          <w:szCs w:val="18"/>
        </w:rPr>
        <w:t>v chetitských nalezištích v Malé Asii. Chetity zde charakterizuje</w:t>
      </w:r>
      <w:r w:rsidR="009C172D" w:rsidRPr="00357F60">
        <w:rPr>
          <w:sz w:val="18"/>
          <w:szCs w:val="18"/>
        </w:rPr>
        <w:t xml:space="preserve"> </w:t>
      </w:r>
      <w:r w:rsidRPr="00357F60">
        <w:rPr>
          <w:sz w:val="18"/>
          <w:szCs w:val="18"/>
        </w:rPr>
        <w:t xml:space="preserve">velký ohnutý nos a šikmé čelo </w:t>
      </w:r>
      <w:r w:rsidR="009C172D" w:rsidRPr="00357F60">
        <w:rPr>
          <w:sz w:val="18"/>
          <w:szCs w:val="18"/>
        </w:rPr>
        <w:t>–</w:t>
      </w:r>
      <w:r w:rsidRPr="00357F60">
        <w:rPr>
          <w:sz w:val="18"/>
          <w:szCs w:val="18"/>
        </w:rPr>
        <w:t xml:space="preserve"> jejich rasový typ je absolutně</w:t>
      </w:r>
      <w:r w:rsidR="009C172D" w:rsidRPr="00357F60">
        <w:rPr>
          <w:sz w:val="18"/>
          <w:szCs w:val="18"/>
        </w:rPr>
        <w:t xml:space="preserve"> </w:t>
      </w:r>
      <w:r w:rsidRPr="00357F60">
        <w:rPr>
          <w:sz w:val="18"/>
          <w:szCs w:val="18"/>
        </w:rPr>
        <w:t>neindoevropský a jasně semitsk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rmenoidní!</w:t>
      </w:r>
    </w:p>
    <w:p w:rsidR="00F100AC" w:rsidRDefault="001D6694" w:rsidP="009C172D">
      <w:pPr>
        <w:pStyle w:val="Text"/>
        <w:rPr>
          <w:sz w:val="18"/>
          <w:szCs w:val="18"/>
        </w:rPr>
      </w:pPr>
      <w:r w:rsidRPr="00357F60">
        <w:rPr>
          <w:sz w:val="18"/>
          <w:szCs w:val="18"/>
        </w:rPr>
        <w:t xml:space="preserve">Netrvalo však dlouho, a dokumenty o chetitské politické a vojenské organizaci tento argument vyvrátily. Velmi jednoduše a naprosto jednoznačně </w:t>
      </w:r>
      <w:r w:rsidR="009C172D" w:rsidRPr="00357F60">
        <w:rPr>
          <w:sz w:val="18"/>
          <w:szCs w:val="18"/>
        </w:rPr>
        <w:t>–</w:t>
      </w:r>
      <w:r w:rsidRPr="00357F60">
        <w:rPr>
          <w:sz w:val="18"/>
          <w:szCs w:val="18"/>
        </w:rPr>
        <w:t xml:space="preserve"> ale o tom později.</w:t>
      </w:r>
    </w:p>
    <w:p w:rsidR="00F100AC" w:rsidRDefault="001D6694" w:rsidP="009C172D">
      <w:pPr>
        <w:pStyle w:val="Text"/>
        <w:rPr>
          <w:sz w:val="18"/>
          <w:szCs w:val="18"/>
        </w:rPr>
      </w:pPr>
      <w:r w:rsidRPr="00357F60">
        <w:rPr>
          <w:sz w:val="18"/>
          <w:szCs w:val="18"/>
        </w:rPr>
        <w:t>Na myšlenku, že chetitština patří do skupiny indoevropských</w:t>
      </w:r>
      <w:r w:rsidR="009C172D" w:rsidRPr="00357F60">
        <w:rPr>
          <w:sz w:val="18"/>
          <w:szCs w:val="18"/>
        </w:rPr>
        <w:t xml:space="preserve"> </w:t>
      </w:r>
      <w:r w:rsidRPr="00357F60">
        <w:rPr>
          <w:sz w:val="18"/>
          <w:szCs w:val="18"/>
        </w:rPr>
        <w:t>jazyků, přišel Hrozný po prvé při práci na slovnících podle koncovek. Nejdřív se mu zdála příliš fantastická. Pak ale rozluštil slovo</w:t>
      </w:r>
      <w:r w:rsidR="009C172D" w:rsidRPr="00357F60">
        <w:rPr>
          <w:sz w:val="18"/>
          <w:szCs w:val="18"/>
        </w:rPr>
        <w:t xml:space="preserve"> </w:t>
      </w:r>
      <w:r w:rsidRPr="00357F60">
        <w:rPr>
          <w:i/>
          <w:sz w:val="18"/>
          <w:szCs w:val="18"/>
        </w:rPr>
        <w:t>vádar</w:t>
      </w:r>
      <w:r w:rsidRPr="00357F60">
        <w:rPr>
          <w:sz w:val="18"/>
          <w:szCs w:val="18"/>
        </w:rPr>
        <w:t xml:space="preserve"> </w:t>
      </w:r>
      <w:r w:rsidR="00F100AC">
        <w:rPr>
          <w:sz w:val="18"/>
          <w:szCs w:val="18"/>
        </w:rPr>
        <w:t>„</w:t>
      </w:r>
      <w:r w:rsidRPr="00357F60">
        <w:rPr>
          <w:sz w:val="18"/>
          <w:szCs w:val="18"/>
        </w:rPr>
        <w:t>voda</w:t>
      </w:r>
      <w:r w:rsidR="00F100AC">
        <w:rPr>
          <w:sz w:val="18"/>
          <w:szCs w:val="18"/>
        </w:rPr>
        <w:t>“</w:t>
      </w:r>
      <w:r w:rsidRPr="00357F60">
        <w:rPr>
          <w:sz w:val="18"/>
          <w:szCs w:val="18"/>
        </w:rPr>
        <w:t>, a sestavil jeho skloňování. A tu zjistil, že na stezce</w:t>
      </w:r>
      <w:r w:rsidR="009C172D" w:rsidRPr="00357F60">
        <w:rPr>
          <w:sz w:val="18"/>
          <w:szCs w:val="18"/>
        </w:rPr>
        <w:t xml:space="preserve"> </w:t>
      </w:r>
      <w:r w:rsidRPr="00357F60">
        <w:rPr>
          <w:sz w:val="18"/>
          <w:szCs w:val="18"/>
        </w:rPr>
        <w:t>vědy není nic natolik fantastické, aby to nemohlo být pravdivé.</w:t>
      </w:r>
    </w:p>
    <w:p w:rsidR="00F100AC" w:rsidRDefault="001D6694" w:rsidP="009C172D">
      <w:pPr>
        <w:pStyle w:val="Text"/>
        <w:rPr>
          <w:sz w:val="18"/>
          <w:szCs w:val="18"/>
        </w:rPr>
      </w:pPr>
      <w:r w:rsidRPr="00357F60">
        <w:rPr>
          <w:sz w:val="18"/>
          <w:szCs w:val="18"/>
        </w:rPr>
        <w:t xml:space="preserve">První a čtvrtý pád chetitského slova </w:t>
      </w:r>
      <w:r w:rsidR="00F100AC">
        <w:rPr>
          <w:sz w:val="18"/>
          <w:szCs w:val="18"/>
        </w:rPr>
        <w:t>„</w:t>
      </w:r>
      <w:r w:rsidRPr="00357F60">
        <w:rPr>
          <w:sz w:val="18"/>
          <w:szCs w:val="18"/>
        </w:rPr>
        <w:t>voda</w:t>
      </w:r>
      <w:r w:rsidR="00F100AC">
        <w:rPr>
          <w:sz w:val="18"/>
          <w:szCs w:val="18"/>
        </w:rPr>
        <w:t>“</w:t>
      </w:r>
      <w:r w:rsidRPr="00357F60">
        <w:rPr>
          <w:sz w:val="18"/>
          <w:szCs w:val="18"/>
        </w:rPr>
        <w:t xml:space="preserve"> zní stejně </w:t>
      </w:r>
      <w:r w:rsidR="009C172D" w:rsidRPr="00357F60">
        <w:rPr>
          <w:sz w:val="18"/>
          <w:szCs w:val="18"/>
        </w:rPr>
        <w:t xml:space="preserve">– </w:t>
      </w:r>
      <w:r w:rsidRPr="00357F60">
        <w:rPr>
          <w:i/>
          <w:sz w:val="18"/>
          <w:szCs w:val="18"/>
        </w:rPr>
        <w:t>vádar.</w:t>
      </w:r>
      <w:r w:rsidRPr="00357F60">
        <w:rPr>
          <w:sz w:val="18"/>
          <w:szCs w:val="18"/>
        </w:rPr>
        <w:t xml:space="preserve"> Druhý pád nezní však podle očekávání </w:t>
      </w:r>
      <w:r w:rsidRPr="00357F60">
        <w:rPr>
          <w:i/>
          <w:sz w:val="18"/>
          <w:szCs w:val="18"/>
        </w:rPr>
        <w:t>vádaraš</w:t>
      </w:r>
      <w:r w:rsidRPr="00357F60">
        <w:rPr>
          <w:sz w:val="18"/>
          <w:szCs w:val="18"/>
        </w:rPr>
        <w:t>, nýbrž</w:t>
      </w:r>
      <w:r w:rsidR="009C172D" w:rsidRPr="00357F60">
        <w:rPr>
          <w:sz w:val="18"/>
          <w:szCs w:val="18"/>
        </w:rPr>
        <w:t xml:space="preserve"> </w:t>
      </w:r>
      <w:r w:rsidRPr="00357F60">
        <w:rPr>
          <w:i/>
          <w:sz w:val="18"/>
          <w:szCs w:val="18"/>
        </w:rPr>
        <w:t>vedenaš;</w:t>
      </w:r>
      <w:r w:rsidRPr="00357F60">
        <w:rPr>
          <w:sz w:val="18"/>
          <w:szCs w:val="18"/>
        </w:rPr>
        <w:t xml:space="preserve"> třetí </w:t>
      </w:r>
      <w:r w:rsidRPr="00357F60">
        <w:rPr>
          <w:i/>
          <w:sz w:val="18"/>
          <w:szCs w:val="18"/>
        </w:rPr>
        <w:t>vedeni</w:t>
      </w:r>
      <w:r w:rsidRPr="00357F60">
        <w:rPr>
          <w:sz w:val="18"/>
          <w:szCs w:val="18"/>
        </w:rPr>
        <w:t xml:space="preserve">, sedmý </w:t>
      </w:r>
      <w:r w:rsidRPr="00357F60">
        <w:rPr>
          <w:i/>
          <w:sz w:val="18"/>
          <w:szCs w:val="18"/>
        </w:rPr>
        <w:t>vedenit.</w:t>
      </w:r>
      <w:r w:rsidRPr="00357F60">
        <w:rPr>
          <w:sz w:val="18"/>
          <w:szCs w:val="18"/>
        </w:rPr>
        <w:t xml:space="preserve"> </w:t>
      </w:r>
      <w:r w:rsidR="00F100AC">
        <w:rPr>
          <w:sz w:val="18"/>
          <w:szCs w:val="18"/>
        </w:rPr>
        <w:t>„</w:t>
      </w:r>
      <w:r w:rsidRPr="00357F60">
        <w:rPr>
          <w:sz w:val="18"/>
          <w:szCs w:val="18"/>
        </w:rPr>
        <w:t>Je to prazvláštní deklinace</w:t>
      </w:r>
      <w:r w:rsidR="004605D7" w:rsidRPr="004605D7">
        <w:rPr>
          <w:sz w:val="18"/>
          <w:szCs w:val="18"/>
        </w:rPr>
        <w:t>“</w:t>
      </w:r>
      <w:r w:rsidR="009C172D" w:rsidRPr="00357F60">
        <w:rPr>
          <w:sz w:val="18"/>
          <w:szCs w:val="18"/>
        </w:rPr>
        <w:t xml:space="preserve"> </w:t>
      </w:r>
      <w:r w:rsidRPr="00357F60">
        <w:rPr>
          <w:sz w:val="18"/>
          <w:szCs w:val="18"/>
        </w:rPr>
        <w:t xml:space="preserve">poznamenává, </w:t>
      </w:r>
      <w:r w:rsidR="00F100AC">
        <w:rPr>
          <w:sz w:val="18"/>
          <w:szCs w:val="18"/>
        </w:rPr>
        <w:t>„</w:t>
      </w:r>
      <w:r w:rsidRPr="00357F60">
        <w:rPr>
          <w:sz w:val="18"/>
          <w:szCs w:val="18"/>
        </w:rPr>
        <w:t xml:space="preserve">v níž se střídá přípona </w:t>
      </w:r>
      <w:r w:rsidRPr="00357F60">
        <w:rPr>
          <w:i/>
          <w:sz w:val="18"/>
          <w:szCs w:val="18"/>
        </w:rPr>
        <w:t>r</w:t>
      </w:r>
      <w:r w:rsidRPr="00357F60">
        <w:rPr>
          <w:sz w:val="18"/>
          <w:szCs w:val="18"/>
        </w:rPr>
        <w:t xml:space="preserve"> s příponou </w:t>
      </w:r>
      <w:r w:rsidRPr="00357F60">
        <w:rPr>
          <w:i/>
          <w:sz w:val="18"/>
          <w:szCs w:val="18"/>
        </w:rPr>
        <w:t>n</w:t>
      </w:r>
      <w:r w:rsidRPr="00357F60">
        <w:rPr>
          <w:sz w:val="18"/>
          <w:szCs w:val="18"/>
        </w:rPr>
        <w:t xml:space="preserve"> a s níž se</w:t>
      </w:r>
      <w:r w:rsidR="009C172D" w:rsidRPr="00357F60">
        <w:rPr>
          <w:sz w:val="18"/>
          <w:szCs w:val="18"/>
        </w:rPr>
        <w:t xml:space="preserve"> </w:t>
      </w:r>
      <w:r w:rsidRPr="00357F60">
        <w:rPr>
          <w:sz w:val="18"/>
          <w:szCs w:val="18"/>
        </w:rPr>
        <w:t>v témž slově shledáváme i v jiných jazycích indoevropských, jako</w:t>
      </w:r>
      <w:r w:rsidR="009C172D" w:rsidRPr="00357F60">
        <w:rPr>
          <w:sz w:val="18"/>
          <w:szCs w:val="18"/>
        </w:rPr>
        <w:t xml:space="preserve"> </w:t>
      </w:r>
      <w:r w:rsidRPr="00357F60">
        <w:rPr>
          <w:sz w:val="18"/>
          <w:szCs w:val="18"/>
        </w:rPr>
        <w:t xml:space="preserve">například v řeckém slově pro »vodu« </w:t>
      </w:r>
      <w:r w:rsidRPr="00357F60">
        <w:rPr>
          <w:i/>
          <w:sz w:val="18"/>
          <w:szCs w:val="18"/>
        </w:rPr>
        <w:t>hydór</w:t>
      </w:r>
      <w:r w:rsidRPr="00357F60">
        <w:rPr>
          <w:sz w:val="18"/>
          <w:szCs w:val="18"/>
        </w:rPr>
        <w:t xml:space="preserve">, genitiv </w:t>
      </w:r>
      <w:r w:rsidRPr="00357F60">
        <w:rPr>
          <w:i/>
          <w:sz w:val="18"/>
          <w:szCs w:val="18"/>
        </w:rPr>
        <w:t>hydatos</w:t>
      </w:r>
      <w:r w:rsidRPr="00357F60">
        <w:rPr>
          <w:sz w:val="18"/>
          <w:szCs w:val="18"/>
        </w:rPr>
        <w:t>, což</w:t>
      </w:r>
      <w:r w:rsidR="009C172D" w:rsidRPr="00357F60">
        <w:rPr>
          <w:sz w:val="18"/>
          <w:szCs w:val="18"/>
        </w:rPr>
        <w:t xml:space="preserve"> </w:t>
      </w:r>
      <w:r w:rsidRPr="00357F60">
        <w:rPr>
          <w:sz w:val="18"/>
          <w:szCs w:val="18"/>
        </w:rPr>
        <w:t xml:space="preserve">vzniklo z původního </w:t>
      </w:r>
      <w:r w:rsidRPr="00357F60">
        <w:rPr>
          <w:i/>
          <w:sz w:val="18"/>
          <w:szCs w:val="18"/>
        </w:rPr>
        <w:t>hydntos</w:t>
      </w:r>
      <w:r w:rsidRPr="00357F60">
        <w:rPr>
          <w:sz w:val="18"/>
          <w:szCs w:val="18"/>
        </w:rPr>
        <w:t xml:space="preserve"> (srovn. např. také lat. </w:t>
      </w:r>
      <w:r w:rsidRPr="00357F60">
        <w:rPr>
          <w:i/>
          <w:sz w:val="18"/>
          <w:szCs w:val="18"/>
        </w:rPr>
        <w:t>femur,</w:t>
      </w:r>
      <w:r w:rsidRPr="00357F60">
        <w:rPr>
          <w:sz w:val="18"/>
          <w:szCs w:val="18"/>
        </w:rPr>
        <w:t xml:space="preserve"> genitiv</w:t>
      </w:r>
      <w:r w:rsidR="009C172D" w:rsidRPr="00357F60">
        <w:rPr>
          <w:sz w:val="18"/>
          <w:szCs w:val="18"/>
        </w:rPr>
        <w:t xml:space="preserve"> </w:t>
      </w:r>
      <w:r w:rsidRPr="00357F60">
        <w:rPr>
          <w:i/>
          <w:sz w:val="18"/>
          <w:szCs w:val="18"/>
        </w:rPr>
        <w:t>feminis</w:t>
      </w:r>
      <w:r w:rsidR="00F100AC">
        <w:rPr>
          <w:sz w:val="18"/>
          <w:szCs w:val="18"/>
        </w:rPr>
        <w:t>) …“</w:t>
      </w:r>
    </w:p>
    <w:p w:rsidR="00F100AC" w:rsidRDefault="001D6694" w:rsidP="009C172D">
      <w:pPr>
        <w:pStyle w:val="Text"/>
        <w:rPr>
          <w:sz w:val="18"/>
          <w:szCs w:val="18"/>
        </w:rPr>
      </w:pPr>
      <w:r w:rsidRPr="00357F60">
        <w:rPr>
          <w:sz w:val="18"/>
          <w:szCs w:val="18"/>
        </w:rPr>
        <w:t>Podobnou příbuznost s indoevropskými jazyky zjišťuje pak i u časování sloves a skloňování zájmen. A nakonec i u slovního fondu.</w:t>
      </w:r>
    </w:p>
    <w:p w:rsidR="00F100AC" w:rsidRDefault="009C172D" w:rsidP="009C172D">
      <w:pPr>
        <w:pStyle w:val="Text"/>
        <w:rPr>
          <w:sz w:val="18"/>
          <w:szCs w:val="18"/>
        </w:rPr>
      </w:pPr>
      <w:r w:rsidRPr="00357F60">
        <w:rPr>
          <w:sz w:val="18"/>
          <w:szCs w:val="18"/>
        </w:rPr>
        <w:t xml:space="preserve">V </w:t>
      </w:r>
      <w:r w:rsidR="001D6694" w:rsidRPr="00357F60">
        <w:rPr>
          <w:i/>
          <w:sz w:val="18"/>
          <w:szCs w:val="18"/>
        </w:rPr>
        <w:t>Nejstarších dějinách Přední Asie</w:t>
      </w:r>
      <w:r w:rsidR="001D6694" w:rsidRPr="00357F60">
        <w:rPr>
          <w:sz w:val="18"/>
          <w:szCs w:val="18"/>
        </w:rPr>
        <w:t xml:space="preserve">, </w:t>
      </w:r>
      <w:r w:rsidR="001D6694" w:rsidRPr="00357F60">
        <w:rPr>
          <w:i/>
          <w:sz w:val="18"/>
          <w:szCs w:val="18"/>
        </w:rPr>
        <w:t>Indie a Kréty</w:t>
      </w:r>
      <w:r w:rsidR="001D6694" w:rsidRPr="00357F60">
        <w:rPr>
          <w:sz w:val="18"/>
          <w:szCs w:val="18"/>
        </w:rPr>
        <w:t xml:space="preserve"> uvádí pak (na str.</w:t>
      </w:r>
      <w:r w:rsidRPr="00357F60">
        <w:rPr>
          <w:sz w:val="18"/>
          <w:szCs w:val="18"/>
        </w:rPr>
        <w:t xml:space="preserve"> </w:t>
      </w:r>
      <w:r w:rsidR="001D6694" w:rsidRPr="00357F60">
        <w:rPr>
          <w:sz w:val="18"/>
          <w:szCs w:val="18"/>
        </w:rPr>
        <w:t xml:space="preserve">108 </w:t>
      </w:r>
      <w:r w:rsidRPr="00357F60">
        <w:rPr>
          <w:sz w:val="18"/>
          <w:szCs w:val="18"/>
        </w:rPr>
        <w:t>–</w:t>
      </w:r>
      <w:r w:rsidR="001D6694" w:rsidRPr="00357F60">
        <w:rPr>
          <w:sz w:val="18"/>
          <w:szCs w:val="18"/>
        </w:rPr>
        <w:t xml:space="preserve"> 109) řadu vybraných příkladů dokazujících indoevropský</w:t>
      </w:r>
      <w:r w:rsidRPr="00357F60">
        <w:rPr>
          <w:sz w:val="18"/>
          <w:szCs w:val="18"/>
        </w:rPr>
        <w:t xml:space="preserve"> </w:t>
      </w:r>
      <w:r w:rsidR="001D6694" w:rsidRPr="00357F60">
        <w:rPr>
          <w:sz w:val="18"/>
          <w:szCs w:val="18"/>
        </w:rPr>
        <w:t xml:space="preserve">ráz </w:t>
      </w:r>
      <w:r w:rsidR="001D6694" w:rsidRPr="00357F60">
        <w:rPr>
          <w:sz w:val="18"/>
          <w:szCs w:val="18"/>
        </w:rPr>
        <w:lastRenderedPageBreak/>
        <w:t>chetitštiny, jež si může prověřit i čtenář, který není specialistou na staroorientální filologii a má jen normální klasické středoškolské vzdělání:</w:t>
      </w:r>
    </w:p>
    <w:p w:rsidR="00F100AC" w:rsidRDefault="00F100AC" w:rsidP="009C172D">
      <w:pPr>
        <w:pStyle w:val="Text"/>
        <w:rPr>
          <w:sz w:val="18"/>
          <w:szCs w:val="18"/>
        </w:rPr>
      </w:pPr>
      <w:r>
        <w:rPr>
          <w:sz w:val="18"/>
          <w:szCs w:val="18"/>
        </w:rPr>
        <w:t>„</w:t>
      </w:r>
      <w:r w:rsidR="001D6694" w:rsidRPr="00357F60">
        <w:rPr>
          <w:sz w:val="18"/>
          <w:szCs w:val="18"/>
        </w:rPr>
        <w:t xml:space="preserve">Dalšími důkazy byla participia na </w:t>
      </w:r>
      <w:r w:rsidR="009C172D" w:rsidRPr="00357F60">
        <w:rPr>
          <w:i/>
          <w:sz w:val="18"/>
          <w:szCs w:val="18"/>
        </w:rPr>
        <w:t>–</w:t>
      </w:r>
      <w:r w:rsidR="001D6694" w:rsidRPr="00357F60">
        <w:rPr>
          <w:i/>
          <w:sz w:val="18"/>
          <w:szCs w:val="18"/>
        </w:rPr>
        <w:t>n</w:t>
      </w:r>
      <w:r w:rsidRPr="00357F60">
        <w:rPr>
          <w:i/>
          <w:sz w:val="18"/>
          <w:szCs w:val="18"/>
        </w:rPr>
        <w:t>t</w:t>
      </w:r>
      <w:r>
        <w:rPr>
          <w:i/>
          <w:sz w:val="18"/>
          <w:szCs w:val="18"/>
        </w:rPr>
        <w:t>-</w:t>
      </w:r>
      <w:r w:rsidRPr="00357F60">
        <w:rPr>
          <w:i/>
          <w:sz w:val="18"/>
          <w:szCs w:val="18"/>
        </w:rPr>
        <w:t>,</w:t>
      </w:r>
      <w:r w:rsidR="001D6694" w:rsidRPr="00357F60">
        <w:rPr>
          <w:sz w:val="18"/>
          <w:szCs w:val="18"/>
        </w:rPr>
        <w:t xml:space="preserve"> jako chetitské </w:t>
      </w:r>
      <w:r w:rsidR="001D6694" w:rsidRPr="00357F60">
        <w:rPr>
          <w:i/>
          <w:sz w:val="18"/>
          <w:szCs w:val="18"/>
        </w:rPr>
        <w:t>chumanza</w:t>
      </w:r>
      <w:r w:rsidR="001D6694" w:rsidRPr="00357F60">
        <w:rPr>
          <w:sz w:val="18"/>
          <w:szCs w:val="18"/>
        </w:rPr>
        <w:t xml:space="preserve">, genitiv </w:t>
      </w:r>
      <w:r w:rsidR="001D6694" w:rsidRPr="00357F60">
        <w:rPr>
          <w:i/>
          <w:sz w:val="18"/>
          <w:szCs w:val="18"/>
        </w:rPr>
        <w:t>chumandaš</w:t>
      </w:r>
      <w:r w:rsidR="001D6694" w:rsidRPr="00357F60">
        <w:rPr>
          <w:sz w:val="18"/>
          <w:szCs w:val="18"/>
        </w:rPr>
        <w:t xml:space="preserve"> »všechen«, utvořené jako latinské </w:t>
      </w:r>
      <w:r w:rsidR="001D6694" w:rsidRPr="00357F60">
        <w:rPr>
          <w:i/>
          <w:sz w:val="18"/>
          <w:szCs w:val="18"/>
        </w:rPr>
        <w:t>ferens</w:t>
      </w:r>
      <w:r w:rsidR="001D6694" w:rsidRPr="00357F60">
        <w:rPr>
          <w:sz w:val="18"/>
          <w:szCs w:val="18"/>
        </w:rPr>
        <w:t>,</w:t>
      </w:r>
      <w:r w:rsidR="009C172D" w:rsidRPr="00357F60">
        <w:rPr>
          <w:sz w:val="18"/>
          <w:szCs w:val="18"/>
        </w:rPr>
        <w:t xml:space="preserve"> </w:t>
      </w:r>
      <w:r w:rsidR="001D6694" w:rsidRPr="00357F60">
        <w:rPr>
          <w:i/>
          <w:sz w:val="18"/>
          <w:szCs w:val="18"/>
        </w:rPr>
        <w:t>ferentis</w:t>
      </w:r>
      <w:r>
        <w:rPr>
          <w:i/>
          <w:sz w:val="18"/>
          <w:szCs w:val="18"/>
        </w:rPr>
        <w:t>“</w:t>
      </w:r>
      <w:r w:rsidR="001D6694" w:rsidRPr="00357F60">
        <w:rPr>
          <w:sz w:val="18"/>
          <w:szCs w:val="18"/>
        </w:rPr>
        <w:t xml:space="preserve"> (»nesoucí«). Také celá řada chetitských zájmen se osvědčila býti indoevropskými. Na příklad chetitské </w:t>
      </w:r>
      <w:r w:rsidR="001D6694" w:rsidRPr="00357F60">
        <w:rPr>
          <w:i/>
          <w:sz w:val="18"/>
          <w:szCs w:val="18"/>
        </w:rPr>
        <w:t>u</w:t>
      </w:r>
      <w:r w:rsidR="009C172D" w:rsidRPr="00357F60">
        <w:rPr>
          <w:i/>
          <w:sz w:val="18"/>
          <w:szCs w:val="18"/>
        </w:rPr>
        <w:t>g (</w:t>
      </w:r>
      <w:r w:rsidR="001D6694" w:rsidRPr="00357F60">
        <w:rPr>
          <w:i/>
          <w:sz w:val="18"/>
          <w:szCs w:val="18"/>
        </w:rPr>
        <w:t>á)</w:t>
      </w:r>
      <w:r w:rsidR="001D6694" w:rsidRPr="00357F60">
        <w:rPr>
          <w:sz w:val="18"/>
          <w:szCs w:val="18"/>
        </w:rPr>
        <w:t xml:space="preserve"> »já«, jež</w:t>
      </w:r>
      <w:r w:rsidR="009C172D" w:rsidRPr="00357F60">
        <w:rPr>
          <w:sz w:val="18"/>
          <w:szCs w:val="18"/>
        </w:rPr>
        <w:t xml:space="preserve"> </w:t>
      </w:r>
      <w:r w:rsidR="001D6694" w:rsidRPr="00357F60">
        <w:rPr>
          <w:sz w:val="18"/>
          <w:szCs w:val="18"/>
        </w:rPr>
        <w:t xml:space="preserve">připomíná latinské </w:t>
      </w:r>
      <w:r w:rsidR="001D6694" w:rsidRPr="00357F60">
        <w:rPr>
          <w:i/>
          <w:sz w:val="18"/>
          <w:szCs w:val="18"/>
        </w:rPr>
        <w:t>ego</w:t>
      </w:r>
      <w:r w:rsidR="001D6694" w:rsidRPr="00357F60">
        <w:rPr>
          <w:sz w:val="18"/>
          <w:szCs w:val="18"/>
        </w:rPr>
        <w:t xml:space="preserve">, chetitské </w:t>
      </w:r>
      <w:r w:rsidR="001D6694" w:rsidRPr="00357F60">
        <w:rPr>
          <w:i/>
          <w:sz w:val="18"/>
          <w:szCs w:val="18"/>
        </w:rPr>
        <w:t>ammu</w:t>
      </w:r>
      <w:r w:rsidR="009C172D" w:rsidRPr="00357F60">
        <w:rPr>
          <w:i/>
          <w:sz w:val="18"/>
          <w:szCs w:val="18"/>
        </w:rPr>
        <w:t>g (</w:t>
      </w:r>
      <w:r w:rsidR="001D6694" w:rsidRPr="00357F60">
        <w:rPr>
          <w:i/>
          <w:sz w:val="18"/>
          <w:szCs w:val="18"/>
        </w:rPr>
        <w:t>a)</w:t>
      </w:r>
      <w:r w:rsidR="001D6694" w:rsidRPr="00357F60">
        <w:rPr>
          <w:sz w:val="18"/>
          <w:szCs w:val="18"/>
        </w:rPr>
        <w:t xml:space="preserve"> »mně«, jež připomíná řecké </w:t>
      </w:r>
      <w:r w:rsidR="001D6694" w:rsidRPr="00357F60">
        <w:rPr>
          <w:i/>
          <w:sz w:val="18"/>
          <w:szCs w:val="18"/>
        </w:rPr>
        <w:t>emege,</w:t>
      </w:r>
      <w:r w:rsidR="001D6694" w:rsidRPr="00357F60">
        <w:rPr>
          <w:sz w:val="18"/>
          <w:szCs w:val="18"/>
        </w:rPr>
        <w:t xml:space="preserve"> chetitské </w:t>
      </w:r>
      <w:r w:rsidR="001D6694" w:rsidRPr="00357F60">
        <w:rPr>
          <w:i/>
          <w:sz w:val="18"/>
          <w:szCs w:val="18"/>
        </w:rPr>
        <w:t>zi</w:t>
      </w:r>
      <w:r w:rsidR="009C172D" w:rsidRPr="00357F60">
        <w:rPr>
          <w:i/>
          <w:sz w:val="18"/>
          <w:szCs w:val="18"/>
        </w:rPr>
        <w:t>g (</w:t>
      </w:r>
      <w:r w:rsidR="001D6694" w:rsidRPr="00357F60">
        <w:rPr>
          <w:i/>
          <w:sz w:val="18"/>
          <w:szCs w:val="18"/>
        </w:rPr>
        <w:t>a)</w:t>
      </w:r>
      <w:r w:rsidR="001D6694" w:rsidRPr="00357F60">
        <w:rPr>
          <w:sz w:val="18"/>
          <w:szCs w:val="18"/>
        </w:rPr>
        <w:t xml:space="preserve"> »ty«, jež připomíná řecké </w:t>
      </w:r>
      <w:r w:rsidR="001D6694" w:rsidRPr="00357F60">
        <w:rPr>
          <w:i/>
          <w:sz w:val="18"/>
          <w:szCs w:val="18"/>
        </w:rPr>
        <w:t>sege</w:t>
      </w:r>
      <w:r w:rsidR="009C172D" w:rsidRPr="00357F60">
        <w:rPr>
          <w:i/>
          <w:sz w:val="18"/>
          <w:szCs w:val="18"/>
        </w:rPr>
        <w:t xml:space="preserve"> </w:t>
      </w:r>
      <w:r w:rsidR="001D6694" w:rsidRPr="00357F60">
        <w:rPr>
          <w:sz w:val="18"/>
          <w:szCs w:val="18"/>
        </w:rPr>
        <w:t xml:space="preserve">»tebe«, chetitské </w:t>
      </w:r>
      <w:r w:rsidR="009C172D" w:rsidRPr="00357F60">
        <w:rPr>
          <w:sz w:val="18"/>
          <w:szCs w:val="18"/>
        </w:rPr>
        <w:t>–</w:t>
      </w:r>
      <w:r w:rsidR="001D6694" w:rsidRPr="00357F60">
        <w:rPr>
          <w:i/>
          <w:sz w:val="18"/>
          <w:szCs w:val="18"/>
        </w:rPr>
        <w:t>miš</w:t>
      </w:r>
      <w:r w:rsidR="001D6694" w:rsidRPr="00357F60">
        <w:rPr>
          <w:sz w:val="18"/>
          <w:szCs w:val="18"/>
        </w:rPr>
        <w:t xml:space="preserve"> »můj«, jež připomíná latinské </w:t>
      </w:r>
      <w:r w:rsidR="001D6694" w:rsidRPr="00357F60">
        <w:rPr>
          <w:i/>
          <w:sz w:val="18"/>
          <w:szCs w:val="18"/>
        </w:rPr>
        <w:t>meus</w:t>
      </w:r>
      <w:r w:rsidR="001D6694" w:rsidRPr="00357F60">
        <w:rPr>
          <w:sz w:val="18"/>
          <w:szCs w:val="18"/>
        </w:rPr>
        <w:t xml:space="preserve"> »můj«,</w:t>
      </w:r>
      <w:r w:rsidR="009C172D" w:rsidRPr="00357F60">
        <w:rPr>
          <w:sz w:val="18"/>
          <w:szCs w:val="18"/>
        </w:rPr>
        <w:t xml:space="preserve"> </w:t>
      </w:r>
      <w:r w:rsidR="001D6694" w:rsidRPr="00357F60">
        <w:rPr>
          <w:sz w:val="18"/>
          <w:szCs w:val="18"/>
        </w:rPr>
        <w:t xml:space="preserve">chetitské </w:t>
      </w:r>
      <w:r w:rsidR="009C172D" w:rsidRPr="00357F60">
        <w:rPr>
          <w:sz w:val="18"/>
          <w:szCs w:val="18"/>
        </w:rPr>
        <w:t>–</w:t>
      </w:r>
      <w:r w:rsidR="001D6694" w:rsidRPr="00357F60">
        <w:rPr>
          <w:i/>
          <w:sz w:val="18"/>
          <w:szCs w:val="18"/>
        </w:rPr>
        <w:t>tiš</w:t>
      </w:r>
      <w:r w:rsidR="001D6694" w:rsidRPr="00357F60">
        <w:rPr>
          <w:sz w:val="18"/>
          <w:szCs w:val="18"/>
        </w:rPr>
        <w:t xml:space="preserve"> »tvůj«, jež připomíná latinské </w:t>
      </w:r>
      <w:r w:rsidR="001D6694" w:rsidRPr="00357F60">
        <w:rPr>
          <w:i/>
          <w:sz w:val="18"/>
          <w:szCs w:val="18"/>
        </w:rPr>
        <w:t>tuus</w:t>
      </w:r>
      <w:r w:rsidR="001D6694" w:rsidRPr="00357F60">
        <w:rPr>
          <w:sz w:val="18"/>
          <w:szCs w:val="18"/>
        </w:rPr>
        <w:t xml:space="preserve"> »tvůj«, chetitské</w:t>
      </w:r>
      <w:r w:rsidR="009C172D" w:rsidRPr="00357F60">
        <w:rPr>
          <w:sz w:val="18"/>
          <w:szCs w:val="18"/>
        </w:rPr>
        <w:t xml:space="preserve"> </w:t>
      </w:r>
      <w:r w:rsidR="001D6694" w:rsidRPr="00357F60">
        <w:rPr>
          <w:i/>
          <w:sz w:val="18"/>
          <w:szCs w:val="18"/>
        </w:rPr>
        <w:t>kuiš</w:t>
      </w:r>
      <w:r w:rsidR="001D6694" w:rsidRPr="00357F60">
        <w:rPr>
          <w:sz w:val="18"/>
          <w:szCs w:val="18"/>
        </w:rPr>
        <w:t xml:space="preserve"> »kdo«, latinsky </w:t>
      </w:r>
      <w:r w:rsidR="001D6694" w:rsidRPr="00357F60">
        <w:rPr>
          <w:i/>
          <w:sz w:val="18"/>
          <w:szCs w:val="18"/>
        </w:rPr>
        <w:t>quis,</w:t>
      </w:r>
      <w:r w:rsidR="001D6694" w:rsidRPr="00357F60">
        <w:rPr>
          <w:sz w:val="18"/>
          <w:szCs w:val="18"/>
        </w:rPr>
        <w:t xml:space="preserve"> chetitské </w:t>
      </w:r>
      <w:r w:rsidR="001D6694" w:rsidRPr="00357F60">
        <w:rPr>
          <w:i/>
          <w:sz w:val="18"/>
          <w:szCs w:val="18"/>
        </w:rPr>
        <w:t>kuit</w:t>
      </w:r>
      <w:r w:rsidR="001D6694" w:rsidRPr="00357F60">
        <w:rPr>
          <w:sz w:val="18"/>
          <w:szCs w:val="18"/>
        </w:rPr>
        <w:t xml:space="preserve"> »co«, latinsky </w:t>
      </w:r>
      <w:r w:rsidR="001D6694" w:rsidRPr="00357F60">
        <w:rPr>
          <w:i/>
          <w:sz w:val="18"/>
          <w:szCs w:val="18"/>
        </w:rPr>
        <w:t>quid</w:t>
      </w:r>
      <w:r w:rsidR="001D6694" w:rsidRPr="00357F60">
        <w:rPr>
          <w:sz w:val="18"/>
          <w:szCs w:val="18"/>
        </w:rPr>
        <w:t>, chetitské</w:t>
      </w:r>
      <w:r w:rsidR="009C172D" w:rsidRPr="00357F60">
        <w:rPr>
          <w:sz w:val="18"/>
          <w:szCs w:val="18"/>
        </w:rPr>
        <w:t xml:space="preserve"> </w:t>
      </w:r>
      <w:r w:rsidR="001D6694" w:rsidRPr="00357F60">
        <w:rPr>
          <w:i/>
          <w:sz w:val="18"/>
          <w:szCs w:val="18"/>
        </w:rPr>
        <w:t>kuiš kuiš</w:t>
      </w:r>
      <w:r w:rsidR="001D6694" w:rsidRPr="00357F60">
        <w:rPr>
          <w:sz w:val="18"/>
          <w:szCs w:val="18"/>
        </w:rPr>
        <w:t xml:space="preserve"> »kdokoli«, latinsky </w:t>
      </w:r>
      <w:r w:rsidR="001D6694" w:rsidRPr="00357F60">
        <w:rPr>
          <w:i/>
          <w:sz w:val="18"/>
          <w:szCs w:val="18"/>
        </w:rPr>
        <w:t>quisquis</w:t>
      </w:r>
      <w:r w:rsidR="001D6694" w:rsidRPr="00357F60">
        <w:rPr>
          <w:sz w:val="18"/>
          <w:szCs w:val="18"/>
        </w:rPr>
        <w:t xml:space="preserve">, chetitské </w:t>
      </w:r>
      <w:r w:rsidR="001D6694" w:rsidRPr="00357F60">
        <w:rPr>
          <w:i/>
          <w:sz w:val="18"/>
          <w:szCs w:val="18"/>
        </w:rPr>
        <w:t>kuiški</w:t>
      </w:r>
      <w:r w:rsidR="001D6694" w:rsidRPr="00357F60">
        <w:rPr>
          <w:sz w:val="18"/>
          <w:szCs w:val="18"/>
        </w:rPr>
        <w:t xml:space="preserve"> »někdo«,</w:t>
      </w:r>
      <w:r w:rsidR="009C172D" w:rsidRPr="00357F60">
        <w:rPr>
          <w:sz w:val="18"/>
          <w:szCs w:val="18"/>
        </w:rPr>
        <w:t xml:space="preserve"> </w:t>
      </w:r>
      <w:r w:rsidR="001D6694" w:rsidRPr="00357F60">
        <w:rPr>
          <w:sz w:val="18"/>
          <w:szCs w:val="18"/>
        </w:rPr>
        <w:t xml:space="preserve">latinsky </w:t>
      </w:r>
      <w:r w:rsidR="001D6694" w:rsidRPr="00357F60">
        <w:rPr>
          <w:i/>
          <w:sz w:val="18"/>
          <w:szCs w:val="18"/>
        </w:rPr>
        <w:t>quisque</w:t>
      </w:r>
      <w:r w:rsidR="001D6694" w:rsidRPr="00357F60">
        <w:rPr>
          <w:sz w:val="18"/>
          <w:szCs w:val="18"/>
        </w:rPr>
        <w:t xml:space="preserve">, chetitské neutrum </w:t>
      </w:r>
      <w:r w:rsidR="001D6694" w:rsidRPr="00357F60">
        <w:rPr>
          <w:i/>
          <w:sz w:val="18"/>
          <w:szCs w:val="18"/>
        </w:rPr>
        <w:t>kuitki</w:t>
      </w:r>
      <w:r w:rsidR="001D6694" w:rsidRPr="00357F60">
        <w:rPr>
          <w:sz w:val="18"/>
          <w:szCs w:val="18"/>
        </w:rPr>
        <w:t xml:space="preserve"> »něco«, latinsky </w:t>
      </w:r>
      <w:r w:rsidR="001D6694" w:rsidRPr="00357F60">
        <w:rPr>
          <w:i/>
          <w:sz w:val="18"/>
          <w:szCs w:val="18"/>
        </w:rPr>
        <w:t>quidque</w:t>
      </w:r>
      <w:r w:rsidR="009C172D" w:rsidRPr="00357F60">
        <w:rPr>
          <w:i/>
          <w:sz w:val="18"/>
          <w:szCs w:val="18"/>
        </w:rPr>
        <w:t xml:space="preserve"> </w:t>
      </w:r>
      <w:r w:rsidR="001D6694" w:rsidRPr="00357F60">
        <w:rPr>
          <w:sz w:val="18"/>
          <w:szCs w:val="18"/>
        </w:rPr>
        <w:t>atd.</w:t>
      </w:r>
    </w:p>
    <w:p w:rsidR="00F100AC" w:rsidRDefault="001D6694" w:rsidP="009C172D">
      <w:pPr>
        <w:pStyle w:val="Text"/>
        <w:rPr>
          <w:sz w:val="18"/>
          <w:szCs w:val="18"/>
        </w:rPr>
      </w:pPr>
      <w:r w:rsidRPr="00357F60">
        <w:rPr>
          <w:sz w:val="18"/>
          <w:szCs w:val="18"/>
        </w:rPr>
        <w:t xml:space="preserve">Ze slov chetitských, jež na první pohled jsou původu indoevropského, buďtež zde jmenována: chetitské </w:t>
      </w:r>
      <w:r w:rsidRPr="00357F60">
        <w:rPr>
          <w:i/>
          <w:sz w:val="18"/>
          <w:szCs w:val="18"/>
        </w:rPr>
        <w:t>petar</w:t>
      </w:r>
      <w:r w:rsidRPr="00357F60">
        <w:rPr>
          <w:sz w:val="18"/>
          <w:szCs w:val="18"/>
        </w:rPr>
        <w:t xml:space="preserve"> »křídlo«, starohornoněmecké </w:t>
      </w:r>
      <w:r w:rsidRPr="00357F60">
        <w:rPr>
          <w:i/>
          <w:sz w:val="18"/>
          <w:szCs w:val="18"/>
        </w:rPr>
        <w:t>fedara</w:t>
      </w:r>
      <w:r w:rsidRPr="00357F60">
        <w:rPr>
          <w:sz w:val="18"/>
          <w:szCs w:val="18"/>
        </w:rPr>
        <w:t xml:space="preserve">, novohornoněmecké </w:t>
      </w:r>
      <w:r w:rsidRPr="00357F60">
        <w:rPr>
          <w:i/>
          <w:sz w:val="18"/>
          <w:szCs w:val="18"/>
        </w:rPr>
        <w:t>Feder</w:t>
      </w:r>
      <w:r w:rsidRPr="00357F60">
        <w:rPr>
          <w:sz w:val="18"/>
          <w:szCs w:val="18"/>
        </w:rPr>
        <w:t xml:space="preserve"> »pero«; chetitské</w:t>
      </w:r>
      <w:r w:rsidR="009C172D" w:rsidRPr="00357F60">
        <w:rPr>
          <w:sz w:val="18"/>
          <w:szCs w:val="18"/>
        </w:rPr>
        <w:t xml:space="preserve"> </w:t>
      </w:r>
      <w:r w:rsidRPr="00357F60">
        <w:rPr>
          <w:i/>
          <w:sz w:val="18"/>
          <w:szCs w:val="18"/>
        </w:rPr>
        <w:t>dalugašti</w:t>
      </w:r>
      <w:r w:rsidRPr="00357F60">
        <w:rPr>
          <w:sz w:val="18"/>
          <w:szCs w:val="18"/>
        </w:rPr>
        <w:t xml:space="preserve"> »délka, dlouhost«, staroslověnské </w:t>
      </w:r>
      <w:r w:rsidRPr="00357F60">
        <w:rPr>
          <w:i/>
          <w:sz w:val="18"/>
          <w:szCs w:val="18"/>
        </w:rPr>
        <w:t>dlъgost;</w:t>
      </w:r>
      <w:r w:rsidRPr="00357F60">
        <w:rPr>
          <w:sz w:val="18"/>
          <w:szCs w:val="18"/>
        </w:rPr>
        <w:t xml:space="preserve"> chetitské </w:t>
      </w:r>
      <w:r w:rsidRPr="00357F60">
        <w:rPr>
          <w:i/>
          <w:sz w:val="18"/>
          <w:szCs w:val="18"/>
        </w:rPr>
        <w:t>nebiš</w:t>
      </w:r>
      <w:r w:rsidR="009C172D" w:rsidRPr="00357F60">
        <w:rPr>
          <w:i/>
          <w:sz w:val="18"/>
          <w:szCs w:val="18"/>
        </w:rPr>
        <w:t xml:space="preserve"> </w:t>
      </w:r>
      <w:r w:rsidRPr="00357F60">
        <w:rPr>
          <w:sz w:val="18"/>
          <w:szCs w:val="18"/>
        </w:rPr>
        <w:t xml:space="preserve">»nebe«, české </w:t>
      </w:r>
      <w:r w:rsidRPr="00357F60">
        <w:rPr>
          <w:i/>
          <w:sz w:val="18"/>
          <w:szCs w:val="18"/>
        </w:rPr>
        <w:t>nebe</w:t>
      </w:r>
      <w:r w:rsidRPr="00357F60">
        <w:rPr>
          <w:sz w:val="18"/>
          <w:szCs w:val="18"/>
        </w:rPr>
        <w:t xml:space="preserve">, </w:t>
      </w:r>
      <w:r w:rsidRPr="00357F60">
        <w:rPr>
          <w:i/>
          <w:sz w:val="18"/>
          <w:szCs w:val="18"/>
        </w:rPr>
        <w:t>nebesa;</w:t>
      </w:r>
      <w:r w:rsidRPr="00357F60">
        <w:rPr>
          <w:sz w:val="18"/>
          <w:szCs w:val="18"/>
        </w:rPr>
        <w:t xml:space="preserve"> chetitské </w:t>
      </w:r>
      <w:r w:rsidRPr="00357F60">
        <w:rPr>
          <w:i/>
          <w:sz w:val="18"/>
          <w:szCs w:val="18"/>
        </w:rPr>
        <w:t>mekki</w:t>
      </w:r>
      <w:r w:rsidRPr="00357F60">
        <w:rPr>
          <w:sz w:val="18"/>
          <w:szCs w:val="18"/>
        </w:rPr>
        <w:t xml:space="preserve">, »mnoho«, řecké </w:t>
      </w:r>
      <w:r w:rsidRPr="00357F60">
        <w:rPr>
          <w:i/>
          <w:sz w:val="18"/>
          <w:szCs w:val="18"/>
        </w:rPr>
        <w:t>megas</w:t>
      </w:r>
      <w:r w:rsidR="009C172D" w:rsidRPr="00357F60">
        <w:rPr>
          <w:i/>
          <w:sz w:val="18"/>
          <w:szCs w:val="18"/>
        </w:rPr>
        <w:t xml:space="preserve"> </w:t>
      </w:r>
      <w:r w:rsidRPr="00357F60">
        <w:rPr>
          <w:sz w:val="18"/>
          <w:szCs w:val="18"/>
        </w:rPr>
        <w:t xml:space="preserve">»veliký«; chetitské </w:t>
      </w:r>
      <w:r w:rsidRPr="00357F60">
        <w:rPr>
          <w:i/>
          <w:sz w:val="18"/>
          <w:szCs w:val="18"/>
        </w:rPr>
        <w:t>vaššuvar</w:t>
      </w:r>
      <w:r w:rsidRPr="00357F60">
        <w:rPr>
          <w:sz w:val="18"/>
          <w:szCs w:val="18"/>
        </w:rPr>
        <w:t xml:space="preserve"> »oblek«, latinské </w:t>
      </w:r>
      <w:r w:rsidRPr="00357F60">
        <w:rPr>
          <w:i/>
          <w:sz w:val="18"/>
          <w:szCs w:val="18"/>
        </w:rPr>
        <w:t>vestis</w:t>
      </w:r>
      <w:r w:rsidRPr="00357F60">
        <w:rPr>
          <w:sz w:val="18"/>
          <w:szCs w:val="18"/>
        </w:rPr>
        <w:t xml:space="preserve"> »oblek«;</w:t>
      </w:r>
      <w:r w:rsidR="009C172D" w:rsidRPr="00357F60">
        <w:rPr>
          <w:sz w:val="18"/>
          <w:szCs w:val="18"/>
        </w:rPr>
        <w:t xml:space="preserve"> </w:t>
      </w:r>
      <w:r w:rsidRPr="00357F60">
        <w:rPr>
          <w:sz w:val="18"/>
          <w:szCs w:val="18"/>
        </w:rPr>
        <w:t xml:space="preserve">chetitské </w:t>
      </w:r>
      <w:r w:rsidRPr="00357F60">
        <w:rPr>
          <w:i/>
          <w:sz w:val="18"/>
          <w:szCs w:val="18"/>
        </w:rPr>
        <w:t>ešmi</w:t>
      </w:r>
      <w:r w:rsidRPr="00357F60">
        <w:rPr>
          <w:sz w:val="18"/>
          <w:szCs w:val="18"/>
        </w:rPr>
        <w:t xml:space="preserve"> »jsem«, indoevropské </w:t>
      </w:r>
      <w:r w:rsidRPr="00357F60">
        <w:rPr>
          <w:i/>
          <w:sz w:val="18"/>
          <w:szCs w:val="18"/>
        </w:rPr>
        <w:t>esmi,</w:t>
      </w:r>
      <w:r w:rsidRPr="00357F60">
        <w:rPr>
          <w:sz w:val="18"/>
          <w:szCs w:val="18"/>
        </w:rPr>
        <w:t xml:space="preserve"> české »jsem«; chetitské</w:t>
      </w:r>
      <w:r w:rsidR="009C172D" w:rsidRPr="00357F60">
        <w:rPr>
          <w:sz w:val="18"/>
          <w:szCs w:val="18"/>
        </w:rPr>
        <w:t xml:space="preserve"> </w:t>
      </w:r>
      <w:r w:rsidRPr="00357F60">
        <w:rPr>
          <w:i/>
          <w:sz w:val="18"/>
          <w:szCs w:val="18"/>
        </w:rPr>
        <w:t>špandi</w:t>
      </w:r>
      <w:r w:rsidRPr="00357F60">
        <w:rPr>
          <w:sz w:val="18"/>
          <w:szCs w:val="18"/>
        </w:rPr>
        <w:t xml:space="preserve"> »obětuje«, řecké </w:t>
      </w:r>
      <w:r w:rsidRPr="00357F60">
        <w:rPr>
          <w:i/>
          <w:sz w:val="18"/>
          <w:szCs w:val="18"/>
        </w:rPr>
        <w:t>spendei;</w:t>
      </w:r>
      <w:r w:rsidRPr="00357F60">
        <w:rPr>
          <w:sz w:val="18"/>
          <w:szCs w:val="18"/>
        </w:rPr>
        <w:t xml:space="preserve"> chetitské </w:t>
      </w:r>
      <w:r w:rsidRPr="00357F60">
        <w:rPr>
          <w:i/>
          <w:sz w:val="18"/>
          <w:szCs w:val="18"/>
        </w:rPr>
        <w:t>kittari</w:t>
      </w:r>
      <w:r w:rsidRPr="00357F60">
        <w:rPr>
          <w:sz w:val="18"/>
          <w:szCs w:val="18"/>
        </w:rPr>
        <w:t xml:space="preserve"> »je položen,</w:t>
      </w:r>
      <w:r w:rsidR="009C172D" w:rsidRPr="00357F60">
        <w:rPr>
          <w:sz w:val="18"/>
          <w:szCs w:val="18"/>
        </w:rPr>
        <w:t xml:space="preserve"> </w:t>
      </w:r>
      <w:r w:rsidRPr="00357F60">
        <w:rPr>
          <w:sz w:val="18"/>
          <w:szCs w:val="18"/>
        </w:rPr>
        <w:t xml:space="preserve">umístěn«, řecké </w:t>
      </w:r>
      <w:r w:rsidRPr="00357F60">
        <w:rPr>
          <w:i/>
          <w:sz w:val="18"/>
          <w:szCs w:val="18"/>
        </w:rPr>
        <w:t>keitai</w:t>
      </w:r>
      <w:r w:rsidRPr="00357F60">
        <w:rPr>
          <w:sz w:val="18"/>
          <w:szCs w:val="18"/>
        </w:rPr>
        <w:t xml:space="preserve"> »leží« atd.</w:t>
      </w:r>
    </w:p>
    <w:p w:rsidR="00F100AC" w:rsidRDefault="001D6694" w:rsidP="009C172D">
      <w:pPr>
        <w:pStyle w:val="Text"/>
        <w:rPr>
          <w:sz w:val="18"/>
          <w:szCs w:val="18"/>
        </w:rPr>
      </w:pPr>
      <w:r w:rsidRPr="00357F60">
        <w:rPr>
          <w:sz w:val="18"/>
          <w:szCs w:val="18"/>
        </w:rPr>
        <w:t>Tyto ukázky, jež by bylo snadno rozmnožiti, dokazují, že je</w:t>
      </w:r>
      <w:r w:rsidR="009C172D" w:rsidRPr="00357F60">
        <w:rPr>
          <w:sz w:val="18"/>
          <w:szCs w:val="18"/>
        </w:rPr>
        <w:t xml:space="preserve"> </w:t>
      </w:r>
      <w:r w:rsidRPr="00357F60">
        <w:rPr>
          <w:sz w:val="18"/>
          <w:szCs w:val="18"/>
        </w:rPr>
        <w:t xml:space="preserve">chetitština řečí indoevropskou, a to </w:t>
      </w:r>
      <w:r w:rsidR="009C172D" w:rsidRPr="00357F60">
        <w:rPr>
          <w:sz w:val="18"/>
          <w:szCs w:val="18"/>
        </w:rPr>
        <w:t>–</w:t>
      </w:r>
      <w:r w:rsidRPr="00357F60">
        <w:rPr>
          <w:sz w:val="18"/>
          <w:szCs w:val="18"/>
        </w:rPr>
        <w:t xml:space="preserve"> podle svých hrdelnic </w:t>
      </w:r>
      <w:r w:rsidR="009C172D" w:rsidRPr="00357F60">
        <w:rPr>
          <w:sz w:val="18"/>
          <w:szCs w:val="18"/>
        </w:rPr>
        <w:t>–</w:t>
      </w:r>
      <w:r w:rsidRPr="00357F60">
        <w:rPr>
          <w:sz w:val="18"/>
          <w:szCs w:val="18"/>
        </w:rPr>
        <w:t xml:space="preserve"> řečí</w:t>
      </w:r>
      <w:r w:rsidR="009C172D" w:rsidRPr="00357F60">
        <w:rPr>
          <w:sz w:val="18"/>
          <w:szCs w:val="18"/>
        </w:rPr>
        <w:t xml:space="preserve"> </w:t>
      </w:r>
      <w:r w:rsidRPr="00357F60">
        <w:rPr>
          <w:sz w:val="18"/>
          <w:szCs w:val="18"/>
        </w:rPr>
        <w:t xml:space="preserve">skupiny </w:t>
      </w:r>
      <w:r w:rsidRPr="00357F60">
        <w:rPr>
          <w:i/>
          <w:sz w:val="18"/>
          <w:szCs w:val="18"/>
        </w:rPr>
        <w:t>kentum</w:t>
      </w:r>
      <w:r w:rsidRPr="00357F60">
        <w:rPr>
          <w:sz w:val="18"/>
          <w:szCs w:val="18"/>
        </w:rPr>
        <w:t>, řečí západoindoevropskou.</w:t>
      </w:r>
      <w:r w:rsidR="00F100AC">
        <w:rPr>
          <w:sz w:val="18"/>
          <w:szCs w:val="18"/>
        </w:rPr>
        <w:t>“</w:t>
      </w:r>
      <w:r w:rsidRPr="00357F60">
        <w:rPr>
          <w:sz w:val="18"/>
          <w:szCs w:val="18"/>
        </w:rPr>
        <w:t xml:space="preserve"> (Do skupiny </w:t>
      </w:r>
      <w:r w:rsidRPr="00357F60">
        <w:rPr>
          <w:i/>
          <w:sz w:val="18"/>
          <w:szCs w:val="18"/>
        </w:rPr>
        <w:t>kentum</w:t>
      </w:r>
      <w:r w:rsidR="009C172D" w:rsidRPr="00357F60">
        <w:rPr>
          <w:i/>
          <w:sz w:val="18"/>
          <w:szCs w:val="18"/>
        </w:rPr>
        <w:t xml:space="preserve"> </w:t>
      </w:r>
      <w:r w:rsidRPr="00357F60">
        <w:rPr>
          <w:sz w:val="18"/>
          <w:szCs w:val="18"/>
        </w:rPr>
        <w:t xml:space="preserve">nebo </w:t>
      </w:r>
      <w:r w:rsidRPr="00357F60">
        <w:rPr>
          <w:i/>
          <w:sz w:val="18"/>
          <w:szCs w:val="18"/>
        </w:rPr>
        <w:t>centum</w:t>
      </w:r>
      <w:r w:rsidRPr="00357F60">
        <w:rPr>
          <w:sz w:val="18"/>
          <w:szCs w:val="18"/>
        </w:rPr>
        <w:t xml:space="preserve"> se zahrnují řeči, u nichž se číslovka 100 vyslovuje se</w:t>
      </w:r>
      <w:r w:rsidR="009C172D" w:rsidRPr="00357F60">
        <w:rPr>
          <w:sz w:val="18"/>
          <w:szCs w:val="18"/>
        </w:rPr>
        <w:t xml:space="preserve"> </w:t>
      </w:r>
      <w:r w:rsidRPr="00357F60">
        <w:rPr>
          <w:sz w:val="18"/>
          <w:szCs w:val="18"/>
        </w:rPr>
        <w:t xml:space="preserve">základním </w:t>
      </w:r>
      <w:r w:rsidRPr="00357F60">
        <w:rPr>
          <w:i/>
          <w:sz w:val="18"/>
          <w:szCs w:val="18"/>
        </w:rPr>
        <w:t>k</w:t>
      </w:r>
      <w:r w:rsidRPr="00357F60">
        <w:rPr>
          <w:sz w:val="18"/>
          <w:szCs w:val="18"/>
        </w:rPr>
        <w:t xml:space="preserve"> nebo </w:t>
      </w:r>
      <w:r w:rsidRPr="00357F60">
        <w:rPr>
          <w:i/>
          <w:sz w:val="18"/>
          <w:szCs w:val="18"/>
        </w:rPr>
        <w:t>c;</w:t>
      </w:r>
      <w:r w:rsidRPr="00357F60">
        <w:rPr>
          <w:sz w:val="18"/>
          <w:szCs w:val="18"/>
        </w:rPr>
        <w:t xml:space="preserve"> patří sem např. řečtina, latina a románské</w:t>
      </w:r>
      <w:r w:rsidR="009C172D" w:rsidRPr="00357F60">
        <w:rPr>
          <w:sz w:val="18"/>
          <w:szCs w:val="18"/>
        </w:rPr>
        <w:t xml:space="preserve"> </w:t>
      </w:r>
      <w:r w:rsidRPr="00357F60">
        <w:rPr>
          <w:sz w:val="18"/>
          <w:szCs w:val="18"/>
        </w:rPr>
        <w:t>řeči, keltština a všechny germánské řeči. Druhá skupina se nazýv</w:t>
      </w:r>
      <w:r w:rsidR="009C172D" w:rsidRPr="00357F60">
        <w:rPr>
          <w:sz w:val="18"/>
          <w:szCs w:val="18"/>
        </w:rPr>
        <w:t xml:space="preserve">á </w:t>
      </w:r>
      <w:r w:rsidR="009C172D" w:rsidRPr="00357F60">
        <w:rPr>
          <w:i/>
          <w:sz w:val="18"/>
          <w:szCs w:val="18"/>
        </w:rPr>
        <w:t>s</w:t>
      </w:r>
      <w:r w:rsidRPr="00357F60">
        <w:rPr>
          <w:i/>
          <w:sz w:val="18"/>
          <w:szCs w:val="18"/>
        </w:rPr>
        <w:t>atem</w:t>
      </w:r>
      <w:r w:rsidRPr="00357F60">
        <w:rPr>
          <w:sz w:val="18"/>
          <w:szCs w:val="18"/>
        </w:rPr>
        <w:t xml:space="preserve">, protože číslovka 100 se v ní vyslovuje se </w:t>
      </w:r>
      <w:r w:rsidRPr="00357F60">
        <w:rPr>
          <w:i/>
          <w:sz w:val="18"/>
          <w:szCs w:val="18"/>
        </w:rPr>
        <w:t>s;</w:t>
      </w:r>
      <w:r w:rsidRPr="00357F60">
        <w:rPr>
          <w:sz w:val="18"/>
          <w:szCs w:val="18"/>
        </w:rPr>
        <w:t xml:space="preserve"> patří sem slovanské a baltické řeči, albánština, arménština a iránské a indické</w:t>
      </w:r>
      <w:r w:rsidR="009C172D" w:rsidRPr="00357F60">
        <w:rPr>
          <w:sz w:val="18"/>
          <w:szCs w:val="18"/>
        </w:rPr>
        <w:t xml:space="preserve"> </w:t>
      </w:r>
      <w:r w:rsidRPr="00357F60">
        <w:rPr>
          <w:sz w:val="18"/>
          <w:szCs w:val="18"/>
        </w:rPr>
        <w:t>jazyky.)</w:t>
      </w:r>
    </w:p>
    <w:p w:rsidR="00F100AC" w:rsidRDefault="001D6694" w:rsidP="009C172D">
      <w:pPr>
        <w:pStyle w:val="Text"/>
        <w:rPr>
          <w:sz w:val="18"/>
          <w:szCs w:val="18"/>
        </w:rPr>
      </w:pPr>
      <w:r w:rsidRPr="00357F60">
        <w:rPr>
          <w:sz w:val="18"/>
          <w:szCs w:val="18"/>
        </w:rPr>
        <w:t>A Hrozný určuje ještě bližší místo Chetitů v rodině indoevropských národů: chetitština se řadí do bezprostředního sousedství</w:t>
      </w:r>
      <w:r w:rsidR="009C172D" w:rsidRPr="00357F60">
        <w:rPr>
          <w:sz w:val="18"/>
          <w:szCs w:val="18"/>
        </w:rPr>
        <w:t xml:space="preserve"> </w:t>
      </w:r>
      <w:r w:rsidRPr="00357F60">
        <w:rPr>
          <w:sz w:val="18"/>
          <w:szCs w:val="18"/>
        </w:rPr>
        <w:t>jazyků ital</w:t>
      </w:r>
      <w:r w:rsidR="00F100AC" w:rsidRPr="00357F60">
        <w:rPr>
          <w:sz w:val="18"/>
          <w:szCs w:val="18"/>
        </w:rPr>
        <w:t>o</w:t>
      </w:r>
      <w:r w:rsidR="00F100AC">
        <w:rPr>
          <w:sz w:val="18"/>
          <w:szCs w:val="18"/>
        </w:rPr>
        <w:t>-</w:t>
      </w:r>
      <w:r w:rsidR="00F100AC" w:rsidRPr="00357F60">
        <w:rPr>
          <w:sz w:val="18"/>
          <w:szCs w:val="18"/>
        </w:rPr>
        <w:t>k</w:t>
      </w:r>
      <w:r w:rsidRPr="00357F60">
        <w:rPr>
          <w:sz w:val="18"/>
          <w:szCs w:val="18"/>
        </w:rPr>
        <w:t>eltských, zejména latiny, a je příbuzná i s jazyky</w:t>
      </w:r>
      <w:r w:rsidR="009C172D" w:rsidRPr="00357F60">
        <w:rPr>
          <w:sz w:val="18"/>
          <w:szCs w:val="18"/>
        </w:rPr>
        <w:t xml:space="preserve"> </w:t>
      </w:r>
      <w:r w:rsidRPr="00357F60">
        <w:rPr>
          <w:sz w:val="18"/>
          <w:szCs w:val="18"/>
        </w:rPr>
        <w:t>slovanskými.</w:t>
      </w:r>
    </w:p>
    <w:p w:rsidR="00F100AC" w:rsidRDefault="00F100AC" w:rsidP="009C172D">
      <w:pPr>
        <w:pStyle w:val="Text"/>
        <w:rPr>
          <w:sz w:val="18"/>
          <w:szCs w:val="18"/>
        </w:rPr>
      </w:pPr>
      <w:r>
        <w:rPr>
          <w:sz w:val="18"/>
          <w:szCs w:val="18"/>
        </w:rPr>
        <w:t>„</w:t>
      </w:r>
      <w:r w:rsidR="001D6694" w:rsidRPr="00357F60">
        <w:rPr>
          <w:sz w:val="18"/>
          <w:szCs w:val="18"/>
        </w:rPr>
        <w:t>Tak byli staří Chetité našimi jakýmisi »strýci«!</w:t>
      </w:r>
      <w:r>
        <w:rPr>
          <w:sz w:val="18"/>
          <w:szCs w:val="18"/>
        </w:rPr>
        <w:t>“</w:t>
      </w:r>
    </w:p>
    <w:p w:rsidR="00F100AC" w:rsidRDefault="00F100AC" w:rsidP="009C172D">
      <w:pPr>
        <w:pStyle w:val="Text"/>
        <w:rPr>
          <w:sz w:val="18"/>
          <w:szCs w:val="18"/>
        </w:rPr>
      </w:pPr>
    </w:p>
    <w:p w:rsidR="00F100AC" w:rsidRDefault="00F100AC" w:rsidP="009C172D">
      <w:pPr>
        <w:pStyle w:val="Text"/>
        <w:rPr>
          <w:sz w:val="18"/>
          <w:szCs w:val="18"/>
        </w:rPr>
      </w:pPr>
      <w:r>
        <w:rPr>
          <w:sz w:val="18"/>
          <w:szCs w:val="18"/>
        </w:rPr>
        <w:lastRenderedPageBreak/>
        <w:t>„</w:t>
      </w:r>
      <w:r w:rsidR="001D6694" w:rsidRPr="00357F60">
        <w:rPr>
          <w:sz w:val="18"/>
          <w:szCs w:val="18"/>
        </w:rPr>
        <w:t>Než boghazköyský archiv chetitských velkokrálů, jehož tajemství se tímto rozluštěním otevřela, hýřil přímo dalšími překvapeními. Uchovaly se v něm totiž zbytky neznámé dosud řeči, jež je</w:t>
      </w:r>
      <w:r w:rsidR="009C172D" w:rsidRPr="00357F60">
        <w:rPr>
          <w:sz w:val="18"/>
          <w:szCs w:val="18"/>
        </w:rPr>
        <w:t xml:space="preserve"> </w:t>
      </w:r>
      <w:r w:rsidR="001D6694" w:rsidRPr="00357F60">
        <w:rPr>
          <w:sz w:val="18"/>
          <w:szCs w:val="18"/>
        </w:rPr>
        <w:t xml:space="preserve">úplně odlišná od indoevropské řeči chetitské a jež je </w:t>
      </w:r>
      <w:r w:rsidR="001D6694" w:rsidRPr="0037105A">
        <w:rPr>
          <w:rStyle w:val="RozsireneChar"/>
        </w:rPr>
        <w:t>přesto</w:t>
      </w:r>
      <w:r w:rsidR="001D6694" w:rsidRPr="00357F60">
        <w:rPr>
          <w:sz w:val="18"/>
          <w:szCs w:val="18"/>
        </w:rPr>
        <w:t xml:space="preserve"> tam</w:t>
      </w:r>
      <w:r w:rsidR="009C172D" w:rsidRPr="00357F60">
        <w:rPr>
          <w:sz w:val="18"/>
          <w:szCs w:val="18"/>
        </w:rPr>
        <w:t xml:space="preserve"> </w:t>
      </w:r>
      <w:r w:rsidR="001D6694" w:rsidRPr="00357F60">
        <w:rPr>
          <w:sz w:val="18"/>
          <w:szCs w:val="18"/>
        </w:rPr>
        <w:t xml:space="preserve">zvána názvem </w:t>
      </w:r>
      <w:r w:rsidR="001D6694" w:rsidRPr="00357F60">
        <w:rPr>
          <w:i/>
          <w:sz w:val="18"/>
          <w:szCs w:val="18"/>
        </w:rPr>
        <w:t>chattili</w:t>
      </w:r>
      <w:r w:rsidR="001D6694" w:rsidRPr="00357F60">
        <w:rPr>
          <w:sz w:val="18"/>
          <w:szCs w:val="18"/>
        </w:rPr>
        <w:t xml:space="preserve">, to jest »řečí města Chatti« čili </w:t>
      </w:r>
      <w:r w:rsidR="001D6694" w:rsidRPr="00357F60">
        <w:rPr>
          <w:i/>
          <w:sz w:val="18"/>
          <w:szCs w:val="18"/>
        </w:rPr>
        <w:t>chattijštinou</w:t>
      </w:r>
      <w:r w:rsidR="009C172D" w:rsidRPr="00357F60">
        <w:rPr>
          <w:i/>
          <w:sz w:val="18"/>
          <w:szCs w:val="18"/>
        </w:rPr>
        <w:t xml:space="preserve"> </w:t>
      </w:r>
      <w:r w:rsidR="001D6694" w:rsidRPr="00357F60">
        <w:rPr>
          <w:sz w:val="18"/>
          <w:szCs w:val="18"/>
        </w:rPr>
        <w:t xml:space="preserve">nebo </w:t>
      </w:r>
      <w:r w:rsidR="001D6694" w:rsidRPr="00357F60">
        <w:rPr>
          <w:i/>
          <w:sz w:val="18"/>
          <w:szCs w:val="18"/>
        </w:rPr>
        <w:t>chetitštinou!</w:t>
      </w:r>
      <w:r w:rsidR="001D6694" w:rsidRPr="00357F60">
        <w:rPr>
          <w:sz w:val="18"/>
          <w:szCs w:val="18"/>
        </w:rPr>
        <w:t xml:space="preserve"> V náboženských textech, sepsaných v indoevropské chetitštině, nalézáme tu a tam cizojazyčné litanie,</w:t>
      </w:r>
      <w:r w:rsidR="009C172D" w:rsidRPr="00357F60">
        <w:rPr>
          <w:sz w:val="18"/>
          <w:szCs w:val="18"/>
        </w:rPr>
        <w:t xml:space="preserve"> </w:t>
      </w:r>
      <w:r w:rsidR="001D6694" w:rsidRPr="00357F60">
        <w:rPr>
          <w:sz w:val="18"/>
          <w:szCs w:val="18"/>
        </w:rPr>
        <w:t>modlitby a zaříkadla, jež jsou podle těchto textů sepsány v řeči</w:t>
      </w:r>
      <w:r w:rsidR="009C172D" w:rsidRPr="00357F60">
        <w:rPr>
          <w:sz w:val="18"/>
          <w:szCs w:val="18"/>
        </w:rPr>
        <w:t xml:space="preserve"> </w:t>
      </w:r>
      <w:r w:rsidR="001D6694" w:rsidRPr="00357F60">
        <w:rPr>
          <w:i/>
          <w:sz w:val="18"/>
          <w:szCs w:val="18"/>
        </w:rPr>
        <w:t>chattili,</w:t>
      </w:r>
      <w:r w:rsidR="001D6694" w:rsidRPr="00357F60">
        <w:rPr>
          <w:sz w:val="18"/>
          <w:szCs w:val="18"/>
        </w:rPr>
        <w:t xml:space="preserve"> to jest v řeči chattijské. Dále lze konstatovati, že při chetitských bohoslužbách některé zpěvy byly přednášeny zpěváky</w:t>
      </w:r>
      <w:r w:rsidR="009C172D" w:rsidRPr="00357F60">
        <w:rPr>
          <w:sz w:val="18"/>
          <w:szCs w:val="18"/>
        </w:rPr>
        <w:t xml:space="preserve"> </w:t>
      </w:r>
      <w:r w:rsidR="001D6694" w:rsidRPr="00357F60">
        <w:rPr>
          <w:sz w:val="18"/>
          <w:szCs w:val="18"/>
        </w:rPr>
        <w:t>v jazyku chattijském. V některých liturgických textech jsou</w:t>
      </w:r>
      <w:r w:rsidR="009C172D" w:rsidRPr="00357F60">
        <w:rPr>
          <w:sz w:val="18"/>
          <w:szCs w:val="18"/>
        </w:rPr>
        <w:t xml:space="preserve"> </w:t>
      </w:r>
      <w:r w:rsidR="001D6694" w:rsidRPr="00357F60">
        <w:rPr>
          <w:sz w:val="18"/>
          <w:szCs w:val="18"/>
        </w:rPr>
        <w:t>chattijské litanie přeloženy do indoevropského jazyka chetitského.</w:t>
      </w:r>
      <w:r>
        <w:rPr>
          <w:sz w:val="18"/>
          <w:szCs w:val="18"/>
        </w:rPr>
        <w:t>“</w:t>
      </w:r>
    </w:p>
    <w:p w:rsidR="00F100AC" w:rsidRDefault="001D6694" w:rsidP="009C172D">
      <w:pPr>
        <w:pStyle w:val="Text"/>
        <w:rPr>
          <w:sz w:val="18"/>
          <w:szCs w:val="18"/>
        </w:rPr>
      </w:pPr>
      <w:r w:rsidRPr="00357F60">
        <w:rPr>
          <w:sz w:val="18"/>
          <w:szCs w:val="18"/>
        </w:rPr>
        <w:t>Tato neznámá řeč, kterou Hrozný objevil při čtení chetitských</w:t>
      </w:r>
      <w:r w:rsidR="009C172D" w:rsidRPr="00357F60">
        <w:rPr>
          <w:sz w:val="18"/>
          <w:szCs w:val="18"/>
        </w:rPr>
        <w:t xml:space="preserve"> </w:t>
      </w:r>
      <w:r w:rsidRPr="00357F60">
        <w:rPr>
          <w:sz w:val="18"/>
          <w:szCs w:val="18"/>
        </w:rPr>
        <w:t>textů, byla zřejmě starší řečí, které se používalo při bohoslužbách</w:t>
      </w:r>
      <w:r w:rsidR="009C172D" w:rsidRPr="00357F60">
        <w:rPr>
          <w:sz w:val="18"/>
          <w:szCs w:val="18"/>
        </w:rPr>
        <w:t xml:space="preserve"> </w:t>
      </w:r>
      <w:r w:rsidRPr="00357F60">
        <w:rPr>
          <w:sz w:val="18"/>
          <w:szCs w:val="18"/>
        </w:rPr>
        <w:t>podobně jako u katolíků různých národností latiny. Po této stránce</w:t>
      </w:r>
      <w:r w:rsidR="009C172D" w:rsidRPr="00357F60">
        <w:rPr>
          <w:sz w:val="18"/>
          <w:szCs w:val="18"/>
        </w:rPr>
        <w:t xml:space="preserve"> </w:t>
      </w:r>
      <w:r w:rsidRPr="00357F60">
        <w:rPr>
          <w:sz w:val="18"/>
          <w:szCs w:val="18"/>
        </w:rPr>
        <w:t xml:space="preserve">nebylo tu problému, jenže </w:t>
      </w:r>
      <w:r w:rsidR="009C172D" w:rsidRPr="00357F60">
        <w:rPr>
          <w:sz w:val="18"/>
          <w:szCs w:val="18"/>
        </w:rPr>
        <w:t>–</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Jaká to byla řeč, který národ jí mluvil?</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Byla už dávno mrtva, anebo žila ještě současně s chetitštinou?</w:t>
      </w:r>
    </w:p>
    <w:p w:rsidR="00F100AC" w:rsidRDefault="00F100AC" w:rsidP="009C172D">
      <w:pPr>
        <w:pStyle w:val="Text"/>
        <w:rPr>
          <w:sz w:val="18"/>
          <w:szCs w:val="18"/>
        </w:rPr>
      </w:pPr>
      <w:r>
        <w:rPr>
          <w:sz w:val="18"/>
          <w:szCs w:val="18"/>
        </w:rPr>
        <w:t>–</w:t>
      </w:r>
      <w:r w:rsidR="009C172D" w:rsidRPr="00357F60">
        <w:rPr>
          <w:sz w:val="18"/>
          <w:szCs w:val="18"/>
        </w:rPr>
        <w:t xml:space="preserve"> </w:t>
      </w:r>
      <w:r w:rsidR="001D6694" w:rsidRPr="00357F60">
        <w:rPr>
          <w:sz w:val="18"/>
          <w:szCs w:val="18"/>
        </w:rPr>
        <w:t>Skladba této řeči ukazuje, že nebyla ani indoevropskou, ani</w:t>
      </w:r>
      <w:r w:rsidR="009C172D" w:rsidRPr="00357F60">
        <w:rPr>
          <w:sz w:val="18"/>
          <w:szCs w:val="18"/>
        </w:rPr>
        <w:t xml:space="preserve"> </w:t>
      </w:r>
      <w:r w:rsidR="001D6694" w:rsidRPr="00357F60">
        <w:rPr>
          <w:sz w:val="18"/>
          <w:szCs w:val="18"/>
        </w:rPr>
        <w:t>semitskou; do jaké skupiny tedy patřila?</w:t>
      </w:r>
    </w:p>
    <w:p w:rsidR="00F100AC" w:rsidRDefault="001D6694" w:rsidP="009C172D">
      <w:pPr>
        <w:pStyle w:val="Text"/>
        <w:rPr>
          <w:sz w:val="18"/>
          <w:szCs w:val="18"/>
        </w:rPr>
      </w:pPr>
      <w:r w:rsidRPr="00357F60">
        <w:rPr>
          <w:sz w:val="18"/>
          <w:szCs w:val="18"/>
        </w:rPr>
        <w:t>Odpovědi na tyto otázky jsou jen přibližné; je velmi pravděpodobné, že byla řečí původního obyvatelstva říše Chetitů; j</w:t>
      </w:r>
      <w:r w:rsidR="009C172D" w:rsidRPr="00357F60">
        <w:rPr>
          <w:sz w:val="18"/>
          <w:szCs w:val="18"/>
        </w:rPr>
        <w:t>e v</w:t>
      </w:r>
      <w:r w:rsidRPr="00357F60">
        <w:rPr>
          <w:sz w:val="18"/>
          <w:szCs w:val="18"/>
        </w:rPr>
        <w:t>íc než pravděpodobné, že v době rozkvětu chetitské říše byla již</w:t>
      </w:r>
      <w:r w:rsidR="009C172D" w:rsidRPr="00357F60">
        <w:rPr>
          <w:sz w:val="18"/>
          <w:szCs w:val="18"/>
        </w:rPr>
        <w:t xml:space="preserve"> </w:t>
      </w:r>
      <w:r w:rsidRPr="00357F60">
        <w:rPr>
          <w:sz w:val="18"/>
          <w:szCs w:val="18"/>
        </w:rPr>
        <w:t>mrtva; je možné, že byla příbuzná jazykům severovýchodn</w:t>
      </w:r>
      <w:r w:rsidR="00F100AC" w:rsidRPr="00357F60">
        <w:rPr>
          <w:sz w:val="18"/>
          <w:szCs w:val="18"/>
        </w:rPr>
        <w:t>ě</w:t>
      </w:r>
      <w:r w:rsidR="00F100AC">
        <w:rPr>
          <w:sz w:val="18"/>
          <w:szCs w:val="18"/>
        </w:rPr>
        <w:t>-</w:t>
      </w:r>
      <w:r w:rsidR="00F100AC" w:rsidRPr="00357F60">
        <w:rPr>
          <w:sz w:val="18"/>
          <w:szCs w:val="18"/>
        </w:rPr>
        <w:t>k</w:t>
      </w:r>
      <w:r w:rsidRPr="00357F60">
        <w:rPr>
          <w:sz w:val="18"/>
          <w:szCs w:val="18"/>
        </w:rPr>
        <w:t>avkazským.</w:t>
      </w:r>
    </w:p>
    <w:p w:rsidR="00F100AC" w:rsidRDefault="001D6694" w:rsidP="009C172D">
      <w:pPr>
        <w:pStyle w:val="Text"/>
        <w:rPr>
          <w:sz w:val="18"/>
          <w:szCs w:val="18"/>
        </w:rPr>
      </w:pPr>
      <w:r w:rsidRPr="00357F60">
        <w:rPr>
          <w:sz w:val="18"/>
          <w:szCs w:val="18"/>
        </w:rPr>
        <w:t>Ale to jsou vlastně jen podružné problémy. Nazýval</w:t>
      </w:r>
      <w:r w:rsidR="00F100AC" w:rsidRPr="00357F60">
        <w:rPr>
          <w:sz w:val="18"/>
          <w:szCs w:val="18"/>
        </w:rPr>
        <w:t>a</w:t>
      </w:r>
      <w:r w:rsidR="00F100AC">
        <w:rPr>
          <w:sz w:val="18"/>
          <w:szCs w:val="18"/>
        </w:rPr>
        <w:t>-</w:t>
      </w:r>
      <w:r w:rsidR="00F100AC" w:rsidRPr="00357F60">
        <w:rPr>
          <w:sz w:val="18"/>
          <w:szCs w:val="18"/>
        </w:rPr>
        <w:t>l</w:t>
      </w:r>
      <w:r w:rsidRPr="00357F60">
        <w:rPr>
          <w:sz w:val="18"/>
          <w:szCs w:val="18"/>
        </w:rPr>
        <w:t>i se tato</w:t>
      </w:r>
      <w:r w:rsidR="009C172D" w:rsidRPr="00357F60">
        <w:rPr>
          <w:sz w:val="18"/>
          <w:szCs w:val="18"/>
        </w:rPr>
        <w:t xml:space="preserve"> </w:t>
      </w:r>
      <w:r w:rsidRPr="00357F60">
        <w:rPr>
          <w:sz w:val="18"/>
          <w:szCs w:val="18"/>
        </w:rPr>
        <w:t xml:space="preserve">bohoslužebná neindoevropská řeč chattijštinou čili chetitštinou </w:t>
      </w:r>
      <w:r w:rsidR="009C172D" w:rsidRPr="00357F60">
        <w:rPr>
          <w:sz w:val="18"/>
          <w:szCs w:val="18"/>
        </w:rPr>
        <w:t xml:space="preserve">– </w:t>
      </w:r>
      <w:r w:rsidRPr="00357F60">
        <w:rPr>
          <w:sz w:val="18"/>
          <w:szCs w:val="18"/>
        </w:rPr>
        <w:t>jak se potom nazývala ta indoevropská řeč, kterou my nazýváme</w:t>
      </w:r>
      <w:r w:rsidR="009C172D" w:rsidRPr="00357F60">
        <w:rPr>
          <w:sz w:val="18"/>
          <w:szCs w:val="18"/>
        </w:rPr>
        <w:t xml:space="preserve"> </w:t>
      </w:r>
      <w:r w:rsidRPr="00357F60">
        <w:rPr>
          <w:sz w:val="18"/>
          <w:szCs w:val="18"/>
        </w:rPr>
        <w:t>prostě chetitštinou? Jinými slovy: jakou řečí mluvili Chetité?</w:t>
      </w:r>
    </w:p>
    <w:p w:rsidR="00F100AC" w:rsidRDefault="001D6694" w:rsidP="009C172D">
      <w:pPr>
        <w:pStyle w:val="Text"/>
        <w:rPr>
          <w:sz w:val="18"/>
          <w:szCs w:val="18"/>
        </w:rPr>
      </w:pPr>
      <w:r w:rsidRPr="00357F60">
        <w:rPr>
          <w:sz w:val="18"/>
          <w:szCs w:val="18"/>
        </w:rPr>
        <w:t>Dejme opět slovo Bedřichu Hroznému:</w:t>
      </w:r>
    </w:p>
    <w:p w:rsidR="00F100AC" w:rsidRDefault="00F100AC" w:rsidP="009C172D">
      <w:pPr>
        <w:pStyle w:val="Text"/>
        <w:rPr>
          <w:sz w:val="18"/>
          <w:szCs w:val="18"/>
        </w:rPr>
      </w:pPr>
      <w:r>
        <w:rPr>
          <w:sz w:val="18"/>
          <w:szCs w:val="18"/>
        </w:rPr>
        <w:t>„</w:t>
      </w:r>
      <w:r w:rsidR="001D6694" w:rsidRPr="00357F60">
        <w:rPr>
          <w:sz w:val="18"/>
          <w:szCs w:val="18"/>
        </w:rPr>
        <w:t>Tak došlo k paradoxnímu zjištění, že chattijštinou čili chetitštinou se má nazývat vlastně tato starší neindoevropská řeč</w:t>
      </w:r>
      <w:r w:rsidR="009C172D" w:rsidRPr="00357F60">
        <w:rPr>
          <w:sz w:val="18"/>
          <w:szCs w:val="18"/>
        </w:rPr>
        <w:t xml:space="preserve"> </w:t>
      </w:r>
      <w:r w:rsidR="001D6694" w:rsidRPr="00357F60">
        <w:rPr>
          <w:sz w:val="18"/>
          <w:szCs w:val="18"/>
        </w:rPr>
        <w:t>maloasijská a že indoevropská chetitština, řeč vlastních zakladatelů</w:t>
      </w:r>
      <w:r w:rsidR="009C172D" w:rsidRPr="00357F60">
        <w:rPr>
          <w:sz w:val="18"/>
          <w:szCs w:val="18"/>
        </w:rPr>
        <w:t xml:space="preserve"> </w:t>
      </w:r>
      <w:r w:rsidR="001D6694" w:rsidRPr="00357F60">
        <w:rPr>
          <w:sz w:val="18"/>
          <w:szCs w:val="18"/>
        </w:rPr>
        <w:t xml:space="preserve">velkoříše chetitské se nazývala patrně </w:t>
      </w:r>
      <w:r w:rsidR="009C172D" w:rsidRPr="00357F60">
        <w:rPr>
          <w:sz w:val="18"/>
          <w:szCs w:val="18"/>
        </w:rPr>
        <w:t>–</w:t>
      </w:r>
      <w:r w:rsidR="001D6694" w:rsidRPr="00357F60">
        <w:rPr>
          <w:sz w:val="18"/>
          <w:szCs w:val="18"/>
        </w:rPr>
        <w:t xml:space="preserve"> jinak.</w:t>
      </w:r>
    </w:p>
    <w:p w:rsidR="00F100AC" w:rsidRDefault="009C172D" w:rsidP="009C172D">
      <w:pPr>
        <w:pStyle w:val="Text"/>
        <w:rPr>
          <w:sz w:val="18"/>
          <w:szCs w:val="18"/>
        </w:rPr>
      </w:pPr>
      <w:r w:rsidRPr="00357F60">
        <w:rPr>
          <w:sz w:val="18"/>
          <w:szCs w:val="18"/>
        </w:rPr>
        <w:t xml:space="preserve">V </w:t>
      </w:r>
      <w:r w:rsidR="001D6694" w:rsidRPr="00357F60">
        <w:rPr>
          <w:sz w:val="18"/>
          <w:szCs w:val="18"/>
        </w:rPr>
        <w:t xml:space="preserve">jednom chetitském textu je tato řeč označována slovem </w:t>
      </w:r>
      <w:r w:rsidR="001D6694" w:rsidRPr="00357F60">
        <w:rPr>
          <w:i/>
          <w:sz w:val="18"/>
          <w:szCs w:val="18"/>
        </w:rPr>
        <w:t>nášili,</w:t>
      </w:r>
      <w:r w:rsidRPr="00357F60">
        <w:rPr>
          <w:i/>
          <w:sz w:val="18"/>
          <w:szCs w:val="18"/>
        </w:rPr>
        <w:t xml:space="preserve"> </w:t>
      </w:r>
      <w:r w:rsidR="001D6694" w:rsidRPr="00357F60">
        <w:rPr>
          <w:sz w:val="18"/>
          <w:szCs w:val="18"/>
        </w:rPr>
        <w:t>v němž jsem viděl nejprve přivlastňovací zájmeno prvé osoby</w:t>
      </w:r>
      <w:r w:rsidRPr="00357F60">
        <w:rPr>
          <w:sz w:val="18"/>
          <w:szCs w:val="18"/>
        </w:rPr>
        <w:t xml:space="preserve"> </w:t>
      </w:r>
      <w:r w:rsidR="001D6694" w:rsidRPr="00357F60">
        <w:rPr>
          <w:sz w:val="18"/>
          <w:szCs w:val="18"/>
        </w:rPr>
        <w:t xml:space="preserve">množného čísla </w:t>
      </w:r>
      <w:r w:rsidR="001D6694" w:rsidRPr="00357F60">
        <w:rPr>
          <w:sz w:val="18"/>
          <w:szCs w:val="18"/>
        </w:rPr>
        <w:lastRenderedPageBreak/>
        <w:t xml:space="preserve">jako latinské </w:t>
      </w:r>
      <w:r w:rsidR="001D6694" w:rsidRPr="00357F60">
        <w:rPr>
          <w:i/>
          <w:sz w:val="18"/>
          <w:szCs w:val="18"/>
        </w:rPr>
        <w:t>nos</w:t>
      </w:r>
      <w:r w:rsidR="001D6694" w:rsidRPr="00357F60">
        <w:rPr>
          <w:sz w:val="18"/>
          <w:szCs w:val="18"/>
        </w:rPr>
        <w:t>, české »náš« se smyslem »v naší</w:t>
      </w:r>
      <w:r w:rsidRPr="00357F60">
        <w:rPr>
          <w:sz w:val="18"/>
          <w:szCs w:val="18"/>
        </w:rPr>
        <w:t xml:space="preserve"> </w:t>
      </w:r>
      <w:r w:rsidR="001D6694" w:rsidRPr="00357F60">
        <w:rPr>
          <w:sz w:val="18"/>
          <w:szCs w:val="18"/>
        </w:rPr>
        <w:t>(řeči), po našem«</w:t>
      </w:r>
      <w:r w:rsidRPr="00357F60">
        <w:rPr>
          <w:sz w:val="18"/>
          <w:szCs w:val="18"/>
        </w:rPr>
        <w:t>…</w:t>
      </w:r>
      <w:r w:rsidR="001D6694" w:rsidRPr="00357F60">
        <w:rPr>
          <w:sz w:val="18"/>
          <w:szCs w:val="18"/>
        </w:rPr>
        <w:t xml:space="preserve"> Správný výklad názvu </w:t>
      </w:r>
      <w:r w:rsidR="001D6694" w:rsidRPr="00357F60">
        <w:rPr>
          <w:i/>
          <w:sz w:val="18"/>
          <w:szCs w:val="18"/>
        </w:rPr>
        <w:t>nášili</w:t>
      </w:r>
      <w:r w:rsidR="001D6694" w:rsidRPr="00357F60">
        <w:rPr>
          <w:sz w:val="18"/>
          <w:szCs w:val="18"/>
        </w:rPr>
        <w:t xml:space="preserve"> pro indoevropskou řeč chetitskou podal jsem později, upozorniv na prastarý</w:t>
      </w:r>
      <w:r w:rsidRPr="00357F60">
        <w:rPr>
          <w:sz w:val="18"/>
          <w:szCs w:val="18"/>
        </w:rPr>
        <w:t xml:space="preserve"> </w:t>
      </w:r>
      <w:r w:rsidR="001D6694" w:rsidRPr="00357F60">
        <w:rPr>
          <w:sz w:val="18"/>
          <w:szCs w:val="18"/>
        </w:rPr>
        <w:t>chetitský nápis jeden, jehož autorem je král chetitský Anittaš</w:t>
      </w:r>
      <w:r w:rsidRPr="00357F60">
        <w:rPr>
          <w:sz w:val="18"/>
          <w:szCs w:val="18"/>
        </w:rPr>
        <w:t xml:space="preserve"> </w:t>
      </w:r>
      <w:r w:rsidR="001D6694" w:rsidRPr="00357F60">
        <w:rPr>
          <w:sz w:val="18"/>
          <w:szCs w:val="18"/>
        </w:rPr>
        <w:t>z 18</w:t>
      </w:r>
      <w:r w:rsidRPr="00357F60">
        <w:rPr>
          <w:sz w:val="18"/>
          <w:szCs w:val="18"/>
        </w:rPr>
        <w:t>. (</w:t>
      </w:r>
      <w:r w:rsidR="001D6694" w:rsidRPr="00357F60">
        <w:rPr>
          <w:sz w:val="18"/>
          <w:szCs w:val="18"/>
        </w:rPr>
        <w:t>?) století př. Kr. Král tento sjednotil brzy po vpádu indoevropských Chetitů do Malé Asie jednotlivá království nebo knížectví maloasijská v jedno mocné »velkokrálovství«. Současně</w:t>
      </w:r>
      <w:r w:rsidRPr="00357F60">
        <w:rPr>
          <w:sz w:val="18"/>
          <w:szCs w:val="18"/>
        </w:rPr>
        <w:t xml:space="preserve"> </w:t>
      </w:r>
      <w:r w:rsidR="001D6694" w:rsidRPr="00357F60">
        <w:rPr>
          <w:sz w:val="18"/>
          <w:szCs w:val="18"/>
        </w:rPr>
        <w:t>přeložil své sídlo z města Kuššar do města Néšaš, patrně pozdější</w:t>
      </w:r>
      <w:r w:rsidRPr="00357F60">
        <w:rPr>
          <w:sz w:val="18"/>
          <w:szCs w:val="18"/>
        </w:rPr>
        <w:t xml:space="preserve"> </w:t>
      </w:r>
      <w:r w:rsidR="001D6694" w:rsidRPr="00357F60">
        <w:rPr>
          <w:sz w:val="18"/>
          <w:szCs w:val="18"/>
        </w:rPr>
        <w:t>Nyssy, již skvělým způsobem vybudoval. Néšaš bylo prvním</w:t>
      </w:r>
      <w:r w:rsidRPr="00357F60">
        <w:rPr>
          <w:sz w:val="18"/>
          <w:szCs w:val="18"/>
        </w:rPr>
        <w:t xml:space="preserve"> </w:t>
      </w:r>
      <w:r w:rsidR="001D6694" w:rsidRPr="00357F60">
        <w:rPr>
          <w:sz w:val="18"/>
          <w:szCs w:val="18"/>
        </w:rPr>
        <w:t>hlavním městem velmoci, vytvořené indoevropskými Chetity.</w:t>
      </w:r>
      <w:r w:rsidRPr="00357F60">
        <w:rPr>
          <w:sz w:val="18"/>
          <w:szCs w:val="18"/>
        </w:rPr>
        <w:t xml:space="preserve"> </w:t>
      </w:r>
      <w:r w:rsidR="001D6694" w:rsidRPr="00357F60">
        <w:rPr>
          <w:sz w:val="18"/>
          <w:szCs w:val="18"/>
        </w:rPr>
        <w:t>Za těchto okolností je velmi pravděpodobné, že podobně jako řeč</w:t>
      </w:r>
      <w:r w:rsidRPr="00357F60">
        <w:rPr>
          <w:sz w:val="18"/>
          <w:szCs w:val="18"/>
        </w:rPr>
        <w:t xml:space="preserve"> </w:t>
      </w:r>
      <w:r w:rsidR="001D6694" w:rsidRPr="00357F60">
        <w:rPr>
          <w:i/>
          <w:sz w:val="18"/>
          <w:szCs w:val="18"/>
        </w:rPr>
        <w:t>chattili</w:t>
      </w:r>
      <w:r w:rsidR="001D6694" w:rsidRPr="00357F60">
        <w:rPr>
          <w:sz w:val="18"/>
          <w:szCs w:val="18"/>
        </w:rPr>
        <w:t xml:space="preserve"> byla nazvána podle města Chatti, byla řeč těchto indoevropských dobyvatelů podle města Néšaš nazvána </w:t>
      </w:r>
      <w:r w:rsidR="001D6694" w:rsidRPr="00357F60">
        <w:rPr>
          <w:i/>
          <w:sz w:val="18"/>
          <w:szCs w:val="18"/>
        </w:rPr>
        <w:t>nášili,</w:t>
      </w:r>
      <w:r w:rsidR="001D6694" w:rsidRPr="00357F60">
        <w:rPr>
          <w:sz w:val="18"/>
          <w:szCs w:val="18"/>
        </w:rPr>
        <w:t xml:space="preserve"> tj. řečí</w:t>
      </w:r>
      <w:r w:rsidRPr="00357F60">
        <w:rPr>
          <w:sz w:val="18"/>
          <w:szCs w:val="18"/>
        </w:rPr>
        <w:t xml:space="preserve"> </w:t>
      </w:r>
      <w:r w:rsidR="001D6694" w:rsidRPr="00357F60">
        <w:rPr>
          <w:sz w:val="18"/>
          <w:szCs w:val="18"/>
        </w:rPr>
        <w:t xml:space="preserve">nésijskou (přechod samohlásky </w:t>
      </w:r>
      <w:r w:rsidR="001D6694" w:rsidRPr="00357F60">
        <w:rPr>
          <w:i/>
          <w:sz w:val="18"/>
          <w:szCs w:val="18"/>
        </w:rPr>
        <w:t>e</w:t>
      </w:r>
      <w:r w:rsidR="001D6694" w:rsidRPr="00357F60">
        <w:rPr>
          <w:sz w:val="18"/>
          <w:szCs w:val="18"/>
        </w:rPr>
        <w:t xml:space="preserve"> v </w:t>
      </w:r>
      <w:r w:rsidR="001D6694" w:rsidRPr="00357F60">
        <w:rPr>
          <w:i/>
          <w:sz w:val="18"/>
          <w:szCs w:val="18"/>
        </w:rPr>
        <w:t>a</w:t>
      </w:r>
      <w:r w:rsidR="001D6694" w:rsidRPr="00357F60">
        <w:rPr>
          <w:sz w:val="18"/>
          <w:szCs w:val="18"/>
        </w:rPr>
        <w:t xml:space="preserve"> je chetitštině dosti častý).</w:t>
      </w:r>
      <w:r w:rsidRPr="00357F60">
        <w:rPr>
          <w:sz w:val="18"/>
          <w:szCs w:val="18"/>
        </w:rPr>
        <w:t xml:space="preserve"> </w:t>
      </w:r>
      <w:r w:rsidR="001D6694" w:rsidRPr="00357F60">
        <w:rPr>
          <w:sz w:val="18"/>
          <w:szCs w:val="18"/>
        </w:rPr>
        <w:t>Tato domněnka byla potvrzena zjištěním, že je indoevropská řeč</w:t>
      </w:r>
      <w:r w:rsidRPr="00357F60">
        <w:rPr>
          <w:sz w:val="18"/>
          <w:szCs w:val="18"/>
        </w:rPr>
        <w:t xml:space="preserve"> </w:t>
      </w:r>
      <w:r w:rsidR="001D6694" w:rsidRPr="00357F60">
        <w:rPr>
          <w:sz w:val="18"/>
          <w:szCs w:val="18"/>
        </w:rPr>
        <w:t xml:space="preserve">chetitská v jiném nápise nazvána </w:t>
      </w:r>
      <w:r w:rsidR="001D6694" w:rsidRPr="00357F60">
        <w:rPr>
          <w:i/>
          <w:sz w:val="18"/>
          <w:szCs w:val="18"/>
        </w:rPr>
        <w:t>néšummili,</w:t>
      </w:r>
      <w:r w:rsidR="001D6694" w:rsidRPr="00357F60">
        <w:rPr>
          <w:sz w:val="18"/>
          <w:szCs w:val="18"/>
        </w:rPr>
        <w:t xml:space="preserve"> což ještě zřetelněji</w:t>
      </w:r>
      <w:r w:rsidRPr="00357F60">
        <w:rPr>
          <w:sz w:val="18"/>
          <w:szCs w:val="18"/>
        </w:rPr>
        <w:t xml:space="preserve"> </w:t>
      </w:r>
      <w:r w:rsidR="001D6694" w:rsidRPr="00357F60">
        <w:rPr>
          <w:sz w:val="18"/>
          <w:szCs w:val="18"/>
        </w:rPr>
        <w:t>souvisí se jménem města Néšaš.</w:t>
      </w:r>
    </w:p>
    <w:p w:rsidR="00F100AC" w:rsidRDefault="001D6694" w:rsidP="009C172D">
      <w:pPr>
        <w:pStyle w:val="Text"/>
        <w:rPr>
          <w:sz w:val="18"/>
          <w:szCs w:val="18"/>
        </w:rPr>
      </w:pPr>
      <w:r w:rsidRPr="00357F60">
        <w:rPr>
          <w:i/>
          <w:sz w:val="18"/>
          <w:szCs w:val="18"/>
        </w:rPr>
        <w:t>Néšité,</w:t>
      </w:r>
      <w:r w:rsidRPr="00357F60">
        <w:rPr>
          <w:sz w:val="18"/>
          <w:szCs w:val="18"/>
        </w:rPr>
        <w:t xml:space="preserve"> resp. </w:t>
      </w:r>
      <w:r w:rsidRPr="00357F60">
        <w:rPr>
          <w:i/>
          <w:sz w:val="18"/>
          <w:szCs w:val="18"/>
        </w:rPr>
        <w:t>Nesité</w:t>
      </w:r>
      <w:r w:rsidRPr="00357F60">
        <w:rPr>
          <w:sz w:val="18"/>
          <w:szCs w:val="18"/>
        </w:rPr>
        <w:t xml:space="preserve"> je tudíž pravým jménem indoevropských</w:t>
      </w:r>
      <w:r w:rsidR="009C172D" w:rsidRPr="00357F60">
        <w:rPr>
          <w:sz w:val="18"/>
          <w:szCs w:val="18"/>
        </w:rPr>
        <w:t xml:space="preserve"> </w:t>
      </w:r>
      <w:r w:rsidRPr="00357F60">
        <w:rPr>
          <w:sz w:val="18"/>
          <w:szCs w:val="18"/>
        </w:rPr>
        <w:t>Chetitů.</w:t>
      </w:r>
      <w:r w:rsidR="00F100AC">
        <w:rPr>
          <w:sz w:val="18"/>
          <w:szCs w:val="18"/>
        </w:rPr>
        <w:t>“</w:t>
      </w:r>
    </w:p>
    <w:p w:rsidR="00F100AC" w:rsidRDefault="001D6694" w:rsidP="009C172D">
      <w:pPr>
        <w:pStyle w:val="Text"/>
        <w:rPr>
          <w:sz w:val="18"/>
          <w:szCs w:val="18"/>
        </w:rPr>
      </w:pPr>
      <w:r w:rsidRPr="00357F60">
        <w:rPr>
          <w:sz w:val="18"/>
          <w:szCs w:val="18"/>
        </w:rPr>
        <w:t>Švýcarský filolog Emil Forrer vystoupil roku 1919 s domněnkou</w:t>
      </w:r>
      <w:r w:rsidR="009C172D" w:rsidRPr="00357F60">
        <w:rPr>
          <w:sz w:val="18"/>
          <w:szCs w:val="18"/>
        </w:rPr>
        <w:t>, ž</w:t>
      </w:r>
      <w:r w:rsidRPr="00357F60">
        <w:rPr>
          <w:sz w:val="18"/>
          <w:szCs w:val="18"/>
        </w:rPr>
        <w:t xml:space="preserve">e tato řeč se vlastním jménem nazývala kanešská </w:t>
      </w:r>
      <w:r w:rsidR="009C172D" w:rsidRPr="00357F60">
        <w:rPr>
          <w:sz w:val="18"/>
          <w:szCs w:val="18"/>
        </w:rPr>
        <w:t>–</w:t>
      </w:r>
      <w:r w:rsidRPr="00357F60">
        <w:rPr>
          <w:sz w:val="18"/>
          <w:szCs w:val="18"/>
        </w:rPr>
        <w:t xml:space="preserve"> podle města</w:t>
      </w:r>
      <w:r w:rsidR="009C172D" w:rsidRPr="00357F60">
        <w:rPr>
          <w:sz w:val="18"/>
          <w:szCs w:val="18"/>
        </w:rPr>
        <w:t xml:space="preserve"> </w:t>
      </w:r>
      <w:r w:rsidRPr="00357F60">
        <w:rPr>
          <w:sz w:val="18"/>
          <w:szCs w:val="18"/>
        </w:rPr>
        <w:t xml:space="preserve">Kaneš </w:t>
      </w:r>
      <w:r w:rsidR="009C172D" w:rsidRPr="00357F60">
        <w:rPr>
          <w:sz w:val="18"/>
          <w:szCs w:val="18"/>
        </w:rPr>
        <w:t>–</w:t>
      </w:r>
      <w:r w:rsidRPr="00357F60">
        <w:rPr>
          <w:sz w:val="18"/>
          <w:szCs w:val="18"/>
        </w:rPr>
        <w:t xml:space="preserve"> a navrhl, aby se napříště neříkalo </w:t>
      </w:r>
      <w:r w:rsidR="00F100AC">
        <w:rPr>
          <w:sz w:val="18"/>
          <w:szCs w:val="18"/>
        </w:rPr>
        <w:t>„</w:t>
      </w:r>
      <w:r w:rsidRPr="00357F60">
        <w:rPr>
          <w:sz w:val="18"/>
          <w:szCs w:val="18"/>
        </w:rPr>
        <w:t>Chetité, chetitština</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nýbrž </w:t>
      </w:r>
      <w:r w:rsidR="00F100AC">
        <w:rPr>
          <w:sz w:val="18"/>
          <w:szCs w:val="18"/>
        </w:rPr>
        <w:t>„</w:t>
      </w:r>
      <w:r w:rsidRPr="00357F60">
        <w:rPr>
          <w:sz w:val="18"/>
          <w:szCs w:val="18"/>
        </w:rPr>
        <w:t>Kanejští, kanejština</w:t>
      </w:r>
      <w:r w:rsidR="00F100AC">
        <w:rPr>
          <w:sz w:val="18"/>
          <w:szCs w:val="18"/>
        </w:rPr>
        <w:t>“</w:t>
      </w:r>
      <w:r w:rsidRPr="00357F60">
        <w:rPr>
          <w:sz w:val="18"/>
          <w:szCs w:val="18"/>
        </w:rPr>
        <w:t>. Tento návrh však ve vědeckém světě</w:t>
      </w:r>
      <w:r w:rsidR="009C172D" w:rsidRPr="00357F60">
        <w:rPr>
          <w:sz w:val="18"/>
          <w:szCs w:val="18"/>
        </w:rPr>
        <w:t xml:space="preserve"> </w:t>
      </w:r>
      <w:r w:rsidRPr="00357F60">
        <w:rPr>
          <w:sz w:val="18"/>
          <w:szCs w:val="18"/>
        </w:rPr>
        <w:t xml:space="preserve">neprošel; hebrejské, egyptské, babylónské a </w:t>
      </w:r>
      <w:r w:rsidR="00F100AC">
        <w:rPr>
          <w:sz w:val="18"/>
          <w:szCs w:val="18"/>
        </w:rPr>
        <w:t>„</w:t>
      </w:r>
      <w:r w:rsidRPr="00357F60">
        <w:rPr>
          <w:sz w:val="18"/>
          <w:szCs w:val="18"/>
        </w:rPr>
        <w:t>novoevropské</w:t>
      </w:r>
      <w:r w:rsidR="00F100AC">
        <w:rPr>
          <w:sz w:val="18"/>
          <w:szCs w:val="18"/>
        </w:rPr>
        <w:t>“</w:t>
      </w:r>
      <w:r w:rsidR="009C172D" w:rsidRPr="00357F60">
        <w:rPr>
          <w:sz w:val="18"/>
          <w:szCs w:val="18"/>
        </w:rPr>
        <w:t xml:space="preserve"> </w:t>
      </w:r>
      <w:r w:rsidRPr="00357F60">
        <w:rPr>
          <w:sz w:val="18"/>
          <w:szCs w:val="18"/>
        </w:rPr>
        <w:t xml:space="preserve">pojmenování </w:t>
      </w:r>
      <w:r w:rsidRPr="00357F60">
        <w:rPr>
          <w:i/>
          <w:sz w:val="18"/>
          <w:szCs w:val="18"/>
        </w:rPr>
        <w:t>Chatti</w:t>
      </w:r>
      <w:r w:rsidRPr="00357F60">
        <w:rPr>
          <w:sz w:val="18"/>
          <w:szCs w:val="18"/>
        </w:rPr>
        <w:t xml:space="preserve">, </w:t>
      </w:r>
      <w:r w:rsidRPr="00357F60">
        <w:rPr>
          <w:i/>
          <w:sz w:val="18"/>
          <w:szCs w:val="18"/>
        </w:rPr>
        <w:t>Heth</w:t>
      </w:r>
      <w:r w:rsidRPr="00357F60">
        <w:rPr>
          <w:sz w:val="18"/>
          <w:szCs w:val="18"/>
        </w:rPr>
        <w:t xml:space="preserve">, </w:t>
      </w:r>
      <w:r w:rsidRPr="00357F60">
        <w:rPr>
          <w:i/>
          <w:sz w:val="18"/>
          <w:szCs w:val="18"/>
        </w:rPr>
        <w:t>Het</w:t>
      </w:r>
      <w:r w:rsidRPr="00357F60">
        <w:rPr>
          <w:sz w:val="18"/>
          <w:szCs w:val="18"/>
        </w:rPr>
        <w:t xml:space="preserve"> (z toho pak </w:t>
      </w:r>
      <w:r w:rsidRPr="00357F60">
        <w:rPr>
          <w:i/>
          <w:sz w:val="18"/>
          <w:szCs w:val="18"/>
        </w:rPr>
        <w:t>Hethiter</w:t>
      </w:r>
      <w:r w:rsidRPr="00357F60">
        <w:rPr>
          <w:sz w:val="18"/>
          <w:szCs w:val="18"/>
        </w:rPr>
        <w:t xml:space="preserve"> v němčině,</w:t>
      </w:r>
      <w:r w:rsidR="009C172D" w:rsidRPr="00357F60">
        <w:rPr>
          <w:sz w:val="18"/>
          <w:szCs w:val="18"/>
        </w:rPr>
        <w:t xml:space="preserve"> </w:t>
      </w:r>
      <w:r w:rsidRPr="00357F60">
        <w:rPr>
          <w:i/>
          <w:sz w:val="18"/>
          <w:szCs w:val="18"/>
        </w:rPr>
        <w:t>Hittites</w:t>
      </w:r>
      <w:r w:rsidRPr="00357F60">
        <w:rPr>
          <w:sz w:val="18"/>
          <w:szCs w:val="18"/>
        </w:rPr>
        <w:t xml:space="preserve"> v angličtině a francouzštině atd.) bylo už příliš vžité, než</w:t>
      </w:r>
      <w:r w:rsidR="009C172D" w:rsidRPr="00357F60">
        <w:rPr>
          <w:sz w:val="18"/>
          <w:szCs w:val="18"/>
        </w:rPr>
        <w:t xml:space="preserve"> </w:t>
      </w:r>
      <w:r w:rsidRPr="00357F60">
        <w:rPr>
          <w:sz w:val="18"/>
          <w:szCs w:val="18"/>
        </w:rPr>
        <w:t xml:space="preserve">aby se na něm něco dalo měnit. Kromě toho bylo Forrerovo označení samo o sobě sporné. Dnes světová věda uznává </w:t>
      </w:r>
      <w:r w:rsidR="009C172D" w:rsidRPr="00357F60">
        <w:rPr>
          <w:sz w:val="18"/>
          <w:szCs w:val="18"/>
        </w:rPr>
        <w:t>–</w:t>
      </w:r>
      <w:r w:rsidRPr="00357F60">
        <w:rPr>
          <w:sz w:val="18"/>
          <w:szCs w:val="18"/>
        </w:rPr>
        <w:t xml:space="preserve"> až na malé</w:t>
      </w:r>
      <w:r w:rsidR="009C172D" w:rsidRPr="00357F60">
        <w:rPr>
          <w:sz w:val="18"/>
          <w:szCs w:val="18"/>
        </w:rPr>
        <w:t xml:space="preserve"> </w:t>
      </w:r>
      <w:r w:rsidRPr="00357F60">
        <w:rPr>
          <w:sz w:val="18"/>
          <w:szCs w:val="18"/>
        </w:rPr>
        <w:t xml:space="preserve">výjimky </w:t>
      </w:r>
      <w:r w:rsidR="009C172D" w:rsidRPr="00357F60">
        <w:rPr>
          <w:sz w:val="18"/>
          <w:szCs w:val="18"/>
        </w:rPr>
        <w:t>–</w:t>
      </w:r>
      <w:r w:rsidRPr="00357F60">
        <w:rPr>
          <w:sz w:val="18"/>
          <w:szCs w:val="18"/>
        </w:rPr>
        <w:t xml:space="preserve"> že Hrozného identifikace vlastního jména Chetitů je</w:t>
      </w:r>
      <w:r w:rsidR="009C172D" w:rsidRPr="00357F60">
        <w:rPr>
          <w:sz w:val="18"/>
          <w:szCs w:val="18"/>
        </w:rPr>
        <w:t xml:space="preserve"> </w:t>
      </w:r>
      <w:r w:rsidRPr="00357F60">
        <w:rPr>
          <w:sz w:val="18"/>
          <w:szCs w:val="18"/>
        </w:rPr>
        <w:t>správná anebo přinejmenším velmi pravděpodobná. Přesto však</w:t>
      </w:r>
      <w:r w:rsidR="009C172D" w:rsidRPr="00357F60">
        <w:rPr>
          <w:sz w:val="18"/>
          <w:szCs w:val="18"/>
        </w:rPr>
        <w:t xml:space="preserve"> </w:t>
      </w:r>
      <w:r w:rsidRPr="00357F60">
        <w:rPr>
          <w:sz w:val="18"/>
          <w:szCs w:val="18"/>
        </w:rPr>
        <w:t>zůstává při jejich vžitém názvu, za jehož zachování se stavěl</w:t>
      </w:r>
      <w:r w:rsidR="00C740F9">
        <w:rPr>
          <w:sz w:val="18"/>
          <w:szCs w:val="18"/>
        </w:rPr>
        <w:t xml:space="preserve"> </w:t>
      </w:r>
      <w:r w:rsidR="009C172D" w:rsidRPr="00357F60">
        <w:rPr>
          <w:sz w:val="18"/>
          <w:szCs w:val="18"/>
        </w:rPr>
        <w:t xml:space="preserve">i </w:t>
      </w:r>
      <w:r w:rsidRPr="00357F60">
        <w:rPr>
          <w:sz w:val="18"/>
          <w:szCs w:val="18"/>
        </w:rPr>
        <w:t>Hrozný.</w:t>
      </w:r>
    </w:p>
    <w:p w:rsidR="00F100AC" w:rsidRDefault="001D6694" w:rsidP="009C172D">
      <w:pPr>
        <w:pStyle w:val="Text"/>
        <w:rPr>
          <w:sz w:val="18"/>
          <w:szCs w:val="18"/>
        </w:rPr>
      </w:pPr>
      <w:r w:rsidRPr="00357F60">
        <w:rPr>
          <w:sz w:val="18"/>
          <w:szCs w:val="18"/>
        </w:rPr>
        <w:t>Ostatně jakákoli umělá komplikace, kterou bychom si způsobili</w:t>
      </w:r>
      <w:r w:rsidR="009C172D" w:rsidRPr="00357F60">
        <w:rPr>
          <w:sz w:val="18"/>
          <w:szCs w:val="18"/>
        </w:rPr>
        <w:t xml:space="preserve"> </w:t>
      </w:r>
      <w:r w:rsidRPr="00357F60">
        <w:rPr>
          <w:sz w:val="18"/>
          <w:szCs w:val="18"/>
        </w:rPr>
        <w:t>tím, že bychom jeden název chetitské řeči nahradili jiným, je zcela</w:t>
      </w:r>
      <w:r w:rsidR="009C172D" w:rsidRPr="00357F60">
        <w:rPr>
          <w:sz w:val="18"/>
          <w:szCs w:val="18"/>
        </w:rPr>
        <w:t xml:space="preserve"> </w:t>
      </w:r>
      <w:r w:rsidRPr="00357F60">
        <w:rPr>
          <w:sz w:val="18"/>
          <w:szCs w:val="18"/>
        </w:rPr>
        <w:t>zbytečná. Boghazköyský archív se nám o komplikace postaral</w:t>
      </w:r>
      <w:r w:rsidR="009C172D" w:rsidRPr="00357F60">
        <w:rPr>
          <w:sz w:val="18"/>
          <w:szCs w:val="18"/>
        </w:rPr>
        <w:t xml:space="preserve"> </w:t>
      </w:r>
      <w:r w:rsidRPr="00357F60">
        <w:rPr>
          <w:sz w:val="18"/>
          <w:szCs w:val="18"/>
        </w:rPr>
        <w:t>v dostatečné míře. Našly se v něm totiž texty v dalších čtyřech</w:t>
      </w:r>
      <w:r w:rsidR="009C172D" w:rsidRPr="00357F60">
        <w:rPr>
          <w:sz w:val="18"/>
          <w:szCs w:val="18"/>
        </w:rPr>
        <w:t xml:space="preserve"> </w:t>
      </w:r>
      <w:r w:rsidRPr="00357F60">
        <w:rPr>
          <w:sz w:val="18"/>
          <w:szCs w:val="18"/>
        </w:rPr>
        <w:t xml:space="preserve">jazycích, jimiž se v chetitské říši </w:t>
      </w:r>
      <w:r w:rsidRPr="0037105A">
        <w:rPr>
          <w:rStyle w:val="RozsireneChar"/>
        </w:rPr>
        <w:t>mluvilo</w:t>
      </w:r>
      <w:r w:rsidRPr="00357F60">
        <w:rPr>
          <w:sz w:val="18"/>
          <w:szCs w:val="18"/>
        </w:rPr>
        <w:t>:</w:t>
      </w:r>
    </w:p>
    <w:p w:rsidR="00F100AC" w:rsidRDefault="001D6694" w:rsidP="009C172D">
      <w:pPr>
        <w:pStyle w:val="Text"/>
        <w:rPr>
          <w:sz w:val="18"/>
          <w:szCs w:val="18"/>
        </w:rPr>
      </w:pPr>
      <w:r w:rsidRPr="00357F60">
        <w:rPr>
          <w:sz w:val="18"/>
          <w:szCs w:val="18"/>
        </w:rPr>
        <w:t>Byla to především lúvijština, řeč národa podle všeho indoevropského původu. Byla to dále churrijština, dnes už poměrně</w:t>
      </w:r>
      <w:r w:rsidR="009C172D" w:rsidRPr="00357F60">
        <w:rPr>
          <w:sz w:val="18"/>
          <w:szCs w:val="18"/>
        </w:rPr>
        <w:t xml:space="preserve"> </w:t>
      </w:r>
      <w:r w:rsidRPr="00357F60">
        <w:rPr>
          <w:sz w:val="18"/>
          <w:szCs w:val="18"/>
        </w:rPr>
        <w:t xml:space="preserve">dost prozkoumaná </w:t>
      </w:r>
      <w:r w:rsidRPr="00357F60">
        <w:rPr>
          <w:sz w:val="18"/>
          <w:szCs w:val="18"/>
        </w:rPr>
        <w:lastRenderedPageBreak/>
        <w:t>neindoevropská řeč, příbuzná snad řeči</w:t>
      </w:r>
      <w:r w:rsidR="009C172D" w:rsidRPr="00357F60">
        <w:rPr>
          <w:sz w:val="18"/>
          <w:szCs w:val="18"/>
        </w:rPr>
        <w:t xml:space="preserve"> </w:t>
      </w:r>
      <w:r w:rsidRPr="00357F60">
        <w:rPr>
          <w:sz w:val="18"/>
          <w:szCs w:val="18"/>
        </w:rPr>
        <w:t>Urartejců, obyvatelů starověké Arménie. Byla to pak subarejština,</w:t>
      </w:r>
      <w:r w:rsidR="009C172D" w:rsidRPr="00357F60">
        <w:rPr>
          <w:sz w:val="18"/>
          <w:szCs w:val="18"/>
        </w:rPr>
        <w:t xml:space="preserve"> </w:t>
      </w:r>
      <w:r w:rsidRPr="00357F60">
        <w:rPr>
          <w:sz w:val="18"/>
          <w:szCs w:val="18"/>
        </w:rPr>
        <w:t>pravděpodobně předchůdkyně churrijštiny. A konečně byla to</w:t>
      </w:r>
      <w:r w:rsidR="009C172D" w:rsidRPr="00357F60">
        <w:rPr>
          <w:sz w:val="18"/>
          <w:szCs w:val="18"/>
        </w:rPr>
        <w:t xml:space="preserve"> </w:t>
      </w:r>
      <w:r w:rsidRPr="00357F60">
        <w:rPr>
          <w:sz w:val="18"/>
          <w:szCs w:val="18"/>
        </w:rPr>
        <w:t>palajština, podle všeho indoevropská řeč obyvatel města a kraje</w:t>
      </w:r>
      <w:r w:rsidR="009C172D" w:rsidRPr="00357F60">
        <w:rPr>
          <w:sz w:val="18"/>
          <w:szCs w:val="18"/>
        </w:rPr>
        <w:t xml:space="preserve"> </w:t>
      </w:r>
      <w:r w:rsidRPr="00357F60">
        <w:rPr>
          <w:sz w:val="18"/>
          <w:szCs w:val="18"/>
        </w:rPr>
        <w:t>Pala. Připočtem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k tomu ještě asyrštinu maloasijských kupců</w:t>
      </w:r>
      <w:r w:rsidR="009C172D" w:rsidRPr="00357F60">
        <w:rPr>
          <w:sz w:val="18"/>
          <w:szCs w:val="18"/>
        </w:rPr>
        <w:t xml:space="preserve"> </w:t>
      </w:r>
      <w:r w:rsidRPr="00357F60">
        <w:rPr>
          <w:sz w:val="18"/>
          <w:szCs w:val="18"/>
        </w:rPr>
        <w:t xml:space="preserve">a babylónštinu jako diplomatickou řeč, můžeme mluvit o </w:t>
      </w:r>
      <w:r w:rsidRPr="00357F60">
        <w:rPr>
          <w:i/>
          <w:sz w:val="18"/>
          <w:szCs w:val="18"/>
        </w:rPr>
        <w:t>Osmi</w:t>
      </w:r>
      <w:r w:rsidR="009C172D" w:rsidRPr="00357F60">
        <w:rPr>
          <w:i/>
          <w:sz w:val="18"/>
          <w:szCs w:val="18"/>
        </w:rPr>
        <w:t xml:space="preserve"> </w:t>
      </w:r>
      <w:r w:rsidRPr="00357F60">
        <w:rPr>
          <w:i/>
          <w:sz w:val="18"/>
          <w:szCs w:val="18"/>
        </w:rPr>
        <w:t>řečech boghazköyského archivu</w:t>
      </w:r>
      <w:r w:rsidRPr="00357F60">
        <w:rPr>
          <w:sz w:val="18"/>
          <w:szCs w:val="18"/>
        </w:rPr>
        <w:t>, jak nazval svou studii z roku 1919</w:t>
      </w:r>
      <w:r w:rsidR="009C172D" w:rsidRPr="00357F60">
        <w:rPr>
          <w:sz w:val="18"/>
          <w:szCs w:val="18"/>
        </w:rPr>
        <w:t xml:space="preserve"> </w:t>
      </w:r>
      <w:r w:rsidRPr="00357F60">
        <w:rPr>
          <w:sz w:val="18"/>
          <w:szCs w:val="18"/>
        </w:rPr>
        <w:t>Forrer.</w:t>
      </w:r>
    </w:p>
    <w:p w:rsidR="00F100AC" w:rsidRDefault="001D6694" w:rsidP="009C172D">
      <w:pPr>
        <w:pStyle w:val="Text"/>
        <w:rPr>
          <w:sz w:val="18"/>
          <w:szCs w:val="18"/>
        </w:rPr>
      </w:pPr>
      <w:r w:rsidRPr="00357F60">
        <w:rPr>
          <w:sz w:val="18"/>
          <w:szCs w:val="18"/>
        </w:rPr>
        <w:t>Abychom se však z tohoto chetitského babylónu dostali: Chetité</w:t>
      </w:r>
      <w:r w:rsidR="009C172D" w:rsidRPr="00357F60">
        <w:rPr>
          <w:sz w:val="18"/>
          <w:szCs w:val="18"/>
        </w:rPr>
        <w:t xml:space="preserve"> </w:t>
      </w:r>
      <w:r w:rsidRPr="00357F60">
        <w:rPr>
          <w:sz w:val="18"/>
          <w:szCs w:val="18"/>
        </w:rPr>
        <w:t>zůstávají Chetity, i když se snad sami nazývali Néšité; mám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w:t>
      </w:r>
      <w:r w:rsidR="009C172D" w:rsidRPr="00357F60">
        <w:rPr>
          <w:sz w:val="18"/>
          <w:szCs w:val="18"/>
        </w:rPr>
        <w:t xml:space="preserve"> </w:t>
      </w:r>
      <w:r w:rsidRPr="00357F60">
        <w:rPr>
          <w:sz w:val="18"/>
          <w:szCs w:val="18"/>
        </w:rPr>
        <w:t>na mysli jejich jazyk, nemluvíme o néšijštině, nýbrž o chetitštině.</w:t>
      </w:r>
      <w:r w:rsidR="009C172D" w:rsidRPr="00357F60">
        <w:rPr>
          <w:sz w:val="18"/>
          <w:szCs w:val="18"/>
        </w:rPr>
        <w:t xml:space="preserve"> </w:t>
      </w:r>
      <w:r w:rsidRPr="00357F60">
        <w:rPr>
          <w:sz w:val="18"/>
          <w:szCs w:val="18"/>
        </w:rPr>
        <w:t xml:space="preserve">Praobyvatele chetitské říše, jejichž jazyka se v době chetitské velkoříše užívalo už jen při bohoslužbách, nazýváme pak Chattijci nebo </w:t>
      </w:r>
      <w:r w:rsidR="009C172D" w:rsidRPr="00357F60">
        <w:rPr>
          <w:sz w:val="18"/>
          <w:szCs w:val="18"/>
        </w:rPr>
        <w:t>–</w:t>
      </w:r>
      <w:r w:rsidRPr="00357F60">
        <w:rPr>
          <w:sz w:val="18"/>
          <w:szCs w:val="18"/>
        </w:rPr>
        <w:t xml:space="preserve"> výstižněji </w:t>
      </w:r>
      <w:r w:rsidR="009C172D" w:rsidRPr="00357F60">
        <w:rPr>
          <w:sz w:val="18"/>
          <w:szCs w:val="18"/>
        </w:rPr>
        <w:t>–</w:t>
      </w:r>
      <w:r w:rsidRPr="00357F60">
        <w:rPr>
          <w:sz w:val="18"/>
          <w:szCs w:val="18"/>
        </w:rPr>
        <w:t xml:space="preserve"> Protochetity.</w:t>
      </w:r>
    </w:p>
    <w:p w:rsidR="00F100AC" w:rsidRDefault="001D6694" w:rsidP="009C172D">
      <w:pPr>
        <w:pStyle w:val="Text"/>
        <w:rPr>
          <w:sz w:val="18"/>
          <w:szCs w:val="18"/>
        </w:rPr>
      </w:pPr>
      <w:r w:rsidRPr="00357F60">
        <w:rPr>
          <w:i/>
          <w:sz w:val="18"/>
          <w:szCs w:val="18"/>
        </w:rPr>
        <w:t>Rozluštění chetitského problému</w:t>
      </w:r>
      <w:r w:rsidRPr="00357F60">
        <w:rPr>
          <w:sz w:val="18"/>
          <w:szCs w:val="18"/>
        </w:rPr>
        <w:t xml:space="preserve"> </w:t>
      </w:r>
      <w:r w:rsidR="009C172D" w:rsidRPr="00357F60">
        <w:rPr>
          <w:sz w:val="18"/>
          <w:szCs w:val="18"/>
        </w:rPr>
        <w:t>–</w:t>
      </w:r>
      <w:r w:rsidRPr="00357F60">
        <w:rPr>
          <w:sz w:val="18"/>
          <w:szCs w:val="18"/>
        </w:rPr>
        <w:t xml:space="preserve"> tak nazval Hrozný svou </w:t>
      </w:r>
      <w:r w:rsidR="00F100AC">
        <w:rPr>
          <w:sz w:val="18"/>
          <w:szCs w:val="18"/>
        </w:rPr>
        <w:t>„</w:t>
      </w:r>
      <w:r w:rsidRPr="00357F60">
        <w:rPr>
          <w:sz w:val="18"/>
          <w:szCs w:val="18"/>
        </w:rPr>
        <w:t>předběžnou zprávu</w:t>
      </w:r>
      <w:r w:rsidR="00F100AC">
        <w:rPr>
          <w:sz w:val="18"/>
          <w:szCs w:val="18"/>
        </w:rPr>
        <w:t>“</w:t>
      </w:r>
      <w:r w:rsidRPr="00357F60">
        <w:rPr>
          <w:sz w:val="18"/>
          <w:szCs w:val="18"/>
        </w:rPr>
        <w:t xml:space="preserve">, kterou uveřejnil v 56. čísle časopisu </w:t>
      </w:r>
      <w:r w:rsidRPr="00357F60">
        <w:rPr>
          <w:i/>
          <w:sz w:val="18"/>
          <w:szCs w:val="18"/>
        </w:rPr>
        <w:t>Sdělení Německé Orientální společnosti v Berlíně</w:t>
      </w:r>
      <w:r w:rsidRPr="00357F60">
        <w:rPr>
          <w:sz w:val="18"/>
          <w:szCs w:val="18"/>
        </w:rPr>
        <w:t xml:space="preserve"> v prosinci 1915. Její titul se kryl</w:t>
      </w:r>
      <w:r w:rsidR="009C172D" w:rsidRPr="00357F60">
        <w:rPr>
          <w:sz w:val="18"/>
          <w:szCs w:val="18"/>
        </w:rPr>
        <w:t xml:space="preserve"> </w:t>
      </w:r>
      <w:r w:rsidRPr="00357F60">
        <w:rPr>
          <w:sz w:val="18"/>
          <w:szCs w:val="18"/>
        </w:rPr>
        <w:t>se skutečností.</w:t>
      </w:r>
    </w:p>
    <w:p w:rsidR="00F100AC" w:rsidRDefault="001D6694" w:rsidP="009C172D">
      <w:pPr>
        <w:pStyle w:val="Text"/>
        <w:rPr>
          <w:sz w:val="18"/>
          <w:szCs w:val="18"/>
        </w:rPr>
      </w:pPr>
      <w:r w:rsidRPr="00357F60">
        <w:rPr>
          <w:sz w:val="18"/>
          <w:szCs w:val="18"/>
        </w:rPr>
        <w:t>První zprávu o rozluštění chetitštiny podal 24. listopadu 1915</w:t>
      </w:r>
      <w:r w:rsidR="009C172D" w:rsidRPr="00357F60">
        <w:rPr>
          <w:sz w:val="18"/>
          <w:szCs w:val="18"/>
        </w:rPr>
        <w:t xml:space="preserve"> </w:t>
      </w:r>
      <w:r w:rsidRPr="00357F60">
        <w:rPr>
          <w:sz w:val="18"/>
          <w:szCs w:val="18"/>
        </w:rPr>
        <w:t>na přednášce v berlínské Předoasijské společnosti, a krátce nato,</w:t>
      </w:r>
      <w:r w:rsidR="009C172D" w:rsidRPr="00357F60">
        <w:rPr>
          <w:sz w:val="18"/>
          <w:szCs w:val="18"/>
        </w:rPr>
        <w:t xml:space="preserve"> </w:t>
      </w:r>
      <w:r w:rsidRPr="00357F60">
        <w:rPr>
          <w:sz w:val="18"/>
          <w:szCs w:val="18"/>
        </w:rPr>
        <w:t xml:space="preserve">16. prosince 1915, opakoval tuto přednášku ve vídeňské archeologické společnosti Eranos Vindobonensis. Současně s </w:t>
      </w:r>
      <w:r w:rsidR="00F100AC">
        <w:rPr>
          <w:sz w:val="18"/>
          <w:szCs w:val="18"/>
        </w:rPr>
        <w:t>„</w:t>
      </w:r>
      <w:r w:rsidRPr="00357F60">
        <w:rPr>
          <w:sz w:val="18"/>
          <w:szCs w:val="18"/>
        </w:rPr>
        <w:t>předběžnou</w:t>
      </w:r>
      <w:r w:rsidR="009C172D" w:rsidRPr="00357F60">
        <w:rPr>
          <w:sz w:val="18"/>
          <w:szCs w:val="18"/>
        </w:rPr>
        <w:t xml:space="preserve"> </w:t>
      </w:r>
      <w:r w:rsidRPr="00357F60">
        <w:rPr>
          <w:sz w:val="18"/>
          <w:szCs w:val="18"/>
        </w:rPr>
        <w:t>zprávou</w:t>
      </w:r>
      <w:r w:rsidR="00F100AC">
        <w:rPr>
          <w:sz w:val="18"/>
          <w:szCs w:val="18"/>
        </w:rPr>
        <w:t>“</w:t>
      </w:r>
      <w:r w:rsidRPr="00357F60">
        <w:rPr>
          <w:sz w:val="18"/>
          <w:szCs w:val="18"/>
        </w:rPr>
        <w:t xml:space="preserve">, která vyšla německy, napsal krátký článek do </w:t>
      </w:r>
      <w:r w:rsidRPr="00357F60">
        <w:rPr>
          <w:i/>
          <w:sz w:val="18"/>
          <w:szCs w:val="18"/>
        </w:rPr>
        <w:t>Věstníku</w:t>
      </w:r>
      <w:r w:rsidR="009C172D" w:rsidRPr="00357F60">
        <w:rPr>
          <w:i/>
          <w:sz w:val="18"/>
          <w:szCs w:val="18"/>
        </w:rPr>
        <w:t xml:space="preserve"> </w:t>
      </w:r>
      <w:r w:rsidRPr="00357F60">
        <w:rPr>
          <w:i/>
          <w:sz w:val="18"/>
          <w:szCs w:val="18"/>
        </w:rPr>
        <w:t>České akademie císaře Františka Josefa pro vědy</w:t>
      </w:r>
      <w:r w:rsidRPr="00357F60">
        <w:rPr>
          <w:sz w:val="18"/>
          <w:szCs w:val="18"/>
        </w:rPr>
        <w:t xml:space="preserve">, </w:t>
      </w:r>
      <w:r w:rsidRPr="00357F60">
        <w:rPr>
          <w:i/>
          <w:sz w:val="18"/>
          <w:szCs w:val="18"/>
        </w:rPr>
        <w:t>slovesnost a umění</w:t>
      </w:r>
      <w:r w:rsidRPr="00357F60">
        <w:rPr>
          <w:sz w:val="18"/>
          <w:szCs w:val="18"/>
        </w:rPr>
        <w:t>, který</w:t>
      </w:r>
      <w:r w:rsidR="009C172D" w:rsidRPr="00357F60">
        <w:rPr>
          <w:sz w:val="18"/>
          <w:szCs w:val="18"/>
        </w:rPr>
        <w:t xml:space="preserve"> </w:t>
      </w:r>
      <w:r w:rsidRPr="00357F60">
        <w:rPr>
          <w:sz w:val="18"/>
          <w:szCs w:val="18"/>
        </w:rPr>
        <w:t xml:space="preserve">pak vyšel těsně před vánocemi 1915 pod názvem </w:t>
      </w:r>
      <w:r w:rsidRPr="00357F60">
        <w:rPr>
          <w:i/>
          <w:sz w:val="18"/>
          <w:szCs w:val="18"/>
        </w:rPr>
        <w:t>Objevení nové řeči</w:t>
      </w:r>
      <w:r w:rsidR="009C172D" w:rsidRPr="00357F60">
        <w:rPr>
          <w:i/>
          <w:sz w:val="18"/>
          <w:szCs w:val="18"/>
        </w:rPr>
        <w:t xml:space="preserve"> </w:t>
      </w:r>
      <w:r w:rsidRPr="00357F60">
        <w:rPr>
          <w:i/>
          <w:sz w:val="18"/>
          <w:szCs w:val="18"/>
        </w:rPr>
        <w:t>indoevropské.</w:t>
      </w:r>
    </w:p>
    <w:p w:rsidR="00F100AC" w:rsidRDefault="001D6694" w:rsidP="009C172D">
      <w:pPr>
        <w:pStyle w:val="Text"/>
        <w:rPr>
          <w:sz w:val="18"/>
          <w:szCs w:val="18"/>
        </w:rPr>
      </w:pPr>
      <w:r w:rsidRPr="00357F60">
        <w:rPr>
          <w:sz w:val="18"/>
          <w:szCs w:val="18"/>
        </w:rPr>
        <w:t xml:space="preserve">Vlastní </w:t>
      </w:r>
      <w:r w:rsidR="00F100AC">
        <w:rPr>
          <w:sz w:val="18"/>
          <w:szCs w:val="18"/>
        </w:rPr>
        <w:t>„</w:t>
      </w:r>
      <w:r w:rsidRPr="00357F60">
        <w:rPr>
          <w:sz w:val="18"/>
          <w:szCs w:val="18"/>
        </w:rPr>
        <w:t>velké dílo</w:t>
      </w:r>
      <w:r w:rsidR="00F100AC">
        <w:rPr>
          <w:sz w:val="18"/>
          <w:szCs w:val="18"/>
        </w:rPr>
        <w:t>“</w:t>
      </w:r>
      <w:r w:rsidRPr="00357F60">
        <w:rPr>
          <w:sz w:val="18"/>
          <w:szCs w:val="18"/>
        </w:rPr>
        <w:t xml:space="preserve"> vydal pak roku 1917 u Hinrichse v Lipsku.</w:t>
      </w:r>
      <w:r w:rsidR="009C172D" w:rsidRPr="00357F60">
        <w:rPr>
          <w:sz w:val="18"/>
          <w:szCs w:val="18"/>
        </w:rPr>
        <w:t xml:space="preserve"> </w:t>
      </w:r>
      <w:r w:rsidRPr="00357F60">
        <w:rPr>
          <w:sz w:val="18"/>
          <w:szCs w:val="18"/>
        </w:rPr>
        <w:t>Dokončeno bylo, jak je vidět z předmluvy, v září 1916 a jeho titul</w:t>
      </w:r>
      <w:r w:rsidR="009C172D" w:rsidRPr="00357F60">
        <w:rPr>
          <w:sz w:val="18"/>
          <w:szCs w:val="18"/>
        </w:rPr>
        <w:t xml:space="preserve"> </w:t>
      </w:r>
      <w:r w:rsidRPr="00357F60">
        <w:rPr>
          <w:sz w:val="18"/>
          <w:szCs w:val="18"/>
        </w:rPr>
        <w:t xml:space="preserve">zněl (v českém překladu) </w:t>
      </w:r>
      <w:r w:rsidRPr="00357F60">
        <w:rPr>
          <w:i/>
          <w:sz w:val="18"/>
          <w:szCs w:val="18"/>
        </w:rPr>
        <w:t>Řeč Chetitů</w:t>
      </w:r>
      <w:r w:rsidRPr="00357F60">
        <w:rPr>
          <w:sz w:val="18"/>
          <w:szCs w:val="18"/>
        </w:rPr>
        <w:t xml:space="preserve">, </w:t>
      </w:r>
      <w:r w:rsidRPr="00357F60">
        <w:rPr>
          <w:i/>
          <w:sz w:val="18"/>
          <w:szCs w:val="18"/>
        </w:rPr>
        <w:t>její stavba a příslušnost k indoevropskému jazykovému kmenu</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Zde podal Hrozný na 246 stranách skutečně nejúplnější rozluštění mrtvé řeči, jaké kdy bylo předloženo,</w:t>
      </w:r>
      <w:r>
        <w:rPr>
          <w:sz w:val="18"/>
          <w:szCs w:val="18"/>
        </w:rPr>
        <w:t>“</w:t>
      </w:r>
      <w:r w:rsidR="001D6694" w:rsidRPr="00357F60">
        <w:rPr>
          <w:sz w:val="18"/>
          <w:szCs w:val="18"/>
        </w:rPr>
        <w:t xml:space="preserve"> píše německ</w:t>
      </w:r>
      <w:r w:rsidRPr="00357F60">
        <w:rPr>
          <w:sz w:val="18"/>
          <w:szCs w:val="18"/>
        </w:rPr>
        <w:t>o</w:t>
      </w:r>
      <w:r>
        <w:rPr>
          <w:sz w:val="18"/>
          <w:szCs w:val="18"/>
        </w:rPr>
        <w:t>-</w:t>
      </w:r>
      <w:r w:rsidRPr="00357F60">
        <w:rPr>
          <w:sz w:val="18"/>
          <w:szCs w:val="18"/>
        </w:rPr>
        <w:t>a</w:t>
      </w:r>
      <w:r w:rsidR="001D6694" w:rsidRPr="00357F60">
        <w:rPr>
          <w:sz w:val="18"/>
          <w:szCs w:val="18"/>
        </w:rPr>
        <w:t xml:space="preserve">merický autor G. W. Ceram roku 1955. </w:t>
      </w:r>
      <w:r>
        <w:rPr>
          <w:sz w:val="18"/>
          <w:szCs w:val="18"/>
        </w:rPr>
        <w:t>„</w:t>
      </w:r>
      <w:r w:rsidR="001D6694" w:rsidRPr="00357F60">
        <w:rPr>
          <w:sz w:val="18"/>
          <w:szCs w:val="18"/>
        </w:rPr>
        <w:t>Zde se už takřka nevyskytovala hypotéza, zde už takřka nebylo tápavého pokusu, zde</w:t>
      </w:r>
      <w:r w:rsidR="009C172D" w:rsidRPr="00357F60">
        <w:rPr>
          <w:sz w:val="18"/>
          <w:szCs w:val="18"/>
        </w:rPr>
        <w:t xml:space="preserve"> </w:t>
      </w:r>
      <w:r w:rsidR="001D6694" w:rsidRPr="00357F60">
        <w:rPr>
          <w:sz w:val="18"/>
          <w:szCs w:val="18"/>
        </w:rPr>
        <w:t xml:space="preserve">byly předloženy </w:t>
      </w:r>
      <w:r w:rsidR="001D6694" w:rsidRPr="0037105A">
        <w:rPr>
          <w:rStyle w:val="RozsireneChar"/>
        </w:rPr>
        <w:t>výsledky</w:t>
      </w:r>
      <w:r w:rsidR="001D6694" w:rsidRPr="00357F60">
        <w:rPr>
          <w:sz w:val="18"/>
          <w:szCs w:val="18"/>
        </w:rPr>
        <w:t>.</w:t>
      </w:r>
      <w:r>
        <w:rPr>
          <w:sz w:val="18"/>
          <w:szCs w:val="18"/>
        </w:rPr>
        <w:t>“</w:t>
      </w:r>
    </w:p>
    <w:p w:rsidR="00F100AC" w:rsidRDefault="001D6694" w:rsidP="009C172D">
      <w:pPr>
        <w:pStyle w:val="Text"/>
        <w:rPr>
          <w:sz w:val="18"/>
          <w:szCs w:val="18"/>
        </w:rPr>
      </w:pPr>
      <w:r w:rsidRPr="00357F60">
        <w:rPr>
          <w:sz w:val="18"/>
          <w:szCs w:val="18"/>
        </w:rPr>
        <w:t>Jedním z prvních, kdo přišel k Hroznému s gratulací, byl Ernst</w:t>
      </w:r>
      <w:r w:rsidR="009C172D" w:rsidRPr="00357F60">
        <w:rPr>
          <w:sz w:val="18"/>
          <w:szCs w:val="18"/>
        </w:rPr>
        <w:t xml:space="preserve"> </w:t>
      </w:r>
      <w:r w:rsidRPr="00357F60">
        <w:rPr>
          <w:sz w:val="18"/>
          <w:szCs w:val="18"/>
        </w:rPr>
        <w:t>Weidner. Chápeme jeho pocity stejně jako Scottovy, který spatřil</w:t>
      </w:r>
      <w:r w:rsidR="009C172D" w:rsidRPr="00357F60">
        <w:rPr>
          <w:sz w:val="18"/>
          <w:szCs w:val="18"/>
        </w:rPr>
        <w:t xml:space="preserve"> </w:t>
      </w:r>
      <w:r w:rsidRPr="00357F60">
        <w:rPr>
          <w:sz w:val="18"/>
          <w:szCs w:val="18"/>
        </w:rPr>
        <w:t xml:space="preserve">po dlouhém pochodu ledovou pouští Antarktidy na pólu </w:t>
      </w:r>
      <w:r w:rsidR="009C172D" w:rsidRPr="00357F60">
        <w:rPr>
          <w:sz w:val="18"/>
          <w:szCs w:val="18"/>
        </w:rPr>
        <w:t xml:space="preserve">– </w:t>
      </w:r>
      <w:r w:rsidRPr="00357F60">
        <w:rPr>
          <w:sz w:val="18"/>
          <w:szCs w:val="18"/>
        </w:rPr>
        <w:t xml:space="preserve">Amundsenovu </w:t>
      </w:r>
      <w:r w:rsidRPr="00357F60">
        <w:rPr>
          <w:sz w:val="18"/>
          <w:szCs w:val="18"/>
        </w:rPr>
        <w:lastRenderedPageBreak/>
        <w:t>vlajku. K tomu všemu se Weidner domníval, že</w:t>
      </w:r>
      <w:r w:rsidR="009C172D" w:rsidRPr="00357F60">
        <w:rPr>
          <w:sz w:val="18"/>
          <w:szCs w:val="18"/>
        </w:rPr>
        <w:t xml:space="preserve"> </w:t>
      </w:r>
      <w:r w:rsidRPr="00357F60">
        <w:rPr>
          <w:sz w:val="18"/>
          <w:szCs w:val="18"/>
        </w:rPr>
        <w:t>Hrozný děkuje za svůj objev především šťastné náhodě: že mohl</w:t>
      </w:r>
      <w:r w:rsidR="009C172D" w:rsidRPr="00357F60">
        <w:rPr>
          <w:sz w:val="18"/>
          <w:szCs w:val="18"/>
        </w:rPr>
        <w:t xml:space="preserve"> </w:t>
      </w:r>
      <w:r w:rsidRPr="00357F60">
        <w:rPr>
          <w:sz w:val="18"/>
          <w:szCs w:val="18"/>
        </w:rPr>
        <w:t>studovat přímo v Cařihradě a že jeho představeným byl ležérní</w:t>
      </w:r>
      <w:r w:rsidR="009C172D" w:rsidRPr="00357F60">
        <w:rPr>
          <w:sz w:val="18"/>
          <w:szCs w:val="18"/>
        </w:rPr>
        <w:t xml:space="preserve"> </w:t>
      </w:r>
      <w:r w:rsidRPr="00357F60">
        <w:rPr>
          <w:sz w:val="18"/>
          <w:szCs w:val="18"/>
        </w:rPr>
        <w:t>rakouský nadporučík, zatím co jeho od prvního dne války šikanovali omezení pruští šikovatelé. V zájmu objektivnosti je třeba však</w:t>
      </w:r>
      <w:r w:rsidR="009C172D" w:rsidRPr="00357F60">
        <w:rPr>
          <w:sz w:val="18"/>
          <w:szCs w:val="18"/>
        </w:rPr>
        <w:t xml:space="preserve"> </w:t>
      </w:r>
      <w:r w:rsidRPr="00357F60">
        <w:rPr>
          <w:sz w:val="18"/>
          <w:szCs w:val="18"/>
        </w:rPr>
        <w:t>připomenout, že Weidnerova koncepce chetitštiny byla v zásadě</w:t>
      </w:r>
      <w:r w:rsidR="009C172D" w:rsidRPr="00357F60">
        <w:rPr>
          <w:sz w:val="18"/>
          <w:szCs w:val="18"/>
        </w:rPr>
        <w:t xml:space="preserve"> </w:t>
      </w:r>
      <w:r w:rsidRPr="00357F60">
        <w:rPr>
          <w:sz w:val="18"/>
          <w:szCs w:val="18"/>
        </w:rPr>
        <w:t>chybná a že jeden z prvních nápisů, který Hrozný rozluštil (</w:t>
      </w:r>
      <w:r w:rsidR="00F100AC">
        <w:rPr>
          <w:sz w:val="18"/>
          <w:szCs w:val="18"/>
        </w:rPr>
        <w:t>„</w:t>
      </w:r>
      <w:r w:rsidRPr="00357F60">
        <w:rPr>
          <w:sz w:val="18"/>
          <w:szCs w:val="18"/>
        </w:rPr>
        <w:t>já</w:t>
      </w:r>
      <w:r w:rsidR="009C172D" w:rsidRPr="00357F60">
        <w:rPr>
          <w:sz w:val="18"/>
          <w:szCs w:val="18"/>
        </w:rPr>
        <w:t xml:space="preserve"> </w:t>
      </w:r>
      <w:r w:rsidRPr="00357F60">
        <w:rPr>
          <w:sz w:val="18"/>
          <w:szCs w:val="18"/>
        </w:rPr>
        <w:t>jsem Annannaš</w:t>
      </w:r>
      <w:r w:rsidR="00F100AC">
        <w:rPr>
          <w:sz w:val="18"/>
          <w:szCs w:val="18"/>
        </w:rPr>
        <w:t>“</w:t>
      </w:r>
      <w:r w:rsidRPr="00357F60">
        <w:rPr>
          <w:sz w:val="18"/>
          <w:szCs w:val="18"/>
        </w:rPr>
        <w:t>) nepocházel z Cařihradu, ale byl už roku 1907</w:t>
      </w:r>
      <w:r w:rsidR="009C172D" w:rsidRPr="00357F60">
        <w:rPr>
          <w:sz w:val="18"/>
          <w:szCs w:val="18"/>
        </w:rPr>
        <w:t xml:space="preserve"> </w:t>
      </w:r>
      <w:r w:rsidRPr="00357F60">
        <w:rPr>
          <w:sz w:val="18"/>
          <w:szCs w:val="18"/>
        </w:rPr>
        <w:t>publikován a tudíž všeobecně přístupný. A jestliže se později</w:t>
      </w:r>
      <w:r w:rsidR="009C172D" w:rsidRPr="00357F60">
        <w:rPr>
          <w:sz w:val="18"/>
          <w:szCs w:val="18"/>
        </w:rPr>
        <w:t xml:space="preserve"> </w:t>
      </w:r>
      <w:r w:rsidRPr="00357F60">
        <w:rPr>
          <w:sz w:val="18"/>
          <w:szCs w:val="18"/>
        </w:rPr>
        <w:t>dostali oba učenci do sporu, je nutno v zájmu historické pravd</w:t>
      </w:r>
      <w:r w:rsidR="009C172D" w:rsidRPr="00357F60">
        <w:rPr>
          <w:sz w:val="18"/>
          <w:szCs w:val="18"/>
        </w:rPr>
        <w:t>y k</w:t>
      </w:r>
      <w:r w:rsidRPr="00357F60">
        <w:rPr>
          <w:sz w:val="18"/>
          <w:szCs w:val="18"/>
        </w:rPr>
        <w:t>onstatovat, že Weidner nazval 24. listopad 1915, den Hrozného</w:t>
      </w:r>
      <w:r w:rsidR="009C172D" w:rsidRPr="00357F60">
        <w:rPr>
          <w:sz w:val="18"/>
          <w:szCs w:val="18"/>
        </w:rPr>
        <w:t xml:space="preserve"> </w:t>
      </w:r>
      <w:r w:rsidRPr="00357F60">
        <w:rPr>
          <w:sz w:val="18"/>
          <w:szCs w:val="18"/>
        </w:rPr>
        <w:t xml:space="preserve">berlínské přednášky, </w:t>
      </w:r>
      <w:r w:rsidR="00F100AC">
        <w:rPr>
          <w:sz w:val="18"/>
          <w:szCs w:val="18"/>
        </w:rPr>
        <w:t>„</w:t>
      </w:r>
      <w:r w:rsidRPr="00357F60">
        <w:rPr>
          <w:sz w:val="18"/>
          <w:szCs w:val="18"/>
        </w:rPr>
        <w:t>vlastním dnem zrození chetitologie</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Německá věda přijala Hrozného objevy vůbec s velkým nadšením. Jeho 33stránková </w:t>
      </w:r>
      <w:r w:rsidR="00F100AC">
        <w:rPr>
          <w:sz w:val="18"/>
          <w:szCs w:val="18"/>
        </w:rPr>
        <w:t>„</w:t>
      </w:r>
      <w:r w:rsidRPr="00357F60">
        <w:rPr>
          <w:sz w:val="18"/>
          <w:szCs w:val="18"/>
        </w:rPr>
        <w:t>předběžná zpráva</w:t>
      </w:r>
      <w:r w:rsidR="00F100AC">
        <w:rPr>
          <w:sz w:val="18"/>
          <w:szCs w:val="18"/>
        </w:rPr>
        <w:t>“</w:t>
      </w:r>
      <w:r w:rsidRPr="00357F60">
        <w:rPr>
          <w:sz w:val="18"/>
          <w:szCs w:val="18"/>
        </w:rPr>
        <w:t xml:space="preserve"> vyšla hned s dvěma</w:t>
      </w:r>
      <w:r w:rsidR="009C172D" w:rsidRPr="00357F60">
        <w:rPr>
          <w:sz w:val="18"/>
          <w:szCs w:val="18"/>
        </w:rPr>
        <w:t xml:space="preserve"> </w:t>
      </w:r>
      <w:r w:rsidRPr="00357F60">
        <w:rPr>
          <w:sz w:val="18"/>
          <w:szCs w:val="18"/>
        </w:rPr>
        <w:t xml:space="preserve">předmluvami. </w:t>
      </w:r>
      <w:r w:rsidR="00F100AC">
        <w:rPr>
          <w:sz w:val="18"/>
          <w:szCs w:val="18"/>
        </w:rPr>
        <w:t>„</w:t>
      </w:r>
      <w:r w:rsidRPr="00357F60">
        <w:rPr>
          <w:sz w:val="18"/>
          <w:szCs w:val="18"/>
        </w:rPr>
        <w:t>Rozluštění chetitského problému se podařilo!</w:t>
      </w:r>
      <w:r w:rsidR="00F100AC">
        <w:rPr>
          <w:sz w:val="18"/>
          <w:szCs w:val="18"/>
        </w:rPr>
        <w:t>“</w:t>
      </w:r>
      <w:r w:rsidR="009C172D" w:rsidRPr="00357F60">
        <w:rPr>
          <w:sz w:val="18"/>
          <w:szCs w:val="18"/>
        </w:rPr>
        <w:t xml:space="preserve"> </w:t>
      </w:r>
      <w:r w:rsidRPr="00357F60">
        <w:rPr>
          <w:sz w:val="18"/>
          <w:szCs w:val="18"/>
        </w:rPr>
        <w:t>napsal s neskrývanou radostí Otto Weber v první. A Eduard</w:t>
      </w:r>
      <w:r w:rsidR="009C172D" w:rsidRPr="00357F60">
        <w:rPr>
          <w:sz w:val="18"/>
          <w:szCs w:val="18"/>
        </w:rPr>
        <w:t xml:space="preserve"> </w:t>
      </w:r>
      <w:r w:rsidRPr="00357F60">
        <w:rPr>
          <w:sz w:val="18"/>
          <w:szCs w:val="18"/>
        </w:rPr>
        <w:t>Meyer, tehdy nejvýznamnější historik starověkého Východu,</w:t>
      </w:r>
      <w:r w:rsidR="009C172D" w:rsidRPr="00357F60">
        <w:rPr>
          <w:sz w:val="18"/>
          <w:szCs w:val="18"/>
        </w:rPr>
        <w:t xml:space="preserve"> </w:t>
      </w:r>
      <w:r w:rsidRPr="00357F60">
        <w:rPr>
          <w:sz w:val="18"/>
          <w:szCs w:val="18"/>
        </w:rPr>
        <w:t xml:space="preserve">napsal ve druhé: </w:t>
      </w:r>
      <w:r w:rsidR="00F100AC">
        <w:rPr>
          <w:sz w:val="18"/>
          <w:szCs w:val="18"/>
        </w:rPr>
        <w:t>„</w:t>
      </w:r>
      <w:r w:rsidRPr="00357F60">
        <w:rPr>
          <w:sz w:val="18"/>
          <w:szCs w:val="18"/>
        </w:rPr>
        <w:t>Ze všech významných událostí, které rozšiřují</w:t>
      </w:r>
      <w:r w:rsidR="009C172D" w:rsidRPr="00357F60">
        <w:rPr>
          <w:sz w:val="18"/>
          <w:szCs w:val="18"/>
        </w:rPr>
        <w:t xml:space="preserve"> </w:t>
      </w:r>
      <w:r w:rsidRPr="00357F60">
        <w:rPr>
          <w:sz w:val="18"/>
          <w:szCs w:val="18"/>
        </w:rPr>
        <w:t>a prohlubují naše vědomosti o nejstarší historii a kultuře lidstva</w:t>
      </w:r>
      <w:r w:rsidR="009C172D" w:rsidRPr="00357F60">
        <w:rPr>
          <w:sz w:val="18"/>
          <w:szCs w:val="18"/>
        </w:rPr>
        <w:t xml:space="preserve">… </w:t>
      </w:r>
      <w:r w:rsidRPr="00357F60">
        <w:rPr>
          <w:sz w:val="18"/>
          <w:szCs w:val="18"/>
        </w:rPr>
        <w:t>nedosáhne žádná svým významem a dosahem objevu, který na</w:t>
      </w:r>
      <w:r w:rsidR="009C172D" w:rsidRPr="00357F60">
        <w:rPr>
          <w:sz w:val="18"/>
          <w:szCs w:val="18"/>
        </w:rPr>
        <w:t xml:space="preserve"> </w:t>
      </w:r>
      <w:r w:rsidRPr="00357F60">
        <w:rPr>
          <w:sz w:val="18"/>
          <w:szCs w:val="18"/>
        </w:rPr>
        <w:t>tomto místě uveřejňuje pan profesor Hrozný!</w:t>
      </w:r>
      <w:r w:rsidR="00F100AC">
        <w:rPr>
          <w:sz w:val="18"/>
          <w:szCs w:val="18"/>
        </w:rPr>
        <w:t>“</w:t>
      </w:r>
    </w:p>
    <w:p w:rsidR="00F100AC" w:rsidRDefault="001D6694" w:rsidP="00A865D8">
      <w:pPr>
        <w:pStyle w:val="Text"/>
        <w:rPr>
          <w:sz w:val="18"/>
          <w:szCs w:val="18"/>
        </w:rPr>
      </w:pPr>
      <w:r w:rsidRPr="00357F60">
        <w:rPr>
          <w:sz w:val="18"/>
          <w:szCs w:val="18"/>
        </w:rPr>
        <w:t>Nezůstalo však jen u superlativů, tak vzácných u strohých</w:t>
      </w:r>
      <w:r w:rsidR="009C172D" w:rsidRPr="00357F60">
        <w:rPr>
          <w:sz w:val="18"/>
          <w:szCs w:val="18"/>
        </w:rPr>
        <w:t xml:space="preserve"> </w:t>
      </w:r>
      <w:r w:rsidRPr="00357F60">
        <w:rPr>
          <w:sz w:val="18"/>
          <w:szCs w:val="18"/>
        </w:rPr>
        <w:t>učenců Weidnerova, Weberova a Meyerova typu. Ozvaly se</w:t>
      </w:r>
      <w:r w:rsidR="00A865D8">
        <w:rPr>
          <w:sz w:val="18"/>
          <w:szCs w:val="18"/>
        </w:rPr>
        <w:t xml:space="preserve"> </w:t>
      </w:r>
      <w:r w:rsidR="009C172D" w:rsidRPr="00357F60">
        <w:rPr>
          <w:sz w:val="18"/>
          <w:szCs w:val="18"/>
        </w:rPr>
        <w:t xml:space="preserve">i </w:t>
      </w:r>
      <w:r w:rsidRPr="00357F60">
        <w:rPr>
          <w:sz w:val="18"/>
          <w:szCs w:val="18"/>
        </w:rPr>
        <w:t>pochybnosti a přihlásili se odpůrci.</w:t>
      </w:r>
    </w:p>
    <w:p w:rsidR="00F100AC" w:rsidRDefault="001D6694" w:rsidP="009C172D">
      <w:pPr>
        <w:pStyle w:val="Text"/>
        <w:rPr>
          <w:sz w:val="18"/>
          <w:szCs w:val="18"/>
        </w:rPr>
      </w:pPr>
      <w:r w:rsidRPr="00357F60">
        <w:rPr>
          <w:sz w:val="18"/>
          <w:szCs w:val="18"/>
        </w:rPr>
        <w:t xml:space="preserve">Bylo to samozřejmé. Pochybnosti jsou automaticky fungující bezpečnostní brzdou, kterou se věda sama ve vlastním zájmu vyzbrojuje a která je pro ni právě tak nezbytná jako kritika. Hrozného rozluštění chetitštiny a zařazení Chetitů do rodiny indoevropských národů byl objev stejně překvapivý jako dalekosáhlý </w:t>
      </w:r>
      <w:r w:rsidR="009C172D" w:rsidRPr="00357F60">
        <w:rPr>
          <w:sz w:val="18"/>
          <w:szCs w:val="18"/>
        </w:rPr>
        <w:t xml:space="preserve">– </w:t>
      </w:r>
      <w:r w:rsidRPr="00357F60">
        <w:rPr>
          <w:sz w:val="18"/>
          <w:szCs w:val="18"/>
        </w:rPr>
        <w:t>a nejvyšší opatrnost při jeho uznání byla zcela na místě.</w:t>
      </w:r>
    </w:p>
    <w:p w:rsidR="00F100AC" w:rsidRDefault="001D6694" w:rsidP="009C172D">
      <w:pPr>
        <w:pStyle w:val="Text"/>
        <w:rPr>
          <w:sz w:val="18"/>
          <w:szCs w:val="18"/>
        </w:rPr>
      </w:pPr>
      <w:r w:rsidRPr="00357F60">
        <w:rPr>
          <w:sz w:val="18"/>
          <w:szCs w:val="18"/>
        </w:rPr>
        <w:t xml:space="preserve">A jak to už bývá, vedle konstruktivních kritiků našli se i odpůrci, kteří neútočili na věc, nýbrž na osobu: </w:t>
      </w:r>
      <w:r w:rsidR="00F100AC">
        <w:rPr>
          <w:sz w:val="18"/>
          <w:szCs w:val="18"/>
        </w:rPr>
        <w:t>„</w:t>
      </w:r>
      <w:r w:rsidRPr="00357F60">
        <w:rPr>
          <w:sz w:val="18"/>
          <w:szCs w:val="18"/>
        </w:rPr>
        <w:t>J</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chetitština řečí</w:t>
      </w:r>
      <w:r w:rsidR="009C172D" w:rsidRPr="00357F60">
        <w:rPr>
          <w:sz w:val="18"/>
          <w:szCs w:val="18"/>
        </w:rPr>
        <w:t xml:space="preserve"> </w:t>
      </w:r>
      <w:r w:rsidRPr="00357F60">
        <w:rPr>
          <w:sz w:val="18"/>
          <w:szCs w:val="18"/>
        </w:rPr>
        <w:t>indoevropskou, pak profesor Hrozný je tu jako semitolog odborně</w:t>
      </w:r>
      <w:r w:rsidR="009C172D" w:rsidRPr="00357F60">
        <w:rPr>
          <w:sz w:val="18"/>
          <w:szCs w:val="18"/>
        </w:rPr>
        <w:t xml:space="preserve"> </w:t>
      </w:r>
      <w:r w:rsidRPr="00357F60">
        <w:rPr>
          <w:sz w:val="18"/>
          <w:szCs w:val="18"/>
        </w:rPr>
        <w:t>vlastně nepříslušný.</w:t>
      </w:r>
      <w:r w:rsidR="00BA21D8">
        <w:rPr>
          <w:sz w:val="18"/>
          <w:szCs w:val="18"/>
        </w:rPr>
        <w:t>“</w:t>
      </w:r>
      <w:r w:rsidRPr="00357F60">
        <w:rPr>
          <w:sz w:val="18"/>
          <w:szCs w:val="18"/>
        </w:rPr>
        <w:t xml:space="preserve"> S tím vším se Hrozný vypořádal </w:t>
      </w:r>
      <w:r w:rsidR="00F100AC">
        <w:rPr>
          <w:sz w:val="18"/>
          <w:szCs w:val="18"/>
        </w:rPr>
        <w:t>„</w:t>
      </w:r>
      <w:r w:rsidRPr="00357F60">
        <w:rPr>
          <w:sz w:val="18"/>
          <w:szCs w:val="18"/>
        </w:rPr>
        <w:t>jakoby</w:t>
      </w:r>
      <w:r w:rsidR="009C172D" w:rsidRPr="00357F60">
        <w:rPr>
          <w:sz w:val="18"/>
          <w:szCs w:val="18"/>
        </w:rPr>
        <w:t xml:space="preserve"> </w:t>
      </w:r>
      <w:r w:rsidRPr="00357F60">
        <w:rPr>
          <w:sz w:val="18"/>
          <w:szCs w:val="18"/>
        </w:rPr>
        <w:t>na závěr diskuse</w:t>
      </w:r>
      <w:r w:rsidR="00F100AC">
        <w:rPr>
          <w:sz w:val="18"/>
          <w:szCs w:val="18"/>
        </w:rPr>
        <w:t>“</w:t>
      </w:r>
      <w:r w:rsidRPr="00357F60">
        <w:rPr>
          <w:sz w:val="18"/>
          <w:szCs w:val="18"/>
        </w:rPr>
        <w:t xml:space="preserve"> ve své přednášce dne 14. března 1931 na tehdejším nejvyšším světovém fóru orientalistiky, na pařížské Sorbonně.</w:t>
      </w:r>
      <w:r w:rsidR="009C172D" w:rsidRPr="00357F60">
        <w:rPr>
          <w:sz w:val="18"/>
          <w:szCs w:val="18"/>
        </w:rPr>
        <w:t xml:space="preserve"> </w:t>
      </w:r>
      <w:r w:rsidRPr="00357F60">
        <w:rPr>
          <w:sz w:val="18"/>
          <w:szCs w:val="18"/>
        </w:rPr>
        <w:t xml:space="preserve">Řadu námitek uznal, jiné přešel ironií: </w:t>
      </w:r>
      <w:r w:rsidR="00F100AC">
        <w:rPr>
          <w:sz w:val="18"/>
          <w:szCs w:val="18"/>
        </w:rPr>
        <w:t>„</w:t>
      </w:r>
      <w:r w:rsidRPr="00357F60">
        <w:rPr>
          <w:sz w:val="18"/>
          <w:szCs w:val="18"/>
        </w:rPr>
        <w:t xml:space="preserve">Jedna z autorit </w:t>
      </w:r>
      <w:r w:rsidRPr="00357F60">
        <w:rPr>
          <w:sz w:val="18"/>
          <w:szCs w:val="18"/>
        </w:rPr>
        <w:lastRenderedPageBreak/>
        <w:t>pak proti</w:t>
      </w:r>
      <w:r w:rsidR="009C172D" w:rsidRPr="00357F60">
        <w:rPr>
          <w:sz w:val="18"/>
          <w:szCs w:val="18"/>
        </w:rPr>
        <w:t xml:space="preserve"> </w:t>
      </w:r>
      <w:r w:rsidRPr="00357F60">
        <w:rPr>
          <w:sz w:val="18"/>
          <w:szCs w:val="18"/>
        </w:rPr>
        <w:t>mému systému namítala, že »vádar« nemůže znamenat »voda«,</w:t>
      </w:r>
      <w:r w:rsidR="009C172D" w:rsidRPr="00357F60">
        <w:rPr>
          <w:sz w:val="18"/>
          <w:szCs w:val="18"/>
        </w:rPr>
        <w:t xml:space="preserve"> </w:t>
      </w:r>
      <w:r w:rsidRPr="00357F60">
        <w:rPr>
          <w:sz w:val="18"/>
          <w:szCs w:val="18"/>
        </w:rPr>
        <w:t>protože v chetitštině, řekl tento filolog, je první slabika tohoto</w:t>
      </w:r>
      <w:r w:rsidR="009C172D" w:rsidRPr="00357F60">
        <w:rPr>
          <w:sz w:val="18"/>
          <w:szCs w:val="18"/>
        </w:rPr>
        <w:t xml:space="preserve"> </w:t>
      </w:r>
      <w:r w:rsidRPr="00357F60">
        <w:rPr>
          <w:sz w:val="18"/>
          <w:szCs w:val="18"/>
        </w:rPr>
        <w:t>slova dlouhá, což je v indoevropské řeči naprosto vyloučeno. Proto</w:t>
      </w:r>
      <w:r w:rsidR="009C172D" w:rsidRPr="00357F60">
        <w:rPr>
          <w:sz w:val="18"/>
          <w:szCs w:val="18"/>
        </w:rPr>
        <w:t xml:space="preserve"> </w:t>
      </w:r>
      <w:r w:rsidRPr="00357F60">
        <w:rPr>
          <w:sz w:val="18"/>
          <w:szCs w:val="18"/>
        </w:rPr>
        <w:t>je celá teorie profesora Hrozného absurdní!</w:t>
      </w:r>
      <w:r w:rsidR="00F100AC">
        <w:rPr>
          <w:sz w:val="18"/>
          <w:szCs w:val="18"/>
        </w:rPr>
        <w:t>“</w:t>
      </w:r>
    </w:p>
    <w:p w:rsidR="00F100AC" w:rsidRDefault="001D6694" w:rsidP="009C172D">
      <w:pPr>
        <w:pStyle w:val="Text"/>
        <w:rPr>
          <w:sz w:val="18"/>
          <w:szCs w:val="18"/>
        </w:rPr>
      </w:pPr>
      <w:r w:rsidRPr="00357F60">
        <w:rPr>
          <w:sz w:val="18"/>
          <w:szCs w:val="18"/>
        </w:rPr>
        <w:t>Máme k tomu něco dodávat? Snad jen to, že i po uveřejnění</w:t>
      </w:r>
      <w:r w:rsidR="009C172D" w:rsidRPr="00357F60">
        <w:rPr>
          <w:sz w:val="18"/>
          <w:szCs w:val="18"/>
        </w:rPr>
        <w:t xml:space="preserve"> </w:t>
      </w:r>
      <w:r w:rsidRPr="00357F60">
        <w:rPr>
          <w:i/>
          <w:sz w:val="18"/>
          <w:szCs w:val="18"/>
        </w:rPr>
        <w:t>Řeci Chetitů</w:t>
      </w:r>
      <w:r w:rsidRPr="00357F60">
        <w:rPr>
          <w:sz w:val="18"/>
          <w:szCs w:val="18"/>
        </w:rPr>
        <w:t xml:space="preserve"> Hrozný na svém díle dále pracoval a že kolektivním</w:t>
      </w:r>
      <w:r w:rsidR="009C172D" w:rsidRPr="00357F60">
        <w:rPr>
          <w:sz w:val="18"/>
          <w:szCs w:val="18"/>
        </w:rPr>
        <w:t xml:space="preserve"> </w:t>
      </w:r>
      <w:r w:rsidRPr="00357F60">
        <w:rPr>
          <w:sz w:val="18"/>
          <w:szCs w:val="18"/>
        </w:rPr>
        <w:t>úsilím řady staroorientálních filologů, zejména F. Sommera,</w:t>
      </w:r>
      <w:r w:rsidR="00C740F9">
        <w:rPr>
          <w:sz w:val="18"/>
          <w:szCs w:val="18"/>
        </w:rPr>
        <w:t xml:space="preserve"> </w:t>
      </w:r>
      <w:r w:rsidRPr="00357F60">
        <w:rPr>
          <w:sz w:val="18"/>
          <w:szCs w:val="18"/>
        </w:rPr>
        <w:t xml:space="preserve">H. Ehelolfa, E. Forrera, J. Friedricha, A. Goetze, E. H. Sturtevanta, H. Ottena a E. Larocha bylo rozluštění klínopisné chetitštiny do nejmenších podrobností propracováno, upřesněno, pročištěno. A snad ještě to, že roku 1948 při velkém </w:t>
      </w:r>
      <w:r w:rsidR="00F100AC">
        <w:rPr>
          <w:sz w:val="18"/>
          <w:szCs w:val="18"/>
        </w:rPr>
        <w:t>„</w:t>
      </w:r>
      <w:r w:rsidRPr="00357F60">
        <w:rPr>
          <w:sz w:val="18"/>
          <w:szCs w:val="18"/>
        </w:rPr>
        <w:t>pohledu zpátky</w:t>
      </w:r>
      <w:r w:rsidR="00F100AC">
        <w:rPr>
          <w:sz w:val="18"/>
          <w:szCs w:val="18"/>
        </w:rPr>
        <w:t>“</w:t>
      </w:r>
      <w:r w:rsidR="009C172D" w:rsidRPr="00357F60">
        <w:rPr>
          <w:sz w:val="18"/>
          <w:szCs w:val="18"/>
        </w:rPr>
        <w:t xml:space="preserve"> </w:t>
      </w:r>
      <w:r w:rsidRPr="00357F60">
        <w:rPr>
          <w:sz w:val="18"/>
          <w:szCs w:val="18"/>
        </w:rPr>
        <w:t>na své životní dílo mohl Bedřich Hrozný s uspokojením konstatovat</w:t>
      </w:r>
      <w:r w:rsidR="009C172D"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Během asi jednoho desítiletí, když byly co nejkritičtěji prozkoumány všechny moje důvody a uznány správnými, stalo se moje</w:t>
      </w:r>
      <w:r w:rsidR="009C172D" w:rsidRPr="00357F60">
        <w:rPr>
          <w:sz w:val="18"/>
          <w:szCs w:val="18"/>
        </w:rPr>
        <w:t xml:space="preserve"> </w:t>
      </w:r>
      <w:r w:rsidR="001D6694" w:rsidRPr="00357F60">
        <w:rPr>
          <w:sz w:val="18"/>
          <w:szCs w:val="18"/>
        </w:rPr>
        <w:t>rozluštění řeči chetitské a moje teorie o jejím indoevropském rázu</w:t>
      </w:r>
      <w:r w:rsidR="009C172D" w:rsidRPr="00357F60">
        <w:rPr>
          <w:sz w:val="18"/>
          <w:szCs w:val="18"/>
        </w:rPr>
        <w:t xml:space="preserve"> </w:t>
      </w:r>
      <w:r w:rsidR="001D6694" w:rsidRPr="00357F60">
        <w:rPr>
          <w:sz w:val="18"/>
          <w:szCs w:val="18"/>
        </w:rPr>
        <w:t>ponenáhlu obecným majetkem vědy, o němž dnes již nikdo nepochybuje.</w:t>
      </w:r>
      <w:r>
        <w:rPr>
          <w:sz w:val="18"/>
          <w:szCs w:val="18"/>
        </w:rPr>
        <w:t>“</w:t>
      </w:r>
    </w:p>
    <w:p w:rsidR="0037105A" w:rsidRDefault="0037105A">
      <w:pPr>
        <w:rPr>
          <w:rFonts w:ascii="Times New Roman" w:hAnsi="Times New Roman" w:cs="Times New Roman"/>
          <w:color w:val="auto"/>
          <w:sz w:val="18"/>
          <w:szCs w:val="18"/>
        </w:rPr>
      </w:pPr>
      <w:r>
        <w:rPr>
          <w:sz w:val="18"/>
          <w:szCs w:val="18"/>
        </w:rPr>
        <w:br w:type="page"/>
      </w:r>
    </w:p>
    <w:p w:rsidR="00F100AC" w:rsidRDefault="001D6694" w:rsidP="00F917DD">
      <w:pPr>
        <w:pStyle w:val="Oddil"/>
      </w:pPr>
      <w:r w:rsidRPr="00357F60">
        <w:lastRenderedPageBreak/>
        <w:t>Hledání,</w:t>
      </w:r>
      <w:r w:rsidR="00F917DD">
        <w:br/>
      </w:r>
      <w:r w:rsidRPr="00357F60">
        <w:t>bloudění</w:t>
      </w:r>
      <w:r w:rsidR="00F917DD">
        <w:br/>
      </w:r>
      <w:r w:rsidRPr="00357F60">
        <w:t>a nové</w:t>
      </w:r>
      <w:r w:rsidR="00F917DD">
        <w:br/>
      </w:r>
      <w:r w:rsidRPr="00357F60">
        <w:t>objevy</w:t>
      </w: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p>
    <w:p w:rsidR="00F917DD" w:rsidRDefault="00F917DD" w:rsidP="00F917DD">
      <w:pPr>
        <w:pStyle w:val="Oddil"/>
      </w:pPr>
      <w:r>
        <w:t xml:space="preserve"> III.</w:t>
      </w:r>
    </w:p>
    <w:p w:rsidR="00F917DD" w:rsidRDefault="00F917DD">
      <w:pPr>
        <w:rPr>
          <w:rFonts w:ascii="Times New Roman" w:hAnsi="Times New Roman" w:cs="Times New Roman"/>
          <w:b/>
          <w:color w:val="auto"/>
          <w:sz w:val="18"/>
          <w:szCs w:val="18"/>
        </w:rPr>
      </w:pPr>
      <w:r>
        <w:rPr>
          <w:b/>
          <w:sz w:val="18"/>
          <w:szCs w:val="18"/>
        </w:rPr>
        <w:br w:type="page"/>
      </w:r>
    </w:p>
    <w:p w:rsidR="006967E4" w:rsidRDefault="009C172D" w:rsidP="006967E4">
      <w:pPr>
        <w:pStyle w:val="Nadpis2"/>
      </w:pPr>
      <w:bookmarkStart w:id="6" w:name="Kap7"/>
      <w:bookmarkEnd w:id="6"/>
      <w:r w:rsidRPr="00357F60">
        <w:lastRenderedPageBreak/>
        <w:t>7. k</w:t>
      </w:r>
      <w:r w:rsidR="001D6694" w:rsidRPr="00357F60">
        <w:t>apitola</w:t>
      </w:r>
    </w:p>
    <w:p w:rsidR="00F100AC" w:rsidRDefault="00F100AC" w:rsidP="006967E4">
      <w:pPr>
        <w:pStyle w:val="Nadpis2"/>
      </w:pPr>
      <w:r>
        <w:t>„</w:t>
      </w:r>
      <w:r w:rsidR="001D6694" w:rsidRPr="00357F60">
        <w:t>Po stopách tisíciletí</w:t>
      </w:r>
      <w:r>
        <w:t>“</w:t>
      </w: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6967E4" w:rsidRDefault="006967E4" w:rsidP="009C172D">
      <w:pPr>
        <w:pStyle w:val="Text"/>
        <w:rPr>
          <w:sz w:val="18"/>
          <w:szCs w:val="18"/>
        </w:rPr>
      </w:pPr>
    </w:p>
    <w:p w:rsidR="00F100AC" w:rsidRDefault="001D6694" w:rsidP="009C172D">
      <w:pPr>
        <w:pStyle w:val="Text"/>
        <w:rPr>
          <w:sz w:val="18"/>
          <w:szCs w:val="18"/>
        </w:rPr>
      </w:pPr>
      <w:r w:rsidRPr="00357F60">
        <w:rPr>
          <w:sz w:val="18"/>
          <w:szCs w:val="18"/>
        </w:rPr>
        <w:t>Po 28. říjnu 1918 se splnilo Hrozného dávné přání: byl jmenován řádným profesorem klínopisného bádání a dějin starého</w:t>
      </w:r>
      <w:r w:rsidR="009C172D" w:rsidRPr="00357F60">
        <w:rPr>
          <w:sz w:val="18"/>
          <w:szCs w:val="18"/>
        </w:rPr>
        <w:t xml:space="preserve"> </w:t>
      </w:r>
      <w:r w:rsidRPr="00357F60">
        <w:rPr>
          <w:sz w:val="18"/>
          <w:szCs w:val="18"/>
        </w:rPr>
        <w:t>Orientu na pražské universitě. Jako Čech dostal ve vídeňské</w:t>
      </w:r>
      <w:r w:rsidR="009C172D" w:rsidRPr="00357F60">
        <w:rPr>
          <w:sz w:val="18"/>
          <w:szCs w:val="18"/>
        </w:rPr>
        <w:t xml:space="preserve"> </w:t>
      </w:r>
      <w:r w:rsidRPr="00357F60">
        <w:rPr>
          <w:sz w:val="18"/>
          <w:szCs w:val="18"/>
        </w:rPr>
        <w:t>knihovně výpověď a nepřijal ji nerad. Vědecká práce neměla být</w:t>
      </w:r>
      <w:r w:rsidR="009C172D" w:rsidRPr="00357F60">
        <w:rPr>
          <w:sz w:val="18"/>
          <w:szCs w:val="18"/>
        </w:rPr>
        <w:t xml:space="preserve"> </w:t>
      </w:r>
      <w:r w:rsidRPr="00357F60">
        <w:rPr>
          <w:sz w:val="18"/>
          <w:szCs w:val="18"/>
        </w:rPr>
        <w:t xml:space="preserve">pro něho už jen vedlejším zaměstnáním: s jeho titulem byly spojeny i </w:t>
      </w:r>
      <w:r w:rsidR="00F100AC">
        <w:rPr>
          <w:sz w:val="18"/>
          <w:szCs w:val="18"/>
        </w:rPr>
        <w:t>„</w:t>
      </w:r>
      <w:r w:rsidRPr="00357F60">
        <w:rPr>
          <w:sz w:val="18"/>
          <w:szCs w:val="18"/>
        </w:rPr>
        <w:t>služební požitky</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Když vstoupil do své nové pracovny na filosofické fakultě Karlovy university (byla v nepříliš vyhovujícím činžáku ve Veleslavínově ulici), s rozpaky se zahleděl na prázdné regály. </w:t>
      </w:r>
      <w:r w:rsidR="00F100AC">
        <w:rPr>
          <w:sz w:val="18"/>
          <w:szCs w:val="18"/>
        </w:rPr>
        <w:t>„</w:t>
      </w:r>
      <w:r w:rsidRPr="00357F60">
        <w:rPr>
          <w:sz w:val="18"/>
          <w:szCs w:val="18"/>
        </w:rPr>
        <w:t>Zde není</w:t>
      </w:r>
      <w:r w:rsidR="009C172D" w:rsidRPr="00357F60">
        <w:rPr>
          <w:sz w:val="18"/>
          <w:szCs w:val="18"/>
        </w:rPr>
        <w:t xml:space="preserve"> </w:t>
      </w:r>
      <w:r w:rsidRPr="00357F60">
        <w:rPr>
          <w:sz w:val="18"/>
          <w:szCs w:val="18"/>
        </w:rPr>
        <w:t xml:space="preserve">skutečně nic, než </w:t>
      </w:r>
      <w:r w:rsidR="009C172D" w:rsidRPr="00357F60">
        <w:rPr>
          <w:sz w:val="18"/>
          <w:szCs w:val="18"/>
        </w:rPr>
        <w:t>–</w:t>
      </w:r>
      <w:r w:rsidRPr="00357F60">
        <w:rPr>
          <w:sz w:val="18"/>
          <w:szCs w:val="18"/>
        </w:rPr>
        <w:t xml:space="preserve"> naděje!</w:t>
      </w:r>
      <w:r w:rsidR="00F100AC">
        <w:rPr>
          <w:sz w:val="18"/>
          <w:szCs w:val="18"/>
        </w:rPr>
        <w:t>“</w:t>
      </w:r>
    </w:p>
    <w:p w:rsidR="00F100AC" w:rsidRDefault="001D6694" w:rsidP="009C172D">
      <w:pPr>
        <w:pStyle w:val="Text"/>
        <w:rPr>
          <w:sz w:val="18"/>
          <w:szCs w:val="18"/>
        </w:rPr>
      </w:pPr>
      <w:r w:rsidRPr="00357F60">
        <w:rPr>
          <w:sz w:val="18"/>
          <w:szCs w:val="18"/>
        </w:rPr>
        <w:t>Jeho práce začala řešením problémů, o kterých neměl dosud</w:t>
      </w:r>
      <w:r w:rsidR="009C172D" w:rsidRPr="00357F60">
        <w:rPr>
          <w:sz w:val="18"/>
          <w:szCs w:val="18"/>
        </w:rPr>
        <w:t xml:space="preserve"> </w:t>
      </w:r>
      <w:r w:rsidRPr="00357F60">
        <w:rPr>
          <w:sz w:val="18"/>
          <w:szCs w:val="18"/>
        </w:rPr>
        <w:t>zdání. Daleko lépe se vyznal ve formulích babylónských hvězdopravců než ve formulářích, na nichž měl nahlásit finanční požadavky pro vybudování klínopisného kabinetu. Když se mu je podařilo vyplnit, zjistil, že podle rozpočtového prelimináře má na to</w:t>
      </w:r>
      <w:r w:rsidR="009C172D" w:rsidRPr="00357F60">
        <w:rPr>
          <w:sz w:val="18"/>
          <w:szCs w:val="18"/>
        </w:rPr>
        <w:t xml:space="preserve"> </w:t>
      </w:r>
      <w:r w:rsidRPr="00357F60">
        <w:rPr>
          <w:sz w:val="18"/>
          <w:szCs w:val="18"/>
        </w:rPr>
        <w:t>k dispozici celkem 5000 Kč. To byla ovšem částka, která nestačila</w:t>
      </w:r>
      <w:r w:rsidR="009C172D" w:rsidRPr="00357F60">
        <w:rPr>
          <w:sz w:val="18"/>
          <w:szCs w:val="18"/>
        </w:rPr>
        <w:t xml:space="preserve"> </w:t>
      </w:r>
      <w:r w:rsidRPr="00357F60">
        <w:rPr>
          <w:sz w:val="18"/>
          <w:szCs w:val="18"/>
        </w:rPr>
        <w:t>ani na roční předplatné odborných časopisů a doplňování už</w:t>
      </w:r>
      <w:r w:rsidR="009C172D" w:rsidRPr="00357F60">
        <w:rPr>
          <w:sz w:val="18"/>
          <w:szCs w:val="18"/>
        </w:rPr>
        <w:t xml:space="preserve"> </w:t>
      </w:r>
      <w:r w:rsidRPr="00357F60">
        <w:rPr>
          <w:sz w:val="18"/>
          <w:szCs w:val="18"/>
        </w:rPr>
        <w:t xml:space="preserve">vybavené knihovny. Byrokracie se srazila s vědcem nejnepraktičtějšího oboru </w:t>
      </w:r>
      <w:r w:rsidR="009C172D" w:rsidRPr="00357F60">
        <w:rPr>
          <w:sz w:val="18"/>
          <w:szCs w:val="18"/>
        </w:rPr>
        <w:t>–</w:t>
      </w:r>
      <w:r w:rsidRPr="00357F60">
        <w:rPr>
          <w:sz w:val="18"/>
          <w:szCs w:val="18"/>
        </w:rPr>
        <w:t xml:space="preserve"> a zvítězil vědec! (Později vysvětlil svou metodu,</w:t>
      </w:r>
      <w:r w:rsidR="009C172D" w:rsidRPr="00357F60">
        <w:rPr>
          <w:sz w:val="18"/>
          <w:szCs w:val="18"/>
        </w:rPr>
        <w:t xml:space="preserve"> </w:t>
      </w:r>
      <w:r w:rsidRPr="00357F60">
        <w:rPr>
          <w:sz w:val="18"/>
          <w:szCs w:val="18"/>
        </w:rPr>
        <w:t xml:space="preserve">jejíž princip je velmi prostý: </w:t>
      </w:r>
      <w:r w:rsidR="00F100AC">
        <w:rPr>
          <w:sz w:val="18"/>
          <w:szCs w:val="18"/>
        </w:rPr>
        <w:t>„</w:t>
      </w:r>
      <w:r w:rsidRPr="00357F60">
        <w:rPr>
          <w:sz w:val="18"/>
          <w:szCs w:val="18"/>
        </w:rPr>
        <w:t>Jen se nedat!</w:t>
      </w:r>
      <w:r w:rsidR="00F100AC">
        <w:rPr>
          <w:sz w:val="18"/>
          <w:szCs w:val="18"/>
        </w:rPr>
        <w:t>“</w:t>
      </w:r>
      <w:r w:rsidRPr="00357F60">
        <w:rPr>
          <w:sz w:val="18"/>
          <w:szCs w:val="18"/>
        </w:rPr>
        <w:t>) A nepřekvapuj</w:t>
      </w:r>
      <w:r w:rsidR="00F100AC" w:rsidRPr="00357F60">
        <w:rPr>
          <w:sz w:val="18"/>
          <w:szCs w:val="18"/>
        </w:rPr>
        <w:t>e</w:t>
      </w:r>
      <w:r w:rsidR="00F100AC">
        <w:rPr>
          <w:sz w:val="18"/>
          <w:szCs w:val="18"/>
        </w:rPr>
        <w:t>-</w:t>
      </w:r>
      <w:r w:rsidR="00F100AC" w:rsidRPr="00357F60">
        <w:rPr>
          <w:sz w:val="18"/>
          <w:szCs w:val="18"/>
        </w:rPr>
        <w:t>l</w:t>
      </w:r>
      <w:r w:rsidR="009C172D" w:rsidRPr="00357F60">
        <w:rPr>
          <w:sz w:val="18"/>
          <w:szCs w:val="18"/>
        </w:rPr>
        <w:t>i n</w:t>
      </w:r>
      <w:r w:rsidRPr="00357F60">
        <w:rPr>
          <w:sz w:val="18"/>
          <w:szCs w:val="18"/>
        </w:rPr>
        <w:t>ás jeho houževnatost, rozhodně nás překvapuje jeho organizační</w:t>
      </w:r>
      <w:r w:rsidR="009C172D" w:rsidRPr="00357F60">
        <w:rPr>
          <w:sz w:val="18"/>
          <w:szCs w:val="18"/>
        </w:rPr>
        <w:t xml:space="preserve"> </w:t>
      </w:r>
      <w:r w:rsidRPr="00357F60">
        <w:rPr>
          <w:sz w:val="18"/>
          <w:szCs w:val="18"/>
        </w:rPr>
        <w:t>talent, s nímž během několika let vybudoval svůj kabinet; nemálo</w:t>
      </w:r>
      <w:r w:rsidR="009C172D" w:rsidRPr="00357F60">
        <w:rPr>
          <w:sz w:val="18"/>
          <w:szCs w:val="18"/>
        </w:rPr>
        <w:t xml:space="preserve"> </w:t>
      </w:r>
      <w:r w:rsidRPr="00357F60">
        <w:rPr>
          <w:sz w:val="18"/>
          <w:szCs w:val="18"/>
        </w:rPr>
        <w:t xml:space="preserve">se zasloužil i o založení </w:t>
      </w:r>
      <w:r w:rsidRPr="00357F60">
        <w:rPr>
          <w:sz w:val="18"/>
          <w:szCs w:val="18"/>
        </w:rPr>
        <w:lastRenderedPageBreak/>
        <w:t>pražského Orientálního ústavu (1922),</w:t>
      </w:r>
      <w:r w:rsidR="009C172D" w:rsidRPr="00357F60">
        <w:rPr>
          <w:sz w:val="18"/>
          <w:szCs w:val="18"/>
        </w:rPr>
        <w:t xml:space="preserve"> </w:t>
      </w:r>
      <w:r w:rsidRPr="00357F60">
        <w:rPr>
          <w:sz w:val="18"/>
          <w:szCs w:val="18"/>
        </w:rPr>
        <w:t>který se stal brzy mezinárodně uznávaným střediskem orientalistického bádání.</w:t>
      </w:r>
    </w:p>
    <w:p w:rsidR="00F100AC" w:rsidRDefault="00F100AC" w:rsidP="009C172D">
      <w:pPr>
        <w:pStyle w:val="Text"/>
        <w:rPr>
          <w:sz w:val="18"/>
          <w:szCs w:val="18"/>
        </w:rPr>
      </w:pPr>
      <w:r>
        <w:rPr>
          <w:sz w:val="18"/>
          <w:szCs w:val="18"/>
        </w:rPr>
        <w:t>„</w:t>
      </w:r>
      <w:r w:rsidR="001D6694" w:rsidRPr="00357F60">
        <w:rPr>
          <w:sz w:val="18"/>
          <w:szCs w:val="18"/>
        </w:rPr>
        <w:t>Pro vědce není omluvy, když nepublikuje. Stížnosti na nedostatek času jsou výmluvy.</w:t>
      </w:r>
      <w:r>
        <w:rPr>
          <w:sz w:val="18"/>
          <w:szCs w:val="18"/>
        </w:rPr>
        <w:t>“</w:t>
      </w:r>
      <w:r w:rsidR="001D6694" w:rsidRPr="00357F60">
        <w:rPr>
          <w:sz w:val="18"/>
          <w:szCs w:val="18"/>
        </w:rPr>
        <w:t xml:space="preserve"> Přes vyčerpávající organizační práci</w:t>
      </w:r>
      <w:r w:rsidR="009C172D" w:rsidRPr="00357F60">
        <w:rPr>
          <w:sz w:val="18"/>
          <w:szCs w:val="18"/>
        </w:rPr>
        <w:t xml:space="preserve"> </w:t>
      </w:r>
      <w:r w:rsidR="001D6694" w:rsidRPr="00357F60">
        <w:rPr>
          <w:sz w:val="18"/>
          <w:szCs w:val="18"/>
        </w:rPr>
        <w:t xml:space="preserve">dokáže vydat v letech 1919 </w:t>
      </w:r>
      <w:r w:rsidR="009C172D" w:rsidRPr="00357F60">
        <w:rPr>
          <w:sz w:val="18"/>
          <w:szCs w:val="18"/>
        </w:rPr>
        <w:t>–</w:t>
      </w:r>
      <w:r w:rsidR="001D6694" w:rsidRPr="00357F60">
        <w:rPr>
          <w:sz w:val="18"/>
          <w:szCs w:val="18"/>
        </w:rPr>
        <w:t xml:space="preserve"> 1921 klínopisné texty z Boghazköy</w:t>
      </w:r>
      <w:r w:rsidR="009C172D" w:rsidRPr="00357F60">
        <w:rPr>
          <w:sz w:val="18"/>
          <w:szCs w:val="18"/>
        </w:rPr>
        <w:t xml:space="preserve"> </w:t>
      </w:r>
      <w:r w:rsidR="001D6694" w:rsidRPr="00357F60">
        <w:rPr>
          <w:sz w:val="18"/>
          <w:szCs w:val="18"/>
        </w:rPr>
        <w:t xml:space="preserve">(německy) a roku 1922 překlad </w:t>
      </w:r>
      <w:r w:rsidR="001D6694" w:rsidRPr="00357F60">
        <w:rPr>
          <w:i/>
          <w:sz w:val="18"/>
          <w:szCs w:val="18"/>
        </w:rPr>
        <w:t>Chetitského zákoníku</w:t>
      </w:r>
      <w:r w:rsidR="001D6694" w:rsidRPr="00357F60">
        <w:rPr>
          <w:sz w:val="18"/>
          <w:szCs w:val="18"/>
        </w:rPr>
        <w:t xml:space="preserve"> (francouzsky).</w:t>
      </w:r>
      <w:r w:rsidR="009C172D" w:rsidRPr="00357F60">
        <w:rPr>
          <w:sz w:val="18"/>
          <w:szCs w:val="18"/>
        </w:rPr>
        <w:t xml:space="preserve"> </w:t>
      </w:r>
      <w:r w:rsidR="001D6694" w:rsidRPr="00357F60">
        <w:rPr>
          <w:sz w:val="18"/>
          <w:szCs w:val="18"/>
        </w:rPr>
        <w:t>Přitom přednáší na universitě a píše řadu populárních článků do</w:t>
      </w:r>
      <w:r w:rsidR="009C172D" w:rsidRPr="00357F60">
        <w:rPr>
          <w:sz w:val="18"/>
          <w:szCs w:val="18"/>
        </w:rPr>
        <w:t xml:space="preserve"> </w:t>
      </w:r>
      <w:r w:rsidR="001D6694" w:rsidRPr="00357F60">
        <w:rPr>
          <w:sz w:val="18"/>
          <w:szCs w:val="18"/>
        </w:rPr>
        <w:t xml:space="preserve">denního tisku </w:t>
      </w:r>
      <w:r w:rsidR="009C172D" w:rsidRPr="00357F60">
        <w:rPr>
          <w:sz w:val="18"/>
          <w:szCs w:val="18"/>
        </w:rPr>
        <w:t>–</w:t>
      </w:r>
      <w:r w:rsidR="001D6694" w:rsidRPr="00357F60">
        <w:rPr>
          <w:sz w:val="18"/>
          <w:szCs w:val="18"/>
        </w:rPr>
        <w:t xml:space="preserve"> vždyť </w:t>
      </w:r>
      <w:r>
        <w:rPr>
          <w:sz w:val="18"/>
          <w:szCs w:val="18"/>
        </w:rPr>
        <w:t>„</w:t>
      </w:r>
      <w:r w:rsidR="001D6694" w:rsidRPr="00357F60">
        <w:rPr>
          <w:sz w:val="18"/>
          <w:szCs w:val="18"/>
        </w:rPr>
        <w:t>věda není jen pro vědce, lid má právo</w:t>
      </w:r>
      <w:r w:rsidR="009C172D" w:rsidRPr="00357F60">
        <w:rPr>
          <w:sz w:val="18"/>
          <w:szCs w:val="18"/>
        </w:rPr>
        <w:t xml:space="preserve"> </w:t>
      </w:r>
      <w:r w:rsidR="001D6694" w:rsidRPr="00357F60">
        <w:rPr>
          <w:sz w:val="18"/>
          <w:szCs w:val="18"/>
        </w:rPr>
        <w:t>znát její výsledky</w:t>
      </w:r>
      <w:r>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Svět vidí v Hrozném staroorientálního </w:t>
      </w:r>
      <w:r w:rsidRPr="00B1051B">
        <w:rPr>
          <w:rStyle w:val="RozsireneChar"/>
        </w:rPr>
        <w:t>filologa</w:t>
      </w:r>
      <w:r w:rsidRPr="00357F60">
        <w:rPr>
          <w:sz w:val="18"/>
          <w:szCs w:val="18"/>
        </w:rPr>
        <w:t>, on sám se</w:t>
      </w:r>
      <w:r w:rsidR="009C172D" w:rsidRPr="00357F60">
        <w:rPr>
          <w:sz w:val="18"/>
          <w:szCs w:val="18"/>
        </w:rPr>
        <w:t xml:space="preserve"> </w:t>
      </w:r>
      <w:r w:rsidRPr="00357F60">
        <w:rPr>
          <w:sz w:val="18"/>
          <w:szCs w:val="18"/>
        </w:rPr>
        <w:t xml:space="preserve">však považuje za </w:t>
      </w:r>
      <w:r w:rsidRPr="00B1051B">
        <w:rPr>
          <w:rStyle w:val="RozsireneChar"/>
        </w:rPr>
        <w:t>historika</w:t>
      </w:r>
      <w:r w:rsidRPr="00357F60">
        <w:rPr>
          <w:sz w:val="18"/>
          <w:szCs w:val="18"/>
        </w:rPr>
        <w:t>. Za historika starověkého Východu,</w:t>
      </w:r>
      <w:r w:rsidR="009C172D" w:rsidRPr="00357F60">
        <w:rPr>
          <w:sz w:val="18"/>
          <w:szCs w:val="18"/>
        </w:rPr>
        <w:t xml:space="preserve"> </w:t>
      </w:r>
      <w:r w:rsidRPr="00357F60">
        <w:rPr>
          <w:sz w:val="18"/>
          <w:szCs w:val="18"/>
        </w:rPr>
        <w:t>jehož dějiny chce probádat do nejtemnějších zákoutí a k samým počátkům lidského rodu. To ovšem vyžaduje jít do terénu. Již r. 1920</w:t>
      </w:r>
      <w:r w:rsidR="009C172D" w:rsidRPr="00357F60">
        <w:rPr>
          <w:sz w:val="18"/>
          <w:szCs w:val="18"/>
        </w:rPr>
        <w:t xml:space="preserve"> </w:t>
      </w:r>
      <w:r w:rsidRPr="00357F60">
        <w:rPr>
          <w:sz w:val="18"/>
          <w:szCs w:val="18"/>
        </w:rPr>
        <w:t xml:space="preserve">formuluje </w:t>
      </w:r>
      <w:r w:rsidRPr="00357F60">
        <w:rPr>
          <w:i/>
          <w:sz w:val="18"/>
          <w:szCs w:val="18"/>
        </w:rPr>
        <w:t>Nové úkoly orientální archeologie</w:t>
      </w:r>
      <w:r w:rsidRPr="00357F60">
        <w:rPr>
          <w:sz w:val="18"/>
          <w:szCs w:val="18"/>
        </w:rPr>
        <w:t xml:space="preserve"> </w:t>
      </w:r>
      <w:r w:rsidR="009C172D" w:rsidRPr="00357F60">
        <w:rPr>
          <w:sz w:val="18"/>
          <w:szCs w:val="18"/>
        </w:rPr>
        <w:t>–</w:t>
      </w:r>
      <w:r w:rsidRPr="00357F60">
        <w:rPr>
          <w:sz w:val="18"/>
          <w:szCs w:val="18"/>
        </w:rPr>
        <w:t xml:space="preserve"> a to hned konkrétně,</w:t>
      </w:r>
      <w:r w:rsidR="009C172D" w:rsidRPr="00357F60">
        <w:rPr>
          <w:sz w:val="18"/>
          <w:szCs w:val="18"/>
        </w:rPr>
        <w:t xml:space="preserve"> </w:t>
      </w:r>
      <w:r w:rsidRPr="00357F60">
        <w:rPr>
          <w:sz w:val="18"/>
          <w:szCs w:val="18"/>
        </w:rPr>
        <w:t>se zaměřením na možný a nutný přínos československé vědy.</w:t>
      </w:r>
      <w:r w:rsidR="009C172D" w:rsidRPr="00357F60">
        <w:rPr>
          <w:sz w:val="18"/>
          <w:szCs w:val="18"/>
        </w:rPr>
        <w:t xml:space="preserve"> </w:t>
      </w:r>
      <w:r w:rsidR="00F100AC">
        <w:rPr>
          <w:sz w:val="18"/>
          <w:szCs w:val="18"/>
        </w:rPr>
        <w:t>„</w:t>
      </w:r>
      <w:r w:rsidRPr="00357F60">
        <w:rPr>
          <w:sz w:val="18"/>
          <w:szCs w:val="18"/>
        </w:rPr>
        <w:t>Problém chetitštiny je rozluštěn,</w:t>
      </w:r>
      <w:r w:rsidR="00F100AC">
        <w:rPr>
          <w:sz w:val="18"/>
          <w:szCs w:val="18"/>
        </w:rPr>
        <w:t>“</w:t>
      </w:r>
      <w:r w:rsidRPr="00357F60">
        <w:rPr>
          <w:sz w:val="18"/>
          <w:szCs w:val="18"/>
        </w:rPr>
        <w:t xml:space="preserve"> píše roku 1924, </w:t>
      </w:r>
      <w:r w:rsidR="00F100AC">
        <w:rPr>
          <w:sz w:val="18"/>
          <w:szCs w:val="18"/>
        </w:rPr>
        <w:t>„</w:t>
      </w:r>
      <w:r w:rsidRPr="00357F60">
        <w:rPr>
          <w:sz w:val="18"/>
          <w:szCs w:val="18"/>
        </w:rPr>
        <w:t>dnes dovedeme chetitské nápisy již v hlavních rysech přeložiti. Než právě</w:t>
      </w:r>
      <w:r w:rsidR="009C172D" w:rsidRPr="00357F60">
        <w:rPr>
          <w:sz w:val="18"/>
          <w:szCs w:val="18"/>
        </w:rPr>
        <w:t xml:space="preserve"> </w:t>
      </w:r>
      <w:r w:rsidRPr="00357F60">
        <w:rPr>
          <w:sz w:val="18"/>
          <w:szCs w:val="18"/>
        </w:rPr>
        <w:t>obsah těchto nápisů nám klade nové otázky, jež je rovněž nutno</w:t>
      </w:r>
      <w:r w:rsidR="009C172D" w:rsidRPr="00357F60">
        <w:rPr>
          <w:sz w:val="18"/>
          <w:szCs w:val="18"/>
        </w:rPr>
        <w:t xml:space="preserve"> </w:t>
      </w:r>
      <w:r w:rsidRPr="00357F60">
        <w:rPr>
          <w:sz w:val="18"/>
          <w:szCs w:val="18"/>
        </w:rPr>
        <w:t>zodpověděti. Nápisy chetitské nás seznámily s řadou nových, úplně</w:t>
      </w:r>
      <w:r w:rsidR="009C172D" w:rsidRPr="00357F60">
        <w:rPr>
          <w:sz w:val="18"/>
          <w:szCs w:val="18"/>
        </w:rPr>
        <w:t xml:space="preserve"> </w:t>
      </w:r>
      <w:r w:rsidRPr="00357F60">
        <w:rPr>
          <w:sz w:val="18"/>
          <w:szCs w:val="18"/>
        </w:rPr>
        <w:t>neznámých zemí a národů, jejichž místo v Malé Asii, Sýrii, Mezopotamii atd. je nutno teprve určiti. Také nové řeči poznáváme,</w:t>
      </w:r>
      <w:r w:rsidR="009C172D" w:rsidRPr="00357F60">
        <w:rPr>
          <w:sz w:val="18"/>
          <w:szCs w:val="18"/>
        </w:rPr>
        <w:t xml:space="preserve"> </w:t>
      </w:r>
      <w:r w:rsidRPr="00357F60">
        <w:rPr>
          <w:sz w:val="18"/>
          <w:szCs w:val="18"/>
        </w:rPr>
        <w:t>z nichž každá je novým problémem.</w:t>
      </w:r>
    </w:p>
    <w:p w:rsidR="00F100AC" w:rsidRDefault="001D6694" w:rsidP="009C172D">
      <w:pPr>
        <w:pStyle w:val="Text"/>
        <w:rPr>
          <w:sz w:val="18"/>
          <w:szCs w:val="18"/>
        </w:rPr>
      </w:pPr>
      <w:r w:rsidRPr="00357F60">
        <w:rPr>
          <w:sz w:val="18"/>
          <w:szCs w:val="18"/>
        </w:rPr>
        <w:t>Tyto nové problémy nutí k novým výzkumným výpravám do</w:t>
      </w:r>
      <w:r w:rsidR="009C172D" w:rsidRPr="00357F60">
        <w:rPr>
          <w:sz w:val="18"/>
          <w:szCs w:val="18"/>
        </w:rPr>
        <w:t xml:space="preserve"> </w:t>
      </w:r>
      <w:r w:rsidRPr="00357F60">
        <w:rPr>
          <w:sz w:val="18"/>
          <w:szCs w:val="18"/>
        </w:rPr>
        <w:t>Orientu a k dalším archeologickým výkopům, jež by zjednaly</w:t>
      </w:r>
      <w:r w:rsidR="009C172D" w:rsidRPr="00357F60">
        <w:rPr>
          <w:sz w:val="18"/>
          <w:szCs w:val="18"/>
        </w:rPr>
        <w:t xml:space="preserve"> </w:t>
      </w:r>
      <w:r w:rsidRPr="00357F60">
        <w:rPr>
          <w:sz w:val="18"/>
          <w:szCs w:val="18"/>
        </w:rPr>
        <w:t>nový materiál. Od roku 1905, kdy jsem spolu s profesorem Sellinem</w:t>
      </w:r>
      <w:r w:rsidR="009C172D" w:rsidRPr="00357F60">
        <w:rPr>
          <w:sz w:val="18"/>
          <w:szCs w:val="18"/>
        </w:rPr>
        <w:t xml:space="preserve"> </w:t>
      </w:r>
      <w:r w:rsidRPr="00357F60">
        <w:rPr>
          <w:sz w:val="18"/>
          <w:szCs w:val="18"/>
        </w:rPr>
        <w:t>vykopával v Taanneku v Palestině bylo mým přáním, abychom</w:t>
      </w:r>
      <w:r w:rsidR="009C172D" w:rsidRPr="00357F60">
        <w:rPr>
          <w:sz w:val="18"/>
          <w:szCs w:val="18"/>
        </w:rPr>
        <w:t xml:space="preserve"> </w:t>
      </w:r>
      <w:r w:rsidRPr="00357F60">
        <w:rPr>
          <w:sz w:val="18"/>
          <w:szCs w:val="18"/>
        </w:rPr>
        <w:t>mohli jednou také z české strany podniknouti podobné výkopy</w:t>
      </w:r>
      <w:r w:rsidR="009C172D" w:rsidRPr="00357F60">
        <w:rPr>
          <w:sz w:val="18"/>
          <w:szCs w:val="18"/>
        </w:rPr>
        <w:t xml:space="preserve"> </w:t>
      </w:r>
      <w:r w:rsidRPr="00357F60">
        <w:rPr>
          <w:sz w:val="18"/>
          <w:szCs w:val="18"/>
        </w:rPr>
        <w:t>v Orientě</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K vykopávkám na Východě je třeba dvou věcí: povolení a peněz.</w:t>
      </w:r>
      <w:r w:rsidR="009C172D" w:rsidRPr="00357F60">
        <w:rPr>
          <w:sz w:val="18"/>
          <w:szCs w:val="18"/>
        </w:rPr>
        <w:t xml:space="preserve"> </w:t>
      </w:r>
      <w:r w:rsidRPr="00357F60">
        <w:rPr>
          <w:sz w:val="18"/>
          <w:szCs w:val="18"/>
        </w:rPr>
        <w:t>Pak už stačí zabořit rýče do některého z mnoha set umělých pahorků, které jsou roztroušeny na rovinách Mezopotámie a Sýri</w:t>
      </w:r>
      <w:r w:rsidR="009C172D" w:rsidRPr="00357F60">
        <w:rPr>
          <w:sz w:val="18"/>
          <w:szCs w:val="18"/>
        </w:rPr>
        <w:t>e n</w:t>
      </w:r>
      <w:r w:rsidRPr="00357F60">
        <w:rPr>
          <w:sz w:val="18"/>
          <w:szCs w:val="18"/>
        </w:rPr>
        <w:t>ebo po vnitrozemí Turecka, a najdou se trosky kdysi kvetoucího</w:t>
      </w:r>
      <w:r w:rsidR="009C172D" w:rsidRPr="00357F60">
        <w:rPr>
          <w:sz w:val="18"/>
          <w:szCs w:val="18"/>
        </w:rPr>
        <w:t xml:space="preserve"> </w:t>
      </w:r>
      <w:r w:rsidRPr="00357F60">
        <w:rPr>
          <w:sz w:val="18"/>
          <w:szCs w:val="18"/>
        </w:rPr>
        <w:t xml:space="preserve">města. Jakého, zda </w:t>
      </w:r>
      <w:r w:rsidR="00F100AC">
        <w:rPr>
          <w:sz w:val="18"/>
          <w:szCs w:val="18"/>
        </w:rPr>
        <w:t>„</w:t>
      </w:r>
      <w:r w:rsidRPr="00357F60">
        <w:rPr>
          <w:sz w:val="18"/>
          <w:szCs w:val="18"/>
        </w:rPr>
        <w:t>předpotopního</w:t>
      </w:r>
      <w:r w:rsidR="00F100AC">
        <w:rPr>
          <w:sz w:val="18"/>
          <w:szCs w:val="18"/>
        </w:rPr>
        <w:t>“</w:t>
      </w:r>
      <w:r w:rsidRPr="00357F60">
        <w:rPr>
          <w:sz w:val="18"/>
          <w:szCs w:val="18"/>
        </w:rPr>
        <w:t xml:space="preserve"> nebo </w:t>
      </w:r>
      <w:r w:rsidR="00F100AC">
        <w:rPr>
          <w:sz w:val="18"/>
          <w:szCs w:val="18"/>
        </w:rPr>
        <w:t>„</w:t>
      </w:r>
      <w:r w:rsidRPr="00357F60">
        <w:rPr>
          <w:sz w:val="18"/>
          <w:szCs w:val="18"/>
        </w:rPr>
        <w:t>ranokřesťanského</w:t>
      </w:r>
      <w:r w:rsidR="00F100AC">
        <w:rPr>
          <w:sz w:val="18"/>
          <w:szCs w:val="18"/>
        </w:rPr>
        <w:t>“</w:t>
      </w:r>
      <w:r w:rsidRPr="00357F60">
        <w:rPr>
          <w:sz w:val="18"/>
          <w:szCs w:val="18"/>
        </w:rPr>
        <w:t>,</w:t>
      </w:r>
      <w:r w:rsidR="009C172D" w:rsidRPr="00357F60">
        <w:rPr>
          <w:sz w:val="18"/>
          <w:szCs w:val="18"/>
        </w:rPr>
        <w:t xml:space="preserve"> </w:t>
      </w:r>
      <w:r w:rsidRPr="00357F60">
        <w:rPr>
          <w:sz w:val="18"/>
          <w:szCs w:val="18"/>
        </w:rPr>
        <w:t>to je ovšem otázka.</w:t>
      </w:r>
    </w:p>
    <w:p w:rsidR="00F100AC" w:rsidRDefault="001D6694" w:rsidP="009C172D">
      <w:pPr>
        <w:pStyle w:val="Text"/>
        <w:rPr>
          <w:sz w:val="18"/>
          <w:szCs w:val="18"/>
        </w:rPr>
      </w:pPr>
      <w:r w:rsidRPr="00357F60">
        <w:rPr>
          <w:sz w:val="18"/>
          <w:szCs w:val="18"/>
        </w:rPr>
        <w:t xml:space="preserve">Hrozný pochopitelně nechce kopat </w:t>
      </w:r>
      <w:r w:rsidR="00F100AC">
        <w:rPr>
          <w:sz w:val="18"/>
          <w:szCs w:val="18"/>
        </w:rPr>
        <w:t>„</w:t>
      </w:r>
      <w:r w:rsidRPr="00357F60">
        <w:rPr>
          <w:sz w:val="18"/>
          <w:szCs w:val="18"/>
        </w:rPr>
        <w:t>vůbec</w:t>
      </w:r>
      <w:r w:rsidR="00F100AC">
        <w:rPr>
          <w:sz w:val="18"/>
          <w:szCs w:val="18"/>
        </w:rPr>
        <w:t>“</w:t>
      </w:r>
      <w:r w:rsidRPr="00357F60">
        <w:rPr>
          <w:sz w:val="18"/>
          <w:szCs w:val="18"/>
        </w:rPr>
        <w:t>, bez ohledu na to</w:t>
      </w:r>
      <w:r w:rsidR="009C172D" w:rsidRPr="00357F60">
        <w:rPr>
          <w:sz w:val="18"/>
          <w:szCs w:val="18"/>
        </w:rPr>
        <w:t xml:space="preserve"> </w:t>
      </w:r>
      <w:r w:rsidRPr="00357F60">
        <w:rPr>
          <w:sz w:val="18"/>
          <w:szCs w:val="18"/>
        </w:rPr>
        <w:t xml:space="preserve">co vykope. </w:t>
      </w:r>
      <w:r w:rsidR="00F100AC">
        <w:rPr>
          <w:sz w:val="18"/>
          <w:szCs w:val="18"/>
        </w:rPr>
        <w:t>„</w:t>
      </w:r>
      <w:r w:rsidRPr="00357F60">
        <w:rPr>
          <w:sz w:val="18"/>
          <w:szCs w:val="18"/>
        </w:rPr>
        <w:t>Mým úmyslem je přispěti k objasnění některého</w:t>
      </w:r>
      <w:r w:rsidR="009C172D" w:rsidRPr="00357F60">
        <w:rPr>
          <w:sz w:val="18"/>
          <w:szCs w:val="18"/>
        </w:rPr>
        <w:t xml:space="preserve"> </w:t>
      </w:r>
      <w:r w:rsidRPr="00357F60">
        <w:rPr>
          <w:sz w:val="18"/>
          <w:szCs w:val="18"/>
        </w:rPr>
        <w:t>z problémů vzniklých rozluštěním otázky chetitské nebo stojící s ní</w:t>
      </w:r>
      <w:r w:rsidR="009C172D" w:rsidRPr="00357F60">
        <w:rPr>
          <w:sz w:val="18"/>
          <w:szCs w:val="18"/>
        </w:rPr>
        <w:t xml:space="preserve"> </w:t>
      </w:r>
      <w:r w:rsidRPr="00357F60">
        <w:rPr>
          <w:sz w:val="18"/>
          <w:szCs w:val="18"/>
        </w:rPr>
        <w:t>alespoň v úzkém spojení.</w:t>
      </w:r>
      <w:r w:rsidR="00F100AC">
        <w:rPr>
          <w:sz w:val="18"/>
          <w:szCs w:val="18"/>
        </w:rPr>
        <w:t>“</w:t>
      </w:r>
      <w:r w:rsidRPr="00357F60">
        <w:rPr>
          <w:sz w:val="18"/>
          <w:szCs w:val="18"/>
        </w:rPr>
        <w:t xml:space="preserve"> Píše svému starému známému Halilovi</w:t>
      </w:r>
      <w:r w:rsidR="009C172D" w:rsidRPr="00357F60">
        <w:rPr>
          <w:sz w:val="18"/>
          <w:szCs w:val="18"/>
        </w:rPr>
        <w:t xml:space="preserve"> </w:t>
      </w:r>
      <w:r w:rsidRPr="00357F60">
        <w:rPr>
          <w:sz w:val="18"/>
          <w:szCs w:val="18"/>
        </w:rPr>
        <w:t xml:space="preserve">bejovi, který zůstal po </w:t>
      </w:r>
      <w:r w:rsidRPr="00357F60">
        <w:rPr>
          <w:sz w:val="18"/>
          <w:szCs w:val="18"/>
        </w:rPr>
        <w:lastRenderedPageBreak/>
        <w:t>všech změnách v Turecku ředitelem cařihradského muzea, aby mu zprostředkoval povolení k vykopávkám</w:t>
      </w:r>
      <w:r w:rsidR="009C172D" w:rsidRPr="00357F60">
        <w:rPr>
          <w:sz w:val="18"/>
          <w:szCs w:val="18"/>
        </w:rPr>
        <w:t xml:space="preserve"> </w:t>
      </w:r>
      <w:r w:rsidRPr="00357F60">
        <w:rPr>
          <w:sz w:val="18"/>
          <w:szCs w:val="18"/>
        </w:rPr>
        <w:t>v Boghazköy. Dostal však odpověď, že vzhledem k důležitosti</w:t>
      </w:r>
      <w:r w:rsidR="009C172D" w:rsidRPr="00357F60">
        <w:rPr>
          <w:sz w:val="18"/>
          <w:szCs w:val="18"/>
        </w:rPr>
        <w:t xml:space="preserve"> </w:t>
      </w:r>
      <w:r w:rsidRPr="00357F60">
        <w:rPr>
          <w:sz w:val="18"/>
          <w:szCs w:val="18"/>
        </w:rPr>
        <w:t xml:space="preserve">tohoto naleziště </w:t>
      </w:r>
      <w:r w:rsidR="00F100AC">
        <w:rPr>
          <w:sz w:val="18"/>
          <w:szCs w:val="18"/>
        </w:rPr>
        <w:t>„</w:t>
      </w:r>
      <w:r w:rsidRPr="00357F60">
        <w:rPr>
          <w:sz w:val="18"/>
          <w:szCs w:val="18"/>
        </w:rPr>
        <w:t>hodlá tam vykopávat bohužel turecká vláda</w:t>
      </w:r>
      <w:r w:rsidR="009C172D" w:rsidRPr="00357F60">
        <w:rPr>
          <w:sz w:val="18"/>
          <w:szCs w:val="18"/>
        </w:rPr>
        <w:t xml:space="preserve"> </w:t>
      </w:r>
      <w:r w:rsidRPr="00357F60">
        <w:rPr>
          <w:sz w:val="18"/>
          <w:szCs w:val="18"/>
        </w:rPr>
        <w:t>sama</w:t>
      </w:r>
      <w:r w:rsidR="00F100AC">
        <w:rPr>
          <w:sz w:val="18"/>
          <w:szCs w:val="18"/>
        </w:rPr>
        <w:t>“</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Po tomto podal jsem u angorské vlády žádost o dva pahorky,</w:t>
      </w:r>
      <w:r w:rsidR="009C172D" w:rsidRPr="00357F60">
        <w:rPr>
          <w:sz w:val="18"/>
          <w:szCs w:val="18"/>
        </w:rPr>
        <w:t xml:space="preserve"> </w:t>
      </w:r>
      <w:r w:rsidR="001D6694" w:rsidRPr="00357F60">
        <w:rPr>
          <w:sz w:val="18"/>
          <w:szCs w:val="18"/>
        </w:rPr>
        <w:t>ležící poblíž dnešní Kaisarie v Malé Asii a skrývající patrně zříceniny starých měst.</w:t>
      </w:r>
      <w:r>
        <w:rPr>
          <w:sz w:val="18"/>
          <w:szCs w:val="18"/>
        </w:rPr>
        <w:t>“</w:t>
      </w:r>
      <w:r w:rsidR="001D6694" w:rsidRPr="00357F60">
        <w:rPr>
          <w:sz w:val="18"/>
          <w:szCs w:val="18"/>
        </w:rPr>
        <w:t xml:space="preserve"> V kaisarijských bazarech nabízeli obchodníci</w:t>
      </w:r>
      <w:r w:rsidR="009C172D" w:rsidRPr="00357F60">
        <w:rPr>
          <w:sz w:val="18"/>
          <w:szCs w:val="18"/>
        </w:rPr>
        <w:t xml:space="preserve"> </w:t>
      </w:r>
      <w:r w:rsidR="001D6694" w:rsidRPr="00357F60">
        <w:rPr>
          <w:sz w:val="18"/>
          <w:szCs w:val="18"/>
        </w:rPr>
        <w:t>už od osmdesátých let minulého století cizincům klínopisné tabulky</w:t>
      </w:r>
      <w:r w:rsidR="009C172D" w:rsidRPr="00357F60">
        <w:rPr>
          <w:sz w:val="18"/>
          <w:szCs w:val="18"/>
        </w:rPr>
        <w:t xml:space="preserve"> </w:t>
      </w:r>
      <w:r w:rsidR="001D6694" w:rsidRPr="00357F60">
        <w:rPr>
          <w:sz w:val="18"/>
          <w:szCs w:val="18"/>
        </w:rPr>
        <w:t>z 3. tisíciletí př. n. l., které pocházely z nalezišť, jež obyvatelé</w:t>
      </w:r>
      <w:r w:rsidR="009C172D" w:rsidRPr="00357F60">
        <w:rPr>
          <w:sz w:val="18"/>
          <w:szCs w:val="18"/>
        </w:rPr>
        <w:t xml:space="preserve"> </w:t>
      </w:r>
      <w:r w:rsidR="001D6694" w:rsidRPr="00357F60">
        <w:rPr>
          <w:sz w:val="18"/>
          <w:szCs w:val="18"/>
        </w:rPr>
        <w:t xml:space="preserve">přísně tajili. </w:t>
      </w:r>
      <w:r>
        <w:rPr>
          <w:sz w:val="18"/>
          <w:szCs w:val="18"/>
        </w:rPr>
        <w:t>„</w:t>
      </w:r>
      <w:r w:rsidR="001D6694" w:rsidRPr="00357F60">
        <w:rPr>
          <w:sz w:val="18"/>
          <w:szCs w:val="18"/>
        </w:rPr>
        <w:t>Bylo důležité, systematickými výkopy zjistiti přesně</w:t>
      </w:r>
      <w:r w:rsidR="009C172D" w:rsidRPr="00357F60">
        <w:rPr>
          <w:sz w:val="18"/>
          <w:szCs w:val="18"/>
        </w:rPr>
        <w:t xml:space="preserve"> </w:t>
      </w:r>
      <w:r w:rsidR="001D6694" w:rsidRPr="00357F60">
        <w:rPr>
          <w:sz w:val="18"/>
          <w:szCs w:val="18"/>
        </w:rPr>
        <w:t>místo, odkud tabulky tyto pocházejí. Zde jde o rozluštění důležitého problému z nejstarších dějin Malé Asie.</w:t>
      </w:r>
      <w:r>
        <w:rPr>
          <w:sz w:val="18"/>
          <w:szCs w:val="18"/>
        </w:rPr>
        <w:t>“</w:t>
      </w:r>
    </w:p>
    <w:p w:rsidR="00F100AC" w:rsidRDefault="00F100AC" w:rsidP="009C172D">
      <w:pPr>
        <w:pStyle w:val="Text"/>
        <w:rPr>
          <w:sz w:val="18"/>
          <w:szCs w:val="18"/>
        </w:rPr>
      </w:pPr>
      <w:r>
        <w:rPr>
          <w:sz w:val="18"/>
          <w:szCs w:val="18"/>
        </w:rPr>
        <w:t>„</w:t>
      </w:r>
      <w:r w:rsidR="001D6694" w:rsidRPr="00357F60">
        <w:rPr>
          <w:sz w:val="18"/>
          <w:szCs w:val="18"/>
        </w:rPr>
        <w:t>Druhou žádost o povolení výkopů podal jsem u syrsk</w:t>
      </w:r>
      <w:r w:rsidRPr="00357F60">
        <w:rPr>
          <w:sz w:val="18"/>
          <w:szCs w:val="18"/>
        </w:rPr>
        <w:t>o</w:t>
      </w:r>
      <w:r>
        <w:rPr>
          <w:sz w:val="18"/>
          <w:szCs w:val="18"/>
        </w:rPr>
        <w:t>-</w:t>
      </w:r>
      <w:r w:rsidRPr="00357F60">
        <w:rPr>
          <w:sz w:val="18"/>
          <w:szCs w:val="18"/>
        </w:rPr>
        <w:t>f</w:t>
      </w:r>
      <w:r w:rsidR="001D6694" w:rsidRPr="00357F60">
        <w:rPr>
          <w:sz w:val="18"/>
          <w:szCs w:val="18"/>
        </w:rPr>
        <w:t>rancouzské vlády v Bejrutě. I zde vyhlédl jsem si pahorky dva. První z nich</w:t>
      </w:r>
      <w:r w:rsidR="009C172D" w:rsidRPr="00357F60">
        <w:rPr>
          <w:sz w:val="18"/>
          <w:szCs w:val="18"/>
        </w:rPr>
        <w:t xml:space="preserve"> </w:t>
      </w:r>
      <w:r w:rsidR="001D6694" w:rsidRPr="00357F60">
        <w:rPr>
          <w:sz w:val="18"/>
          <w:szCs w:val="18"/>
        </w:rPr>
        <w:t>leží v Zajordání u vesnice Šêch Saadu, na jih od Damašku a na</w:t>
      </w:r>
      <w:r w:rsidR="009C172D" w:rsidRPr="00357F60">
        <w:rPr>
          <w:sz w:val="18"/>
          <w:szCs w:val="18"/>
        </w:rPr>
        <w:t xml:space="preserve"> </w:t>
      </w:r>
      <w:r w:rsidR="001D6694" w:rsidRPr="00357F60">
        <w:rPr>
          <w:sz w:val="18"/>
          <w:szCs w:val="18"/>
        </w:rPr>
        <w:t>východ od jezera Genezaretského. Tam již dříve byla na povrchu</w:t>
      </w:r>
      <w:r w:rsidR="009C172D" w:rsidRPr="00357F60">
        <w:rPr>
          <w:sz w:val="18"/>
          <w:szCs w:val="18"/>
        </w:rPr>
        <w:t xml:space="preserve"> </w:t>
      </w:r>
      <w:r w:rsidR="001D6694" w:rsidRPr="00357F60">
        <w:rPr>
          <w:sz w:val="18"/>
          <w:szCs w:val="18"/>
        </w:rPr>
        <w:t>nalezena socha ve stylu chetitském a zvetšelý nápis egyptský, zmiňující se o faraónovi Ramsovi II.</w:t>
      </w:r>
      <w:r w:rsidR="009C172D" w:rsidRPr="00357F60">
        <w:rPr>
          <w:sz w:val="18"/>
          <w:szCs w:val="18"/>
        </w:rPr>
        <w:t>…</w:t>
      </w:r>
      <w:r w:rsidR="001D6694" w:rsidRPr="00357F60">
        <w:rPr>
          <w:sz w:val="18"/>
          <w:szCs w:val="18"/>
        </w:rPr>
        <w:t xml:space="preserve"> V této krajině ještě nikdy</w:t>
      </w:r>
      <w:r w:rsidR="009C172D" w:rsidRPr="00357F60">
        <w:rPr>
          <w:sz w:val="18"/>
          <w:szCs w:val="18"/>
        </w:rPr>
        <w:t xml:space="preserve"> </w:t>
      </w:r>
      <w:r w:rsidR="001D6694" w:rsidRPr="00357F60">
        <w:rPr>
          <w:sz w:val="18"/>
          <w:szCs w:val="18"/>
        </w:rPr>
        <w:t>nebylo vykopáváno. Bylo by důležito zjistiti, která kultura kvetla</w:t>
      </w:r>
      <w:r w:rsidR="009C172D" w:rsidRPr="00357F60">
        <w:rPr>
          <w:sz w:val="18"/>
          <w:szCs w:val="18"/>
        </w:rPr>
        <w:t xml:space="preserve"> </w:t>
      </w:r>
      <w:r w:rsidR="001D6694" w:rsidRPr="00357F60">
        <w:rPr>
          <w:sz w:val="18"/>
          <w:szCs w:val="18"/>
        </w:rPr>
        <w:t>ve starověku v této úrodné zemi.</w:t>
      </w:r>
      <w:r>
        <w:rPr>
          <w:sz w:val="18"/>
          <w:szCs w:val="18"/>
        </w:rPr>
        <w:t>“</w:t>
      </w:r>
    </w:p>
    <w:p w:rsidR="00F100AC" w:rsidRDefault="001D6694" w:rsidP="009C172D">
      <w:pPr>
        <w:pStyle w:val="Text"/>
        <w:rPr>
          <w:sz w:val="18"/>
          <w:szCs w:val="18"/>
        </w:rPr>
      </w:pPr>
      <w:r w:rsidRPr="00357F60">
        <w:rPr>
          <w:sz w:val="18"/>
          <w:szCs w:val="18"/>
        </w:rPr>
        <w:t xml:space="preserve">Žádosti byly příznivě vyřízeny. Teď šlo o peníze. Obrací se </w:t>
      </w:r>
      <w:r w:rsidR="00F100AC">
        <w:rPr>
          <w:sz w:val="18"/>
          <w:szCs w:val="18"/>
        </w:rPr>
        <w:t>„</w:t>
      </w:r>
      <w:r w:rsidRPr="00357F60">
        <w:rPr>
          <w:sz w:val="18"/>
          <w:szCs w:val="18"/>
        </w:rPr>
        <w:t>se</w:t>
      </w:r>
      <w:r w:rsidR="009C172D" w:rsidRPr="00357F60">
        <w:rPr>
          <w:sz w:val="18"/>
          <w:szCs w:val="18"/>
        </w:rPr>
        <w:t xml:space="preserve"> </w:t>
      </w:r>
      <w:r w:rsidRPr="00357F60">
        <w:rPr>
          <w:sz w:val="18"/>
          <w:szCs w:val="18"/>
        </w:rPr>
        <w:t>snažnou žádostí především na našeho p. ministra financí a na naše</w:t>
      </w:r>
      <w:r w:rsidR="009C172D" w:rsidRPr="00357F60">
        <w:rPr>
          <w:sz w:val="18"/>
          <w:szCs w:val="18"/>
        </w:rPr>
        <w:t xml:space="preserve"> </w:t>
      </w:r>
      <w:r w:rsidRPr="00357F60">
        <w:rPr>
          <w:sz w:val="18"/>
          <w:szCs w:val="18"/>
        </w:rPr>
        <w:t>Národní shromáždění:</w:t>
      </w:r>
      <w:r w:rsidR="009C172D" w:rsidRPr="00357F60">
        <w:rPr>
          <w:sz w:val="18"/>
          <w:szCs w:val="18"/>
        </w:rPr>
        <w:t>…</w:t>
      </w:r>
      <w:r w:rsidRPr="00357F60">
        <w:rPr>
          <w:sz w:val="18"/>
          <w:szCs w:val="18"/>
        </w:rPr>
        <w:t xml:space="preserve"> nějaký groš se najde i na tyto zdánlivě</w:t>
      </w:r>
      <w:r w:rsidR="009C172D" w:rsidRPr="00357F60">
        <w:rPr>
          <w:sz w:val="18"/>
          <w:szCs w:val="18"/>
        </w:rPr>
        <w:t xml:space="preserve"> </w:t>
      </w:r>
      <w:r w:rsidRPr="00357F60">
        <w:rPr>
          <w:sz w:val="18"/>
          <w:szCs w:val="18"/>
        </w:rPr>
        <w:t>nepraktické věci</w:t>
      </w:r>
      <w:r w:rsidR="00F100AC">
        <w:rPr>
          <w:sz w:val="18"/>
          <w:szCs w:val="18"/>
        </w:rPr>
        <w:t>“</w:t>
      </w:r>
      <w:r w:rsidRPr="00357F60">
        <w:rPr>
          <w:sz w:val="18"/>
          <w:szCs w:val="18"/>
        </w:rPr>
        <w:t xml:space="preserve">. Píše </w:t>
      </w:r>
      <w:r w:rsidR="00F100AC">
        <w:rPr>
          <w:sz w:val="18"/>
          <w:szCs w:val="18"/>
        </w:rPr>
        <w:t>„</w:t>
      </w:r>
      <w:r w:rsidRPr="00357F60">
        <w:rPr>
          <w:sz w:val="18"/>
          <w:szCs w:val="18"/>
        </w:rPr>
        <w:t>obchodním, bankovním a průmyslovým</w:t>
      </w:r>
      <w:r w:rsidR="009C172D" w:rsidRPr="00357F60">
        <w:rPr>
          <w:sz w:val="18"/>
          <w:szCs w:val="18"/>
        </w:rPr>
        <w:t xml:space="preserve"> </w:t>
      </w:r>
      <w:r w:rsidRPr="00357F60">
        <w:rPr>
          <w:sz w:val="18"/>
          <w:szCs w:val="18"/>
        </w:rPr>
        <w:t>kruhům</w:t>
      </w:r>
      <w:r w:rsidR="00F100AC">
        <w:rPr>
          <w:sz w:val="18"/>
          <w:szCs w:val="18"/>
        </w:rPr>
        <w:t>“</w:t>
      </w:r>
      <w:r w:rsidRPr="00357F60">
        <w:rPr>
          <w:sz w:val="18"/>
          <w:szCs w:val="18"/>
        </w:rPr>
        <w:t xml:space="preserve">. Hledá </w:t>
      </w:r>
      <w:r w:rsidR="00F100AC">
        <w:rPr>
          <w:sz w:val="18"/>
          <w:szCs w:val="18"/>
        </w:rPr>
        <w:t>„</w:t>
      </w:r>
      <w:r w:rsidRPr="00357F60">
        <w:rPr>
          <w:sz w:val="18"/>
          <w:szCs w:val="18"/>
        </w:rPr>
        <w:t>Carnegie a Rockefellery naší vědy</w:t>
      </w:r>
      <w:r w:rsidR="00F100AC">
        <w:rPr>
          <w:sz w:val="18"/>
          <w:szCs w:val="18"/>
        </w:rPr>
        <w:t>“</w:t>
      </w:r>
      <w:r w:rsidRPr="00357F60">
        <w:rPr>
          <w:sz w:val="18"/>
          <w:szCs w:val="18"/>
        </w:rPr>
        <w:t xml:space="preserve"> (aniž ovšem</w:t>
      </w:r>
      <w:r w:rsidR="009C172D" w:rsidRPr="00357F60">
        <w:rPr>
          <w:sz w:val="18"/>
          <w:szCs w:val="18"/>
        </w:rPr>
        <w:t xml:space="preserve"> </w:t>
      </w:r>
      <w:r w:rsidRPr="00357F60">
        <w:rPr>
          <w:sz w:val="18"/>
          <w:szCs w:val="18"/>
        </w:rPr>
        <w:t>chápe, jak tito lidé své peníze vydělávají, a naivně vidí jen jejich</w:t>
      </w:r>
      <w:r w:rsidR="00C740F9">
        <w:rPr>
          <w:sz w:val="18"/>
          <w:szCs w:val="18"/>
        </w:rPr>
        <w:t xml:space="preserve"> </w:t>
      </w:r>
      <w:r w:rsidRPr="00357F60">
        <w:rPr>
          <w:sz w:val="18"/>
          <w:szCs w:val="18"/>
        </w:rPr>
        <w:t>nadace a stipendia). Argumentuje všemi hesly, která jsou zrovna</w:t>
      </w:r>
      <w:r w:rsidR="009C172D" w:rsidRPr="00357F60">
        <w:rPr>
          <w:sz w:val="18"/>
          <w:szCs w:val="18"/>
        </w:rPr>
        <w:t xml:space="preserve"> </w:t>
      </w:r>
      <w:r w:rsidRPr="00357F60">
        <w:rPr>
          <w:sz w:val="18"/>
          <w:szCs w:val="18"/>
        </w:rPr>
        <w:t>v módě (</w:t>
      </w:r>
      <w:r w:rsidR="00F100AC">
        <w:rPr>
          <w:sz w:val="18"/>
          <w:szCs w:val="18"/>
        </w:rPr>
        <w:t>„</w:t>
      </w:r>
      <w:r w:rsidRPr="00357F60">
        <w:rPr>
          <w:sz w:val="18"/>
          <w:szCs w:val="18"/>
        </w:rPr>
        <w:t>i kulturně zaostalé Rakousko vykopávalo v Orientě</w:t>
      </w:r>
      <w:r w:rsidR="009C172D" w:rsidRPr="00357F60">
        <w:rPr>
          <w:sz w:val="18"/>
          <w:szCs w:val="18"/>
        </w:rPr>
        <w:t xml:space="preserve"> </w:t>
      </w:r>
      <w:r w:rsidRPr="00357F60">
        <w:rPr>
          <w:sz w:val="18"/>
          <w:szCs w:val="18"/>
        </w:rPr>
        <w:t>současně na dvou místech</w:t>
      </w:r>
      <w:r w:rsidR="00F100AC">
        <w:rPr>
          <w:sz w:val="18"/>
          <w:szCs w:val="18"/>
        </w:rPr>
        <w:t>“</w:t>
      </w:r>
      <w:r w:rsidRPr="00357F60">
        <w:rPr>
          <w:sz w:val="18"/>
          <w:szCs w:val="18"/>
        </w:rPr>
        <w:t>). Výsledek je skutečně překvapující:</w:t>
      </w:r>
      <w:r w:rsidR="009C172D" w:rsidRPr="00357F60">
        <w:rPr>
          <w:sz w:val="18"/>
          <w:szCs w:val="18"/>
        </w:rPr>
        <w:t xml:space="preserve"> </w:t>
      </w:r>
      <w:r w:rsidR="00F100AC">
        <w:rPr>
          <w:sz w:val="18"/>
          <w:szCs w:val="18"/>
        </w:rPr>
        <w:t>„</w:t>
      </w:r>
      <w:r w:rsidRPr="00357F60">
        <w:rPr>
          <w:sz w:val="18"/>
          <w:szCs w:val="18"/>
        </w:rPr>
        <w:t>Během půl druhého roku se podařilo sebrati asi 500 000 Kč,</w:t>
      </w:r>
      <w:r w:rsidR="00F100AC">
        <w:rPr>
          <w:sz w:val="18"/>
          <w:szCs w:val="18"/>
        </w:rPr>
        <w:t>“</w:t>
      </w:r>
      <w:r w:rsidR="009C172D" w:rsidRPr="00357F60">
        <w:rPr>
          <w:sz w:val="18"/>
          <w:szCs w:val="18"/>
        </w:rPr>
        <w:t xml:space="preserve"> </w:t>
      </w:r>
      <w:r w:rsidRPr="00357F60">
        <w:rPr>
          <w:sz w:val="18"/>
          <w:szCs w:val="18"/>
        </w:rPr>
        <w:t xml:space="preserve">píše 6. dubna 1924 v </w:t>
      </w:r>
      <w:r w:rsidRPr="00357F60">
        <w:rPr>
          <w:i/>
          <w:sz w:val="18"/>
          <w:szCs w:val="18"/>
        </w:rPr>
        <w:t>Národních listech.</w:t>
      </w:r>
      <w:r w:rsidRPr="00357F60">
        <w:rPr>
          <w:sz w:val="18"/>
          <w:szCs w:val="18"/>
        </w:rPr>
        <w:t xml:space="preserve"> </w:t>
      </w:r>
      <w:r w:rsidR="00F100AC">
        <w:rPr>
          <w:sz w:val="18"/>
          <w:szCs w:val="18"/>
        </w:rPr>
        <w:t>„</w:t>
      </w:r>
      <w:r w:rsidRPr="00357F60">
        <w:rPr>
          <w:sz w:val="18"/>
          <w:szCs w:val="18"/>
        </w:rPr>
        <w:t>Jsem šťasten, že dnes mohu</w:t>
      </w:r>
      <w:r w:rsidR="009C172D" w:rsidRPr="00357F60">
        <w:rPr>
          <w:sz w:val="18"/>
          <w:szCs w:val="18"/>
        </w:rPr>
        <w:t xml:space="preserve"> </w:t>
      </w:r>
      <w:r w:rsidRPr="00357F60">
        <w:rPr>
          <w:sz w:val="18"/>
          <w:szCs w:val="18"/>
        </w:rPr>
        <w:t>podati zprávu o první expedici tohoto druhu, jež byla právě vypravena pod československou vlajkou.</w:t>
      </w:r>
      <w:r w:rsidR="00F100AC">
        <w:rPr>
          <w:sz w:val="18"/>
          <w:szCs w:val="18"/>
        </w:rPr>
        <w:t>“</w:t>
      </w:r>
    </w:p>
    <w:p w:rsidR="00F100AC" w:rsidRDefault="001D6694" w:rsidP="009C172D">
      <w:pPr>
        <w:pStyle w:val="Text"/>
        <w:rPr>
          <w:sz w:val="18"/>
          <w:szCs w:val="18"/>
        </w:rPr>
      </w:pPr>
      <w:r w:rsidRPr="00357F60">
        <w:rPr>
          <w:sz w:val="18"/>
          <w:szCs w:val="18"/>
        </w:rPr>
        <w:t xml:space="preserve">Srovnává tento </w:t>
      </w:r>
      <w:r w:rsidR="00F100AC">
        <w:rPr>
          <w:sz w:val="18"/>
          <w:szCs w:val="18"/>
        </w:rPr>
        <w:t>„</w:t>
      </w:r>
      <w:r w:rsidRPr="00357F60">
        <w:rPr>
          <w:sz w:val="18"/>
          <w:szCs w:val="18"/>
        </w:rPr>
        <w:t>zdánlivě velký obnos</w:t>
      </w:r>
      <w:r w:rsidR="00F100AC">
        <w:rPr>
          <w:sz w:val="18"/>
          <w:szCs w:val="18"/>
        </w:rPr>
        <w:t>“</w:t>
      </w:r>
      <w:r w:rsidRPr="00357F60">
        <w:rPr>
          <w:sz w:val="18"/>
          <w:szCs w:val="18"/>
        </w:rPr>
        <w:t xml:space="preserve"> s daleko bohatšími</w:t>
      </w:r>
      <w:r w:rsidR="009C172D" w:rsidRPr="00357F60">
        <w:rPr>
          <w:sz w:val="18"/>
          <w:szCs w:val="18"/>
        </w:rPr>
        <w:t xml:space="preserve"> </w:t>
      </w:r>
      <w:r w:rsidRPr="00357F60">
        <w:rPr>
          <w:sz w:val="18"/>
          <w:szCs w:val="18"/>
        </w:rPr>
        <w:t>dotacemi jiných expedicí, vypočítává náklady na vybavení výpravy</w:t>
      </w:r>
      <w:r w:rsidR="009C172D" w:rsidRPr="00357F60">
        <w:rPr>
          <w:sz w:val="18"/>
          <w:szCs w:val="18"/>
        </w:rPr>
        <w:t xml:space="preserve"> </w:t>
      </w:r>
      <w:r w:rsidRPr="00357F60">
        <w:rPr>
          <w:sz w:val="18"/>
          <w:szCs w:val="18"/>
        </w:rPr>
        <w:t>a na mzdy dělníků, kteří budou provádět vykopávky, a ujišťuje</w:t>
      </w:r>
      <w:r w:rsidR="009C172D" w:rsidRPr="00357F60">
        <w:rPr>
          <w:sz w:val="18"/>
          <w:szCs w:val="18"/>
        </w:rPr>
        <w:t xml:space="preserve"> </w:t>
      </w:r>
      <w:r w:rsidRPr="00357F60">
        <w:rPr>
          <w:sz w:val="18"/>
          <w:szCs w:val="18"/>
        </w:rPr>
        <w:t xml:space="preserve">veřejnost svou šetrností </w:t>
      </w:r>
      <w:r w:rsidRPr="00357F60">
        <w:rPr>
          <w:sz w:val="18"/>
          <w:szCs w:val="18"/>
        </w:rPr>
        <w:lastRenderedPageBreak/>
        <w:t>(</w:t>
      </w:r>
      <w:r w:rsidR="00F100AC">
        <w:rPr>
          <w:sz w:val="18"/>
          <w:szCs w:val="18"/>
        </w:rPr>
        <w:t>„</w:t>
      </w:r>
      <w:r w:rsidRPr="00357F60">
        <w:rPr>
          <w:sz w:val="18"/>
          <w:szCs w:val="18"/>
        </w:rPr>
        <w:t>členové expedice budou bydleti pravděpodobně ve stanech</w:t>
      </w:r>
      <w:r w:rsidR="00F100AC">
        <w:rPr>
          <w:sz w:val="18"/>
          <w:szCs w:val="18"/>
        </w:rPr>
        <w:t>“</w:t>
      </w:r>
      <w:r w:rsidRPr="00357F60">
        <w:rPr>
          <w:sz w:val="18"/>
          <w:szCs w:val="18"/>
        </w:rPr>
        <w:t>). Pak připojuje:</w:t>
      </w:r>
    </w:p>
    <w:p w:rsidR="00F100AC" w:rsidRDefault="00F100AC" w:rsidP="009C172D">
      <w:pPr>
        <w:pStyle w:val="Text"/>
        <w:rPr>
          <w:sz w:val="18"/>
          <w:szCs w:val="18"/>
        </w:rPr>
      </w:pPr>
      <w:r>
        <w:rPr>
          <w:sz w:val="18"/>
          <w:szCs w:val="18"/>
        </w:rPr>
        <w:t>„</w:t>
      </w:r>
      <w:r w:rsidR="001D6694" w:rsidRPr="00357F60">
        <w:rPr>
          <w:sz w:val="18"/>
          <w:szCs w:val="18"/>
        </w:rPr>
        <w:t>Letošní kampaň může znamenati pouze počátek. Mám</w:t>
      </w:r>
      <w:r w:rsidRPr="00357F60">
        <w:rPr>
          <w:sz w:val="18"/>
          <w:szCs w:val="18"/>
        </w:rPr>
        <w:t>e</w:t>
      </w:r>
      <w:r>
        <w:rPr>
          <w:sz w:val="18"/>
          <w:szCs w:val="18"/>
        </w:rPr>
        <w:t>-</w:t>
      </w:r>
      <w:r w:rsidRPr="00357F60">
        <w:rPr>
          <w:sz w:val="18"/>
          <w:szCs w:val="18"/>
        </w:rPr>
        <w:t>l</w:t>
      </w:r>
      <w:r w:rsidR="001D6694" w:rsidRPr="00357F60">
        <w:rPr>
          <w:sz w:val="18"/>
          <w:szCs w:val="18"/>
        </w:rPr>
        <w:t>i</w:t>
      </w:r>
      <w:r w:rsidR="009C172D" w:rsidRPr="00357F60">
        <w:rPr>
          <w:sz w:val="18"/>
          <w:szCs w:val="18"/>
        </w:rPr>
        <w:t xml:space="preserve"> </w:t>
      </w:r>
      <w:r w:rsidR="001D6694" w:rsidRPr="00357F60">
        <w:rPr>
          <w:sz w:val="18"/>
          <w:szCs w:val="18"/>
        </w:rPr>
        <w:t>možnost strhnout na sebe primát v archeologickém prozkoumání</w:t>
      </w:r>
      <w:r w:rsidR="009C172D" w:rsidRPr="00357F60">
        <w:rPr>
          <w:sz w:val="18"/>
          <w:szCs w:val="18"/>
        </w:rPr>
        <w:t xml:space="preserve"> </w:t>
      </w:r>
      <w:r w:rsidR="001D6694" w:rsidRPr="00357F60">
        <w:rPr>
          <w:sz w:val="18"/>
          <w:szCs w:val="18"/>
        </w:rPr>
        <w:t>někdejší říše chetitské a mitannské, je nutno, aby bylo možno</w:t>
      </w:r>
      <w:r w:rsidR="009C172D" w:rsidRPr="00357F60">
        <w:rPr>
          <w:sz w:val="18"/>
          <w:szCs w:val="18"/>
        </w:rPr>
        <w:t xml:space="preserve"> </w:t>
      </w:r>
      <w:r w:rsidR="001D6694" w:rsidRPr="00357F60">
        <w:rPr>
          <w:sz w:val="18"/>
          <w:szCs w:val="18"/>
        </w:rPr>
        <w:t>pokračovati ve výzkumech těchto po několik let</w:t>
      </w:r>
      <w:r w:rsidR="009C172D" w:rsidRPr="00357F60">
        <w:rPr>
          <w:sz w:val="18"/>
          <w:szCs w:val="18"/>
        </w:rPr>
        <w:t>…</w:t>
      </w:r>
      <w:r w:rsidR="001D6694" w:rsidRPr="00357F60">
        <w:rPr>
          <w:sz w:val="18"/>
          <w:szCs w:val="18"/>
        </w:rPr>
        <w:t xml:space="preserve"> V této důvěře</w:t>
      </w:r>
      <w:r w:rsidR="009C172D" w:rsidRPr="00357F60">
        <w:rPr>
          <w:sz w:val="18"/>
          <w:szCs w:val="18"/>
        </w:rPr>
        <w:t xml:space="preserve"> </w:t>
      </w:r>
      <w:r w:rsidR="001D6694" w:rsidRPr="00357F60">
        <w:rPr>
          <w:sz w:val="18"/>
          <w:szCs w:val="18"/>
        </w:rPr>
        <w:t xml:space="preserve">jsem nazval v titulu tohoto článku letošní expedici </w:t>
      </w:r>
      <w:r w:rsidR="001D6694" w:rsidRPr="00357F60">
        <w:rPr>
          <w:i/>
          <w:sz w:val="18"/>
          <w:szCs w:val="18"/>
        </w:rPr>
        <w:t>První výzkumnou výpravou čs. do Orientu</w:t>
      </w:r>
      <w:r w:rsidR="001D6694" w:rsidRPr="00357F60">
        <w:rPr>
          <w:sz w:val="18"/>
          <w:szCs w:val="18"/>
        </w:rPr>
        <w:t>.</w:t>
      </w:r>
      <w:r>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Celá výprava se skládala ze dvou členů: Bedřicha Hrozného</w:t>
      </w:r>
      <w:r w:rsidR="009C172D" w:rsidRPr="00357F60">
        <w:rPr>
          <w:sz w:val="18"/>
          <w:szCs w:val="18"/>
        </w:rPr>
        <w:t xml:space="preserve"> </w:t>
      </w:r>
      <w:r w:rsidRPr="00357F60">
        <w:rPr>
          <w:sz w:val="18"/>
          <w:szCs w:val="18"/>
        </w:rPr>
        <w:t>a architekta Jaroslava Cukra, asistenta Českého vysokého učení</w:t>
      </w:r>
      <w:r w:rsidR="009C172D" w:rsidRPr="00357F60">
        <w:rPr>
          <w:sz w:val="18"/>
          <w:szCs w:val="18"/>
        </w:rPr>
        <w:t xml:space="preserve"> </w:t>
      </w:r>
      <w:r w:rsidRPr="00357F60">
        <w:rPr>
          <w:sz w:val="18"/>
          <w:szCs w:val="18"/>
        </w:rPr>
        <w:t>technického, který měl kreslit situační plány, vést technický dozor</w:t>
      </w:r>
      <w:r w:rsidR="009C172D" w:rsidRPr="00357F60">
        <w:rPr>
          <w:sz w:val="18"/>
          <w:szCs w:val="18"/>
        </w:rPr>
        <w:t xml:space="preserve"> </w:t>
      </w:r>
      <w:r w:rsidRPr="00357F60">
        <w:rPr>
          <w:sz w:val="18"/>
          <w:szCs w:val="18"/>
        </w:rPr>
        <w:t xml:space="preserve">nad vykopávkami a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na žádost dr. Obenbergera, ředitele</w:t>
      </w:r>
      <w:r w:rsidR="009C172D" w:rsidRPr="00357F60">
        <w:rPr>
          <w:sz w:val="18"/>
          <w:szCs w:val="18"/>
        </w:rPr>
        <w:t xml:space="preserve"> </w:t>
      </w:r>
      <w:r w:rsidRPr="00357F60">
        <w:rPr>
          <w:sz w:val="18"/>
          <w:szCs w:val="18"/>
        </w:rPr>
        <w:t>entomologického oddělení Národního musea v Praze, sbírati též</w:t>
      </w:r>
      <w:r w:rsidR="009C172D" w:rsidRPr="00357F60">
        <w:rPr>
          <w:sz w:val="18"/>
          <w:szCs w:val="18"/>
        </w:rPr>
        <w:t xml:space="preserve"> </w:t>
      </w:r>
      <w:r w:rsidRPr="00357F60">
        <w:rPr>
          <w:sz w:val="18"/>
          <w:szCs w:val="18"/>
        </w:rPr>
        <w:t>brouky, kteří v těchto krajinách ještě sbíráni nebyli</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Bejrútu je přijal francouzský generál Weygand, který kdysi</w:t>
      </w:r>
      <w:r w:rsidR="009C172D" w:rsidRPr="00357F60">
        <w:rPr>
          <w:sz w:val="18"/>
          <w:szCs w:val="18"/>
        </w:rPr>
        <w:t xml:space="preserve"> </w:t>
      </w:r>
      <w:r w:rsidRPr="00357F60">
        <w:rPr>
          <w:sz w:val="18"/>
          <w:szCs w:val="18"/>
        </w:rPr>
        <w:t>působil i v Praze, a vzhledem k tehdejším československ</w:t>
      </w:r>
      <w:r w:rsidR="00F100AC" w:rsidRPr="00357F60">
        <w:rPr>
          <w:sz w:val="18"/>
          <w:szCs w:val="18"/>
        </w:rPr>
        <w:t>o</w:t>
      </w:r>
      <w:r w:rsidR="00F100AC">
        <w:rPr>
          <w:sz w:val="18"/>
          <w:szCs w:val="18"/>
        </w:rPr>
        <w:t>-</w:t>
      </w:r>
      <w:r w:rsidR="00F100AC" w:rsidRPr="00357F60">
        <w:rPr>
          <w:sz w:val="18"/>
          <w:szCs w:val="18"/>
        </w:rPr>
        <w:t>f</w:t>
      </w:r>
      <w:r w:rsidRPr="00357F60">
        <w:rPr>
          <w:sz w:val="18"/>
          <w:szCs w:val="18"/>
        </w:rPr>
        <w:t>rancouzským vztahům jim slíbil veškerou pomoc; jak se ukázalo,</w:t>
      </w:r>
      <w:r w:rsidR="009C172D" w:rsidRPr="00357F60">
        <w:rPr>
          <w:sz w:val="18"/>
          <w:szCs w:val="18"/>
        </w:rPr>
        <w:t xml:space="preserve"> </w:t>
      </w:r>
      <w:r w:rsidRPr="00357F60">
        <w:rPr>
          <w:sz w:val="18"/>
          <w:szCs w:val="18"/>
        </w:rPr>
        <w:t>nikdy ji nepotřebovali. Po kontrole zavazadel (všechnu výstroj,</w:t>
      </w:r>
      <w:r w:rsidR="009C172D" w:rsidRPr="00357F60">
        <w:rPr>
          <w:sz w:val="18"/>
          <w:szCs w:val="18"/>
        </w:rPr>
        <w:t xml:space="preserve"> </w:t>
      </w:r>
      <w:r w:rsidRPr="00357F60">
        <w:rPr>
          <w:sz w:val="18"/>
          <w:szCs w:val="18"/>
        </w:rPr>
        <w:t>včetně polních lehátek a příborů si vezli z Prahy) si nasadili červené fezy a zamířili do starozákonné země Basan. V automobilu</w:t>
      </w:r>
      <w:r w:rsidR="009C172D" w:rsidRPr="00357F60">
        <w:rPr>
          <w:sz w:val="18"/>
          <w:szCs w:val="18"/>
        </w:rPr>
        <w:t xml:space="preserve"> </w:t>
      </w:r>
      <w:r w:rsidRPr="00357F60">
        <w:rPr>
          <w:sz w:val="18"/>
          <w:szCs w:val="18"/>
        </w:rPr>
        <w:t>s vřící vodou v chladiči přepluli kamennou pouští a přistáli u vesničky Šêch Saadu. Za ní se zdvíhal pahorek s polozbouraným ran</w:t>
      </w:r>
      <w:r w:rsidR="009C172D" w:rsidRPr="00357F60">
        <w:rPr>
          <w:sz w:val="18"/>
          <w:szCs w:val="18"/>
        </w:rPr>
        <w:t>ě k</w:t>
      </w:r>
      <w:r w:rsidRPr="00357F60">
        <w:rPr>
          <w:sz w:val="18"/>
          <w:szCs w:val="18"/>
        </w:rPr>
        <w:t>řesťanským chrámem, zasvěceným Jobovi, jehož prý zrovna</w:t>
      </w:r>
      <w:r w:rsidR="009C172D" w:rsidRPr="00357F60">
        <w:rPr>
          <w:sz w:val="18"/>
          <w:szCs w:val="18"/>
        </w:rPr>
        <w:t xml:space="preserve"> </w:t>
      </w:r>
      <w:r w:rsidRPr="00357F60">
        <w:rPr>
          <w:sz w:val="18"/>
          <w:szCs w:val="18"/>
        </w:rPr>
        <w:t>v těchto místech navštěvoval svými pochybnými projevy přízně</w:t>
      </w:r>
      <w:r w:rsidR="009C172D" w:rsidRPr="00357F60">
        <w:rPr>
          <w:sz w:val="18"/>
          <w:szCs w:val="18"/>
        </w:rPr>
        <w:t xml:space="preserve"> </w:t>
      </w:r>
      <w:r w:rsidRPr="00357F60">
        <w:rPr>
          <w:sz w:val="18"/>
          <w:szCs w:val="18"/>
        </w:rPr>
        <w:t>Hospodin. Zde rozbili své stany.</w:t>
      </w:r>
    </w:p>
    <w:p w:rsidR="00F100AC" w:rsidRDefault="009C172D" w:rsidP="009C172D">
      <w:pPr>
        <w:pStyle w:val="Text"/>
        <w:rPr>
          <w:sz w:val="18"/>
          <w:szCs w:val="18"/>
        </w:rPr>
      </w:pPr>
      <w:r w:rsidRPr="00357F60">
        <w:rPr>
          <w:sz w:val="18"/>
          <w:szCs w:val="18"/>
        </w:rPr>
        <w:t xml:space="preserve">V </w:t>
      </w:r>
      <w:r w:rsidR="001D6694" w:rsidRPr="00357F60">
        <w:rPr>
          <w:sz w:val="18"/>
          <w:szCs w:val="18"/>
        </w:rPr>
        <w:t>době Hrozného výpravy platil ještě nepsaný zákon, že na začátku všech prací je návštěva u starosty nejbližší vesnice u místa</w:t>
      </w:r>
      <w:r w:rsidRPr="00357F60">
        <w:rPr>
          <w:sz w:val="18"/>
          <w:szCs w:val="18"/>
        </w:rPr>
        <w:t xml:space="preserve"> </w:t>
      </w:r>
      <w:r w:rsidR="001D6694" w:rsidRPr="00357F60">
        <w:rPr>
          <w:sz w:val="18"/>
          <w:szCs w:val="18"/>
        </w:rPr>
        <w:t>vykopávek. Drobné dárky nebyly nezbytné, ale i v této zeměpisné</w:t>
      </w:r>
      <w:r w:rsidRPr="00357F60">
        <w:rPr>
          <w:sz w:val="18"/>
          <w:szCs w:val="18"/>
        </w:rPr>
        <w:t xml:space="preserve"> </w:t>
      </w:r>
      <w:r w:rsidR="001D6694" w:rsidRPr="00357F60">
        <w:rPr>
          <w:sz w:val="18"/>
          <w:szCs w:val="18"/>
        </w:rPr>
        <w:t>šířce jsou lidé raději, když něco dostanou, než když nedostanou</w:t>
      </w:r>
      <w:r w:rsidRPr="00357F60">
        <w:rPr>
          <w:sz w:val="18"/>
          <w:szCs w:val="18"/>
        </w:rPr>
        <w:t xml:space="preserve"> </w:t>
      </w:r>
      <w:r w:rsidR="001D6694" w:rsidRPr="00357F60">
        <w:rPr>
          <w:sz w:val="18"/>
          <w:szCs w:val="18"/>
        </w:rPr>
        <w:t>nic; jablonecká bižuterie tu měla ostatně odjakživa dobrou pověst,</w:t>
      </w:r>
      <w:r w:rsidRPr="00357F60">
        <w:rPr>
          <w:sz w:val="18"/>
          <w:szCs w:val="18"/>
        </w:rPr>
        <w:t xml:space="preserve"> </w:t>
      </w:r>
      <w:r w:rsidR="001D6694" w:rsidRPr="00357F60">
        <w:rPr>
          <w:sz w:val="18"/>
          <w:szCs w:val="18"/>
        </w:rPr>
        <w:t>zejména u dam, páni dávali přednost baterkám, patentním tužkám</w:t>
      </w:r>
      <w:r w:rsidRPr="00357F60">
        <w:rPr>
          <w:sz w:val="18"/>
          <w:szCs w:val="18"/>
        </w:rPr>
        <w:t xml:space="preserve"> </w:t>
      </w:r>
      <w:r w:rsidR="001D6694" w:rsidRPr="00357F60">
        <w:rPr>
          <w:sz w:val="18"/>
          <w:szCs w:val="18"/>
        </w:rPr>
        <w:t>a revolverům (což se však rozdávat nedoporučovalo). Druhým</w:t>
      </w:r>
      <w:r w:rsidRPr="00357F60">
        <w:rPr>
          <w:sz w:val="18"/>
          <w:szCs w:val="18"/>
        </w:rPr>
        <w:t xml:space="preserve"> </w:t>
      </w:r>
      <w:r w:rsidR="001D6694" w:rsidRPr="00357F60">
        <w:rPr>
          <w:sz w:val="18"/>
          <w:szCs w:val="18"/>
        </w:rPr>
        <w:t>paragrafem tohoto zákona byla pak trpělivost; archeolog musel</w:t>
      </w:r>
      <w:r w:rsidRPr="00357F60">
        <w:rPr>
          <w:sz w:val="18"/>
          <w:szCs w:val="18"/>
        </w:rPr>
        <w:t xml:space="preserve"> </w:t>
      </w:r>
      <w:r w:rsidR="001D6694" w:rsidRPr="00357F60">
        <w:rPr>
          <w:sz w:val="18"/>
          <w:szCs w:val="18"/>
        </w:rPr>
        <w:t xml:space="preserve">vyčkat, až přejde k </w:t>
      </w:r>
      <w:r w:rsidR="00F100AC">
        <w:rPr>
          <w:sz w:val="18"/>
          <w:szCs w:val="18"/>
        </w:rPr>
        <w:t>„</w:t>
      </w:r>
      <w:r w:rsidR="001D6694" w:rsidRPr="00357F60">
        <w:rPr>
          <w:sz w:val="18"/>
          <w:szCs w:val="18"/>
        </w:rPr>
        <w:t>oné věci</w:t>
      </w:r>
      <w:r w:rsidR="00F100AC">
        <w:rPr>
          <w:sz w:val="18"/>
          <w:szCs w:val="18"/>
        </w:rPr>
        <w:t>“</w:t>
      </w:r>
      <w:r w:rsidR="001D6694" w:rsidRPr="00357F60">
        <w:rPr>
          <w:sz w:val="18"/>
          <w:szCs w:val="18"/>
        </w:rPr>
        <w:t xml:space="preserve"> sám hostitel. Pak zpravidla mohl</w:t>
      </w:r>
      <w:r w:rsidRPr="00357F60">
        <w:rPr>
          <w:sz w:val="18"/>
          <w:szCs w:val="18"/>
        </w:rPr>
        <w:t xml:space="preserve"> </w:t>
      </w:r>
      <w:r w:rsidR="001D6694" w:rsidRPr="00357F60">
        <w:rPr>
          <w:sz w:val="18"/>
          <w:szCs w:val="18"/>
        </w:rPr>
        <w:t>doufat, že posezení skončí příslibem, že potřebný počet dělníků</w:t>
      </w:r>
      <w:r w:rsidRPr="00357F60">
        <w:rPr>
          <w:sz w:val="18"/>
          <w:szCs w:val="18"/>
        </w:rPr>
        <w:t xml:space="preserve"> </w:t>
      </w:r>
      <w:r w:rsidR="001D6694" w:rsidRPr="00357F60">
        <w:rPr>
          <w:sz w:val="18"/>
          <w:szCs w:val="18"/>
        </w:rPr>
        <w:t xml:space="preserve">bude tam a tehdy, kde a kdy si vážený Frank přeje. Při této příležitosti mohl náš </w:t>
      </w:r>
      <w:r w:rsidR="001D6694" w:rsidRPr="00357F60">
        <w:rPr>
          <w:sz w:val="18"/>
          <w:szCs w:val="18"/>
        </w:rPr>
        <w:lastRenderedPageBreak/>
        <w:t>archeolog s výhodou poznamenat, že není ani</w:t>
      </w:r>
      <w:r w:rsidRPr="00357F60">
        <w:rPr>
          <w:sz w:val="18"/>
          <w:szCs w:val="18"/>
        </w:rPr>
        <w:t xml:space="preserve"> </w:t>
      </w:r>
      <w:r w:rsidR="001D6694" w:rsidRPr="00357F60">
        <w:rPr>
          <w:sz w:val="18"/>
          <w:szCs w:val="18"/>
        </w:rPr>
        <w:t>Francouz, ani Angličan ani Američan, ale že je ze země, odkud se</w:t>
      </w:r>
      <w:r w:rsidRPr="00357F60">
        <w:rPr>
          <w:sz w:val="18"/>
          <w:szCs w:val="18"/>
        </w:rPr>
        <w:t xml:space="preserve"> </w:t>
      </w:r>
      <w:r w:rsidR="001D6694" w:rsidRPr="00357F60">
        <w:rPr>
          <w:sz w:val="18"/>
          <w:szCs w:val="18"/>
        </w:rPr>
        <w:t>sem dovážejí fezy a korány. A nenecha</w:t>
      </w:r>
      <w:r w:rsidR="00F100AC" w:rsidRPr="00357F60">
        <w:rPr>
          <w:sz w:val="18"/>
          <w:szCs w:val="18"/>
        </w:rPr>
        <w:t>l</w:t>
      </w:r>
      <w:r w:rsidR="00F100AC">
        <w:rPr>
          <w:sz w:val="18"/>
          <w:szCs w:val="18"/>
        </w:rPr>
        <w:t>-</w:t>
      </w:r>
      <w:r w:rsidR="00F100AC" w:rsidRPr="00357F60">
        <w:rPr>
          <w:sz w:val="18"/>
          <w:szCs w:val="18"/>
        </w:rPr>
        <w:t>l</w:t>
      </w:r>
      <w:r w:rsidR="001D6694" w:rsidRPr="00357F60">
        <w:rPr>
          <w:sz w:val="18"/>
          <w:szCs w:val="18"/>
        </w:rPr>
        <w:t>i starostu na pochybách</w:t>
      </w:r>
      <w:r w:rsidRPr="00357F60">
        <w:rPr>
          <w:sz w:val="18"/>
          <w:szCs w:val="18"/>
        </w:rPr>
        <w:t xml:space="preserve"> </w:t>
      </w:r>
      <w:r w:rsidR="001D6694" w:rsidRPr="00357F60">
        <w:rPr>
          <w:sz w:val="18"/>
          <w:szCs w:val="18"/>
        </w:rPr>
        <w:t>ohledně provize za zprostředkování dělníků, mohl si být klidným</w:t>
      </w:r>
      <w:r w:rsidRPr="00357F60">
        <w:rPr>
          <w:sz w:val="18"/>
          <w:szCs w:val="18"/>
        </w:rPr>
        <w:t xml:space="preserve"> </w:t>
      </w:r>
      <w:r w:rsidR="001D6694" w:rsidRPr="00357F60">
        <w:rPr>
          <w:sz w:val="18"/>
          <w:szCs w:val="18"/>
        </w:rPr>
        <w:t>průběhem prací jist.</w:t>
      </w:r>
    </w:p>
    <w:p w:rsidR="00F100AC" w:rsidRDefault="001D6694" w:rsidP="009C172D">
      <w:pPr>
        <w:pStyle w:val="Text"/>
        <w:rPr>
          <w:sz w:val="18"/>
          <w:szCs w:val="18"/>
        </w:rPr>
      </w:pPr>
      <w:r w:rsidRPr="00357F60">
        <w:rPr>
          <w:sz w:val="18"/>
          <w:szCs w:val="18"/>
        </w:rPr>
        <w:t xml:space="preserve">Práce samy pak začínaly </w:t>
      </w:r>
      <w:r w:rsidR="009C172D" w:rsidRPr="00357F60">
        <w:rPr>
          <w:sz w:val="18"/>
          <w:szCs w:val="18"/>
        </w:rPr>
        <w:t>–</w:t>
      </w:r>
      <w:r w:rsidRPr="00357F60">
        <w:rPr>
          <w:sz w:val="18"/>
          <w:szCs w:val="18"/>
        </w:rPr>
        <w:t xml:space="preserve"> tehdy stejně jako dnes </w:t>
      </w:r>
      <w:r w:rsidR="009C172D" w:rsidRPr="00357F60">
        <w:rPr>
          <w:sz w:val="18"/>
          <w:szCs w:val="18"/>
        </w:rPr>
        <w:t>–</w:t>
      </w:r>
      <w:r w:rsidRPr="00357F60">
        <w:rPr>
          <w:sz w:val="18"/>
          <w:szCs w:val="18"/>
        </w:rPr>
        <w:t xml:space="preserve"> instruktáží</w:t>
      </w:r>
      <w:r w:rsidR="009C172D" w:rsidRPr="00357F60">
        <w:rPr>
          <w:sz w:val="18"/>
          <w:szCs w:val="18"/>
        </w:rPr>
        <w:t xml:space="preserve"> </w:t>
      </w:r>
      <w:r w:rsidRPr="00357F60">
        <w:rPr>
          <w:sz w:val="18"/>
          <w:szCs w:val="18"/>
        </w:rPr>
        <w:t>dělníků a oznámením výše prémie za každý nález. Namíta</w:t>
      </w:r>
      <w:r w:rsidR="00F100AC" w:rsidRPr="00357F60">
        <w:rPr>
          <w:sz w:val="18"/>
          <w:szCs w:val="18"/>
        </w:rPr>
        <w:t>l</w:t>
      </w:r>
      <w:r w:rsidR="00F100AC">
        <w:rPr>
          <w:sz w:val="18"/>
          <w:szCs w:val="18"/>
        </w:rPr>
        <w:t>-</w:t>
      </w:r>
      <w:r w:rsidR="00F100AC" w:rsidRPr="00357F60">
        <w:rPr>
          <w:sz w:val="18"/>
          <w:szCs w:val="18"/>
        </w:rPr>
        <w:t>l</w:t>
      </w:r>
      <w:r w:rsidRPr="00357F60">
        <w:rPr>
          <w:sz w:val="18"/>
          <w:szCs w:val="18"/>
        </w:rPr>
        <w:t>i</w:t>
      </w:r>
      <w:r w:rsidR="009C172D" w:rsidRPr="00357F60">
        <w:rPr>
          <w:sz w:val="18"/>
          <w:szCs w:val="18"/>
        </w:rPr>
        <w:t xml:space="preserve"> </w:t>
      </w:r>
      <w:r w:rsidRPr="00357F60">
        <w:rPr>
          <w:sz w:val="18"/>
          <w:szCs w:val="18"/>
        </w:rPr>
        <w:t>Cukr, že dělník zde dostává prémii za to, za co je vlastně placený,</w:t>
      </w:r>
      <w:r w:rsidR="009C172D" w:rsidRPr="00357F60">
        <w:rPr>
          <w:sz w:val="18"/>
          <w:szCs w:val="18"/>
        </w:rPr>
        <w:t xml:space="preserve"> </w:t>
      </w:r>
      <w:r w:rsidRPr="00357F60">
        <w:rPr>
          <w:sz w:val="18"/>
          <w:szCs w:val="18"/>
        </w:rPr>
        <w:t>činil tak jen z neznalosti poměrů. Původně byly tyto prémie odškodněním za to, že kopáči nalezené drobné předměty neukradli,</w:t>
      </w:r>
      <w:r w:rsidR="009C172D" w:rsidRPr="00357F60">
        <w:rPr>
          <w:sz w:val="18"/>
          <w:szCs w:val="18"/>
        </w:rPr>
        <w:t xml:space="preserve"> </w:t>
      </w:r>
      <w:r w:rsidRPr="00357F60">
        <w:rPr>
          <w:sz w:val="18"/>
          <w:szCs w:val="18"/>
        </w:rPr>
        <w:t>a proto musely být zhruba tak vysoké, jako cena starožitností na</w:t>
      </w:r>
      <w:r w:rsidR="009C172D" w:rsidRPr="00357F60">
        <w:rPr>
          <w:sz w:val="18"/>
          <w:szCs w:val="18"/>
        </w:rPr>
        <w:t xml:space="preserve"> </w:t>
      </w:r>
      <w:r w:rsidRPr="00357F60">
        <w:rPr>
          <w:sz w:val="18"/>
          <w:szCs w:val="18"/>
        </w:rPr>
        <w:t>černém trhu; později se staly zvykem, který není účelné porušovat.</w:t>
      </w:r>
      <w:r w:rsidR="00FA5689">
        <w:rPr>
          <w:sz w:val="18"/>
          <w:szCs w:val="18"/>
        </w:rPr>
        <w:t xml:space="preserve"> </w:t>
      </w:r>
      <w:r w:rsidR="00F100AC">
        <w:rPr>
          <w:sz w:val="18"/>
          <w:szCs w:val="18"/>
        </w:rPr>
        <w:t>–</w:t>
      </w:r>
      <w:r w:rsidR="009C172D" w:rsidRPr="00357F60">
        <w:rPr>
          <w:sz w:val="18"/>
          <w:szCs w:val="18"/>
        </w:rPr>
        <w:t xml:space="preserve"> </w:t>
      </w:r>
      <w:r w:rsidRPr="00357F60">
        <w:rPr>
          <w:sz w:val="18"/>
          <w:szCs w:val="18"/>
        </w:rPr>
        <w:t>To všechno Hrozný věděl už z universitních přednášek a z dřívějších výprav.</w:t>
      </w:r>
    </w:p>
    <w:p w:rsidR="00F100AC" w:rsidRDefault="00F100AC" w:rsidP="009C172D">
      <w:pPr>
        <w:pStyle w:val="Text"/>
        <w:rPr>
          <w:sz w:val="18"/>
          <w:szCs w:val="18"/>
        </w:rPr>
      </w:pPr>
      <w:r>
        <w:rPr>
          <w:sz w:val="18"/>
          <w:szCs w:val="18"/>
        </w:rPr>
        <w:t>„</w:t>
      </w:r>
      <w:r w:rsidR="001D6694" w:rsidRPr="00357F60">
        <w:rPr>
          <w:sz w:val="18"/>
          <w:szCs w:val="18"/>
        </w:rPr>
        <w:t>S výkopy jsme začali 4. dubna t. r.,</w:t>
      </w:r>
      <w:r>
        <w:rPr>
          <w:sz w:val="18"/>
          <w:szCs w:val="18"/>
        </w:rPr>
        <w:t>“</w:t>
      </w:r>
      <w:r w:rsidR="001D6694" w:rsidRPr="00357F60">
        <w:rPr>
          <w:sz w:val="18"/>
          <w:szCs w:val="18"/>
        </w:rPr>
        <w:t xml:space="preserve"> referuje v </w:t>
      </w:r>
      <w:r w:rsidR="001D6694" w:rsidRPr="00357F60">
        <w:rPr>
          <w:i/>
          <w:sz w:val="18"/>
          <w:szCs w:val="18"/>
        </w:rPr>
        <w:t>Národních listech</w:t>
      </w:r>
      <w:r w:rsidR="009C172D" w:rsidRPr="00357F60">
        <w:rPr>
          <w:i/>
          <w:sz w:val="18"/>
          <w:szCs w:val="18"/>
        </w:rPr>
        <w:t xml:space="preserve"> </w:t>
      </w:r>
      <w:r w:rsidR="001D6694" w:rsidRPr="00357F60">
        <w:rPr>
          <w:sz w:val="18"/>
          <w:szCs w:val="18"/>
        </w:rPr>
        <w:t xml:space="preserve">8. června 1924, </w:t>
      </w:r>
      <w:r>
        <w:rPr>
          <w:sz w:val="18"/>
          <w:szCs w:val="18"/>
        </w:rPr>
        <w:t>„</w:t>
      </w:r>
      <w:r w:rsidR="001D6694" w:rsidRPr="00357F60">
        <w:rPr>
          <w:sz w:val="18"/>
          <w:szCs w:val="18"/>
        </w:rPr>
        <w:t>a to na místě, kde stál chetitský lev,</w:t>
      </w:r>
      <w:r>
        <w:rPr>
          <w:sz w:val="18"/>
          <w:szCs w:val="18"/>
        </w:rPr>
        <w:t>“</w:t>
      </w:r>
      <w:r w:rsidR="001D6694" w:rsidRPr="00357F60">
        <w:rPr>
          <w:sz w:val="18"/>
          <w:szCs w:val="18"/>
        </w:rPr>
        <w:t xml:space="preserve"> (tj. ona</w:t>
      </w:r>
      <w:r w:rsidR="009C172D" w:rsidRPr="00357F60">
        <w:rPr>
          <w:sz w:val="18"/>
          <w:szCs w:val="18"/>
        </w:rPr>
        <w:t xml:space="preserve"> </w:t>
      </w:r>
      <w:r>
        <w:rPr>
          <w:sz w:val="18"/>
          <w:szCs w:val="18"/>
        </w:rPr>
        <w:t>„</w:t>
      </w:r>
      <w:r w:rsidR="001D6694" w:rsidRPr="00357F60">
        <w:rPr>
          <w:sz w:val="18"/>
          <w:szCs w:val="18"/>
        </w:rPr>
        <w:t>socha ve stylu chetitském</w:t>
      </w:r>
      <w:r>
        <w:rPr>
          <w:sz w:val="18"/>
          <w:szCs w:val="18"/>
        </w:rPr>
        <w:t>“</w:t>
      </w:r>
      <w:r w:rsidR="001D6694" w:rsidRPr="00357F60">
        <w:rPr>
          <w:sz w:val="18"/>
          <w:szCs w:val="18"/>
        </w:rPr>
        <w:t>, o které věděl už před svým odjezdem</w:t>
      </w:r>
      <w:r w:rsidR="009C172D" w:rsidRPr="00357F60">
        <w:rPr>
          <w:sz w:val="18"/>
          <w:szCs w:val="18"/>
        </w:rPr>
        <w:t xml:space="preserve"> </w:t>
      </w:r>
      <w:r w:rsidR="001D6694" w:rsidRPr="00357F60">
        <w:rPr>
          <w:sz w:val="18"/>
          <w:szCs w:val="18"/>
        </w:rPr>
        <w:t xml:space="preserve">do Sýrie). </w:t>
      </w:r>
      <w:r>
        <w:rPr>
          <w:sz w:val="18"/>
          <w:szCs w:val="18"/>
        </w:rPr>
        <w:t>„</w:t>
      </w:r>
      <w:r w:rsidR="001D6694" w:rsidRPr="00357F60">
        <w:rPr>
          <w:sz w:val="18"/>
          <w:szCs w:val="18"/>
        </w:rPr>
        <w:t>Není pochyb, že stál u vchodu do nějaké důležité</w:t>
      </w:r>
      <w:r w:rsidR="009C172D" w:rsidRPr="00357F60">
        <w:rPr>
          <w:sz w:val="18"/>
          <w:szCs w:val="18"/>
        </w:rPr>
        <w:t xml:space="preserve"> </w:t>
      </w:r>
      <w:r w:rsidR="001D6694" w:rsidRPr="00357F60">
        <w:rPr>
          <w:sz w:val="18"/>
          <w:szCs w:val="18"/>
        </w:rPr>
        <w:t>budovy, snad knížete tohoto města</w:t>
      </w:r>
      <w:r w:rsidR="009C172D" w:rsidRPr="00357F60">
        <w:rPr>
          <w:sz w:val="18"/>
          <w:szCs w:val="18"/>
        </w:rPr>
        <w:t>…</w:t>
      </w:r>
      <w:r w:rsidR="001D6694" w:rsidRPr="00357F60">
        <w:rPr>
          <w:sz w:val="18"/>
          <w:szCs w:val="18"/>
        </w:rPr>
        <w:t xml:space="preserve"> Budovu tuto jsme také</w:t>
      </w:r>
      <w:r w:rsidR="009C172D" w:rsidRPr="00357F60">
        <w:rPr>
          <w:sz w:val="18"/>
          <w:szCs w:val="18"/>
        </w:rPr>
        <w:t xml:space="preserve"> </w:t>
      </w:r>
      <w:r w:rsidR="001D6694" w:rsidRPr="00357F60">
        <w:rPr>
          <w:sz w:val="18"/>
          <w:szCs w:val="18"/>
        </w:rPr>
        <w:t>našli.</w:t>
      </w:r>
      <w:r>
        <w:rPr>
          <w:sz w:val="18"/>
          <w:szCs w:val="18"/>
        </w:rPr>
        <w:t>“</w:t>
      </w:r>
    </w:p>
    <w:p w:rsidR="00F100AC" w:rsidRDefault="001D6694" w:rsidP="00A865D8">
      <w:pPr>
        <w:pStyle w:val="Text"/>
        <w:rPr>
          <w:sz w:val="18"/>
          <w:szCs w:val="18"/>
        </w:rPr>
      </w:pPr>
      <w:r w:rsidRPr="00357F60">
        <w:rPr>
          <w:sz w:val="18"/>
          <w:szCs w:val="18"/>
        </w:rPr>
        <w:t>Našli však i pozůstatky špejcharu, tři hroby (v jednom z nich</w:t>
      </w:r>
      <w:r w:rsidR="009C172D" w:rsidRPr="00357F60">
        <w:rPr>
          <w:sz w:val="18"/>
          <w:szCs w:val="18"/>
        </w:rPr>
        <w:t xml:space="preserve"> </w:t>
      </w:r>
      <w:r w:rsidRPr="00357F60">
        <w:rPr>
          <w:sz w:val="18"/>
          <w:szCs w:val="18"/>
        </w:rPr>
        <w:t xml:space="preserve">chetitskou pečeť s obrazem ryby a </w:t>
      </w:r>
      <w:r w:rsidR="00F100AC">
        <w:rPr>
          <w:sz w:val="18"/>
          <w:szCs w:val="18"/>
        </w:rPr>
        <w:t>„</w:t>
      </w:r>
      <w:r w:rsidRPr="00357F60">
        <w:rPr>
          <w:sz w:val="18"/>
          <w:szCs w:val="18"/>
        </w:rPr>
        <w:t>koženou podešev sandálu</w:t>
      </w:r>
      <w:r w:rsidR="009C172D" w:rsidRPr="00357F60">
        <w:rPr>
          <w:sz w:val="18"/>
          <w:szCs w:val="18"/>
        </w:rPr>
        <w:t xml:space="preserve"> </w:t>
      </w:r>
      <w:r w:rsidRPr="00357F60">
        <w:rPr>
          <w:sz w:val="18"/>
          <w:szCs w:val="18"/>
        </w:rPr>
        <w:t>pobitou železnými cvoky</w:t>
      </w:r>
      <w:r w:rsidR="00F100AC">
        <w:rPr>
          <w:sz w:val="18"/>
          <w:szCs w:val="18"/>
        </w:rPr>
        <w:t>“</w:t>
      </w:r>
      <w:r w:rsidRPr="00357F60">
        <w:rPr>
          <w:sz w:val="18"/>
          <w:szCs w:val="18"/>
        </w:rPr>
        <w:t>), pak další zdi rozlehlé budovy. K této</w:t>
      </w:r>
      <w:r w:rsidR="009C172D" w:rsidRPr="00357F60">
        <w:rPr>
          <w:sz w:val="18"/>
          <w:szCs w:val="18"/>
        </w:rPr>
        <w:t xml:space="preserve"> </w:t>
      </w:r>
      <w:r w:rsidRPr="00357F60">
        <w:rPr>
          <w:sz w:val="18"/>
          <w:szCs w:val="18"/>
        </w:rPr>
        <w:t>budově vedla rampa, kolem které ležely fragmenty řeckých soch</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mezi nimi velké torzo okřídlené bohyně Niké.</w:t>
      </w:r>
    </w:p>
    <w:p w:rsidR="00F100AC" w:rsidRDefault="00F100AC" w:rsidP="009C172D">
      <w:pPr>
        <w:pStyle w:val="Text"/>
        <w:rPr>
          <w:sz w:val="18"/>
          <w:szCs w:val="18"/>
        </w:rPr>
      </w:pPr>
      <w:r>
        <w:rPr>
          <w:sz w:val="18"/>
          <w:szCs w:val="18"/>
        </w:rPr>
        <w:t>„</w:t>
      </w:r>
      <w:r w:rsidR="001D6694" w:rsidRPr="00357F60">
        <w:rPr>
          <w:sz w:val="18"/>
          <w:szCs w:val="18"/>
        </w:rPr>
        <w:t>Důležito je, že poblíž místa, kde se nalézal chetitský lev, námi</w:t>
      </w:r>
      <w:r w:rsidR="009C172D" w:rsidRPr="00357F60">
        <w:rPr>
          <w:sz w:val="18"/>
          <w:szCs w:val="18"/>
        </w:rPr>
        <w:t xml:space="preserve"> </w:t>
      </w:r>
      <w:r w:rsidR="001D6694" w:rsidRPr="00357F60">
        <w:rPr>
          <w:sz w:val="18"/>
          <w:szCs w:val="18"/>
        </w:rPr>
        <w:t>nalezený, byly sochy daleko primitivnější než zmíněné právě sochy</w:t>
      </w:r>
      <w:r w:rsidR="009C172D" w:rsidRPr="00357F60">
        <w:rPr>
          <w:sz w:val="18"/>
          <w:szCs w:val="18"/>
        </w:rPr>
        <w:t xml:space="preserve"> </w:t>
      </w:r>
      <w:r w:rsidR="001D6694" w:rsidRPr="00357F60">
        <w:rPr>
          <w:sz w:val="18"/>
          <w:szCs w:val="18"/>
        </w:rPr>
        <w:t>řecké. Je to především socha řvoucí lvice ve stylu chetitském, podle</w:t>
      </w:r>
      <w:r w:rsidR="009C172D" w:rsidRPr="00357F60">
        <w:rPr>
          <w:sz w:val="18"/>
          <w:szCs w:val="18"/>
        </w:rPr>
        <w:t xml:space="preserve"> </w:t>
      </w:r>
      <w:r w:rsidR="001D6694" w:rsidRPr="00357F60">
        <w:rPr>
          <w:sz w:val="18"/>
          <w:szCs w:val="18"/>
        </w:rPr>
        <w:t>ní stála na témž podstavci socha patrně muže, z níž je zachovaná</w:t>
      </w:r>
      <w:r w:rsidR="009C172D" w:rsidRPr="00357F60">
        <w:rPr>
          <w:sz w:val="18"/>
          <w:szCs w:val="18"/>
        </w:rPr>
        <w:t xml:space="preserve"> </w:t>
      </w:r>
      <w:r w:rsidR="001D6694" w:rsidRPr="00357F60">
        <w:rPr>
          <w:sz w:val="18"/>
          <w:szCs w:val="18"/>
        </w:rPr>
        <w:t>pouze dolní část nohou</w:t>
      </w:r>
      <w:r w:rsidR="009C172D" w:rsidRPr="00357F60">
        <w:rPr>
          <w:sz w:val="18"/>
          <w:szCs w:val="18"/>
        </w:rPr>
        <w:t>…</w:t>
      </w:r>
      <w:r w:rsidR="001D6694" w:rsidRPr="00357F60">
        <w:rPr>
          <w:sz w:val="18"/>
          <w:szCs w:val="18"/>
        </w:rPr>
        <w:t xml:space="preserve"> Obě tyto sochy jsou provedeny </w:t>
      </w:r>
      <w:r w:rsidR="009C172D" w:rsidRPr="00357F60">
        <w:rPr>
          <w:sz w:val="18"/>
          <w:szCs w:val="18"/>
        </w:rPr>
        <w:t>–</w:t>
      </w:r>
      <w:r w:rsidR="001D6694" w:rsidRPr="00357F60">
        <w:rPr>
          <w:sz w:val="18"/>
          <w:szCs w:val="18"/>
        </w:rPr>
        <w:t xml:space="preserve"> podobně jako lev ze Šech Saadu </w:t>
      </w:r>
      <w:r w:rsidR="009C172D" w:rsidRPr="00357F60">
        <w:rPr>
          <w:sz w:val="18"/>
          <w:szCs w:val="18"/>
        </w:rPr>
        <w:t>–</w:t>
      </w:r>
      <w:r w:rsidR="001D6694" w:rsidRPr="00357F60">
        <w:rPr>
          <w:sz w:val="18"/>
          <w:szCs w:val="18"/>
        </w:rPr>
        <w:t xml:space="preserve"> celkem v tzv. stylu chetitském,</w:t>
      </w:r>
      <w:r w:rsidR="009C172D" w:rsidRPr="00357F60">
        <w:rPr>
          <w:sz w:val="18"/>
          <w:szCs w:val="18"/>
        </w:rPr>
        <w:t xml:space="preserve"> </w:t>
      </w:r>
      <w:r w:rsidR="001D6694" w:rsidRPr="00357F60">
        <w:rPr>
          <w:sz w:val="18"/>
          <w:szCs w:val="18"/>
        </w:rPr>
        <w:t>přesto není třeba míti za to, že jsou skulptury tyto výtvory umělců</w:t>
      </w:r>
      <w:r w:rsidR="009C172D" w:rsidRPr="00357F60">
        <w:rPr>
          <w:sz w:val="18"/>
          <w:szCs w:val="18"/>
        </w:rPr>
        <w:t xml:space="preserve"> </w:t>
      </w:r>
      <w:r w:rsidR="001D6694" w:rsidRPr="00357F60">
        <w:rPr>
          <w:sz w:val="18"/>
          <w:szCs w:val="18"/>
        </w:rPr>
        <w:t>chetitských. V zemi Basan sídlel od pradávna národ amorejský,</w:t>
      </w:r>
      <w:r w:rsidR="009C172D" w:rsidRPr="00357F60">
        <w:rPr>
          <w:sz w:val="18"/>
          <w:szCs w:val="18"/>
        </w:rPr>
        <w:t xml:space="preserve"> </w:t>
      </w:r>
      <w:r w:rsidR="001D6694" w:rsidRPr="00357F60">
        <w:rPr>
          <w:sz w:val="18"/>
          <w:szCs w:val="18"/>
        </w:rPr>
        <w:t>národ původu semitského, úzce příbuzný s Hebrey, Foiničany,</w:t>
      </w:r>
      <w:r w:rsidR="009C172D" w:rsidRPr="00357F60">
        <w:rPr>
          <w:sz w:val="18"/>
          <w:szCs w:val="18"/>
        </w:rPr>
        <w:t xml:space="preserve"> </w:t>
      </w:r>
      <w:r w:rsidR="001D6694" w:rsidRPr="00357F60">
        <w:rPr>
          <w:sz w:val="18"/>
          <w:szCs w:val="18"/>
        </w:rPr>
        <w:t>Moabity atd. Národ amorejský, který kdysi ovládal celé pobřeží</w:t>
      </w:r>
      <w:r w:rsidR="009C172D" w:rsidRPr="00357F60">
        <w:rPr>
          <w:sz w:val="18"/>
          <w:szCs w:val="18"/>
        </w:rPr>
        <w:t xml:space="preserve"> </w:t>
      </w:r>
      <w:r w:rsidR="001D6694" w:rsidRPr="00357F60">
        <w:rPr>
          <w:sz w:val="18"/>
          <w:szCs w:val="18"/>
        </w:rPr>
        <w:t>palestinsk</w:t>
      </w:r>
      <w:r w:rsidRPr="00357F60">
        <w:rPr>
          <w:sz w:val="18"/>
          <w:szCs w:val="18"/>
        </w:rPr>
        <w:t>o</w:t>
      </w:r>
      <w:r>
        <w:rPr>
          <w:sz w:val="18"/>
          <w:szCs w:val="18"/>
        </w:rPr>
        <w:t>-</w:t>
      </w:r>
      <w:r w:rsidRPr="00357F60">
        <w:rPr>
          <w:sz w:val="18"/>
          <w:szCs w:val="18"/>
        </w:rPr>
        <w:t>s</w:t>
      </w:r>
      <w:r w:rsidR="001D6694" w:rsidRPr="00357F60">
        <w:rPr>
          <w:sz w:val="18"/>
          <w:szCs w:val="18"/>
        </w:rPr>
        <w:t>yrské, stál od dob pradávných pod vlivem kultury</w:t>
      </w:r>
      <w:r w:rsidR="009C172D" w:rsidRPr="00357F60">
        <w:rPr>
          <w:sz w:val="18"/>
          <w:szCs w:val="18"/>
        </w:rPr>
        <w:t xml:space="preserve"> </w:t>
      </w:r>
      <w:r w:rsidR="001D6694" w:rsidRPr="00357F60">
        <w:rPr>
          <w:sz w:val="18"/>
          <w:szCs w:val="18"/>
        </w:rPr>
        <w:t>sumersk</w:t>
      </w:r>
      <w:r w:rsidRPr="00357F60">
        <w:rPr>
          <w:sz w:val="18"/>
          <w:szCs w:val="18"/>
        </w:rPr>
        <w:t>o</w:t>
      </w:r>
      <w:r>
        <w:rPr>
          <w:sz w:val="18"/>
          <w:szCs w:val="18"/>
        </w:rPr>
        <w:t>-</w:t>
      </w:r>
      <w:r w:rsidRPr="00357F60">
        <w:rPr>
          <w:sz w:val="18"/>
          <w:szCs w:val="18"/>
        </w:rPr>
        <w:t>b</w:t>
      </w:r>
      <w:r w:rsidR="001D6694" w:rsidRPr="00357F60">
        <w:rPr>
          <w:sz w:val="18"/>
          <w:szCs w:val="18"/>
        </w:rPr>
        <w:t>abylonské, od r. 2000 př. Kr. také pod vlivem kultury</w:t>
      </w:r>
      <w:r w:rsidR="009C172D" w:rsidRPr="00357F60">
        <w:rPr>
          <w:sz w:val="18"/>
          <w:szCs w:val="18"/>
        </w:rPr>
        <w:t xml:space="preserve"> </w:t>
      </w:r>
      <w:r w:rsidR="001D6694" w:rsidRPr="00357F60">
        <w:rPr>
          <w:sz w:val="18"/>
          <w:szCs w:val="18"/>
        </w:rPr>
        <w:lastRenderedPageBreak/>
        <w:t>chetitské</w:t>
      </w:r>
      <w:r w:rsidR="009C172D" w:rsidRPr="00357F60">
        <w:rPr>
          <w:sz w:val="18"/>
          <w:szCs w:val="18"/>
        </w:rPr>
        <w:t>…</w:t>
      </w:r>
      <w:r w:rsidR="001D6694" w:rsidRPr="00357F60">
        <w:rPr>
          <w:sz w:val="18"/>
          <w:szCs w:val="18"/>
        </w:rPr>
        <w:t xml:space="preserve"> Není proto divu, že i amorejské umění druhého tisíciletí př. Kr. jeví zřejmé stopy vlivu chetitského</w:t>
      </w:r>
      <w:r w:rsidR="009C172D" w:rsidRPr="00357F60">
        <w:rPr>
          <w:sz w:val="18"/>
          <w:szCs w:val="18"/>
        </w:rPr>
        <w:t>…</w:t>
      </w:r>
    </w:p>
    <w:p w:rsidR="00F100AC" w:rsidRDefault="001D6694" w:rsidP="009C172D">
      <w:pPr>
        <w:pStyle w:val="Text"/>
        <w:rPr>
          <w:sz w:val="18"/>
          <w:szCs w:val="18"/>
        </w:rPr>
      </w:pPr>
      <w:r w:rsidRPr="00357F60">
        <w:rPr>
          <w:sz w:val="18"/>
          <w:szCs w:val="18"/>
        </w:rPr>
        <w:t>Naše výkopy v Šêch Saadu tak poprvé zjistily autentické památky kultury amorejské.</w:t>
      </w:r>
      <w:r w:rsidR="00F100AC">
        <w:rPr>
          <w:sz w:val="18"/>
          <w:szCs w:val="18"/>
        </w:rPr>
        <w:t>“</w:t>
      </w:r>
    </w:p>
    <w:p w:rsidR="00F100AC" w:rsidRDefault="001D6694" w:rsidP="009C172D">
      <w:pPr>
        <w:pStyle w:val="Text"/>
        <w:rPr>
          <w:sz w:val="18"/>
          <w:szCs w:val="18"/>
        </w:rPr>
      </w:pPr>
      <w:r w:rsidRPr="00357F60">
        <w:rPr>
          <w:sz w:val="18"/>
          <w:szCs w:val="18"/>
        </w:rPr>
        <w:t>Přečteme si tuto poslední větu ještě jednou. Každý archeolog</w:t>
      </w:r>
      <w:r w:rsidR="009C172D" w:rsidRPr="00357F60">
        <w:rPr>
          <w:sz w:val="18"/>
          <w:szCs w:val="18"/>
        </w:rPr>
        <w:t xml:space="preserve"> </w:t>
      </w:r>
      <w:r w:rsidRPr="00357F60">
        <w:rPr>
          <w:sz w:val="18"/>
          <w:szCs w:val="18"/>
        </w:rPr>
        <w:t xml:space="preserve">potvrdí, že půl miliónu, který poskytly </w:t>
      </w:r>
      <w:r w:rsidR="00F100AC">
        <w:rPr>
          <w:sz w:val="18"/>
          <w:szCs w:val="18"/>
        </w:rPr>
        <w:t>„</w:t>
      </w:r>
      <w:r w:rsidRPr="00357F60">
        <w:rPr>
          <w:sz w:val="18"/>
          <w:szCs w:val="18"/>
        </w:rPr>
        <w:t>obchodní, bankovní</w:t>
      </w:r>
      <w:r w:rsidR="009C172D" w:rsidRPr="00357F60">
        <w:rPr>
          <w:sz w:val="18"/>
          <w:szCs w:val="18"/>
        </w:rPr>
        <w:t xml:space="preserve"> </w:t>
      </w:r>
      <w:r w:rsidRPr="00357F60">
        <w:rPr>
          <w:sz w:val="18"/>
          <w:szCs w:val="18"/>
        </w:rPr>
        <w:t>a finanční kruhy</w:t>
      </w:r>
      <w:r w:rsidR="00F100AC">
        <w:rPr>
          <w:sz w:val="18"/>
          <w:szCs w:val="18"/>
        </w:rPr>
        <w:t>“</w:t>
      </w:r>
      <w:r w:rsidRPr="00357F60">
        <w:rPr>
          <w:sz w:val="18"/>
          <w:szCs w:val="18"/>
        </w:rPr>
        <w:t xml:space="preserve"> učenci, aby ji mohl napsat, je vlastně směšnou</w:t>
      </w:r>
      <w:r w:rsidR="009C172D" w:rsidRPr="00357F60">
        <w:rPr>
          <w:sz w:val="18"/>
          <w:szCs w:val="18"/>
        </w:rPr>
        <w:t xml:space="preserve"> </w:t>
      </w:r>
      <w:r w:rsidRPr="00357F60">
        <w:rPr>
          <w:sz w:val="18"/>
          <w:szCs w:val="18"/>
        </w:rPr>
        <w:t>sumou ve srovnání s jejím významem.</w:t>
      </w:r>
    </w:p>
    <w:p w:rsidR="00F100AC" w:rsidRDefault="00F100AC" w:rsidP="009C172D">
      <w:pPr>
        <w:pStyle w:val="Text"/>
        <w:rPr>
          <w:sz w:val="18"/>
          <w:szCs w:val="18"/>
        </w:rPr>
      </w:pPr>
    </w:p>
    <w:p w:rsidR="00F100AC" w:rsidRDefault="001D6694" w:rsidP="00FA5689">
      <w:pPr>
        <w:pStyle w:val="Text"/>
        <w:rPr>
          <w:sz w:val="18"/>
          <w:szCs w:val="18"/>
        </w:rPr>
      </w:pPr>
      <w:r w:rsidRPr="00357F60">
        <w:rPr>
          <w:sz w:val="18"/>
          <w:szCs w:val="18"/>
        </w:rPr>
        <w:t xml:space="preserve">Po úspěšném ukončení programu vykopávek v Šêch Saadu zamířil Hrozný s Cukrem na pahorek Tell Erfád u Aleppa (v severní Sýrii). U vesničky s domky z nepálené hlíny a bláta, připomínající skupinu obrácených vlaštovčích hnízd, vykopal pozůstatky řeckých staveb, které ho příliš nezajímaly, a pod nimi množství keramiky a zejména </w:t>
      </w:r>
      <w:r w:rsidR="00F100AC">
        <w:rPr>
          <w:sz w:val="18"/>
          <w:szCs w:val="18"/>
        </w:rPr>
        <w:t>„</w:t>
      </w:r>
      <w:r w:rsidRPr="00357F60">
        <w:rPr>
          <w:sz w:val="18"/>
          <w:szCs w:val="18"/>
        </w:rPr>
        <w:t>spousty terakotových sošek, představující tamější božstva churrijsk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hetitská</w:t>
      </w:r>
      <w:r w:rsidR="00F100AC">
        <w:rPr>
          <w:sz w:val="18"/>
          <w:szCs w:val="18"/>
        </w:rPr>
        <w:t>“</w:t>
      </w:r>
      <w:r w:rsidRPr="00357F60">
        <w:rPr>
          <w:sz w:val="18"/>
          <w:szCs w:val="18"/>
        </w:rPr>
        <w:t xml:space="preserve">, mezi nimi i </w:t>
      </w:r>
      <w:r w:rsidR="00F100AC">
        <w:rPr>
          <w:sz w:val="18"/>
          <w:szCs w:val="18"/>
        </w:rPr>
        <w:t>„</w:t>
      </w:r>
      <w:r w:rsidRPr="00357F60">
        <w:rPr>
          <w:sz w:val="18"/>
          <w:szCs w:val="18"/>
        </w:rPr>
        <w:t>trojic</w:t>
      </w:r>
      <w:r w:rsidR="009C172D" w:rsidRPr="00357F60">
        <w:rPr>
          <w:sz w:val="18"/>
          <w:szCs w:val="18"/>
        </w:rPr>
        <w:t>i b</w:t>
      </w:r>
      <w:r w:rsidRPr="00357F60">
        <w:rPr>
          <w:sz w:val="18"/>
          <w:szCs w:val="18"/>
        </w:rPr>
        <w:t>oží</w:t>
      </w:r>
      <w:r w:rsidR="00F100AC">
        <w:rPr>
          <w:sz w:val="18"/>
          <w:szCs w:val="18"/>
        </w:rPr>
        <w:t>“</w:t>
      </w:r>
      <w:r w:rsidRPr="00357F60">
        <w:rPr>
          <w:sz w:val="18"/>
          <w:szCs w:val="18"/>
        </w:rPr>
        <w:t xml:space="preserve"> z dob, kdy do </w:t>
      </w:r>
      <w:r w:rsidR="00F100AC">
        <w:rPr>
          <w:sz w:val="18"/>
          <w:szCs w:val="18"/>
        </w:rPr>
        <w:t>„</w:t>
      </w:r>
      <w:r w:rsidRPr="00357F60">
        <w:rPr>
          <w:sz w:val="18"/>
          <w:szCs w:val="18"/>
        </w:rPr>
        <w:t>křesťanské éry</w:t>
      </w:r>
      <w:r w:rsidR="00F100AC">
        <w:rPr>
          <w:sz w:val="18"/>
          <w:szCs w:val="18"/>
        </w:rPr>
        <w:t>“</w:t>
      </w:r>
      <w:r w:rsidRPr="00357F60">
        <w:rPr>
          <w:sz w:val="18"/>
          <w:szCs w:val="18"/>
        </w:rPr>
        <w:t xml:space="preserve"> chybělo dvacet století.</w:t>
      </w:r>
    </w:p>
    <w:p w:rsidR="00F100AC" w:rsidRDefault="001D6694" w:rsidP="009C172D">
      <w:pPr>
        <w:pStyle w:val="Text"/>
        <w:rPr>
          <w:sz w:val="18"/>
          <w:szCs w:val="18"/>
        </w:rPr>
      </w:pPr>
      <w:r w:rsidRPr="00357F60">
        <w:rPr>
          <w:sz w:val="18"/>
          <w:szCs w:val="18"/>
        </w:rPr>
        <w:t xml:space="preserve">Ale to vše bylo jen </w:t>
      </w:r>
      <w:r w:rsidR="00F100AC">
        <w:rPr>
          <w:sz w:val="18"/>
          <w:szCs w:val="18"/>
        </w:rPr>
        <w:t>„</w:t>
      </w:r>
      <w:r w:rsidRPr="00357F60">
        <w:rPr>
          <w:sz w:val="18"/>
          <w:szCs w:val="18"/>
        </w:rPr>
        <w:t>oťukávání půdy</w:t>
      </w:r>
      <w:r w:rsidR="00F100AC">
        <w:rPr>
          <w:sz w:val="18"/>
          <w:szCs w:val="18"/>
        </w:rPr>
        <w:t>“</w:t>
      </w:r>
      <w:r w:rsidRPr="00357F60">
        <w:rPr>
          <w:sz w:val="18"/>
          <w:szCs w:val="18"/>
        </w:rPr>
        <w:t>. Hlavní vykopávky měly</w:t>
      </w:r>
      <w:r w:rsidR="009C172D" w:rsidRPr="00357F60">
        <w:rPr>
          <w:sz w:val="18"/>
          <w:szCs w:val="18"/>
        </w:rPr>
        <w:t xml:space="preserve"> </w:t>
      </w:r>
      <w:r w:rsidRPr="00357F60">
        <w:rPr>
          <w:sz w:val="18"/>
          <w:szCs w:val="18"/>
        </w:rPr>
        <w:t>začít v Turecku, a jejich cílem nebylo nic menšího než objevení</w:t>
      </w:r>
      <w:r w:rsidR="009C172D" w:rsidRPr="00357F60">
        <w:rPr>
          <w:sz w:val="18"/>
          <w:szCs w:val="18"/>
        </w:rPr>
        <w:t xml:space="preserve"> </w:t>
      </w:r>
      <w:r w:rsidRPr="00357F60">
        <w:rPr>
          <w:sz w:val="18"/>
          <w:szCs w:val="18"/>
        </w:rPr>
        <w:t>naleziště záhadných kapadockých tabulek, které Hrozný podle</w:t>
      </w:r>
      <w:r w:rsidR="009C172D" w:rsidRPr="00357F60">
        <w:rPr>
          <w:sz w:val="18"/>
          <w:szCs w:val="18"/>
        </w:rPr>
        <w:t xml:space="preserve"> </w:t>
      </w:r>
      <w:r w:rsidRPr="00357F60">
        <w:rPr>
          <w:sz w:val="18"/>
          <w:szCs w:val="18"/>
        </w:rPr>
        <w:t xml:space="preserve">všech indicií umísťoval do okolí Kaisarie. </w:t>
      </w:r>
      <w:r w:rsidR="00F100AC">
        <w:rPr>
          <w:sz w:val="18"/>
          <w:szCs w:val="18"/>
        </w:rPr>
        <w:t>„</w:t>
      </w:r>
      <w:r w:rsidRPr="00357F60">
        <w:rPr>
          <w:sz w:val="18"/>
          <w:szCs w:val="18"/>
        </w:rPr>
        <w:t>Jeli jsme tam plni nadějí, že i tam nám bude přáti štěstí.</w:t>
      </w:r>
      <w:r w:rsidR="00F100AC">
        <w:rPr>
          <w:sz w:val="18"/>
          <w:szCs w:val="18"/>
        </w:rPr>
        <w:t>“</w:t>
      </w:r>
    </w:p>
    <w:p w:rsidR="00F100AC" w:rsidRDefault="001D6694" w:rsidP="009C172D">
      <w:pPr>
        <w:pStyle w:val="Text"/>
        <w:rPr>
          <w:sz w:val="18"/>
          <w:szCs w:val="18"/>
        </w:rPr>
      </w:pPr>
      <w:r w:rsidRPr="00357F60">
        <w:rPr>
          <w:sz w:val="18"/>
          <w:szCs w:val="18"/>
        </w:rPr>
        <w:t>Z Bejrútu se přeplavili do Mersiny a pak už jeli vlakem po</w:t>
      </w:r>
      <w:r w:rsidR="009C172D" w:rsidRPr="00357F60">
        <w:rPr>
          <w:sz w:val="18"/>
          <w:szCs w:val="18"/>
        </w:rPr>
        <w:t xml:space="preserve"> </w:t>
      </w:r>
      <w:r w:rsidRPr="00357F60">
        <w:rPr>
          <w:sz w:val="18"/>
          <w:szCs w:val="18"/>
        </w:rPr>
        <w:t>turecké půdě. Za Adanou začíná pohoří, o němž se už dvaadvacet</w:t>
      </w:r>
      <w:r w:rsidR="009C172D" w:rsidRPr="00357F60">
        <w:rPr>
          <w:sz w:val="18"/>
          <w:szCs w:val="18"/>
        </w:rPr>
        <w:t xml:space="preserve"> </w:t>
      </w:r>
      <w:r w:rsidRPr="00357F60">
        <w:rPr>
          <w:sz w:val="18"/>
          <w:szCs w:val="18"/>
        </w:rPr>
        <w:t>století píše, že je nejnehostinnějším koutem světa. Hrozný má však</w:t>
      </w:r>
      <w:r w:rsidR="009C172D" w:rsidRPr="00357F60">
        <w:rPr>
          <w:sz w:val="18"/>
          <w:szCs w:val="18"/>
        </w:rPr>
        <w:t xml:space="preserve"> </w:t>
      </w:r>
      <w:r w:rsidRPr="00357F60">
        <w:rPr>
          <w:sz w:val="18"/>
          <w:szCs w:val="18"/>
        </w:rPr>
        <w:t xml:space="preserve">Turecko rád, a proto je vidí takto: </w:t>
      </w:r>
      <w:r w:rsidR="00F100AC">
        <w:rPr>
          <w:sz w:val="18"/>
          <w:szCs w:val="18"/>
        </w:rPr>
        <w:t>„</w:t>
      </w:r>
      <w:r w:rsidRPr="00357F60">
        <w:rPr>
          <w:sz w:val="18"/>
          <w:szCs w:val="18"/>
        </w:rPr>
        <w:t>Krajina v těchto výběžcích</w:t>
      </w:r>
      <w:r w:rsidR="009C172D" w:rsidRPr="00357F60">
        <w:rPr>
          <w:sz w:val="18"/>
          <w:szCs w:val="18"/>
        </w:rPr>
        <w:t xml:space="preserve"> </w:t>
      </w:r>
      <w:r w:rsidRPr="00357F60">
        <w:rPr>
          <w:sz w:val="18"/>
          <w:szCs w:val="18"/>
        </w:rPr>
        <w:t>Tauru je velmi půvabná; bujné lesy, brzy jehličnaté, brzy zas</w:t>
      </w:r>
      <w:r w:rsidR="009C172D" w:rsidRPr="00357F60">
        <w:rPr>
          <w:sz w:val="18"/>
          <w:szCs w:val="18"/>
        </w:rPr>
        <w:t xml:space="preserve"> </w:t>
      </w:r>
      <w:r w:rsidRPr="00357F60">
        <w:rPr>
          <w:sz w:val="18"/>
          <w:szCs w:val="18"/>
        </w:rPr>
        <w:t>listnaté, střídají se se zelenými lukami, na nichž se pase četný dobytek. Myslí mi letí všechny historické problémy, jež se k zemi</w:t>
      </w:r>
      <w:r w:rsidR="009C172D" w:rsidRPr="00357F60">
        <w:rPr>
          <w:sz w:val="18"/>
          <w:szCs w:val="18"/>
        </w:rPr>
        <w:t xml:space="preserve"> </w:t>
      </w:r>
      <w:r w:rsidRPr="00357F60">
        <w:rPr>
          <w:sz w:val="18"/>
          <w:szCs w:val="18"/>
        </w:rPr>
        <w:t xml:space="preserve">této, Řeky kdysi Kilikií Drsnou </w:t>
      </w:r>
      <w:r w:rsidR="009C172D" w:rsidRPr="00357F60">
        <w:rPr>
          <w:sz w:val="18"/>
          <w:szCs w:val="18"/>
        </w:rPr>
        <w:t>–</w:t>
      </w:r>
      <w:r w:rsidRPr="00357F60">
        <w:rPr>
          <w:sz w:val="18"/>
          <w:szCs w:val="18"/>
        </w:rPr>
        <w:t xml:space="preserve"> </w:t>
      </w:r>
      <w:r w:rsidRPr="00357F60">
        <w:rPr>
          <w:i/>
          <w:sz w:val="18"/>
          <w:szCs w:val="18"/>
        </w:rPr>
        <w:t>Kilikia Tracheia</w:t>
      </w:r>
      <w:r w:rsidRPr="00357F60">
        <w:rPr>
          <w:sz w:val="18"/>
          <w:szCs w:val="18"/>
        </w:rPr>
        <w:t xml:space="preserve"> </w:t>
      </w:r>
      <w:r w:rsidR="009C172D" w:rsidRPr="00357F60">
        <w:rPr>
          <w:sz w:val="18"/>
          <w:szCs w:val="18"/>
        </w:rPr>
        <w:t>–</w:t>
      </w:r>
      <w:r w:rsidRPr="00357F60">
        <w:rPr>
          <w:sz w:val="18"/>
          <w:szCs w:val="18"/>
        </w:rPr>
        <w:t xml:space="preserve"> zvané pojí.</w:t>
      </w:r>
      <w:r w:rsidR="009C172D" w:rsidRPr="00357F60">
        <w:rPr>
          <w:sz w:val="18"/>
          <w:szCs w:val="18"/>
        </w:rPr>
        <w:t xml:space="preserve"> </w:t>
      </w:r>
      <w:r w:rsidRPr="00357F60">
        <w:rPr>
          <w:sz w:val="18"/>
          <w:szCs w:val="18"/>
        </w:rPr>
        <w:t>Zjistil jsem před několika léty na základě chetitských nápisů, že</w:t>
      </w:r>
      <w:r w:rsidR="009C172D" w:rsidRPr="00357F60">
        <w:rPr>
          <w:sz w:val="18"/>
          <w:szCs w:val="18"/>
        </w:rPr>
        <w:t xml:space="preserve"> </w:t>
      </w:r>
      <w:r w:rsidRPr="00357F60">
        <w:rPr>
          <w:sz w:val="18"/>
          <w:szCs w:val="18"/>
        </w:rPr>
        <w:t>v Kilikii Drsné nutno hledati staroorientální stát Arzava, ovládaný</w:t>
      </w:r>
      <w:r w:rsidR="009C172D" w:rsidRPr="00357F60">
        <w:rPr>
          <w:sz w:val="18"/>
          <w:szCs w:val="18"/>
        </w:rPr>
        <w:t xml:space="preserve"> </w:t>
      </w:r>
      <w:r w:rsidRPr="00357F60">
        <w:rPr>
          <w:sz w:val="18"/>
          <w:szCs w:val="18"/>
        </w:rPr>
        <w:t>kdysi Chetity. Zbývá vsak nalézti ještě hlavní město tohoto státu</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Cíl jejich cesty, Kaisaria, krajské město se 60 tisíci obyvatel</w:t>
      </w:r>
      <w:r w:rsidR="009C172D" w:rsidRPr="00357F60">
        <w:rPr>
          <w:sz w:val="18"/>
          <w:szCs w:val="18"/>
        </w:rPr>
        <w:t xml:space="preserve"> </w:t>
      </w:r>
      <w:r w:rsidRPr="00357F60">
        <w:rPr>
          <w:sz w:val="18"/>
          <w:szCs w:val="18"/>
        </w:rPr>
        <w:t xml:space="preserve">(dnešní Kayseri se 100 tisíci), leželo tehdy 190 kilometrů od železnice. Dostat se </w:t>
      </w:r>
      <w:r w:rsidRPr="00357F60">
        <w:rPr>
          <w:sz w:val="18"/>
          <w:szCs w:val="18"/>
        </w:rPr>
        <w:lastRenderedPageBreak/>
        <w:t>tam mohli pěšky, na nepérovaném voze nebo na</w:t>
      </w:r>
      <w:r w:rsidR="009C172D" w:rsidRPr="00357F60">
        <w:rPr>
          <w:sz w:val="18"/>
          <w:szCs w:val="18"/>
        </w:rPr>
        <w:t xml:space="preserve"> </w:t>
      </w:r>
      <w:r w:rsidRPr="00357F60">
        <w:rPr>
          <w:sz w:val="18"/>
          <w:szCs w:val="18"/>
        </w:rPr>
        <w:t xml:space="preserve">autě. Vypravme se s nimi </w:t>
      </w:r>
      <w:r w:rsidR="009C172D" w:rsidRPr="00357F60">
        <w:rPr>
          <w:sz w:val="18"/>
          <w:szCs w:val="18"/>
        </w:rPr>
        <w:t>–</w:t>
      </w:r>
      <w:r w:rsidRPr="00357F60">
        <w:rPr>
          <w:sz w:val="18"/>
          <w:szCs w:val="18"/>
        </w:rPr>
        <w:t xml:space="preserve"> najmuli si auto.</w:t>
      </w:r>
    </w:p>
    <w:p w:rsidR="00F100AC" w:rsidRDefault="00F100AC" w:rsidP="00FA5689">
      <w:pPr>
        <w:pStyle w:val="Text"/>
        <w:rPr>
          <w:sz w:val="18"/>
          <w:szCs w:val="18"/>
        </w:rPr>
      </w:pPr>
      <w:r>
        <w:rPr>
          <w:sz w:val="18"/>
          <w:szCs w:val="18"/>
        </w:rPr>
        <w:t>„</w:t>
      </w:r>
      <w:r w:rsidR="001D6694" w:rsidRPr="00357F60">
        <w:rPr>
          <w:sz w:val="18"/>
          <w:szCs w:val="18"/>
        </w:rPr>
        <w:t>Pod maloasijskými automobily nesmíme si však představovat</w:t>
      </w:r>
      <w:r w:rsidR="009C172D" w:rsidRPr="00357F60">
        <w:rPr>
          <w:sz w:val="18"/>
          <w:szCs w:val="18"/>
        </w:rPr>
        <w:t xml:space="preserve"> </w:t>
      </w:r>
      <w:r w:rsidR="001D6694" w:rsidRPr="00357F60">
        <w:rPr>
          <w:sz w:val="18"/>
          <w:szCs w:val="18"/>
        </w:rPr>
        <w:t xml:space="preserve">naše </w:t>
      </w:r>
      <w:r w:rsidR="009C172D" w:rsidRPr="00357F60">
        <w:rPr>
          <w:sz w:val="18"/>
          <w:szCs w:val="18"/>
        </w:rPr>
        <w:t>–</w:t>
      </w:r>
      <w:r w:rsidR="001D6694" w:rsidRPr="00357F60">
        <w:rPr>
          <w:sz w:val="18"/>
          <w:szCs w:val="18"/>
        </w:rPr>
        <w:t xml:space="preserve"> jsou to obyčejné dřevěné povozy, bryčky, </w:t>
      </w:r>
      <w:r w:rsidR="001D6694" w:rsidRPr="00357F60">
        <w:rPr>
          <w:i/>
          <w:sz w:val="18"/>
          <w:szCs w:val="18"/>
        </w:rPr>
        <w:t>araby</w:t>
      </w:r>
      <w:r w:rsidR="001D6694" w:rsidRPr="00357F60">
        <w:rPr>
          <w:sz w:val="18"/>
          <w:szCs w:val="18"/>
        </w:rPr>
        <w:t>, nahoře</w:t>
      </w:r>
      <w:r w:rsidR="009C172D" w:rsidRPr="00357F60">
        <w:rPr>
          <w:sz w:val="18"/>
          <w:szCs w:val="18"/>
        </w:rPr>
        <w:t xml:space="preserve"> </w:t>
      </w:r>
      <w:r w:rsidR="001D6694" w:rsidRPr="00357F60">
        <w:rPr>
          <w:sz w:val="18"/>
          <w:szCs w:val="18"/>
        </w:rPr>
        <w:t>přikryté, do nichž je vmontován automobilový motor, a to nejčastěji buď americký Ford, nebo italský Fiat. V automobilech</w:t>
      </w:r>
      <w:r w:rsidR="009C172D" w:rsidRPr="00357F60">
        <w:rPr>
          <w:sz w:val="18"/>
          <w:szCs w:val="18"/>
        </w:rPr>
        <w:t xml:space="preserve"> </w:t>
      </w:r>
      <w:r w:rsidR="001D6694" w:rsidRPr="00357F60">
        <w:rPr>
          <w:sz w:val="18"/>
          <w:szCs w:val="18"/>
        </w:rPr>
        <w:t>těchto není sedadel, je nutno posaditi se v nich, podobně jako</w:t>
      </w:r>
      <w:r w:rsidR="009C172D" w:rsidRPr="00357F60">
        <w:rPr>
          <w:sz w:val="18"/>
          <w:szCs w:val="18"/>
        </w:rPr>
        <w:t xml:space="preserve"> </w:t>
      </w:r>
      <w:r w:rsidR="001D6694" w:rsidRPr="00357F60">
        <w:rPr>
          <w:sz w:val="18"/>
          <w:szCs w:val="18"/>
        </w:rPr>
        <w:t>v arabách, na jejich dřevěnou podlahu. Není při nich tudíž nejmenšího komfortu</w:t>
      </w:r>
      <w:r w:rsidR="009C172D" w:rsidRPr="00357F60">
        <w:rPr>
          <w:sz w:val="18"/>
          <w:szCs w:val="18"/>
        </w:rPr>
        <w:t>…</w:t>
      </w:r>
      <w:r w:rsidR="001D6694" w:rsidRPr="00357F60">
        <w:rPr>
          <w:sz w:val="18"/>
          <w:szCs w:val="18"/>
        </w:rPr>
        <w:t xml:space="preserve"> I ty nejlepší silnice maloasijské mají zřídkakdy kamenný podklad. O příkopy podél silnic je jen zřídkakdy</w:t>
      </w:r>
      <w:r w:rsidR="009C172D" w:rsidRPr="00357F60">
        <w:rPr>
          <w:sz w:val="18"/>
          <w:szCs w:val="18"/>
        </w:rPr>
        <w:t xml:space="preserve"> </w:t>
      </w:r>
      <w:r w:rsidR="001D6694" w:rsidRPr="00357F60">
        <w:rPr>
          <w:sz w:val="18"/>
          <w:szCs w:val="18"/>
        </w:rPr>
        <w:t>postaráno, a protože v hornatých krajích Malé Asie velice často</w:t>
      </w:r>
      <w:r w:rsidR="009C172D" w:rsidRPr="00357F60">
        <w:rPr>
          <w:sz w:val="18"/>
          <w:szCs w:val="18"/>
        </w:rPr>
        <w:t xml:space="preserve"> </w:t>
      </w:r>
      <w:r w:rsidR="001D6694" w:rsidRPr="00357F60">
        <w:rPr>
          <w:sz w:val="18"/>
          <w:szCs w:val="18"/>
        </w:rPr>
        <w:t>a důkladně prší, jsou silnice vodou vymlety, plné děr, kaluží a struh,</w:t>
      </w:r>
      <w:r w:rsidR="009C172D" w:rsidRPr="00357F60">
        <w:rPr>
          <w:sz w:val="18"/>
          <w:szCs w:val="18"/>
        </w:rPr>
        <w:t xml:space="preserve"> </w:t>
      </w:r>
      <w:r w:rsidR="001D6694" w:rsidRPr="00357F60">
        <w:rPr>
          <w:sz w:val="18"/>
          <w:szCs w:val="18"/>
        </w:rPr>
        <w:t>často i balvanů. Přes všechny tyto překážky jede náš automobil</w:t>
      </w:r>
      <w:r w:rsidR="009C172D" w:rsidRPr="00357F60">
        <w:rPr>
          <w:sz w:val="18"/>
          <w:szCs w:val="18"/>
        </w:rPr>
        <w:t xml:space="preserve"> </w:t>
      </w:r>
      <w:r w:rsidR="001D6694" w:rsidRPr="00357F60">
        <w:rPr>
          <w:sz w:val="18"/>
          <w:szCs w:val="18"/>
        </w:rPr>
        <w:t>a vyhazuje nás ze své dřevěné podlahy až ke svému dřevěném</w:t>
      </w:r>
      <w:r w:rsidR="009C172D" w:rsidRPr="00357F60">
        <w:rPr>
          <w:sz w:val="18"/>
          <w:szCs w:val="18"/>
        </w:rPr>
        <w:t>u s</w:t>
      </w:r>
      <w:r w:rsidR="001D6694" w:rsidRPr="00357F60">
        <w:rPr>
          <w:sz w:val="18"/>
          <w:szCs w:val="18"/>
        </w:rPr>
        <w:t>tropu, o němž si často myslíme, že by měl být vypolštářován</w:t>
      </w:r>
      <w:r w:rsidR="009C172D" w:rsidRPr="00357F60">
        <w:rPr>
          <w:sz w:val="18"/>
          <w:szCs w:val="18"/>
        </w:rPr>
        <w:t>…</w:t>
      </w:r>
      <w:r>
        <w:rPr>
          <w:sz w:val="18"/>
          <w:szCs w:val="18"/>
        </w:rPr>
        <w:t>“</w:t>
      </w:r>
    </w:p>
    <w:p w:rsidR="00F100AC" w:rsidRDefault="001D6694" w:rsidP="009C172D">
      <w:pPr>
        <w:pStyle w:val="Text"/>
        <w:rPr>
          <w:sz w:val="18"/>
          <w:szCs w:val="18"/>
        </w:rPr>
      </w:pPr>
      <w:r w:rsidRPr="00357F60">
        <w:rPr>
          <w:sz w:val="18"/>
          <w:szCs w:val="18"/>
        </w:rPr>
        <w:t xml:space="preserve">Dobrá nálada je neopouští ani při příjezdu do Kaisarie. </w:t>
      </w:r>
      <w:r w:rsidR="00F100AC">
        <w:rPr>
          <w:sz w:val="18"/>
          <w:szCs w:val="18"/>
        </w:rPr>
        <w:t>„</w:t>
      </w:r>
      <w:r w:rsidRPr="00357F60">
        <w:rPr>
          <w:sz w:val="18"/>
          <w:szCs w:val="18"/>
        </w:rPr>
        <w:t xml:space="preserve">Ubytovali jsme se v chánu Sachru, </w:t>
      </w:r>
      <w:r w:rsidRPr="00357F60">
        <w:rPr>
          <w:i/>
          <w:sz w:val="18"/>
          <w:szCs w:val="18"/>
        </w:rPr>
        <w:t>first class</w:t>
      </w:r>
      <w:r w:rsidRPr="00357F60">
        <w:rPr>
          <w:sz w:val="18"/>
          <w:szCs w:val="18"/>
        </w:rPr>
        <w:t xml:space="preserve"> chánu to na hlavní ulici,</w:t>
      </w:r>
      <w:r w:rsidR="009C172D" w:rsidRPr="00357F60">
        <w:rPr>
          <w:sz w:val="18"/>
          <w:szCs w:val="18"/>
        </w:rPr>
        <w:t xml:space="preserve"> </w:t>
      </w:r>
      <w:r w:rsidRPr="00357F60">
        <w:rPr>
          <w:sz w:val="18"/>
          <w:szCs w:val="18"/>
        </w:rPr>
        <w:t>v nuzně zařízeném pokoji, plném rozmanitého hmyzu. Na jedinou,</w:t>
      </w:r>
      <w:r w:rsidR="009C172D" w:rsidRPr="00357F60">
        <w:rPr>
          <w:sz w:val="18"/>
          <w:szCs w:val="18"/>
        </w:rPr>
        <w:t xml:space="preserve"> </w:t>
      </w:r>
      <w:r w:rsidRPr="00357F60">
        <w:rPr>
          <w:sz w:val="18"/>
          <w:szCs w:val="18"/>
        </w:rPr>
        <w:t>úplně polámanou židli nebylo možno se posaditi, pouze o ventilaci bylo tam dobře postaráno tím, že v jednoduchých oknech</w:t>
      </w:r>
      <w:r w:rsidR="009C172D" w:rsidRPr="00357F60">
        <w:rPr>
          <w:sz w:val="18"/>
          <w:szCs w:val="18"/>
        </w:rPr>
        <w:t xml:space="preserve"> </w:t>
      </w:r>
      <w:r w:rsidRPr="00357F60">
        <w:rPr>
          <w:sz w:val="18"/>
          <w:szCs w:val="18"/>
        </w:rPr>
        <w:t>několik tabulek úplně chybělo.</w:t>
      </w:r>
      <w:r w:rsidR="00F100AC">
        <w:rPr>
          <w:sz w:val="18"/>
          <w:szCs w:val="18"/>
        </w:rPr>
        <w:t>“</w:t>
      </w:r>
    </w:p>
    <w:p w:rsidR="00F100AC" w:rsidRDefault="001D6694" w:rsidP="009C172D">
      <w:pPr>
        <w:pStyle w:val="Text"/>
        <w:rPr>
          <w:sz w:val="18"/>
          <w:szCs w:val="18"/>
        </w:rPr>
      </w:pPr>
      <w:r w:rsidRPr="00357F60">
        <w:rPr>
          <w:sz w:val="18"/>
          <w:szCs w:val="18"/>
        </w:rPr>
        <w:t>Ráno se šli přihlásit na policii. Aby se na tento obřad trochu</w:t>
      </w:r>
      <w:r w:rsidR="009C172D" w:rsidRPr="00357F60">
        <w:rPr>
          <w:sz w:val="18"/>
          <w:szCs w:val="18"/>
        </w:rPr>
        <w:t xml:space="preserve"> </w:t>
      </w:r>
      <w:r w:rsidRPr="00357F60">
        <w:rPr>
          <w:sz w:val="18"/>
          <w:szCs w:val="18"/>
        </w:rPr>
        <w:t>posílili, zastavili se v kavárně nedaleko kaisarijského Sachru, který</w:t>
      </w:r>
      <w:r w:rsidR="009C172D" w:rsidRPr="00357F60">
        <w:rPr>
          <w:sz w:val="18"/>
          <w:szCs w:val="18"/>
        </w:rPr>
        <w:t xml:space="preserve"> </w:t>
      </w:r>
      <w:r w:rsidRPr="00357F60">
        <w:rPr>
          <w:sz w:val="18"/>
          <w:szCs w:val="18"/>
        </w:rPr>
        <w:t>měl ovšem s vídeňským Sachrem společné jen jméno. Neměli tam</w:t>
      </w:r>
      <w:r w:rsidR="009C172D" w:rsidRPr="00357F60">
        <w:rPr>
          <w:sz w:val="18"/>
          <w:szCs w:val="18"/>
        </w:rPr>
        <w:t xml:space="preserve"> </w:t>
      </w:r>
      <w:r w:rsidRPr="00357F60">
        <w:rPr>
          <w:sz w:val="18"/>
          <w:szCs w:val="18"/>
        </w:rPr>
        <w:t>však chodit.</w:t>
      </w:r>
    </w:p>
    <w:p w:rsidR="00F100AC" w:rsidRDefault="001D6694" w:rsidP="009C172D">
      <w:pPr>
        <w:pStyle w:val="Text"/>
        <w:rPr>
          <w:sz w:val="18"/>
          <w:szCs w:val="18"/>
        </w:rPr>
      </w:pPr>
      <w:r w:rsidRPr="00357F60">
        <w:rPr>
          <w:sz w:val="18"/>
          <w:szCs w:val="18"/>
        </w:rPr>
        <w:t>Kaisarijský guvernér a šéf policie nebyl totiž byrokrat, který</w:t>
      </w:r>
      <w:r w:rsidR="009C172D" w:rsidRPr="00357F60">
        <w:rPr>
          <w:sz w:val="18"/>
          <w:szCs w:val="18"/>
        </w:rPr>
        <w:t xml:space="preserve"> </w:t>
      </w:r>
      <w:r w:rsidRPr="00357F60">
        <w:rPr>
          <w:sz w:val="18"/>
          <w:szCs w:val="18"/>
        </w:rPr>
        <w:t>sedí v kanceláři zahrabán v papírech, nýbrž povětšině se zdržoval</w:t>
      </w:r>
      <w:r w:rsidR="009C172D" w:rsidRPr="00357F60">
        <w:rPr>
          <w:sz w:val="18"/>
          <w:szCs w:val="18"/>
        </w:rPr>
        <w:t xml:space="preserve"> </w:t>
      </w:r>
      <w:r w:rsidRPr="00357F60">
        <w:rPr>
          <w:sz w:val="18"/>
          <w:szCs w:val="18"/>
        </w:rPr>
        <w:t>v terénu, zejména v této kavárně. (Jiným jeho oblíbeným místem</w:t>
      </w:r>
      <w:r w:rsidR="009C172D" w:rsidRPr="00357F60">
        <w:rPr>
          <w:sz w:val="18"/>
          <w:szCs w:val="18"/>
        </w:rPr>
        <w:t xml:space="preserve"> </w:t>
      </w:r>
      <w:r w:rsidRPr="00357F60">
        <w:rPr>
          <w:sz w:val="18"/>
          <w:szCs w:val="18"/>
        </w:rPr>
        <w:t xml:space="preserve">byly předsíně ankarských ministrů </w:t>
      </w:r>
      <w:r w:rsidR="009C172D" w:rsidRPr="00357F60">
        <w:rPr>
          <w:sz w:val="18"/>
          <w:szCs w:val="18"/>
        </w:rPr>
        <w:t>–</w:t>
      </w:r>
      <w:r w:rsidRPr="00357F60">
        <w:rPr>
          <w:sz w:val="18"/>
          <w:szCs w:val="18"/>
        </w:rPr>
        <w:t xml:space="preserve"> ale o tom později.) A jen</w:t>
      </w:r>
      <w:r w:rsidR="009C172D" w:rsidRPr="00357F60">
        <w:rPr>
          <w:sz w:val="18"/>
          <w:szCs w:val="18"/>
        </w:rPr>
        <w:t xml:space="preserve"> </w:t>
      </w:r>
      <w:r w:rsidRPr="00357F60">
        <w:rPr>
          <w:sz w:val="18"/>
          <w:szCs w:val="18"/>
        </w:rPr>
        <w:t>co Hrozný s Cukrem vstoupili, svým policejním bystrozrakem</w:t>
      </w:r>
      <w:r w:rsidR="009C172D" w:rsidRPr="00357F60">
        <w:rPr>
          <w:sz w:val="18"/>
          <w:szCs w:val="18"/>
        </w:rPr>
        <w:t xml:space="preserve"> </w:t>
      </w:r>
      <w:r w:rsidRPr="00357F60">
        <w:rPr>
          <w:sz w:val="18"/>
          <w:szCs w:val="18"/>
        </w:rPr>
        <w:t>okamžitě v nich poznal cizince. Bez váhání je zatkl. Na protesty</w:t>
      </w:r>
      <w:r w:rsidR="009C172D" w:rsidRPr="00357F60">
        <w:rPr>
          <w:sz w:val="18"/>
          <w:szCs w:val="18"/>
        </w:rPr>
        <w:t xml:space="preserve"> </w:t>
      </w:r>
      <w:r w:rsidRPr="00357F60">
        <w:rPr>
          <w:sz w:val="18"/>
          <w:szCs w:val="18"/>
        </w:rPr>
        <w:t>odpověděl, že je Ali Vefa bej.</w:t>
      </w:r>
    </w:p>
    <w:p w:rsidR="00F100AC" w:rsidRDefault="001D6694" w:rsidP="009C172D">
      <w:pPr>
        <w:pStyle w:val="Text"/>
        <w:rPr>
          <w:sz w:val="18"/>
          <w:szCs w:val="18"/>
        </w:rPr>
      </w:pPr>
      <w:r w:rsidRPr="00357F60">
        <w:rPr>
          <w:sz w:val="18"/>
          <w:szCs w:val="18"/>
        </w:rPr>
        <w:t>Na prefektuře se pak Hrozný s Cukrem dozvěděli, jaká funkce</w:t>
      </w:r>
      <w:r w:rsidR="009C172D" w:rsidRPr="00357F60">
        <w:rPr>
          <w:sz w:val="18"/>
          <w:szCs w:val="18"/>
        </w:rPr>
        <w:t xml:space="preserve"> </w:t>
      </w:r>
      <w:r w:rsidRPr="00357F60">
        <w:rPr>
          <w:sz w:val="18"/>
          <w:szCs w:val="18"/>
        </w:rPr>
        <w:t>se pojí k tomuto jménu. Měli dojem, že kaisarijské vykopávky nezačínají dobře</w:t>
      </w:r>
      <w:r w:rsidR="009C172D" w:rsidRPr="00357F60">
        <w:rPr>
          <w:sz w:val="18"/>
          <w:szCs w:val="18"/>
        </w:rPr>
        <w:t>…</w:t>
      </w:r>
    </w:p>
    <w:p w:rsidR="00F100AC" w:rsidRDefault="001D6694" w:rsidP="009C172D">
      <w:pPr>
        <w:pStyle w:val="Text"/>
        <w:rPr>
          <w:sz w:val="18"/>
          <w:szCs w:val="18"/>
        </w:rPr>
      </w:pPr>
      <w:r w:rsidRPr="00357F60">
        <w:rPr>
          <w:sz w:val="18"/>
          <w:szCs w:val="18"/>
        </w:rPr>
        <w:t>Předložili své dokumenty. Pasy byly v pořádku, ale Ali Vefa</w:t>
      </w:r>
      <w:r w:rsidR="009C172D" w:rsidRPr="00357F60">
        <w:rPr>
          <w:sz w:val="18"/>
          <w:szCs w:val="18"/>
        </w:rPr>
        <w:t xml:space="preserve"> </w:t>
      </w:r>
      <w:r w:rsidRPr="00357F60">
        <w:rPr>
          <w:sz w:val="18"/>
          <w:szCs w:val="18"/>
        </w:rPr>
        <w:t xml:space="preserve">bej bez potíží odhalil nesrovnalosti v tureckých fermanech. Následoval dlouhý projev, který Hrozný charakterizoval jako </w:t>
      </w:r>
      <w:r w:rsidR="00F100AC">
        <w:rPr>
          <w:sz w:val="18"/>
          <w:szCs w:val="18"/>
        </w:rPr>
        <w:t>„</w:t>
      </w:r>
      <w:r w:rsidRPr="00357F60">
        <w:rPr>
          <w:sz w:val="18"/>
          <w:szCs w:val="18"/>
        </w:rPr>
        <w:t>velice</w:t>
      </w:r>
      <w:r w:rsidR="009C172D" w:rsidRPr="00357F60">
        <w:rPr>
          <w:sz w:val="18"/>
          <w:szCs w:val="18"/>
        </w:rPr>
        <w:t xml:space="preserve"> </w:t>
      </w:r>
      <w:r w:rsidRPr="00357F60">
        <w:rPr>
          <w:sz w:val="18"/>
          <w:szCs w:val="18"/>
        </w:rPr>
        <w:t>nevlídný</w:t>
      </w:r>
      <w:r w:rsidR="00F100AC">
        <w:rPr>
          <w:sz w:val="18"/>
          <w:szCs w:val="18"/>
        </w:rPr>
        <w:t>“</w:t>
      </w:r>
      <w:r w:rsidRPr="00357F60">
        <w:rPr>
          <w:sz w:val="18"/>
          <w:szCs w:val="18"/>
        </w:rPr>
        <w:t xml:space="preserve">, a shrnul takto: </w:t>
      </w:r>
      <w:r w:rsidR="00F100AC">
        <w:rPr>
          <w:sz w:val="18"/>
          <w:szCs w:val="18"/>
        </w:rPr>
        <w:t>„</w:t>
      </w:r>
      <w:r w:rsidRPr="00357F60">
        <w:rPr>
          <w:sz w:val="18"/>
          <w:szCs w:val="18"/>
        </w:rPr>
        <w:t>Máme prý sice povolení k výkopům od</w:t>
      </w:r>
      <w:r w:rsidR="009C172D" w:rsidRPr="00357F60">
        <w:rPr>
          <w:sz w:val="18"/>
          <w:szCs w:val="18"/>
        </w:rPr>
        <w:t xml:space="preserve"> </w:t>
      </w:r>
      <w:r w:rsidRPr="00357F60">
        <w:rPr>
          <w:sz w:val="18"/>
          <w:szCs w:val="18"/>
        </w:rPr>
        <w:t xml:space="preserve">komisariátu pro veřejné </w:t>
      </w:r>
      <w:r w:rsidRPr="00357F60">
        <w:rPr>
          <w:sz w:val="18"/>
          <w:szCs w:val="18"/>
        </w:rPr>
        <w:lastRenderedPageBreak/>
        <w:t>vyučování, nikoli však povolení komisariátu vnitra pro pobyt v Kaisarii, a jestliže si je v době co nejkratší</w:t>
      </w:r>
      <w:r w:rsidR="009C172D" w:rsidRPr="00357F60">
        <w:rPr>
          <w:sz w:val="18"/>
          <w:szCs w:val="18"/>
        </w:rPr>
        <w:t xml:space="preserve"> </w:t>
      </w:r>
      <w:r w:rsidRPr="00357F60">
        <w:rPr>
          <w:sz w:val="18"/>
          <w:szCs w:val="18"/>
        </w:rPr>
        <w:t>neopatříme, bude to pro nás »velice špatné«.</w:t>
      </w:r>
      <w:r w:rsidR="00F100AC">
        <w:rPr>
          <w:sz w:val="18"/>
          <w:szCs w:val="18"/>
        </w:rPr>
        <w:t>“</w:t>
      </w:r>
    </w:p>
    <w:p w:rsidR="00F100AC" w:rsidRDefault="001D6694" w:rsidP="009C172D">
      <w:pPr>
        <w:pStyle w:val="Text"/>
        <w:rPr>
          <w:sz w:val="18"/>
          <w:szCs w:val="18"/>
        </w:rPr>
      </w:pPr>
      <w:r w:rsidRPr="00357F60">
        <w:rPr>
          <w:sz w:val="18"/>
          <w:szCs w:val="18"/>
        </w:rPr>
        <w:t xml:space="preserve">Jak si však </w:t>
      </w:r>
      <w:r w:rsidR="00F100AC">
        <w:rPr>
          <w:sz w:val="18"/>
          <w:szCs w:val="18"/>
        </w:rPr>
        <w:t>„</w:t>
      </w:r>
      <w:r w:rsidRPr="00357F60">
        <w:rPr>
          <w:sz w:val="18"/>
          <w:szCs w:val="18"/>
        </w:rPr>
        <w:t>v době co nejkratší</w:t>
      </w:r>
      <w:r w:rsidR="00F100AC">
        <w:rPr>
          <w:sz w:val="18"/>
          <w:szCs w:val="18"/>
        </w:rPr>
        <w:t>“</w:t>
      </w:r>
      <w:r w:rsidRPr="00357F60">
        <w:rPr>
          <w:sz w:val="18"/>
          <w:szCs w:val="18"/>
        </w:rPr>
        <w:t xml:space="preserve"> opatřit povolení z ankarského</w:t>
      </w:r>
      <w:r w:rsidR="009C172D" w:rsidRPr="00357F60">
        <w:rPr>
          <w:sz w:val="18"/>
          <w:szCs w:val="18"/>
        </w:rPr>
        <w:t xml:space="preserve"> </w:t>
      </w:r>
      <w:r w:rsidRPr="00357F60">
        <w:rPr>
          <w:sz w:val="18"/>
          <w:szCs w:val="18"/>
        </w:rPr>
        <w:t>ministerstva, když Kaisaria nebyla spojena se světem telefonem</w:t>
      </w:r>
      <w:r w:rsidR="009C172D" w:rsidRPr="00357F60">
        <w:rPr>
          <w:sz w:val="18"/>
          <w:szCs w:val="18"/>
        </w:rPr>
        <w:t xml:space="preserve"> </w:t>
      </w:r>
      <w:r w:rsidRPr="00357F60">
        <w:rPr>
          <w:sz w:val="18"/>
          <w:szCs w:val="18"/>
        </w:rPr>
        <w:t>ani telegrafem? Naštěstí se pod tímto termínem rozumějí v Turecku dva až tři měsíce.</w:t>
      </w:r>
    </w:p>
    <w:p w:rsidR="00F100AC" w:rsidRDefault="001D6694" w:rsidP="009C172D">
      <w:pPr>
        <w:pStyle w:val="Text"/>
        <w:rPr>
          <w:sz w:val="18"/>
          <w:szCs w:val="18"/>
        </w:rPr>
      </w:pPr>
      <w:r w:rsidRPr="00357F60">
        <w:rPr>
          <w:sz w:val="18"/>
          <w:szCs w:val="18"/>
        </w:rPr>
        <w:t>S vykopávkami však přesto nemohli začít. Povolení je prý</w:t>
      </w:r>
      <w:r w:rsidR="009C172D" w:rsidRPr="00357F60">
        <w:rPr>
          <w:sz w:val="18"/>
          <w:szCs w:val="18"/>
        </w:rPr>
        <w:t xml:space="preserve"> </w:t>
      </w:r>
      <w:r w:rsidRPr="00357F60">
        <w:rPr>
          <w:sz w:val="18"/>
          <w:szCs w:val="18"/>
        </w:rPr>
        <w:t>v pořádku, v naprostém pořádku, ale podle tureckých zákon</w:t>
      </w:r>
      <w:r w:rsidR="009C172D" w:rsidRPr="00357F60">
        <w:rPr>
          <w:sz w:val="18"/>
          <w:szCs w:val="18"/>
        </w:rPr>
        <w:t>ů m</w:t>
      </w:r>
      <w:r w:rsidRPr="00357F60">
        <w:rPr>
          <w:sz w:val="18"/>
          <w:szCs w:val="18"/>
        </w:rPr>
        <w:t>usí každým vykopávkám cizinců asistovat vládní komisař. Je</w:t>
      </w:r>
      <w:r w:rsidR="009C172D" w:rsidRPr="00357F60">
        <w:rPr>
          <w:sz w:val="18"/>
          <w:szCs w:val="18"/>
        </w:rPr>
        <w:t xml:space="preserve"> </w:t>
      </w:r>
      <w:r w:rsidRPr="00357F60">
        <w:rPr>
          <w:sz w:val="18"/>
          <w:szCs w:val="18"/>
        </w:rPr>
        <w:t>třeba vyčkat, až bude jmenován a přijde.</w:t>
      </w:r>
    </w:p>
    <w:p w:rsidR="00F100AC" w:rsidRDefault="001D6694" w:rsidP="009C172D">
      <w:pPr>
        <w:pStyle w:val="Text"/>
        <w:rPr>
          <w:sz w:val="18"/>
          <w:szCs w:val="18"/>
        </w:rPr>
      </w:pPr>
      <w:r w:rsidRPr="00357F60">
        <w:rPr>
          <w:sz w:val="18"/>
          <w:szCs w:val="18"/>
        </w:rPr>
        <w:t>Hrozný se obrnil trpělivostí a dělal, co mohl: prohlížel terén.</w:t>
      </w:r>
      <w:r w:rsidR="009C172D" w:rsidRPr="00357F60">
        <w:rPr>
          <w:sz w:val="18"/>
          <w:szCs w:val="18"/>
        </w:rPr>
        <w:t xml:space="preserve"> </w:t>
      </w:r>
      <w:r w:rsidR="00F100AC">
        <w:rPr>
          <w:sz w:val="18"/>
          <w:szCs w:val="18"/>
        </w:rPr>
        <w:t>„</w:t>
      </w:r>
      <w:r w:rsidRPr="00357F60">
        <w:rPr>
          <w:sz w:val="18"/>
          <w:szCs w:val="18"/>
        </w:rPr>
        <w:t>Měl jsem od angorské vlády povolení výkopů pro dva pahorky,</w:t>
      </w:r>
      <w:r w:rsidR="009C172D" w:rsidRPr="00357F60">
        <w:rPr>
          <w:sz w:val="18"/>
          <w:szCs w:val="18"/>
        </w:rPr>
        <w:t xml:space="preserve"> </w:t>
      </w:r>
      <w:r w:rsidRPr="00357F60">
        <w:rPr>
          <w:sz w:val="18"/>
          <w:szCs w:val="18"/>
        </w:rPr>
        <w:t>ležící poblíž Kaisarie: pro Hüjüktepe, ležící u vesnice Kara Hӧjük</w:t>
      </w:r>
      <w:r w:rsidR="009C172D" w:rsidRPr="00357F60">
        <w:rPr>
          <w:sz w:val="18"/>
          <w:szCs w:val="18"/>
        </w:rPr>
        <w:t xml:space="preserve"> </w:t>
      </w:r>
      <w:r w:rsidRPr="00357F60">
        <w:rPr>
          <w:sz w:val="18"/>
          <w:szCs w:val="18"/>
        </w:rPr>
        <w:t>na západ od Kaisarie, a pro Kültepe, ležící u jiné vesnice téhož</w:t>
      </w:r>
      <w:r w:rsidR="009C172D" w:rsidRPr="00357F60">
        <w:rPr>
          <w:sz w:val="18"/>
          <w:szCs w:val="18"/>
        </w:rPr>
        <w:t xml:space="preserve"> </w:t>
      </w:r>
      <w:r w:rsidRPr="00357F60">
        <w:rPr>
          <w:sz w:val="18"/>
          <w:szCs w:val="18"/>
        </w:rPr>
        <w:t>jména (Kara Hӧjük) na severozápad od Kaisarie.</w:t>
      </w:r>
      <w:r w:rsidR="00F100AC">
        <w:rPr>
          <w:sz w:val="18"/>
          <w:szCs w:val="18"/>
        </w:rPr>
        <w:t>“</w:t>
      </w:r>
      <w:r w:rsidRPr="00357F60">
        <w:rPr>
          <w:sz w:val="18"/>
          <w:szCs w:val="18"/>
        </w:rPr>
        <w:t xml:space="preserve"> Byl přesvědčen,</w:t>
      </w:r>
      <w:r w:rsidR="009C172D" w:rsidRPr="00357F60">
        <w:rPr>
          <w:sz w:val="18"/>
          <w:szCs w:val="18"/>
        </w:rPr>
        <w:t xml:space="preserve"> </w:t>
      </w:r>
      <w:r w:rsidRPr="00357F60">
        <w:rPr>
          <w:sz w:val="18"/>
          <w:szCs w:val="18"/>
        </w:rPr>
        <w:t>že záhadné klínopisné tabulky z 3. tisíciletí př. n. l. pocházejí</w:t>
      </w:r>
      <w:r w:rsidR="009C172D" w:rsidRPr="00357F60">
        <w:rPr>
          <w:sz w:val="18"/>
          <w:szCs w:val="18"/>
        </w:rPr>
        <w:t xml:space="preserve"> </w:t>
      </w:r>
      <w:r w:rsidRPr="00357F60">
        <w:rPr>
          <w:sz w:val="18"/>
          <w:szCs w:val="18"/>
        </w:rPr>
        <w:t xml:space="preserve">z jednoho z těchto dvou míst. </w:t>
      </w:r>
      <w:r w:rsidR="00F100AC">
        <w:rPr>
          <w:sz w:val="18"/>
          <w:szCs w:val="18"/>
        </w:rPr>
        <w:t>„</w:t>
      </w:r>
      <w:r w:rsidRPr="00357F60">
        <w:rPr>
          <w:sz w:val="18"/>
          <w:szCs w:val="18"/>
        </w:rPr>
        <w:t>Jednalo se mi právě o to, zjistit</w:t>
      </w:r>
      <w:r w:rsidR="009C172D" w:rsidRPr="00357F60">
        <w:rPr>
          <w:sz w:val="18"/>
          <w:szCs w:val="18"/>
        </w:rPr>
        <w:t xml:space="preserve"> </w:t>
      </w:r>
      <w:r w:rsidRPr="00357F60">
        <w:rPr>
          <w:sz w:val="18"/>
          <w:szCs w:val="18"/>
        </w:rPr>
        <w:t>naleziště jejich a podniknout na onom místě výkopy.</w:t>
      </w:r>
      <w:r w:rsidR="00F100AC">
        <w:rPr>
          <w:sz w:val="18"/>
          <w:szCs w:val="18"/>
        </w:rPr>
        <w:t>“</w:t>
      </w:r>
    </w:p>
    <w:p w:rsidR="00F100AC" w:rsidRDefault="001D6694" w:rsidP="009C172D">
      <w:pPr>
        <w:pStyle w:val="Text"/>
        <w:rPr>
          <w:sz w:val="18"/>
          <w:szCs w:val="18"/>
        </w:rPr>
      </w:pPr>
      <w:r w:rsidRPr="00357F60">
        <w:rPr>
          <w:sz w:val="18"/>
          <w:szCs w:val="18"/>
        </w:rPr>
        <w:t>Dotazy u obyvatel nevedly k žádnému výsledku; to ostatně</w:t>
      </w:r>
      <w:r w:rsidR="009C172D" w:rsidRPr="00357F60">
        <w:rPr>
          <w:sz w:val="18"/>
          <w:szCs w:val="18"/>
        </w:rPr>
        <w:t xml:space="preserve"> </w:t>
      </w:r>
      <w:r w:rsidRPr="00357F60">
        <w:rPr>
          <w:sz w:val="18"/>
          <w:szCs w:val="18"/>
        </w:rPr>
        <w:t>očekával, vždyť šlo o obchodní tajemství. Co však neočekával, byl</w:t>
      </w:r>
      <w:r w:rsidR="009C172D" w:rsidRPr="00357F60">
        <w:rPr>
          <w:sz w:val="18"/>
          <w:szCs w:val="18"/>
        </w:rPr>
        <w:t xml:space="preserve"> </w:t>
      </w:r>
      <w:r w:rsidR="00F100AC">
        <w:rPr>
          <w:sz w:val="18"/>
          <w:szCs w:val="18"/>
        </w:rPr>
        <w:t>„</w:t>
      </w:r>
      <w:r w:rsidRPr="00357F60">
        <w:rPr>
          <w:sz w:val="18"/>
          <w:szCs w:val="18"/>
        </w:rPr>
        <w:t>velice nepřívětivý</w:t>
      </w:r>
      <w:r w:rsidR="00F100AC">
        <w:rPr>
          <w:sz w:val="18"/>
          <w:szCs w:val="18"/>
        </w:rPr>
        <w:t>“</w:t>
      </w:r>
      <w:r w:rsidRPr="00357F60">
        <w:rPr>
          <w:sz w:val="18"/>
          <w:szCs w:val="18"/>
        </w:rPr>
        <w:t xml:space="preserve"> způsob, jakým s ním obyvatelé jednali. Pokusy o sblížení naprosto selhávaly. Po turecké ochotě a pohostinnosti, s níž se cestující setkává zejména na venkově (a s níž se ani</w:t>
      </w:r>
      <w:r w:rsidR="009C172D" w:rsidRPr="00357F60">
        <w:rPr>
          <w:sz w:val="18"/>
          <w:szCs w:val="18"/>
        </w:rPr>
        <w:t xml:space="preserve"> </w:t>
      </w:r>
      <w:r w:rsidRPr="00357F60">
        <w:rPr>
          <w:sz w:val="18"/>
          <w:szCs w:val="18"/>
        </w:rPr>
        <w:t>slovanská nemůže srovnat), nebylo tu nejmenší stopy; zato se</w:t>
      </w:r>
      <w:r w:rsidR="009C172D" w:rsidRPr="00357F60">
        <w:rPr>
          <w:sz w:val="18"/>
          <w:szCs w:val="18"/>
        </w:rPr>
        <w:t xml:space="preserve"> </w:t>
      </w:r>
      <w:r w:rsidRPr="00357F60">
        <w:rPr>
          <w:sz w:val="18"/>
          <w:szCs w:val="18"/>
        </w:rPr>
        <w:t xml:space="preserve">výrazně projevoval přepjatý nacionalismus kombinovaný s náboženským fanatismem. </w:t>
      </w:r>
      <w:r w:rsidR="00F100AC">
        <w:rPr>
          <w:sz w:val="18"/>
          <w:szCs w:val="18"/>
        </w:rPr>
        <w:t>„</w:t>
      </w:r>
      <w:r w:rsidRPr="00357F60">
        <w:rPr>
          <w:sz w:val="18"/>
          <w:szCs w:val="18"/>
        </w:rPr>
        <w:t xml:space="preserve">Třebaže jsme přirozeně nikdy nijak neprovokovali, bylo za námi často voláno slovo </w:t>
      </w:r>
      <w:r w:rsidRPr="00357F60">
        <w:rPr>
          <w:i/>
          <w:sz w:val="18"/>
          <w:szCs w:val="18"/>
        </w:rPr>
        <w:t>djaur</w:t>
      </w:r>
      <w:r w:rsidRPr="00357F60">
        <w:rPr>
          <w:sz w:val="18"/>
          <w:szCs w:val="18"/>
        </w:rPr>
        <w:t xml:space="preserve"> (nevěřící), jindy</w:t>
      </w:r>
      <w:r w:rsidR="009C172D" w:rsidRPr="00357F60">
        <w:rPr>
          <w:sz w:val="18"/>
          <w:szCs w:val="18"/>
        </w:rPr>
        <w:t xml:space="preserve"> </w:t>
      </w:r>
      <w:r w:rsidRPr="00357F60">
        <w:rPr>
          <w:sz w:val="18"/>
          <w:szCs w:val="18"/>
        </w:rPr>
        <w:t>zase házeno kameny. Nevšímali jsme si těchto projevů zprvu, nepřikládajíce jim váhy. Teprve důraznější jeden projev této proticizinecké nálady nás poučil o tom, že by bylo velkou a neodpovědnou lehkomyslností, kdybychom jí podceňovali.</w:t>
      </w:r>
      <w:r w:rsidR="00F100AC">
        <w:rPr>
          <w:sz w:val="18"/>
          <w:szCs w:val="18"/>
        </w:rPr>
        <w:t>“</w:t>
      </w:r>
    </w:p>
    <w:p w:rsidR="00F100AC" w:rsidRDefault="001D6694" w:rsidP="009C172D">
      <w:pPr>
        <w:pStyle w:val="Text"/>
        <w:rPr>
          <w:sz w:val="18"/>
          <w:szCs w:val="18"/>
        </w:rPr>
      </w:pPr>
      <w:r w:rsidRPr="00357F60">
        <w:rPr>
          <w:sz w:val="18"/>
          <w:szCs w:val="18"/>
        </w:rPr>
        <w:t>Jak se ukázalo, archeologie byla ještě v dvacátých letech našeho</w:t>
      </w:r>
      <w:r w:rsidR="009C172D" w:rsidRPr="00357F60">
        <w:rPr>
          <w:sz w:val="18"/>
          <w:szCs w:val="18"/>
        </w:rPr>
        <w:t xml:space="preserve"> </w:t>
      </w:r>
      <w:r w:rsidRPr="00357F60">
        <w:rPr>
          <w:sz w:val="18"/>
          <w:szCs w:val="18"/>
        </w:rPr>
        <w:t>století vědou, při níž není nouze o dobrodružství. Právě lak jako</w:t>
      </w:r>
      <w:r w:rsidR="009C172D" w:rsidRPr="00357F60">
        <w:rPr>
          <w:sz w:val="18"/>
          <w:szCs w:val="18"/>
        </w:rPr>
        <w:t xml:space="preserve"> </w:t>
      </w:r>
      <w:r w:rsidRPr="00357F60">
        <w:rPr>
          <w:sz w:val="18"/>
          <w:szCs w:val="18"/>
        </w:rPr>
        <w:t>v dobách Koldeweyových, který si při vykopávkách základů</w:t>
      </w:r>
      <w:r w:rsidR="009C172D" w:rsidRPr="00357F60">
        <w:rPr>
          <w:sz w:val="18"/>
          <w:szCs w:val="18"/>
        </w:rPr>
        <w:t xml:space="preserve"> </w:t>
      </w:r>
      <w:r w:rsidRPr="00357F60">
        <w:rPr>
          <w:sz w:val="18"/>
          <w:szCs w:val="18"/>
        </w:rPr>
        <w:t xml:space="preserve">Babylónské věže stěžoval na </w:t>
      </w:r>
      <w:r w:rsidR="00F100AC">
        <w:rPr>
          <w:sz w:val="18"/>
          <w:szCs w:val="18"/>
        </w:rPr>
        <w:t>„</w:t>
      </w:r>
      <w:r w:rsidRPr="00357F60">
        <w:rPr>
          <w:sz w:val="18"/>
          <w:szCs w:val="18"/>
        </w:rPr>
        <w:t>věčné střílení, které je metlou této</w:t>
      </w:r>
      <w:r w:rsidR="009C172D" w:rsidRPr="00357F60">
        <w:rPr>
          <w:sz w:val="18"/>
          <w:szCs w:val="18"/>
        </w:rPr>
        <w:t xml:space="preserve"> </w:t>
      </w:r>
      <w:r w:rsidRPr="00357F60">
        <w:rPr>
          <w:sz w:val="18"/>
          <w:szCs w:val="18"/>
        </w:rPr>
        <w:t>země</w:t>
      </w:r>
      <w:r w:rsidR="00F100AC">
        <w:rPr>
          <w:sz w:val="18"/>
          <w:szCs w:val="18"/>
        </w:rPr>
        <w:t>“</w:t>
      </w:r>
      <w:r w:rsidRPr="00357F60">
        <w:rPr>
          <w:sz w:val="18"/>
          <w:szCs w:val="18"/>
        </w:rPr>
        <w:t xml:space="preserve">, nebo v dobách </w:t>
      </w:r>
      <w:r w:rsidRPr="00357F60">
        <w:rPr>
          <w:sz w:val="18"/>
          <w:szCs w:val="18"/>
        </w:rPr>
        <w:lastRenderedPageBreak/>
        <w:t>Layardových, který spal v Ninive vždy</w:t>
      </w:r>
      <w:r w:rsidR="009C172D" w:rsidRPr="00357F60">
        <w:rPr>
          <w:sz w:val="18"/>
          <w:szCs w:val="18"/>
        </w:rPr>
        <w:t xml:space="preserve"> </w:t>
      </w:r>
      <w:r w:rsidRPr="00357F60">
        <w:rPr>
          <w:sz w:val="18"/>
          <w:szCs w:val="18"/>
        </w:rPr>
        <w:t xml:space="preserve">s puškou při ruce </w:t>
      </w:r>
      <w:r w:rsidR="009C172D" w:rsidRPr="00357F60">
        <w:rPr>
          <w:sz w:val="18"/>
          <w:szCs w:val="18"/>
        </w:rPr>
        <w:t>–</w:t>
      </w:r>
      <w:r w:rsidRPr="00357F60">
        <w:rPr>
          <w:sz w:val="18"/>
          <w:szCs w:val="18"/>
        </w:rPr>
        <w:t xml:space="preserve"> a že se nedostal do tureckého vězení, mohl děkovat jen tomu, že dřív se tam dostal paša, který ho chtěl uvěznit.</w:t>
      </w:r>
      <w:r w:rsidR="009C172D" w:rsidRPr="00357F60">
        <w:rPr>
          <w:sz w:val="18"/>
          <w:szCs w:val="18"/>
        </w:rPr>
        <w:t xml:space="preserve"> </w:t>
      </w:r>
      <w:r w:rsidRPr="00357F60">
        <w:rPr>
          <w:sz w:val="18"/>
          <w:szCs w:val="18"/>
        </w:rPr>
        <w:t>Hrozný ovšem nikterak netoužil zpestřit podobnými zážitky četbu</w:t>
      </w:r>
      <w:r w:rsidR="009C172D" w:rsidRPr="00357F60">
        <w:rPr>
          <w:sz w:val="18"/>
          <w:szCs w:val="18"/>
        </w:rPr>
        <w:t xml:space="preserve"> </w:t>
      </w:r>
      <w:r w:rsidRPr="00357F60">
        <w:rPr>
          <w:sz w:val="18"/>
          <w:szCs w:val="18"/>
        </w:rPr>
        <w:t xml:space="preserve">svých deníků. </w:t>
      </w:r>
      <w:r w:rsidR="00F100AC">
        <w:rPr>
          <w:sz w:val="18"/>
          <w:szCs w:val="18"/>
        </w:rPr>
        <w:t>„</w:t>
      </w:r>
      <w:r w:rsidRPr="00357F60">
        <w:rPr>
          <w:sz w:val="18"/>
          <w:szCs w:val="18"/>
        </w:rPr>
        <w:t>Objeviteli je totiž dobrodružství jen nevítaným</w:t>
      </w:r>
      <w:r w:rsidR="009C172D" w:rsidRPr="00357F60">
        <w:rPr>
          <w:sz w:val="18"/>
          <w:szCs w:val="18"/>
        </w:rPr>
        <w:t xml:space="preserve"> </w:t>
      </w:r>
      <w:r w:rsidRPr="00357F60">
        <w:rPr>
          <w:sz w:val="18"/>
          <w:szCs w:val="18"/>
        </w:rPr>
        <w:t>přerušením vážné práce,</w:t>
      </w:r>
      <w:r w:rsidR="00F100AC">
        <w:rPr>
          <w:sz w:val="18"/>
          <w:szCs w:val="18"/>
        </w:rPr>
        <w:t>“</w:t>
      </w:r>
      <w:r w:rsidRPr="00357F60">
        <w:rPr>
          <w:sz w:val="18"/>
          <w:szCs w:val="18"/>
        </w:rPr>
        <w:t xml:space="preserve"> říká o tom muž skrznaskrz kompetentní,</w:t>
      </w:r>
      <w:r w:rsidR="009C172D" w:rsidRPr="00357F60">
        <w:rPr>
          <w:sz w:val="18"/>
          <w:szCs w:val="18"/>
        </w:rPr>
        <w:t xml:space="preserve"> </w:t>
      </w:r>
      <w:r w:rsidRPr="00357F60">
        <w:rPr>
          <w:sz w:val="18"/>
          <w:szCs w:val="18"/>
        </w:rPr>
        <w:t xml:space="preserve">Roald Amundsen. </w:t>
      </w:r>
      <w:r w:rsidR="00F100AC">
        <w:rPr>
          <w:sz w:val="18"/>
          <w:szCs w:val="18"/>
        </w:rPr>
        <w:t>„</w:t>
      </w:r>
      <w:r w:rsidRPr="00357F60">
        <w:rPr>
          <w:sz w:val="18"/>
          <w:szCs w:val="18"/>
        </w:rPr>
        <w:t>On nehledá dráždění nervů, nýbrž dosud ne</w:t>
      </w:r>
      <w:r w:rsidR="009C172D" w:rsidRPr="00357F60">
        <w:rPr>
          <w:sz w:val="18"/>
          <w:szCs w:val="18"/>
        </w:rPr>
        <w:t>z</w:t>
      </w:r>
      <w:r w:rsidRPr="00357F60">
        <w:rPr>
          <w:sz w:val="18"/>
          <w:szCs w:val="18"/>
        </w:rPr>
        <w:t>námá fakta. Dobrodružství je mu jen chybou ve výpočtu, kterou</w:t>
      </w:r>
      <w:r w:rsidR="009C172D" w:rsidRPr="00357F60">
        <w:rPr>
          <w:sz w:val="18"/>
          <w:szCs w:val="18"/>
        </w:rPr>
        <w:t xml:space="preserve"> </w:t>
      </w:r>
      <w:r w:rsidRPr="00357F60">
        <w:rPr>
          <w:sz w:val="18"/>
          <w:szCs w:val="18"/>
        </w:rPr>
        <w:t>zjistila zkouška se skutečností. Anebo je neblahým důkazem, že</w:t>
      </w:r>
      <w:r w:rsidR="009C172D" w:rsidRPr="00357F60">
        <w:rPr>
          <w:sz w:val="18"/>
          <w:szCs w:val="18"/>
        </w:rPr>
        <w:t xml:space="preserve"> </w:t>
      </w:r>
      <w:r w:rsidRPr="00357F60">
        <w:rPr>
          <w:sz w:val="18"/>
          <w:szCs w:val="18"/>
        </w:rPr>
        <w:t>nikdo nemůže vzít v úvahu všechny možnosti.</w:t>
      </w:r>
      <w:r w:rsidR="00F100AC">
        <w:rPr>
          <w:sz w:val="18"/>
          <w:szCs w:val="18"/>
        </w:rPr>
        <w:t>“</w:t>
      </w:r>
    </w:p>
    <w:p w:rsidR="00F100AC" w:rsidRDefault="001D6694" w:rsidP="009C172D">
      <w:pPr>
        <w:pStyle w:val="Text"/>
        <w:rPr>
          <w:sz w:val="18"/>
          <w:szCs w:val="18"/>
        </w:rPr>
      </w:pPr>
      <w:r w:rsidRPr="00357F60">
        <w:rPr>
          <w:sz w:val="18"/>
          <w:szCs w:val="18"/>
        </w:rPr>
        <w:t>21. června v poledne vracel se architekt Cukr po hlavní ulici</w:t>
      </w:r>
      <w:r w:rsidR="009C172D" w:rsidRPr="00357F60">
        <w:rPr>
          <w:sz w:val="18"/>
          <w:szCs w:val="18"/>
        </w:rPr>
        <w:t xml:space="preserve"> </w:t>
      </w:r>
      <w:r w:rsidRPr="00357F60">
        <w:rPr>
          <w:sz w:val="18"/>
          <w:szCs w:val="18"/>
        </w:rPr>
        <w:t>Kaisarie do svého bytu. Šel sám, Hrozný si vyjel k pahorku Gümend, pod nímž tušil hlavní město starověkého státu Kizvatna (od</w:t>
      </w:r>
      <w:r w:rsidR="009C172D" w:rsidRPr="00357F60">
        <w:rPr>
          <w:sz w:val="18"/>
          <w:szCs w:val="18"/>
        </w:rPr>
        <w:t xml:space="preserve"> </w:t>
      </w:r>
      <w:r w:rsidRPr="00357F60">
        <w:rPr>
          <w:sz w:val="18"/>
          <w:szCs w:val="18"/>
        </w:rPr>
        <w:t>jehož velkokrále Išputachše pochází jedna z nejstarších hieroglyfick</w:t>
      </w:r>
      <w:r w:rsidR="00F100AC" w:rsidRPr="00357F60">
        <w:rPr>
          <w:sz w:val="18"/>
          <w:szCs w:val="18"/>
        </w:rPr>
        <w:t>o</w:t>
      </w:r>
      <w:r w:rsidR="00F100AC">
        <w:rPr>
          <w:sz w:val="18"/>
          <w:szCs w:val="18"/>
        </w:rPr>
        <w:t>-</w:t>
      </w:r>
      <w:r w:rsidR="00F100AC" w:rsidRPr="00357F60">
        <w:rPr>
          <w:sz w:val="18"/>
          <w:szCs w:val="18"/>
        </w:rPr>
        <w:t>k</w:t>
      </w:r>
      <w:r w:rsidRPr="00357F60">
        <w:rPr>
          <w:sz w:val="18"/>
          <w:szCs w:val="18"/>
        </w:rPr>
        <w:t>línopisných pečetí). Obvyklých projevů nepřátelství si nevšímal. Když přicházel ke guvernérovu sídlu, oddělil se od skupiny</w:t>
      </w:r>
      <w:r w:rsidR="009C172D" w:rsidRPr="00357F60">
        <w:rPr>
          <w:sz w:val="18"/>
          <w:szCs w:val="18"/>
        </w:rPr>
        <w:t xml:space="preserve"> </w:t>
      </w:r>
      <w:r w:rsidRPr="00357F60">
        <w:rPr>
          <w:sz w:val="18"/>
          <w:szCs w:val="18"/>
        </w:rPr>
        <w:t xml:space="preserve">fanatiků pokřikujících </w:t>
      </w:r>
      <w:r w:rsidRPr="00357F60">
        <w:rPr>
          <w:i/>
          <w:sz w:val="18"/>
          <w:szCs w:val="18"/>
        </w:rPr>
        <w:t>djaur</w:t>
      </w:r>
      <w:r w:rsidRPr="00357F60">
        <w:rPr>
          <w:sz w:val="18"/>
          <w:szCs w:val="18"/>
        </w:rPr>
        <w:t xml:space="preserve"> nějaký mladík, namířil na něho revolver a ze vzdálenosti tří kroků vystřelil. Kulka zasvištěla Cukrovi</w:t>
      </w:r>
      <w:r w:rsidR="009C172D" w:rsidRPr="00357F60">
        <w:rPr>
          <w:sz w:val="18"/>
          <w:szCs w:val="18"/>
        </w:rPr>
        <w:t xml:space="preserve"> </w:t>
      </w:r>
      <w:r w:rsidRPr="00357F60">
        <w:rPr>
          <w:sz w:val="18"/>
          <w:szCs w:val="18"/>
        </w:rPr>
        <w:t>kolem uší. Mladík zaklel a namířil po druhé.</w:t>
      </w:r>
    </w:p>
    <w:p w:rsidR="00F100AC" w:rsidRDefault="001D6694" w:rsidP="009C172D">
      <w:pPr>
        <w:pStyle w:val="Text"/>
        <w:rPr>
          <w:sz w:val="18"/>
          <w:szCs w:val="18"/>
        </w:rPr>
      </w:pPr>
      <w:r w:rsidRPr="00357F60">
        <w:rPr>
          <w:sz w:val="18"/>
          <w:szCs w:val="18"/>
        </w:rPr>
        <w:t>Ke druhé ráně se však už nedostal. Cukr spatřil otevřenou bránu</w:t>
      </w:r>
      <w:r w:rsidR="009C172D" w:rsidRPr="00357F60">
        <w:rPr>
          <w:sz w:val="18"/>
          <w:szCs w:val="18"/>
        </w:rPr>
        <w:t xml:space="preserve"> </w:t>
      </w:r>
      <w:r w:rsidRPr="00357F60">
        <w:rPr>
          <w:sz w:val="18"/>
          <w:szCs w:val="18"/>
        </w:rPr>
        <w:t xml:space="preserve">mešity </w:t>
      </w:r>
      <w:r w:rsidR="009C172D" w:rsidRPr="00357F60">
        <w:rPr>
          <w:sz w:val="18"/>
          <w:szCs w:val="18"/>
        </w:rPr>
        <w:t>–</w:t>
      </w:r>
      <w:r w:rsidRPr="00357F60">
        <w:rPr>
          <w:sz w:val="18"/>
          <w:szCs w:val="18"/>
        </w:rPr>
        <w:t xml:space="preserve"> a jedním skokem byl v azylu. </w:t>
      </w:r>
      <w:r w:rsidR="00F100AC">
        <w:rPr>
          <w:sz w:val="18"/>
          <w:szCs w:val="18"/>
        </w:rPr>
        <w:t>„</w:t>
      </w:r>
      <w:r w:rsidRPr="00357F60">
        <w:rPr>
          <w:sz w:val="18"/>
          <w:szCs w:val="18"/>
        </w:rPr>
        <w:t>Zde si útočník přece jen</w:t>
      </w:r>
      <w:r w:rsidR="009C172D" w:rsidRPr="00357F60">
        <w:rPr>
          <w:sz w:val="18"/>
          <w:szCs w:val="18"/>
        </w:rPr>
        <w:t xml:space="preserve"> </w:t>
      </w:r>
      <w:r w:rsidRPr="00357F60">
        <w:rPr>
          <w:sz w:val="18"/>
          <w:szCs w:val="18"/>
        </w:rPr>
        <w:t>netroufal provést svůj plán.</w:t>
      </w:r>
      <w:r w:rsidR="00F100AC">
        <w:rPr>
          <w:sz w:val="18"/>
          <w:szCs w:val="18"/>
        </w:rPr>
        <w:t>“</w:t>
      </w:r>
    </w:p>
    <w:p w:rsidR="00F100AC" w:rsidRDefault="001D6694" w:rsidP="009C172D">
      <w:pPr>
        <w:pStyle w:val="Text"/>
        <w:rPr>
          <w:sz w:val="18"/>
          <w:szCs w:val="18"/>
        </w:rPr>
      </w:pPr>
      <w:r w:rsidRPr="00357F60">
        <w:rPr>
          <w:sz w:val="18"/>
          <w:szCs w:val="18"/>
        </w:rPr>
        <w:t>Hrozný požádal guvernéra o audienci. Byl přijat až čtvrtého</w:t>
      </w:r>
      <w:r w:rsidR="009C172D" w:rsidRPr="00357F60">
        <w:rPr>
          <w:sz w:val="18"/>
          <w:szCs w:val="18"/>
        </w:rPr>
        <w:t xml:space="preserve"> </w:t>
      </w:r>
      <w:r w:rsidRPr="00357F60">
        <w:rPr>
          <w:sz w:val="18"/>
          <w:szCs w:val="18"/>
        </w:rPr>
        <w:t xml:space="preserve">dne. </w:t>
      </w:r>
      <w:r w:rsidR="00F100AC">
        <w:rPr>
          <w:sz w:val="18"/>
          <w:szCs w:val="18"/>
        </w:rPr>
        <w:t>„</w:t>
      </w:r>
      <w:r w:rsidRPr="00357F60">
        <w:rPr>
          <w:sz w:val="18"/>
          <w:szCs w:val="18"/>
        </w:rPr>
        <w:t>Když jsme si stěžovali, že nejsme v Kaisarii jisti svým životem, obořil se na nás Ali Vefa bej slovy, že jsme patrně politickými</w:t>
      </w:r>
      <w:r w:rsidR="009C172D" w:rsidRPr="00357F60">
        <w:rPr>
          <w:sz w:val="18"/>
          <w:szCs w:val="18"/>
        </w:rPr>
        <w:t xml:space="preserve"> </w:t>
      </w:r>
      <w:r w:rsidRPr="00357F60">
        <w:rPr>
          <w:sz w:val="18"/>
          <w:szCs w:val="18"/>
        </w:rPr>
        <w:t>agenty a nepřáteli Turecka, kteří chtějí Turecko zdiskreditovat,</w:t>
      </w:r>
      <w:r w:rsidR="009C172D" w:rsidRPr="00357F60">
        <w:rPr>
          <w:sz w:val="18"/>
          <w:szCs w:val="18"/>
        </w:rPr>
        <w:t xml:space="preserve"> </w:t>
      </w:r>
      <w:r w:rsidRPr="00357F60">
        <w:rPr>
          <w:sz w:val="18"/>
          <w:szCs w:val="18"/>
        </w:rPr>
        <w:t>a že, budem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to díti, že jsou v Kaisarii neklidné poměry, dá nás</w:t>
      </w:r>
      <w:r w:rsidR="009C172D" w:rsidRPr="00357F60">
        <w:rPr>
          <w:sz w:val="18"/>
          <w:szCs w:val="18"/>
        </w:rPr>
        <w:t xml:space="preserve"> </w:t>
      </w:r>
      <w:r w:rsidRPr="00357F60">
        <w:rPr>
          <w:sz w:val="18"/>
          <w:szCs w:val="18"/>
        </w:rPr>
        <w:t>postavit před soud</w:t>
      </w:r>
      <w:r w:rsidR="009C172D" w:rsidRPr="00357F60">
        <w:rPr>
          <w:sz w:val="18"/>
          <w:szCs w:val="18"/>
        </w:rPr>
        <w:t>…</w:t>
      </w:r>
    </w:p>
    <w:p w:rsidR="00F100AC" w:rsidRDefault="001D6694" w:rsidP="009C172D">
      <w:pPr>
        <w:pStyle w:val="Text"/>
        <w:rPr>
          <w:sz w:val="18"/>
          <w:szCs w:val="18"/>
        </w:rPr>
      </w:pPr>
      <w:r w:rsidRPr="00357F60">
        <w:rPr>
          <w:sz w:val="18"/>
          <w:szCs w:val="18"/>
        </w:rPr>
        <w:t>Naše vědychtivost přirozeně nemohla jíti tak daleko, abychom</w:t>
      </w:r>
      <w:r w:rsidR="009C172D" w:rsidRPr="00357F60">
        <w:rPr>
          <w:sz w:val="18"/>
          <w:szCs w:val="18"/>
        </w:rPr>
        <w:t xml:space="preserve"> </w:t>
      </w:r>
      <w:r w:rsidRPr="00357F60">
        <w:rPr>
          <w:sz w:val="18"/>
          <w:szCs w:val="18"/>
        </w:rPr>
        <w:t>chtěli poznati i tureckou věznici, plnou tyfových a jiných bakterií</w:t>
      </w:r>
      <w:r w:rsidR="009C172D" w:rsidRPr="00357F60">
        <w:rPr>
          <w:sz w:val="18"/>
          <w:szCs w:val="18"/>
        </w:rPr>
        <w:t xml:space="preserve"> </w:t>
      </w:r>
      <w:r w:rsidRPr="00357F60">
        <w:rPr>
          <w:sz w:val="18"/>
          <w:szCs w:val="18"/>
        </w:rPr>
        <w:t>a chtěli se snad dáti odsouditi jako »nepřátelé Turecka« ke smrti</w:t>
      </w:r>
      <w:r w:rsidR="009C172D" w:rsidRPr="00357F60">
        <w:rPr>
          <w:sz w:val="18"/>
          <w:szCs w:val="18"/>
        </w:rPr>
        <w:t xml:space="preserve"> </w:t>
      </w:r>
      <w:r w:rsidRPr="00357F60">
        <w:rPr>
          <w:sz w:val="18"/>
          <w:szCs w:val="18"/>
        </w:rPr>
        <w:t>nebo k dlouholetému žaláři. Vidouce, že ani na místní úřady turecké, povolané k naší ochraně, nemůžeme se spolehnouti, opustili jsme</w:t>
      </w:r>
      <w:r w:rsidR="009C172D" w:rsidRPr="00357F60">
        <w:rPr>
          <w:sz w:val="18"/>
          <w:szCs w:val="18"/>
        </w:rPr>
        <w:t xml:space="preserve"> </w:t>
      </w:r>
      <w:r w:rsidRPr="00357F60">
        <w:rPr>
          <w:sz w:val="18"/>
          <w:szCs w:val="18"/>
        </w:rPr>
        <w:t>druhý den na to, 26. června, zrána Kaisarii.</w:t>
      </w:r>
      <w:r w:rsidR="00F100AC">
        <w:rPr>
          <w:sz w:val="18"/>
          <w:szCs w:val="18"/>
        </w:rPr>
        <w:t>“</w:t>
      </w:r>
    </w:p>
    <w:p w:rsidR="00F100AC" w:rsidRDefault="001D6694" w:rsidP="009C172D">
      <w:pPr>
        <w:pStyle w:val="Text"/>
        <w:rPr>
          <w:sz w:val="18"/>
          <w:szCs w:val="18"/>
        </w:rPr>
      </w:pPr>
      <w:r w:rsidRPr="00357F60">
        <w:rPr>
          <w:sz w:val="18"/>
          <w:szCs w:val="18"/>
        </w:rPr>
        <w:t xml:space="preserve">Měla znamenat tato historka, která jen díky Cukrově duchapřítomnosti neskončila tragicky, konec československých archeologických výzkumů v </w:t>
      </w:r>
      <w:r w:rsidRPr="00357F60">
        <w:rPr>
          <w:sz w:val="18"/>
          <w:szCs w:val="18"/>
        </w:rPr>
        <w:lastRenderedPageBreak/>
        <w:t xml:space="preserve">Orientu?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Na jaře roku 1925 rozhodl jsem se, že se roku toho pokusím znovu o výkopy na</w:t>
      </w:r>
      <w:r w:rsidR="009C172D" w:rsidRPr="00357F60">
        <w:rPr>
          <w:sz w:val="18"/>
          <w:szCs w:val="18"/>
        </w:rPr>
        <w:t xml:space="preserve"> </w:t>
      </w:r>
      <w:r w:rsidRPr="00357F60">
        <w:rPr>
          <w:sz w:val="18"/>
          <w:szCs w:val="18"/>
        </w:rPr>
        <w:t>Kültepe.</w:t>
      </w:r>
      <w:r w:rsidR="00F100AC">
        <w:rPr>
          <w:sz w:val="18"/>
          <w:szCs w:val="18"/>
        </w:rPr>
        <w:t>“</w:t>
      </w:r>
    </w:p>
    <w:p w:rsidR="00F100AC" w:rsidRDefault="001D6694" w:rsidP="009C172D">
      <w:pPr>
        <w:pStyle w:val="Text"/>
        <w:rPr>
          <w:sz w:val="18"/>
          <w:szCs w:val="18"/>
        </w:rPr>
      </w:pPr>
      <w:r w:rsidRPr="00357F60">
        <w:rPr>
          <w:sz w:val="18"/>
          <w:szCs w:val="18"/>
        </w:rPr>
        <w:t>Hrozný samozřejmě nepředpokládal, že za půl roku se poměry</w:t>
      </w:r>
      <w:r w:rsidR="009C172D" w:rsidRPr="00357F60">
        <w:rPr>
          <w:sz w:val="18"/>
          <w:szCs w:val="18"/>
        </w:rPr>
        <w:t xml:space="preserve"> </w:t>
      </w:r>
      <w:r w:rsidRPr="00357F60">
        <w:rPr>
          <w:sz w:val="18"/>
          <w:szCs w:val="18"/>
        </w:rPr>
        <w:t>v Kaisarii změnily k lepšímu, ale problém oněch klínopisných tabulek z třetího tisíciletí před naším letopočtem mu nedal spát.</w:t>
      </w:r>
      <w:r w:rsidR="009C172D" w:rsidRPr="00357F60">
        <w:rPr>
          <w:sz w:val="18"/>
          <w:szCs w:val="18"/>
        </w:rPr>
        <w:t xml:space="preserve"> </w:t>
      </w:r>
      <w:r w:rsidRPr="00357F60">
        <w:rPr>
          <w:sz w:val="18"/>
          <w:szCs w:val="18"/>
        </w:rPr>
        <w:t>Padesát let už trápil vědu a bylo na čase, aby byl vyřešen.</w:t>
      </w:r>
    </w:p>
    <w:p w:rsidR="00F100AC" w:rsidRDefault="00F100AC" w:rsidP="009C172D">
      <w:pPr>
        <w:pStyle w:val="Text"/>
        <w:rPr>
          <w:sz w:val="18"/>
          <w:szCs w:val="18"/>
        </w:rPr>
      </w:pPr>
      <w:r>
        <w:rPr>
          <w:sz w:val="18"/>
          <w:szCs w:val="18"/>
        </w:rPr>
        <w:t>„</w:t>
      </w:r>
      <w:r w:rsidR="001D6694" w:rsidRPr="00357F60">
        <w:rPr>
          <w:sz w:val="18"/>
          <w:szCs w:val="18"/>
        </w:rPr>
        <w:t>Rus Goleniščev byl prvý, který tabulky tyto, jež byly pak vědou</w:t>
      </w:r>
      <w:r w:rsidR="009C172D" w:rsidRPr="00357F60">
        <w:rPr>
          <w:sz w:val="18"/>
          <w:szCs w:val="18"/>
        </w:rPr>
        <w:t xml:space="preserve"> </w:t>
      </w:r>
      <w:r w:rsidR="001D6694" w:rsidRPr="00357F60">
        <w:rPr>
          <w:sz w:val="18"/>
          <w:szCs w:val="18"/>
        </w:rPr>
        <w:t>nazvány »kapadockými«, uveřejnil. Další nápisy kapadocké z Kültepe uveřejnili Francouzové Thurea</w:t>
      </w:r>
      <w:r w:rsidRPr="00357F60">
        <w:rPr>
          <w:sz w:val="18"/>
          <w:szCs w:val="18"/>
        </w:rPr>
        <w:t>u</w:t>
      </w:r>
      <w:r>
        <w:rPr>
          <w:sz w:val="18"/>
          <w:szCs w:val="18"/>
        </w:rPr>
        <w:t>-</w:t>
      </w:r>
      <w:r w:rsidRPr="00357F60">
        <w:rPr>
          <w:sz w:val="18"/>
          <w:szCs w:val="18"/>
        </w:rPr>
        <w:t>D</w:t>
      </w:r>
      <w:r w:rsidR="001D6694" w:rsidRPr="00357F60">
        <w:rPr>
          <w:sz w:val="18"/>
          <w:szCs w:val="18"/>
        </w:rPr>
        <w:t>angin a Contenau, Angličané Sayce a Smith a Němec Lewy. Často byly Kültepe a Kara</w:t>
      </w:r>
      <w:r w:rsidR="009C172D" w:rsidRPr="00357F60">
        <w:rPr>
          <w:sz w:val="18"/>
          <w:szCs w:val="18"/>
        </w:rPr>
        <w:t xml:space="preserve"> </w:t>
      </w:r>
      <w:r w:rsidR="001D6694" w:rsidRPr="00357F60">
        <w:rPr>
          <w:sz w:val="18"/>
          <w:szCs w:val="18"/>
        </w:rPr>
        <w:t xml:space="preserve">Hӧjuk navštíveny evropskými učenci. Dvakráte tam bylo evropskými archeology </w:t>
      </w:r>
      <w:r w:rsidR="009C172D" w:rsidRPr="00357F60">
        <w:rPr>
          <w:sz w:val="18"/>
          <w:szCs w:val="18"/>
        </w:rPr>
        <w:t>–</w:t>
      </w:r>
      <w:r w:rsidR="001D6694" w:rsidRPr="00357F60">
        <w:rPr>
          <w:sz w:val="18"/>
          <w:szCs w:val="18"/>
        </w:rPr>
        <w:t xml:space="preserve"> ne bez úspěchu </w:t>
      </w:r>
      <w:r w:rsidR="009C172D" w:rsidRPr="00357F60">
        <w:rPr>
          <w:sz w:val="18"/>
          <w:szCs w:val="18"/>
        </w:rPr>
        <w:t>–</w:t>
      </w:r>
      <w:r w:rsidR="001D6694" w:rsidRPr="00357F60">
        <w:rPr>
          <w:sz w:val="18"/>
          <w:szCs w:val="18"/>
        </w:rPr>
        <w:t xml:space="preserve"> vykopáváno; Francouzem</w:t>
      </w:r>
      <w:r w:rsidR="009C172D" w:rsidRPr="00357F60">
        <w:rPr>
          <w:sz w:val="18"/>
          <w:szCs w:val="18"/>
        </w:rPr>
        <w:t xml:space="preserve"> </w:t>
      </w:r>
      <w:r w:rsidR="001D6694" w:rsidRPr="00357F60">
        <w:rPr>
          <w:sz w:val="18"/>
          <w:szCs w:val="18"/>
        </w:rPr>
        <w:t xml:space="preserve">Chantrem ve dvou sezónách v letech 1893 a 1894 a </w:t>
      </w:r>
      <w:r w:rsidR="009C172D" w:rsidRPr="00357F60">
        <w:rPr>
          <w:sz w:val="18"/>
          <w:szCs w:val="18"/>
        </w:rPr>
        <w:t>–</w:t>
      </w:r>
      <w:r w:rsidR="001D6694" w:rsidRPr="00357F60">
        <w:rPr>
          <w:sz w:val="18"/>
          <w:szCs w:val="18"/>
        </w:rPr>
        <w:t xml:space="preserve"> ovšem jen</w:t>
      </w:r>
      <w:r w:rsidR="009C172D" w:rsidRPr="00357F60">
        <w:rPr>
          <w:sz w:val="18"/>
          <w:szCs w:val="18"/>
        </w:rPr>
        <w:t xml:space="preserve"> </w:t>
      </w:r>
      <w:r w:rsidR="001D6694" w:rsidRPr="00357F60">
        <w:rPr>
          <w:sz w:val="18"/>
          <w:szCs w:val="18"/>
        </w:rPr>
        <w:t xml:space="preserve">asi osm dní </w:t>
      </w:r>
      <w:r w:rsidR="009C172D" w:rsidRPr="00357F60">
        <w:rPr>
          <w:sz w:val="18"/>
          <w:szCs w:val="18"/>
        </w:rPr>
        <w:t>–</w:t>
      </w:r>
      <w:r w:rsidR="001D6694" w:rsidRPr="00357F60">
        <w:rPr>
          <w:sz w:val="18"/>
          <w:szCs w:val="18"/>
        </w:rPr>
        <w:t xml:space="preserve"> Němcem H. Wincklerem r. 1906. Než tabulek klínových se tam až dosud nepodařilo nikomu nalézti.</w:t>
      </w:r>
      <w:r>
        <w:rPr>
          <w:sz w:val="18"/>
          <w:szCs w:val="18"/>
        </w:rPr>
        <w:t>“</w:t>
      </w:r>
    </w:p>
    <w:p w:rsidR="00F100AC" w:rsidRDefault="001D6694" w:rsidP="009C172D">
      <w:pPr>
        <w:pStyle w:val="Text"/>
        <w:rPr>
          <w:sz w:val="18"/>
          <w:szCs w:val="18"/>
        </w:rPr>
      </w:pPr>
      <w:r w:rsidRPr="00357F60">
        <w:rPr>
          <w:sz w:val="18"/>
          <w:szCs w:val="18"/>
        </w:rPr>
        <w:t>Protože jeho loňské povolení k vykopávkám vypršelo, podal</w:t>
      </w:r>
      <w:r w:rsidR="009C172D" w:rsidRPr="00357F60">
        <w:rPr>
          <w:sz w:val="18"/>
          <w:szCs w:val="18"/>
        </w:rPr>
        <w:t xml:space="preserve"> </w:t>
      </w:r>
      <w:r w:rsidRPr="00357F60">
        <w:rPr>
          <w:sz w:val="18"/>
          <w:szCs w:val="18"/>
        </w:rPr>
        <w:t>novou žádost a odebral se do Ankary, aby zaurgoval její vyřízení</w:t>
      </w:r>
      <w:r w:rsidR="009C172D" w:rsidRPr="00357F60">
        <w:rPr>
          <w:sz w:val="18"/>
          <w:szCs w:val="18"/>
        </w:rPr>
        <w:t xml:space="preserve"> </w:t>
      </w:r>
      <w:r w:rsidRPr="00357F60">
        <w:rPr>
          <w:sz w:val="18"/>
          <w:szCs w:val="18"/>
        </w:rPr>
        <w:t>u ministra veřejného vyučování Hamdullaha Subhi beje, jinak</w:t>
      </w:r>
      <w:r w:rsidR="009C172D" w:rsidRPr="00357F60">
        <w:rPr>
          <w:sz w:val="18"/>
          <w:szCs w:val="18"/>
        </w:rPr>
        <w:t xml:space="preserve"> </w:t>
      </w:r>
      <w:r w:rsidRPr="00357F60">
        <w:rPr>
          <w:sz w:val="18"/>
          <w:szCs w:val="18"/>
        </w:rPr>
        <w:t>profesora estetiky na cařihradské universitě. Ministr mu sdělil, že</w:t>
      </w:r>
      <w:r w:rsidR="009C172D" w:rsidRPr="00357F60">
        <w:rPr>
          <w:sz w:val="18"/>
          <w:szCs w:val="18"/>
        </w:rPr>
        <w:t xml:space="preserve"> </w:t>
      </w:r>
      <w:r w:rsidRPr="00357F60">
        <w:rPr>
          <w:sz w:val="18"/>
          <w:szCs w:val="18"/>
        </w:rPr>
        <w:t>jeho žádost je kladně vyřízena a čeká už jen na podpis presidenta</w:t>
      </w:r>
      <w:r w:rsidR="009C172D" w:rsidRPr="00357F60">
        <w:rPr>
          <w:sz w:val="18"/>
          <w:szCs w:val="18"/>
        </w:rPr>
        <w:t xml:space="preserve"> </w:t>
      </w:r>
      <w:r w:rsidRPr="00357F60">
        <w:rPr>
          <w:sz w:val="18"/>
          <w:szCs w:val="18"/>
        </w:rPr>
        <w:t>republiky, a pozval ho na malé pohoštění.</w:t>
      </w:r>
    </w:p>
    <w:p w:rsidR="00F100AC" w:rsidRDefault="001D6694" w:rsidP="009C172D">
      <w:pPr>
        <w:pStyle w:val="Text"/>
        <w:rPr>
          <w:sz w:val="18"/>
          <w:szCs w:val="18"/>
        </w:rPr>
      </w:pPr>
      <w:r w:rsidRPr="00357F60">
        <w:rPr>
          <w:sz w:val="18"/>
          <w:szCs w:val="18"/>
        </w:rPr>
        <w:t xml:space="preserve">Když vstávali od černé kávy, zaklepal tajemník a podal ministrovi lísteček. </w:t>
      </w:r>
      <w:r w:rsidR="00F100AC">
        <w:rPr>
          <w:sz w:val="18"/>
          <w:szCs w:val="18"/>
        </w:rPr>
        <w:t>„</w:t>
      </w:r>
      <w:r w:rsidRPr="00357F60">
        <w:rPr>
          <w:sz w:val="18"/>
          <w:szCs w:val="18"/>
        </w:rPr>
        <w:t>To je opravdu náhoda,</w:t>
      </w:r>
      <w:r w:rsidR="00F100AC">
        <w:rPr>
          <w:sz w:val="18"/>
          <w:szCs w:val="18"/>
        </w:rPr>
        <w:t>“</w:t>
      </w:r>
      <w:r w:rsidRPr="00357F60">
        <w:rPr>
          <w:sz w:val="18"/>
          <w:szCs w:val="18"/>
        </w:rPr>
        <w:t xml:space="preserve"> zvolal Subhi bej. </w:t>
      </w:r>
      <w:r w:rsidR="00F100AC">
        <w:rPr>
          <w:sz w:val="18"/>
          <w:szCs w:val="18"/>
        </w:rPr>
        <w:t>„</w:t>
      </w:r>
      <w:r w:rsidRPr="00357F60">
        <w:rPr>
          <w:sz w:val="18"/>
          <w:szCs w:val="18"/>
        </w:rPr>
        <w:t>Ať</w:t>
      </w:r>
      <w:r w:rsidR="009C172D" w:rsidRPr="00357F60">
        <w:rPr>
          <w:sz w:val="18"/>
          <w:szCs w:val="18"/>
        </w:rPr>
        <w:t xml:space="preserve"> </w:t>
      </w:r>
      <w:r w:rsidRPr="00357F60">
        <w:rPr>
          <w:sz w:val="18"/>
          <w:szCs w:val="18"/>
        </w:rPr>
        <w:t>vstoupí!</w:t>
      </w:r>
      <w:r w:rsidR="00F100AC">
        <w:rPr>
          <w:sz w:val="18"/>
          <w:szCs w:val="18"/>
        </w:rPr>
        <w:t>“</w:t>
      </w:r>
    </w:p>
    <w:p w:rsidR="00F100AC" w:rsidRDefault="001D6694" w:rsidP="009C172D">
      <w:pPr>
        <w:pStyle w:val="Text"/>
        <w:rPr>
          <w:sz w:val="18"/>
          <w:szCs w:val="18"/>
        </w:rPr>
      </w:pPr>
      <w:r w:rsidRPr="00357F60">
        <w:rPr>
          <w:sz w:val="18"/>
          <w:szCs w:val="18"/>
        </w:rPr>
        <w:t>Byla to opravdu náhoda. Jedna z nejpodivnějších náhod, které se</w:t>
      </w:r>
      <w:r w:rsidR="009C172D" w:rsidRPr="00357F60">
        <w:rPr>
          <w:sz w:val="18"/>
          <w:szCs w:val="18"/>
        </w:rPr>
        <w:t xml:space="preserve"> </w:t>
      </w:r>
      <w:r w:rsidRPr="00357F60">
        <w:rPr>
          <w:sz w:val="18"/>
          <w:szCs w:val="18"/>
        </w:rPr>
        <w:t xml:space="preserve">vyskytují jen v špatných románech. Vstoupil </w:t>
      </w:r>
      <w:r w:rsidR="009C172D" w:rsidRPr="00357F60">
        <w:rPr>
          <w:sz w:val="18"/>
          <w:szCs w:val="18"/>
        </w:rPr>
        <w:t>–</w:t>
      </w:r>
      <w:r w:rsidRPr="00357F60">
        <w:rPr>
          <w:sz w:val="18"/>
          <w:szCs w:val="18"/>
        </w:rPr>
        <w:t xml:space="preserve"> Ali Vefa bej.</w:t>
      </w:r>
    </w:p>
    <w:p w:rsidR="00F100AC" w:rsidRDefault="001D6694" w:rsidP="009C172D">
      <w:pPr>
        <w:pStyle w:val="Text"/>
        <w:rPr>
          <w:sz w:val="18"/>
          <w:szCs w:val="18"/>
        </w:rPr>
      </w:pPr>
      <w:r w:rsidRPr="00357F60">
        <w:rPr>
          <w:sz w:val="18"/>
          <w:szCs w:val="18"/>
        </w:rPr>
        <w:t xml:space="preserve">Hrozný se </w:t>
      </w:r>
      <w:r w:rsidR="00F100AC">
        <w:rPr>
          <w:sz w:val="18"/>
          <w:szCs w:val="18"/>
        </w:rPr>
        <w:t>„</w:t>
      </w:r>
      <w:r w:rsidRPr="00357F60">
        <w:rPr>
          <w:sz w:val="18"/>
          <w:szCs w:val="18"/>
        </w:rPr>
        <w:t>schoulil jako kočka</w:t>
      </w:r>
      <w:r w:rsidR="00F100AC">
        <w:rPr>
          <w:sz w:val="18"/>
          <w:szCs w:val="18"/>
        </w:rPr>
        <w:t>“</w:t>
      </w:r>
      <w:r w:rsidRPr="00357F60">
        <w:rPr>
          <w:sz w:val="18"/>
          <w:szCs w:val="18"/>
        </w:rPr>
        <w:t>. Turecko bylo zemí nejnepředvídavějších komplikací a dostal strach o osud své žádosti. Ale kočkou se ukázal kaisarijský guvernér: drápy směrem dolů, ohnutý</w:t>
      </w:r>
      <w:r w:rsidR="009C172D" w:rsidRPr="00357F60">
        <w:rPr>
          <w:sz w:val="18"/>
          <w:szCs w:val="18"/>
        </w:rPr>
        <w:t xml:space="preserve"> </w:t>
      </w:r>
      <w:r w:rsidRPr="00357F60">
        <w:rPr>
          <w:sz w:val="18"/>
          <w:szCs w:val="18"/>
        </w:rPr>
        <w:t xml:space="preserve">hřbet směrem nahoru </w:t>
      </w:r>
      <w:r w:rsidR="009C172D" w:rsidRPr="00357F60">
        <w:rPr>
          <w:sz w:val="18"/>
          <w:szCs w:val="18"/>
        </w:rPr>
        <w:t>–</w:t>
      </w:r>
      <w:r w:rsidRPr="00357F60">
        <w:rPr>
          <w:sz w:val="18"/>
          <w:szCs w:val="18"/>
        </w:rPr>
        <w:t xml:space="preserve"> zvíře, které se ostatně nevyskytuje jen</w:t>
      </w:r>
      <w:r w:rsidR="009C172D" w:rsidRPr="00357F60">
        <w:rPr>
          <w:sz w:val="18"/>
          <w:szCs w:val="18"/>
        </w:rPr>
        <w:t xml:space="preserve"> </w:t>
      </w:r>
      <w:r w:rsidRPr="00357F60">
        <w:rPr>
          <w:sz w:val="18"/>
          <w:szCs w:val="18"/>
        </w:rPr>
        <w:t>v turecké administrativě. Vešel s hlubokou poklonou, opakoval ji</w:t>
      </w:r>
      <w:r w:rsidR="009C172D" w:rsidRPr="00357F60">
        <w:rPr>
          <w:sz w:val="18"/>
          <w:szCs w:val="18"/>
        </w:rPr>
        <w:t xml:space="preserve"> </w:t>
      </w:r>
      <w:r w:rsidRPr="00357F60">
        <w:rPr>
          <w:sz w:val="18"/>
          <w:szCs w:val="18"/>
        </w:rPr>
        <w:t>před ministrem, opakoval ji před Hrozným, opakoval ji před tajemníkem, opakoval ji před ofrakovaným zřízencem a pro jistotu</w:t>
      </w:r>
      <w:r w:rsidR="009C172D" w:rsidRPr="00357F60">
        <w:rPr>
          <w:sz w:val="18"/>
          <w:szCs w:val="18"/>
        </w:rPr>
        <w:t xml:space="preserve"> </w:t>
      </w:r>
      <w:r w:rsidRPr="00357F60">
        <w:rPr>
          <w:sz w:val="18"/>
          <w:szCs w:val="18"/>
        </w:rPr>
        <w:t xml:space="preserve">se poklonil i do prázdného kouta. Ministr mu představil </w:t>
      </w:r>
      <w:r w:rsidR="00F100AC">
        <w:rPr>
          <w:sz w:val="18"/>
          <w:szCs w:val="18"/>
        </w:rPr>
        <w:t>„</w:t>
      </w:r>
      <w:r w:rsidRPr="00357F60">
        <w:rPr>
          <w:sz w:val="18"/>
          <w:szCs w:val="18"/>
        </w:rPr>
        <w:t>svého</w:t>
      </w:r>
      <w:r w:rsidR="009C172D" w:rsidRPr="00357F60">
        <w:rPr>
          <w:sz w:val="18"/>
          <w:szCs w:val="18"/>
        </w:rPr>
        <w:t xml:space="preserve"> </w:t>
      </w:r>
      <w:r w:rsidRPr="00357F60">
        <w:rPr>
          <w:sz w:val="18"/>
          <w:szCs w:val="18"/>
        </w:rPr>
        <w:t>váženého přítele a kolegu</w:t>
      </w:r>
      <w:r w:rsidR="00F100AC">
        <w:rPr>
          <w:sz w:val="18"/>
          <w:szCs w:val="18"/>
        </w:rPr>
        <w:t>“</w:t>
      </w:r>
      <w:r w:rsidRPr="00357F60">
        <w:rPr>
          <w:sz w:val="18"/>
          <w:szCs w:val="18"/>
        </w:rPr>
        <w:t xml:space="preserve"> a nařídil, aby ho v každém ohledu</w:t>
      </w:r>
      <w:r w:rsidR="009C172D" w:rsidRPr="00357F60">
        <w:rPr>
          <w:sz w:val="18"/>
          <w:szCs w:val="18"/>
        </w:rPr>
        <w:t xml:space="preserve"> </w:t>
      </w:r>
      <w:r w:rsidRPr="00357F60">
        <w:rPr>
          <w:sz w:val="18"/>
          <w:szCs w:val="18"/>
        </w:rPr>
        <w:t xml:space="preserve">podporoval. Ali Vefa bej projevil </w:t>
      </w:r>
      <w:r w:rsidR="00F100AC">
        <w:rPr>
          <w:sz w:val="18"/>
          <w:szCs w:val="18"/>
        </w:rPr>
        <w:t>„</w:t>
      </w:r>
      <w:r w:rsidRPr="00357F60">
        <w:rPr>
          <w:sz w:val="18"/>
          <w:szCs w:val="18"/>
        </w:rPr>
        <w:t>nesmírné potěšení na sv</w:t>
      </w:r>
      <w:r w:rsidR="009C172D" w:rsidRPr="00357F60">
        <w:rPr>
          <w:sz w:val="18"/>
          <w:szCs w:val="18"/>
        </w:rPr>
        <w:t>é s</w:t>
      </w:r>
      <w:r w:rsidRPr="00357F60">
        <w:rPr>
          <w:sz w:val="18"/>
          <w:szCs w:val="18"/>
        </w:rPr>
        <w:t>traně</w:t>
      </w:r>
      <w:r w:rsidR="00F100AC">
        <w:rPr>
          <w:sz w:val="18"/>
          <w:szCs w:val="18"/>
        </w:rPr>
        <w:t>“</w:t>
      </w:r>
      <w:r w:rsidRPr="00357F60">
        <w:rPr>
          <w:sz w:val="18"/>
          <w:szCs w:val="18"/>
        </w:rPr>
        <w:t xml:space="preserve"> a nenalézal slova, jak by ujistil Jeho Excelenci pana ministra, že to </w:t>
      </w:r>
      <w:r w:rsidRPr="00357F60">
        <w:rPr>
          <w:sz w:val="18"/>
          <w:szCs w:val="18"/>
        </w:rPr>
        <w:lastRenderedPageBreak/>
        <w:t>je přece samozřejmé, to je přece jeho úřední povinnost,</w:t>
      </w:r>
      <w:r w:rsidR="009C172D" w:rsidRPr="00357F60">
        <w:rPr>
          <w:sz w:val="18"/>
          <w:szCs w:val="18"/>
        </w:rPr>
        <w:t xml:space="preserve"> </w:t>
      </w:r>
      <w:r w:rsidRPr="00357F60">
        <w:rPr>
          <w:sz w:val="18"/>
          <w:szCs w:val="18"/>
        </w:rPr>
        <w:t>ba co víc, bude se považovat za šťastného, když jeho maličkost</w:t>
      </w:r>
      <w:r w:rsidR="009C172D" w:rsidRPr="00357F60">
        <w:rPr>
          <w:sz w:val="18"/>
          <w:szCs w:val="18"/>
        </w:rPr>
        <w:t xml:space="preserve"> </w:t>
      </w:r>
      <w:r w:rsidRPr="00357F60">
        <w:rPr>
          <w:sz w:val="18"/>
          <w:szCs w:val="18"/>
        </w:rPr>
        <w:t>bude moci nějak pomoci Jeho Excelenci panu profesorovi atd</w:t>
      </w:r>
      <w:r w:rsidR="009C172D" w:rsidRPr="00357F60">
        <w:rPr>
          <w:sz w:val="18"/>
          <w:szCs w:val="18"/>
        </w:rPr>
        <w:t>…</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loňských událostech nepadlo ani slovo.</w:t>
      </w:r>
    </w:p>
    <w:p w:rsidR="00F100AC" w:rsidRDefault="00F100AC" w:rsidP="009C172D">
      <w:pPr>
        <w:pStyle w:val="Text"/>
        <w:rPr>
          <w:sz w:val="18"/>
          <w:szCs w:val="18"/>
        </w:rPr>
      </w:pPr>
      <w:r>
        <w:rPr>
          <w:sz w:val="18"/>
          <w:szCs w:val="18"/>
        </w:rPr>
        <w:t>„</w:t>
      </w:r>
      <w:r w:rsidR="001D6694" w:rsidRPr="00357F60">
        <w:rPr>
          <w:sz w:val="18"/>
          <w:szCs w:val="18"/>
        </w:rPr>
        <w:t>Následujícího jitra, po špatné noci, již jsem dík živé pozornosti</w:t>
      </w:r>
      <w:r w:rsidR="009C172D" w:rsidRPr="00357F60">
        <w:rPr>
          <w:sz w:val="18"/>
          <w:szCs w:val="18"/>
        </w:rPr>
        <w:t xml:space="preserve"> </w:t>
      </w:r>
      <w:r w:rsidR="001D6694" w:rsidRPr="00357F60">
        <w:rPr>
          <w:sz w:val="18"/>
          <w:szCs w:val="18"/>
        </w:rPr>
        <w:t>hmyzu téměř úplně probděl, nastoupil jsem svou zpáteční cestu</w:t>
      </w:r>
      <w:r w:rsidR="009C172D" w:rsidRPr="00357F60">
        <w:rPr>
          <w:sz w:val="18"/>
          <w:szCs w:val="18"/>
        </w:rPr>
        <w:t xml:space="preserve"> </w:t>
      </w:r>
      <w:r w:rsidR="001D6694" w:rsidRPr="00357F60">
        <w:rPr>
          <w:sz w:val="18"/>
          <w:szCs w:val="18"/>
        </w:rPr>
        <w:t>do Cařihradu, kde jsem již za několik dní obdržel výnos angorské</w:t>
      </w:r>
      <w:r w:rsidR="009C172D" w:rsidRPr="00357F60">
        <w:rPr>
          <w:sz w:val="18"/>
          <w:szCs w:val="18"/>
        </w:rPr>
        <w:t xml:space="preserve"> </w:t>
      </w:r>
      <w:r w:rsidR="001D6694" w:rsidRPr="00357F60">
        <w:rPr>
          <w:sz w:val="18"/>
          <w:szCs w:val="18"/>
        </w:rPr>
        <w:t>vlády, povolující mně výkopy na Kültepe.</w:t>
      </w:r>
    </w:p>
    <w:p w:rsidR="00F100AC" w:rsidRDefault="001D6694" w:rsidP="009C172D">
      <w:pPr>
        <w:pStyle w:val="Text"/>
        <w:rPr>
          <w:sz w:val="18"/>
          <w:szCs w:val="18"/>
        </w:rPr>
      </w:pPr>
      <w:r w:rsidRPr="00357F60">
        <w:rPr>
          <w:sz w:val="18"/>
          <w:szCs w:val="18"/>
        </w:rPr>
        <w:t>V Cařihradě mne očekával také pan architekt V. Petraš, který</w:t>
      </w:r>
      <w:r w:rsidR="009C172D" w:rsidRPr="00357F60">
        <w:rPr>
          <w:sz w:val="18"/>
          <w:szCs w:val="18"/>
        </w:rPr>
        <w:t xml:space="preserve"> </w:t>
      </w:r>
      <w:r w:rsidRPr="00357F60">
        <w:rPr>
          <w:sz w:val="18"/>
          <w:szCs w:val="18"/>
        </w:rPr>
        <w:t>měl býti mým architektonickým poradcem. Již za svého pobytu</w:t>
      </w:r>
      <w:r w:rsidR="009C172D" w:rsidRPr="00357F60">
        <w:rPr>
          <w:sz w:val="18"/>
          <w:szCs w:val="18"/>
        </w:rPr>
        <w:t xml:space="preserve"> </w:t>
      </w:r>
      <w:r w:rsidRPr="00357F60">
        <w:rPr>
          <w:sz w:val="18"/>
          <w:szCs w:val="18"/>
        </w:rPr>
        <w:t>roku 1924 v Kaisarii jsem viděl, že bychom tam neobdrželi nářadí</w:t>
      </w:r>
      <w:r w:rsidR="009C172D" w:rsidRPr="00357F60">
        <w:rPr>
          <w:sz w:val="18"/>
          <w:szCs w:val="18"/>
        </w:rPr>
        <w:t xml:space="preserve"> </w:t>
      </w:r>
      <w:r w:rsidRPr="00357F60">
        <w:rPr>
          <w:sz w:val="18"/>
          <w:szCs w:val="18"/>
        </w:rPr>
        <w:t>potřebného k výkopům. Proto jsme si vše nutné opatřili již v Cařihradě.</w:t>
      </w:r>
      <w:r w:rsidR="00F100AC">
        <w:rPr>
          <w:sz w:val="18"/>
          <w:szCs w:val="18"/>
        </w:rPr>
        <w:t>“</w:t>
      </w:r>
      <w:r w:rsidRPr="00357F60">
        <w:rPr>
          <w:sz w:val="18"/>
          <w:szCs w:val="18"/>
        </w:rPr>
        <w:t xml:space="preserve"> Je jistě zajímavé, co všechno musela vézt taková archeologická výprava přes moře, hory, stepi a močály: 50 trakařů, 50</w:t>
      </w:r>
      <w:r w:rsidR="009C172D" w:rsidRPr="00357F60">
        <w:rPr>
          <w:sz w:val="18"/>
          <w:szCs w:val="18"/>
        </w:rPr>
        <w:t xml:space="preserve"> </w:t>
      </w:r>
      <w:r w:rsidRPr="00357F60">
        <w:rPr>
          <w:sz w:val="18"/>
          <w:szCs w:val="18"/>
        </w:rPr>
        <w:t>krumpáčů, 50 lopat, 1 železný sochor, 12 beden s řemeslnickým</w:t>
      </w:r>
      <w:r w:rsidR="009C172D" w:rsidRPr="00357F60">
        <w:rPr>
          <w:sz w:val="18"/>
          <w:szCs w:val="18"/>
        </w:rPr>
        <w:t xml:space="preserve"> </w:t>
      </w:r>
      <w:r w:rsidRPr="00357F60">
        <w:rPr>
          <w:sz w:val="18"/>
          <w:szCs w:val="18"/>
        </w:rPr>
        <w:t>nářadím, masovými konzervami, suchary, marmeládou a jinými</w:t>
      </w:r>
      <w:r w:rsidR="009C172D" w:rsidRPr="00357F60">
        <w:rPr>
          <w:sz w:val="18"/>
          <w:szCs w:val="18"/>
        </w:rPr>
        <w:t xml:space="preserve"> </w:t>
      </w:r>
      <w:r w:rsidRPr="00357F60">
        <w:rPr>
          <w:sz w:val="18"/>
          <w:szCs w:val="18"/>
        </w:rPr>
        <w:t>potravinami.</w:t>
      </w:r>
    </w:p>
    <w:p w:rsidR="00F100AC" w:rsidRDefault="001D6694" w:rsidP="009C172D">
      <w:pPr>
        <w:pStyle w:val="Text"/>
        <w:rPr>
          <w:sz w:val="18"/>
          <w:szCs w:val="18"/>
        </w:rPr>
      </w:pPr>
      <w:r w:rsidRPr="00357F60">
        <w:rPr>
          <w:sz w:val="18"/>
          <w:szCs w:val="18"/>
        </w:rPr>
        <w:t xml:space="preserve">Lodí a vlakem to ještě šlo, potíže nastaly až za Ulykyšle, </w:t>
      </w:r>
      <w:r w:rsidR="00F100AC">
        <w:rPr>
          <w:sz w:val="18"/>
          <w:szCs w:val="18"/>
        </w:rPr>
        <w:t>„</w:t>
      </w:r>
      <w:r w:rsidRPr="00357F60">
        <w:rPr>
          <w:sz w:val="18"/>
          <w:szCs w:val="18"/>
        </w:rPr>
        <w:t>železniční stanicí pro město Kaisarii, vzdálené odtud asi 190 km</w:t>
      </w:r>
      <w:r w:rsidR="00F100AC">
        <w:rPr>
          <w:sz w:val="18"/>
          <w:szCs w:val="18"/>
        </w:rPr>
        <w:t>“</w:t>
      </w:r>
      <w:r w:rsidRPr="00357F60">
        <w:rPr>
          <w:sz w:val="18"/>
          <w:szCs w:val="18"/>
        </w:rPr>
        <w:t>.</w:t>
      </w:r>
    </w:p>
    <w:p w:rsidR="00F100AC" w:rsidRDefault="009C172D" w:rsidP="009C172D">
      <w:pPr>
        <w:pStyle w:val="Text"/>
        <w:rPr>
          <w:sz w:val="18"/>
          <w:szCs w:val="18"/>
        </w:rPr>
      </w:pPr>
      <w:r w:rsidRPr="00357F60">
        <w:rPr>
          <w:sz w:val="18"/>
          <w:szCs w:val="18"/>
        </w:rPr>
        <w:t xml:space="preserve">V </w:t>
      </w:r>
      <w:r w:rsidR="001D6694" w:rsidRPr="00357F60">
        <w:rPr>
          <w:sz w:val="18"/>
          <w:szCs w:val="18"/>
        </w:rPr>
        <w:t>této části světa bylo jen jediné auto, zato však skutečné auto</w:t>
      </w:r>
      <w:r w:rsidRPr="00357F60">
        <w:rPr>
          <w:sz w:val="18"/>
          <w:szCs w:val="18"/>
        </w:rPr>
        <w:t xml:space="preserve"> </w:t>
      </w:r>
      <w:r w:rsidR="001D6694" w:rsidRPr="00357F60">
        <w:rPr>
          <w:sz w:val="18"/>
          <w:szCs w:val="18"/>
        </w:rPr>
        <w:t xml:space="preserve">s pneumatikami, i když </w:t>
      </w:r>
      <w:r w:rsidR="00F100AC">
        <w:rPr>
          <w:sz w:val="18"/>
          <w:szCs w:val="18"/>
        </w:rPr>
        <w:t>„</w:t>
      </w:r>
      <w:r w:rsidR="001D6694" w:rsidRPr="00357F60">
        <w:rPr>
          <w:sz w:val="18"/>
          <w:szCs w:val="18"/>
        </w:rPr>
        <w:t>poněkud vetchými</w:t>
      </w:r>
      <w:r w:rsidR="00F100AC">
        <w:rPr>
          <w:sz w:val="18"/>
          <w:szCs w:val="18"/>
        </w:rPr>
        <w:t>“</w:t>
      </w:r>
      <w:r w:rsidR="001D6694" w:rsidRPr="00357F60">
        <w:rPr>
          <w:sz w:val="18"/>
          <w:szCs w:val="18"/>
        </w:rPr>
        <w:t>. S pomocí jeho majitele a šoféra Sabri efendiho, s nímž měl Hrozný už dříve nějaké</w:t>
      </w:r>
      <w:r w:rsidRPr="00357F60">
        <w:rPr>
          <w:sz w:val="18"/>
          <w:szCs w:val="18"/>
        </w:rPr>
        <w:t xml:space="preserve"> </w:t>
      </w:r>
      <w:r w:rsidR="001D6694" w:rsidRPr="00357F60">
        <w:rPr>
          <w:sz w:val="18"/>
          <w:szCs w:val="18"/>
        </w:rPr>
        <w:t xml:space="preserve">zkušenosti, </w:t>
      </w:r>
      <w:r w:rsidR="00F100AC">
        <w:rPr>
          <w:sz w:val="18"/>
          <w:szCs w:val="18"/>
        </w:rPr>
        <w:t>„</w:t>
      </w:r>
      <w:r w:rsidR="001D6694" w:rsidRPr="00357F60">
        <w:rPr>
          <w:sz w:val="18"/>
          <w:szCs w:val="18"/>
        </w:rPr>
        <w:t>ovšem nevalné</w:t>
      </w:r>
      <w:r w:rsidR="00F100AC">
        <w:rPr>
          <w:sz w:val="18"/>
          <w:szCs w:val="18"/>
        </w:rPr>
        <w:t>“</w:t>
      </w:r>
      <w:r w:rsidR="001D6694" w:rsidRPr="00357F60">
        <w:rPr>
          <w:sz w:val="18"/>
          <w:szCs w:val="18"/>
        </w:rPr>
        <w:t>, naložili na ně své trakaře, lopaty</w:t>
      </w:r>
      <w:r w:rsidRPr="00357F60">
        <w:rPr>
          <w:sz w:val="18"/>
          <w:szCs w:val="18"/>
        </w:rPr>
        <w:t xml:space="preserve"> </w:t>
      </w:r>
      <w:r w:rsidR="001D6694" w:rsidRPr="00357F60">
        <w:rPr>
          <w:sz w:val="18"/>
          <w:szCs w:val="18"/>
        </w:rPr>
        <w:t xml:space="preserve">a bedny a </w:t>
      </w:r>
      <w:r w:rsidR="00F100AC">
        <w:rPr>
          <w:sz w:val="18"/>
          <w:szCs w:val="18"/>
        </w:rPr>
        <w:t>„</w:t>
      </w:r>
      <w:r w:rsidR="001D6694" w:rsidRPr="00357F60">
        <w:rPr>
          <w:sz w:val="18"/>
          <w:szCs w:val="18"/>
        </w:rPr>
        <w:t>s blahým pocitem lidí, majících se vézt automobilem,</w:t>
      </w:r>
      <w:r w:rsidRPr="00357F60">
        <w:rPr>
          <w:sz w:val="18"/>
          <w:szCs w:val="18"/>
        </w:rPr>
        <w:t xml:space="preserve"> </w:t>
      </w:r>
      <w:r w:rsidR="001D6694" w:rsidRPr="00357F60">
        <w:rPr>
          <w:sz w:val="18"/>
          <w:szCs w:val="18"/>
        </w:rPr>
        <w:t>vyšplhali jsme se i my nahoru</w:t>
      </w:r>
      <w:r w:rsidR="00F100AC">
        <w:rPr>
          <w:sz w:val="18"/>
          <w:szCs w:val="18"/>
        </w:rPr>
        <w:t>“</w:t>
      </w:r>
      <w:r w:rsidR="001D6694" w:rsidRPr="00357F60">
        <w:rPr>
          <w:sz w:val="18"/>
          <w:szCs w:val="18"/>
        </w:rPr>
        <w:t>. Aby bylo rozuměno: na ty trakaře,</w:t>
      </w:r>
      <w:r w:rsidRPr="00357F60">
        <w:rPr>
          <w:sz w:val="18"/>
          <w:szCs w:val="18"/>
        </w:rPr>
        <w:t xml:space="preserve"> </w:t>
      </w:r>
      <w:r w:rsidR="001D6694" w:rsidRPr="00357F60">
        <w:rPr>
          <w:sz w:val="18"/>
          <w:szCs w:val="18"/>
        </w:rPr>
        <w:t>lopaty a bedny.</w:t>
      </w:r>
    </w:p>
    <w:p w:rsidR="00F100AC" w:rsidRDefault="001D6694" w:rsidP="009C172D">
      <w:pPr>
        <w:pStyle w:val="Text"/>
        <w:rPr>
          <w:sz w:val="18"/>
          <w:szCs w:val="18"/>
        </w:rPr>
      </w:pPr>
      <w:r w:rsidRPr="00357F60">
        <w:rPr>
          <w:sz w:val="18"/>
          <w:szCs w:val="18"/>
        </w:rPr>
        <w:t>Co nyní následovalo, není příběh z humoristického filmu. Sabri</w:t>
      </w:r>
      <w:r w:rsidR="009C172D" w:rsidRPr="00357F60">
        <w:rPr>
          <w:sz w:val="18"/>
          <w:szCs w:val="18"/>
        </w:rPr>
        <w:t xml:space="preserve"> </w:t>
      </w:r>
      <w:r w:rsidRPr="00357F60">
        <w:rPr>
          <w:sz w:val="18"/>
          <w:szCs w:val="18"/>
        </w:rPr>
        <w:t>efendi byl dobrý šofér, a tak se mu start za necelou hodinu podařil.</w:t>
      </w:r>
      <w:r w:rsidR="009C172D" w:rsidRPr="00357F60">
        <w:rPr>
          <w:sz w:val="18"/>
          <w:szCs w:val="18"/>
        </w:rPr>
        <w:t xml:space="preserve"> </w:t>
      </w:r>
      <w:r w:rsidRPr="00357F60">
        <w:rPr>
          <w:sz w:val="18"/>
          <w:szCs w:val="18"/>
        </w:rPr>
        <w:t>Při natáčení motoru sice několik trakařů spadlo, ale četné obecenstvo, které si nedalo ujít podívanou na odjíždějící automobil, je</w:t>
      </w:r>
      <w:r w:rsidR="009C172D" w:rsidRPr="00357F60">
        <w:rPr>
          <w:sz w:val="18"/>
          <w:szCs w:val="18"/>
        </w:rPr>
        <w:t xml:space="preserve"> </w:t>
      </w:r>
      <w:r w:rsidRPr="00357F60">
        <w:rPr>
          <w:sz w:val="18"/>
          <w:szCs w:val="18"/>
        </w:rPr>
        <w:t>ochotně naložilo. Pak se však už díky jámám na silnici celý náklad</w:t>
      </w:r>
      <w:r w:rsidR="009C172D" w:rsidRPr="00357F60">
        <w:rPr>
          <w:sz w:val="18"/>
          <w:szCs w:val="18"/>
        </w:rPr>
        <w:t xml:space="preserve"> </w:t>
      </w:r>
      <w:r w:rsidRPr="00357F60">
        <w:rPr>
          <w:sz w:val="18"/>
          <w:szCs w:val="18"/>
        </w:rPr>
        <w:t>setřásl tak, že při skládání se jednotlivé kusy téměř nedaly oddělit.</w:t>
      </w:r>
      <w:r w:rsidR="009C172D" w:rsidRPr="00357F60">
        <w:rPr>
          <w:sz w:val="18"/>
          <w:szCs w:val="18"/>
        </w:rPr>
        <w:t xml:space="preserve"> </w:t>
      </w:r>
      <w:r w:rsidRPr="00357F60">
        <w:rPr>
          <w:sz w:val="18"/>
          <w:szCs w:val="18"/>
        </w:rPr>
        <w:t>Pilulky proti mořské nemoci, které měl s sebou architekt Petraš</w:t>
      </w:r>
      <w:r w:rsidR="009C172D" w:rsidRPr="00357F60">
        <w:rPr>
          <w:sz w:val="18"/>
          <w:szCs w:val="18"/>
        </w:rPr>
        <w:t>, ú</w:t>
      </w:r>
      <w:r w:rsidRPr="00357F60">
        <w:rPr>
          <w:sz w:val="18"/>
          <w:szCs w:val="18"/>
        </w:rPr>
        <w:t>činkovaly. Dvacetikilometrovou rychlostí se řítil Sabriho automobil</w:t>
      </w:r>
      <w:r w:rsidR="009C172D" w:rsidRPr="00357F60">
        <w:rPr>
          <w:sz w:val="18"/>
          <w:szCs w:val="18"/>
        </w:rPr>
        <w:t xml:space="preserve"> </w:t>
      </w:r>
      <w:r w:rsidRPr="00357F60">
        <w:rPr>
          <w:sz w:val="18"/>
          <w:szCs w:val="18"/>
        </w:rPr>
        <w:t>stepí celých dvacet minut, když najednou zazněla ohlušující rána</w:t>
      </w:r>
      <w:r w:rsidR="009C172D" w:rsidRPr="00357F60">
        <w:rPr>
          <w:sz w:val="18"/>
          <w:szCs w:val="18"/>
        </w:rPr>
        <w:t>…</w:t>
      </w:r>
    </w:p>
    <w:p w:rsidR="00F100AC" w:rsidRDefault="001D6694" w:rsidP="009C172D">
      <w:pPr>
        <w:pStyle w:val="Text"/>
        <w:rPr>
          <w:sz w:val="18"/>
          <w:szCs w:val="18"/>
        </w:rPr>
      </w:pPr>
      <w:r w:rsidRPr="00357F60">
        <w:rPr>
          <w:sz w:val="18"/>
          <w:szCs w:val="18"/>
        </w:rPr>
        <w:lastRenderedPageBreak/>
        <w:t xml:space="preserve">Výstřel? Piráti pouště? Nikoli, prasklá pneumatika. </w:t>
      </w:r>
      <w:r w:rsidR="00F100AC">
        <w:rPr>
          <w:sz w:val="18"/>
          <w:szCs w:val="18"/>
        </w:rPr>
        <w:t>„</w:t>
      </w:r>
      <w:r w:rsidRPr="00357F60">
        <w:rPr>
          <w:sz w:val="18"/>
          <w:szCs w:val="18"/>
        </w:rPr>
        <w:t>Reservních pneumatik Sabri efendi přirozeně nemá, a tak nezbývá než</w:t>
      </w:r>
      <w:r w:rsidR="009C172D" w:rsidRPr="00357F60">
        <w:rPr>
          <w:sz w:val="18"/>
          <w:szCs w:val="18"/>
        </w:rPr>
        <w:t xml:space="preserve"> </w:t>
      </w:r>
      <w:r w:rsidRPr="00357F60">
        <w:rPr>
          <w:sz w:val="18"/>
          <w:szCs w:val="18"/>
        </w:rPr>
        <w:t>díru podle možnosti vyspravit.</w:t>
      </w:r>
      <w:r w:rsidR="00F100AC">
        <w:rPr>
          <w:sz w:val="18"/>
          <w:szCs w:val="18"/>
        </w:rPr>
        <w:t>“</w:t>
      </w:r>
      <w:r w:rsidRPr="00357F60">
        <w:rPr>
          <w:sz w:val="18"/>
          <w:szCs w:val="18"/>
        </w:rPr>
        <w:t xml:space="preserve"> Předjíždí je karavana a vůdci</w:t>
      </w:r>
      <w:r w:rsidR="009C172D" w:rsidRPr="00357F60">
        <w:rPr>
          <w:sz w:val="18"/>
          <w:szCs w:val="18"/>
        </w:rPr>
        <w:t xml:space="preserve"> </w:t>
      </w:r>
      <w:r w:rsidRPr="00357F60">
        <w:rPr>
          <w:sz w:val="18"/>
          <w:szCs w:val="18"/>
        </w:rPr>
        <w:t>velbloudů se utvrzují ve své nevíře v technický pokrok. Supící</w:t>
      </w:r>
      <w:r w:rsidR="009C172D" w:rsidRPr="00357F60">
        <w:rPr>
          <w:sz w:val="18"/>
          <w:szCs w:val="18"/>
        </w:rPr>
        <w:t xml:space="preserve"> </w:t>
      </w:r>
      <w:r w:rsidRPr="00357F60">
        <w:rPr>
          <w:sz w:val="18"/>
          <w:szCs w:val="18"/>
        </w:rPr>
        <w:t xml:space="preserve">a hřmící automobil je však dohoní a předhoní. Sabri triumfuje </w:t>
      </w:r>
      <w:r w:rsidR="009C172D" w:rsidRPr="00357F60">
        <w:rPr>
          <w:sz w:val="18"/>
          <w:szCs w:val="18"/>
        </w:rPr>
        <w:t xml:space="preserve">– </w:t>
      </w:r>
      <w:r w:rsidRPr="00357F60">
        <w:rPr>
          <w:sz w:val="18"/>
          <w:szCs w:val="18"/>
        </w:rPr>
        <w:t>a nová rána. Opravy a poruchy se pak pravidelně opakují, karavana a auto se pravidelně střídají ve vedení, a než přijeli do města</w:t>
      </w:r>
      <w:r w:rsidR="009C172D" w:rsidRPr="00357F60">
        <w:rPr>
          <w:sz w:val="18"/>
          <w:szCs w:val="18"/>
        </w:rPr>
        <w:t xml:space="preserve"> </w:t>
      </w:r>
      <w:r w:rsidRPr="00357F60">
        <w:rPr>
          <w:sz w:val="18"/>
          <w:szCs w:val="18"/>
        </w:rPr>
        <w:t xml:space="preserve">Nigde (tak se skutečně jmenovalo) </w:t>
      </w:r>
      <w:r w:rsidR="00F100AC">
        <w:rPr>
          <w:sz w:val="18"/>
          <w:szCs w:val="18"/>
        </w:rPr>
        <w:t>„</w:t>
      </w:r>
      <w:r w:rsidRPr="00357F60">
        <w:rPr>
          <w:sz w:val="18"/>
          <w:szCs w:val="18"/>
        </w:rPr>
        <w:t>poruchy pneumatik a duší</w:t>
      </w:r>
      <w:r w:rsidR="009C172D" w:rsidRPr="00357F60">
        <w:rPr>
          <w:sz w:val="18"/>
          <w:szCs w:val="18"/>
        </w:rPr>
        <w:t xml:space="preserve"> </w:t>
      </w:r>
      <w:r w:rsidRPr="00357F60">
        <w:rPr>
          <w:sz w:val="18"/>
          <w:szCs w:val="18"/>
        </w:rPr>
        <w:t>našeho automobilu se opakovaly tak často, že bylo již zřejmo, že</w:t>
      </w:r>
      <w:r w:rsidR="009C172D" w:rsidRPr="00357F60">
        <w:rPr>
          <w:sz w:val="18"/>
          <w:szCs w:val="18"/>
        </w:rPr>
        <w:t xml:space="preserve"> </w:t>
      </w:r>
      <w:r w:rsidRPr="00357F60">
        <w:rPr>
          <w:sz w:val="18"/>
          <w:szCs w:val="18"/>
        </w:rPr>
        <w:t>téhož dne večer nedojedeme již do Kaisarie. A abychom nemuseli</w:t>
      </w:r>
      <w:r w:rsidR="009C172D" w:rsidRPr="00357F60">
        <w:rPr>
          <w:sz w:val="18"/>
          <w:szCs w:val="18"/>
        </w:rPr>
        <w:t xml:space="preserve"> </w:t>
      </w:r>
      <w:r w:rsidRPr="00357F60">
        <w:rPr>
          <w:sz w:val="18"/>
          <w:szCs w:val="18"/>
        </w:rPr>
        <w:t>přenocovat někde venku jen na stepi, rozhodl se Sabri efendi, že</w:t>
      </w:r>
      <w:r w:rsidR="009C172D" w:rsidRPr="00357F60">
        <w:rPr>
          <w:sz w:val="18"/>
          <w:szCs w:val="18"/>
        </w:rPr>
        <w:t xml:space="preserve"> </w:t>
      </w:r>
      <w:r w:rsidRPr="00357F60">
        <w:rPr>
          <w:sz w:val="18"/>
          <w:szCs w:val="18"/>
        </w:rPr>
        <w:t>přenocujeme v karavanseraji chan Andaval</w:t>
      </w:r>
      <w:r w:rsidR="009C172D" w:rsidRPr="00357F60">
        <w:rPr>
          <w:sz w:val="18"/>
          <w:szCs w:val="18"/>
        </w:rPr>
        <w:t>…</w:t>
      </w:r>
    </w:p>
    <w:p w:rsidR="00F100AC" w:rsidRDefault="001D6694" w:rsidP="009C172D">
      <w:pPr>
        <w:pStyle w:val="Text"/>
        <w:rPr>
          <w:sz w:val="18"/>
          <w:szCs w:val="18"/>
        </w:rPr>
      </w:pPr>
      <w:r w:rsidRPr="00357F60">
        <w:rPr>
          <w:sz w:val="18"/>
          <w:szCs w:val="18"/>
        </w:rPr>
        <w:t>Velice mrzutá byla tam noc. Měli jsme obavu, aby nám něco</w:t>
      </w:r>
      <w:r w:rsidR="009C172D" w:rsidRPr="00357F60">
        <w:rPr>
          <w:sz w:val="18"/>
          <w:szCs w:val="18"/>
        </w:rPr>
        <w:t xml:space="preserve"> </w:t>
      </w:r>
      <w:r w:rsidRPr="00357F60">
        <w:rPr>
          <w:sz w:val="18"/>
          <w:szCs w:val="18"/>
        </w:rPr>
        <w:t>z našeho nářadí za noci nezmizelo; proto jsem do dvou hodin</w:t>
      </w:r>
      <w:r w:rsidR="009C172D" w:rsidRPr="00357F60">
        <w:rPr>
          <w:sz w:val="18"/>
          <w:szCs w:val="18"/>
        </w:rPr>
        <w:t xml:space="preserve"> </w:t>
      </w:r>
      <w:r w:rsidRPr="00357F60">
        <w:rPr>
          <w:sz w:val="18"/>
          <w:szCs w:val="18"/>
        </w:rPr>
        <w:t>seděl v automobilu na stráži, načež jsem byl vystřídán architektem</w:t>
      </w:r>
      <w:r w:rsidR="009C172D" w:rsidRPr="00357F60">
        <w:rPr>
          <w:sz w:val="18"/>
          <w:szCs w:val="18"/>
        </w:rPr>
        <w:t xml:space="preserve"> </w:t>
      </w:r>
      <w:r w:rsidRPr="00357F60">
        <w:rPr>
          <w:sz w:val="18"/>
          <w:szCs w:val="18"/>
        </w:rPr>
        <w:t>Petrašem; zbytek noci leželi jsme v kůlně na prknech se slamníkem, přikryti špinavou dekou. Ráno jsem si vzpomněl na slib,</w:t>
      </w:r>
      <w:r w:rsidR="009C172D" w:rsidRPr="00357F60">
        <w:rPr>
          <w:sz w:val="18"/>
          <w:szCs w:val="18"/>
        </w:rPr>
        <w:t xml:space="preserve"> </w:t>
      </w:r>
      <w:r w:rsidRPr="00357F60">
        <w:rPr>
          <w:sz w:val="18"/>
          <w:szCs w:val="18"/>
        </w:rPr>
        <w:t>daný řediteli dru Obenbergerovi z našeho Národního musea, že</w:t>
      </w:r>
      <w:r w:rsidR="009C172D" w:rsidRPr="00357F60">
        <w:rPr>
          <w:sz w:val="18"/>
          <w:szCs w:val="18"/>
        </w:rPr>
        <w:t xml:space="preserve"> </w:t>
      </w:r>
      <w:r w:rsidRPr="00357F60">
        <w:rPr>
          <w:sz w:val="18"/>
          <w:szCs w:val="18"/>
        </w:rPr>
        <w:t>budeme chytati brouky pro museum. Vypakovali jsme tudíž svou</w:t>
      </w:r>
      <w:r w:rsidR="009C172D" w:rsidRPr="00357F60">
        <w:rPr>
          <w:sz w:val="18"/>
          <w:szCs w:val="18"/>
        </w:rPr>
        <w:t xml:space="preserve"> </w:t>
      </w:r>
      <w:r w:rsidRPr="00357F60">
        <w:rPr>
          <w:sz w:val="18"/>
          <w:szCs w:val="18"/>
        </w:rPr>
        <w:t>síť na brouky a šli pak k nedalekým močálům na lov</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 xml:space="preserve">Ale tři sta andavalských broučků, </w:t>
      </w:r>
      <w:r w:rsidR="00F100AC">
        <w:rPr>
          <w:sz w:val="18"/>
          <w:szCs w:val="18"/>
        </w:rPr>
        <w:t>„</w:t>
      </w:r>
      <w:r w:rsidRPr="00357F60">
        <w:rPr>
          <w:sz w:val="18"/>
          <w:szCs w:val="18"/>
        </w:rPr>
        <w:t>mezi nimi ještě úplně neznámí</w:t>
      </w:r>
      <w:r w:rsidR="009C172D" w:rsidRPr="00357F60">
        <w:rPr>
          <w:sz w:val="18"/>
          <w:szCs w:val="18"/>
        </w:rPr>
        <w:t xml:space="preserve"> </w:t>
      </w:r>
      <w:r w:rsidRPr="00357F60">
        <w:rPr>
          <w:sz w:val="18"/>
          <w:szCs w:val="18"/>
        </w:rPr>
        <w:t>a nepopsaní</w:t>
      </w:r>
      <w:r w:rsidR="00F100AC">
        <w:rPr>
          <w:sz w:val="18"/>
          <w:szCs w:val="18"/>
        </w:rPr>
        <w:t>“</w:t>
      </w:r>
      <w:r w:rsidRPr="00357F60">
        <w:rPr>
          <w:sz w:val="18"/>
          <w:szCs w:val="18"/>
        </w:rPr>
        <w:t>, nebyly jediným výtěžkem této cesty stepí. Jižně od</w:t>
      </w:r>
      <w:r w:rsidR="009C172D" w:rsidRPr="00357F60">
        <w:rPr>
          <w:sz w:val="18"/>
          <w:szCs w:val="18"/>
        </w:rPr>
        <w:t xml:space="preserve"> </w:t>
      </w:r>
      <w:r w:rsidRPr="00357F60">
        <w:rPr>
          <w:sz w:val="18"/>
          <w:szCs w:val="18"/>
        </w:rPr>
        <w:t xml:space="preserve">Nigde se zastavili v městečku Tiraun, </w:t>
      </w:r>
      <w:r w:rsidR="00F100AC">
        <w:rPr>
          <w:sz w:val="18"/>
          <w:szCs w:val="18"/>
        </w:rPr>
        <w:t>„</w:t>
      </w:r>
      <w:r w:rsidRPr="00357F60">
        <w:rPr>
          <w:sz w:val="18"/>
          <w:szCs w:val="18"/>
        </w:rPr>
        <w:t>jež se nenalézá zaznamenáno na žádné mapě</w:t>
      </w:r>
      <w:r w:rsidR="00F100AC">
        <w:rPr>
          <w:sz w:val="18"/>
          <w:szCs w:val="18"/>
        </w:rPr>
        <w:t>“</w:t>
      </w:r>
      <w:r w:rsidRPr="00357F60">
        <w:rPr>
          <w:sz w:val="18"/>
          <w:szCs w:val="18"/>
        </w:rPr>
        <w:t>, a na jeho moslimském hřbitově objevili</w:t>
      </w:r>
      <w:r w:rsidR="009C172D" w:rsidRPr="00357F60">
        <w:rPr>
          <w:sz w:val="18"/>
          <w:szCs w:val="18"/>
        </w:rPr>
        <w:t xml:space="preserve"> </w:t>
      </w:r>
      <w:r w:rsidR="00F100AC">
        <w:rPr>
          <w:sz w:val="18"/>
          <w:szCs w:val="18"/>
        </w:rPr>
        <w:t>„</w:t>
      </w:r>
      <w:r w:rsidRPr="00357F60">
        <w:rPr>
          <w:sz w:val="18"/>
          <w:szCs w:val="18"/>
        </w:rPr>
        <w:t>krásnou mramorovou sochu orla, řeckého původu</w:t>
      </w:r>
      <w:r w:rsidR="00F100AC">
        <w:rPr>
          <w:sz w:val="18"/>
          <w:szCs w:val="18"/>
        </w:rPr>
        <w:t>“</w:t>
      </w:r>
      <w:r w:rsidRPr="00357F60">
        <w:rPr>
          <w:sz w:val="18"/>
          <w:szCs w:val="18"/>
        </w:rPr>
        <w:t xml:space="preserve">. Jaké archeologické poklady skrývá </w:t>
      </w:r>
      <w:r w:rsidR="009C172D" w:rsidRPr="00357F60">
        <w:rPr>
          <w:sz w:val="18"/>
          <w:szCs w:val="18"/>
        </w:rPr>
        <w:t>–</w:t>
      </w:r>
      <w:r w:rsidRPr="00357F60">
        <w:rPr>
          <w:sz w:val="18"/>
          <w:szCs w:val="18"/>
        </w:rPr>
        <w:t xml:space="preserve"> ba ani neskrývá </w:t>
      </w:r>
      <w:r w:rsidR="009C172D" w:rsidRPr="00357F60">
        <w:rPr>
          <w:sz w:val="18"/>
          <w:szCs w:val="18"/>
        </w:rPr>
        <w:t>–</w:t>
      </w:r>
      <w:r w:rsidRPr="00357F60">
        <w:rPr>
          <w:sz w:val="18"/>
          <w:szCs w:val="18"/>
        </w:rPr>
        <w:t xml:space="preserve"> tato země</w:t>
      </w:r>
      <w:r w:rsidR="009C172D"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Než budiž suše konstatováno, že téhož (druhého) dne večer</w:t>
      </w:r>
      <w:r w:rsidR="009C172D" w:rsidRPr="00357F60">
        <w:rPr>
          <w:sz w:val="18"/>
          <w:szCs w:val="18"/>
        </w:rPr>
        <w:t xml:space="preserve"> </w:t>
      </w:r>
      <w:r w:rsidR="001D6694" w:rsidRPr="00357F60">
        <w:rPr>
          <w:sz w:val="18"/>
          <w:szCs w:val="18"/>
        </w:rPr>
        <w:t>jsme skutečně do Kaisarie dorazili.</w:t>
      </w:r>
      <w:r>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Byl</w:t>
      </w:r>
      <w:r w:rsidR="00F100AC" w:rsidRPr="00357F60">
        <w:rPr>
          <w:sz w:val="18"/>
          <w:szCs w:val="18"/>
        </w:rPr>
        <w:t>a</w:t>
      </w:r>
      <w:r w:rsidR="00F100AC">
        <w:rPr>
          <w:sz w:val="18"/>
          <w:szCs w:val="18"/>
        </w:rPr>
        <w:t>-</w:t>
      </w:r>
      <w:r w:rsidR="00F100AC" w:rsidRPr="00357F60">
        <w:rPr>
          <w:sz w:val="18"/>
          <w:szCs w:val="18"/>
        </w:rPr>
        <w:t>l</w:t>
      </w:r>
      <w:r w:rsidRPr="00357F60">
        <w:rPr>
          <w:sz w:val="18"/>
          <w:szCs w:val="18"/>
        </w:rPr>
        <w:t xml:space="preserve">i Kaisarie zapadákem, </w:t>
      </w:r>
      <w:r w:rsidR="00F100AC">
        <w:rPr>
          <w:sz w:val="18"/>
          <w:szCs w:val="18"/>
        </w:rPr>
        <w:t>„</w:t>
      </w:r>
      <w:r w:rsidRPr="00357F60">
        <w:rPr>
          <w:sz w:val="18"/>
          <w:szCs w:val="18"/>
        </w:rPr>
        <w:t>kde i turečtí, ve svých nárocích</w:t>
      </w:r>
      <w:r w:rsidR="009C172D" w:rsidRPr="00357F60">
        <w:rPr>
          <w:sz w:val="18"/>
          <w:szCs w:val="18"/>
        </w:rPr>
        <w:t xml:space="preserve"> </w:t>
      </w:r>
      <w:r w:rsidRPr="00357F60">
        <w:rPr>
          <w:sz w:val="18"/>
          <w:szCs w:val="18"/>
        </w:rPr>
        <w:t>na život vpravdě velmi skromní úředníci Banky osmanské si m</w:t>
      </w:r>
      <w:r w:rsidR="009C172D" w:rsidRPr="00357F60">
        <w:rPr>
          <w:sz w:val="18"/>
          <w:szCs w:val="18"/>
        </w:rPr>
        <w:t>i č</w:t>
      </w:r>
      <w:r w:rsidRPr="00357F60">
        <w:rPr>
          <w:sz w:val="18"/>
          <w:szCs w:val="18"/>
        </w:rPr>
        <w:t>asto stěžovali, že prý jsou tam vlastně ve vyhnanství, jako kdyby</w:t>
      </w:r>
      <w:r w:rsidR="009C172D" w:rsidRPr="00357F60">
        <w:rPr>
          <w:sz w:val="18"/>
          <w:szCs w:val="18"/>
        </w:rPr>
        <w:t xml:space="preserve"> </w:t>
      </w:r>
      <w:r w:rsidRPr="00357F60">
        <w:rPr>
          <w:sz w:val="18"/>
          <w:szCs w:val="18"/>
        </w:rPr>
        <w:t>prý byli někoho zabili</w:t>
      </w:r>
      <w:r w:rsidR="00F100AC">
        <w:rPr>
          <w:sz w:val="18"/>
          <w:szCs w:val="18"/>
        </w:rPr>
        <w:t>“</w:t>
      </w:r>
      <w:r w:rsidRPr="00357F60">
        <w:rPr>
          <w:sz w:val="18"/>
          <w:szCs w:val="18"/>
        </w:rPr>
        <w:t>, byla přece jen velkoměstem ve srovnání</w:t>
      </w:r>
      <w:r w:rsidR="009C172D" w:rsidRPr="00357F60">
        <w:rPr>
          <w:sz w:val="18"/>
          <w:szCs w:val="18"/>
        </w:rPr>
        <w:t xml:space="preserve"> </w:t>
      </w:r>
      <w:r w:rsidRPr="00357F60">
        <w:rPr>
          <w:sz w:val="18"/>
          <w:szCs w:val="18"/>
        </w:rPr>
        <w:t>s Kara Höjukem.</w:t>
      </w:r>
    </w:p>
    <w:p w:rsidR="00F100AC" w:rsidRDefault="001D6694" w:rsidP="009C172D">
      <w:pPr>
        <w:pStyle w:val="Text"/>
        <w:rPr>
          <w:sz w:val="18"/>
          <w:szCs w:val="18"/>
        </w:rPr>
      </w:pPr>
      <w:r w:rsidRPr="00357F60">
        <w:rPr>
          <w:sz w:val="18"/>
          <w:szCs w:val="18"/>
        </w:rPr>
        <w:t>Francouzský archeolog Chantre, který kopal na Kültepe v letech</w:t>
      </w:r>
      <w:r w:rsidR="009C172D" w:rsidRPr="00357F60">
        <w:rPr>
          <w:sz w:val="18"/>
          <w:szCs w:val="18"/>
        </w:rPr>
        <w:t xml:space="preserve"> </w:t>
      </w:r>
      <w:r w:rsidRPr="00357F60">
        <w:rPr>
          <w:sz w:val="18"/>
          <w:szCs w:val="18"/>
        </w:rPr>
        <w:t xml:space="preserve">1893 </w:t>
      </w:r>
      <w:r w:rsidR="009C172D" w:rsidRPr="00357F60">
        <w:rPr>
          <w:sz w:val="18"/>
          <w:szCs w:val="18"/>
        </w:rPr>
        <w:t>–</w:t>
      </w:r>
      <w:r w:rsidRPr="00357F60">
        <w:rPr>
          <w:sz w:val="18"/>
          <w:szCs w:val="18"/>
        </w:rPr>
        <w:t xml:space="preserve"> 1894, napsal: </w:t>
      </w:r>
      <w:r w:rsidR="00F100AC">
        <w:rPr>
          <w:sz w:val="18"/>
          <w:szCs w:val="18"/>
        </w:rPr>
        <w:t>„</w:t>
      </w:r>
      <w:r w:rsidRPr="00357F60">
        <w:rPr>
          <w:sz w:val="18"/>
          <w:szCs w:val="18"/>
        </w:rPr>
        <w:t>Na severním úpatí pahorku vznikla před</w:t>
      </w:r>
      <w:r w:rsidR="009C172D" w:rsidRPr="00357F60">
        <w:rPr>
          <w:sz w:val="18"/>
          <w:szCs w:val="18"/>
        </w:rPr>
        <w:t xml:space="preserve"> </w:t>
      </w:r>
      <w:r w:rsidRPr="00357F60">
        <w:rPr>
          <w:sz w:val="18"/>
          <w:szCs w:val="18"/>
        </w:rPr>
        <w:t xml:space="preserve">nedávnem ubohá víska, vydaná na pospas nejprudší bahenní zimnici. Pobyt na pahorku </w:t>
      </w:r>
      <w:r w:rsidRPr="00357F60">
        <w:rPr>
          <w:sz w:val="18"/>
          <w:szCs w:val="18"/>
        </w:rPr>
        <w:lastRenderedPageBreak/>
        <w:t>Kültepe samém patří k nejúnavnějším.</w:t>
      </w:r>
      <w:r w:rsidR="009C172D" w:rsidRPr="00357F60">
        <w:rPr>
          <w:sz w:val="18"/>
          <w:szCs w:val="18"/>
        </w:rPr>
        <w:t xml:space="preserve"> </w:t>
      </w:r>
      <w:r w:rsidRPr="00357F60">
        <w:rPr>
          <w:sz w:val="18"/>
          <w:szCs w:val="18"/>
        </w:rPr>
        <w:t>Úplný nedostatek stromů na tomto pahorku, tropické horko, jež</w:t>
      </w:r>
      <w:r w:rsidR="009C172D" w:rsidRPr="00357F60">
        <w:rPr>
          <w:sz w:val="18"/>
          <w:szCs w:val="18"/>
        </w:rPr>
        <w:t xml:space="preserve"> </w:t>
      </w:r>
      <w:r w:rsidRPr="00357F60">
        <w:rPr>
          <w:sz w:val="18"/>
          <w:szCs w:val="18"/>
        </w:rPr>
        <w:t>tam panuje, vzduch, otrávený malárií, již vdechujeme, absolutní</w:t>
      </w:r>
      <w:r w:rsidR="009C172D" w:rsidRPr="00357F60">
        <w:rPr>
          <w:sz w:val="18"/>
          <w:szCs w:val="18"/>
        </w:rPr>
        <w:t xml:space="preserve"> </w:t>
      </w:r>
      <w:r w:rsidRPr="00357F60">
        <w:rPr>
          <w:sz w:val="18"/>
          <w:szCs w:val="18"/>
        </w:rPr>
        <w:t>nedostatek pitné vody a potravin všeho druhu, to vše by rychle</w:t>
      </w:r>
      <w:r w:rsidR="009C172D" w:rsidRPr="00357F60">
        <w:rPr>
          <w:sz w:val="18"/>
          <w:szCs w:val="18"/>
        </w:rPr>
        <w:t xml:space="preserve"> </w:t>
      </w:r>
      <w:r w:rsidRPr="00357F60">
        <w:rPr>
          <w:sz w:val="18"/>
          <w:szCs w:val="18"/>
        </w:rPr>
        <w:t>zničilo sílu a energii i nejotužilejšího člověka, kdyby byl odkázán</w:t>
      </w:r>
      <w:r w:rsidR="009C172D" w:rsidRPr="00357F60">
        <w:rPr>
          <w:sz w:val="18"/>
          <w:szCs w:val="18"/>
        </w:rPr>
        <w:t xml:space="preserve"> </w:t>
      </w:r>
      <w:r w:rsidRPr="00357F60">
        <w:rPr>
          <w:sz w:val="18"/>
          <w:szCs w:val="18"/>
        </w:rPr>
        <w:t>pouze na pomoc přilehlé muslimské vesničky.</w:t>
      </w:r>
      <w:r w:rsidR="00F100AC">
        <w:rPr>
          <w:sz w:val="18"/>
          <w:szCs w:val="18"/>
        </w:rPr>
        <w:t>“</w:t>
      </w:r>
    </w:p>
    <w:p w:rsidR="00F100AC" w:rsidRDefault="001D6694" w:rsidP="009C172D">
      <w:pPr>
        <w:pStyle w:val="Text"/>
        <w:rPr>
          <w:sz w:val="18"/>
          <w:szCs w:val="18"/>
        </w:rPr>
      </w:pPr>
      <w:r w:rsidRPr="00357F60">
        <w:rPr>
          <w:sz w:val="18"/>
          <w:szCs w:val="18"/>
        </w:rPr>
        <w:t>Hrozný k tomu roku 1925 poznamenal:</w:t>
      </w:r>
    </w:p>
    <w:p w:rsidR="00F100AC" w:rsidRDefault="00F100AC" w:rsidP="009C172D">
      <w:pPr>
        <w:pStyle w:val="Text"/>
        <w:rPr>
          <w:sz w:val="18"/>
          <w:szCs w:val="18"/>
        </w:rPr>
      </w:pPr>
      <w:r>
        <w:rPr>
          <w:sz w:val="18"/>
          <w:szCs w:val="18"/>
        </w:rPr>
        <w:t>„</w:t>
      </w:r>
      <w:r w:rsidR="001D6694" w:rsidRPr="00357F60">
        <w:rPr>
          <w:sz w:val="18"/>
          <w:szCs w:val="18"/>
        </w:rPr>
        <w:t>Málo lákavé, a přece, jak jsme i my zažili, úplně správné líčení</w:t>
      </w:r>
      <w:r w:rsidR="009C172D" w:rsidRPr="00357F60">
        <w:rPr>
          <w:sz w:val="18"/>
          <w:szCs w:val="18"/>
        </w:rPr>
        <w:t xml:space="preserve"> </w:t>
      </w:r>
      <w:r w:rsidR="001D6694" w:rsidRPr="00357F60">
        <w:rPr>
          <w:sz w:val="18"/>
          <w:szCs w:val="18"/>
        </w:rPr>
        <w:t>poměrů v Kara Höjuku!</w:t>
      </w:r>
      <w:r>
        <w:rPr>
          <w:sz w:val="18"/>
          <w:szCs w:val="18"/>
        </w:rPr>
        <w:t>“</w:t>
      </w:r>
    </w:p>
    <w:p w:rsidR="00F100AC" w:rsidRDefault="001D6694" w:rsidP="009C172D">
      <w:pPr>
        <w:pStyle w:val="Text"/>
        <w:rPr>
          <w:sz w:val="18"/>
          <w:szCs w:val="18"/>
        </w:rPr>
      </w:pPr>
      <w:r w:rsidRPr="00357F60">
        <w:rPr>
          <w:sz w:val="18"/>
          <w:szCs w:val="18"/>
        </w:rPr>
        <w:t>Přijel sem 20. června a ubytoval se i s architektem Petrašem</w:t>
      </w:r>
      <w:r w:rsidR="009C172D" w:rsidRPr="00357F60">
        <w:rPr>
          <w:sz w:val="18"/>
          <w:szCs w:val="18"/>
        </w:rPr>
        <w:t xml:space="preserve"> </w:t>
      </w:r>
      <w:r w:rsidRPr="00357F60">
        <w:rPr>
          <w:sz w:val="18"/>
          <w:szCs w:val="18"/>
        </w:rPr>
        <w:t xml:space="preserve">nejdřív </w:t>
      </w:r>
      <w:r w:rsidR="00F100AC">
        <w:rPr>
          <w:sz w:val="18"/>
          <w:szCs w:val="18"/>
        </w:rPr>
        <w:t>„</w:t>
      </w:r>
      <w:r w:rsidRPr="00357F60">
        <w:rPr>
          <w:sz w:val="18"/>
          <w:szCs w:val="18"/>
        </w:rPr>
        <w:t>v nejvýstavnějším, jednoposchoďovém domku karahöjuckém</w:t>
      </w:r>
      <w:r w:rsidR="00F100AC">
        <w:rPr>
          <w:sz w:val="18"/>
          <w:szCs w:val="18"/>
        </w:rPr>
        <w:t>“</w:t>
      </w:r>
      <w:r w:rsidRPr="00357F60">
        <w:rPr>
          <w:sz w:val="18"/>
          <w:szCs w:val="18"/>
        </w:rPr>
        <w:t xml:space="preserve">, ale přestože jejich </w:t>
      </w:r>
      <w:r w:rsidR="00F100AC">
        <w:rPr>
          <w:sz w:val="18"/>
          <w:szCs w:val="18"/>
        </w:rPr>
        <w:t>„</w:t>
      </w:r>
      <w:r w:rsidRPr="00357F60">
        <w:rPr>
          <w:sz w:val="18"/>
          <w:szCs w:val="18"/>
        </w:rPr>
        <w:t>paní domácí byla ženou, možno říci</w:t>
      </w:r>
      <w:r w:rsidR="009C172D" w:rsidRPr="00357F60">
        <w:rPr>
          <w:sz w:val="18"/>
          <w:szCs w:val="18"/>
        </w:rPr>
        <w:t xml:space="preserve"> </w:t>
      </w:r>
      <w:r w:rsidRPr="00357F60">
        <w:rPr>
          <w:sz w:val="18"/>
          <w:szCs w:val="18"/>
        </w:rPr>
        <w:t>prastarou</w:t>
      </w:r>
      <w:r w:rsidR="00F100AC">
        <w:rPr>
          <w:sz w:val="18"/>
          <w:szCs w:val="18"/>
        </w:rPr>
        <w:t>“</w:t>
      </w:r>
      <w:r w:rsidRPr="00357F60">
        <w:rPr>
          <w:sz w:val="18"/>
          <w:szCs w:val="18"/>
        </w:rPr>
        <w:t>, zakázal jim syn používat dveří vedoucích do pokoje</w:t>
      </w:r>
      <w:r w:rsidR="009C172D" w:rsidRPr="00357F60">
        <w:rPr>
          <w:sz w:val="18"/>
          <w:szCs w:val="18"/>
        </w:rPr>
        <w:t xml:space="preserve"> </w:t>
      </w:r>
      <w:r w:rsidRPr="00357F60">
        <w:rPr>
          <w:sz w:val="18"/>
          <w:szCs w:val="18"/>
        </w:rPr>
        <w:t xml:space="preserve">z chodby, </w:t>
      </w:r>
      <w:r w:rsidR="00F100AC">
        <w:rPr>
          <w:sz w:val="18"/>
          <w:szCs w:val="18"/>
        </w:rPr>
        <w:t>„</w:t>
      </w:r>
      <w:r w:rsidRPr="00357F60">
        <w:rPr>
          <w:sz w:val="18"/>
          <w:szCs w:val="18"/>
        </w:rPr>
        <w:t>aby se s ní ani zpovzdálí setkati nemohli. A tak jsme</w:t>
      </w:r>
      <w:r w:rsidR="009C172D" w:rsidRPr="00357F60">
        <w:rPr>
          <w:sz w:val="18"/>
          <w:szCs w:val="18"/>
        </w:rPr>
        <w:t xml:space="preserve"> </w:t>
      </w:r>
      <w:r w:rsidRPr="00357F60">
        <w:rPr>
          <w:sz w:val="18"/>
          <w:szCs w:val="18"/>
        </w:rPr>
        <w:t>do svého příbytku lezli vždy z ulice po žebříku</w:t>
      </w:r>
      <w:r w:rsidR="00F100AC">
        <w:rPr>
          <w:sz w:val="18"/>
          <w:szCs w:val="18"/>
        </w:rPr>
        <w:t>“</w:t>
      </w:r>
      <w:r w:rsidRPr="00357F60">
        <w:rPr>
          <w:sz w:val="18"/>
          <w:szCs w:val="18"/>
        </w:rPr>
        <w:t>. Pak si našli</w:t>
      </w:r>
      <w:r w:rsidR="009C172D" w:rsidRPr="00357F60">
        <w:rPr>
          <w:sz w:val="18"/>
          <w:szCs w:val="18"/>
        </w:rPr>
        <w:t xml:space="preserve"> </w:t>
      </w:r>
      <w:r w:rsidRPr="00357F60">
        <w:rPr>
          <w:sz w:val="18"/>
          <w:szCs w:val="18"/>
        </w:rPr>
        <w:t xml:space="preserve">jiný byt, </w:t>
      </w:r>
      <w:r w:rsidR="00F100AC">
        <w:rPr>
          <w:sz w:val="18"/>
          <w:szCs w:val="18"/>
        </w:rPr>
        <w:t>„</w:t>
      </w:r>
      <w:r w:rsidRPr="00357F60">
        <w:rPr>
          <w:sz w:val="18"/>
          <w:szCs w:val="18"/>
        </w:rPr>
        <w:t>ještě primitivnější</w:t>
      </w:r>
      <w:r w:rsidR="00F100AC">
        <w:rPr>
          <w:sz w:val="18"/>
          <w:szCs w:val="18"/>
        </w:rPr>
        <w:t>“</w:t>
      </w:r>
      <w:r w:rsidRPr="00357F60">
        <w:rPr>
          <w:sz w:val="18"/>
          <w:szCs w:val="18"/>
        </w:rPr>
        <w:t>, bez oken a židlí, pod nímž byla</w:t>
      </w:r>
      <w:r w:rsidR="009C172D" w:rsidRPr="00357F60">
        <w:rPr>
          <w:sz w:val="18"/>
          <w:szCs w:val="18"/>
        </w:rPr>
        <w:t xml:space="preserve"> </w:t>
      </w:r>
      <w:r w:rsidR="00F100AC">
        <w:rPr>
          <w:sz w:val="18"/>
          <w:szCs w:val="18"/>
        </w:rPr>
        <w:t>„</w:t>
      </w:r>
      <w:r w:rsidRPr="00357F60">
        <w:rPr>
          <w:sz w:val="18"/>
          <w:szCs w:val="18"/>
        </w:rPr>
        <w:t xml:space="preserve">veliká stáj, do níž bylo vždy přes noc zaháněno asi 50 </w:t>
      </w:r>
      <w:r w:rsidR="009C172D" w:rsidRPr="00357F60">
        <w:rPr>
          <w:sz w:val="18"/>
          <w:szCs w:val="18"/>
        </w:rPr>
        <w:t>–</w:t>
      </w:r>
      <w:r w:rsidRPr="00357F60">
        <w:rPr>
          <w:sz w:val="18"/>
          <w:szCs w:val="18"/>
        </w:rPr>
        <w:t xml:space="preserve"> 60 bůvolů;</w:t>
      </w:r>
      <w:r w:rsidR="009C172D" w:rsidRPr="00357F60">
        <w:rPr>
          <w:sz w:val="18"/>
          <w:szCs w:val="18"/>
        </w:rPr>
        <w:t xml:space="preserve"> </w:t>
      </w:r>
      <w:r w:rsidRPr="00357F60">
        <w:rPr>
          <w:sz w:val="18"/>
          <w:szCs w:val="18"/>
        </w:rPr>
        <w:t>že výpary, vycházející z této stáje, nepřispívaly k zpříjemnění pobytu v našich jizbách, lze si snadno představiti, třebaže jsme si i na</w:t>
      </w:r>
      <w:r w:rsidR="009C172D" w:rsidRPr="00357F60">
        <w:rPr>
          <w:sz w:val="18"/>
          <w:szCs w:val="18"/>
        </w:rPr>
        <w:t xml:space="preserve"> </w:t>
      </w:r>
      <w:r w:rsidRPr="00357F60">
        <w:rPr>
          <w:sz w:val="18"/>
          <w:szCs w:val="18"/>
        </w:rPr>
        <w:t>to brzy zvykli</w:t>
      </w:r>
      <w:r w:rsidR="00F100AC">
        <w:rPr>
          <w:sz w:val="18"/>
          <w:szCs w:val="18"/>
        </w:rPr>
        <w:t>“</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 xml:space="preserve">Dělníky </w:t>
      </w:r>
      <w:r w:rsidR="009C172D" w:rsidRPr="00357F60">
        <w:rPr>
          <w:sz w:val="18"/>
          <w:szCs w:val="18"/>
        </w:rPr>
        <w:t>–</w:t>
      </w:r>
      <w:r w:rsidR="001D6694" w:rsidRPr="00357F60">
        <w:rPr>
          <w:sz w:val="18"/>
          <w:szCs w:val="18"/>
        </w:rPr>
        <w:t xml:space="preserve"> 75 až 150 </w:t>
      </w:r>
      <w:r w:rsidR="009C172D" w:rsidRPr="00357F60">
        <w:rPr>
          <w:sz w:val="18"/>
          <w:szCs w:val="18"/>
        </w:rPr>
        <w:t>–</w:t>
      </w:r>
      <w:r w:rsidR="001D6694" w:rsidRPr="00357F60">
        <w:rPr>
          <w:sz w:val="18"/>
          <w:szCs w:val="18"/>
        </w:rPr>
        <w:t xml:space="preserve"> jsme si sehnali jednak ze vsi samé,</w:t>
      </w:r>
      <w:r w:rsidR="009C172D" w:rsidRPr="00357F60">
        <w:rPr>
          <w:sz w:val="18"/>
          <w:szCs w:val="18"/>
        </w:rPr>
        <w:t xml:space="preserve"> </w:t>
      </w:r>
      <w:r w:rsidR="001D6694" w:rsidRPr="00357F60">
        <w:rPr>
          <w:sz w:val="18"/>
          <w:szCs w:val="18"/>
        </w:rPr>
        <w:t>jednak, a to značně větším dílem ze vsí okolních a z okresního</w:t>
      </w:r>
      <w:r w:rsidR="009C172D" w:rsidRPr="00357F60">
        <w:rPr>
          <w:sz w:val="18"/>
          <w:szCs w:val="18"/>
        </w:rPr>
        <w:t xml:space="preserve"> </w:t>
      </w:r>
      <w:r w:rsidR="001D6694" w:rsidRPr="00357F60">
        <w:rPr>
          <w:sz w:val="18"/>
          <w:szCs w:val="18"/>
        </w:rPr>
        <w:t xml:space="preserve">městečka Mundžusun, vzdáleného od nás asi 1 </w:t>
      </w:r>
      <w:r w:rsidR="001D6694" w:rsidRPr="00357F60">
        <w:rPr>
          <w:sz w:val="18"/>
          <w:szCs w:val="18"/>
          <w:vertAlign w:val="superscript"/>
        </w:rPr>
        <w:t>1</w:t>
      </w:r>
      <w:r w:rsidR="001D6694" w:rsidRPr="00357F60">
        <w:rPr>
          <w:sz w:val="18"/>
          <w:szCs w:val="18"/>
        </w:rPr>
        <w:t>/</w:t>
      </w:r>
      <w:r w:rsidR="001D6694" w:rsidRPr="00357F60">
        <w:rPr>
          <w:sz w:val="18"/>
          <w:szCs w:val="18"/>
          <w:vertAlign w:val="subscript"/>
        </w:rPr>
        <w:t>2</w:t>
      </w:r>
      <w:r w:rsidR="001D6694" w:rsidRPr="00357F60">
        <w:rPr>
          <w:sz w:val="18"/>
          <w:szCs w:val="18"/>
        </w:rPr>
        <w:t xml:space="preserve"> hodiny cesty</w:t>
      </w:r>
      <w:r w:rsidR="009C172D" w:rsidRPr="00357F60">
        <w:rPr>
          <w:sz w:val="18"/>
          <w:szCs w:val="18"/>
        </w:rPr>
        <w:t xml:space="preserve">… </w:t>
      </w:r>
      <w:r w:rsidR="001D6694" w:rsidRPr="00357F60">
        <w:rPr>
          <w:sz w:val="18"/>
          <w:szCs w:val="18"/>
        </w:rPr>
        <w:t>Byli to zpravidla lidé úžasně nuzní, bez jakéhokoli majetku, nemající práce a ve svých potřebách velice nenároční; deset tureckých liber, tehdy asi našich 200 Kč, representovalo pro ně již</w:t>
      </w:r>
      <w:r w:rsidR="009C172D" w:rsidRPr="00357F60">
        <w:rPr>
          <w:sz w:val="18"/>
          <w:szCs w:val="18"/>
        </w:rPr>
        <w:t xml:space="preserve"> </w:t>
      </w:r>
      <w:r w:rsidR="001D6694" w:rsidRPr="00357F60">
        <w:rPr>
          <w:sz w:val="18"/>
          <w:szCs w:val="18"/>
        </w:rPr>
        <w:t>obrovský kapitál, s nímž bylo možno žíti třeba půl roku</w:t>
      </w:r>
      <w:r w:rsidR="009C172D" w:rsidRPr="00357F60">
        <w:rPr>
          <w:sz w:val="18"/>
          <w:szCs w:val="18"/>
        </w:rPr>
        <w:t>…</w:t>
      </w:r>
      <w:r w:rsidR="001D6694" w:rsidRPr="00357F60">
        <w:rPr>
          <w:sz w:val="18"/>
          <w:szCs w:val="18"/>
        </w:rPr>
        <w:t xml:space="preserve"> V Turecku není průmyslu a práci na poli hledí každý turecký rolní</w:t>
      </w:r>
      <w:r w:rsidR="009C172D" w:rsidRPr="00357F60">
        <w:rPr>
          <w:sz w:val="18"/>
          <w:szCs w:val="18"/>
        </w:rPr>
        <w:t>k z</w:t>
      </w:r>
      <w:r w:rsidR="001D6694" w:rsidRPr="00357F60">
        <w:rPr>
          <w:sz w:val="18"/>
          <w:szCs w:val="18"/>
        </w:rPr>
        <w:t>astati pokud možno sám, nanejvýš se svými příbuznými; kdo tam</w:t>
      </w:r>
      <w:r w:rsidR="009C172D" w:rsidRPr="00357F60">
        <w:rPr>
          <w:sz w:val="18"/>
          <w:szCs w:val="18"/>
        </w:rPr>
        <w:t xml:space="preserve"> </w:t>
      </w:r>
      <w:r w:rsidR="001D6694" w:rsidRPr="00357F60">
        <w:rPr>
          <w:sz w:val="18"/>
          <w:szCs w:val="18"/>
        </w:rPr>
        <w:t>nemá pole nebo obchod, nemá tedy téměř příležitosti k výdělku.</w:t>
      </w:r>
      <w:r w:rsidR="009C172D" w:rsidRPr="00357F60">
        <w:rPr>
          <w:sz w:val="18"/>
          <w:szCs w:val="18"/>
        </w:rPr>
        <w:t xml:space="preserve"> </w:t>
      </w:r>
      <w:r w:rsidR="001D6694" w:rsidRPr="00357F60">
        <w:rPr>
          <w:sz w:val="18"/>
          <w:szCs w:val="18"/>
        </w:rPr>
        <w:t>Proto byla práce u nás velice vyhledávána; a to tím více, ježto jsme</w:t>
      </w:r>
      <w:r w:rsidR="009C172D" w:rsidRPr="00357F60">
        <w:rPr>
          <w:sz w:val="18"/>
          <w:szCs w:val="18"/>
        </w:rPr>
        <w:t xml:space="preserve"> </w:t>
      </w:r>
      <w:r w:rsidR="001D6694" w:rsidRPr="00357F60">
        <w:rPr>
          <w:sz w:val="18"/>
          <w:szCs w:val="18"/>
        </w:rPr>
        <w:t>platili mzdy na tamější poměry velmi slušné, průměrně 90 piastrů,</w:t>
      </w:r>
      <w:r w:rsidR="009C172D" w:rsidRPr="00357F60">
        <w:rPr>
          <w:sz w:val="18"/>
          <w:szCs w:val="18"/>
        </w:rPr>
        <w:t xml:space="preserve"> </w:t>
      </w:r>
      <w:r w:rsidR="001D6694" w:rsidRPr="00357F60">
        <w:rPr>
          <w:sz w:val="18"/>
          <w:szCs w:val="18"/>
        </w:rPr>
        <w:t>tj. tehdy asi 18 Kč denně. Až ze vzdálenosti několika dní cesty</w:t>
      </w:r>
      <w:r w:rsidR="009C172D" w:rsidRPr="00357F60">
        <w:rPr>
          <w:sz w:val="18"/>
          <w:szCs w:val="18"/>
        </w:rPr>
        <w:t xml:space="preserve"> </w:t>
      </w:r>
      <w:r w:rsidR="001D6694" w:rsidRPr="00357F60">
        <w:rPr>
          <w:sz w:val="18"/>
          <w:szCs w:val="18"/>
        </w:rPr>
        <w:t>přicházeli k nám dělníci se žádostí o práci.</w:t>
      </w:r>
      <w:r>
        <w:rPr>
          <w:sz w:val="18"/>
          <w:szCs w:val="18"/>
        </w:rPr>
        <w:t>“</w:t>
      </w:r>
    </w:p>
    <w:p w:rsidR="00F100AC" w:rsidRDefault="001D6694" w:rsidP="009C172D">
      <w:pPr>
        <w:pStyle w:val="Text"/>
        <w:rPr>
          <w:sz w:val="18"/>
          <w:szCs w:val="18"/>
        </w:rPr>
      </w:pPr>
      <w:r w:rsidRPr="00357F60">
        <w:rPr>
          <w:sz w:val="18"/>
          <w:szCs w:val="18"/>
        </w:rPr>
        <w:t>Těchto několik vět nám při trošce představivosti dokonale</w:t>
      </w:r>
      <w:r w:rsidR="009C172D" w:rsidRPr="00357F60">
        <w:rPr>
          <w:sz w:val="18"/>
          <w:szCs w:val="18"/>
        </w:rPr>
        <w:t xml:space="preserve"> </w:t>
      </w:r>
      <w:r w:rsidRPr="00357F60">
        <w:rPr>
          <w:sz w:val="18"/>
          <w:szCs w:val="18"/>
        </w:rPr>
        <w:t>ilustruje nejen podmínky, za kterých Hrozný pracoval, ale i poměry na tureckém venkově, které se v těchto zapadlých krajích</w:t>
      </w:r>
      <w:r w:rsidR="009C172D" w:rsidRPr="00357F60">
        <w:rPr>
          <w:sz w:val="18"/>
          <w:szCs w:val="18"/>
        </w:rPr>
        <w:t xml:space="preserve"> </w:t>
      </w:r>
      <w:r w:rsidRPr="00357F60">
        <w:rPr>
          <w:sz w:val="18"/>
          <w:szCs w:val="18"/>
        </w:rPr>
        <w:t>dodnes příliš nezměnily. Vším</w:t>
      </w:r>
      <w:r w:rsidR="00F100AC" w:rsidRPr="00357F60">
        <w:rPr>
          <w:sz w:val="18"/>
          <w:szCs w:val="18"/>
        </w:rPr>
        <w:t>á</w:t>
      </w:r>
      <w:r w:rsidR="00F100AC">
        <w:rPr>
          <w:sz w:val="18"/>
          <w:szCs w:val="18"/>
        </w:rPr>
        <w:t>-</w:t>
      </w:r>
      <w:r w:rsidR="00F100AC" w:rsidRPr="00357F60">
        <w:rPr>
          <w:sz w:val="18"/>
          <w:szCs w:val="18"/>
        </w:rPr>
        <w:t>l</w:t>
      </w:r>
      <w:r w:rsidRPr="00357F60">
        <w:rPr>
          <w:sz w:val="18"/>
          <w:szCs w:val="18"/>
        </w:rPr>
        <w:t xml:space="preserve">i si Hrozný postavení svých dělníků a bezprostředních příčin jejich </w:t>
      </w:r>
      <w:r w:rsidRPr="00357F60">
        <w:rPr>
          <w:sz w:val="18"/>
          <w:szCs w:val="18"/>
        </w:rPr>
        <w:lastRenderedPageBreak/>
        <w:t>bídy, je mezi západními</w:t>
      </w:r>
      <w:r w:rsidR="009C172D" w:rsidRPr="00357F60">
        <w:rPr>
          <w:sz w:val="18"/>
          <w:szCs w:val="18"/>
        </w:rPr>
        <w:t xml:space="preserve"> </w:t>
      </w:r>
      <w:r w:rsidRPr="00357F60">
        <w:rPr>
          <w:sz w:val="18"/>
          <w:szCs w:val="18"/>
        </w:rPr>
        <w:t>archeology výjimkou. Následující slova by však stejně dobře mohl</w:t>
      </w:r>
      <w:r w:rsidR="009C172D" w:rsidRPr="00357F60">
        <w:rPr>
          <w:sz w:val="18"/>
          <w:szCs w:val="18"/>
        </w:rPr>
        <w:t xml:space="preserve"> </w:t>
      </w:r>
      <w:r w:rsidRPr="00357F60">
        <w:rPr>
          <w:sz w:val="18"/>
          <w:szCs w:val="18"/>
        </w:rPr>
        <w:t>napsat Koldewey nebo Layard:</w:t>
      </w:r>
    </w:p>
    <w:p w:rsidR="00F100AC" w:rsidRDefault="00F100AC" w:rsidP="009C172D">
      <w:pPr>
        <w:pStyle w:val="Text"/>
        <w:rPr>
          <w:sz w:val="18"/>
          <w:szCs w:val="18"/>
        </w:rPr>
      </w:pPr>
      <w:r>
        <w:rPr>
          <w:sz w:val="18"/>
          <w:szCs w:val="18"/>
        </w:rPr>
        <w:t>„</w:t>
      </w:r>
      <w:r w:rsidR="001D6694" w:rsidRPr="00357F60">
        <w:rPr>
          <w:sz w:val="18"/>
          <w:szCs w:val="18"/>
        </w:rPr>
        <w:t>Jakmile však byli tito dělníci přijati, stoupaly jejich požadavky</w:t>
      </w:r>
      <w:r w:rsidR="009C172D" w:rsidRPr="00357F60">
        <w:rPr>
          <w:sz w:val="18"/>
          <w:szCs w:val="18"/>
        </w:rPr>
        <w:t xml:space="preserve"> </w:t>
      </w:r>
      <w:r w:rsidR="001D6694" w:rsidRPr="00357F60">
        <w:rPr>
          <w:sz w:val="18"/>
          <w:szCs w:val="18"/>
        </w:rPr>
        <w:t>do nekonečna. Bylo proto velice nesnadno vyjiti s nimi jako s masou.</w:t>
      </w:r>
      <w:r w:rsidR="009C172D" w:rsidRPr="00357F60">
        <w:rPr>
          <w:sz w:val="18"/>
          <w:szCs w:val="18"/>
        </w:rPr>
        <w:t xml:space="preserve"> </w:t>
      </w:r>
      <w:r w:rsidR="001D6694" w:rsidRPr="00357F60">
        <w:rPr>
          <w:sz w:val="18"/>
          <w:szCs w:val="18"/>
        </w:rPr>
        <w:t>Zvláště z počátku byly jejich stávky a revolty na denním pořádku.</w:t>
      </w:r>
      <w:r w:rsidR="009C172D" w:rsidRPr="00357F60">
        <w:rPr>
          <w:sz w:val="18"/>
          <w:szCs w:val="18"/>
        </w:rPr>
        <w:t xml:space="preserve"> </w:t>
      </w:r>
      <w:r w:rsidR="001D6694" w:rsidRPr="00357F60">
        <w:rPr>
          <w:sz w:val="18"/>
          <w:szCs w:val="18"/>
        </w:rPr>
        <w:t>Bylo třeba někdy velice rafinované diplomacie, jindy zase velké</w:t>
      </w:r>
      <w:r w:rsidR="009C172D" w:rsidRPr="00357F60">
        <w:rPr>
          <w:sz w:val="18"/>
          <w:szCs w:val="18"/>
        </w:rPr>
        <w:t xml:space="preserve"> </w:t>
      </w:r>
      <w:r w:rsidR="001D6694" w:rsidRPr="00357F60">
        <w:rPr>
          <w:sz w:val="18"/>
          <w:szCs w:val="18"/>
        </w:rPr>
        <w:t>pevnosti, abychom ovládli tyto velmi neukázněné, často na samé</w:t>
      </w:r>
      <w:r w:rsidR="009C172D" w:rsidRPr="00357F60">
        <w:rPr>
          <w:sz w:val="18"/>
          <w:szCs w:val="18"/>
        </w:rPr>
        <w:t xml:space="preserve"> </w:t>
      </w:r>
      <w:r w:rsidR="001D6694" w:rsidRPr="00357F60">
        <w:rPr>
          <w:sz w:val="18"/>
          <w:szCs w:val="18"/>
        </w:rPr>
        <w:t>hranici zločinnosti se pohybující elementy.</w:t>
      </w:r>
      <w:r>
        <w:rPr>
          <w:sz w:val="18"/>
          <w:szCs w:val="18"/>
        </w:rPr>
        <w:t>“</w:t>
      </w:r>
    </w:p>
    <w:p w:rsidR="00F100AC" w:rsidRDefault="001D6694" w:rsidP="009C172D">
      <w:pPr>
        <w:pStyle w:val="Text"/>
        <w:rPr>
          <w:sz w:val="18"/>
          <w:szCs w:val="18"/>
        </w:rPr>
      </w:pPr>
      <w:r w:rsidRPr="00357F60">
        <w:rPr>
          <w:sz w:val="18"/>
          <w:szCs w:val="18"/>
        </w:rPr>
        <w:t>Zde se už Hrozný nedotýká příčin, ani jen bezprostředních; my</w:t>
      </w:r>
      <w:r w:rsidR="009C172D" w:rsidRPr="00357F60">
        <w:rPr>
          <w:sz w:val="18"/>
          <w:szCs w:val="18"/>
        </w:rPr>
        <w:t xml:space="preserve"> </w:t>
      </w:r>
      <w:r w:rsidRPr="00357F60">
        <w:rPr>
          <w:sz w:val="18"/>
          <w:szCs w:val="18"/>
        </w:rPr>
        <w:t>však dobře chápeme mentalitu dělníka, který žije ve stavu trvalé</w:t>
      </w:r>
      <w:r w:rsidR="009C172D" w:rsidRPr="00357F60">
        <w:rPr>
          <w:sz w:val="18"/>
          <w:szCs w:val="18"/>
        </w:rPr>
        <w:t xml:space="preserve"> </w:t>
      </w:r>
      <w:r w:rsidRPr="00357F60">
        <w:rPr>
          <w:sz w:val="18"/>
          <w:szCs w:val="18"/>
        </w:rPr>
        <w:t>nouze a nezaměstnanosti, a snaží se co nejvíc využít takové jedinečné příležitosti, jaká se mu tu naskytla. K tomu přistupuje, že</w:t>
      </w:r>
      <w:r w:rsidR="009C172D" w:rsidRPr="00357F60">
        <w:rPr>
          <w:sz w:val="18"/>
          <w:szCs w:val="18"/>
        </w:rPr>
        <w:t xml:space="preserve"> </w:t>
      </w:r>
      <w:r w:rsidRPr="00357F60">
        <w:rPr>
          <w:sz w:val="18"/>
          <w:szCs w:val="18"/>
        </w:rPr>
        <w:t>tito dělníci, povětšině příležitostní nádeníci na statcích bohatých</w:t>
      </w:r>
      <w:r w:rsidR="009C172D" w:rsidRPr="00357F60">
        <w:rPr>
          <w:sz w:val="18"/>
          <w:szCs w:val="18"/>
        </w:rPr>
        <w:t xml:space="preserve"> </w:t>
      </w:r>
      <w:r w:rsidRPr="00357F60">
        <w:rPr>
          <w:sz w:val="18"/>
          <w:szCs w:val="18"/>
        </w:rPr>
        <w:t>sedláků, nebyli zvyklí pracovat v kolektivu a pod téměř vojenskou</w:t>
      </w:r>
      <w:r w:rsidR="009C172D" w:rsidRPr="00357F60">
        <w:rPr>
          <w:sz w:val="18"/>
          <w:szCs w:val="18"/>
        </w:rPr>
        <w:t xml:space="preserve"> </w:t>
      </w:r>
      <w:r w:rsidRPr="00357F60">
        <w:rPr>
          <w:sz w:val="18"/>
          <w:szCs w:val="18"/>
        </w:rPr>
        <w:t xml:space="preserve">kázní, kterou zavedl hlavní dozorce, ustanovený Hrozným, </w:t>
      </w:r>
      <w:r w:rsidR="00F100AC">
        <w:rPr>
          <w:sz w:val="18"/>
          <w:szCs w:val="18"/>
        </w:rPr>
        <w:t>„</w:t>
      </w:r>
      <w:r w:rsidRPr="00357F60">
        <w:rPr>
          <w:sz w:val="18"/>
          <w:szCs w:val="18"/>
        </w:rPr>
        <w:t>nějaký Grimmek, povoláním svým polír, pak poddůstojník v Německé východní Africe, který byl záhadným osudem nějakým zahnán až do Kaisarie, kdež se nalézal bez práce a v trpké nouzi</w:t>
      </w:r>
      <w:r w:rsidR="009C172D" w:rsidRPr="00357F60">
        <w:rPr>
          <w:sz w:val="18"/>
          <w:szCs w:val="18"/>
        </w:rPr>
        <w:t xml:space="preserve"> </w:t>
      </w:r>
      <w:r w:rsidRPr="00357F60">
        <w:rPr>
          <w:sz w:val="18"/>
          <w:szCs w:val="18"/>
        </w:rPr>
        <w:t>právě, když jsme tam přijeli</w:t>
      </w:r>
      <w:r w:rsidR="004605D7" w:rsidRPr="004605D7">
        <w:rPr>
          <w:sz w:val="18"/>
          <w:szCs w:val="18"/>
        </w:rPr>
        <w:t>“</w:t>
      </w:r>
      <w:r w:rsidRPr="00357F60">
        <w:rPr>
          <w:sz w:val="18"/>
          <w:szCs w:val="18"/>
        </w:rPr>
        <w:t>. Také kaisarijští obchodníci se starožitnostmi vyslali sem své agenty, kteří obratně využívali proticizinecké nálady v kraji, aby mařili vykopávky. Hlavní bezprostřední</w:t>
      </w:r>
      <w:r w:rsidR="009C172D" w:rsidRPr="00357F60">
        <w:rPr>
          <w:sz w:val="18"/>
          <w:szCs w:val="18"/>
        </w:rPr>
        <w:t xml:space="preserve"> </w:t>
      </w:r>
      <w:r w:rsidRPr="00357F60">
        <w:rPr>
          <w:sz w:val="18"/>
          <w:szCs w:val="18"/>
        </w:rPr>
        <w:t xml:space="preserve">příčinou nespokojenosti dělníků byly však přímo nemožné </w:t>
      </w:r>
      <w:r w:rsidR="009C172D" w:rsidRPr="00357F60">
        <w:rPr>
          <w:sz w:val="18"/>
          <w:szCs w:val="18"/>
        </w:rPr>
        <w:t>–</w:t>
      </w:r>
      <w:r w:rsidRPr="00357F60">
        <w:rPr>
          <w:sz w:val="18"/>
          <w:szCs w:val="18"/>
        </w:rPr>
        <w:t xml:space="preserve"> i na tehdejší turecké poměry nemožné </w:t>
      </w:r>
      <w:r w:rsidR="009C172D" w:rsidRPr="00357F60">
        <w:rPr>
          <w:sz w:val="18"/>
          <w:szCs w:val="18"/>
        </w:rPr>
        <w:t>–</w:t>
      </w:r>
      <w:r w:rsidRPr="00357F60">
        <w:rPr>
          <w:sz w:val="18"/>
          <w:szCs w:val="18"/>
        </w:rPr>
        <w:t xml:space="preserve"> hygienické a zdravotní podmínky.</w:t>
      </w:r>
    </w:p>
    <w:p w:rsidR="00F100AC" w:rsidRDefault="009C172D" w:rsidP="009C172D">
      <w:pPr>
        <w:pStyle w:val="Text"/>
        <w:rPr>
          <w:sz w:val="18"/>
          <w:szCs w:val="18"/>
        </w:rPr>
      </w:pPr>
      <w:r w:rsidRPr="00357F60">
        <w:rPr>
          <w:sz w:val="18"/>
          <w:szCs w:val="18"/>
        </w:rPr>
        <w:t xml:space="preserve">I </w:t>
      </w:r>
      <w:r w:rsidR="001D6694" w:rsidRPr="00357F60">
        <w:rPr>
          <w:sz w:val="18"/>
          <w:szCs w:val="18"/>
        </w:rPr>
        <w:t>když byl celý kraj zamořen malárií, nebylo tu nic, co by třeba</w:t>
      </w:r>
      <w:r w:rsidRPr="00357F60">
        <w:rPr>
          <w:sz w:val="18"/>
          <w:szCs w:val="18"/>
        </w:rPr>
        <w:t xml:space="preserve"> </w:t>
      </w:r>
      <w:r w:rsidR="001D6694" w:rsidRPr="00357F60">
        <w:rPr>
          <w:sz w:val="18"/>
          <w:szCs w:val="18"/>
        </w:rPr>
        <w:t>jen zpovzdál připomínalo nějakou lékařskou péči. Ale nebylo</w:t>
      </w:r>
      <w:r w:rsidRPr="00357F60">
        <w:rPr>
          <w:sz w:val="18"/>
          <w:szCs w:val="18"/>
        </w:rPr>
        <w:t xml:space="preserve"> </w:t>
      </w:r>
      <w:r w:rsidR="001D6694" w:rsidRPr="00357F60">
        <w:rPr>
          <w:sz w:val="18"/>
          <w:szCs w:val="18"/>
        </w:rPr>
        <w:t>nijak postaráno ani o obydlí a zdravou pitnou vodu pro dělníky.</w:t>
      </w:r>
      <w:r w:rsidRPr="00357F60">
        <w:rPr>
          <w:sz w:val="18"/>
          <w:szCs w:val="18"/>
        </w:rPr>
        <w:t xml:space="preserve"> </w:t>
      </w:r>
      <w:r w:rsidR="00F100AC">
        <w:rPr>
          <w:sz w:val="18"/>
          <w:szCs w:val="18"/>
        </w:rPr>
        <w:t>„</w:t>
      </w:r>
      <w:r w:rsidR="001D6694" w:rsidRPr="00357F60">
        <w:rPr>
          <w:sz w:val="18"/>
          <w:szCs w:val="18"/>
        </w:rPr>
        <w:t>Naši dělníci přenocovali vždy na lukách kol Kültepe</w:t>
      </w:r>
      <w:r w:rsidRPr="00357F60">
        <w:rPr>
          <w:sz w:val="18"/>
          <w:szCs w:val="18"/>
        </w:rPr>
        <w:t>…</w:t>
      </w:r>
      <w:r w:rsidR="001D6694" w:rsidRPr="00357F60">
        <w:rPr>
          <w:sz w:val="18"/>
          <w:szCs w:val="18"/>
        </w:rPr>
        <w:t xml:space="preserve"> leželi</w:t>
      </w:r>
      <w:r w:rsidRPr="00357F60">
        <w:rPr>
          <w:sz w:val="18"/>
          <w:szCs w:val="18"/>
        </w:rPr>
        <w:t xml:space="preserve"> </w:t>
      </w:r>
      <w:r w:rsidR="001D6694" w:rsidRPr="00357F60">
        <w:rPr>
          <w:sz w:val="18"/>
          <w:szCs w:val="18"/>
        </w:rPr>
        <w:t>pod širým nebem u vody, není tudiž divu, že během doby všichni</w:t>
      </w:r>
      <w:r w:rsidRPr="00357F60">
        <w:rPr>
          <w:sz w:val="18"/>
          <w:szCs w:val="18"/>
        </w:rPr>
        <w:t xml:space="preserve"> </w:t>
      </w:r>
      <w:r w:rsidR="001D6694" w:rsidRPr="00357F60">
        <w:rPr>
          <w:sz w:val="18"/>
          <w:szCs w:val="18"/>
        </w:rPr>
        <w:t>téměř onemocněli malarií. Každého dne odcházeli dva nebo tři</w:t>
      </w:r>
      <w:r w:rsidRPr="00357F60">
        <w:rPr>
          <w:sz w:val="18"/>
          <w:szCs w:val="18"/>
        </w:rPr>
        <w:t xml:space="preserve"> </w:t>
      </w:r>
      <w:r w:rsidR="001D6694" w:rsidRPr="00357F60">
        <w:rPr>
          <w:sz w:val="18"/>
          <w:szCs w:val="18"/>
        </w:rPr>
        <w:t>z dělníků pro tuto nemoc do svých domovů.</w:t>
      </w:r>
      <w:r w:rsidR="00F100AC">
        <w:rPr>
          <w:sz w:val="18"/>
          <w:szCs w:val="18"/>
        </w:rPr>
        <w:t>“</w:t>
      </w:r>
    </w:p>
    <w:p w:rsidR="00F100AC" w:rsidRDefault="001D6694" w:rsidP="009C172D">
      <w:pPr>
        <w:pStyle w:val="Text"/>
        <w:rPr>
          <w:sz w:val="18"/>
          <w:szCs w:val="18"/>
        </w:rPr>
      </w:pPr>
      <w:r w:rsidRPr="00357F60">
        <w:rPr>
          <w:sz w:val="18"/>
          <w:szCs w:val="18"/>
        </w:rPr>
        <w:t xml:space="preserve">Dělníci pochopitelně žádali aspoň chinin: </w:t>
      </w:r>
      <w:r w:rsidR="00F100AC">
        <w:rPr>
          <w:sz w:val="18"/>
          <w:szCs w:val="18"/>
        </w:rPr>
        <w:t>„</w:t>
      </w:r>
      <w:r w:rsidRPr="00357F60">
        <w:rPr>
          <w:sz w:val="18"/>
          <w:szCs w:val="18"/>
        </w:rPr>
        <w:t>Kolem 600 prášků</w:t>
      </w:r>
      <w:r w:rsidR="009C172D" w:rsidRPr="00357F60">
        <w:rPr>
          <w:sz w:val="18"/>
          <w:szCs w:val="18"/>
        </w:rPr>
        <w:t xml:space="preserve"> </w:t>
      </w:r>
      <w:r w:rsidRPr="00357F60">
        <w:rPr>
          <w:sz w:val="18"/>
          <w:szCs w:val="18"/>
        </w:rPr>
        <w:t>chininových jsme tak rozdali, a byli bychom jich rozdali několikrát</w:t>
      </w:r>
      <w:r w:rsidR="009C172D" w:rsidRPr="00357F60">
        <w:rPr>
          <w:sz w:val="18"/>
          <w:szCs w:val="18"/>
        </w:rPr>
        <w:t xml:space="preserve"> </w:t>
      </w:r>
      <w:r w:rsidRPr="00357F60">
        <w:rPr>
          <w:sz w:val="18"/>
          <w:szCs w:val="18"/>
        </w:rPr>
        <w:t>tolik, kdybychom je měli.</w:t>
      </w:r>
      <w:r w:rsidR="00F100AC">
        <w:rPr>
          <w:sz w:val="18"/>
          <w:szCs w:val="18"/>
        </w:rPr>
        <w:t>“</w:t>
      </w:r>
      <w:r w:rsidRPr="00357F60">
        <w:rPr>
          <w:sz w:val="18"/>
          <w:szCs w:val="18"/>
        </w:rPr>
        <w:t xml:space="preserve"> Hrozný ovšem o malárii na Kültepe</w:t>
      </w:r>
      <w:r w:rsidR="009C172D" w:rsidRPr="00357F60">
        <w:rPr>
          <w:sz w:val="18"/>
          <w:szCs w:val="18"/>
        </w:rPr>
        <w:t xml:space="preserve"> </w:t>
      </w:r>
      <w:r w:rsidRPr="00357F60">
        <w:rPr>
          <w:sz w:val="18"/>
          <w:szCs w:val="18"/>
        </w:rPr>
        <w:t>věděl. A jestliže mu pak nezbylo dost chininových prášků pro</w:t>
      </w:r>
      <w:r w:rsidR="009C172D" w:rsidRPr="00357F60">
        <w:rPr>
          <w:sz w:val="18"/>
          <w:szCs w:val="18"/>
        </w:rPr>
        <w:t xml:space="preserve"> </w:t>
      </w:r>
      <w:r w:rsidRPr="00357F60">
        <w:rPr>
          <w:sz w:val="18"/>
          <w:szCs w:val="18"/>
        </w:rPr>
        <w:t>sebe, je to ovšem zářivý příklad vlastní obětavosti a ušlechtilosti,</w:t>
      </w:r>
      <w:r w:rsidR="009C172D" w:rsidRPr="00357F60">
        <w:rPr>
          <w:sz w:val="18"/>
          <w:szCs w:val="18"/>
        </w:rPr>
        <w:t xml:space="preserve"> </w:t>
      </w:r>
      <w:r w:rsidRPr="00357F60">
        <w:rPr>
          <w:sz w:val="18"/>
          <w:szCs w:val="18"/>
        </w:rPr>
        <w:t xml:space="preserve">ale zároveň i oné </w:t>
      </w:r>
      <w:r w:rsidR="00F100AC">
        <w:rPr>
          <w:sz w:val="18"/>
          <w:szCs w:val="18"/>
        </w:rPr>
        <w:t>„</w:t>
      </w:r>
      <w:r w:rsidRPr="00357F60">
        <w:rPr>
          <w:sz w:val="18"/>
          <w:szCs w:val="18"/>
        </w:rPr>
        <w:t>chyby ve výpočtu, kterou zjistila zkouška se</w:t>
      </w:r>
      <w:r w:rsidR="009C172D" w:rsidRPr="00357F60">
        <w:rPr>
          <w:sz w:val="18"/>
          <w:szCs w:val="18"/>
        </w:rPr>
        <w:t xml:space="preserve"> </w:t>
      </w:r>
      <w:r w:rsidRPr="00357F60">
        <w:rPr>
          <w:sz w:val="18"/>
          <w:szCs w:val="18"/>
        </w:rPr>
        <w:t>skutečností</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lastRenderedPageBreak/>
        <w:t>Přesto však práce tureckých dělníků, řízená československým</w:t>
      </w:r>
      <w:r w:rsidR="009C172D" w:rsidRPr="00357F60">
        <w:rPr>
          <w:sz w:val="18"/>
          <w:szCs w:val="18"/>
        </w:rPr>
        <w:t xml:space="preserve"> </w:t>
      </w:r>
      <w:r w:rsidRPr="00357F60">
        <w:rPr>
          <w:sz w:val="18"/>
          <w:szCs w:val="18"/>
        </w:rPr>
        <w:t>vědcem, na Kültepe rychle pokračovala.</w:t>
      </w:r>
    </w:p>
    <w:p w:rsidR="00F100AC" w:rsidRDefault="00F100AC" w:rsidP="009C172D">
      <w:pPr>
        <w:pStyle w:val="Text"/>
        <w:rPr>
          <w:sz w:val="18"/>
          <w:szCs w:val="18"/>
        </w:rPr>
      </w:pPr>
      <w:r>
        <w:rPr>
          <w:sz w:val="18"/>
          <w:szCs w:val="18"/>
        </w:rPr>
        <w:t>„</w:t>
      </w:r>
      <w:r w:rsidR="001D6694" w:rsidRPr="00357F60">
        <w:rPr>
          <w:sz w:val="18"/>
          <w:szCs w:val="18"/>
        </w:rPr>
        <w:t>Pahorek popela</w:t>
      </w:r>
      <w:r>
        <w:rPr>
          <w:sz w:val="18"/>
          <w:szCs w:val="18"/>
        </w:rPr>
        <w:t>“</w:t>
      </w:r>
      <w:r w:rsidR="001D6694" w:rsidRPr="00357F60">
        <w:rPr>
          <w:sz w:val="18"/>
          <w:szCs w:val="18"/>
        </w:rPr>
        <w:t xml:space="preserve"> zní v překladu název tohoto kopce, a je</w:t>
      </w:r>
      <w:r w:rsidR="009C172D" w:rsidRPr="00357F60">
        <w:rPr>
          <w:sz w:val="18"/>
          <w:szCs w:val="18"/>
        </w:rPr>
        <w:t xml:space="preserve"> </w:t>
      </w:r>
      <w:r w:rsidR="001D6694" w:rsidRPr="00357F60">
        <w:rPr>
          <w:sz w:val="18"/>
          <w:szCs w:val="18"/>
        </w:rPr>
        <w:t xml:space="preserve">oprávněný: </w:t>
      </w:r>
      <w:r>
        <w:rPr>
          <w:sz w:val="18"/>
          <w:szCs w:val="18"/>
        </w:rPr>
        <w:t>„</w:t>
      </w:r>
      <w:r w:rsidR="001D6694" w:rsidRPr="00357F60">
        <w:rPr>
          <w:sz w:val="18"/>
          <w:szCs w:val="18"/>
        </w:rPr>
        <w:t>Hlína je tu promíchána popelem, pocházejícím</w:t>
      </w:r>
      <w:r w:rsidR="009C172D" w:rsidRPr="00357F60">
        <w:rPr>
          <w:sz w:val="18"/>
          <w:szCs w:val="18"/>
        </w:rPr>
        <w:t xml:space="preserve"> </w:t>
      </w:r>
      <w:r w:rsidR="001D6694" w:rsidRPr="00357F60">
        <w:rPr>
          <w:sz w:val="18"/>
          <w:szCs w:val="18"/>
        </w:rPr>
        <w:t>z města tam pohřbeného.</w:t>
      </w:r>
      <w:r>
        <w:rPr>
          <w:sz w:val="18"/>
          <w:szCs w:val="18"/>
        </w:rPr>
        <w:t>“</w:t>
      </w:r>
      <w:r w:rsidR="001D6694" w:rsidRPr="00357F60">
        <w:rPr>
          <w:sz w:val="18"/>
          <w:szCs w:val="18"/>
        </w:rPr>
        <w:t xml:space="preserve"> Jenže jakého města?</w:t>
      </w:r>
    </w:p>
    <w:p w:rsidR="00F100AC" w:rsidRDefault="001D6694" w:rsidP="009C172D">
      <w:pPr>
        <w:pStyle w:val="Text"/>
        <w:rPr>
          <w:sz w:val="18"/>
          <w:szCs w:val="18"/>
        </w:rPr>
      </w:pPr>
      <w:r w:rsidRPr="00357F60">
        <w:rPr>
          <w:sz w:val="18"/>
          <w:szCs w:val="18"/>
        </w:rPr>
        <w:t>Někteří archeologové tvrdili, že tam není vůbec žádné město,</w:t>
      </w:r>
      <w:r w:rsidR="009C172D" w:rsidRPr="00357F60">
        <w:rPr>
          <w:sz w:val="18"/>
          <w:szCs w:val="18"/>
        </w:rPr>
        <w:t xml:space="preserve"> </w:t>
      </w:r>
      <w:r w:rsidRPr="00357F60">
        <w:rPr>
          <w:sz w:val="18"/>
          <w:szCs w:val="18"/>
        </w:rPr>
        <w:t xml:space="preserve">že Kültepe je na rozdíl od jiných </w:t>
      </w:r>
      <w:r w:rsidRPr="00357F60">
        <w:rPr>
          <w:i/>
          <w:sz w:val="18"/>
          <w:szCs w:val="18"/>
        </w:rPr>
        <w:t>tellů</w:t>
      </w:r>
      <w:r w:rsidRPr="00357F60">
        <w:rPr>
          <w:sz w:val="18"/>
          <w:szCs w:val="18"/>
        </w:rPr>
        <w:t xml:space="preserve"> přirozený pahorek. Chantre</w:t>
      </w:r>
      <w:r w:rsidR="009C172D" w:rsidRPr="00357F60">
        <w:rPr>
          <w:sz w:val="18"/>
          <w:szCs w:val="18"/>
        </w:rPr>
        <w:t xml:space="preserve"> </w:t>
      </w:r>
      <w:r w:rsidRPr="00357F60">
        <w:rPr>
          <w:sz w:val="18"/>
          <w:szCs w:val="18"/>
        </w:rPr>
        <w:t>považoval Kültepe za kráter vyhaslé sopky, protože kraj pahorku</w:t>
      </w:r>
      <w:r w:rsidR="009C172D" w:rsidRPr="00357F60">
        <w:rPr>
          <w:sz w:val="18"/>
          <w:szCs w:val="18"/>
        </w:rPr>
        <w:t xml:space="preserve"> </w:t>
      </w:r>
      <w:r w:rsidRPr="00357F60">
        <w:rPr>
          <w:sz w:val="18"/>
          <w:szCs w:val="18"/>
        </w:rPr>
        <w:t>je koldokola značně vyšší než jeho střed. Hrozný si toto vyvýšení</w:t>
      </w:r>
      <w:r w:rsidR="009C172D" w:rsidRPr="00357F60">
        <w:rPr>
          <w:sz w:val="18"/>
          <w:szCs w:val="18"/>
        </w:rPr>
        <w:t xml:space="preserve"> </w:t>
      </w:r>
      <w:r w:rsidRPr="00357F60">
        <w:rPr>
          <w:sz w:val="18"/>
          <w:szCs w:val="18"/>
        </w:rPr>
        <w:t>vysvětloval tím, že jsou to hradby města přikryté návějemi hlíny.</w:t>
      </w:r>
      <w:r w:rsidR="009C172D" w:rsidRPr="00357F60">
        <w:rPr>
          <w:sz w:val="18"/>
          <w:szCs w:val="18"/>
        </w:rPr>
        <w:t xml:space="preserve"> </w:t>
      </w:r>
      <w:r w:rsidRPr="00357F60">
        <w:rPr>
          <w:sz w:val="18"/>
          <w:szCs w:val="18"/>
        </w:rPr>
        <w:t>Pokusné sondy ukázaly, že měl pravdu.</w:t>
      </w:r>
    </w:p>
    <w:p w:rsidR="00F100AC" w:rsidRDefault="001D6694" w:rsidP="009C172D">
      <w:pPr>
        <w:pStyle w:val="Text"/>
        <w:rPr>
          <w:sz w:val="18"/>
          <w:szCs w:val="18"/>
        </w:rPr>
      </w:pPr>
      <w:r w:rsidRPr="00357F60">
        <w:rPr>
          <w:sz w:val="18"/>
          <w:szCs w:val="18"/>
        </w:rPr>
        <w:t>Zatím co Chantre a Winckler kopali zejména na dolních svazích</w:t>
      </w:r>
      <w:r w:rsidR="009C172D" w:rsidRPr="00357F60">
        <w:rPr>
          <w:sz w:val="18"/>
          <w:szCs w:val="18"/>
        </w:rPr>
        <w:t xml:space="preserve"> </w:t>
      </w:r>
      <w:r w:rsidRPr="00357F60">
        <w:rPr>
          <w:sz w:val="18"/>
          <w:szCs w:val="18"/>
        </w:rPr>
        <w:t xml:space="preserve">pahorku </w:t>
      </w:r>
      <w:r w:rsidR="009C172D" w:rsidRPr="00357F60">
        <w:rPr>
          <w:sz w:val="18"/>
          <w:szCs w:val="18"/>
        </w:rPr>
        <w:t>–</w:t>
      </w:r>
      <w:r w:rsidRPr="00357F60">
        <w:rPr>
          <w:sz w:val="18"/>
          <w:szCs w:val="18"/>
        </w:rPr>
        <w:t xml:space="preserve"> zbytky jejich pokusných výkopů byly ještě roku 1925</w:t>
      </w:r>
      <w:r w:rsidR="009C172D" w:rsidRPr="00357F60">
        <w:rPr>
          <w:sz w:val="18"/>
          <w:szCs w:val="18"/>
        </w:rPr>
        <w:t xml:space="preserve"> </w:t>
      </w:r>
      <w:r w:rsidRPr="00357F60">
        <w:rPr>
          <w:sz w:val="18"/>
          <w:szCs w:val="18"/>
        </w:rPr>
        <w:t xml:space="preserve">viditelné </w:t>
      </w:r>
      <w:r w:rsidR="009C172D" w:rsidRPr="00357F60">
        <w:rPr>
          <w:sz w:val="18"/>
          <w:szCs w:val="18"/>
        </w:rPr>
        <w:t>–</w:t>
      </w:r>
      <w:r w:rsidRPr="00357F60">
        <w:rPr>
          <w:sz w:val="18"/>
          <w:szCs w:val="18"/>
        </w:rPr>
        <w:t xml:space="preserve"> Hrozný namířil svůj útok přímo na jeho střed. Věřil, že</w:t>
      </w:r>
      <w:r w:rsidR="009C172D" w:rsidRPr="00357F60">
        <w:rPr>
          <w:sz w:val="18"/>
          <w:szCs w:val="18"/>
        </w:rPr>
        <w:t xml:space="preserve"> </w:t>
      </w:r>
      <w:r w:rsidRPr="00357F60">
        <w:rPr>
          <w:sz w:val="18"/>
          <w:szCs w:val="18"/>
        </w:rPr>
        <w:t xml:space="preserve">v malé vyvýšenině na pláni uprostřed Kültepe se skrývá </w:t>
      </w:r>
      <w:r w:rsidR="00F100AC">
        <w:rPr>
          <w:sz w:val="18"/>
          <w:szCs w:val="18"/>
        </w:rPr>
        <w:t>„</w:t>
      </w:r>
      <w:r w:rsidRPr="00357F60">
        <w:rPr>
          <w:sz w:val="18"/>
          <w:szCs w:val="18"/>
        </w:rPr>
        <w:t>centrální</w:t>
      </w:r>
      <w:r w:rsidR="009C172D" w:rsidRPr="00357F60">
        <w:rPr>
          <w:sz w:val="18"/>
          <w:szCs w:val="18"/>
        </w:rPr>
        <w:t xml:space="preserve"> </w:t>
      </w:r>
      <w:r w:rsidRPr="00357F60">
        <w:rPr>
          <w:sz w:val="18"/>
          <w:szCs w:val="18"/>
        </w:rPr>
        <w:t>nějaký palác nebo chrám nebo obé</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Vyměřil linii tří rovnoběžných příkopů, z nichž každý byl široký</w:t>
      </w:r>
      <w:r w:rsidR="009C172D" w:rsidRPr="00357F60">
        <w:rPr>
          <w:sz w:val="18"/>
          <w:szCs w:val="18"/>
        </w:rPr>
        <w:t xml:space="preserve"> </w:t>
      </w:r>
      <w:r w:rsidRPr="00357F60">
        <w:rPr>
          <w:sz w:val="18"/>
          <w:szCs w:val="18"/>
        </w:rPr>
        <w:t>osm metrů, a šikovatel Grimmek dal povel k útoku. Petraš sledoval</w:t>
      </w:r>
      <w:r w:rsidR="009C172D" w:rsidRPr="00357F60">
        <w:rPr>
          <w:sz w:val="18"/>
          <w:szCs w:val="18"/>
        </w:rPr>
        <w:t xml:space="preserve"> </w:t>
      </w:r>
      <w:r w:rsidRPr="00357F60">
        <w:rPr>
          <w:sz w:val="18"/>
          <w:szCs w:val="18"/>
        </w:rPr>
        <w:t>postup fronty a Hrozný udělal, na co má právo každý velitel, který</w:t>
      </w:r>
      <w:r w:rsidR="009C172D" w:rsidRPr="00357F60">
        <w:rPr>
          <w:sz w:val="18"/>
          <w:szCs w:val="18"/>
        </w:rPr>
        <w:t xml:space="preserve"> </w:t>
      </w:r>
      <w:r w:rsidRPr="00357F60">
        <w:rPr>
          <w:sz w:val="18"/>
          <w:szCs w:val="18"/>
        </w:rPr>
        <w:t xml:space="preserve">je v první hodině po zahájení operace </w:t>
      </w:r>
      <w:r w:rsidR="00F100AC">
        <w:rPr>
          <w:sz w:val="18"/>
          <w:szCs w:val="18"/>
        </w:rPr>
        <w:t>„</w:t>
      </w:r>
      <w:r w:rsidRPr="00357F60">
        <w:rPr>
          <w:sz w:val="18"/>
          <w:szCs w:val="18"/>
        </w:rPr>
        <w:t>nejzbytečnější osobou n</w:t>
      </w:r>
      <w:r w:rsidR="009C172D" w:rsidRPr="00357F60">
        <w:rPr>
          <w:sz w:val="18"/>
          <w:szCs w:val="18"/>
        </w:rPr>
        <w:t>a b</w:t>
      </w:r>
      <w:r w:rsidRPr="00357F60">
        <w:rPr>
          <w:sz w:val="18"/>
          <w:szCs w:val="18"/>
        </w:rPr>
        <w:t>ojišti</w:t>
      </w:r>
      <w:r w:rsidR="00F100AC">
        <w:rPr>
          <w:sz w:val="18"/>
          <w:szCs w:val="18"/>
        </w:rPr>
        <w:t>“</w:t>
      </w:r>
      <w:r w:rsidRPr="00357F60">
        <w:rPr>
          <w:sz w:val="18"/>
          <w:szCs w:val="18"/>
        </w:rPr>
        <w:t>. Lehl si a spal, což je nejrozumnější způsob, jak zkrátit čas</w:t>
      </w:r>
      <w:r w:rsidR="009C172D" w:rsidRPr="00357F60">
        <w:rPr>
          <w:sz w:val="18"/>
          <w:szCs w:val="18"/>
        </w:rPr>
        <w:t xml:space="preserve"> </w:t>
      </w:r>
      <w:r w:rsidRPr="00357F60">
        <w:rPr>
          <w:sz w:val="18"/>
          <w:szCs w:val="18"/>
        </w:rPr>
        <w:t>čekání.</w:t>
      </w:r>
    </w:p>
    <w:p w:rsidR="00F100AC" w:rsidRDefault="001D6694" w:rsidP="009C172D">
      <w:pPr>
        <w:pStyle w:val="Text"/>
        <w:rPr>
          <w:sz w:val="18"/>
          <w:szCs w:val="18"/>
        </w:rPr>
      </w:pPr>
      <w:r w:rsidRPr="00357F60">
        <w:rPr>
          <w:sz w:val="18"/>
          <w:szCs w:val="18"/>
        </w:rPr>
        <w:t xml:space="preserve">Čekal do pozdního odpoledne. Dlouhá doba </w:t>
      </w:r>
      <w:r w:rsidR="009C172D" w:rsidRPr="00357F60">
        <w:rPr>
          <w:sz w:val="18"/>
          <w:szCs w:val="18"/>
        </w:rPr>
        <w:t>–</w:t>
      </w:r>
      <w:r w:rsidRPr="00357F60">
        <w:rPr>
          <w:sz w:val="18"/>
          <w:szCs w:val="18"/>
        </w:rPr>
        <w:t xml:space="preserve"> a jak krátká</w:t>
      </w:r>
      <w:r w:rsidR="009C172D" w:rsidRPr="00357F60">
        <w:rPr>
          <w:sz w:val="18"/>
          <w:szCs w:val="18"/>
        </w:rPr>
        <w:t xml:space="preserve"> </w:t>
      </w:r>
      <w:r w:rsidRPr="00357F60">
        <w:rPr>
          <w:sz w:val="18"/>
          <w:szCs w:val="18"/>
        </w:rPr>
        <w:t xml:space="preserve">ve srovnání s Bottou, který čekal na Kujundžiku celý rok </w:t>
      </w:r>
      <w:r w:rsidR="009C172D" w:rsidRPr="00357F60">
        <w:rPr>
          <w:sz w:val="18"/>
          <w:szCs w:val="18"/>
        </w:rPr>
        <w:t xml:space="preserve">– </w:t>
      </w:r>
      <w:r w:rsidRPr="00357F60">
        <w:rPr>
          <w:sz w:val="18"/>
          <w:szCs w:val="18"/>
        </w:rPr>
        <w:t>a marně! A než slunce zrudlo, vykřesal krumpáč jednoho Čerkese z hory popela první jiskru. Skála! Grimmek tam nasadil posily.</w:t>
      </w:r>
      <w:r w:rsidR="009C172D" w:rsidRPr="00357F60">
        <w:rPr>
          <w:sz w:val="18"/>
          <w:szCs w:val="18"/>
        </w:rPr>
        <w:t xml:space="preserve"> </w:t>
      </w:r>
      <w:r w:rsidRPr="00357F60">
        <w:rPr>
          <w:sz w:val="18"/>
          <w:szCs w:val="18"/>
        </w:rPr>
        <w:t>A již večer prvního dne vykopávek Hrozný věděl, že odkrývá zeď.</w:t>
      </w:r>
      <w:r w:rsidR="009C172D" w:rsidRPr="00357F60">
        <w:rPr>
          <w:sz w:val="18"/>
          <w:szCs w:val="18"/>
        </w:rPr>
        <w:t xml:space="preserve"> </w:t>
      </w:r>
      <w:r w:rsidRPr="00357F60">
        <w:rPr>
          <w:sz w:val="18"/>
          <w:szCs w:val="18"/>
        </w:rPr>
        <w:t>Zeď z velkých, hrubě otesaných andezitových bloků</w:t>
      </w:r>
      <w:r w:rsidR="009C172D" w:rsidRPr="00357F60">
        <w:rPr>
          <w:sz w:val="18"/>
          <w:szCs w:val="18"/>
        </w:rPr>
        <w:t>…</w:t>
      </w:r>
    </w:p>
    <w:p w:rsidR="00F100AC" w:rsidRDefault="001D6694" w:rsidP="009C172D">
      <w:pPr>
        <w:pStyle w:val="Text"/>
        <w:rPr>
          <w:sz w:val="18"/>
          <w:szCs w:val="18"/>
        </w:rPr>
      </w:pPr>
      <w:r w:rsidRPr="00357F60">
        <w:rPr>
          <w:sz w:val="18"/>
          <w:szCs w:val="18"/>
        </w:rPr>
        <w:t xml:space="preserve">Další dva dny ukázaly, že tyto bloky </w:t>
      </w:r>
      <w:r w:rsidR="009C172D" w:rsidRPr="00357F60">
        <w:rPr>
          <w:sz w:val="18"/>
          <w:szCs w:val="18"/>
        </w:rPr>
        <w:t>–</w:t>
      </w:r>
      <w:r w:rsidRPr="00357F60">
        <w:rPr>
          <w:sz w:val="18"/>
          <w:szCs w:val="18"/>
        </w:rPr>
        <w:t xml:space="preserve"> a mezi nimi zasazené</w:t>
      </w:r>
      <w:r w:rsidR="009C172D" w:rsidRPr="00357F60">
        <w:rPr>
          <w:sz w:val="18"/>
          <w:szCs w:val="18"/>
        </w:rPr>
        <w:t xml:space="preserve"> </w:t>
      </w:r>
      <w:r w:rsidRPr="00357F60">
        <w:rPr>
          <w:sz w:val="18"/>
          <w:szCs w:val="18"/>
        </w:rPr>
        <w:t xml:space="preserve">napůl vypálené cihly </w:t>
      </w:r>
      <w:r w:rsidR="009C172D" w:rsidRPr="00357F60">
        <w:rPr>
          <w:sz w:val="18"/>
          <w:szCs w:val="18"/>
        </w:rPr>
        <w:t>–</w:t>
      </w:r>
      <w:r w:rsidRPr="00357F60">
        <w:rPr>
          <w:sz w:val="18"/>
          <w:szCs w:val="18"/>
        </w:rPr>
        <w:t xml:space="preserve"> nesou stopy po požáru. Požár </w:t>
      </w:r>
      <w:r w:rsidR="009C172D" w:rsidRPr="00357F60">
        <w:rPr>
          <w:sz w:val="18"/>
          <w:szCs w:val="18"/>
        </w:rPr>
        <w:t>–</w:t>
      </w:r>
      <w:r w:rsidRPr="00357F60">
        <w:rPr>
          <w:sz w:val="18"/>
          <w:szCs w:val="18"/>
        </w:rPr>
        <w:t xml:space="preserve"> to slyší</w:t>
      </w:r>
      <w:r w:rsidR="009C172D" w:rsidRPr="00357F60">
        <w:rPr>
          <w:sz w:val="18"/>
          <w:szCs w:val="18"/>
        </w:rPr>
        <w:t xml:space="preserve"> </w:t>
      </w:r>
      <w:r w:rsidRPr="00357F60">
        <w:rPr>
          <w:sz w:val="18"/>
          <w:szCs w:val="18"/>
        </w:rPr>
        <w:t xml:space="preserve">archeolog rád. </w:t>
      </w:r>
      <w:r w:rsidR="00F100AC">
        <w:rPr>
          <w:sz w:val="18"/>
          <w:szCs w:val="18"/>
        </w:rPr>
        <w:t>„</w:t>
      </w:r>
      <w:r w:rsidRPr="00357F60">
        <w:rPr>
          <w:sz w:val="18"/>
          <w:szCs w:val="18"/>
        </w:rPr>
        <w:t>Kdyby šlo všechno podle přání archeologů, mělo</w:t>
      </w:r>
      <w:r w:rsidR="009C172D" w:rsidRPr="00357F60">
        <w:rPr>
          <w:sz w:val="18"/>
          <w:szCs w:val="18"/>
        </w:rPr>
        <w:t xml:space="preserve"> </w:t>
      </w:r>
      <w:r w:rsidRPr="00357F60">
        <w:rPr>
          <w:sz w:val="18"/>
          <w:szCs w:val="18"/>
        </w:rPr>
        <w:t>by být každé staré velké město pohřbeno deštěm popela z nějaké</w:t>
      </w:r>
      <w:r w:rsidR="009C172D" w:rsidRPr="00357F60">
        <w:rPr>
          <w:sz w:val="18"/>
          <w:szCs w:val="18"/>
        </w:rPr>
        <w:t xml:space="preserve"> </w:t>
      </w:r>
      <w:r w:rsidRPr="00357F60">
        <w:rPr>
          <w:sz w:val="18"/>
          <w:szCs w:val="18"/>
        </w:rPr>
        <w:t>vhodně po ruce ležící sopky,</w:t>
      </w:r>
      <w:r w:rsidR="00F100AC">
        <w:rPr>
          <w:sz w:val="18"/>
          <w:szCs w:val="18"/>
        </w:rPr>
        <w:t>“</w:t>
      </w:r>
      <w:r w:rsidRPr="00357F60">
        <w:rPr>
          <w:sz w:val="18"/>
          <w:szCs w:val="18"/>
        </w:rPr>
        <w:t xml:space="preserve"> píše sir Leonard Woolley. </w:t>
      </w:r>
      <w:r w:rsidR="00F100AC">
        <w:rPr>
          <w:sz w:val="18"/>
          <w:szCs w:val="18"/>
        </w:rPr>
        <w:t>„</w:t>
      </w:r>
      <w:r w:rsidRPr="00357F60">
        <w:rPr>
          <w:sz w:val="18"/>
          <w:szCs w:val="18"/>
        </w:rPr>
        <w:t>V nedostatku sopky je pořádné vyplenění kombinované spálením to</w:t>
      </w:r>
      <w:r w:rsidR="009C172D" w:rsidRPr="00357F60">
        <w:rPr>
          <w:sz w:val="18"/>
          <w:szCs w:val="18"/>
        </w:rPr>
        <w:t xml:space="preserve"> </w:t>
      </w:r>
      <w:r w:rsidRPr="00357F60">
        <w:rPr>
          <w:sz w:val="18"/>
          <w:szCs w:val="18"/>
        </w:rPr>
        <w:t>nejlepší, co se může s nějakým městem z archeologova hlediska</w:t>
      </w:r>
      <w:r w:rsidR="009C172D" w:rsidRPr="00357F60">
        <w:rPr>
          <w:sz w:val="18"/>
          <w:szCs w:val="18"/>
        </w:rPr>
        <w:t xml:space="preserve"> </w:t>
      </w:r>
      <w:r w:rsidRPr="00357F60">
        <w:rPr>
          <w:sz w:val="18"/>
          <w:szCs w:val="18"/>
        </w:rPr>
        <w:t>stát.</w:t>
      </w:r>
      <w:r w:rsidR="00F100AC">
        <w:rPr>
          <w:sz w:val="18"/>
          <w:szCs w:val="18"/>
        </w:rPr>
        <w:t>“</w:t>
      </w:r>
      <w:r w:rsidRPr="00357F60">
        <w:rPr>
          <w:sz w:val="18"/>
          <w:szCs w:val="18"/>
        </w:rPr>
        <w:t xml:space="preserve"> Ale ať si už o takovém vědeckém fanatismu </w:t>
      </w:r>
      <w:r w:rsidRPr="00357F60">
        <w:rPr>
          <w:sz w:val="18"/>
          <w:szCs w:val="18"/>
        </w:rPr>
        <w:lastRenderedPageBreak/>
        <w:t>myslíme své,</w:t>
      </w:r>
      <w:r w:rsidR="009C172D" w:rsidRPr="00357F60">
        <w:rPr>
          <w:sz w:val="18"/>
          <w:szCs w:val="18"/>
        </w:rPr>
        <w:t xml:space="preserve"> </w:t>
      </w:r>
      <w:r w:rsidRPr="00357F60">
        <w:rPr>
          <w:sz w:val="18"/>
          <w:szCs w:val="18"/>
        </w:rPr>
        <w:t>faktem je, že např. výbuch Vesuvu r. 79 zachoval nám tři antická</w:t>
      </w:r>
      <w:r w:rsidR="009C172D" w:rsidRPr="00357F60">
        <w:rPr>
          <w:sz w:val="18"/>
          <w:szCs w:val="18"/>
        </w:rPr>
        <w:t xml:space="preserve"> </w:t>
      </w:r>
      <w:r w:rsidRPr="00357F60">
        <w:rPr>
          <w:sz w:val="18"/>
          <w:szCs w:val="18"/>
        </w:rPr>
        <w:t>města jako na zastaveném filmu: náhlé zničení město mumifikuje,</w:t>
      </w:r>
      <w:r w:rsidR="009C172D" w:rsidRPr="00357F60">
        <w:rPr>
          <w:sz w:val="18"/>
          <w:szCs w:val="18"/>
        </w:rPr>
        <w:t xml:space="preserve"> </w:t>
      </w:r>
      <w:r w:rsidRPr="00357F60">
        <w:rPr>
          <w:sz w:val="18"/>
          <w:szCs w:val="18"/>
        </w:rPr>
        <w:t>pozvolný úpadek ho rozkládá.</w:t>
      </w:r>
    </w:p>
    <w:p w:rsidR="00F100AC" w:rsidRDefault="001D6694" w:rsidP="009C172D">
      <w:pPr>
        <w:pStyle w:val="Text"/>
        <w:rPr>
          <w:sz w:val="18"/>
          <w:szCs w:val="18"/>
        </w:rPr>
      </w:pPr>
      <w:r w:rsidRPr="00357F60">
        <w:rPr>
          <w:sz w:val="18"/>
          <w:szCs w:val="18"/>
        </w:rPr>
        <w:t xml:space="preserve">Měsíc pokračovaly vykopávky </w:t>
      </w:r>
      <w:r w:rsidR="009C172D" w:rsidRPr="00357F60">
        <w:rPr>
          <w:sz w:val="18"/>
          <w:szCs w:val="18"/>
        </w:rPr>
        <w:t>–</w:t>
      </w:r>
      <w:r w:rsidRPr="00357F60">
        <w:rPr>
          <w:sz w:val="18"/>
          <w:szCs w:val="18"/>
        </w:rPr>
        <w:t xml:space="preserve"> padesát dělníků padlo za oběť</w:t>
      </w:r>
      <w:r w:rsidR="009C172D" w:rsidRPr="00357F60">
        <w:rPr>
          <w:sz w:val="18"/>
          <w:szCs w:val="18"/>
        </w:rPr>
        <w:t xml:space="preserve"> </w:t>
      </w:r>
      <w:r w:rsidRPr="00357F60">
        <w:rPr>
          <w:sz w:val="18"/>
          <w:szCs w:val="18"/>
        </w:rPr>
        <w:t xml:space="preserve">nákaze malárií </w:t>
      </w:r>
      <w:r w:rsidR="009C172D" w:rsidRPr="00357F60">
        <w:rPr>
          <w:sz w:val="18"/>
          <w:szCs w:val="18"/>
        </w:rPr>
        <w:t>–</w:t>
      </w:r>
      <w:r w:rsidRPr="00357F60">
        <w:rPr>
          <w:sz w:val="18"/>
          <w:szCs w:val="18"/>
        </w:rPr>
        <w:t xml:space="preserve"> a z hlubin tisíciletí vystoupily na světlo dne základy velké stavby. Té stavby, kterou tam Hrozný viděl rentgenovým zrakem zkušeného archeologa. Byla 62 metrů dlouhá a 58</w:t>
      </w:r>
      <w:r w:rsidR="009C172D" w:rsidRPr="00357F60">
        <w:rPr>
          <w:sz w:val="18"/>
          <w:szCs w:val="18"/>
        </w:rPr>
        <w:t xml:space="preserve"> </w:t>
      </w:r>
      <w:r w:rsidRPr="00357F60">
        <w:rPr>
          <w:sz w:val="18"/>
          <w:szCs w:val="18"/>
        </w:rPr>
        <w:t>metrů široká, zdi měla 1,5 až 2,3 metru silné, obklopoval ji velký</w:t>
      </w:r>
      <w:r w:rsidR="009C172D" w:rsidRPr="00357F60">
        <w:rPr>
          <w:sz w:val="18"/>
          <w:szCs w:val="18"/>
        </w:rPr>
        <w:t xml:space="preserve"> </w:t>
      </w:r>
      <w:r w:rsidRPr="00357F60">
        <w:rPr>
          <w:sz w:val="18"/>
          <w:szCs w:val="18"/>
        </w:rPr>
        <w:t>dlážděný dvůr. Stála na umělé terase a dominovala tak městu</w:t>
      </w:r>
      <w:r w:rsidR="00A865D8">
        <w:rPr>
          <w:sz w:val="18"/>
          <w:szCs w:val="18"/>
        </w:rPr>
        <w:t xml:space="preserve"> </w:t>
      </w:r>
      <w:r w:rsidR="009C172D" w:rsidRPr="00357F60">
        <w:rPr>
          <w:sz w:val="18"/>
          <w:szCs w:val="18"/>
        </w:rPr>
        <w:t xml:space="preserve">i </w:t>
      </w:r>
      <w:r w:rsidRPr="00357F60">
        <w:rPr>
          <w:sz w:val="18"/>
          <w:szCs w:val="18"/>
        </w:rPr>
        <w:t xml:space="preserve">kraji. A po dalších vykopávkách, při nichž byly objeveny předměty, jež bylo možno datovat, určil Hrozný její věk i funkci: </w:t>
      </w:r>
      <w:r w:rsidR="00F100AC">
        <w:rPr>
          <w:sz w:val="18"/>
          <w:szCs w:val="18"/>
        </w:rPr>
        <w:t>„</w:t>
      </w:r>
      <w:r w:rsidRPr="00357F60">
        <w:rPr>
          <w:sz w:val="18"/>
          <w:szCs w:val="18"/>
        </w:rPr>
        <w:t>sídlo</w:t>
      </w:r>
      <w:r w:rsidR="009C172D" w:rsidRPr="00357F60">
        <w:rPr>
          <w:sz w:val="18"/>
          <w:szCs w:val="18"/>
        </w:rPr>
        <w:t xml:space="preserve"> </w:t>
      </w:r>
      <w:r w:rsidRPr="00357F60">
        <w:rPr>
          <w:sz w:val="18"/>
          <w:szCs w:val="18"/>
        </w:rPr>
        <w:t>chetitského guvernéra tohoto města, jeho hrad</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chetitský hrad</w:t>
      </w:r>
      <w:r w:rsidR="009C172D" w:rsidRPr="00357F60">
        <w:rPr>
          <w:sz w:val="18"/>
          <w:szCs w:val="18"/>
        </w:rPr>
        <w:t xml:space="preserve"> </w:t>
      </w:r>
      <w:r w:rsidRPr="00357F60">
        <w:rPr>
          <w:sz w:val="18"/>
          <w:szCs w:val="18"/>
        </w:rPr>
        <w:t>z 15. až 13. století př. n. l. spálený ve 12. století př. n. l. dobyvateli,</w:t>
      </w:r>
      <w:r w:rsidR="009C172D" w:rsidRPr="00357F60">
        <w:rPr>
          <w:sz w:val="18"/>
          <w:szCs w:val="18"/>
        </w:rPr>
        <w:t xml:space="preserve"> </w:t>
      </w:r>
      <w:r w:rsidRPr="00357F60">
        <w:rPr>
          <w:sz w:val="18"/>
          <w:szCs w:val="18"/>
        </w:rPr>
        <w:t>kteří zničili chetitskou velkoříši!</w:t>
      </w:r>
    </w:p>
    <w:p w:rsidR="00F100AC" w:rsidRDefault="001D6694" w:rsidP="009C172D">
      <w:pPr>
        <w:pStyle w:val="Text"/>
        <w:rPr>
          <w:sz w:val="18"/>
          <w:szCs w:val="18"/>
        </w:rPr>
      </w:pPr>
      <w:r w:rsidRPr="00357F60">
        <w:rPr>
          <w:sz w:val="18"/>
          <w:szCs w:val="18"/>
        </w:rPr>
        <w:t xml:space="preserve">Jak Hrozný zjistil, že to byl </w:t>
      </w:r>
      <w:r w:rsidRPr="00F83485">
        <w:rPr>
          <w:rStyle w:val="RozsireneChar"/>
        </w:rPr>
        <w:t>chetitský</w:t>
      </w:r>
      <w:r w:rsidRPr="00357F60">
        <w:rPr>
          <w:sz w:val="18"/>
          <w:szCs w:val="18"/>
        </w:rPr>
        <w:t xml:space="preserve"> hrad? Styl, stavební</w:t>
      </w:r>
      <w:r w:rsidR="009C172D" w:rsidRPr="00357F60">
        <w:rPr>
          <w:sz w:val="18"/>
          <w:szCs w:val="18"/>
        </w:rPr>
        <w:t xml:space="preserve"> </w:t>
      </w:r>
      <w:r w:rsidRPr="00357F60">
        <w:rPr>
          <w:sz w:val="18"/>
          <w:szCs w:val="18"/>
        </w:rPr>
        <w:t>technika a půdorys hradních zdí se dokonale shodovaly se stavbami v Boghazköy, Zindžirli, Karchemiši, tedy stavbami nesporně</w:t>
      </w:r>
      <w:r w:rsidR="009C172D" w:rsidRPr="00357F60">
        <w:rPr>
          <w:sz w:val="18"/>
          <w:szCs w:val="18"/>
        </w:rPr>
        <w:t xml:space="preserve"> </w:t>
      </w:r>
      <w:r w:rsidRPr="00357F60">
        <w:rPr>
          <w:sz w:val="18"/>
          <w:szCs w:val="18"/>
        </w:rPr>
        <w:t>chetitského původu. To je ovšem pro přísného vědce jen 90%n</w:t>
      </w:r>
      <w:r w:rsidR="009C172D" w:rsidRPr="00357F60">
        <w:rPr>
          <w:sz w:val="18"/>
          <w:szCs w:val="18"/>
        </w:rPr>
        <w:t>í d</w:t>
      </w:r>
      <w:r w:rsidRPr="00357F60">
        <w:rPr>
          <w:sz w:val="18"/>
          <w:szCs w:val="18"/>
        </w:rPr>
        <w:t xml:space="preserve">ůkaz; 100%ní přinesl pak objev </w:t>
      </w:r>
      <w:r w:rsidR="00F100AC">
        <w:rPr>
          <w:sz w:val="18"/>
          <w:szCs w:val="18"/>
        </w:rPr>
        <w:t>„</w:t>
      </w:r>
      <w:r w:rsidRPr="00357F60">
        <w:rPr>
          <w:sz w:val="18"/>
          <w:szCs w:val="18"/>
        </w:rPr>
        <w:t>prastarého reliéfu, představujícího část nohou se zobákovitými střevíci chetitskými</w:t>
      </w:r>
      <w:r w:rsidR="00F100AC">
        <w:rPr>
          <w:sz w:val="18"/>
          <w:szCs w:val="18"/>
        </w:rPr>
        <w:t>“</w:t>
      </w:r>
      <w:r w:rsidRPr="00357F60">
        <w:rPr>
          <w:sz w:val="18"/>
          <w:szCs w:val="18"/>
        </w:rPr>
        <w:t>, který byl</w:t>
      </w:r>
      <w:r w:rsidR="009C172D" w:rsidRPr="00357F60">
        <w:rPr>
          <w:sz w:val="18"/>
          <w:szCs w:val="18"/>
        </w:rPr>
        <w:t xml:space="preserve"> </w:t>
      </w:r>
      <w:r w:rsidRPr="00357F60">
        <w:rPr>
          <w:sz w:val="18"/>
          <w:szCs w:val="18"/>
        </w:rPr>
        <w:t>zazděn přímo do hradní zdi!</w:t>
      </w:r>
    </w:p>
    <w:p w:rsidR="00F100AC" w:rsidRDefault="00F100AC" w:rsidP="009C172D">
      <w:pPr>
        <w:pStyle w:val="Text"/>
        <w:rPr>
          <w:sz w:val="18"/>
          <w:szCs w:val="18"/>
        </w:rPr>
      </w:pPr>
      <w:r>
        <w:rPr>
          <w:sz w:val="18"/>
          <w:szCs w:val="18"/>
        </w:rPr>
        <w:t>„</w:t>
      </w:r>
      <w:r w:rsidR="001D6694" w:rsidRPr="00357F60">
        <w:rPr>
          <w:sz w:val="18"/>
          <w:szCs w:val="18"/>
        </w:rPr>
        <w:t>V tomto ústředním pahorku dostali jsme se zpravidla jen do</w:t>
      </w:r>
      <w:r w:rsidR="009C172D" w:rsidRPr="00357F60">
        <w:rPr>
          <w:sz w:val="18"/>
          <w:szCs w:val="18"/>
        </w:rPr>
        <w:t xml:space="preserve"> </w:t>
      </w:r>
      <w:r w:rsidR="001D6694" w:rsidRPr="00357F60">
        <w:rPr>
          <w:sz w:val="18"/>
          <w:szCs w:val="18"/>
        </w:rPr>
        <w:t xml:space="preserve">hloubky </w:t>
      </w:r>
      <w:r w:rsidRPr="00357F60">
        <w:rPr>
          <w:sz w:val="18"/>
          <w:szCs w:val="18"/>
        </w:rPr>
        <w:t>3</w:t>
      </w:r>
      <w:r>
        <w:rPr>
          <w:sz w:val="18"/>
          <w:szCs w:val="18"/>
        </w:rPr>
        <w:t>-</w:t>
      </w:r>
      <w:r w:rsidRPr="00357F60">
        <w:rPr>
          <w:sz w:val="18"/>
          <w:szCs w:val="18"/>
        </w:rPr>
        <w:t>5</w:t>
      </w:r>
      <w:r w:rsidR="001D6694" w:rsidRPr="00357F60">
        <w:rPr>
          <w:sz w:val="18"/>
          <w:szCs w:val="18"/>
        </w:rPr>
        <w:t xml:space="preserve"> metrů, pouze na dvou místech dosáhli jsme hloubky</w:t>
      </w:r>
      <w:r w:rsidR="009C172D" w:rsidRPr="00357F60">
        <w:rPr>
          <w:sz w:val="18"/>
          <w:szCs w:val="18"/>
        </w:rPr>
        <w:t xml:space="preserve"> </w:t>
      </w:r>
      <w:r w:rsidR="001D6694" w:rsidRPr="00357F60">
        <w:rPr>
          <w:sz w:val="18"/>
          <w:szCs w:val="18"/>
        </w:rPr>
        <w:t>8 metrů. Odkryli jsme pouze malou část ústředních budov antického města</w:t>
      </w:r>
      <w:r w:rsidR="009C172D" w:rsidRPr="00357F60">
        <w:rPr>
          <w:sz w:val="18"/>
          <w:szCs w:val="18"/>
        </w:rPr>
        <w:t>…</w:t>
      </w:r>
      <w:r w:rsidR="001D6694" w:rsidRPr="00357F60">
        <w:rPr>
          <w:sz w:val="18"/>
          <w:szCs w:val="18"/>
        </w:rPr>
        <w:t xml:space="preserve"> Dále jsme tam nalezli jiný velice pečlivý reliéf</w:t>
      </w:r>
      <w:r w:rsidR="009C172D" w:rsidRPr="00357F60">
        <w:rPr>
          <w:sz w:val="18"/>
          <w:szCs w:val="18"/>
        </w:rPr>
        <w:t xml:space="preserve"> </w:t>
      </w:r>
      <w:r w:rsidR="001D6694" w:rsidRPr="00357F60">
        <w:rPr>
          <w:sz w:val="18"/>
          <w:szCs w:val="18"/>
        </w:rPr>
        <w:t>představující dolejší část roucha, část sochy koně atd. Dále řadu</w:t>
      </w:r>
      <w:r w:rsidR="009C172D" w:rsidRPr="00357F60">
        <w:rPr>
          <w:sz w:val="18"/>
          <w:szCs w:val="18"/>
        </w:rPr>
        <w:t xml:space="preserve"> </w:t>
      </w:r>
      <w:r w:rsidR="001D6694" w:rsidRPr="00357F60">
        <w:rPr>
          <w:sz w:val="18"/>
          <w:szCs w:val="18"/>
        </w:rPr>
        <w:t>nádob, zčásti neobyčejně velikých: tak jednu vysokou 84, jinou</w:t>
      </w:r>
      <w:r w:rsidR="009C172D" w:rsidRPr="00357F60">
        <w:rPr>
          <w:sz w:val="18"/>
          <w:szCs w:val="18"/>
        </w:rPr>
        <w:t xml:space="preserve"> </w:t>
      </w:r>
      <w:r w:rsidR="001D6694" w:rsidRPr="00357F60">
        <w:rPr>
          <w:sz w:val="18"/>
          <w:szCs w:val="18"/>
        </w:rPr>
        <w:t>122 centimetrů, jež, jak se zdá, pocházejí z doby řeck</w:t>
      </w:r>
      <w:r w:rsidRPr="00357F60">
        <w:rPr>
          <w:sz w:val="18"/>
          <w:szCs w:val="18"/>
        </w:rPr>
        <w:t>o</w:t>
      </w:r>
      <w:r>
        <w:rPr>
          <w:sz w:val="18"/>
          <w:szCs w:val="18"/>
        </w:rPr>
        <w:t>-</w:t>
      </w:r>
      <w:r w:rsidRPr="00357F60">
        <w:rPr>
          <w:sz w:val="18"/>
          <w:szCs w:val="18"/>
        </w:rPr>
        <w:t>ř</w:t>
      </w:r>
      <w:r w:rsidR="001D6694" w:rsidRPr="00357F60">
        <w:rPr>
          <w:sz w:val="18"/>
          <w:szCs w:val="18"/>
        </w:rPr>
        <w:t>ímské.</w:t>
      </w:r>
      <w:r w:rsidR="009C172D" w:rsidRPr="00357F60">
        <w:rPr>
          <w:sz w:val="18"/>
          <w:szCs w:val="18"/>
        </w:rPr>
        <w:t xml:space="preserve"> </w:t>
      </w:r>
      <w:r w:rsidR="001D6694" w:rsidRPr="00357F60">
        <w:rPr>
          <w:sz w:val="18"/>
          <w:szCs w:val="18"/>
        </w:rPr>
        <w:t>Podobně veliké nádoby sloužily k uschovávání zásob, jindy zase</w:t>
      </w:r>
      <w:r w:rsidR="009C172D" w:rsidRPr="00357F60">
        <w:rPr>
          <w:sz w:val="18"/>
          <w:szCs w:val="18"/>
        </w:rPr>
        <w:t xml:space="preserve"> </w:t>
      </w:r>
      <w:r w:rsidR="001D6694" w:rsidRPr="00357F60">
        <w:rPr>
          <w:sz w:val="18"/>
          <w:szCs w:val="18"/>
        </w:rPr>
        <w:t>byly v nich pochovávány mrtvoly. Mimo to jsme na těchto</w:t>
      </w:r>
      <w:r w:rsidR="009C172D" w:rsidRPr="00357F60">
        <w:rPr>
          <w:sz w:val="18"/>
          <w:szCs w:val="18"/>
        </w:rPr>
        <w:t xml:space="preserve"> </w:t>
      </w:r>
      <w:r w:rsidR="001D6694" w:rsidRPr="00357F60">
        <w:rPr>
          <w:sz w:val="18"/>
          <w:szCs w:val="18"/>
        </w:rPr>
        <w:t>místech nalezli třecí kameny, hmoždíře, mlýnky, závaží, přesleny,</w:t>
      </w:r>
      <w:r w:rsidR="009C172D" w:rsidRPr="00357F60">
        <w:rPr>
          <w:sz w:val="18"/>
          <w:szCs w:val="18"/>
        </w:rPr>
        <w:t xml:space="preserve"> </w:t>
      </w:r>
      <w:r w:rsidR="001D6694" w:rsidRPr="00357F60">
        <w:rPr>
          <w:sz w:val="18"/>
          <w:szCs w:val="18"/>
        </w:rPr>
        <w:t>nože a jiné předměty</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a mnohé z nich ze železa, jež bylo největším bohatstvím chetitských králů: železo bylo v té době pětkrát</w:t>
      </w:r>
      <w:r w:rsidR="009C172D" w:rsidRPr="00357F60">
        <w:rPr>
          <w:sz w:val="18"/>
          <w:szCs w:val="18"/>
        </w:rPr>
        <w:t xml:space="preserve"> </w:t>
      </w:r>
      <w:r w:rsidR="001D6694" w:rsidRPr="00357F60">
        <w:rPr>
          <w:sz w:val="18"/>
          <w:szCs w:val="18"/>
        </w:rPr>
        <w:t>dražší než zlato a čtyřicetkrát dražší než stříbro!</w:t>
      </w:r>
    </w:p>
    <w:p w:rsidR="00F100AC" w:rsidRDefault="001D6694" w:rsidP="009C172D">
      <w:pPr>
        <w:pStyle w:val="Text"/>
        <w:rPr>
          <w:sz w:val="18"/>
          <w:szCs w:val="18"/>
        </w:rPr>
      </w:pPr>
      <w:r w:rsidRPr="00357F60">
        <w:rPr>
          <w:sz w:val="18"/>
          <w:szCs w:val="18"/>
        </w:rPr>
        <w:t>Uprostřed těchto nadmíru úspěšných prací vydal pak Hrozný</w:t>
      </w:r>
      <w:r w:rsidR="009C172D" w:rsidRPr="00357F60">
        <w:rPr>
          <w:sz w:val="18"/>
          <w:szCs w:val="18"/>
        </w:rPr>
        <w:t xml:space="preserve"> </w:t>
      </w:r>
      <w:r w:rsidRPr="00357F60">
        <w:rPr>
          <w:sz w:val="18"/>
          <w:szCs w:val="18"/>
        </w:rPr>
        <w:t xml:space="preserve">rozkaz, aby byly </w:t>
      </w:r>
      <w:r w:rsidR="009C172D" w:rsidRPr="00357F60">
        <w:rPr>
          <w:sz w:val="18"/>
          <w:szCs w:val="18"/>
        </w:rPr>
        <w:t>–</w:t>
      </w:r>
      <w:r w:rsidRPr="00357F60">
        <w:rPr>
          <w:sz w:val="18"/>
          <w:szCs w:val="18"/>
        </w:rPr>
        <w:t xml:space="preserve"> okamžitě zastaveny.</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Co ho přimělo k tomuto překvapivému rozhodnutí?</w:t>
      </w:r>
    </w:p>
    <w:p w:rsidR="00F100AC" w:rsidRDefault="00F100AC" w:rsidP="009C172D">
      <w:pPr>
        <w:pStyle w:val="Text"/>
        <w:rPr>
          <w:sz w:val="18"/>
          <w:szCs w:val="18"/>
        </w:rPr>
      </w:pPr>
      <w:r>
        <w:rPr>
          <w:sz w:val="18"/>
          <w:szCs w:val="18"/>
        </w:rPr>
        <w:t>„</w:t>
      </w:r>
      <w:r w:rsidR="001D6694" w:rsidRPr="00357F60">
        <w:rPr>
          <w:sz w:val="18"/>
          <w:szCs w:val="18"/>
        </w:rPr>
        <w:t>Zatím se naší znalosti jazyka tureckého a opatrnému pátrání</w:t>
      </w:r>
      <w:r w:rsidR="009C172D" w:rsidRPr="00357F60">
        <w:rPr>
          <w:sz w:val="18"/>
          <w:szCs w:val="18"/>
        </w:rPr>
        <w:t xml:space="preserve"> </w:t>
      </w:r>
      <w:r w:rsidR="001D6694" w:rsidRPr="00357F60">
        <w:rPr>
          <w:sz w:val="18"/>
          <w:szCs w:val="18"/>
        </w:rPr>
        <w:t>mezi domorodci podařilo konečně zjistiti evropskými expedicemi</w:t>
      </w:r>
      <w:r w:rsidR="009C172D" w:rsidRPr="00357F60">
        <w:rPr>
          <w:sz w:val="18"/>
          <w:szCs w:val="18"/>
        </w:rPr>
        <w:t xml:space="preserve"> </w:t>
      </w:r>
      <w:r w:rsidR="001D6694" w:rsidRPr="00357F60">
        <w:rPr>
          <w:sz w:val="18"/>
          <w:szCs w:val="18"/>
        </w:rPr>
        <w:t>dlouho a marně hledané místo, kde byly kapadocké tabulky klínové domorodci až dosud nalézány. Místo to bylo, jak již zmíněno,</w:t>
      </w:r>
      <w:r w:rsidR="009C172D" w:rsidRPr="00357F60">
        <w:rPr>
          <w:sz w:val="18"/>
          <w:szCs w:val="18"/>
        </w:rPr>
        <w:t xml:space="preserve"> </w:t>
      </w:r>
      <w:r w:rsidR="001D6694" w:rsidRPr="00357F60">
        <w:rPr>
          <w:sz w:val="18"/>
          <w:szCs w:val="18"/>
        </w:rPr>
        <w:t>domorodci tajeno, protože měli z prodeje nalezených tabulek veliký zisk.</w:t>
      </w:r>
      <w:r>
        <w:rPr>
          <w:sz w:val="18"/>
          <w:szCs w:val="18"/>
        </w:rPr>
        <w:t>“</w:t>
      </w:r>
    </w:p>
    <w:p w:rsidR="00F100AC" w:rsidRDefault="001D6694" w:rsidP="009C172D">
      <w:pPr>
        <w:pStyle w:val="Text"/>
        <w:rPr>
          <w:sz w:val="18"/>
          <w:szCs w:val="18"/>
        </w:rPr>
      </w:pPr>
      <w:r w:rsidRPr="00357F60">
        <w:rPr>
          <w:sz w:val="18"/>
          <w:szCs w:val="18"/>
        </w:rPr>
        <w:t xml:space="preserve">Různé požadavky se kladou na archeology v terénu </w:t>
      </w:r>
      <w:r w:rsidR="009C172D" w:rsidRPr="00357F60">
        <w:rPr>
          <w:sz w:val="18"/>
          <w:szCs w:val="18"/>
        </w:rPr>
        <w:t>–</w:t>
      </w:r>
      <w:r w:rsidRPr="00357F60">
        <w:rPr>
          <w:sz w:val="18"/>
          <w:szCs w:val="18"/>
        </w:rPr>
        <w:t xml:space="preserve"> a někteří</w:t>
      </w:r>
      <w:r w:rsidR="009C172D" w:rsidRPr="00357F60">
        <w:rPr>
          <w:sz w:val="18"/>
          <w:szCs w:val="18"/>
        </w:rPr>
        <w:t xml:space="preserve"> </w:t>
      </w:r>
      <w:r w:rsidRPr="00357F60">
        <w:rPr>
          <w:sz w:val="18"/>
          <w:szCs w:val="18"/>
        </w:rPr>
        <w:t xml:space="preserve">si svou </w:t>
      </w:r>
      <w:r w:rsidR="00F100AC">
        <w:rPr>
          <w:sz w:val="18"/>
          <w:szCs w:val="18"/>
        </w:rPr>
        <w:t>„</w:t>
      </w:r>
      <w:r w:rsidRPr="00357F60">
        <w:rPr>
          <w:sz w:val="18"/>
          <w:szCs w:val="18"/>
        </w:rPr>
        <w:t>schopnost získávat informace</w:t>
      </w:r>
      <w:r w:rsidR="00F100AC">
        <w:rPr>
          <w:sz w:val="18"/>
          <w:szCs w:val="18"/>
        </w:rPr>
        <w:t>“</w:t>
      </w:r>
      <w:r w:rsidRPr="00357F60">
        <w:rPr>
          <w:sz w:val="18"/>
          <w:szCs w:val="18"/>
        </w:rPr>
        <w:t xml:space="preserve"> natolik osvojili, že postavili</w:t>
      </w:r>
      <w:r w:rsidR="009C172D" w:rsidRPr="00357F60">
        <w:rPr>
          <w:sz w:val="18"/>
          <w:szCs w:val="18"/>
        </w:rPr>
        <w:t xml:space="preserve"> </w:t>
      </w:r>
      <w:r w:rsidRPr="00357F60">
        <w:rPr>
          <w:sz w:val="18"/>
          <w:szCs w:val="18"/>
        </w:rPr>
        <w:t>svou archeologickou lopatu ke zdi a vstoupili do poněkud výnosnějších služeb. Velkých zkušeností a přímo detektivních schopností</w:t>
      </w:r>
      <w:r w:rsidR="009C172D" w:rsidRPr="00357F60">
        <w:rPr>
          <w:sz w:val="18"/>
          <w:szCs w:val="18"/>
        </w:rPr>
        <w:t xml:space="preserve"> </w:t>
      </w:r>
      <w:r w:rsidRPr="00357F60">
        <w:rPr>
          <w:sz w:val="18"/>
          <w:szCs w:val="18"/>
        </w:rPr>
        <w:t>je zapotřebí, chc</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archeolog nalézt </w:t>
      </w:r>
      <w:r w:rsidRPr="00F83485">
        <w:rPr>
          <w:rStyle w:val="RozsireneChar"/>
        </w:rPr>
        <w:t>určité</w:t>
      </w:r>
      <w:r w:rsidRPr="00357F60">
        <w:rPr>
          <w:sz w:val="18"/>
          <w:szCs w:val="18"/>
        </w:rPr>
        <w:t xml:space="preserve"> naleziště, které</w:t>
      </w:r>
      <w:r w:rsidR="009C172D" w:rsidRPr="00357F60">
        <w:rPr>
          <w:sz w:val="18"/>
          <w:szCs w:val="18"/>
        </w:rPr>
        <w:t xml:space="preserve"> </w:t>
      </w:r>
      <w:r w:rsidRPr="00357F60">
        <w:rPr>
          <w:sz w:val="18"/>
          <w:szCs w:val="18"/>
        </w:rPr>
        <w:t>nikdo neskrývá. Ale Hrozný byl v situaci daleko nesnadnější:</w:t>
      </w:r>
      <w:r w:rsidR="009C172D" w:rsidRPr="00357F60">
        <w:rPr>
          <w:sz w:val="18"/>
          <w:szCs w:val="18"/>
        </w:rPr>
        <w:t xml:space="preserve"> </w:t>
      </w:r>
      <w:r w:rsidR="00F100AC">
        <w:rPr>
          <w:sz w:val="18"/>
          <w:szCs w:val="18"/>
        </w:rPr>
        <w:t>„</w:t>
      </w:r>
      <w:r w:rsidRPr="00357F60">
        <w:rPr>
          <w:sz w:val="18"/>
          <w:szCs w:val="18"/>
        </w:rPr>
        <w:t>Jak mi později sdělil říšskoněmecký profesor jeden při návštěv</w:t>
      </w:r>
      <w:r w:rsidR="009C172D" w:rsidRPr="00357F60">
        <w:rPr>
          <w:sz w:val="18"/>
          <w:szCs w:val="18"/>
        </w:rPr>
        <w:t>ě n</w:t>
      </w:r>
      <w:r w:rsidRPr="00357F60">
        <w:rPr>
          <w:sz w:val="18"/>
          <w:szCs w:val="18"/>
        </w:rPr>
        <w:t>ašich výkopů na Kültepe, prohlásili mu dokonce i cařihradští</w:t>
      </w:r>
      <w:r w:rsidR="009C172D" w:rsidRPr="00357F60">
        <w:rPr>
          <w:sz w:val="18"/>
          <w:szCs w:val="18"/>
        </w:rPr>
        <w:t xml:space="preserve"> </w:t>
      </w:r>
      <w:r w:rsidRPr="00357F60">
        <w:rPr>
          <w:sz w:val="18"/>
          <w:szCs w:val="18"/>
        </w:rPr>
        <w:t>prodavači starožitností, že marně hledám tabulky v Kara Hӧjuku</w:t>
      </w:r>
      <w:r w:rsidR="009C172D" w:rsidRPr="00357F60">
        <w:rPr>
          <w:sz w:val="18"/>
          <w:szCs w:val="18"/>
        </w:rPr>
        <w:t xml:space="preserve"> </w:t>
      </w:r>
      <w:r w:rsidRPr="00357F60">
        <w:rPr>
          <w:sz w:val="18"/>
          <w:szCs w:val="18"/>
        </w:rPr>
        <w:t>a že již je postaráno, abych je nenašel.</w:t>
      </w:r>
      <w:r w:rsidR="00F100AC">
        <w:rPr>
          <w:sz w:val="18"/>
          <w:szCs w:val="18"/>
        </w:rPr>
        <w:t>“</w:t>
      </w:r>
    </w:p>
    <w:p w:rsidR="00F100AC" w:rsidRDefault="001D6694" w:rsidP="009C172D">
      <w:pPr>
        <w:pStyle w:val="Text"/>
        <w:rPr>
          <w:sz w:val="18"/>
          <w:szCs w:val="18"/>
        </w:rPr>
      </w:pPr>
      <w:r w:rsidRPr="00357F60">
        <w:rPr>
          <w:sz w:val="18"/>
          <w:szCs w:val="18"/>
        </w:rPr>
        <w:t>Hrozný se lišil od většiny západních archeologů (a nejen archeologů) na Východě kromě tolika jiného i tím, že byl člověk hluboce</w:t>
      </w:r>
      <w:r w:rsidR="009C172D" w:rsidRPr="00357F60">
        <w:rPr>
          <w:sz w:val="18"/>
          <w:szCs w:val="18"/>
        </w:rPr>
        <w:t xml:space="preserve"> </w:t>
      </w:r>
      <w:r w:rsidRPr="00357F60">
        <w:rPr>
          <w:sz w:val="18"/>
          <w:szCs w:val="18"/>
        </w:rPr>
        <w:t xml:space="preserve">demokratický a nijak se nepovyšoval nad </w:t>
      </w:r>
      <w:r w:rsidR="00F100AC">
        <w:rPr>
          <w:sz w:val="18"/>
          <w:szCs w:val="18"/>
        </w:rPr>
        <w:t>„</w:t>
      </w:r>
      <w:r w:rsidRPr="00357F60">
        <w:rPr>
          <w:sz w:val="18"/>
          <w:szCs w:val="18"/>
        </w:rPr>
        <w:t>domorodce</w:t>
      </w:r>
      <w:r w:rsidR="00F100AC">
        <w:rPr>
          <w:sz w:val="18"/>
          <w:szCs w:val="18"/>
        </w:rPr>
        <w:t>“</w:t>
      </w:r>
      <w:r w:rsidRPr="00357F60">
        <w:rPr>
          <w:sz w:val="18"/>
          <w:szCs w:val="18"/>
        </w:rPr>
        <w:t>. Svého</w:t>
      </w:r>
      <w:r w:rsidR="009C172D" w:rsidRPr="00357F60">
        <w:rPr>
          <w:sz w:val="18"/>
          <w:szCs w:val="18"/>
        </w:rPr>
        <w:t xml:space="preserve"> </w:t>
      </w:r>
      <w:r w:rsidRPr="00357F60">
        <w:rPr>
          <w:sz w:val="18"/>
          <w:szCs w:val="18"/>
        </w:rPr>
        <w:t>kočího nepokládal například jen za mluvící součást povozu, a při</w:t>
      </w:r>
      <w:r w:rsidR="009C172D" w:rsidRPr="00357F60">
        <w:rPr>
          <w:sz w:val="18"/>
          <w:szCs w:val="18"/>
        </w:rPr>
        <w:t xml:space="preserve"> </w:t>
      </w:r>
      <w:r w:rsidRPr="00357F60">
        <w:rPr>
          <w:sz w:val="18"/>
          <w:szCs w:val="18"/>
        </w:rPr>
        <w:t>obvyklém přátelském rozhovoru o věcech minulých i přítomných</w:t>
      </w:r>
      <w:r w:rsidR="009C172D" w:rsidRPr="00357F60">
        <w:rPr>
          <w:sz w:val="18"/>
          <w:szCs w:val="18"/>
        </w:rPr>
        <w:t xml:space="preserve"> </w:t>
      </w:r>
      <w:r w:rsidRPr="00357F60">
        <w:rPr>
          <w:sz w:val="18"/>
          <w:szCs w:val="18"/>
        </w:rPr>
        <w:t xml:space="preserve">se </w:t>
      </w:r>
      <w:r w:rsidR="00F100AC">
        <w:rPr>
          <w:sz w:val="18"/>
          <w:szCs w:val="18"/>
        </w:rPr>
        <w:t>„</w:t>
      </w:r>
      <w:r w:rsidRPr="00357F60">
        <w:rPr>
          <w:sz w:val="18"/>
          <w:szCs w:val="18"/>
        </w:rPr>
        <w:t>za jedné své jízdy z Kara Höjuku do Kaisarie ke svému velikému překvapení dozvěděl, že bylo dříve mnoho starožitností,</w:t>
      </w:r>
      <w:r w:rsidR="009C172D" w:rsidRPr="00357F60">
        <w:rPr>
          <w:sz w:val="18"/>
          <w:szCs w:val="18"/>
        </w:rPr>
        <w:t xml:space="preserve"> </w:t>
      </w:r>
      <w:r w:rsidRPr="00357F60">
        <w:rPr>
          <w:sz w:val="18"/>
          <w:szCs w:val="18"/>
        </w:rPr>
        <w:t>»několik plných vozů«, nalezeno nikoli na Kültepe, nýbrž na</w:t>
      </w:r>
      <w:r w:rsidR="009C172D" w:rsidRPr="00357F60">
        <w:rPr>
          <w:sz w:val="18"/>
          <w:szCs w:val="18"/>
        </w:rPr>
        <w:t xml:space="preserve"> </w:t>
      </w:r>
      <w:r w:rsidRPr="00357F60">
        <w:rPr>
          <w:sz w:val="18"/>
          <w:szCs w:val="18"/>
        </w:rPr>
        <w:t>jednom poli ležícím pod pahorkem</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S tureckým předákem dělníků, který projevoval zájem o vykopávky a záhady kolem zmizelých měst, vypravil se pak ono pole</w:t>
      </w:r>
      <w:r w:rsidR="009C172D" w:rsidRPr="00357F60">
        <w:rPr>
          <w:sz w:val="18"/>
          <w:szCs w:val="18"/>
        </w:rPr>
        <w:t xml:space="preserve"> </w:t>
      </w:r>
      <w:r w:rsidRPr="00357F60">
        <w:rPr>
          <w:sz w:val="18"/>
          <w:szCs w:val="18"/>
        </w:rPr>
        <w:t>hledat. Necelých dvě stě metrů severovýchodně od Kültepe našel</w:t>
      </w:r>
      <w:r w:rsidR="009C172D" w:rsidRPr="00357F60">
        <w:rPr>
          <w:sz w:val="18"/>
          <w:szCs w:val="18"/>
        </w:rPr>
        <w:t xml:space="preserve"> </w:t>
      </w:r>
      <w:r w:rsidRPr="00357F60">
        <w:rPr>
          <w:sz w:val="18"/>
          <w:szCs w:val="18"/>
        </w:rPr>
        <w:t xml:space="preserve">skutečně louku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úplně zanedbanou, s mnohými zarostlými již</w:t>
      </w:r>
      <w:r w:rsidR="009C172D" w:rsidRPr="00357F60">
        <w:rPr>
          <w:sz w:val="18"/>
          <w:szCs w:val="18"/>
        </w:rPr>
        <w:t xml:space="preserve"> </w:t>
      </w:r>
      <w:r w:rsidRPr="00357F60">
        <w:rPr>
          <w:sz w:val="18"/>
          <w:szCs w:val="18"/>
        </w:rPr>
        <w:t>dolíky a příkopy, pocházejícími patrně z tajných výkopů domorodců</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o níž mohl s jistou pravděpodobností soudit, že by</w:t>
      </w:r>
      <w:r w:rsidR="009C172D" w:rsidRPr="00357F60">
        <w:rPr>
          <w:sz w:val="18"/>
          <w:szCs w:val="18"/>
        </w:rPr>
        <w:t xml:space="preserve"> </w:t>
      </w:r>
      <w:r w:rsidRPr="00357F60">
        <w:rPr>
          <w:sz w:val="18"/>
          <w:szCs w:val="18"/>
        </w:rPr>
        <w:t>stála za to, aby se do ní zabořily rýče.</w:t>
      </w:r>
    </w:p>
    <w:p w:rsidR="00F100AC" w:rsidRDefault="001D6694" w:rsidP="009C172D">
      <w:pPr>
        <w:pStyle w:val="Text"/>
        <w:rPr>
          <w:sz w:val="18"/>
          <w:szCs w:val="18"/>
        </w:rPr>
      </w:pPr>
      <w:r w:rsidRPr="00357F60">
        <w:rPr>
          <w:sz w:val="18"/>
          <w:szCs w:val="18"/>
        </w:rPr>
        <w:t xml:space="preserve">Bylo to však </w:t>
      </w:r>
      <w:r w:rsidRPr="00797C9A">
        <w:rPr>
          <w:rStyle w:val="RozsireneChar"/>
        </w:rPr>
        <w:t>ono</w:t>
      </w:r>
      <w:r w:rsidRPr="00357F60">
        <w:rPr>
          <w:sz w:val="18"/>
          <w:szCs w:val="18"/>
        </w:rPr>
        <w:t xml:space="preserve"> pole? Kočí říkal, že </w:t>
      </w:r>
      <w:r w:rsidR="00F100AC">
        <w:rPr>
          <w:sz w:val="18"/>
          <w:szCs w:val="18"/>
        </w:rPr>
        <w:t>„</w:t>
      </w:r>
      <w:r w:rsidRPr="00357F60">
        <w:rPr>
          <w:sz w:val="18"/>
          <w:szCs w:val="18"/>
        </w:rPr>
        <w:t>patrně ano</w:t>
      </w:r>
      <w:r w:rsidR="00F100AC">
        <w:rPr>
          <w:sz w:val="18"/>
          <w:szCs w:val="18"/>
        </w:rPr>
        <w:t>“</w:t>
      </w:r>
      <w:r w:rsidRPr="00357F60">
        <w:rPr>
          <w:sz w:val="18"/>
          <w:szCs w:val="18"/>
        </w:rPr>
        <w:t>. Prý tam</w:t>
      </w:r>
      <w:r w:rsidR="009C172D" w:rsidRPr="00357F60">
        <w:rPr>
          <w:sz w:val="18"/>
          <w:szCs w:val="18"/>
        </w:rPr>
        <w:t xml:space="preserve"> </w:t>
      </w:r>
      <w:r w:rsidRPr="00357F60">
        <w:rPr>
          <w:sz w:val="18"/>
          <w:szCs w:val="18"/>
        </w:rPr>
        <w:t xml:space="preserve">kdysi vesničané kopali, ale pak se přitom poprali a velitel kaisarijských četníků veškeré vykopávky zakázal </w:t>
      </w:r>
      <w:r w:rsidR="009C172D" w:rsidRPr="00357F60">
        <w:rPr>
          <w:sz w:val="18"/>
          <w:szCs w:val="18"/>
        </w:rPr>
        <w:t>–</w:t>
      </w:r>
      <w:r w:rsidRPr="00357F60">
        <w:rPr>
          <w:sz w:val="18"/>
          <w:szCs w:val="18"/>
        </w:rPr>
        <w:t xml:space="preserve"> a prováděl je tam</w:t>
      </w:r>
      <w:r w:rsidR="009C172D" w:rsidRPr="00357F60">
        <w:rPr>
          <w:sz w:val="18"/>
          <w:szCs w:val="18"/>
        </w:rPr>
        <w:t xml:space="preserve"> </w:t>
      </w:r>
      <w:r w:rsidRPr="00357F60">
        <w:rPr>
          <w:sz w:val="18"/>
          <w:szCs w:val="18"/>
        </w:rPr>
        <w:t>tajně sám; zda to však bylo přesně na této louce, nemůže říci.</w:t>
      </w:r>
      <w:r w:rsidR="009C172D" w:rsidRPr="00357F60">
        <w:rPr>
          <w:sz w:val="18"/>
          <w:szCs w:val="18"/>
        </w:rPr>
        <w:t xml:space="preserve"> </w:t>
      </w:r>
      <w:r w:rsidRPr="00357F60">
        <w:rPr>
          <w:sz w:val="18"/>
          <w:szCs w:val="18"/>
        </w:rPr>
        <w:t xml:space="preserve">Týden se Hrozný brouzdal močálovitým krajem, zkoumal prolákliny a díry, z nichž vylézali ohavní žlutí škorpióni, a </w:t>
      </w:r>
      <w:r w:rsidRPr="00357F60">
        <w:rPr>
          <w:sz w:val="18"/>
          <w:szCs w:val="18"/>
        </w:rPr>
        <w:lastRenderedPageBreak/>
        <w:t>nakonec</w:t>
      </w:r>
      <w:r w:rsidR="009C172D" w:rsidRPr="00357F60">
        <w:rPr>
          <w:sz w:val="18"/>
          <w:szCs w:val="18"/>
        </w:rPr>
        <w:t xml:space="preserve"> </w:t>
      </w:r>
      <w:r w:rsidRPr="00357F60">
        <w:rPr>
          <w:sz w:val="18"/>
          <w:szCs w:val="18"/>
        </w:rPr>
        <w:t xml:space="preserve">se rozhodl </w:t>
      </w:r>
      <w:r w:rsidR="009C172D" w:rsidRPr="00357F60">
        <w:rPr>
          <w:sz w:val="18"/>
          <w:szCs w:val="18"/>
        </w:rPr>
        <w:t>–</w:t>
      </w:r>
      <w:r w:rsidRPr="00357F60">
        <w:rPr>
          <w:sz w:val="18"/>
          <w:szCs w:val="18"/>
        </w:rPr>
        <w:t xml:space="preserve"> riskovat. </w:t>
      </w:r>
      <w:r w:rsidR="00F100AC">
        <w:rPr>
          <w:sz w:val="18"/>
          <w:szCs w:val="18"/>
        </w:rPr>
        <w:t>„</w:t>
      </w:r>
      <w:r w:rsidRPr="00357F60">
        <w:rPr>
          <w:sz w:val="18"/>
          <w:szCs w:val="18"/>
        </w:rPr>
        <w:t>Podal jsem žádost k vládě angorské, aby</w:t>
      </w:r>
      <w:r w:rsidR="009C172D" w:rsidRPr="00357F60">
        <w:rPr>
          <w:sz w:val="18"/>
          <w:szCs w:val="18"/>
        </w:rPr>
        <w:t xml:space="preserve"> </w:t>
      </w:r>
      <w:r w:rsidRPr="00357F60">
        <w:rPr>
          <w:sz w:val="18"/>
          <w:szCs w:val="18"/>
        </w:rPr>
        <w:t>moje povolení pro Kültepe bylo rozšířeno též na tuto louku</w:t>
      </w:r>
      <w:r w:rsidR="009C172D" w:rsidRPr="00357F60">
        <w:rPr>
          <w:sz w:val="18"/>
          <w:szCs w:val="18"/>
        </w:rPr>
        <w:t xml:space="preserve">… </w:t>
      </w:r>
      <w:r w:rsidRPr="00357F60">
        <w:rPr>
          <w:sz w:val="18"/>
          <w:szCs w:val="18"/>
        </w:rPr>
        <w:t>I nyní mi vláda republiky turecké vyšla velice ochotně vstříc.</w:t>
      </w:r>
      <w:r w:rsidR="00F100AC">
        <w:rPr>
          <w:sz w:val="18"/>
          <w:szCs w:val="18"/>
        </w:rPr>
        <w:t>“</w:t>
      </w:r>
      <w:r w:rsidR="009C172D" w:rsidRPr="00357F60">
        <w:rPr>
          <w:sz w:val="18"/>
          <w:szCs w:val="18"/>
        </w:rPr>
        <w:t xml:space="preserve"> </w:t>
      </w:r>
      <w:r w:rsidRPr="00357F60">
        <w:rPr>
          <w:sz w:val="18"/>
          <w:szCs w:val="18"/>
        </w:rPr>
        <w:t xml:space="preserve">Dostal nejen toto povolení, ale později i další, </w:t>
      </w:r>
      <w:r w:rsidR="00F100AC">
        <w:rPr>
          <w:sz w:val="18"/>
          <w:szCs w:val="18"/>
        </w:rPr>
        <w:t>„</w:t>
      </w:r>
      <w:r w:rsidRPr="00357F60">
        <w:rPr>
          <w:sz w:val="18"/>
          <w:szCs w:val="18"/>
        </w:rPr>
        <w:t>abych směl kopati</w:t>
      </w:r>
      <w:r w:rsidR="009C172D" w:rsidRPr="00357F60">
        <w:rPr>
          <w:sz w:val="18"/>
          <w:szCs w:val="18"/>
        </w:rPr>
        <w:t xml:space="preserve"> </w:t>
      </w:r>
      <w:r w:rsidRPr="00357F60">
        <w:rPr>
          <w:sz w:val="18"/>
          <w:szCs w:val="18"/>
        </w:rPr>
        <w:t>všude v okolí této louky</w:t>
      </w:r>
      <w:r w:rsidR="00F100AC">
        <w:rPr>
          <w:sz w:val="18"/>
          <w:szCs w:val="18"/>
        </w:rPr>
        <w:t>“</w:t>
      </w:r>
      <w:r w:rsidRPr="00357F60">
        <w:rPr>
          <w:sz w:val="18"/>
          <w:szCs w:val="18"/>
        </w:rPr>
        <w:t>.</w:t>
      </w:r>
    </w:p>
    <w:p w:rsidR="00F100AC" w:rsidRDefault="001D6694" w:rsidP="009C172D">
      <w:pPr>
        <w:pStyle w:val="Text"/>
        <w:jc w:val="left"/>
        <w:rPr>
          <w:sz w:val="18"/>
          <w:szCs w:val="18"/>
        </w:rPr>
      </w:pPr>
      <w:r w:rsidRPr="00357F60">
        <w:rPr>
          <w:sz w:val="18"/>
          <w:szCs w:val="18"/>
        </w:rPr>
        <w:t>Jenže tato louka byla soukromým vlastnictvím. Vlastnictvím</w:t>
      </w:r>
      <w:r w:rsidR="009C172D" w:rsidRPr="00357F60">
        <w:rPr>
          <w:sz w:val="18"/>
          <w:szCs w:val="18"/>
        </w:rPr>
        <w:t xml:space="preserve"> </w:t>
      </w:r>
      <w:r w:rsidRPr="00357F60">
        <w:rPr>
          <w:sz w:val="18"/>
          <w:szCs w:val="18"/>
        </w:rPr>
        <w:t xml:space="preserve">dědiců nějakého Hadži Mehmeda. </w:t>
      </w:r>
      <w:r w:rsidR="00F100AC">
        <w:rPr>
          <w:sz w:val="18"/>
          <w:szCs w:val="18"/>
        </w:rPr>
        <w:t>„</w:t>
      </w:r>
      <w:r w:rsidRPr="00357F60">
        <w:rPr>
          <w:sz w:val="18"/>
          <w:szCs w:val="18"/>
        </w:rPr>
        <w:t>Tito odhadovali cenu starožitností v louce skrytých na statisíce, ba milióny, proto bylo téměř</w:t>
      </w:r>
      <w:r w:rsidR="009C172D" w:rsidRPr="00357F60">
        <w:rPr>
          <w:sz w:val="18"/>
          <w:szCs w:val="18"/>
        </w:rPr>
        <w:t xml:space="preserve"> </w:t>
      </w:r>
      <w:r w:rsidRPr="00357F60">
        <w:rPr>
          <w:sz w:val="18"/>
          <w:szCs w:val="18"/>
        </w:rPr>
        <w:t>jakousi ochotou z jejich strany, když žádali za svou zanedbano</w:t>
      </w:r>
      <w:r w:rsidR="009C172D" w:rsidRPr="00357F60">
        <w:rPr>
          <w:sz w:val="18"/>
          <w:szCs w:val="18"/>
        </w:rPr>
        <w:t>u a</w:t>
      </w:r>
      <w:r w:rsidRPr="00357F60">
        <w:rPr>
          <w:sz w:val="18"/>
          <w:szCs w:val="18"/>
        </w:rPr>
        <w:t xml:space="preserve"> rozměry nepatrnou louku ode mne pouze </w:t>
      </w:r>
      <w:r w:rsidR="009C172D" w:rsidRPr="00357F60">
        <w:rPr>
          <w:sz w:val="18"/>
          <w:szCs w:val="18"/>
        </w:rPr>
        <w:t>–</w:t>
      </w:r>
      <w:r w:rsidRPr="00357F60">
        <w:rPr>
          <w:sz w:val="18"/>
          <w:szCs w:val="18"/>
        </w:rPr>
        <w:t xml:space="preserve"> 160 000 Kč.</w:t>
      </w:r>
      <w:r w:rsidR="00F100AC">
        <w:rPr>
          <w:sz w:val="18"/>
          <w:szCs w:val="18"/>
        </w:rPr>
        <w:t>“</w:t>
      </w:r>
    </w:p>
    <w:p w:rsidR="00F100AC" w:rsidRDefault="001D6694" w:rsidP="009C172D">
      <w:pPr>
        <w:pStyle w:val="Text"/>
        <w:rPr>
          <w:sz w:val="18"/>
          <w:szCs w:val="18"/>
        </w:rPr>
      </w:pPr>
      <w:r w:rsidRPr="00357F60">
        <w:rPr>
          <w:sz w:val="18"/>
          <w:szCs w:val="18"/>
        </w:rPr>
        <w:t>To ovšem nemínil zaplatit. Ba ani nemohl: tolik peněz mu už</w:t>
      </w:r>
      <w:r w:rsidR="009C172D" w:rsidRPr="00357F60">
        <w:rPr>
          <w:sz w:val="18"/>
          <w:szCs w:val="18"/>
        </w:rPr>
        <w:t xml:space="preserve"> </w:t>
      </w:r>
      <w:r w:rsidRPr="00357F60">
        <w:rPr>
          <w:sz w:val="18"/>
          <w:szCs w:val="18"/>
        </w:rPr>
        <w:t xml:space="preserve">nezbývalo. </w:t>
      </w:r>
      <w:r w:rsidR="00F100AC">
        <w:rPr>
          <w:sz w:val="18"/>
          <w:szCs w:val="18"/>
        </w:rPr>
        <w:t>„</w:t>
      </w:r>
      <w:r w:rsidRPr="00357F60">
        <w:rPr>
          <w:sz w:val="18"/>
          <w:szCs w:val="18"/>
        </w:rPr>
        <w:t>Nastalo dlouhé, orientálním způsobem vedené vyjednávání o cenu louky</w:t>
      </w:r>
      <w:r w:rsidR="00F100AC">
        <w:rPr>
          <w:sz w:val="18"/>
          <w:szCs w:val="18"/>
        </w:rPr>
        <w:t>“</w:t>
      </w:r>
      <w:r w:rsidRPr="00357F60">
        <w:rPr>
          <w:sz w:val="18"/>
          <w:szCs w:val="18"/>
        </w:rPr>
        <w:t>, až nakonec došla Hroznému trpělivost.</w:t>
      </w:r>
      <w:r w:rsidR="009C172D" w:rsidRPr="00357F60">
        <w:rPr>
          <w:sz w:val="18"/>
          <w:szCs w:val="18"/>
        </w:rPr>
        <w:t xml:space="preserve"> </w:t>
      </w:r>
      <w:r w:rsidRPr="00357F60">
        <w:rPr>
          <w:sz w:val="18"/>
          <w:szCs w:val="18"/>
        </w:rPr>
        <w:t>Zažádal o úřední odhad. Turecká komise ustanovená Ali Vefou</w:t>
      </w:r>
      <w:r w:rsidR="009C172D" w:rsidRPr="00357F60">
        <w:rPr>
          <w:sz w:val="18"/>
          <w:szCs w:val="18"/>
        </w:rPr>
        <w:t xml:space="preserve"> </w:t>
      </w:r>
      <w:r w:rsidRPr="00357F60">
        <w:rPr>
          <w:sz w:val="18"/>
          <w:szCs w:val="18"/>
        </w:rPr>
        <w:t xml:space="preserve">bejem pak určila cenu louky na </w:t>
      </w:r>
      <w:r w:rsidR="009C172D" w:rsidRPr="00357F60">
        <w:rPr>
          <w:sz w:val="18"/>
          <w:szCs w:val="18"/>
        </w:rPr>
        <w:t>–</w:t>
      </w:r>
      <w:r w:rsidRPr="00357F60">
        <w:rPr>
          <w:sz w:val="18"/>
          <w:szCs w:val="18"/>
        </w:rPr>
        <w:t xml:space="preserve"> 5500 Kč!</w:t>
      </w:r>
    </w:p>
    <w:p w:rsidR="00F100AC" w:rsidRDefault="001D6694" w:rsidP="009C172D">
      <w:pPr>
        <w:pStyle w:val="Text"/>
        <w:rPr>
          <w:sz w:val="18"/>
          <w:szCs w:val="18"/>
        </w:rPr>
      </w:pPr>
      <w:r w:rsidRPr="00357F60">
        <w:rPr>
          <w:sz w:val="18"/>
          <w:szCs w:val="18"/>
        </w:rPr>
        <w:t>Za tuto částku se pak stal Hrozný majitelem nemovitosti</w:t>
      </w:r>
      <w:r w:rsidR="009C172D" w:rsidRPr="00357F60">
        <w:rPr>
          <w:sz w:val="18"/>
          <w:szCs w:val="18"/>
        </w:rPr>
        <w:t xml:space="preserve"> </w:t>
      </w:r>
      <w:r w:rsidRPr="00357F60">
        <w:rPr>
          <w:sz w:val="18"/>
          <w:szCs w:val="18"/>
        </w:rPr>
        <w:t>v Turecku. A chcem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být docela přesní, nikoli Hrozný, nýbrž</w:t>
      </w:r>
      <w:r w:rsidR="009C172D" w:rsidRPr="00357F60">
        <w:rPr>
          <w:sz w:val="18"/>
          <w:szCs w:val="18"/>
        </w:rPr>
        <w:t xml:space="preserve"> </w:t>
      </w:r>
      <w:r w:rsidRPr="00357F60">
        <w:rPr>
          <w:sz w:val="18"/>
          <w:szCs w:val="18"/>
        </w:rPr>
        <w:t>československý stát, jak to dal zanést do pozemkové knihy.</w:t>
      </w:r>
    </w:p>
    <w:p w:rsidR="00F100AC" w:rsidRDefault="00F100AC" w:rsidP="009C172D">
      <w:pPr>
        <w:pStyle w:val="Text"/>
        <w:rPr>
          <w:sz w:val="18"/>
          <w:szCs w:val="18"/>
        </w:rPr>
      </w:pPr>
      <w:r>
        <w:rPr>
          <w:sz w:val="18"/>
          <w:szCs w:val="18"/>
        </w:rPr>
        <w:t>„</w:t>
      </w:r>
      <w:r w:rsidR="001D6694" w:rsidRPr="00357F60">
        <w:rPr>
          <w:sz w:val="18"/>
          <w:szCs w:val="18"/>
        </w:rPr>
        <w:t xml:space="preserve">Dne 20. září 1925 po prvé započaly na louce Hadži Mehmedově krumpáče a lopaty našich dělníků svou práci </w:t>
      </w:r>
      <w:r w:rsidR="009C172D" w:rsidRPr="00357F60">
        <w:rPr>
          <w:sz w:val="18"/>
          <w:szCs w:val="18"/>
        </w:rPr>
        <w:t>–</w:t>
      </w:r>
      <w:r w:rsidR="001D6694" w:rsidRPr="00357F60">
        <w:rPr>
          <w:sz w:val="18"/>
          <w:szCs w:val="18"/>
        </w:rPr>
        <w:t xml:space="preserve"> a hned již</w:t>
      </w:r>
      <w:r w:rsidR="009C172D" w:rsidRPr="00357F60">
        <w:rPr>
          <w:sz w:val="18"/>
          <w:szCs w:val="18"/>
        </w:rPr>
        <w:t xml:space="preserve"> </w:t>
      </w:r>
      <w:r w:rsidR="001D6694" w:rsidRPr="00357F60">
        <w:rPr>
          <w:sz w:val="18"/>
          <w:szCs w:val="18"/>
        </w:rPr>
        <w:t>v prvých dnech nalezli jsme tam několik tabulek, zprvu jen roztroušených.</w:t>
      </w:r>
      <w:r>
        <w:rPr>
          <w:sz w:val="18"/>
          <w:szCs w:val="18"/>
        </w:rPr>
        <w:t>“</w:t>
      </w:r>
      <w:r w:rsidR="001D6694" w:rsidRPr="00357F60">
        <w:rPr>
          <w:sz w:val="18"/>
          <w:szCs w:val="18"/>
        </w:rPr>
        <w:t xml:space="preserve"> A jak Hrozný okamžitě poznal, tyto tabulky byly</w:t>
      </w:r>
      <w:r w:rsidR="009C172D" w:rsidRPr="00357F60">
        <w:rPr>
          <w:sz w:val="18"/>
          <w:szCs w:val="18"/>
        </w:rPr>
        <w:t xml:space="preserve"> </w:t>
      </w:r>
      <w:r w:rsidR="001D6694" w:rsidRPr="00357F60">
        <w:rPr>
          <w:sz w:val="18"/>
          <w:szCs w:val="18"/>
        </w:rPr>
        <w:t xml:space="preserve">přesně téhož typu, jako záhadné kapadocké, ba co víc </w:t>
      </w:r>
      <w:r w:rsidR="009C172D" w:rsidRPr="00357F60">
        <w:rPr>
          <w:sz w:val="18"/>
          <w:szCs w:val="18"/>
        </w:rPr>
        <w:t>–</w:t>
      </w:r>
      <w:r w:rsidR="001D6694" w:rsidRPr="00357F60">
        <w:rPr>
          <w:sz w:val="18"/>
          <w:szCs w:val="18"/>
        </w:rPr>
        <w:t xml:space="preserve"> nápisy</w:t>
      </w:r>
      <w:r w:rsidR="009C172D" w:rsidRPr="00357F60">
        <w:rPr>
          <w:sz w:val="18"/>
          <w:szCs w:val="18"/>
        </w:rPr>
        <w:t xml:space="preserve"> </w:t>
      </w:r>
      <w:r w:rsidR="001D6694" w:rsidRPr="00357F60">
        <w:rPr>
          <w:sz w:val="18"/>
          <w:szCs w:val="18"/>
        </w:rPr>
        <w:t>na těchto tabulkách, které Hrozný na místě přečetl, potvrzovaly,</w:t>
      </w:r>
      <w:r w:rsidR="009C172D" w:rsidRPr="00357F60">
        <w:rPr>
          <w:sz w:val="18"/>
          <w:szCs w:val="18"/>
        </w:rPr>
        <w:t xml:space="preserve"> </w:t>
      </w:r>
      <w:r w:rsidR="001D6694" w:rsidRPr="00357F60">
        <w:rPr>
          <w:sz w:val="18"/>
          <w:szCs w:val="18"/>
        </w:rPr>
        <w:t xml:space="preserve">že to </w:t>
      </w:r>
      <w:r w:rsidR="001D6694" w:rsidRPr="00797C9A">
        <w:rPr>
          <w:rStyle w:val="RozsireneChar"/>
        </w:rPr>
        <w:t>jsou</w:t>
      </w:r>
      <w:r w:rsidR="001D6694" w:rsidRPr="00357F60">
        <w:rPr>
          <w:sz w:val="18"/>
          <w:szCs w:val="18"/>
        </w:rPr>
        <w:t xml:space="preserve"> </w:t>
      </w:r>
      <w:r>
        <w:rPr>
          <w:sz w:val="18"/>
          <w:szCs w:val="18"/>
        </w:rPr>
        <w:t>„</w:t>
      </w:r>
      <w:r w:rsidR="001D6694" w:rsidRPr="00357F60">
        <w:rPr>
          <w:sz w:val="18"/>
          <w:szCs w:val="18"/>
        </w:rPr>
        <w:t>kapadocké tabulky</w:t>
      </w:r>
      <w:r>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Na Kültepe nezbyl už ani jediný pracovník </w:t>
      </w:r>
      <w:r w:rsidR="009C172D" w:rsidRPr="00357F60">
        <w:rPr>
          <w:sz w:val="18"/>
          <w:szCs w:val="18"/>
        </w:rPr>
        <w:t>–</w:t>
      </w:r>
      <w:r w:rsidRPr="00357F60">
        <w:rPr>
          <w:sz w:val="18"/>
          <w:szCs w:val="18"/>
        </w:rPr>
        <w:t xml:space="preserve"> pouze architekt</w:t>
      </w:r>
      <w:r w:rsidR="009C172D" w:rsidRPr="00357F60">
        <w:rPr>
          <w:sz w:val="18"/>
          <w:szCs w:val="18"/>
        </w:rPr>
        <w:t xml:space="preserve"> </w:t>
      </w:r>
      <w:r w:rsidRPr="00357F60">
        <w:rPr>
          <w:sz w:val="18"/>
          <w:szCs w:val="18"/>
        </w:rPr>
        <w:t xml:space="preserve">Petraš tam dokresloval své situační plány </w:t>
      </w:r>
      <w:r w:rsidR="009C172D" w:rsidRPr="00357F60">
        <w:rPr>
          <w:sz w:val="18"/>
          <w:szCs w:val="18"/>
        </w:rPr>
        <w:t>–</w:t>
      </w:r>
      <w:r w:rsidRPr="00357F60">
        <w:rPr>
          <w:sz w:val="18"/>
          <w:szCs w:val="18"/>
        </w:rPr>
        <w:t xml:space="preserve"> všichni přešli na</w:t>
      </w:r>
      <w:r w:rsidR="009C172D" w:rsidRPr="00357F60">
        <w:rPr>
          <w:sz w:val="18"/>
          <w:szCs w:val="18"/>
        </w:rPr>
        <w:t xml:space="preserve"> </w:t>
      </w:r>
      <w:r w:rsidRPr="00357F60">
        <w:rPr>
          <w:sz w:val="18"/>
          <w:szCs w:val="18"/>
        </w:rPr>
        <w:t>Hadži Mehmedovu (anebo, chcem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československou státní)</w:t>
      </w:r>
      <w:r w:rsidR="009C172D" w:rsidRPr="00357F60">
        <w:rPr>
          <w:sz w:val="18"/>
          <w:szCs w:val="18"/>
        </w:rPr>
        <w:t xml:space="preserve"> </w:t>
      </w:r>
      <w:r w:rsidRPr="00357F60">
        <w:rPr>
          <w:sz w:val="18"/>
          <w:szCs w:val="18"/>
        </w:rPr>
        <w:t xml:space="preserve">louku. Za dva dny odkryli zdi z nepálených cihel. </w:t>
      </w:r>
      <w:r w:rsidR="00F100AC">
        <w:rPr>
          <w:sz w:val="18"/>
          <w:szCs w:val="18"/>
        </w:rPr>
        <w:t>„</w:t>
      </w:r>
      <w:r w:rsidRPr="00357F60">
        <w:rPr>
          <w:sz w:val="18"/>
          <w:szCs w:val="18"/>
        </w:rPr>
        <w:t>Tyto zdi i cihly</w:t>
      </w:r>
      <w:r w:rsidR="009C172D" w:rsidRPr="00357F60">
        <w:rPr>
          <w:sz w:val="18"/>
          <w:szCs w:val="18"/>
        </w:rPr>
        <w:t xml:space="preserve"> </w:t>
      </w:r>
      <w:r w:rsidRPr="00357F60">
        <w:rPr>
          <w:sz w:val="18"/>
          <w:szCs w:val="18"/>
        </w:rPr>
        <w:t>jsou velice pečlivě provedeny, cihly jsou kladeny zcela moderním</w:t>
      </w:r>
      <w:r w:rsidR="009C172D" w:rsidRPr="00357F60">
        <w:rPr>
          <w:sz w:val="18"/>
          <w:szCs w:val="18"/>
        </w:rPr>
        <w:t xml:space="preserve"> </w:t>
      </w:r>
      <w:r w:rsidRPr="00357F60">
        <w:rPr>
          <w:sz w:val="18"/>
          <w:szCs w:val="18"/>
        </w:rPr>
        <w:t>způsobem, ze všeho je již na prvý pohled patrno, že tu máme co</w:t>
      </w:r>
      <w:r w:rsidR="009C172D" w:rsidRPr="00357F60">
        <w:rPr>
          <w:sz w:val="18"/>
          <w:szCs w:val="18"/>
        </w:rPr>
        <w:t xml:space="preserve"> </w:t>
      </w:r>
      <w:r w:rsidRPr="00357F60">
        <w:rPr>
          <w:sz w:val="18"/>
          <w:szCs w:val="18"/>
        </w:rPr>
        <w:t>činit s památkami vysoce vyvinuté kultury babylonsk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syrské</w:t>
      </w:r>
      <w:r w:rsidR="009C172D" w:rsidRPr="00357F60">
        <w:rPr>
          <w:sz w:val="18"/>
          <w:szCs w:val="18"/>
        </w:rPr>
        <w:t>…</w:t>
      </w:r>
    </w:p>
    <w:p w:rsidR="00F100AC" w:rsidRDefault="001D6694" w:rsidP="009C172D">
      <w:pPr>
        <w:pStyle w:val="Text"/>
        <w:rPr>
          <w:sz w:val="18"/>
          <w:szCs w:val="18"/>
        </w:rPr>
      </w:pPr>
      <w:r w:rsidRPr="00357F60">
        <w:rPr>
          <w:sz w:val="18"/>
          <w:szCs w:val="18"/>
        </w:rPr>
        <w:t>A právě u těchto cihlových zdí, na jejich místy velkými, plochými balvany dlážděné podlaze, počali jsme sedmého dne svých</w:t>
      </w:r>
      <w:r w:rsidR="009C172D" w:rsidRPr="00357F60">
        <w:rPr>
          <w:sz w:val="18"/>
          <w:szCs w:val="18"/>
        </w:rPr>
        <w:t xml:space="preserve"> </w:t>
      </w:r>
      <w:r w:rsidRPr="00357F60">
        <w:rPr>
          <w:sz w:val="18"/>
          <w:szCs w:val="18"/>
        </w:rPr>
        <w:t xml:space="preserve">výkopů, dne 26. září nalézati </w:t>
      </w:r>
      <w:r w:rsidR="009C172D" w:rsidRPr="00357F60">
        <w:rPr>
          <w:sz w:val="18"/>
          <w:szCs w:val="18"/>
        </w:rPr>
        <w:t>–</w:t>
      </w:r>
      <w:r w:rsidRPr="00357F60">
        <w:rPr>
          <w:sz w:val="18"/>
          <w:szCs w:val="18"/>
        </w:rPr>
        <w:t xml:space="preserve"> v hloubce asi 2</w:t>
      </w:r>
      <w:r w:rsidRPr="00357F60">
        <w:rPr>
          <w:sz w:val="18"/>
          <w:szCs w:val="18"/>
          <w:vertAlign w:val="superscript"/>
        </w:rPr>
        <w:t>1</w:t>
      </w:r>
      <w:r w:rsidRPr="00357F60">
        <w:rPr>
          <w:sz w:val="18"/>
          <w:szCs w:val="18"/>
        </w:rPr>
        <w:t>/</w:t>
      </w:r>
      <w:r w:rsidRPr="00357F60">
        <w:rPr>
          <w:sz w:val="18"/>
          <w:szCs w:val="18"/>
          <w:vertAlign w:val="subscript"/>
        </w:rPr>
        <w:t>2</w:t>
      </w:r>
      <w:r w:rsidRPr="00357F60">
        <w:rPr>
          <w:sz w:val="18"/>
          <w:szCs w:val="18"/>
        </w:rPr>
        <w:t xml:space="preserve"> metru pod povrchem </w:t>
      </w:r>
      <w:r w:rsidR="009C172D" w:rsidRPr="00357F60">
        <w:rPr>
          <w:sz w:val="18"/>
          <w:szCs w:val="18"/>
        </w:rPr>
        <w:t>–</w:t>
      </w:r>
      <w:r w:rsidRPr="00357F60">
        <w:rPr>
          <w:sz w:val="18"/>
          <w:szCs w:val="18"/>
        </w:rPr>
        <w:t xml:space="preserve"> tabulky ve velkém, celá hnízda tabulek, jež jsme ovšem</w:t>
      </w:r>
      <w:r w:rsidR="009C172D" w:rsidRPr="00357F60">
        <w:rPr>
          <w:sz w:val="18"/>
          <w:szCs w:val="18"/>
        </w:rPr>
        <w:t xml:space="preserve"> </w:t>
      </w:r>
      <w:r w:rsidRPr="00357F60">
        <w:rPr>
          <w:sz w:val="18"/>
          <w:szCs w:val="18"/>
        </w:rPr>
        <w:t xml:space="preserve">přivítali s velikou radostí. Byliť jsme u </w:t>
      </w:r>
      <w:r w:rsidRPr="00357F60">
        <w:rPr>
          <w:sz w:val="18"/>
          <w:szCs w:val="18"/>
        </w:rPr>
        <w:lastRenderedPageBreak/>
        <w:t>svého, tak dlouho hledaného</w:t>
      </w:r>
      <w:r w:rsidR="009C172D" w:rsidRPr="00357F60">
        <w:rPr>
          <w:sz w:val="18"/>
          <w:szCs w:val="18"/>
        </w:rPr>
        <w:t xml:space="preserve"> </w:t>
      </w:r>
      <w:r w:rsidRPr="00357F60">
        <w:rPr>
          <w:sz w:val="18"/>
          <w:szCs w:val="18"/>
        </w:rPr>
        <w:t>cíle. Nalezli jsme konečně tak dlouho a marně hledané skutečné</w:t>
      </w:r>
      <w:r w:rsidR="009C172D" w:rsidRPr="00357F60">
        <w:rPr>
          <w:sz w:val="18"/>
          <w:szCs w:val="18"/>
        </w:rPr>
        <w:t xml:space="preserve"> </w:t>
      </w:r>
      <w:r w:rsidRPr="00357F60">
        <w:rPr>
          <w:sz w:val="18"/>
          <w:szCs w:val="18"/>
        </w:rPr>
        <w:t>naleziště kapadockých tabulek!</w:t>
      </w:r>
      <w:r w:rsidR="00F100AC">
        <w:rPr>
          <w:sz w:val="18"/>
          <w:szCs w:val="18"/>
        </w:rPr>
        <w:t>“</w:t>
      </w:r>
    </w:p>
    <w:p w:rsidR="00F100AC" w:rsidRDefault="00A865D8" w:rsidP="009C172D">
      <w:pPr>
        <w:pStyle w:val="Text"/>
        <w:rPr>
          <w:sz w:val="18"/>
          <w:szCs w:val="18"/>
        </w:rPr>
      </w:pPr>
      <w:r>
        <w:rPr>
          <w:sz w:val="18"/>
          <w:szCs w:val="18"/>
        </w:rPr>
        <w:t xml:space="preserve">V </w:t>
      </w:r>
      <w:r w:rsidR="001D6694" w:rsidRPr="00357F60">
        <w:rPr>
          <w:sz w:val="18"/>
          <w:szCs w:val="18"/>
        </w:rPr>
        <w:t xml:space="preserve">těchto </w:t>
      </w:r>
      <w:r w:rsidR="00F100AC">
        <w:rPr>
          <w:sz w:val="18"/>
          <w:szCs w:val="18"/>
        </w:rPr>
        <w:t>„</w:t>
      </w:r>
      <w:r w:rsidR="001D6694" w:rsidRPr="00357F60">
        <w:rPr>
          <w:sz w:val="18"/>
          <w:szCs w:val="18"/>
        </w:rPr>
        <w:t>hnízdech</w:t>
      </w:r>
      <w:r w:rsidR="00F100AC">
        <w:rPr>
          <w:sz w:val="18"/>
          <w:szCs w:val="18"/>
        </w:rPr>
        <w:t>“</w:t>
      </w:r>
      <w:r w:rsidR="001D6694" w:rsidRPr="00357F60">
        <w:rPr>
          <w:sz w:val="18"/>
          <w:szCs w:val="18"/>
        </w:rPr>
        <w:t xml:space="preserve"> se skrývalo deset, dvacet, padesát </w:t>
      </w:r>
      <w:r w:rsidR="009C172D" w:rsidRPr="00357F60">
        <w:rPr>
          <w:sz w:val="18"/>
          <w:szCs w:val="18"/>
        </w:rPr>
        <w:t xml:space="preserve">– </w:t>
      </w:r>
      <w:r w:rsidR="001D6694" w:rsidRPr="00357F60">
        <w:rPr>
          <w:sz w:val="18"/>
          <w:szCs w:val="18"/>
        </w:rPr>
        <w:t>a v jednom případě až 250 tabulek. Některé byly velké jako školní</w:t>
      </w:r>
      <w:r w:rsidR="009C172D" w:rsidRPr="00357F60">
        <w:rPr>
          <w:sz w:val="18"/>
          <w:szCs w:val="18"/>
        </w:rPr>
        <w:t xml:space="preserve"> </w:t>
      </w:r>
      <w:r w:rsidR="001D6694" w:rsidRPr="00357F60">
        <w:rPr>
          <w:sz w:val="18"/>
          <w:szCs w:val="18"/>
        </w:rPr>
        <w:t>sešity, jiné by se vešly do krabičky od zápalek. Jedny ležely volně,</w:t>
      </w:r>
      <w:r w:rsidR="009C172D" w:rsidRPr="00357F60">
        <w:rPr>
          <w:sz w:val="18"/>
          <w:szCs w:val="18"/>
        </w:rPr>
        <w:t xml:space="preserve"> </w:t>
      </w:r>
      <w:r w:rsidR="001D6694" w:rsidRPr="00357F60">
        <w:rPr>
          <w:sz w:val="18"/>
          <w:szCs w:val="18"/>
        </w:rPr>
        <w:t xml:space="preserve">jiné byly v nádobách, jiné v terakotových bedničkách: </w:t>
      </w:r>
      <w:r w:rsidR="00F100AC">
        <w:rPr>
          <w:sz w:val="18"/>
          <w:szCs w:val="18"/>
        </w:rPr>
        <w:t>„</w:t>
      </w:r>
      <w:r w:rsidR="001D6694" w:rsidRPr="00357F60">
        <w:rPr>
          <w:sz w:val="18"/>
          <w:szCs w:val="18"/>
        </w:rPr>
        <w:t>jedn</w:t>
      </w:r>
      <w:r w:rsidR="009C172D" w:rsidRPr="00357F60">
        <w:rPr>
          <w:sz w:val="18"/>
          <w:szCs w:val="18"/>
        </w:rPr>
        <w:t>a z</w:t>
      </w:r>
      <w:r w:rsidR="001D6694" w:rsidRPr="00357F60">
        <w:rPr>
          <w:sz w:val="18"/>
          <w:szCs w:val="18"/>
        </w:rPr>
        <w:t xml:space="preserve"> těchto bedniček je téměř úplná, má tvar kukaně, ozdobené reliéfem. Reliéf tento představuje nejasné poněkud zvíře, nahlížející</w:t>
      </w:r>
      <w:r w:rsidR="009C172D" w:rsidRPr="00357F60">
        <w:rPr>
          <w:sz w:val="18"/>
          <w:szCs w:val="18"/>
        </w:rPr>
        <w:t xml:space="preserve"> </w:t>
      </w:r>
      <w:r w:rsidR="001D6694" w:rsidRPr="00357F60">
        <w:rPr>
          <w:sz w:val="18"/>
          <w:szCs w:val="18"/>
        </w:rPr>
        <w:t>zvědavě dovnitř bedničky tak, jako by chtělo seznati její</w:t>
      </w:r>
      <w:r w:rsidR="009C172D" w:rsidRPr="00357F60">
        <w:rPr>
          <w:sz w:val="18"/>
          <w:szCs w:val="18"/>
        </w:rPr>
        <w:t xml:space="preserve"> </w:t>
      </w:r>
      <w:r w:rsidR="001D6694" w:rsidRPr="00357F60">
        <w:rPr>
          <w:sz w:val="18"/>
          <w:szCs w:val="18"/>
        </w:rPr>
        <w:t>obsah</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Přesně měsíc kopal Hrozný na loukách pod svahem Pahorku</w:t>
      </w:r>
      <w:r w:rsidR="009C172D" w:rsidRPr="00357F60">
        <w:rPr>
          <w:sz w:val="18"/>
          <w:szCs w:val="18"/>
        </w:rPr>
        <w:t xml:space="preserve"> </w:t>
      </w:r>
      <w:r w:rsidRPr="00357F60">
        <w:rPr>
          <w:sz w:val="18"/>
          <w:szCs w:val="18"/>
        </w:rPr>
        <w:t xml:space="preserve">popela a výsledek byl přímo senzační </w:t>
      </w:r>
      <w:r w:rsidR="009C172D" w:rsidRPr="00357F60">
        <w:rPr>
          <w:sz w:val="18"/>
          <w:szCs w:val="18"/>
        </w:rPr>
        <w:t>–</w:t>
      </w:r>
      <w:r w:rsidRPr="00357F60">
        <w:rPr>
          <w:sz w:val="18"/>
          <w:szCs w:val="18"/>
        </w:rPr>
        <w:t xml:space="preserve"> našel asi 1000 tabulek</w:t>
      </w:r>
      <w:r w:rsidR="009C172D" w:rsidRPr="00357F60">
        <w:rPr>
          <w:sz w:val="18"/>
          <w:szCs w:val="18"/>
        </w:rPr>
        <w:t xml:space="preserve"> </w:t>
      </w:r>
      <w:r w:rsidRPr="00357F60">
        <w:rPr>
          <w:sz w:val="18"/>
          <w:szCs w:val="18"/>
        </w:rPr>
        <w:t xml:space="preserve">a fragmentů! A z těchto tabulek, </w:t>
      </w:r>
      <w:r w:rsidR="00F100AC">
        <w:rPr>
          <w:sz w:val="18"/>
          <w:szCs w:val="18"/>
        </w:rPr>
        <w:t>„</w:t>
      </w:r>
      <w:r w:rsidRPr="00357F60">
        <w:rPr>
          <w:sz w:val="18"/>
          <w:szCs w:val="18"/>
        </w:rPr>
        <w:t xml:space="preserve">jejichž nápisy jsou psány </w:t>
      </w:r>
      <w:r w:rsidRPr="00797C9A">
        <w:rPr>
          <w:rStyle w:val="RozsireneChar"/>
        </w:rPr>
        <w:t>nejstarší</w:t>
      </w:r>
      <w:r w:rsidRPr="00357F60">
        <w:rPr>
          <w:sz w:val="18"/>
          <w:szCs w:val="18"/>
        </w:rPr>
        <w:t xml:space="preserve"> formou jazyka asyrského</w:t>
      </w:r>
      <w:r w:rsidR="00F100AC">
        <w:rPr>
          <w:sz w:val="18"/>
          <w:szCs w:val="18"/>
        </w:rPr>
        <w:t>“</w:t>
      </w:r>
      <w:r w:rsidRPr="00357F60">
        <w:rPr>
          <w:sz w:val="18"/>
          <w:szCs w:val="18"/>
        </w:rPr>
        <w:t>, promlouvali k Hroznému lidé,</w:t>
      </w:r>
      <w:r w:rsidR="009C172D" w:rsidRPr="00357F60">
        <w:rPr>
          <w:sz w:val="18"/>
          <w:szCs w:val="18"/>
        </w:rPr>
        <w:t xml:space="preserve"> </w:t>
      </w:r>
      <w:r w:rsidRPr="00357F60">
        <w:rPr>
          <w:sz w:val="18"/>
          <w:szCs w:val="18"/>
        </w:rPr>
        <w:t>jejichž kosti se změnily v prach a popel v době, kdy k počátku</w:t>
      </w:r>
      <w:r w:rsidR="009C172D" w:rsidRPr="00357F60">
        <w:rPr>
          <w:sz w:val="18"/>
          <w:szCs w:val="18"/>
        </w:rPr>
        <w:t xml:space="preserve"> </w:t>
      </w:r>
      <w:r w:rsidRPr="00357F60">
        <w:rPr>
          <w:sz w:val="18"/>
          <w:szCs w:val="18"/>
        </w:rPr>
        <w:t>našeho letopočtu chybělo víc století, než dodnes od něho uplynulo:</w:t>
      </w:r>
      <w:r w:rsidR="009C172D" w:rsidRPr="00357F60">
        <w:rPr>
          <w:sz w:val="18"/>
          <w:szCs w:val="18"/>
        </w:rPr>
        <w:t xml:space="preserve"> </w:t>
      </w:r>
      <w:r w:rsidRPr="00357F60">
        <w:rPr>
          <w:sz w:val="18"/>
          <w:szCs w:val="18"/>
        </w:rPr>
        <w:t>pan Intil a jeho otec Šulabum o svých soukromých potížích,</w:t>
      </w:r>
      <w:r w:rsidR="009C172D" w:rsidRPr="00357F60">
        <w:rPr>
          <w:sz w:val="18"/>
          <w:szCs w:val="18"/>
        </w:rPr>
        <w:t xml:space="preserve"> </w:t>
      </w:r>
      <w:r w:rsidRPr="00357F60">
        <w:rPr>
          <w:sz w:val="18"/>
          <w:szCs w:val="18"/>
        </w:rPr>
        <w:t>kupec Iná a jeho konkurent Šuan o obchodních záležitostech,</w:t>
      </w:r>
      <w:r w:rsidR="009C172D" w:rsidRPr="00357F60">
        <w:rPr>
          <w:sz w:val="18"/>
          <w:szCs w:val="18"/>
        </w:rPr>
        <w:t xml:space="preserve"> </w:t>
      </w:r>
      <w:r w:rsidRPr="00357F60">
        <w:rPr>
          <w:sz w:val="18"/>
          <w:szCs w:val="18"/>
        </w:rPr>
        <w:t>a kromě mnohých jiných zejména pak pan Lákipum a Pušukín,</w:t>
      </w:r>
      <w:r w:rsidR="009C172D" w:rsidRPr="00357F60">
        <w:rPr>
          <w:sz w:val="18"/>
          <w:szCs w:val="18"/>
        </w:rPr>
        <w:t xml:space="preserve"> </w:t>
      </w:r>
      <w:r w:rsidRPr="00357F60">
        <w:rPr>
          <w:sz w:val="18"/>
          <w:szCs w:val="18"/>
        </w:rPr>
        <w:t>kteří byli tak pečliví, že schovávali obchodní smlouvy i s obálkou</w:t>
      </w:r>
      <w:r w:rsidR="009C172D" w:rsidRPr="00357F60">
        <w:rPr>
          <w:sz w:val="18"/>
          <w:szCs w:val="18"/>
        </w:rPr>
        <w:t xml:space="preserve"> </w:t>
      </w:r>
      <w:r w:rsidRPr="00357F60">
        <w:rPr>
          <w:sz w:val="18"/>
          <w:szCs w:val="18"/>
        </w:rPr>
        <w:t>(z pálené hlíny), na níž byla jejich adresa. Když potom našel</w:t>
      </w:r>
      <w:r w:rsidR="009C172D" w:rsidRPr="00357F60">
        <w:rPr>
          <w:sz w:val="18"/>
          <w:szCs w:val="18"/>
        </w:rPr>
        <w:t xml:space="preserve"> </w:t>
      </w:r>
      <w:r w:rsidRPr="00357F60">
        <w:rPr>
          <w:sz w:val="18"/>
          <w:szCs w:val="18"/>
        </w:rPr>
        <w:t xml:space="preserve">archív skutečné </w:t>
      </w:r>
      <w:r w:rsidR="00F100AC">
        <w:rPr>
          <w:sz w:val="18"/>
          <w:szCs w:val="18"/>
        </w:rPr>
        <w:t>„</w:t>
      </w:r>
      <w:r w:rsidRPr="00357F60">
        <w:rPr>
          <w:sz w:val="18"/>
          <w:szCs w:val="18"/>
        </w:rPr>
        <w:t>obchodní komory</w:t>
      </w:r>
      <w:r w:rsidR="00F100AC">
        <w:rPr>
          <w:sz w:val="18"/>
          <w:szCs w:val="18"/>
        </w:rPr>
        <w:t>“</w:t>
      </w:r>
      <w:r w:rsidRPr="00357F60">
        <w:rPr>
          <w:sz w:val="18"/>
          <w:szCs w:val="18"/>
        </w:rPr>
        <w:t>, která fungovala mezi jiným</w:t>
      </w:r>
      <w:r w:rsidR="009C172D" w:rsidRPr="00357F60">
        <w:rPr>
          <w:sz w:val="18"/>
          <w:szCs w:val="18"/>
        </w:rPr>
        <w:t xml:space="preserve"> </w:t>
      </w:r>
      <w:r w:rsidRPr="00357F60">
        <w:rPr>
          <w:sz w:val="18"/>
          <w:szCs w:val="18"/>
        </w:rPr>
        <w:t>jako samosprávní soud v obchodních záležitostech, a když na desítkách tabulek rozluštil její razítko (skutečné, do hliněných spisů</w:t>
      </w:r>
      <w:r w:rsidR="009C172D" w:rsidRPr="00357F60">
        <w:rPr>
          <w:sz w:val="18"/>
          <w:szCs w:val="18"/>
        </w:rPr>
        <w:t xml:space="preserve"> </w:t>
      </w:r>
      <w:r w:rsidRPr="00357F60">
        <w:rPr>
          <w:sz w:val="18"/>
          <w:szCs w:val="18"/>
        </w:rPr>
        <w:t>vtlačené razítko), nepochyboval, že Pahorek popela je rubášem</w:t>
      </w:r>
      <w:r w:rsidR="009C172D" w:rsidRPr="00357F60">
        <w:rPr>
          <w:sz w:val="18"/>
          <w:szCs w:val="18"/>
        </w:rPr>
        <w:t xml:space="preserve"> </w:t>
      </w:r>
      <w:r w:rsidRPr="00357F60">
        <w:rPr>
          <w:sz w:val="18"/>
          <w:szCs w:val="18"/>
        </w:rPr>
        <w:t>nad proslulým staroasyrským městem Kaneš.</w:t>
      </w:r>
    </w:p>
    <w:p w:rsidR="00F100AC" w:rsidRDefault="001D6694" w:rsidP="009C172D">
      <w:pPr>
        <w:pStyle w:val="Text"/>
        <w:rPr>
          <w:sz w:val="18"/>
          <w:szCs w:val="18"/>
        </w:rPr>
      </w:pPr>
      <w:r w:rsidRPr="00357F60">
        <w:rPr>
          <w:sz w:val="18"/>
          <w:szCs w:val="18"/>
        </w:rPr>
        <w:t xml:space="preserve">K jeho dalšímu prokopání se už nedostal. Došly mu peníze a pekelné podnebí úplně vyčerpalo jeho síly. </w:t>
      </w:r>
      <w:r w:rsidR="00F100AC">
        <w:rPr>
          <w:sz w:val="18"/>
          <w:szCs w:val="18"/>
        </w:rPr>
        <w:t>„</w:t>
      </w:r>
      <w:r w:rsidRPr="00357F60">
        <w:rPr>
          <w:sz w:val="18"/>
          <w:szCs w:val="18"/>
        </w:rPr>
        <w:t>S matematickou přesností předem vypočítaná malárie</w:t>
      </w:r>
      <w:r w:rsidR="00F100AC">
        <w:rPr>
          <w:sz w:val="18"/>
          <w:szCs w:val="18"/>
        </w:rPr>
        <w:t>“</w:t>
      </w:r>
      <w:r w:rsidRPr="00357F60">
        <w:rPr>
          <w:sz w:val="18"/>
          <w:szCs w:val="18"/>
        </w:rPr>
        <w:t xml:space="preserve"> a nedostatek chininu rozhodly</w:t>
      </w:r>
      <w:r w:rsidR="009C172D" w:rsidRPr="00357F60">
        <w:rPr>
          <w:sz w:val="18"/>
          <w:szCs w:val="18"/>
        </w:rPr>
        <w:t xml:space="preserve"> </w:t>
      </w:r>
      <w:r w:rsidRPr="00357F60">
        <w:rPr>
          <w:sz w:val="18"/>
          <w:szCs w:val="18"/>
        </w:rPr>
        <w:t>pak místo Hrozného o definitivním ukončení prací.</w:t>
      </w:r>
    </w:p>
    <w:p w:rsidR="00F100AC" w:rsidRDefault="009C172D" w:rsidP="009C172D">
      <w:pPr>
        <w:pStyle w:val="Text"/>
        <w:rPr>
          <w:sz w:val="18"/>
          <w:szCs w:val="18"/>
        </w:rPr>
      </w:pPr>
      <w:r w:rsidRPr="00357F60">
        <w:rPr>
          <w:sz w:val="18"/>
          <w:szCs w:val="18"/>
        </w:rPr>
        <w:t xml:space="preserve">V </w:t>
      </w:r>
      <w:r w:rsidR="001D6694" w:rsidRPr="00357F60">
        <w:rPr>
          <w:sz w:val="18"/>
          <w:szCs w:val="18"/>
        </w:rPr>
        <w:t>horečce a zimnici nasedl pak 21. listopadu 1925 na vůz,</w:t>
      </w:r>
      <w:r w:rsidRPr="00357F60">
        <w:rPr>
          <w:sz w:val="18"/>
          <w:szCs w:val="18"/>
        </w:rPr>
        <w:t xml:space="preserve"> </w:t>
      </w:r>
      <w:r w:rsidR="001D6694" w:rsidRPr="00357F60">
        <w:rPr>
          <w:sz w:val="18"/>
          <w:szCs w:val="18"/>
        </w:rPr>
        <w:t>který ho měl odvézt do Kaisarie. Na vyvýšenině za Kara Höjukem</w:t>
      </w:r>
      <w:r w:rsidRPr="00357F60">
        <w:rPr>
          <w:sz w:val="18"/>
          <w:szCs w:val="18"/>
        </w:rPr>
        <w:t xml:space="preserve"> </w:t>
      </w:r>
      <w:r w:rsidR="001D6694" w:rsidRPr="00357F60">
        <w:rPr>
          <w:sz w:val="18"/>
          <w:szCs w:val="18"/>
        </w:rPr>
        <w:t>dal zastavit, aby naposled zamával dělníkům, kteří ho zdravili</w:t>
      </w:r>
      <w:r w:rsidRPr="00357F60">
        <w:rPr>
          <w:sz w:val="18"/>
          <w:szCs w:val="18"/>
        </w:rPr>
        <w:t xml:space="preserve"> </w:t>
      </w:r>
      <w:r w:rsidR="001D6694" w:rsidRPr="00357F60">
        <w:rPr>
          <w:sz w:val="18"/>
          <w:szCs w:val="18"/>
        </w:rPr>
        <w:t>darovanými lopatami, jimiž objevil tajemství kapadockých tabulek, neznámý chetitský hrad a metropoli asyrského panství v Malé</w:t>
      </w:r>
      <w:r w:rsidRPr="00357F60">
        <w:rPr>
          <w:sz w:val="18"/>
          <w:szCs w:val="18"/>
        </w:rPr>
        <w:t xml:space="preserve"> </w:t>
      </w:r>
      <w:r w:rsidR="001D6694" w:rsidRPr="00357F60">
        <w:rPr>
          <w:sz w:val="18"/>
          <w:szCs w:val="18"/>
        </w:rPr>
        <w:t xml:space="preserve">Asii </w:t>
      </w:r>
      <w:r w:rsidRPr="00357F60">
        <w:rPr>
          <w:sz w:val="18"/>
          <w:szCs w:val="18"/>
        </w:rPr>
        <w:t>–</w:t>
      </w:r>
      <w:r w:rsidR="001D6694" w:rsidRPr="00357F60">
        <w:rPr>
          <w:sz w:val="18"/>
          <w:szCs w:val="18"/>
        </w:rPr>
        <w:t xml:space="preserve"> čtyři tisíce let staré město Kaneš!</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Po návratu do Prahy, ještě na lůžku, na němž se zotavuje z následků malárie, začíná Hrozný pracovat na úkolu, který považuje</w:t>
      </w:r>
      <w:r w:rsidR="00C740F9">
        <w:rPr>
          <w:sz w:val="18"/>
          <w:szCs w:val="18"/>
        </w:rPr>
        <w:t xml:space="preserve"> </w:t>
      </w:r>
      <w:r w:rsidRPr="00357F60">
        <w:rPr>
          <w:sz w:val="18"/>
          <w:szCs w:val="18"/>
        </w:rPr>
        <w:t xml:space="preserve">za první povinnost každého objevitele: seznámit s novými poznatky vědce celého světa i lid své vlasti. Roku 1926 uveřejňuje </w:t>
      </w:r>
      <w:r w:rsidRPr="00357F60">
        <w:rPr>
          <w:i/>
          <w:sz w:val="18"/>
          <w:szCs w:val="18"/>
        </w:rPr>
        <w:t>Nové</w:t>
      </w:r>
      <w:r w:rsidR="009C172D" w:rsidRPr="00357F60">
        <w:rPr>
          <w:i/>
          <w:sz w:val="18"/>
          <w:szCs w:val="18"/>
        </w:rPr>
        <w:t xml:space="preserve"> </w:t>
      </w:r>
      <w:r w:rsidRPr="00357F60">
        <w:rPr>
          <w:i/>
          <w:sz w:val="18"/>
          <w:szCs w:val="18"/>
        </w:rPr>
        <w:t>materiály k dějinám nejstarší civilizace v Malé Asii</w:t>
      </w:r>
      <w:r w:rsidRPr="00357F60">
        <w:rPr>
          <w:sz w:val="18"/>
          <w:szCs w:val="18"/>
        </w:rPr>
        <w:t xml:space="preserve"> (anglicky) a roku</w:t>
      </w:r>
      <w:r w:rsidR="009C172D" w:rsidRPr="00357F60">
        <w:rPr>
          <w:sz w:val="18"/>
          <w:szCs w:val="18"/>
        </w:rPr>
        <w:t xml:space="preserve"> </w:t>
      </w:r>
      <w:r w:rsidRPr="00357F60">
        <w:rPr>
          <w:sz w:val="18"/>
          <w:szCs w:val="18"/>
        </w:rPr>
        <w:t xml:space="preserve">1927 </w:t>
      </w:r>
      <w:r w:rsidRPr="00357F60">
        <w:rPr>
          <w:i/>
          <w:sz w:val="18"/>
          <w:szCs w:val="18"/>
        </w:rPr>
        <w:t>Předběžnou zprávu o československých vykopávkách v Kültepe</w:t>
      </w:r>
      <w:r w:rsidRPr="00357F60">
        <w:rPr>
          <w:sz w:val="18"/>
          <w:szCs w:val="18"/>
        </w:rPr>
        <w:t xml:space="preserve"> (francouzsky). Současně píše seriál článků do denního tisku, pořádá</w:t>
      </w:r>
      <w:r w:rsidR="009C172D" w:rsidRPr="00357F60">
        <w:rPr>
          <w:sz w:val="18"/>
          <w:szCs w:val="18"/>
        </w:rPr>
        <w:t xml:space="preserve"> </w:t>
      </w:r>
      <w:r w:rsidRPr="00357F60">
        <w:rPr>
          <w:sz w:val="18"/>
          <w:szCs w:val="18"/>
        </w:rPr>
        <w:t>populárn</w:t>
      </w:r>
      <w:r w:rsidR="00F100AC" w:rsidRPr="00357F60">
        <w:rPr>
          <w:sz w:val="18"/>
          <w:szCs w:val="18"/>
        </w:rPr>
        <w:t>ě</w:t>
      </w:r>
      <w:r w:rsidR="00F100AC">
        <w:rPr>
          <w:sz w:val="18"/>
          <w:szCs w:val="18"/>
        </w:rPr>
        <w:t>-</w:t>
      </w:r>
      <w:r w:rsidR="00F100AC" w:rsidRPr="00357F60">
        <w:rPr>
          <w:sz w:val="18"/>
          <w:szCs w:val="18"/>
        </w:rPr>
        <w:t>v</w:t>
      </w:r>
      <w:r w:rsidRPr="00357F60">
        <w:rPr>
          <w:sz w:val="18"/>
          <w:szCs w:val="18"/>
        </w:rPr>
        <w:t xml:space="preserve">ědecké přednášky a vydává </w:t>
      </w:r>
      <w:r w:rsidR="00F100AC">
        <w:rPr>
          <w:sz w:val="18"/>
          <w:szCs w:val="18"/>
        </w:rPr>
        <w:t>„</w:t>
      </w:r>
      <w:r w:rsidRPr="00357F60">
        <w:rPr>
          <w:sz w:val="18"/>
          <w:szCs w:val="18"/>
        </w:rPr>
        <w:t>archeologický cestopis</w:t>
      </w:r>
      <w:r w:rsidR="00F100AC">
        <w:rPr>
          <w:sz w:val="18"/>
          <w:szCs w:val="18"/>
        </w:rPr>
        <w:t>“</w:t>
      </w:r>
      <w:r w:rsidR="009C172D" w:rsidRPr="00357F60">
        <w:rPr>
          <w:sz w:val="18"/>
          <w:szCs w:val="18"/>
        </w:rPr>
        <w:t xml:space="preserve"> </w:t>
      </w:r>
      <w:r w:rsidRPr="00357F60">
        <w:rPr>
          <w:i/>
          <w:sz w:val="18"/>
          <w:szCs w:val="18"/>
        </w:rPr>
        <w:t>V říši půlměsíce,</w:t>
      </w:r>
      <w:r w:rsidRPr="00357F60">
        <w:rPr>
          <w:sz w:val="18"/>
          <w:szCs w:val="18"/>
        </w:rPr>
        <w:t xml:space="preserve"> který je dokladem, že i o složitých vědeckých problémech lze psát prostě a poutavě. Předmluvu k němu podepisuje</w:t>
      </w:r>
      <w:r w:rsidR="009C172D" w:rsidRPr="00357F60">
        <w:rPr>
          <w:sz w:val="18"/>
          <w:szCs w:val="18"/>
        </w:rPr>
        <w:t xml:space="preserve"> </w:t>
      </w:r>
      <w:r w:rsidRPr="00357F60">
        <w:rPr>
          <w:sz w:val="18"/>
          <w:szCs w:val="18"/>
        </w:rPr>
        <w:t xml:space="preserve">už </w:t>
      </w:r>
      <w:r w:rsidR="00F100AC">
        <w:rPr>
          <w:sz w:val="18"/>
          <w:szCs w:val="18"/>
        </w:rPr>
        <w:t>„</w:t>
      </w:r>
      <w:r w:rsidRPr="00357F60">
        <w:rPr>
          <w:sz w:val="18"/>
          <w:szCs w:val="18"/>
        </w:rPr>
        <w:t>V Cařihradě v září 1927</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na nové výpravě, tentokrát do</w:t>
      </w:r>
      <w:r w:rsidR="009C172D" w:rsidRPr="00357F60">
        <w:rPr>
          <w:sz w:val="18"/>
          <w:szCs w:val="18"/>
        </w:rPr>
        <w:t xml:space="preserve"> </w:t>
      </w:r>
      <w:r w:rsidRPr="00357F60">
        <w:rPr>
          <w:sz w:val="18"/>
          <w:szCs w:val="18"/>
        </w:rPr>
        <w:t>Hamy a na pole rozvalin gigantických chrámů v Baalbeku.</w:t>
      </w:r>
    </w:p>
    <w:p w:rsidR="00F100AC" w:rsidRDefault="001D6694" w:rsidP="009C172D">
      <w:pPr>
        <w:pStyle w:val="Text"/>
        <w:rPr>
          <w:sz w:val="18"/>
          <w:szCs w:val="18"/>
        </w:rPr>
      </w:pPr>
      <w:r w:rsidRPr="00357F60">
        <w:rPr>
          <w:sz w:val="18"/>
          <w:szCs w:val="18"/>
        </w:rPr>
        <w:t>Není v této době v Československu učence, který by se těšil</w:t>
      </w:r>
      <w:r w:rsidR="009C172D" w:rsidRPr="00357F60">
        <w:rPr>
          <w:sz w:val="18"/>
          <w:szCs w:val="18"/>
        </w:rPr>
        <w:t xml:space="preserve"> </w:t>
      </w:r>
      <w:r w:rsidRPr="00357F60">
        <w:rPr>
          <w:sz w:val="18"/>
          <w:szCs w:val="18"/>
        </w:rPr>
        <w:t xml:space="preserve">takové vážnosti a zároveň popularitě, jako Hrozný. </w:t>
      </w:r>
      <w:r w:rsidR="00F100AC">
        <w:rPr>
          <w:sz w:val="18"/>
          <w:szCs w:val="18"/>
        </w:rPr>
        <w:t>„</w:t>
      </w:r>
      <w:r w:rsidRPr="00357F60">
        <w:rPr>
          <w:sz w:val="18"/>
          <w:szCs w:val="18"/>
        </w:rPr>
        <w:t>Ke své slávě</w:t>
      </w:r>
      <w:r w:rsidR="009C172D" w:rsidRPr="00357F60">
        <w:rPr>
          <w:sz w:val="18"/>
          <w:szCs w:val="18"/>
        </w:rPr>
        <w:t xml:space="preserve"> </w:t>
      </w:r>
      <w:r w:rsidRPr="00357F60">
        <w:rPr>
          <w:sz w:val="18"/>
          <w:szCs w:val="18"/>
        </w:rPr>
        <w:t>rozluštitele chetitštiny připojil slávu archeologa, jehož objevy</w:t>
      </w:r>
      <w:r w:rsidR="009C172D" w:rsidRPr="00357F60">
        <w:rPr>
          <w:sz w:val="18"/>
          <w:szCs w:val="18"/>
        </w:rPr>
        <w:t xml:space="preserve"> </w:t>
      </w:r>
      <w:r w:rsidRPr="00357F60">
        <w:rPr>
          <w:sz w:val="18"/>
          <w:szCs w:val="18"/>
        </w:rPr>
        <w:t>mají trvalý vědecký význam.</w:t>
      </w:r>
      <w:r w:rsidR="00F100AC">
        <w:rPr>
          <w:sz w:val="18"/>
          <w:szCs w:val="18"/>
        </w:rPr>
        <w:t>“</w:t>
      </w:r>
      <w:r w:rsidRPr="00357F60">
        <w:rPr>
          <w:sz w:val="18"/>
          <w:szCs w:val="18"/>
        </w:rPr>
        <w:t xml:space="preserve"> Vláda pověřuje ministra školství,</w:t>
      </w:r>
      <w:r w:rsidR="009C172D" w:rsidRPr="00357F60">
        <w:rPr>
          <w:sz w:val="18"/>
          <w:szCs w:val="18"/>
        </w:rPr>
        <w:t xml:space="preserve"> </w:t>
      </w:r>
      <w:r w:rsidRPr="00357F60">
        <w:rPr>
          <w:sz w:val="18"/>
          <w:szCs w:val="18"/>
        </w:rPr>
        <w:t xml:space="preserve">aby mu vyslovil </w:t>
      </w:r>
      <w:r w:rsidR="00F100AC">
        <w:rPr>
          <w:sz w:val="18"/>
          <w:szCs w:val="18"/>
        </w:rPr>
        <w:t>„</w:t>
      </w:r>
      <w:r w:rsidRPr="00357F60">
        <w:rPr>
          <w:sz w:val="18"/>
          <w:szCs w:val="18"/>
        </w:rPr>
        <w:t>dík a uznání</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ojedinělý případ pozornosti</w:t>
      </w:r>
      <w:r w:rsidR="009C172D" w:rsidRPr="00357F60">
        <w:rPr>
          <w:sz w:val="18"/>
          <w:szCs w:val="18"/>
        </w:rPr>
        <w:t xml:space="preserve"> </w:t>
      </w:r>
      <w:r w:rsidRPr="00357F60">
        <w:rPr>
          <w:sz w:val="18"/>
          <w:szCs w:val="18"/>
        </w:rPr>
        <w:t xml:space="preserve">k </w:t>
      </w:r>
      <w:r w:rsidR="00F100AC">
        <w:rPr>
          <w:sz w:val="18"/>
          <w:szCs w:val="18"/>
        </w:rPr>
        <w:t>„</w:t>
      </w:r>
      <w:r w:rsidRPr="00357F60">
        <w:rPr>
          <w:sz w:val="18"/>
          <w:szCs w:val="18"/>
        </w:rPr>
        <w:t>politicky neangažovanému vědci</w:t>
      </w:r>
      <w:r w:rsidR="00BA21D8">
        <w:rPr>
          <w:sz w:val="18"/>
          <w:szCs w:val="18"/>
        </w:rPr>
        <w:t>“</w:t>
      </w:r>
      <w:r w:rsidRPr="00357F60">
        <w:rPr>
          <w:sz w:val="18"/>
          <w:szCs w:val="18"/>
        </w:rPr>
        <w:t xml:space="preserve"> v dobách předmnichovské</w:t>
      </w:r>
      <w:r w:rsidR="009C172D" w:rsidRPr="00357F60">
        <w:rPr>
          <w:sz w:val="18"/>
          <w:szCs w:val="18"/>
        </w:rPr>
        <w:t xml:space="preserve"> </w:t>
      </w:r>
      <w:r w:rsidRPr="00357F60">
        <w:rPr>
          <w:sz w:val="18"/>
          <w:szCs w:val="18"/>
        </w:rPr>
        <w:t>republiky. Jeho přednášky v Praze a na venkově jsou přeplněny</w:t>
      </w:r>
      <w:r w:rsidR="009C172D" w:rsidRPr="00357F60">
        <w:rPr>
          <w:sz w:val="18"/>
          <w:szCs w:val="18"/>
        </w:rPr>
        <w:t xml:space="preserve"> </w:t>
      </w:r>
      <w:r w:rsidRPr="00357F60">
        <w:rPr>
          <w:sz w:val="18"/>
          <w:szCs w:val="18"/>
        </w:rPr>
        <w:t xml:space="preserve">a končí ovacemi </w:t>
      </w:r>
      <w:r w:rsidR="009C172D" w:rsidRPr="00357F60">
        <w:rPr>
          <w:sz w:val="18"/>
          <w:szCs w:val="18"/>
        </w:rPr>
        <w:t>–</w:t>
      </w:r>
      <w:r w:rsidRPr="00357F60">
        <w:rPr>
          <w:sz w:val="18"/>
          <w:szCs w:val="18"/>
        </w:rPr>
        <w:t xml:space="preserve"> v neposlední řadě též proto, že umí mluvit</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t>vážných věcech s humorem. A projevy uznání přicházejí i ze</w:t>
      </w:r>
      <w:r w:rsidR="009C172D" w:rsidRPr="00357F60">
        <w:rPr>
          <w:sz w:val="18"/>
          <w:szCs w:val="18"/>
        </w:rPr>
        <w:t xml:space="preserve"> </w:t>
      </w:r>
      <w:r w:rsidRPr="00357F60">
        <w:rPr>
          <w:sz w:val="18"/>
          <w:szCs w:val="18"/>
        </w:rPr>
        <w:t xml:space="preserve">zahraničí: redakce </w:t>
      </w:r>
      <w:r w:rsidRPr="00357F60">
        <w:rPr>
          <w:i/>
          <w:sz w:val="18"/>
          <w:szCs w:val="18"/>
        </w:rPr>
        <w:t>Britské encyklopedie</w:t>
      </w:r>
      <w:r w:rsidRPr="00357F60">
        <w:rPr>
          <w:sz w:val="18"/>
          <w:szCs w:val="18"/>
        </w:rPr>
        <w:t xml:space="preserve"> ho žádá, aby zpracoval heslo</w:t>
      </w:r>
      <w:r w:rsidR="009C172D" w:rsidRPr="00357F60">
        <w:rPr>
          <w:sz w:val="18"/>
          <w:szCs w:val="18"/>
        </w:rPr>
        <w:t xml:space="preserve"> </w:t>
      </w:r>
      <w:r w:rsidRPr="00357F60">
        <w:rPr>
          <w:i/>
          <w:sz w:val="18"/>
          <w:szCs w:val="18"/>
        </w:rPr>
        <w:t xml:space="preserve">Chetité </w:t>
      </w:r>
      <w:r w:rsidR="009C172D" w:rsidRPr="00357F60">
        <w:rPr>
          <w:i/>
          <w:sz w:val="18"/>
          <w:szCs w:val="18"/>
        </w:rPr>
        <w:t>–</w:t>
      </w:r>
      <w:r w:rsidRPr="00357F60">
        <w:rPr>
          <w:sz w:val="18"/>
          <w:szCs w:val="18"/>
        </w:rPr>
        <w:t xml:space="preserve"> on, nikoli Sayce, Garstang, Hogarth nebo jiný slavný</w:t>
      </w:r>
      <w:r w:rsidR="009C172D" w:rsidRPr="00357F60">
        <w:rPr>
          <w:sz w:val="18"/>
          <w:szCs w:val="18"/>
        </w:rPr>
        <w:t xml:space="preserve"> </w:t>
      </w:r>
      <w:r w:rsidRPr="00357F60">
        <w:rPr>
          <w:sz w:val="18"/>
          <w:szCs w:val="18"/>
        </w:rPr>
        <w:t>britský chetitolog! Množí se pozvánky na mezinárodní kongresy</w:t>
      </w:r>
      <w:r w:rsidR="009C172D" w:rsidRPr="00357F60">
        <w:rPr>
          <w:sz w:val="18"/>
          <w:szCs w:val="18"/>
        </w:rPr>
        <w:t xml:space="preserve"> </w:t>
      </w:r>
      <w:r w:rsidRPr="00357F60">
        <w:rPr>
          <w:sz w:val="18"/>
          <w:szCs w:val="18"/>
        </w:rPr>
        <w:t>a přednášky na zahraniční university. Takové cesty jsou vždy</w:t>
      </w:r>
      <w:r w:rsidR="009C172D" w:rsidRPr="00357F60">
        <w:rPr>
          <w:sz w:val="18"/>
          <w:szCs w:val="18"/>
        </w:rPr>
        <w:t xml:space="preserve"> </w:t>
      </w:r>
      <w:r w:rsidRPr="00357F60">
        <w:rPr>
          <w:sz w:val="18"/>
          <w:szCs w:val="18"/>
        </w:rPr>
        <w:t xml:space="preserve">vyrušením ze studia a přerušením pedagogické práce, ale </w:t>
      </w:r>
      <w:r w:rsidR="00F100AC">
        <w:rPr>
          <w:sz w:val="18"/>
          <w:szCs w:val="18"/>
        </w:rPr>
        <w:t>„</w:t>
      </w:r>
      <w:r w:rsidRPr="00357F60">
        <w:rPr>
          <w:sz w:val="18"/>
          <w:szCs w:val="18"/>
        </w:rPr>
        <w:t>výměna</w:t>
      </w:r>
      <w:r w:rsidR="009C172D" w:rsidRPr="00357F60">
        <w:rPr>
          <w:sz w:val="18"/>
          <w:szCs w:val="18"/>
        </w:rPr>
        <w:t xml:space="preserve"> </w:t>
      </w:r>
      <w:r w:rsidRPr="00357F60">
        <w:rPr>
          <w:sz w:val="18"/>
          <w:szCs w:val="18"/>
        </w:rPr>
        <w:t>zkušeností je přece součástí vědecké činnosti</w:t>
      </w:r>
      <w:r w:rsidR="004605D7" w:rsidRPr="004605D7">
        <w:rPr>
          <w:sz w:val="18"/>
          <w:szCs w:val="18"/>
        </w:rPr>
        <w:t>“</w:t>
      </w:r>
      <w:r w:rsidRPr="00357F60">
        <w:rPr>
          <w:sz w:val="18"/>
          <w:szCs w:val="18"/>
        </w:rPr>
        <w:t>!</w:t>
      </w:r>
    </w:p>
    <w:p w:rsidR="00F100AC" w:rsidRDefault="009C172D" w:rsidP="009C172D">
      <w:pPr>
        <w:pStyle w:val="Text"/>
        <w:rPr>
          <w:sz w:val="18"/>
          <w:szCs w:val="18"/>
        </w:rPr>
      </w:pPr>
      <w:r w:rsidRPr="00357F60">
        <w:rPr>
          <w:sz w:val="18"/>
          <w:szCs w:val="18"/>
        </w:rPr>
        <w:t xml:space="preserve">V </w:t>
      </w:r>
      <w:r w:rsidR="001D6694" w:rsidRPr="00357F60">
        <w:rPr>
          <w:sz w:val="18"/>
          <w:szCs w:val="18"/>
        </w:rPr>
        <w:t>dubnu 1928 referuje na mezinárodním kongresu jazykovědců</w:t>
      </w:r>
      <w:r w:rsidRPr="00357F60">
        <w:rPr>
          <w:sz w:val="18"/>
          <w:szCs w:val="18"/>
        </w:rPr>
        <w:t xml:space="preserve"> </w:t>
      </w:r>
      <w:r w:rsidR="001D6694" w:rsidRPr="00357F60">
        <w:rPr>
          <w:sz w:val="18"/>
          <w:szCs w:val="18"/>
        </w:rPr>
        <w:t>v Haagu, v květnu 1928 na mezinárodním kongresu etruskologů</w:t>
      </w:r>
      <w:r w:rsidRPr="00357F60">
        <w:rPr>
          <w:sz w:val="18"/>
          <w:szCs w:val="18"/>
        </w:rPr>
        <w:t xml:space="preserve"> </w:t>
      </w:r>
      <w:r w:rsidR="001D6694" w:rsidRPr="00357F60">
        <w:rPr>
          <w:sz w:val="18"/>
          <w:szCs w:val="18"/>
        </w:rPr>
        <w:t>ve Florencii a Bologni, v listopadu 1929 přednáší na universitách</w:t>
      </w:r>
      <w:r w:rsidRPr="00357F60">
        <w:rPr>
          <w:sz w:val="18"/>
          <w:szCs w:val="18"/>
        </w:rPr>
        <w:t xml:space="preserve"> </w:t>
      </w:r>
      <w:r w:rsidR="001D6694" w:rsidRPr="00357F60">
        <w:rPr>
          <w:sz w:val="18"/>
          <w:szCs w:val="18"/>
        </w:rPr>
        <w:t>v Krakově a Kodani. To mu ovšem nepřekáží, aby v téže době</w:t>
      </w:r>
      <w:r w:rsidRPr="00357F60">
        <w:rPr>
          <w:sz w:val="18"/>
          <w:szCs w:val="18"/>
        </w:rPr>
        <w:t xml:space="preserve"> </w:t>
      </w:r>
      <w:r w:rsidR="001D6694" w:rsidRPr="00357F60">
        <w:rPr>
          <w:sz w:val="18"/>
          <w:szCs w:val="18"/>
        </w:rPr>
        <w:t xml:space="preserve">nenapsal </w:t>
      </w:r>
      <w:r w:rsidR="001D6694" w:rsidRPr="00775E88">
        <w:rPr>
          <w:rStyle w:val="RozsireneChar"/>
        </w:rPr>
        <w:t>desítky</w:t>
      </w:r>
      <w:r w:rsidR="001D6694" w:rsidRPr="00357F60">
        <w:rPr>
          <w:sz w:val="18"/>
          <w:szCs w:val="18"/>
        </w:rPr>
        <w:t xml:space="preserve"> obsáhlých studií a článků do pražského </w:t>
      </w:r>
      <w:r w:rsidR="001D6694" w:rsidRPr="00357F60">
        <w:rPr>
          <w:i/>
          <w:sz w:val="18"/>
          <w:szCs w:val="18"/>
        </w:rPr>
        <w:t>Archivu</w:t>
      </w:r>
      <w:r w:rsidRPr="00357F60">
        <w:rPr>
          <w:i/>
          <w:sz w:val="18"/>
          <w:szCs w:val="18"/>
        </w:rPr>
        <w:t xml:space="preserve"> </w:t>
      </w:r>
      <w:r w:rsidR="001D6694" w:rsidRPr="00357F60">
        <w:rPr>
          <w:i/>
          <w:sz w:val="18"/>
          <w:szCs w:val="18"/>
        </w:rPr>
        <w:t>orientálního</w:t>
      </w:r>
      <w:r w:rsidR="001D6694" w:rsidRPr="00357F60">
        <w:rPr>
          <w:sz w:val="18"/>
          <w:szCs w:val="18"/>
        </w:rPr>
        <w:t xml:space="preserve">, ba i vyžádané příspěvky do pařížské revue </w:t>
      </w:r>
      <w:r w:rsidR="001D6694" w:rsidRPr="00357F60">
        <w:rPr>
          <w:i/>
          <w:sz w:val="18"/>
          <w:szCs w:val="18"/>
        </w:rPr>
        <w:t>Syrie</w:t>
      </w:r>
      <w:r w:rsidR="001D6694" w:rsidRPr="00357F60">
        <w:rPr>
          <w:sz w:val="18"/>
          <w:szCs w:val="18"/>
        </w:rPr>
        <w:t>,</w:t>
      </w:r>
      <w:r w:rsidRPr="00357F60">
        <w:rPr>
          <w:sz w:val="18"/>
          <w:szCs w:val="18"/>
        </w:rPr>
        <w:t xml:space="preserve"> </w:t>
      </w:r>
      <w:r w:rsidR="001D6694" w:rsidRPr="00357F60">
        <w:rPr>
          <w:sz w:val="18"/>
          <w:szCs w:val="18"/>
        </w:rPr>
        <w:t xml:space="preserve">edinburské </w:t>
      </w:r>
      <w:r w:rsidR="001D6694" w:rsidRPr="00357F60">
        <w:rPr>
          <w:i/>
          <w:sz w:val="18"/>
          <w:szCs w:val="18"/>
        </w:rPr>
        <w:t>Evangelical Quaterly</w:t>
      </w:r>
      <w:r w:rsidR="001D6694" w:rsidRPr="00357F60">
        <w:rPr>
          <w:sz w:val="18"/>
          <w:szCs w:val="18"/>
        </w:rPr>
        <w:t xml:space="preserve"> a mezi jiným i do tureckých</w:t>
      </w:r>
      <w:r w:rsidRPr="00357F60">
        <w:rPr>
          <w:sz w:val="18"/>
          <w:szCs w:val="18"/>
        </w:rPr>
        <w:t xml:space="preserve"> </w:t>
      </w:r>
      <w:r w:rsidR="001D6694" w:rsidRPr="00357F60">
        <w:rPr>
          <w:i/>
          <w:sz w:val="18"/>
          <w:szCs w:val="18"/>
        </w:rPr>
        <w:t>Hakimigeti Millye.</w:t>
      </w:r>
      <w:r w:rsidR="001D6694" w:rsidRPr="00357F60">
        <w:rPr>
          <w:sz w:val="18"/>
          <w:szCs w:val="18"/>
        </w:rPr>
        <w:t xml:space="preserve"> </w:t>
      </w:r>
      <w:r w:rsidR="00F100AC">
        <w:rPr>
          <w:sz w:val="18"/>
          <w:szCs w:val="18"/>
        </w:rPr>
        <w:t>„</w:t>
      </w:r>
      <w:r w:rsidR="001D6694" w:rsidRPr="00357F60">
        <w:rPr>
          <w:sz w:val="18"/>
          <w:szCs w:val="18"/>
        </w:rPr>
        <w:t>Hlavní věcí je organisovati si svůj čas.</w:t>
      </w:r>
      <w:r w:rsidR="00F100AC">
        <w:rPr>
          <w:sz w:val="18"/>
          <w:szCs w:val="18"/>
        </w:rPr>
        <w:t>“</w:t>
      </w:r>
    </w:p>
    <w:p w:rsidR="00F100AC" w:rsidRDefault="001D6694" w:rsidP="009C172D">
      <w:pPr>
        <w:pStyle w:val="Text"/>
        <w:rPr>
          <w:sz w:val="18"/>
          <w:szCs w:val="18"/>
        </w:rPr>
      </w:pPr>
      <w:r w:rsidRPr="00357F60">
        <w:rPr>
          <w:sz w:val="18"/>
          <w:szCs w:val="18"/>
        </w:rPr>
        <w:t>Dostává se mu všech poct, kterých se vědci může dostat: univer</w:t>
      </w:r>
      <w:r w:rsidR="009C172D" w:rsidRPr="00357F60">
        <w:rPr>
          <w:sz w:val="18"/>
          <w:szCs w:val="18"/>
        </w:rPr>
        <w:t>s</w:t>
      </w:r>
      <w:r w:rsidRPr="00357F60">
        <w:rPr>
          <w:sz w:val="18"/>
          <w:szCs w:val="18"/>
        </w:rPr>
        <w:t>ity v Paříži a později i v Oslo a Sofii mu udělují čestné doktoráty</w:t>
      </w:r>
      <w:r w:rsidR="009C172D" w:rsidRPr="00357F60">
        <w:rPr>
          <w:sz w:val="18"/>
          <w:szCs w:val="18"/>
        </w:rPr>
        <w:t xml:space="preserve"> </w:t>
      </w:r>
      <w:r w:rsidRPr="00357F60">
        <w:rPr>
          <w:sz w:val="18"/>
          <w:szCs w:val="18"/>
        </w:rPr>
        <w:t xml:space="preserve">a desítky </w:t>
      </w:r>
      <w:r w:rsidRPr="00357F60">
        <w:rPr>
          <w:sz w:val="18"/>
          <w:szCs w:val="18"/>
        </w:rPr>
        <w:lastRenderedPageBreak/>
        <w:t>učených společností na Západě a Východě, na Severu</w:t>
      </w:r>
      <w:r w:rsidR="009C172D" w:rsidRPr="00357F60">
        <w:rPr>
          <w:sz w:val="18"/>
          <w:szCs w:val="18"/>
        </w:rPr>
        <w:t xml:space="preserve"> </w:t>
      </w:r>
      <w:r w:rsidRPr="00357F60">
        <w:rPr>
          <w:sz w:val="18"/>
          <w:szCs w:val="18"/>
        </w:rPr>
        <w:t>a Jihu považují za čest, že přijímá jejich členství. V únoru 1931</w:t>
      </w:r>
      <w:r w:rsidR="009C172D" w:rsidRPr="00357F60">
        <w:rPr>
          <w:sz w:val="18"/>
          <w:szCs w:val="18"/>
        </w:rPr>
        <w:t xml:space="preserve"> </w:t>
      </w:r>
      <w:r w:rsidRPr="00357F60">
        <w:rPr>
          <w:sz w:val="18"/>
          <w:szCs w:val="18"/>
        </w:rPr>
        <w:t>odjíždí do Anglie a Francie, aby převzal své diplomy a přednesl</w:t>
      </w:r>
      <w:r w:rsidR="009C172D" w:rsidRPr="00357F60">
        <w:rPr>
          <w:sz w:val="18"/>
          <w:szCs w:val="18"/>
        </w:rPr>
        <w:t xml:space="preserve"> </w:t>
      </w:r>
      <w:r w:rsidRPr="00357F60">
        <w:rPr>
          <w:sz w:val="18"/>
          <w:szCs w:val="18"/>
        </w:rPr>
        <w:t xml:space="preserve">řadu referátů </w:t>
      </w:r>
      <w:r w:rsidR="00F100AC">
        <w:rPr>
          <w:sz w:val="18"/>
          <w:szCs w:val="18"/>
        </w:rPr>
        <w:t>„</w:t>
      </w:r>
      <w:r w:rsidRPr="00357F60">
        <w:rPr>
          <w:sz w:val="18"/>
          <w:szCs w:val="18"/>
        </w:rPr>
        <w:t>o tématech z oboru chetitologie, které uzná sám</w:t>
      </w:r>
      <w:r w:rsidR="009C172D" w:rsidRPr="00357F60">
        <w:rPr>
          <w:sz w:val="18"/>
          <w:szCs w:val="18"/>
        </w:rPr>
        <w:t xml:space="preserve"> </w:t>
      </w:r>
      <w:r w:rsidRPr="00357F60">
        <w:rPr>
          <w:sz w:val="18"/>
          <w:szCs w:val="18"/>
        </w:rPr>
        <w:t>za vhodná</w:t>
      </w:r>
      <w:r w:rsidR="00F100AC">
        <w:rPr>
          <w:sz w:val="18"/>
          <w:szCs w:val="18"/>
        </w:rPr>
        <w:t>“</w:t>
      </w:r>
      <w:r w:rsidRPr="00357F60">
        <w:rPr>
          <w:sz w:val="18"/>
          <w:szCs w:val="18"/>
        </w:rPr>
        <w:t>, jak uvádí na svých pozváních londýnská a pařížská</w:t>
      </w:r>
      <w:r w:rsidR="009C172D" w:rsidRPr="00357F60">
        <w:rPr>
          <w:sz w:val="18"/>
          <w:szCs w:val="18"/>
        </w:rPr>
        <w:t xml:space="preserve"> </w:t>
      </w:r>
      <w:r w:rsidRPr="00357F60">
        <w:rPr>
          <w:sz w:val="18"/>
          <w:szCs w:val="18"/>
        </w:rPr>
        <w:t xml:space="preserve">universita. Hrozný připojuje jedinou výhradu: na každou přednášku pro odborníky připadne jedna přednáška </w:t>
      </w:r>
      <w:r w:rsidR="00F100AC">
        <w:rPr>
          <w:sz w:val="18"/>
          <w:szCs w:val="18"/>
        </w:rPr>
        <w:t>„</w:t>
      </w:r>
      <w:r w:rsidRPr="00357F60">
        <w:rPr>
          <w:sz w:val="18"/>
          <w:szCs w:val="18"/>
        </w:rPr>
        <w:t>pro širší publikum</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Velký zájezd </w:t>
      </w:r>
      <w:r w:rsidR="00F100AC">
        <w:rPr>
          <w:sz w:val="18"/>
          <w:szCs w:val="18"/>
        </w:rPr>
        <w:t>„</w:t>
      </w:r>
      <w:r w:rsidRPr="00357F60">
        <w:rPr>
          <w:sz w:val="18"/>
          <w:szCs w:val="18"/>
        </w:rPr>
        <w:t>na Západě o Východě</w:t>
      </w:r>
      <w:r w:rsidR="00F100AC">
        <w:rPr>
          <w:sz w:val="18"/>
          <w:szCs w:val="18"/>
        </w:rPr>
        <w:t>“</w:t>
      </w:r>
      <w:r w:rsidRPr="00357F60">
        <w:rPr>
          <w:sz w:val="18"/>
          <w:szCs w:val="18"/>
        </w:rPr>
        <w:t xml:space="preserve"> zahajuje v Londýně, kam</w:t>
      </w:r>
      <w:r w:rsidR="009C172D" w:rsidRPr="00357F60">
        <w:rPr>
          <w:sz w:val="18"/>
          <w:szCs w:val="18"/>
        </w:rPr>
        <w:t xml:space="preserve"> </w:t>
      </w:r>
      <w:r w:rsidRPr="00357F60">
        <w:rPr>
          <w:sz w:val="18"/>
          <w:szCs w:val="18"/>
        </w:rPr>
        <w:t>přijíždí jako host Britské společnosti pro studium Orientu, aby</w:t>
      </w:r>
      <w:r w:rsidR="009C172D" w:rsidRPr="00357F60">
        <w:rPr>
          <w:sz w:val="18"/>
          <w:szCs w:val="18"/>
        </w:rPr>
        <w:t xml:space="preserve"> </w:t>
      </w:r>
      <w:r w:rsidRPr="00357F60">
        <w:rPr>
          <w:sz w:val="18"/>
          <w:szCs w:val="18"/>
        </w:rPr>
        <w:t xml:space="preserve">přednášel </w:t>
      </w:r>
      <w:r w:rsidR="00F100AC">
        <w:rPr>
          <w:sz w:val="18"/>
          <w:szCs w:val="18"/>
        </w:rPr>
        <w:t>„</w:t>
      </w:r>
      <w:r w:rsidRPr="00357F60">
        <w:rPr>
          <w:sz w:val="18"/>
          <w:szCs w:val="18"/>
        </w:rPr>
        <w:t>v amfiteátru, v němž kdysi přednášeli Darwin, Faraday</w:t>
      </w:r>
      <w:r w:rsidR="009C172D" w:rsidRPr="00357F60">
        <w:rPr>
          <w:sz w:val="18"/>
          <w:szCs w:val="18"/>
        </w:rPr>
        <w:t xml:space="preserve"> </w:t>
      </w:r>
      <w:r w:rsidRPr="00357F60">
        <w:rPr>
          <w:sz w:val="18"/>
          <w:szCs w:val="18"/>
        </w:rPr>
        <w:t>a Huxley</w:t>
      </w:r>
      <w:r w:rsidR="00F100AC">
        <w:rPr>
          <w:sz w:val="18"/>
          <w:szCs w:val="18"/>
        </w:rPr>
        <w:t>“</w:t>
      </w:r>
      <w:r w:rsidRPr="00357F60">
        <w:rPr>
          <w:sz w:val="18"/>
          <w:szCs w:val="18"/>
        </w:rPr>
        <w:t>. Odtud odjíždí do Oxfordu a odtud do Paříže, kam ho</w:t>
      </w:r>
      <w:r w:rsidR="009C172D" w:rsidRPr="00357F60">
        <w:rPr>
          <w:sz w:val="18"/>
          <w:szCs w:val="18"/>
        </w:rPr>
        <w:t xml:space="preserve"> </w:t>
      </w:r>
      <w:r w:rsidRPr="00357F60">
        <w:rPr>
          <w:sz w:val="18"/>
          <w:szCs w:val="18"/>
        </w:rPr>
        <w:t xml:space="preserve">zve Francouzská asijská společnost. </w:t>
      </w:r>
      <w:r w:rsidR="00F100AC">
        <w:rPr>
          <w:sz w:val="18"/>
          <w:szCs w:val="18"/>
        </w:rPr>
        <w:t>„</w:t>
      </w:r>
      <w:r w:rsidRPr="00357F60">
        <w:rPr>
          <w:sz w:val="18"/>
          <w:szCs w:val="18"/>
        </w:rPr>
        <w:t>Nový Champollion!</w:t>
      </w:r>
      <w:r w:rsidR="00F100AC">
        <w:rPr>
          <w:sz w:val="18"/>
          <w:szCs w:val="18"/>
        </w:rPr>
        <w:t>“</w:t>
      </w:r>
      <w:r w:rsidRPr="00357F60">
        <w:rPr>
          <w:sz w:val="18"/>
          <w:szCs w:val="18"/>
        </w:rPr>
        <w:t xml:space="preserve"> </w:t>
      </w:r>
      <w:r w:rsidR="009C172D" w:rsidRPr="00357F60">
        <w:rPr>
          <w:sz w:val="18"/>
          <w:szCs w:val="18"/>
        </w:rPr>
        <w:t xml:space="preserve">– </w:t>
      </w:r>
      <w:r w:rsidRPr="00357F60">
        <w:rPr>
          <w:sz w:val="18"/>
          <w:szCs w:val="18"/>
        </w:rPr>
        <w:t xml:space="preserve">představuje ho svým čtenářům </w:t>
      </w:r>
      <w:r w:rsidRPr="00357F60">
        <w:rPr>
          <w:i/>
          <w:sz w:val="18"/>
          <w:szCs w:val="18"/>
        </w:rPr>
        <w:t>Figaro.</w:t>
      </w:r>
      <w:r w:rsidRPr="00357F60">
        <w:rPr>
          <w:sz w:val="18"/>
          <w:szCs w:val="18"/>
        </w:rPr>
        <w:t xml:space="preserve"> 14. března končí pak svůj</w:t>
      </w:r>
      <w:r w:rsidR="009C172D" w:rsidRPr="00357F60">
        <w:rPr>
          <w:sz w:val="18"/>
          <w:szCs w:val="18"/>
        </w:rPr>
        <w:t xml:space="preserve"> </w:t>
      </w:r>
      <w:r w:rsidRPr="00357F60">
        <w:rPr>
          <w:sz w:val="18"/>
          <w:szCs w:val="18"/>
        </w:rPr>
        <w:t xml:space="preserve">zájezd velkou přednáškou na pařížské Sorbonně, kde v přeplněném Turgotově sálu líčí </w:t>
      </w:r>
      <w:r w:rsidRPr="00357F60">
        <w:rPr>
          <w:i/>
          <w:sz w:val="18"/>
          <w:szCs w:val="18"/>
        </w:rPr>
        <w:t>Historii a pokroky v luštění chetitštiny</w:t>
      </w:r>
      <w:r w:rsidRPr="00357F60">
        <w:rPr>
          <w:sz w:val="18"/>
          <w:szCs w:val="18"/>
        </w:rPr>
        <w:t>,</w:t>
      </w:r>
      <w:r w:rsidR="009C172D" w:rsidRPr="00357F60">
        <w:rPr>
          <w:sz w:val="18"/>
          <w:szCs w:val="18"/>
        </w:rPr>
        <w:t xml:space="preserve"> </w:t>
      </w:r>
      <w:r w:rsidRPr="00357F60">
        <w:rPr>
          <w:sz w:val="18"/>
          <w:szCs w:val="18"/>
        </w:rPr>
        <w:t xml:space="preserve">a uzavírá ji slovy: </w:t>
      </w:r>
      <w:r w:rsidR="00F100AC">
        <w:rPr>
          <w:sz w:val="18"/>
          <w:szCs w:val="18"/>
        </w:rPr>
        <w:t>„</w:t>
      </w:r>
      <w:r w:rsidRPr="00357F60">
        <w:rPr>
          <w:sz w:val="18"/>
          <w:szCs w:val="18"/>
        </w:rPr>
        <w:t>A dnes, v roce 1931, je souhlas s mou teorií tak</w:t>
      </w:r>
      <w:r w:rsidR="009C172D" w:rsidRPr="00357F60">
        <w:rPr>
          <w:sz w:val="18"/>
          <w:szCs w:val="18"/>
        </w:rPr>
        <w:t xml:space="preserve"> </w:t>
      </w:r>
      <w:r w:rsidRPr="00357F60">
        <w:rPr>
          <w:sz w:val="18"/>
          <w:szCs w:val="18"/>
        </w:rPr>
        <w:t xml:space="preserve">úplný, že problém chetitský </w:t>
      </w:r>
      <w:r w:rsidR="009C172D" w:rsidRPr="00357F60">
        <w:rPr>
          <w:sz w:val="18"/>
          <w:szCs w:val="18"/>
        </w:rPr>
        <w:t>–</w:t>
      </w:r>
      <w:r w:rsidRPr="00357F60">
        <w:rPr>
          <w:sz w:val="18"/>
          <w:szCs w:val="18"/>
        </w:rPr>
        <w:t xml:space="preserve"> není již problémem!</w:t>
      </w:r>
      <w:r w:rsidR="00F100AC">
        <w:rPr>
          <w:sz w:val="18"/>
          <w:szCs w:val="18"/>
        </w:rPr>
        <w:t>“</w:t>
      </w:r>
    </w:p>
    <w:p w:rsidR="00F100AC" w:rsidRDefault="001D6694" w:rsidP="009C172D">
      <w:pPr>
        <w:pStyle w:val="Text"/>
        <w:rPr>
          <w:sz w:val="18"/>
          <w:szCs w:val="18"/>
        </w:rPr>
      </w:pPr>
      <w:r w:rsidRPr="00357F60">
        <w:rPr>
          <w:sz w:val="18"/>
          <w:szCs w:val="18"/>
        </w:rPr>
        <w:t>Má pravdu.</w:t>
      </w:r>
    </w:p>
    <w:p w:rsidR="00F100AC" w:rsidRDefault="001D6694" w:rsidP="009C172D">
      <w:pPr>
        <w:pStyle w:val="Text"/>
        <w:rPr>
          <w:sz w:val="18"/>
          <w:szCs w:val="18"/>
        </w:rPr>
      </w:pPr>
      <w:r w:rsidRPr="00357F60">
        <w:rPr>
          <w:sz w:val="18"/>
          <w:szCs w:val="18"/>
        </w:rPr>
        <w:t xml:space="preserve">Ale není to pravda </w:t>
      </w:r>
      <w:r w:rsidRPr="00B362CA">
        <w:rPr>
          <w:rStyle w:val="RozsireneChar"/>
        </w:rPr>
        <w:t>celá</w:t>
      </w:r>
      <w:r w:rsidRPr="00357F60">
        <w:rPr>
          <w:sz w:val="18"/>
          <w:szCs w:val="18"/>
        </w:rPr>
        <w:t>.</w:t>
      </w:r>
    </w:p>
    <w:p w:rsidR="004B0533" w:rsidRDefault="004B0533">
      <w:pPr>
        <w:rPr>
          <w:rFonts w:ascii="Times New Roman" w:hAnsi="Times New Roman" w:cs="Times New Roman"/>
          <w:color w:val="auto"/>
          <w:sz w:val="18"/>
          <w:szCs w:val="18"/>
        </w:rPr>
      </w:pPr>
      <w:r>
        <w:rPr>
          <w:sz w:val="18"/>
          <w:szCs w:val="18"/>
        </w:rPr>
        <w:br w:type="page"/>
      </w:r>
    </w:p>
    <w:p w:rsidR="00507006" w:rsidRDefault="009C172D" w:rsidP="00507006">
      <w:pPr>
        <w:pStyle w:val="Nadpis2"/>
      </w:pPr>
      <w:bookmarkStart w:id="7" w:name="Kap8"/>
      <w:bookmarkEnd w:id="7"/>
      <w:r w:rsidRPr="00357F60">
        <w:lastRenderedPageBreak/>
        <w:t xml:space="preserve">8. </w:t>
      </w:r>
      <w:r w:rsidR="001D6694" w:rsidRPr="00357F60">
        <w:t>kapitola</w:t>
      </w:r>
    </w:p>
    <w:p w:rsidR="00F100AC" w:rsidRDefault="001D6694" w:rsidP="00507006">
      <w:pPr>
        <w:pStyle w:val="Nadpis2"/>
      </w:pPr>
      <w:r w:rsidRPr="00357F60">
        <w:t>Hieroglyfičtí Chetité</w:t>
      </w: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507006" w:rsidRDefault="00507006" w:rsidP="009C172D">
      <w:pPr>
        <w:pStyle w:val="Text"/>
        <w:rPr>
          <w:sz w:val="18"/>
          <w:szCs w:val="18"/>
        </w:rPr>
      </w:pPr>
    </w:p>
    <w:p w:rsidR="00F100AC" w:rsidRDefault="001D6694" w:rsidP="009C172D">
      <w:pPr>
        <w:pStyle w:val="Text"/>
        <w:rPr>
          <w:sz w:val="18"/>
          <w:szCs w:val="18"/>
        </w:rPr>
      </w:pPr>
      <w:r w:rsidRPr="00357F60">
        <w:rPr>
          <w:sz w:val="18"/>
          <w:szCs w:val="18"/>
        </w:rPr>
        <w:t>Hrozného rozluštěním byl z Chetitů definitivně stržen závoj bezdějinnosti. Otevřela se druhá část boghazköyského archívu a četli</w:t>
      </w:r>
      <w:r w:rsidR="009C172D" w:rsidRPr="00357F60">
        <w:rPr>
          <w:sz w:val="18"/>
          <w:szCs w:val="18"/>
        </w:rPr>
        <w:t xml:space="preserve"> </w:t>
      </w:r>
      <w:r w:rsidRPr="00357F60">
        <w:rPr>
          <w:sz w:val="18"/>
          <w:szCs w:val="18"/>
        </w:rPr>
        <w:t>jsme nejen cizojazyčnou diplomatickou korespondenci, ale i nejbohatší dokumenty ze života Chetitů, sepsané v jejich vlastní řeči:</w:t>
      </w:r>
      <w:r w:rsidR="009C172D" w:rsidRPr="00357F60">
        <w:rPr>
          <w:sz w:val="18"/>
          <w:szCs w:val="18"/>
        </w:rPr>
        <w:t xml:space="preserve"> </w:t>
      </w:r>
      <w:r w:rsidRPr="00357F60">
        <w:rPr>
          <w:sz w:val="18"/>
          <w:szCs w:val="18"/>
        </w:rPr>
        <w:t>zákoníky a náboženské knihy, předpisy pro dvorní ceremoniáře</w:t>
      </w:r>
      <w:r w:rsidR="009C172D" w:rsidRPr="00357F60">
        <w:rPr>
          <w:sz w:val="18"/>
          <w:szCs w:val="18"/>
        </w:rPr>
        <w:t xml:space="preserve"> </w:t>
      </w:r>
      <w:r w:rsidRPr="00357F60">
        <w:rPr>
          <w:sz w:val="18"/>
          <w:szCs w:val="18"/>
        </w:rPr>
        <w:t>a příručky pro výcvik koní, lékařské spisy a vojenské reglementy.</w:t>
      </w:r>
      <w:r w:rsidR="009C172D" w:rsidRPr="00357F60">
        <w:rPr>
          <w:sz w:val="18"/>
          <w:szCs w:val="18"/>
        </w:rPr>
        <w:t xml:space="preserve"> </w:t>
      </w:r>
      <w:r w:rsidRPr="00357F60">
        <w:rPr>
          <w:sz w:val="18"/>
          <w:szCs w:val="18"/>
        </w:rPr>
        <w:t xml:space="preserve">A potom i básně a malé literární práce, z nichž zazněl </w:t>
      </w:r>
      <w:r w:rsidR="009C172D" w:rsidRPr="00357F60">
        <w:rPr>
          <w:sz w:val="18"/>
          <w:szCs w:val="18"/>
        </w:rPr>
        <w:t>–</w:t>
      </w:r>
      <w:r w:rsidRPr="00357F60">
        <w:rPr>
          <w:sz w:val="18"/>
          <w:szCs w:val="18"/>
        </w:rPr>
        <w:t xml:space="preserve"> po prvé</w:t>
      </w:r>
      <w:r w:rsidR="009C172D" w:rsidRPr="00357F60">
        <w:rPr>
          <w:sz w:val="18"/>
          <w:szCs w:val="18"/>
        </w:rPr>
        <w:t xml:space="preserve"> </w:t>
      </w:r>
      <w:r w:rsidRPr="00357F60">
        <w:rPr>
          <w:sz w:val="18"/>
          <w:szCs w:val="18"/>
        </w:rPr>
        <w:t xml:space="preserve">ve světové literatuře </w:t>
      </w:r>
      <w:r w:rsidR="009C172D" w:rsidRPr="00357F60">
        <w:rPr>
          <w:sz w:val="18"/>
          <w:szCs w:val="18"/>
        </w:rPr>
        <w:t>–</w:t>
      </w:r>
      <w:r w:rsidRPr="00357F60">
        <w:rPr>
          <w:sz w:val="18"/>
          <w:szCs w:val="18"/>
        </w:rPr>
        <w:t xml:space="preserve"> anekdotický tón</w:t>
      </w:r>
      <w:r w:rsidR="009C172D" w:rsidRPr="00357F60">
        <w:rPr>
          <w:sz w:val="18"/>
          <w:szCs w:val="18"/>
        </w:rPr>
        <w:t>…</w:t>
      </w:r>
    </w:p>
    <w:p w:rsidR="00F100AC" w:rsidRDefault="001D6694" w:rsidP="009C172D">
      <w:pPr>
        <w:pStyle w:val="Text"/>
        <w:rPr>
          <w:sz w:val="18"/>
          <w:szCs w:val="18"/>
        </w:rPr>
      </w:pPr>
      <w:r w:rsidRPr="00357F60">
        <w:rPr>
          <w:sz w:val="18"/>
          <w:szCs w:val="18"/>
        </w:rPr>
        <w:t>Tím vším však nebyly odhaleny všechny záhady. Velká část</w:t>
      </w:r>
      <w:r w:rsidR="009C172D" w:rsidRPr="00357F60">
        <w:rPr>
          <w:sz w:val="18"/>
          <w:szCs w:val="18"/>
        </w:rPr>
        <w:t xml:space="preserve"> </w:t>
      </w:r>
      <w:r w:rsidRPr="00357F60">
        <w:rPr>
          <w:sz w:val="18"/>
          <w:szCs w:val="18"/>
        </w:rPr>
        <w:t>chetitských písemných památek, roztroušených na 69 nalezištích v přední Asii, ještě stále mlčela.</w:t>
      </w:r>
    </w:p>
    <w:p w:rsidR="00F100AC" w:rsidRDefault="001D6694" w:rsidP="009C172D">
      <w:pPr>
        <w:pStyle w:val="Text"/>
        <w:rPr>
          <w:sz w:val="18"/>
          <w:szCs w:val="18"/>
        </w:rPr>
      </w:pPr>
      <w:r w:rsidRPr="00357F60">
        <w:rPr>
          <w:sz w:val="18"/>
          <w:szCs w:val="18"/>
        </w:rPr>
        <w:t>Byly to památky sepsané chetitskými hieroglyfy. Písmem, přes</w:t>
      </w:r>
      <w:r w:rsidR="009C172D" w:rsidRPr="00357F60">
        <w:rPr>
          <w:sz w:val="18"/>
          <w:szCs w:val="18"/>
        </w:rPr>
        <w:t xml:space="preserve"> </w:t>
      </w:r>
      <w:r w:rsidRPr="00357F60">
        <w:rPr>
          <w:sz w:val="18"/>
          <w:szCs w:val="18"/>
        </w:rPr>
        <w:t>které jsme se vlastně vůbec seznámili s Chetity, a které zůstávalo</w:t>
      </w:r>
      <w:r w:rsidR="009C172D" w:rsidRPr="00357F60">
        <w:rPr>
          <w:sz w:val="18"/>
          <w:szCs w:val="18"/>
        </w:rPr>
        <w:t xml:space="preserve"> </w:t>
      </w:r>
      <w:r w:rsidRPr="00357F60">
        <w:rPr>
          <w:sz w:val="18"/>
          <w:szCs w:val="18"/>
        </w:rPr>
        <w:t>i po rozluštění klínopisné chetitštiny neproniknutelným tajemstvím. Přestože už v prvních letech po objevení Chetitů rozluštil</w:t>
      </w:r>
      <w:r w:rsidR="009C172D" w:rsidRPr="00357F60">
        <w:rPr>
          <w:sz w:val="18"/>
          <w:szCs w:val="18"/>
        </w:rPr>
        <w:t xml:space="preserve"> </w:t>
      </w:r>
      <w:r w:rsidRPr="00357F60">
        <w:rPr>
          <w:sz w:val="18"/>
          <w:szCs w:val="18"/>
        </w:rPr>
        <w:t>Sayce šest jeho znaků, přestože v roce 1900 vydal Messerschmidt</w:t>
      </w:r>
      <w:r w:rsidR="009C172D" w:rsidRPr="00357F60">
        <w:rPr>
          <w:sz w:val="18"/>
          <w:szCs w:val="18"/>
        </w:rPr>
        <w:t xml:space="preserve"> </w:t>
      </w:r>
      <w:r w:rsidRPr="00357F60">
        <w:rPr>
          <w:sz w:val="18"/>
          <w:szCs w:val="18"/>
        </w:rPr>
        <w:t>sborník jeho nápisů, takže luštitelé si nemohli stěžovat na nedostatek materiálu, přestože na jeho rozluštění pracovala už čtvrt století</w:t>
      </w:r>
      <w:r w:rsidR="009C172D" w:rsidRPr="00357F60">
        <w:rPr>
          <w:sz w:val="18"/>
          <w:szCs w:val="18"/>
        </w:rPr>
        <w:t xml:space="preserve"> </w:t>
      </w:r>
      <w:r w:rsidRPr="00357F60">
        <w:rPr>
          <w:sz w:val="18"/>
          <w:szCs w:val="18"/>
        </w:rPr>
        <w:t xml:space="preserve">řada významných učenců, mezi nimi i </w:t>
      </w:r>
      <w:r w:rsidR="00F100AC">
        <w:rPr>
          <w:sz w:val="18"/>
          <w:szCs w:val="18"/>
        </w:rPr>
        <w:t>„</w:t>
      </w:r>
      <w:r w:rsidRPr="00357F60">
        <w:rPr>
          <w:sz w:val="18"/>
          <w:szCs w:val="18"/>
        </w:rPr>
        <w:t>velmistr starých písem</w:t>
      </w:r>
      <w:r w:rsidR="00F100AC">
        <w:rPr>
          <w:sz w:val="18"/>
          <w:szCs w:val="18"/>
        </w:rPr>
        <w:t>“</w:t>
      </w:r>
      <w:r w:rsidR="009C172D" w:rsidRPr="00357F60">
        <w:rPr>
          <w:sz w:val="18"/>
          <w:szCs w:val="18"/>
        </w:rPr>
        <w:t xml:space="preserve"> </w:t>
      </w:r>
      <w:r w:rsidRPr="00357F60">
        <w:rPr>
          <w:sz w:val="18"/>
          <w:szCs w:val="18"/>
        </w:rPr>
        <w:t>Peter Jensen!</w:t>
      </w:r>
    </w:p>
    <w:p w:rsidR="00F100AC" w:rsidRDefault="001D6694" w:rsidP="009C172D">
      <w:pPr>
        <w:pStyle w:val="Text"/>
        <w:rPr>
          <w:sz w:val="18"/>
          <w:szCs w:val="18"/>
        </w:rPr>
      </w:pPr>
      <w:r w:rsidRPr="00357F60">
        <w:rPr>
          <w:sz w:val="18"/>
          <w:szCs w:val="18"/>
        </w:rPr>
        <w:t>Do roku 1915 bylo snad možno vysvětlit neúspěchy u hieroglyfické chetitštiny okřídleným již výrokem proslulé luštitelky</w:t>
      </w:r>
      <w:r w:rsidR="009C172D" w:rsidRPr="00357F60">
        <w:rPr>
          <w:sz w:val="18"/>
          <w:szCs w:val="18"/>
        </w:rPr>
        <w:t xml:space="preserve"> </w:t>
      </w:r>
      <w:r w:rsidRPr="00357F60">
        <w:rPr>
          <w:sz w:val="18"/>
          <w:szCs w:val="18"/>
        </w:rPr>
        <w:t xml:space="preserve">krétských písem, Američanky Alice Koberové: </w:t>
      </w:r>
      <w:r w:rsidR="00F100AC">
        <w:rPr>
          <w:sz w:val="18"/>
          <w:szCs w:val="18"/>
        </w:rPr>
        <w:t>„</w:t>
      </w:r>
      <w:r w:rsidRPr="00357F60">
        <w:rPr>
          <w:sz w:val="18"/>
          <w:szCs w:val="18"/>
        </w:rPr>
        <w:t>Neznámé písmo</w:t>
      </w:r>
      <w:r w:rsidR="009C172D" w:rsidRPr="00357F60">
        <w:rPr>
          <w:sz w:val="18"/>
          <w:szCs w:val="18"/>
        </w:rPr>
        <w:t xml:space="preserve"> </w:t>
      </w:r>
      <w:r w:rsidRPr="00357F60">
        <w:rPr>
          <w:sz w:val="18"/>
          <w:szCs w:val="18"/>
        </w:rPr>
        <w:t xml:space="preserve">v neznámé řeči nelze </w:t>
      </w:r>
      <w:r w:rsidRPr="00357F60">
        <w:rPr>
          <w:sz w:val="18"/>
          <w:szCs w:val="18"/>
        </w:rPr>
        <w:lastRenderedPageBreak/>
        <w:t>rozluštit!</w:t>
      </w:r>
      <w:r w:rsidR="00F100AC">
        <w:rPr>
          <w:sz w:val="18"/>
          <w:szCs w:val="18"/>
        </w:rPr>
        <w:t>“</w:t>
      </w:r>
      <w:r w:rsidRPr="00357F60">
        <w:rPr>
          <w:sz w:val="18"/>
          <w:szCs w:val="18"/>
        </w:rPr>
        <w:t xml:space="preserve"> Po rozluštění klínopisné chetitštiny Bedřichem Hrozným musela se však situace rázem změnit.</w:t>
      </w:r>
      <w:r w:rsidR="009C172D" w:rsidRPr="00357F60">
        <w:rPr>
          <w:sz w:val="18"/>
          <w:szCs w:val="18"/>
        </w:rPr>
        <w:t xml:space="preserve"> </w:t>
      </w:r>
      <w:r w:rsidRPr="00357F60">
        <w:rPr>
          <w:sz w:val="18"/>
          <w:szCs w:val="18"/>
        </w:rPr>
        <w:t xml:space="preserve">Od nyní měla být v chetitské rovnici jen jedna neznámá </w:t>
      </w:r>
      <w:r w:rsidR="009C172D" w:rsidRPr="00357F60">
        <w:rPr>
          <w:sz w:val="18"/>
          <w:szCs w:val="18"/>
        </w:rPr>
        <w:t xml:space="preserve">– </w:t>
      </w:r>
      <w:r w:rsidRPr="00357F60">
        <w:rPr>
          <w:sz w:val="18"/>
          <w:szCs w:val="18"/>
        </w:rPr>
        <w:t>písmo.</w:t>
      </w:r>
    </w:p>
    <w:p w:rsidR="00F100AC" w:rsidRDefault="001D6694" w:rsidP="009C172D">
      <w:pPr>
        <w:pStyle w:val="Text"/>
        <w:rPr>
          <w:sz w:val="18"/>
          <w:szCs w:val="18"/>
        </w:rPr>
      </w:pPr>
      <w:r w:rsidRPr="00357F60">
        <w:rPr>
          <w:sz w:val="18"/>
          <w:szCs w:val="18"/>
        </w:rPr>
        <w:t>Nic se však nezměnilo. A vůbec už ne rázem, dokonce ani za</w:t>
      </w:r>
      <w:r w:rsidR="009C172D" w:rsidRPr="00357F60">
        <w:rPr>
          <w:sz w:val="18"/>
          <w:szCs w:val="18"/>
        </w:rPr>
        <w:t xml:space="preserve"> </w:t>
      </w:r>
      <w:r w:rsidRPr="00357F60">
        <w:rPr>
          <w:sz w:val="18"/>
          <w:szCs w:val="18"/>
        </w:rPr>
        <w:t>dlouhá desetiletí. A opět: přestože se na tento problém soustředili</w:t>
      </w:r>
      <w:r w:rsidR="009C172D" w:rsidRPr="00357F60">
        <w:rPr>
          <w:sz w:val="18"/>
          <w:szCs w:val="18"/>
        </w:rPr>
        <w:t xml:space="preserve"> </w:t>
      </w:r>
      <w:r w:rsidRPr="00357F60">
        <w:rPr>
          <w:sz w:val="18"/>
          <w:szCs w:val="18"/>
        </w:rPr>
        <w:t>učenci všech světadílů, přestože měli k dispozici doslovně tuny</w:t>
      </w:r>
      <w:r w:rsidR="009C172D" w:rsidRPr="00357F60">
        <w:rPr>
          <w:sz w:val="18"/>
          <w:szCs w:val="18"/>
        </w:rPr>
        <w:t xml:space="preserve"> </w:t>
      </w:r>
      <w:r w:rsidRPr="00357F60">
        <w:rPr>
          <w:sz w:val="18"/>
          <w:szCs w:val="18"/>
        </w:rPr>
        <w:t>materiálu a více než 100 bilingví!</w:t>
      </w:r>
    </w:p>
    <w:p w:rsidR="00F100AC" w:rsidRDefault="001D6694" w:rsidP="009C172D">
      <w:pPr>
        <w:pStyle w:val="Text"/>
        <w:rPr>
          <w:sz w:val="18"/>
          <w:szCs w:val="18"/>
        </w:rPr>
      </w:pPr>
      <w:r w:rsidRPr="00357F60">
        <w:rPr>
          <w:sz w:val="18"/>
          <w:szCs w:val="18"/>
        </w:rPr>
        <w:t xml:space="preserve">Jaké temné mocnosti se zde spikly, aby zmařily úsilí dvou generací vědců, než je třetí přinutila kapitulovat? </w:t>
      </w:r>
      <w:r w:rsidR="009C172D" w:rsidRPr="00357F60">
        <w:rPr>
          <w:sz w:val="18"/>
          <w:szCs w:val="18"/>
        </w:rPr>
        <w:t>–</w:t>
      </w:r>
      <w:r w:rsidRPr="00357F60">
        <w:rPr>
          <w:sz w:val="18"/>
          <w:szCs w:val="18"/>
        </w:rPr>
        <w:t xml:space="preserve"> Neobáváme se,</w:t>
      </w:r>
      <w:r w:rsidR="009C172D" w:rsidRPr="00357F60">
        <w:rPr>
          <w:sz w:val="18"/>
          <w:szCs w:val="18"/>
        </w:rPr>
        <w:t xml:space="preserve"> </w:t>
      </w:r>
      <w:r w:rsidRPr="00357F60">
        <w:rPr>
          <w:sz w:val="18"/>
          <w:szCs w:val="18"/>
        </w:rPr>
        <w:t>že připravíme čtenáře o napětí, které slibuje tato dramatická</w:t>
      </w:r>
      <w:r w:rsidR="009C172D" w:rsidRPr="00357F60">
        <w:rPr>
          <w:sz w:val="18"/>
          <w:szCs w:val="18"/>
        </w:rPr>
        <w:t xml:space="preserve"> </w:t>
      </w:r>
      <w:r w:rsidRPr="00357F60">
        <w:rPr>
          <w:sz w:val="18"/>
          <w:szCs w:val="18"/>
        </w:rPr>
        <w:t xml:space="preserve">luštitelská kapitola, když prozradíme výsledek předem: hieroglyfická chetitština </w:t>
      </w:r>
      <w:r w:rsidRPr="009675F6">
        <w:rPr>
          <w:rStyle w:val="RozsireneChar"/>
        </w:rPr>
        <w:t>nebyla</w:t>
      </w:r>
      <w:r w:rsidRPr="00357F60">
        <w:rPr>
          <w:sz w:val="18"/>
          <w:szCs w:val="18"/>
        </w:rPr>
        <w:t xml:space="preserve"> totožná s chetitštinou klínopisnou!</w:t>
      </w:r>
    </w:p>
    <w:p w:rsidR="00F100AC" w:rsidRDefault="001D6694" w:rsidP="009C172D">
      <w:pPr>
        <w:pStyle w:val="Text"/>
        <w:rPr>
          <w:sz w:val="18"/>
          <w:szCs w:val="18"/>
        </w:rPr>
      </w:pPr>
      <w:r w:rsidRPr="00357F60">
        <w:rPr>
          <w:sz w:val="18"/>
          <w:szCs w:val="18"/>
        </w:rPr>
        <w:t xml:space="preserve">Byla jí ovšem příbuzná, dokonce velmi příbuzná </w:t>
      </w:r>
      <w:r w:rsidR="009C172D" w:rsidRPr="00357F60">
        <w:rPr>
          <w:sz w:val="18"/>
          <w:szCs w:val="18"/>
        </w:rPr>
        <w:t>–</w:t>
      </w:r>
      <w:r w:rsidRPr="00357F60">
        <w:rPr>
          <w:sz w:val="18"/>
          <w:szCs w:val="18"/>
        </w:rPr>
        <w:t xml:space="preserve"> asi jako</w:t>
      </w:r>
      <w:r w:rsidR="009C172D" w:rsidRPr="00357F60">
        <w:rPr>
          <w:sz w:val="18"/>
          <w:szCs w:val="18"/>
        </w:rPr>
        <w:t xml:space="preserve"> </w:t>
      </w:r>
      <w:r w:rsidRPr="00357F60">
        <w:rPr>
          <w:sz w:val="18"/>
          <w:szCs w:val="18"/>
        </w:rPr>
        <w:t>dnešní čeština staročeštině, a víc než vídeňská němčina berlínské.</w:t>
      </w:r>
      <w:r w:rsidR="009C172D" w:rsidRPr="00357F60">
        <w:rPr>
          <w:sz w:val="18"/>
          <w:szCs w:val="18"/>
        </w:rPr>
        <w:t xml:space="preserve"> </w:t>
      </w:r>
      <w:r w:rsidRPr="00357F60">
        <w:rPr>
          <w:sz w:val="18"/>
          <w:szCs w:val="18"/>
        </w:rPr>
        <w:t>Zlomyslná náhoda však chtěla, že mezi texty, které měli luštitelé</w:t>
      </w:r>
      <w:r w:rsidR="009C172D" w:rsidRPr="00357F60">
        <w:rPr>
          <w:sz w:val="18"/>
          <w:szCs w:val="18"/>
        </w:rPr>
        <w:t xml:space="preserve"> </w:t>
      </w:r>
      <w:r w:rsidRPr="00357F60">
        <w:rPr>
          <w:sz w:val="18"/>
          <w:szCs w:val="18"/>
        </w:rPr>
        <w:t xml:space="preserve">v těchto dvou písmech k dispozici, leželo </w:t>
      </w:r>
      <w:r w:rsidR="009C172D" w:rsidRPr="00357F60">
        <w:rPr>
          <w:sz w:val="18"/>
          <w:szCs w:val="18"/>
        </w:rPr>
        <w:t>–</w:t>
      </w:r>
      <w:r w:rsidRPr="00357F60">
        <w:rPr>
          <w:sz w:val="18"/>
          <w:szCs w:val="18"/>
        </w:rPr>
        <w:t xml:space="preserve"> až na několik výjimek </w:t>
      </w:r>
      <w:r w:rsidR="009C172D" w:rsidRPr="00357F60">
        <w:rPr>
          <w:sz w:val="18"/>
          <w:szCs w:val="18"/>
        </w:rPr>
        <w:t>–</w:t>
      </w:r>
      <w:r w:rsidRPr="00357F60">
        <w:rPr>
          <w:sz w:val="18"/>
          <w:szCs w:val="18"/>
        </w:rPr>
        <w:t xml:space="preserve"> půl tisíciletí. Hieroglyfické pocházely většinou asi z 9. až</w:t>
      </w:r>
      <w:r w:rsidR="009C172D" w:rsidRPr="00357F60">
        <w:rPr>
          <w:sz w:val="18"/>
          <w:szCs w:val="18"/>
        </w:rPr>
        <w:t xml:space="preserve"> </w:t>
      </w:r>
      <w:r w:rsidRPr="00357F60">
        <w:rPr>
          <w:sz w:val="18"/>
          <w:szCs w:val="18"/>
        </w:rPr>
        <w:t>7. století př. n. l., tj. z doby po pádu chetitské velkoříše, a klínopisné převážně z doby jejího rozmachu, tj. ze 17. až 13. století</w:t>
      </w:r>
      <w:r w:rsidR="009C172D" w:rsidRPr="00357F60">
        <w:rPr>
          <w:sz w:val="18"/>
          <w:szCs w:val="18"/>
        </w:rPr>
        <w:t xml:space="preserve"> </w:t>
      </w:r>
      <w:r w:rsidRPr="00357F60">
        <w:rPr>
          <w:sz w:val="18"/>
          <w:szCs w:val="18"/>
        </w:rPr>
        <w:t>př. n. l.</w:t>
      </w:r>
    </w:p>
    <w:p w:rsidR="00F100AC" w:rsidRDefault="001D6694" w:rsidP="009C172D">
      <w:pPr>
        <w:pStyle w:val="Text"/>
        <w:rPr>
          <w:sz w:val="18"/>
          <w:szCs w:val="18"/>
        </w:rPr>
      </w:pPr>
      <w:r w:rsidRPr="00357F60">
        <w:rPr>
          <w:sz w:val="18"/>
          <w:szCs w:val="18"/>
        </w:rPr>
        <w:t>Stačí srovnat např. české prvotisky s dnešním literárním jazykem</w:t>
      </w:r>
      <w:r w:rsidR="009C172D" w:rsidRPr="00357F60">
        <w:rPr>
          <w:sz w:val="18"/>
          <w:szCs w:val="18"/>
        </w:rPr>
        <w:t xml:space="preserve"> </w:t>
      </w:r>
      <w:r w:rsidRPr="00357F60">
        <w:rPr>
          <w:sz w:val="18"/>
          <w:szCs w:val="18"/>
        </w:rPr>
        <w:t>a vidíme, jak velmi se psaná řeč za 40</w:t>
      </w:r>
      <w:r w:rsidR="00F100AC" w:rsidRPr="00357F60">
        <w:rPr>
          <w:sz w:val="18"/>
          <w:szCs w:val="18"/>
        </w:rPr>
        <w:t>0</w:t>
      </w:r>
      <w:r w:rsidR="00F100AC">
        <w:rPr>
          <w:sz w:val="18"/>
          <w:szCs w:val="18"/>
        </w:rPr>
        <w:t>-</w:t>
      </w:r>
      <w:r w:rsidR="00F100AC" w:rsidRPr="00357F60">
        <w:rPr>
          <w:sz w:val="18"/>
          <w:szCs w:val="18"/>
        </w:rPr>
        <w:t>5</w:t>
      </w:r>
      <w:r w:rsidRPr="00357F60">
        <w:rPr>
          <w:sz w:val="18"/>
          <w:szCs w:val="18"/>
        </w:rPr>
        <w:t>00 let změní. Tyto rozdíly nejsou ovšem pro jazykovědce problémem, jejich znalost je</w:t>
      </w:r>
      <w:r w:rsidR="009C172D" w:rsidRPr="00357F60">
        <w:rPr>
          <w:sz w:val="18"/>
          <w:szCs w:val="18"/>
        </w:rPr>
        <w:t xml:space="preserve"> </w:t>
      </w:r>
      <w:r w:rsidRPr="00357F60">
        <w:rPr>
          <w:sz w:val="18"/>
          <w:szCs w:val="18"/>
        </w:rPr>
        <w:t>součástí jeho odborného vzdělání. U chetitštiny je však situace</w:t>
      </w:r>
      <w:r w:rsidR="009C172D" w:rsidRPr="00357F60">
        <w:rPr>
          <w:sz w:val="18"/>
          <w:szCs w:val="18"/>
        </w:rPr>
        <w:t xml:space="preserve"> </w:t>
      </w:r>
      <w:r w:rsidRPr="00357F60">
        <w:rPr>
          <w:sz w:val="18"/>
          <w:szCs w:val="18"/>
        </w:rPr>
        <w:t>zásadně odlišná. Vyplývá to především z toho, že užívá slabičn</w:t>
      </w:r>
      <w:r w:rsidR="00F100AC" w:rsidRPr="00357F60">
        <w:rPr>
          <w:sz w:val="18"/>
          <w:szCs w:val="18"/>
        </w:rPr>
        <w:t>ě</w:t>
      </w:r>
      <w:r w:rsidR="00F100AC">
        <w:rPr>
          <w:sz w:val="18"/>
          <w:szCs w:val="18"/>
        </w:rPr>
        <w:t>-</w:t>
      </w:r>
      <w:r w:rsidR="00F100AC" w:rsidRPr="00357F60">
        <w:rPr>
          <w:sz w:val="18"/>
          <w:szCs w:val="18"/>
        </w:rPr>
        <w:t>f</w:t>
      </w:r>
      <w:r w:rsidRPr="00357F60">
        <w:rPr>
          <w:sz w:val="18"/>
          <w:szCs w:val="18"/>
        </w:rPr>
        <w:t>onetíckého způsobu psaní. A když uvážíme, že v chetitském písmu</w:t>
      </w:r>
      <w:r w:rsidR="009C172D" w:rsidRPr="00357F60">
        <w:rPr>
          <w:sz w:val="18"/>
          <w:szCs w:val="18"/>
        </w:rPr>
        <w:t xml:space="preserve"> </w:t>
      </w:r>
      <w:r w:rsidRPr="00357F60">
        <w:rPr>
          <w:sz w:val="18"/>
          <w:szCs w:val="18"/>
        </w:rPr>
        <w:t xml:space="preserve">se navíc nerozlišuje mezi znělými, neznělými a dyšnými souhláskami (např. mezi </w:t>
      </w:r>
      <w:r w:rsidRPr="00357F60">
        <w:rPr>
          <w:i/>
          <w:sz w:val="18"/>
          <w:szCs w:val="18"/>
        </w:rPr>
        <w:t>b, p</w:t>
      </w:r>
      <w:r w:rsidRPr="00357F60">
        <w:rPr>
          <w:sz w:val="18"/>
          <w:szCs w:val="18"/>
        </w:rPr>
        <w:t xml:space="preserve"> a </w:t>
      </w:r>
      <w:r w:rsidRPr="00357F60">
        <w:rPr>
          <w:i/>
          <w:sz w:val="18"/>
          <w:szCs w:val="18"/>
        </w:rPr>
        <w:t>ph)</w:t>
      </w:r>
      <w:r w:rsidRPr="00357F60">
        <w:rPr>
          <w:sz w:val="18"/>
          <w:szCs w:val="18"/>
        </w:rPr>
        <w:t xml:space="preserve"> a že mnoho jeho slabičných znaků se</w:t>
      </w:r>
      <w:r w:rsidR="009C172D" w:rsidRPr="00357F60">
        <w:rPr>
          <w:sz w:val="18"/>
          <w:szCs w:val="18"/>
        </w:rPr>
        <w:t xml:space="preserve"> </w:t>
      </w:r>
      <w:r w:rsidRPr="00357F60">
        <w:rPr>
          <w:sz w:val="18"/>
          <w:szCs w:val="18"/>
        </w:rPr>
        <w:t>píše obráceně (tj. nikoli souhláska plus samohláska, nýbrž samohláska plus souhláska), je nám jasné, proč i nevelké jazykové roz</w:t>
      </w:r>
      <w:r w:rsidR="009C172D" w:rsidRPr="00357F60">
        <w:rPr>
          <w:sz w:val="18"/>
          <w:szCs w:val="18"/>
        </w:rPr>
        <w:t>d</w:t>
      </w:r>
      <w:r w:rsidRPr="00357F60">
        <w:rPr>
          <w:sz w:val="18"/>
          <w:szCs w:val="18"/>
        </w:rPr>
        <w:t>íly musely působit luštítelům přímo nepřekonatelné potíže.</w:t>
      </w:r>
    </w:p>
    <w:p w:rsidR="00F100AC" w:rsidRDefault="001D6694" w:rsidP="009C172D">
      <w:pPr>
        <w:pStyle w:val="Text"/>
        <w:rPr>
          <w:sz w:val="18"/>
          <w:szCs w:val="18"/>
        </w:rPr>
      </w:pPr>
      <w:r w:rsidRPr="00357F60">
        <w:rPr>
          <w:sz w:val="18"/>
          <w:szCs w:val="18"/>
        </w:rPr>
        <w:t>Přitom hieroglyfická chetitština nebyla jen pouhou mladší</w:t>
      </w:r>
      <w:r w:rsidR="009C172D" w:rsidRPr="00357F60">
        <w:rPr>
          <w:sz w:val="18"/>
          <w:szCs w:val="18"/>
        </w:rPr>
        <w:t xml:space="preserve"> </w:t>
      </w:r>
      <w:r w:rsidRPr="00357F60">
        <w:rPr>
          <w:sz w:val="18"/>
          <w:szCs w:val="18"/>
        </w:rPr>
        <w:t>formou klínopisné chetitštiny. Navíc byla řečí, v níž se projevovaly</w:t>
      </w:r>
      <w:r w:rsidR="009C172D" w:rsidRPr="00357F60">
        <w:rPr>
          <w:sz w:val="18"/>
          <w:szCs w:val="18"/>
        </w:rPr>
        <w:t xml:space="preserve"> </w:t>
      </w:r>
      <w:r w:rsidRPr="00357F60">
        <w:rPr>
          <w:sz w:val="18"/>
          <w:szCs w:val="18"/>
        </w:rPr>
        <w:t>nemalé rozdíly místní: boghazköyský archív byl z hlavního města</w:t>
      </w:r>
      <w:r w:rsidR="009C172D" w:rsidRPr="00357F60">
        <w:rPr>
          <w:sz w:val="18"/>
          <w:szCs w:val="18"/>
        </w:rPr>
        <w:t xml:space="preserve"> </w:t>
      </w:r>
      <w:r w:rsidRPr="00357F60">
        <w:rPr>
          <w:sz w:val="18"/>
          <w:szCs w:val="18"/>
        </w:rPr>
        <w:t>říše, zatím co Hama, Karchemiš, Mareš a jiná velká naleziště</w:t>
      </w:r>
      <w:r w:rsidR="009C172D" w:rsidRPr="00357F60">
        <w:rPr>
          <w:sz w:val="18"/>
          <w:szCs w:val="18"/>
        </w:rPr>
        <w:t xml:space="preserve"> </w:t>
      </w:r>
      <w:r w:rsidRPr="00357F60">
        <w:rPr>
          <w:sz w:val="18"/>
          <w:szCs w:val="18"/>
        </w:rPr>
        <w:t>chetitských hieroglyfických textů byla vzdálenými provinčními</w:t>
      </w:r>
      <w:r w:rsidR="009C172D" w:rsidRPr="00357F60">
        <w:rPr>
          <w:sz w:val="18"/>
          <w:szCs w:val="18"/>
        </w:rPr>
        <w:t xml:space="preserve"> </w:t>
      </w:r>
      <w:r w:rsidRPr="00357F60">
        <w:rPr>
          <w:sz w:val="18"/>
          <w:szCs w:val="18"/>
        </w:rPr>
        <w:t xml:space="preserve">městy. Problém stál tedy přibližně takto: </w:t>
      </w:r>
      <w:r w:rsidRPr="00357F60">
        <w:rPr>
          <w:sz w:val="18"/>
          <w:szCs w:val="18"/>
        </w:rPr>
        <w:lastRenderedPageBreak/>
        <w:t>přečtěte a přeložte podle</w:t>
      </w:r>
      <w:r w:rsidR="009C172D" w:rsidRPr="00357F60">
        <w:rPr>
          <w:sz w:val="18"/>
          <w:szCs w:val="18"/>
        </w:rPr>
        <w:t xml:space="preserve"> </w:t>
      </w:r>
      <w:r w:rsidRPr="00357F60">
        <w:rPr>
          <w:sz w:val="18"/>
          <w:szCs w:val="18"/>
        </w:rPr>
        <w:t>posledního čísla Úředního listu Spišské kázání z 15. století, sepsané</w:t>
      </w:r>
      <w:r w:rsidR="009C172D" w:rsidRPr="00357F60">
        <w:rPr>
          <w:sz w:val="18"/>
          <w:szCs w:val="18"/>
        </w:rPr>
        <w:t xml:space="preserve"> </w:t>
      </w:r>
      <w:r w:rsidRPr="00357F60">
        <w:rPr>
          <w:sz w:val="18"/>
          <w:szCs w:val="18"/>
        </w:rPr>
        <w:t>ve východoslovenském nářečí a švabachem! A jako všechny příklady, i tento kulhá: švabach je písmo, které se vyvinulo z latinky</w:t>
      </w:r>
      <w:r w:rsidR="009C172D" w:rsidRPr="00357F60">
        <w:rPr>
          <w:sz w:val="18"/>
          <w:szCs w:val="18"/>
        </w:rPr>
        <w:t xml:space="preserve"> </w:t>
      </w:r>
      <w:r w:rsidRPr="00357F60">
        <w:rPr>
          <w:sz w:val="18"/>
          <w:szCs w:val="18"/>
        </w:rPr>
        <w:t>a je s ní tedy příbuzné, zatím co mezi chetitskými klínopisy a hieroglyfy není naprosto žádného styčného bodu!</w:t>
      </w:r>
    </w:p>
    <w:p w:rsidR="00F100AC" w:rsidRDefault="001D6694" w:rsidP="009C172D">
      <w:pPr>
        <w:pStyle w:val="Text"/>
        <w:rPr>
          <w:sz w:val="18"/>
          <w:szCs w:val="18"/>
        </w:rPr>
      </w:pPr>
      <w:r w:rsidRPr="00357F60">
        <w:rPr>
          <w:sz w:val="18"/>
          <w:szCs w:val="18"/>
        </w:rPr>
        <w:t>Čtenář se již jistě zeptal: jak si vysvětlíme, že chetitské klínopisné texty se zachovaly převážně ze starší doby a hieroglyfické</w:t>
      </w:r>
      <w:r w:rsidR="009C172D" w:rsidRPr="00357F60">
        <w:rPr>
          <w:sz w:val="18"/>
          <w:szCs w:val="18"/>
        </w:rPr>
        <w:t xml:space="preserve"> </w:t>
      </w:r>
      <w:r w:rsidRPr="00357F60">
        <w:rPr>
          <w:sz w:val="18"/>
          <w:szCs w:val="18"/>
        </w:rPr>
        <w:t>z mladší? Hypotéz je tu mnoho, ale název teorie si zasluhují snad</w:t>
      </w:r>
      <w:r w:rsidR="009C172D" w:rsidRPr="00357F60">
        <w:rPr>
          <w:sz w:val="18"/>
          <w:szCs w:val="18"/>
        </w:rPr>
        <w:t xml:space="preserve"> </w:t>
      </w:r>
      <w:r w:rsidRPr="00357F60">
        <w:rPr>
          <w:sz w:val="18"/>
          <w:szCs w:val="18"/>
        </w:rPr>
        <w:t>jen dvě. První vychází z materiálu a techniky, jíž se při psaní</w:t>
      </w:r>
      <w:r w:rsidR="009C172D" w:rsidRPr="00357F60">
        <w:rPr>
          <w:sz w:val="18"/>
          <w:szCs w:val="18"/>
        </w:rPr>
        <w:t xml:space="preserve"> </w:t>
      </w:r>
      <w:r w:rsidRPr="00357F60">
        <w:rPr>
          <w:sz w:val="18"/>
          <w:szCs w:val="18"/>
        </w:rPr>
        <w:t>používalo.</w:t>
      </w:r>
    </w:p>
    <w:p w:rsidR="00F100AC" w:rsidRDefault="001D6694" w:rsidP="009C172D">
      <w:pPr>
        <w:pStyle w:val="Text"/>
        <w:rPr>
          <w:sz w:val="18"/>
          <w:szCs w:val="18"/>
        </w:rPr>
      </w:pPr>
      <w:r w:rsidRPr="00357F60">
        <w:rPr>
          <w:sz w:val="18"/>
          <w:szCs w:val="18"/>
        </w:rPr>
        <w:t>Dnes se již považuje za dokázané, že hieroglyfy byly původním,</w:t>
      </w:r>
      <w:r w:rsidR="009C172D" w:rsidRPr="00357F60">
        <w:rPr>
          <w:sz w:val="18"/>
          <w:szCs w:val="18"/>
        </w:rPr>
        <w:t xml:space="preserve"> </w:t>
      </w:r>
      <w:r w:rsidRPr="00357F60">
        <w:rPr>
          <w:sz w:val="18"/>
          <w:szCs w:val="18"/>
        </w:rPr>
        <w:t>starším písmem Chetitů, a za velmi pravděpodobné, že je sami</w:t>
      </w:r>
      <w:r w:rsidR="009C172D" w:rsidRPr="00357F60">
        <w:rPr>
          <w:sz w:val="18"/>
          <w:szCs w:val="18"/>
        </w:rPr>
        <w:t xml:space="preserve"> </w:t>
      </w:r>
      <w:r w:rsidRPr="00357F60">
        <w:rPr>
          <w:sz w:val="18"/>
          <w:szCs w:val="18"/>
        </w:rPr>
        <w:t>vynalezli. Kdy? Zdá se, že už před svým vystoupením na scénu</w:t>
      </w:r>
      <w:r w:rsidR="009C172D" w:rsidRPr="00357F60">
        <w:rPr>
          <w:sz w:val="18"/>
          <w:szCs w:val="18"/>
        </w:rPr>
        <w:t xml:space="preserve"> </w:t>
      </w:r>
      <w:r w:rsidRPr="00357F60">
        <w:rPr>
          <w:sz w:val="18"/>
          <w:szCs w:val="18"/>
        </w:rPr>
        <w:t>světové historie na půdě Malé Asie, a to naprosto nezávisle na</w:t>
      </w:r>
      <w:r w:rsidR="009C172D" w:rsidRPr="00357F60">
        <w:rPr>
          <w:sz w:val="18"/>
          <w:szCs w:val="18"/>
        </w:rPr>
        <w:t xml:space="preserve"> </w:t>
      </w:r>
      <w:r w:rsidRPr="00357F60">
        <w:rPr>
          <w:sz w:val="18"/>
          <w:szCs w:val="18"/>
        </w:rPr>
        <w:t>Egypťanech, s nimiž neměli tehdy žádné styky. Klínové písmo</w:t>
      </w:r>
      <w:r w:rsidR="009C172D" w:rsidRPr="00357F60">
        <w:rPr>
          <w:sz w:val="18"/>
          <w:szCs w:val="18"/>
        </w:rPr>
        <w:t xml:space="preserve"> </w:t>
      </w:r>
      <w:r w:rsidRPr="00357F60">
        <w:rPr>
          <w:sz w:val="18"/>
          <w:szCs w:val="18"/>
        </w:rPr>
        <w:t xml:space="preserve">naproti tomu pouze převzali. Chetitský písař </w:t>
      </w:r>
      <w:r w:rsidR="009C172D" w:rsidRPr="00357F60">
        <w:rPr>
          <w:sz w:val="18"/>
          <w:szCs w:val="18"/>
        </w:rPr>
        <w:t>–</w:t>
      </w:r>
      <w:r w:rsidRPr="00357F60">
        <w:rPr>
          <w:sz w:val="18"/>
          <w:szCs w:val="18"/>
        </w:rPr>
        <w:t xml:space="preserve"> i písař klínopisů</w:t>
      </w:r>
      <w:r w:rsidR="009C172D" w:rsidRPr="00357F60">
        <w:rPr>
          <w:sz w:val="18"/>
          <w:szCs w:val="18"/>
        </w:rPr>
        <w:t xml:space="preserve"> </w:t>
      </w:r>
      <w:r w:rsidRPr="00357F60">
        <w:rPr>
          <w:sz w:val="18"/>
          <w:szCs w:val="18"/>
        </w:rPr>
        <w:t>na hliněných tabulkách nebo olověných pásech a stříbrných</w:t>
      </w:r>
      <w:r w:rsidR="009C172D" w:rsidRPr="00357F60">
        <w:rPr>
          <w:sz w:val="18"/>
          <w:szCs w:val="18"/>
        </w:rPr>
        <w:t xml:space="preserve"> </w:t>
      </w:r>
      <w:r w:rsidRPr="00357F60">
        <w:rPr>
          <w:sz w:val="18"/>
          <w:szCs w:val="18"/>
        </w:rPr>
        <w:t xml:space="preserve">destičkách </w:t>
      </w:r>
      <w:r w:rsidR="009C172D" w:rsidRPr="00357F60">
        <w:rPr>
          <w:sz w:val="18"/>
          <w:szCs w:val="18"/>
        </w:rPr>
        <w:t>–</w:t>
      </w:r>
      <w:r w:rsidRPr="00357F60">
        <w:rPr>
          <w:sz w:val="18"/>
          <w:szCs w:val="18"/>
        </w:rPr>
        <w:t xml:space="preserve"> se nazývá v přesném překladu </w:t>
      </w:r>
      <w:r w:rsidR="00F100AC">
        <w:rPr>
          <w:sz w:val="18"/>
          <w:szCs w:val="18"/>
        </w:rPr>
        <w:t>„</w:t>
      </w:r>
      <w:r w:rsidRPr="00357F60">
        <w:rPr>
          <w:sz w:val="18"/>
          <w:szCs w:val="18"/>
        </w:rPr>
        <w:t>písař na dřevě</w:t>
      </w:r>
      <w:r w:rsidR="004605D7" w:rsidRPr="004605D7">
        <w:rPr>
          <w:sz w:val="18"/>
          <w:szCs w:val="18"/>
        </w:rPr>
        <w:t>“</w:t>
      </w:r>
      <w:r w:rsidR="009C172D" w:rsidRPr="00357F60">
        <w:rPr>
          <w:sz w:val="18"/>
          <w:szCs w:val="18"/>
        </w:rPr>
        <w:t xml:space="preserve"> </w:t>
      </w:r>
      <w:r w:rsidRPr="00357F60">
        <w:rPr>
          <w:sz w:val="18"/>
          <w:szCs w:val="18"/>
        </w:rPr>
        <w:t>(DUB.SAR.GIŠ). Z toho vyplývá, a rozluštěné texty to potvrzují,</w:t>
      </w:r>
      <w:r w:rsidR="009C172D" w:rsidRPr="00357F60">
        <w:rPr>
          <w:sz w:val="18"/>
          <w:szCs w:val="18"/>
        </w:rPr>
        <w:t xml:space="preserve"> </w:t>
      </w:r>
      <w:r w:rsidRPr="00357F60">
        <w:rPr>
          <w:sz w:val="18"/>
          <w:szCs w:val="18"/>
        </w:rPr>
        <w:t>že původně psali Chetité na dřevěné tabulky; později je potahovali plátnem s vápenným podkladem. Avšak i po převzetí klínového</w:t>
      </w:r>
      <w:r w:rsidR="009C172D" w:rsidRPr="00357F60">
        <w:rPr>
          <w:sz w:val="18"/>
          <w:szCs w:val="18"/>
        </w:rPr>
        <w:t xml:space="preserve"> </w:t>
      </w:r>
      <w:r w:rsidRPr="00357F60">
        <w:rPr>
          <w:sz w:val="18"/>
          <w:szCs w:val="18"/>
        </w:rPr>
        <w:t>písma používali Chetité svého vlastního původního písma hieroglyfického, a toto hieroglyfické písmo bylo přes veškerou svou složitost písmem rozšířenějším, téměř bychom mohli říci lidovým.</w:t>
      </w:r>
      <w:r w:rsidR="009C172D" w:rsidRPr="00357F60">
        <w:rPr>
          <w:sz w:val="18"/>
          <w:szCs w:val="18"/>
        </w:rPr>
        <w:t xml:space="preserve"> </w:t>
      </w:r>
      <w:r w:rsidRPr="00357F60">
        <w:rPr>
          <w:sz w:val="18"/>
          <w:szCs w:val="18"/>
        </w:rPr>
        <w:t>Tímto písmem zaznamenávali chetitští králové své činy na skalách</w:t>
      </w:r>
      <w:r w:rsidR="009C172D" w:rsidRPr="00357F60">
        <w:rPr>
          <w:sz w:val="18"/>
          <w:szCs w:val="18"/>
        </w:rPr>
        <w:t xml:space="preserve"> </w:t>
      </w:r>
      <w:r w:rsidRPr="00357F60">
        <w:rPr>
          <w:sz w:val="18"/>
          <w:szCs w:val="18"/>
        </w:rPr>
        <w:t>a pomnících, tímto písmem psali chetitští kněží své náboženské</w:t>
      </w:r>
      <w:r w:rsidR="009C172D" w:rsidRPr="00357F60">
        <w:rPr>
          <w:sz w:val="18"/>
          <w:szCs w:val="18"/>
        </w:rPr>
        <w:t xml:space="preserve"> </w:t>
      </w:r>
      <w:r w:rsidRPr="00357F60">
        <w:rPr>
          <w:sz w:val="18"/>
          <w:szCs w:val="18"/>
        </w:rPr>
        <w:t>spisy a chetitští básníci své verše. Současně používané klínov</w:t>
      </w:r>
      <w:r w:rsidR="009C172D" w:rsidRPr="00357F60">
        <w:rPr>
          <w:sz w:val="18"/>
          <w:szCs w:val="18"/>
        </w:rPr>
        <w:t>é p</w:t>
      </w:r>
      <w:r w:rsidRPr="00357F60">
        <w:rPr>
          <w:sz w:val="18"/>
          <w:szCs w:val="18"/>
        </w:rPr>
        <w:t xml:space="preserve">ísmo bylo pak převážně písmem státních kanceláří, mezinárodních styků a </w:t>
      </w:r>
      <w:r w:rsidR="00F100AC">
        <w:rPr>
          <w:sz w:val="18"/>
          <w:szCs w:val="18"/>
        </w:rPr>
        <w:t>„</w:t>
      </w:r>
      <w:r w:rsidRPr="00357F60">
        <w:rPr>
          <w:sz w:val="18"/>
          <w:szCs w:val="18"/>
        </w:rPr>
        <w:t>překladové literatury</w:t>
      </w:r>
      <w:r w:rsidR="00F100AC">
        <w:rPr>
          <w:sz w:val="18"/>
          <w:szCs w:val="18"/>
        </w:rPr>
        <w:t>“</w:t>
      </w:r>
      <w:r w:rsidRPr="00357F60">
        <w:rPr>
          <w:sz w:val="18"/>
          <w:szCs w:val="18"/>
        </w:rPr>
        <w:t>; nezachoval se nám v něm ani</w:t>
      </w:r>
      <w:r w:rsidR="009C172D" w:rsidRPr="00357F60">
        <w:rPr>
          <w:sz w:val="18"/>
          <w:szCs w:val="18"/>
        </w:rPr>
        <w:t xml:space="preserve"> </w:t>
      </w:r>
      <w:r w:rsidRPr="00357F60">
        <w:rPr>
          <w:sz w:val="18"/>
          <w:szCs w:val="18"/>
        </w:rPr>
        <w:t xml:space="preserve">jeden monumentální čí </w:t>
      </w:r>
      <w:r w:rsidR="00F100AC">
        <w:rPr>
          <w:sz w:val="18"/>
          <w:szCs w:val="18"/>
        </w:rPr>
        <w:t>„</w:t>
      </w:r>
      <w:r w:rsidRPr="00357F60">
        <w:rPr>
          <w:sz w:val="18"/>
          <w:szCs w:val="18"/>
        </w:rPr>
        <w:t>veřejný</w:t>
      </w:r>
      <w:r w:rsidR="00F100AC">
        <w:rPr>
          <w:sz w:val="18"/>
          <w:szCs w:val="18"/>
        </w:rPr>
        <w:t>“</w:t>
      </w:r>
      <w:r w:rsidRPr="00357F60">
        <w:rPr>
          <w:sz w:val="18"/>
          <w:szCs w:val="18"/>
        </w:rPr>
        <w:t xml:space="preserve"> nápis.</w:t>
      </w:r>
    </w:p>
    <w:p w:rsidR="00F100AC" w:rsidRDefault="001D6694" w:rsidP="009C172D">
      <w:pPr>
        <w:pStyle w:val="Text"/>
        <w:rPr>
          <w:sz w:val="18"/>
          <w:szCs w:val="18"/>
        </w:rPr>
      </w:pPr>
      <w:r w:rsidRPr="00357F60">
        <w:rPr>
          <w:sz w:val="18"/>
          <w:szCs w:val="18"/>
        </w:rPr>
        <w:t xml:space="preserve">Dřevo, plátno, vápno podléhá zubu času </w:t>
      </w:r>
      <w:r w:rsidR="009C172D" w:rsidRPr="00357F60">
        <w:rPr>
          <w:sz w:val="18"/>
          <w:szCs w:val="18"/>
        </w:rPr>
        <w:t>–</w:t>
      </w:r>
      <w:r w:rsidRPr="00357F60">
        <w:rPr>
          <w:sz w:val="18"/>
          <w:szCs w:val="18"/>
        </w:rPr>
        <w:t xml:space="preserve"> víc než na kámen</w:t>
      </w:r>
      <w:r w:rsidR="009C172D" w:rsidRPr="00357F60">
        <w:rPr>
          <w:sz w:val="18"/>
          <w:szCs w:val="18"/>
        </w:rPr>
        <w:t xml:space="preserve"> </w:t>
      </w:r>
      <w:r w:rsidRPr="00357F60">
        <w:rPr>
          <w:sz w:val="18"/>
          <w:szCs w:val="18"/>
        </w:rPr>
        <w:t xml:space="preserve">vypálené hliněné tabulky </w:t>
      </w:r>
      <w:r w:rsidR="009C172D" w:rsidRPr="00357F60">
        <w:rPr>
          <w:sz w:val="18"/>
          <w:szCs w:val="18"/>
        </w:rPr>
        <w:t>–</w:t>
      </w:r>
      <w:r w:rsidRPr="00357F60">
        <w:rPr>
          <w:sz w:val="18"/>
          <w:szCs w:val="18"/>
        </w:rPr>
        <w:t xml:space="preserve"> a stříbro zase zlodějům. Když skončila půl tisíciletá historie chetitské velkoříše (tečkou za její poslední</w:t>
      </w:r>
      <w:r w:rsidR="009C172D" w:rsidRPr="00357F60">
        <w:rPr>
          <w:sz w:val="18"/>
          <w:szCs w:val="18"/>
        </w:rPr>
        <w:t xml:space="preserve"> </w:t>
      </w:r>
      <w:r w:rsidRPr="00357F60">
        <w:rPr>
          <w:sz w:val="18"/>
          <w:szCs w:val="18"/>
        </w:rPr>
        <w:t>kapitolou bylo dobytí a vypálení Chattušše kolem roku 1200 př.</w:t>
      </w:r>
      <w:r w:rsidR="009C172D" w:rsidRPr="00357F60">
        <w:rPr>
          <w:sz w:val="18"/>
          <w:szCs w:val="18"/>
        </w:rPr>
        <w:t xml:space="preserve"> </w:t>
      </w:r>
      <w:r w:rsidRPr="00357F60">
        <w:rPr>
          <w:sz w:val="18"/>
          <w:szCs w:val="18"/>
        </w:rPr>
        <w:t>n. l.), padla za oběť všeobecné zkázy i většina hieroglyfických</w:t>
      </w:r>
      <w:r w:rsidR="009C172D" w:rsidRPr="00357F60">
        <w:rPr>
          <w:sz w:val="18"/>
          <w:szCs w:val="18"/>
        </w:rPr>
        <w:t xml:space="preserve"> </w:t>
      </w:r>
      <w:r w:rsidRPr="00357F60">
        <w:rPr>
          <w:sz w:val="18"/>
          <w:szCs w:val="18"/>
        </w:rPr>
        <w:t>textů na těchto materiálech. Kamenné pomníky a stély zničili pak</w:t>
      </w:r>
      <w:r w:rsidR="009C172D" w:rsidRPr="00357F60">
        <w:rPr>
          <w:sz w:val="18"/>
          <w:szCs w:val="18"/>
        </w:rPr>
        <w:t xml:space="preserve"> </w:t>
      </w:r>
      <w:r w:rsidRPr="00357F60">
        <w:rPr>
          <w:sz w:val="18"/>
          <w:szCs w:val="18"/>
        </w:rPr>
        <w:t>dobyvatelé a jsme rádi, že jejich pozornosti unikly aspoň reliéfy</w:t>
      </w:r>
      <w:r w:rsidR="009C172D" w:rsidRPr="00357F60">
        <w:rPr>
          <w:sz w:val="18"/>
          <w:szCs w:val="18"/>
        </w:rPr>
        <w:t xml:space="preserve"> </w:t>
      </w:r>
      <w:r w:rsidRPr="00357F60">
        <w:rPr>
          <w:sz w:val="18"/>
          <w:szCs w:val="18"/>
        </w:rPr>
        <w:t xml:space="preserve">a hieroglyfické nápisy ve skalní svatyni Yazilikaya. Po </w:t>
      </w:r>
      <w:r w:rsidRPr="00357F60">
        <w:rPr>
          <w:sz w:val="18"/>
          <w:szCs w:val="18"/>
        </w:rPr>
        <w:lastRenderedPageBreak/>
        <w:t>třech tisíciletích zbyl v troskách hlavního města jen klínopisný archív na</w:t>
      </w:r>
      <w:r w:rsidR="009C172D" w:rsidRPr="00357F60">
        <w:rPr>
          <w:sz w:val="18"/>
          <w:szCs w:val="18"/>
        </w:rPr>
        <w:t xml:space="preserve"> </w:t>
      </w:r>
      <w:r w:rsidRPr="00357F60">
        <w:rPr>
          <w:sz w:val="18"/>
          <w:szCs w:val="18"/>
        </w:rPr>
        <w:t>hliněných tabulkách. Málo významná okrajová města zničení</w:t>
      </w:r>
      <w:r w:rsidR="009C172D" w:rsidRPr="00357F60">
        <w:rPr>
          <w:sz w:val="18"/>
          <w:szCs w:val="18"/>
        </w:rPr>
        <w:t xml:space="preserve"> </w:t>
      </w:r>
      <w:r w:rsidRPr="00357F60">
        <w:rPr>
          <w:sz w:val="18"/>
          <w:szCs w:val="18"/>
        </w:rPr>
        <w:t>Chattušše nějak přežila a v hlavních městech nástupnických států</w:t>
      </w:r>
      <w:r w:rsidR="009C172D" w:rsidRPr="00357F60">
        <w:rPr>
          <w:sz w:val="18"/>
          <w:szCs w:val="18"/>
        </w:rPr>
        <w:t xml:space="preserve"> </w:t>
      </w:r>
      <w:r w:rsidRPr="00357F60">
        <w:rPr>
          <w:sz w:val="18"/>
          <w:szCs w:val="18"/>
        </w:rPr>
        <w:t>vznikaly i po staletích nové kamenné pomníky s hieroglyfickými</w:t>
      </w:r>
      <w:r w:rsidR="009C172D" w:rsidRPr="00357F60">
        <w:rPr>
          <w:sz w:val="18"/>
          <w:szCs w:val="18"/>
        </w:rPr>
        <w:t xml:space="preserve"> </w:t>
      </w:r>
      <w:r w:rsidRPr="00357F60">
        <w:rPr>
          <w:sz w:val="18"/>
          <w:szCs w:val="18"/>
        </w:rPr>
        <w:t>nápisy. Ty pak nalezli v jejich rozvalinách archeologové. Naproti</w:t>
      </w:r>
      <w:r w:rsidR="009C172D" w:rsidRPr="00357F60">
        <w:rPr>
          <w:sz w:val="18"/>
          <w:szCs w:val="18"/>
        </w:rPr>
        <w:t xml:space="preserve"> </w:t>
      </w:r>
      <w:r w:rsidRPr="00357F60">
        <w:rPr>
          <w:sz w:val="18"/>
          <w:szCs w:val="18"/>
        </w:rPr>
        <w:t>tomu nenalezli v nich pochopitelně rozsáhlejší státní archívy</w:t>
      </w:r>
      <w:r w:rsidR="009C172D" w:rsidRPr="00357F60">
        <w:rPr>
          <w:sz w:val="18"/>
          <w:szCs w:val="18"/>
        </w:rPr>
        <w:t xml:space="preserve"> </w:t>
      </w:r>
      <w:r w:rsidRPr="00357F60">
        <w:rPr>
          <w:sz w:val="18"/>
          <w:szCs w:val="18"/>
        </w:rPr>
        <w:t>s klínopisnými tabulkami.</w:t>
      </w:r>
    </w:p>
    <w:p w:rsidR="00F100AC" w:rsidRDefault="001D6694" w:rsidP="009C172D">
      <w:pPr>
        <w:pStyle w:val="Text"/>
        <w:rPr>
          <w:sz w:val="18"/>
          <w:szCs w:val="18"/>
        </w:rPr>
      </w:pPr>
      <w:r w:rsidRPr="00357F60">
        <w:rPr>
          <w:sz w:val="18"/>
          <w:szCs w:val="18"/>
        </w:rPr>
        <w:t>Podle druhé teorie byli klínopisní a hieroglyfičtí Chetité dva</w:t>
      </w:r>
      <w:r w:rsidR="009C172D" w:rsidRPr="00357F60">
        <w:rPr>
          <w:sz w:val="18"/>
          <w:szCs w:val="18"/>
        </w:rPr>
        <w:t xml:space="preserve"> </w:t>
      </w:r>
      <w:r w:rsidRPr="00357F60">
        <w:rPr>
          <w:sz w:val="18"/>
          <w:szCs w:val="18"/>
        </w:rPr>
        <w:t xml:space="preserve">různé </w:t>
      </w:r>
      <w:r w:rsidR="009C172D" w:rsidRPr="00357F60">
        <w:rPr>
          <w:sz w:val="18"/>
          <w:szCs w:val="18"/>
        </w:rPr>
        <w:t>–</w:t>
      </w:r>
      <w:r w:rsidRPr="00357F60">
        <w:rPr>
          <w:sz w:val="18"/>
          <w:szCs w:val="18"/>
        </w:rPr>
        <w:t xml:space="preserve"> i když příbuzné </w:t>
      </w:r>
      <w:r w:rsidR="009C172D" w:rsidRPr="00357F60">
        <w:rPr>
          <w:sz w:val="18"/>
          <w:szCs w:val="18"/>
        </w:rPr>
        <w:t>–</w:t>
      </w:r>
      <w:r w:rsidRPr="00357F60">
        <w:rPr>
          <w:sz w:val="18"/>
          <w:szCs w:val="18"/>
        </w:rPr>
        <w:t xml:space="preserve"> národy, které se během staletí vystřídaly ve vedoucí úloze v chetitské kultuře. Nejdřív převládali</w:t>
      </w:r>
      <w:r w:rsidR="009C172D" w:rsidRPr="00357F60">
        <w:rPr>
          <w:sz w:val="18"/>
          <w:szCs w:val="18"/>
        </w:rPr>
        <w:t xml:space="preserve"> </w:t>
      </w:r>
      <w:r w:rsidRPr="00357F60">
        <w:rPr>
          <w:sz w:val="18"/>
          <w:szCs w:val="18"/>
        </w:rPr>
        <w:t>klínopisní Chetité, později hieroglyfičtí, kteří se udrželi i po pádu</w:t>
      </w:r>
      <w:r w:rsidR="009C172D" w:rsidRPr="00357F60">
        <w:rPr>
          <w:sz w:val="18"/>
          <w:szCs w:val="18"/>
        </w:rPr>
        <w:t xml:space="preserve"> </w:t>
      </w:r>
      <w:r w:rsidRPr="00357F60">
        <w:rPr>
          <w:sz w:val="18"/>
          <w:szCs w:val="18"/>
        </w:rPr>
        <w:t>chetitské velkoříše v okrajových oblastech a drobných státech.</w:t>
      </w:r>
      <w:r w:rsidR="009C172D" w:rsidRPr="00357F60">
        <w:rPr>
          <w:sz w:val="18"/>
          <w:szCs w:val="18"/>
        </w:rPr>
        <w:t xml:space="preserve"> </w:t>
      </w:r>
      <w:r w:rsidRPr="00357F60">
        <w:rPr>
          <w:sz w:val="18"/>
          <w:szCs w:val="18"/>
        </w:rPr>
        <w:t>Tomu odpovídají i nalezené dokumenty, sepsané v těchto písmech</w:t>
      </w:r>
      <w:r w:rsidR="009C172D" w:rsidRPr="00357F60">
        <w:rPr>
          <w:sz w:val="18"/>
          <w:szCs w:val="18"/>
        </w:rPr>
        <w:t xml:space="preserve"> </w:t>
      </w:r>
      <w:r w:rsidRPr="00357F60">
        <w:rPr>
          <w:sz w:val="18"/>
          <w:szCs w:val="18"/>
        </w:rPr>
        <w:t>resp. jazycích. Jestliže nacházíme výtvory klínopisných a hieroglyfických Chetitů vedle sebe, např. ve svatyni Yazilikaya, je to</w:t>
      </w:r>
      <w:r w:rsidR="009C172D" w:rsidRPr="00357F60">
        <w:rPr>
          <w:sz w:val="18"/>
          <w:szCs w:val="18"/>
        </w:rPr>
        <w:t xml:space="preserve"> </w:t>
      </w:r>
      <w:r w:rsidRPr="00357F60">
        <w:rPr>
          <w:sz w:val="18"/>
          <w:szCs w:val="18"/>
        </w:rPr>
        <w:t>podle této teorie proto, že na její stavbě a reliéfové výzdobě se</w:t>
      </w:r>
      <w:r w:rsidR="009C172D" w:rsidRPr="00357F60">
        <w:rPr>
          <w:sz w:val="18"/>
          <w:szCs w:val="18"/>
        </w:rPr>
        <w:t xml:space="preserve"> </w:t>
      </w:r>
      <w:r w:rsidRPr="00357F60">
        <w:rPr>
          <w:sz w:val="18"/>
          <w:szCs w:val="18"/>
        </w:rPr>
        <w:t>pracovalo několik století. Někteří zastánci teorie dokonce soudí,</w:t>
      </w:r>
      <w:r w:rsidR="009C172D" w:rsidRPr="00357F60">
        <w:rPr>
          <w:sz w:val="18"/>
          <w:szCs w:val="18"/>
        </w:rPr>
        <w:t xml:space="preserve"> </w:t>
      </w:r>
      <w:r w:rsidRPr="00357F60">
        <w:rPr>
          <w:sz w:val="18"/>
          <w:szCs w:val="18"/>
        </w:rPr>
        <w:t>že v době vlastního rozvoje hieroglyfické chetitštiny byla již klínopisná chetitština mrtvým, nepoužívaným jazykem.</w:t>
      </w:r>
    </w:p>
    <w:p w:rsidR="00F100AC" w:rsidRDefault="001D6694" w:rsidP="009C172D">
      <w:pPr>
        <w:pStyle w:val="Text"/>
        <w:rPr>
          <w:sz w:val="18"/>
          <w:szCs w:val="18"/>
        </w:rPr>
      </w:pPr>
      <w:r w:rsidRPr="00357F60">
        <w:rPr>
          <w:sz w:val="18"/>
          <w:szCs w:val="18"/>
        </w:rPr>
        <w:t>Jistěže lze proti oběma těmto teoriím všelicos namítat; pro</w:t>
      </w:r>
      <w:r w:rsidR="009C172D" w:rsidRPr="00357F60">
        <w:rPr>
          <w:sz w:val="18"/>
          <w:szCs w:val="18"/>
        </w:rPr>
        <w:t xml:space="preserve"> </w:t>
      </w:r>
      <w:r w:rsidRPr="00357F60">
        <w:rPr>
          <w:sz w:val="18"/>
          <w:szCs w:val="18"/>
        </w:rPr>
        <w:t xml:space="preserve">a proti by nás však zavedlo příliš hluboko do starých ročníků odborných časopisů, které se zabývají chetitologickými problémy </w:t>
      </w:r>
      <w:r w:rsidR="009C172D" w:rsidRPr="00357F60">
        <w:rPr>
          <w:sz w:val="18"/>
          <w:szCs w:val="18"/>
        </w:rPr>
        <w:t xml:space="preserve">– </w:t>
      </w:r>
      <w:r w:rsidRPr="00357F60">
        <w:rPr>
          <w:sz w:val="18"/>
          <w:szCs w:val="18"/>
        </w:rPr>
        <w:t>a takových časopisů vychází dnes na světě téměř sto. Pro nás j</w:t>
      </w:r>
      <w:r w:rsidR="009C172D" w:rsidRPr="00357F60">
        <w:rPr>
          <w:sz w:val="18"/>
          <w:szCs w:val="18"/>
        </w:rPr>
        <w:t>e v</w:t>
      </w:r>
      <w:r w:rsidRPr="00357F60">
        <w:rPr>
          <w:sz w:val="18"/>
          <w:szCs w:val="18"/>
        </w:rPr>
        <w:t xml:space="preserve">šak daleko důležitější to, že dnes již skutečně platí, že </w:t>
      </w:r>
      <w:r w:rsidR="00F100AC">
        <w:rPr>
          <w:sz w:val="18"/>
          <w:szCs w:val="18"/>
        </w:rPr>
        <w:t>„</w:t>
      </w:r>
      <w:r w:rsidRPr="00357F60">
        <w:rPr>
          <w:sz w:val="18"/>
          <w:szCs w:val="18"/>
        </w:rPr>
        <w:t>problém</w:t>
      </w:r>
      <w:r w:rsidR="009C172D" w:rsidRPr="00357F60">
        <w:rPr>
          <w:sz w:val="18"/>
          <w:szCs w:val="18"/>
        </w:rPr>
        <w:t xml:space="preserve"> </w:t>
      </w:r>
      <w:r w:rsidRPr="00357F60">
        <w:rPr>
          <w:sz w:val="18"/>
          <w:szCs w:val="18"/>
        </w:rPr>
        <w:t>chetitštiny není již problémem</w:t>
      </w:r>
      <w:r w:rsidR="00F100AC">
        <w:rPr>
          <w:sz w:val="18"/>
          <w:szCs w:val="18"/>
        </w:rPr>
        <w:t>“</w:t>
      </w:r>
      <w:r w:rsidRPr="00357F60">
        <w:rPr>
          <w:sz w:val="18"/>
          <w:szCs w:val="18"/>
        </w:rPr>
        <w:t>. Abychom však mohli tato slova</w:t>
      </w:r>
      <w:r w:rsidR="009C172D" w:rsidRPr="00357F60">
        <w:rPr>
          <w:sz w:val="18"/>
          <w:szCs w:val="18"/>
        </w:rPr>
        <w:t xml:space="preserve"> </w:t>
      </w:r>
      <w:r w:rsidRPr="00357F60">
        <w:rPr>
          <w:sz w:val="18"/>
          <w:szCs w:val="18"/>
        </w:rPr>
        <w:t>napsat, muselo uplynout od pařížské přednášky Bedřicha Hrozného pětadvacet let. Ještě čtvrt století potřebovali vědci k tomu,</w:t>
      </w:r>
      <w:r w:rsidR="009C172D" w:rsidRPr="00357F60">
        <w:rPr>
          <w:sz w:val="18"/>
          <w:szCs w:val="18"/>
        </w:rPr>
        <w:t xml:space="preserve"> </w:t>
      </w:r>
      <w:r w:rsidRPr="00357F60">
        <w:rPr>
          <w:sz w:val="18"/>
          <w:szCs w:val="18"/>
        </w:rPr>
        <w:t>aby chetitské hieroglyfy s konečnou platností rozluštili!</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Toto rozluštění přineslo nové překvapení. Prozatím poslední</w:t>
      </w:r>
      <w:r w:rsidR="009C172D" w:rsidRPr="00357F60">
        <w:rPr>
          <w:sz w:val="18"/>
          <w:szCs w:val="18"/>
        </w:rPr>
        <w:t xml:space="preserve"> </w:t>
      </w:r>
      <w:r w:rsidRPr="00357F60">
        <w:rPr>
          <w:sz w:val="18"/>
          <w:szCs w:val="18"/>
        </w:rPr>
        <w:t>překvapení, které nám Chetité uchystali, a to překvapení ze všech</w:t>
      </w:r>
      <w:r w:rsidR="009C172D" w:rsidRPr="00357F60">
        <w:rPr>
          <w:sz w:val="18"/>
          <w:szCs w:val="18"/>
        </w:rPr>
        <w:t xml:space="preserve"> </w:t>
      </w:r>
      <w:r w:rsidRPr="00357F60">
        <w:rPr>
          <w:sz w:val="18"/>
          <w:szCs w:val="18"/>
        </w:rPr>
        <w:t>nejneočekávanější: protože hieroglyfické nápisy jsou z pozdní</w:t>
      </w:r>
      <w:r w:rsidR="009C172D" w:rsidRPr="00357F60">
        <w:rPr>
          <w:sz w:val="18"/>
          <w:szCs w:val="18"/>
        </w:rPr>
        <w:t xml:space="preserve"> </w:t>
      </w:r>
      <w:r w:rsidRPr="00357F60">
        <w:rPr>
          <w:sz w:val="18"/>
          <w:szCs w:val="18"/>
        </w:rPr>
        <w:t xml:space="preserve">doby a málo významných měst </w:t>
      </w:r>
      <w:r w:rsidR="009C172D" w:rsidRPr="00357F60">
        <w:rPr>
          <w:sz w:val="18"/>
          <w:szCs w:val="18"/>
        </w:rPr>
        <w:t>–</w:t>
      </w:r>
      <w:r w:rsidRPr="00357F60">
        <w:rPr>
          <w:sz w:val="18"/>
          <w:szCs w:val="18"/>
        </w:rPr>
        <w:t xml:space="preserve"> neříkají nám o vlastní chetitské</w:t>
      </w:r>
      <w:r w:rsidR="009C172D" w:rsidRPr="00357F60">
        <w:rPr>
          <w:sz w:val="18"/>
          <w:szCs w:val="18"/>
        </w:rPr>
        <w:t xml:space="preserve"> </w:t>
      </w:r>
      <w:r w:rsidRPr="00357F60">
        <w:rPr>
          <w:sz w:val="18"/>
          <w:szCs w:val="18"/>
        </w:rPr>
        <w:t>říši v podstatě nic podstatného!</w:t>
      </w:r>
    </w:p>
    <w:p w:rsidR="00F100AC" w:rsidRDefault="001D6694" w:rsidP="009C172D">
      <w:pPr>
        <w:pStyle w:val="Text"/>
        <w:rPr>
          <w:sz w:val="18"/>
          <w:szCs w:val="18"/>
        </w:rPr>
      </w:pPr>
      <w:r w:rsidRPr="00357F60">
        <w:rPr>
          <w:sz w:val="18"/>
          <w:szCs w:val="18"/>
        </w:rPr>
        <w:t>Není však pochyb: ani kdyby byl tento poměrně hubený výsledek rozluštění chetitských hieroglyfů předem známý, vědci by se</w:t>
      </w:r>
      <w:r w:rsidR="009C172D" w:rsidRPr="00357F60">
        <w:rPr>
          <w:sz w:val="18"/>
          <w:szCs w:val="18"/>
        </w:rPr>
        <w:t xml:space="preserve"> </w:t>
      </w:r>
      <w:r w:rsidRPr="00357F60">
        <w:rPr>
          <w:sz w:val="18"/>
          <w:szCs w:val="18"/>
        </w:rPr>
        <w:t xml:space="preserve">nebyli dali od </w:t>
      </w:r>
      <w:r w:rsidRPr="00357F60">
        <w:rPr>
          <w:sz w:val="18"/>
          <w:szCs w:val="18"/>
        </w:rPr>
        <w:lastRenderedPageBreak/>
        <w:t>svých pokusů odradit. Už proto, že lidstvo nesnese,</w:t>
      </w:r>
      <w:r w:rsidR="009C172D" w:rsidRPr="00357F60">
        <w:rPr>
          <w:sz w:val="18"/>
          <w:szCs w:val="18"/>
        </w:rPr>
        <w:t xml:space="preserve"> </w:t>
      </w:r>
      <w:r w:rsidRPr="00357F60">
        <w:rPr>
          <w:sz w:val="18"/>
          <w:szCs w:val="18"/>
        </w:rPr>
        <w:t>aby před ním zůstalo tajemství, kterému věda nepřijde na kloub.</w:t>
      </w:r>
    </w:p>
    <w:p w:rsidR="00F100AC" w:rsidRDefault="001D6694" w:rsidP="009C172D">
      <w:pPr>
        <w:pStyle w:val="Text"/>
        <w:rPr>
          <w:sz w:val="18"/>
          <w:szCs w:val="18"/>
        </w:rPr>
      </w:pPr>
      <w:r w:rsidRPr="00357F60">
        <w:rPr>
          <w:sz w:val="18"/>
          <w:szCs w:val="18"/>
        </w:rPr>
        <w:t xml:space="preserve">A kromě toho </w:t>
      </w:r>
      <w:r w:rsidR="009C172D" w:rsidRPr="00357F60">
        <w:rPr>
          <w:sz w:val="18"/>
          <w:szCs w:val="18"/>
        </w:rPr>
        <w:t>–</w:t>
      </w:r>
      <w:r w:rsidRPr="00357F60">
        <w:rPr>
          <w:sz w:val="18"/>
          <w:szCs w:val="18"/>
        </w:rPr>
        <w:t xml:space="preserve"> bylo to písmo, které přímo lákalo, přímo dráždilo každého luštitele: zkus na mně svůj um! Stovky hieroglyfických nápisů svítily na strmých skalách ve věčně pražícím slunci,</w:t>
      </w:r>
      <w:r w:rsidR="009C172D" w:rsidRPr="00357F60">
        <w:rPr>
          <w:sz w:val="18"/>
          <w:szCs w:val="18"/>
        </w:rPr>
        <w:t xml:space="preserve"> </w:t>
      </w:r>
      <w:r w:rsidRPr="00357F60">
        <w:rPr>
          <w:sz w:val="18"/>
          <w:szCs w:val="18"/>
        </w:rPr>
        <w:t>tisíce se skrývaly v hlubokých jeskynních stržích a pod sutinami</w:t>
      </w:r>
      <w:r w:rsidR="009C172D" w:rsidRPr="00357F60">
        <w:rPr>
          <w:sz w:val="18"/>
          <w:szCs w:val="18"/>
        </w:rPr>
        <w:t xml:space="preserve"> </w:t>
      </w:r>
      <w:r w:rsidRPr="00357F60">
        <w:rPr>
          <w:sz w:val="18"/>
          <w:szCs w:val="18"/>
        </w:rPr>
        <w:t>mrtvých měst. Jednou si jejich tvůrci dali na nich záležet tak, že</w:t>
      </w:r>
      <w:r w:rsidR="009C172D" w:rsidRPr="00357F60">
        <w:rPr>
          <w:sz w:val="18"/>
          <w:szCs w:val="18"/>
        </w:rPr>
        <w:t xml:space="preserve"> </w:t>
      </w:r>
      <w:r w:rsidRPr="00357F60">
        <w:rPr>
          <w:sz w:val="18"/>
          <w:szCs w:val="18"/>
        </w:rPr>
        <w:t xml:space="preserve">byly přímo uměleckými díly (začátek nápisu krále Arary z Karchemiše zdobí dodnes každou publikaci </w:t>
      </w:r>
      <w:r w:rsidR="00F100AC">
        <w:rPr>
          <w:sz w:val="18"/>
          <w:szCs w:val="18"/>
        </w:rPr>
        <w:t>„</w:t>
      </w:r>
      <w:r w:rsidRPr="00357F60">
        <w:rPr>
          <w:sz w:val="18"/>
          <w:szCs w:val="18"/>
        </w:rPr>
        <w:t>o kráse písma</w:t>
      </w:r>
      <w:r w:rsidR="00F100AC">
        <w:rPr>
          <w:sz w:val="18"/>
          <w:szCs w:val="18"/>
        </w:rPr>
        <w:t>“</w:t>
      </w:r>
      <w:r w:rsidRPr="00357F60">
        <w:rPr>
          <w:sz w:val="18"/>
          <w:szCs w:val="18"/>
        </w:rPr>
        <w:t>), jindy</w:t>
      </w:r>
      <w:r w:rsidR="009C172D" w:rsidRPr="00357F60">
        <w:rPr>
          <w:sz w:val="18"/>
          <w:szCs w:val="18"/>
        </w:rPr>
        <w:t xml:space="preserve"> </w:t>
      </w:r>
      <w:r w:rsidRPr="00357F60">
        <w:rPr>
          <w:sz w:val="18"/>
          <w:szCs w:val="18"/>
        </w:rPr>
        <w:t>protahovali řádky, nedodržovali výšku, a když se jim text nevešel</w:t>
      </w:r>
      <w:r w:rsidR="009C172D" w:rsidRPr="00357F60">
        <w:rPr>
          <w:sz w:val="18"/>
          <w:szCs w:val="18"/>
        </w:rPr>
        <w:t xml:space="preserve"> </w:t>
      </w:r>
      <w:r w:rsidRPr="00357F60">
        <w:rPr>
          <w:sz w:val="18"/>
          <w:szCs w:val="18"/>
        </w:rPr>
        <w:t>na volné místo vedle reliéfu, klidně pokračovali třeba přes tvář</w:t>
      </w:r>
      <w:r w:rsidR="009C172D" w:rsidRPr="00357F60">
        <w:rPr>
          <w:sz w:val="18"/>
          <w:szCs w:val="18"/>
        </w:rPr>
        <w:t xml:space="preserve"> </w:t>
      </w:r>
      <w:r w:rsidRPr="00357F60">
        <w:rPr>
          <w:sz w:val="18"/>
          <w:szCs w:val="18"/>
        </w:rPr>
        <w:t>zobrazené osoby, na zeď, za roh, na přistavenou kamennou desku.</w:t>
      </w:r>
      <w:r w:rsidR="009C172D" w:rsidRPr="00357F60">
        <w:rPr>
          <w:sz w:val="18"/>
          <w:szCs w:val="18"/>
        </w:rPr>
        <w:t xml:space="preserve"> </w:t>
      </w:r>
      <w:r w:rsidRPr="00357F60">
        <w:rPr>
          <w:sz w:val="18"/>
          <w:szCs w:val="18"/>
        </w:rPr>
        <w:t>A písmo samo bylo nejpodivnější kombinací znaků, jaká se kdy</w:t>
      </w:r>
      <w:r w:rsidR="009C172D" w:rsidRPr="00357F60">
        <w:rPr>
          <w:sz w:val="18"/>
          <w:szCs w:val="18"/>
        </w:rPr>
        <w:t xml:space="preserve"> </w:t>
      </w:r>
      <w:r w:rsidRPr="00357F60">
        <w:rPr>
          <w:sz w:val="18"/>
          <w:szCs w:val="18"/>
        </w:rPr>
        <w:t>vyskytla: složité, archaické, detailně propracované obrázky se</w:t>
      </w:r>
      <w:r w:rsidR="009C172D" w:rsidRPr="00357F60">
        <w:rPr>
          <w:sz w:val="18"/>
          <w:szCs w:val="18"/>
        </w:rPr>
        <w:t xml:space="preserve"> </w:t>
      </w:r>
      <w:r w:rsidRPr="00357F60">
        <w:rPr>
          <w:sz w:val="18"/>
          <w:szCs w:val="18"/>
        </w:rPr>
        <w:t>v něm střídaly s úplně moderně stylizovanými znaky, a tento</w:t>
      </w:r>
      <w:r w:rsidR="009C172D" w:rsidRPr="00357F60">
        <w:rPr>
          <w:sz w:val="18"/>
          <w:szCs w:val="18"/>
        </w:rPr>
        <w:t xml:space="preserve"> </w:t>
      </w:r>
      <w:r w:rsidRPr="00357F60">
        <w:rPr>
          <w:sz w:val="18"/>
          <w:szCs w:val="18"/>
        </w:rPr>
        <w:t>kontrast byl harmonií!</w:t>
      </w:r>
    </w:p>
    <w:p w:rsidR="00F100AC" w:rsidRDefault="001D6694" w:rsidP="009C172D">
      <w:pPr>
        <w:pStyle w:val="Text"/>
        <w:rPr>
          <w:sz w:val="18"/>
          <w:szCs w:val="18"/>
        </w:rPr>
      </w:pPr>
      <w:r w:rsidRPr="00357F60">
        <w:rPr>
          <w:sz w:val="18"/>
          <w:szCs w:val="18"/>
        </w:rPr>
        <w:t>Jedním z prvních učenců po Saycovi, který podlehl kouzlu tohoto písma, byl Francouz J. Menant. Jeho dlouholetá práce vedla</w:t>
      </w:r>
      <w:r w:rsidR="009C172D" w:rsidRPr="00357F60">
        <w:rPr>
          <w:sz w:val="18"/>
          <w:szCs w:val="18"/>
        </w:rPr>
        <w:t xml:space="preserve"> </w:t>
      </w:r>
      <w:r w:rsidRPr="00357F60">
        <w:rPr>
          <w:sz w:val="18"/>
          <w:szCs w:val="18"/>
        </w:rPr>
        <w:t xml:space="preserve">k jedinému výsledku: roku 1890 přečetl obrázkový znak </w:t>
      </w:r>
      <w:r w:rsidR="00F100AC">
        <w:rPr>
          <w:sz w:val="18"/>
          <w:szCs w:val="18"/>
        </w:rPr>
        <w:t>„</w:t>
      </w:r>
      <w:r w:rsidRPr="00357F60">
        <w:rPr>
          <w:sz w:val="18"/>
          <w:szCs w:val="18"/>
        </w:rPr>
        <w:t>já</w:t>
      </w:r>
      <w:r w:rsidR="009C172D" w:rsidRPr="00357F60">
        <w:rPr>
          <w:sz w:val="18"/>
          <w:szCs w:val="18"/>
        </w:rPr>
        <w:t xml:space="preserve"> </w:t>
      </w:r>
      <w:r w:rsidRPr="00357F60">
        <w:rPr>
          <w:sz w:val="18"/>
          <w:szCs w:val="18"/>
        </w:rPr>
        <w:t>jsem</w:t>
      </w:r>
      <w:r w:rsidR="00F100AC">
        <w:rPr>
          <w:sz w:val="18"/>
          <w:szCs w:val="18"/>
        </w:rPr>
        <w:t>“</w:t>
      </w:r>
      <w:r w:rsidRPr="00357F60">
        <w:rPr>
          <w:sz w:val="18"/>
          <w:szCs w:val="18"/>
        </w:rPr>
        <w:t xml:space="preserve">. Je to jeden z nejčastěji se opakujících </w:t>
      </w:r>
      <w:r w:rsidR="00A865D8" w:rsidRPr="00357F60">
        <w:rPr>
          <w:sz w:val="18"/>
          <w:szCs w:val="18"/>
        </w:rPr>
        <w:t>znaků,</w:t>
      </w:r>
      <w:r w:rsidR="000B21F3">
        <w:rPr>
          <w:sz w:val="18"/>
          <w:szCs w:val="18"/>
        </w:rPr>
        <w:t xml:space="preserve"> </w:t>
      </w:r>
      <w:r w:rsidR="000B21F3">
        <w:rPr>
          <w:noProof/>
        </w:rPr>
        <w:drawing>
          <wp:inline distT="0" distB="0" distL="0" distR="0">
            <wp:extent cx="142875" cy="190500"/>
            <wp:effectExtent l="19050" t="0" r="9525" b="0"/>
            <wp:docPr id="49" name="obrázek 49" descr="C:\Users\Ales\AppData\Local\Temp\FineReader11\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les\AppData\Local\Temp\FineReader11\media\image1.png"/>
                    <pic:cNvPicPr>
                      <a:picLocks noChangeAspect="1" noChangeArrowheads="1"/>
                    </pic:cNvPicPr>
                  </pic:nvPicPr>
                  <pic:blipFill>
                    <a:blip r:embed="rId45" cstate="print"/>
                    <a:srcRect/>
                    <a:stretch>
                      <a:fillRect/>
                    </a:stretch>
                  </pic:blipFill>
                  <pic:spPr bwMode="auto">
                    <a:xfrm>
                      <a:off x="0" y="0"/>
                      <a:ext cx="142875" cy="190500"/>
                    </a:xfrm>
                    <a:prstGeom prst="rect">
                      <a:avLst/>
                    </a:prstGeom>
                    <a:noFill/>
                    <a:ln w="9525">
                      <a:noFill/>
                      <a:miter lim="800000"/>
                      <a:headEnd/>
                      <a:tailEnd/>
                    </a:ln>
                  </pic:spPr>
                </pic:pic>
              </a:graphicData>
            </a:graphic>
          </wp:inline>
        </w:drawing>
      </w:r>
      <w:r w:rsidR="00A865D8" w:rsidRPr="00357F60">
        <w:rPr>
          <w:sz w:val="18"/>
          <w:szCs w:val="18"/>
        </w:rPr>
        <w:t xml:space="preserve"> velmi</w:t>
      </w:r>
      <w:r w:rsidR="009C172D" w:rsidRPr="00357F60">
        <w:rPr>
          <w:sz w:val="18"/>
          <w:szCs w:val="18"/>
        </w:rPr>
        <w:t xml:space="preserve"> p</w:t>
      </w:r>
      <w:r w:rsidRPr="00357F60">
        <w:rPr>
          <w:sz w:val="18"/>
          <w:szCs w:val="18"/>
        </w:rPr>
        <w:t xml:space="preserve">odobný </w:t>
      </w:r>
      <w:r w:rsidR="00A865D8" w:rsidRPr="00357F60">
        <w:rPr>
          <w:sz w:val="18"/>
          <w:szCs w:val="18"/>
        </w:rPr>
        <w:t>egyptskému</w:t>
      </w:r>
      <w:r w:rsidR="000B21F3">
        <w:rPr>
          <w:sz w:val="18"/>
          <w:szCs w:val="18"/>
        </w:rPr>
        <w:t xml:space="preserve"> </w:t>
      </w:r>
      <w:r w:rsidR="000B21F3">
        <w:rPr>
          <w:noProof/>
          <w:sz w:val="18"/>
          <w:szCs w:val="18"/>
        </w:rPr>
        <w:drawing>
          <wp:inline distT="0" distB="0" distL="0" distR="0">
            <wp:extent cx="133350" cy="171450"/>
            <wp:effectExtent l="19050" t="0" r="0" b="0"/>
            <wp:docPr id="53" name="obrázek 53"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31"/>
                    <pic:cNvPicPr>
                      <a:picLocks noChangeAspect="1" noChangeArrowheads="1"/>
                    </pic:cNvPicPr>
                  </pic:nvPicPr>
                  <pic:blipFill>
                    <a:blip r:embed="rId46"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r w:rsidR="00A865D8" w:rsidRPr="00357F60">
        <w:rPr>
          <w:sz w:val="18"/>
          <w:szCs w:val="18"/>
        </w:rPr>
        <w:t>, který</w:t>
      </w:r>
      <w:r w:rsidRPr="00357F60">
        <w:rPr>
          <w:sz w:val="18"/>
          <w:szCs w:val="18"/>
        </w:rPr>
        <w:t xml:space="preserve"> má stejný význam. (Sayce ho</w:t>
      </w:r>
      <w:r w:rsidR="00A865D8">
        <w:rPr>
          <w:sz w:val="18"/>
          <w:szCs w:val="18"/>
        </w:rPr>
        <w:t xml:space="preserve"> </w:t>
      </w:r>
      <w:r w:rsidRPr="00357F60">
        <w:rPr>
          <w:sz w:val="18"/>
          <w:szCs w:val="18"/>
        </w:rPr>
        <w:t xml:space="preserve">četl, protože ruka tu ukazuje na otevřená ústa, </w:t>
      </w:r>
      <w:r w:rsidR="00F100AC">
        <w:rPr>
          <w:sz w:val="18"/>
          <w:szCs w:val="18"/>
        </w:rPr>
        <w:t>„</w:t>
      </w:r>
      <w:r w:rsidRPr="00357F60">
        <w:rPr>
          <w:sz w:val="18"/>
          <w:szCs w:val="18"/>
        </w:rPr>
        <w:t>já říkám</w:t>
      </w:r>
      <w:r w:rsidR="00F100AC">
        <w:rPr>
          <w:sz w:val="18"/>
          <w:szCs w:val="18"/>
        </w:rPr>
        <w:t>“</w:t>
      </w:r>
      <w:r w:rsidRPr="00357F60">
        <w:rPr>
          <w:sz w:val="18"/>
          <w:szCs w:val="18"/>
        </w:rPr>
        <w:t>.)</w:t>
      </w:r>
      <w:r w:rsidR="009C172D" w:rsidRPr="00357F60">
        <w:rPr>
          <w:sz w:val="18"/>
          <w:szCs w:val="18"/>
        </w:rPr>
        <w:t xml:space="preserve"> </w:t>
      </w:r>
      <w:r w:rsidRPr="00357F60">
        <w:rPr>
          <w:sz w:val="18"/>
          <w:szCs w:val="18"/>
        </w:rPr>
        <w:t>Téměř současně se pokusil o rozluštění chetitských hieroglyfů</w:t>
      </w:r>
      <w:r w:rsidR="009C172D" w:rsidRPr="00357F60">
        <w:rPr>
          <w:sz w:val="18"/>
          <w:szCs w:val="18"/>
        </w:rPr>
        <w:t xml:space="preserve"> </w:t>
      </w:r>
      <w:r w:rsidRPr="00357F60">
        <w:rPr>
          <w:sz w:val="18"/>
          <w:szCs w:val="18"/>
        </w:rPr>
        <w:t>německý asyriolog F. E. Peiser. V jeho objemné knize z roku 1892</w:t>
      </w:r>
      <w:r w:rsidR="009C172D" w:rsidRPr="00357F60">
        <w:rPr>
          <w:sz w:val="18"/>
          <w:szCs w:val="18"/>
        </w:rPr>
        <w:t xml:space="preserve"> </w:t>
      </w:r>
      <w:r w:rsidRPr="00357F60">
        <w:rPr>
          <w:sz w:val="18"/>
          <w:szCs w:val="18"/>
        </w:rPr>
        <w:t>je však rovněž jen jeden znak určen správně: rozdělovací znaménko mezi slovy. Zmýlil se v jedné maličkosti: nesprávně odhadl</w:t>
      </w:r>
      <w:r w:rsidR="009C172D" w:rsidRPr="00357F60">
        <w:rPr>
          <w:sz w:val="18"/>
          <w:szCs w:val="18"/>
        </w:rPr>
        <w:t xml:space="preserve"> </w:t>
      </w:r>
      <w:r w:rsidRPr="00357F60">
        <w:rPr>
          <w:sz w:val="18"/>
          <w:szCs w:val="18"/>
        </w:rPr>
        <w:t xml:space="preserve">začátek jednoho karchemišského nápisu </w:t>
      </w:r>
      <w:r w:rsidR="009C172D" w:rsidRPr="00357F60">
        <w:rPr>
          <w:sz w:val="18"/>
          <w:szCs w:val="18"/>
        </w:rPr>
        <w:t>–</w:t>
      </w:r>
      <w:r w:rsidRPr="00357F60">
        <w:rPr>
          <w:sz w:val="18"/>
          <w:szCs w:val="18"/>
        </w:rPr>
        <w:t xml:space="preserve"> a celý text </w:t>
      </w:r>
      <w:r w:rsidR="00F100AC">
        <w:rPr>
          <w:sz w:val="18"/>
          <w:szCs w:val="18"/>
        </w:rPr>
        <w:t>„</w:t>
      </w:r>
      <w:r w:rsidRPr="00357F60">
        <w:rPr>
          <w:sz w:val="18"/>
          <w:szCs w:val="18"/>
        </w:rPr>
        <w:t>četl</w:t>
      </w:r>
      <w:r w:rsidR="00F100AC">
        <w:rPr>
          <w:sz w:val="18"/>
          <w:szCs w:val="18"/>
        </w:rPr>
        <w:t>“</w:t>
      </w:r>
      <w:r w:rsidRPr="00357F60">
        <w:rPr>
          <w:sz w:val="18"/>
          <w:szCs w:val="18"/>
        </w:rPr>
        <w:t xml:space="preserve"> pak</w:t>
      </w:r>
      <w:r w:rsidR="009C172D" w:rsidRPr="00357F60">
        <w:rPr>
          <w:sz w:val="18"/>
          <w:szCs w:val="18"/>
        </w:rPr>
        <w:t xml:space="preserve"> </w:t>
      </w:r>
      <w:r w:rsidRPr="00357F60">
        <w:rPr>
          <w:sz w:val="18"/>
          <w:szCs w:val="18"/>
        </w:rPr>
        <w:t>obráceně!</w:t>
      </w:r>
    </w:p>
    <w:p w:rsidR="00F100AC" w:rsidRDefault="001D6694" w:rsidP="009C172D">
      <w:pPr>
        <w:pStyle w:val="Text"/>
        <w:rPr>
          <w:sz w:val="18"/>
          <w:szCs w:val="18"/>
        </w:rPr>
      </w:pPr>
      <w:r w:rsidRPr="00357F60">
        <w:rPr>
          <w:sz w:val="18"/>
          <w:szCs w:val="18"/>
        </w:rPr>
        <w:t xml:space="preserve">I když opět nemíníme sledovat historii omylů při luštění chetitských hieroglyfů </w:t>
      </w:r>
      <w:r w:rsidR="009C172D" w:rsidRPr="00357F60">
        <w:rPr>
          <w:sz w:val="18"/>
          <w:szCs w:val="18"/>
        </w:rPr>
        <w:t>–</w:t>
      </w:r>
      <w:r w:rsidRPr="00357F60">
        <w:rPr>
          <w:sz w:val="18"/>
          <w:szCs w:val="18"/>
        </w:rPr>
        <w:t xml:space="preserve"> stejně jako jsme ji nesledovali v kapitole</w:t>
      </w:r>
      <w:r w:rsidR="009C172D" w:rsidRPr="00357F60">
        <w:rPr>
          <w:sz w:val="18"/>
          <w:szCs w:val="18"/>
        </w:rPr>
        <w:t xml:space="preserve"> </w:t>
      </w:r>
      <w:r w:rsidRPr="00357F60">
        <w:rPr>
          <w:sz w:val="18"/>
          <w:szCs w:val="18"/>
        </w:rPr>
        <w:t>o Champollionovi, Rawlinsonovi nebo v souvislosti s Hrozného</w:t>
      </w:r>
      <w:r w:rsidR="009C172D" w:rsidRPr="00357F60">
        <w:rPr>
          <w:sz w:val="18"/>
          <w:szCs w:val="18"/>
        </w:rPr>
        <w:t xml:space="preserve"> </w:t>
      </w:r>
      <w:r w:rsidRPr="00357F60">
        <w:rPr>
          <w:sz w:val="18"/>
          <w:szCs w:val="18"/>
        </w:rPr>
        <w:t xml:space="preserve">rozluštěním klínopisné chetitštiny </w:t>
      </w:r>
      <w:r w:rsidR="009C172D" w:rsidRPr="00357F60">
        <w:rPr>
          <w:sz w:val="18"/>
          <w:szCs w:val="18"/>
        </w:rPr>
        <w:t>–</w:t>
      </w:r>
      <w:r w:rsidRPr="00357F60">
        <w:rPr>
          <w:sz w:val="18"/>
          <w:szCs w:val="18"/>
        </w:rPr>
        <w:t xml:space="preserve"> nemůžeme se nezastavit</w:t>
      </w:r>
      <w:r w:rsidR="009C172D" w:rsidRPr="00357F60">
        <w:rPr>
          <w:sz w:val="18"/>
          <w:szCs w:val="18"/>
        </w:rPr>
        <w:t xml:space="preserve"> </w:t>
      </w:r>
      <w:r w:rsidRPr="00357F60">
        <w:rPr>
          <w:sz w:val="18"/>
          <w:szCs w:val="18"/>
        </w:rPr>
        <w:t xml:space="preserve">u Petra Jensena (1861 </w:t>
      </w:r>
      <w:r w:rsidR="009C172D" w:rsidRPr="00357F60">
        <w:rPr>
          <w:sz w:val="18"/>
          <w:szCs w:val="18"/>
        </w:rPr>
        <w:t>–</w:t>
      </w:r>
      <w:r w:rsidRPr="00357F60">
        <w:rPr>
          <w:sz w:val="18"/>
          <w:szCs w:val="18"/>
        </w:rPr>
        <w:t xml:space="preserve"> 1936). Tento významný německý orientalista, který si získal nehynoucí zásluhy definitivním důkazem, že</w:t>
      </w:r>
      <w:r w:rsidR="009C172D" w:rsidRPr="00357F60">
        <w:rPr>
          <w:sz w:val="18"/>
          <w:szCs w:val="18"/>
        </w:rPr>
        <w:t xml:space="preserve"> </w:t>
      </w:r>
      <w:r w:rsidRPr="00357F60">
        <w:rPr>
          <w:sz w:val="18"/>
          <w:szCs w:val="18"/>
        </w:rPr>
        <w:t>biblické vyprávění o potopě světa je jen pozdější židovskou verzí</w:t>
      </w:r>
      <w:r w:rsidR="009C172D" w:rsidRPr="00357F60">
        <w:rPr>
          <w:sz w:val="18"/>
          <w:szCs w:val="18"/>
        </w:rPr>
        <w:t xml:space="preserve"> </w:t>
      </w:r>
      <w:r w:rsidRPr="00357F60">
        <w:rPr>
          <w:sz w:val="18"/>
          <w:szCs w:val="18"/>
        </w:rPr>
        <w:t>příběhu o Utanapištim ze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syrského mýtu</w:t>
      </w:r>
      <w:r w:rsidR="009C172D" w:rsidRPr="00357F60">
        <w:rPr>
          <w:sz w:val="18"/>
          <w:szCs w:val="18"/>
        </w:rPr>
        <w:t xml:space="preserve"> </w:t>
      </w:r>
      <w:r w:rsidRPr="00357F60">
        <w:rPr>
          <w:sz w:val="18"/>
          <w:szCs w:val="18"/>
        </w:rPr>
        <w:t>o Gilgamešovi, způsobil svými omyly při luštění chetitských hieroglyfů, že veškerý pokrok se tu téměř dvě desetiletí zastavil. Takové</w:t>
      </w:r>
      <w:r w:rsidR="009C172D" w:rsidRPr="00357F60">
        <w:rPr>
          <w:sz w:val="18"/>
          <w:szCs w:val="18"/>
        </w:rPr>
        <w:t xml:space="preserve"> </w:t>
      </w:r>
      <w:r w:rsidRPr="00357F60">
        <w:rPr>
          <w:sz w:val="18"/>
          <w:szCs w:val="18"/>
        </w:rPr>
        <w:lastRenderedPageBreak/>
        <w:t>negativní působení velkých osobností, osobujících si právo rozhodovat i ve věcech, v nichž nejsou autoritami, není ovšem ojedinělé;</w:t>
      </w:r>
      <w:r w:rsidR="009C172D" w:rsidRPr="00357F60">
        <w:rPr>
          <w:sz w:val="18"/>
          <w:szCs w:val="18"/>
        </w:rPr>
        <w:t xml:space="preserve"> </w:t>
      </w:r>
      <w:r w:rsidRPr="00357F60">
        <w:rPr>
          <w:sz w:val="18"/>
          <w:szCs w:val="18"/>
        </w:rPr>
        <w:t xml:space="preserve">vzpomeňme si třeba </w:t>
      </w:r>
      <w:r w:rsidR="009C172D" w:rsidRPr="00357F60">
        <w:rPr>
          <w:sz w:val="18"/>
          <w:szCs w:val="18"/>
        </w:rPr>
        <w:t>–</w:t>
      </w:r>
      <w:r w:rsidRPr="00357F60">
        <w:rPr>
          <w:sz w:val="18"/>
          <w:szCs w:val="18"/>
        </w:rPr>
        <w:t xml:space="preserve"> abychom si zašli pro příklad do jiné oblasti</w:t>
      </w:r>
      <w:r w:rsidR="009C172D" w:rsidRPr="00357F60">
        <w:rPr>
          <w:sz w:val="18"/>
          <w:szCs w:val="18"/>
        </w:rPr>
        <w:t xml:space="preserve"> </w:t>
      </w:r>
      <w:r w:rsidRPr="00357F60">
        <w:rPr>
          <w:sz w:val="18"/>
          <w:szCs w:val="18"/>
        </w:rPr>
        <w:t xml:space="preserve">než jazykovědy </w:t>
      </w:r>
      <w:r w:rsidR="009C172D" w:rsidRPr="00357F60">
        <w:rPr>
          <w:sz w:val="18"/>
          <w:szCs w:val="18"/>
        </w:rPr>
        <w:t>–</w:t>
      </w:r>
      <w:r w:rsidRPr="00357F60">
        <w:rPr>
          <w:sz w:val="18"/>
          <w:szCs w:val="18"/>
        </w:rPr>
        <w:t xml:space="preserve"> na spory Koc</w:t>
      </w:r>
      <w:r w:rsidR="00F100AC" w:rsidRPr="00357F60">
        <w:rPr>
          <w:sz w:val="18"/>
          <w:szCs w:val="18"/>
        </w:rPr>
        <w:t>h</w:t>
      </w:r>
      <w:r w:rsidR="00F100AC">
        <w:rPr>
          <w:sz w:val="18"/>
          <w:szCs w:val="18"/>
        </w:rPr>
        <w:t>-</w:t>
      </w:r>
      <w:r w:rsidR="00F100AC" w:rsidRPr="00357F60">
        <w:rPr>
          <w:sz w:val="18"/>
          <w:szCs w:val="18"/>
        </w:rPr>
        <w:t>V</w:t>
      </w:r>
      <w:r w:rsidRPr="00357F60">
        <w:rPr>
          <w:sz w:val="18"/>
          <w:szCs w:val="18"/>
        </w:rPr>
        <w:t>irchow. U Jensena k tomu</w:t>
      </w:r>
      <w:r w:rsidR="009C172D" w:rsidRPr="00357F60">
        <w:rPr>
          <w:sz w:val="18"/>
          <w:szCs w:val="18"/>
        </w:rPr>
        <w:t xml:space="preserve"> </w:t>
      </w:r>
      <w:r w:rsidRPr="00357F60">
        <w:rPr>
          <w:sz w:val="18"/>
          <w:szCs w:val="18"/>
        </w:rPr>
        <w:t>přistupovala ještě vášnivá nesnášenlivost zaníceného diletanta</w:t>
      </w:r>
      <w:r w:rsidR="009C172D" w:rsidRPr="00357F60">
        <w:rPr>
          <w:sz w:val="18"/>
          <w:szCs w:val="18"/>
        </w:rPr>
        <w:t xml:space="preserve"> </w:t>
      </w:r>
      <w:r w:rsidRPr="00357F60">
        <w:rPr>
          <w:sz w:val="18"/>
          <w:szCs w:val="18"/>
        </w:rPr>
        <w:t>(a v chetitologii byl diletantem v obojím smyslu: v původním,</w:t>
      </w:r>
      <w:r w:rsidR="009C172D" w:rsidRPr="00357F60">
        <w:rPr>
          <w:sz w:val="18"/>
          <w:szCs w:val="18"/>
        </w:rPr>
        <w:t xml:space="preserve"> </w:t>
      </w:r>
      <w:r w:rsidRPr="00357F60">
        <w:rPr>
          <w:sz w:val="18"/>
          <w:szCs w:val="18"/>
        </w:rPr>
        <w:t>že ji pěstoval ze záliby, jako svého koníčka, i v přeneseném).</w:t>
      </w:r>
    </w:p>
    <w:p w:rsidR="00F100AC" w:rsidRDefault="001D6694" w:rsidP="009C172D">
      <w:pPr>
        <w:pStyle w:val="Text"/>
        <w:rPr>
          <w:sz w:val="18"/>
          <w:szCs w:val="18"/>
        </w:rPr>
      </w:pPr>
      <w:r w:rsidRPr="00357F60">
        <w:rPr>
          <w:sz w:val="18"/>
          <w:szCs w:val="18"/>
        </w:rPr>
        <w:t>Ukázalo se to zejména roku 1923, kdy mladý německý asyriolog</w:t>
      </w:r>
      <w:r w:rsidR="009C172D" w:rsidRPr="00357F60">
        <w:rPr>
          <w:sz w:val="18"/>
          <w:szCs w:val="18"/>
        </w:rPr>
        <w:t xml:space="preserve"> </w:t>
      </w:r>
      <w:r w:rsidRPr="00357F60">
        <w:rPr>
          <w:sz w:val="18"/>
          <w:szCs w:val="18"/>
        </w:rPr>
        <w:t>Carl Frank přistoupil k chetitským hieroglyfům z docela nové</w:t>
      </w:r>
      <w:r w:rsidR="009C172D" w:rsidRPr="00357F60">
        <w:rPr>
          <w:sz w:val="18"/>
          <w:szCs w:val="18"/>
        </w:rPr>
        <w:t xml:space="preserve"> </w:t>
      </w:r>
      <w:r w:rsidRPr="00357F60">
        <w:rPr>
          <w:sz w:val="18"/>
          <w:szCs w:val="18"/>
        </w:rPr>
        <w:t>strany. Skončila velká válka a Frank, který měl možnost obeznámit</w:t>
      </w:r>
      <w:r w:rsidR="009C172D" w:rsidRPr="00357F60">
        <w:rPr>
          <w:sz w:val="18"/>
          <w:szCs w:val="18"/>
        </w:rPr>
        <w:t xml:space="preserve"> </w:t>
      </w:r>
      <w:r w:rsidRPr="00357F60">
        <w:rPr>
          <w:sz w:val="18"/>
          <w:szCs w:val="18"/>
        </w:rPr>
        <w:t>se s metodikou luštění vojenských kódů a šifrovaných zpráv, rozhodl se využít svých znalostí pro něco rozumnějšího. Systematickým uspořádáním a rozborem znaků, zjišťováním četnosti výskytu,</w:t>
      </w:r>
      <w:r w:rsidR="009C172D" w:rsidRPr="00357F60">
        <w:rPr>
          <w:sz w:val="18"/>
          <w:szCs w:val="18"/>
        </w:rPr>
        <w:t xml:space="preserve"> </w:t>
      </w:r>
      <w:r w:rsidRPr="00357F60">
        <w:rPr>
          <w:sz w:val="18"/>
          <w:szCs w:val="18"/>
        </w:rPr>
        <w:t>tříděním hodnot, výpočty variací atd. a srovnáváním s materiály</w:t>
      </w:r>
      <w:r w:rsidR="009C172D" w:rsidRPr="00357F60">
        <w:rPr>
          <w:sz w:val="18"/>
          <w:szCs w:val="18"/>
        </w:rPr>
        <w:t xml:space="preserve"> </w:t>
      </w:r>
      <w:r w:rsidRPr="00357F60">
        <w:rPr>
          <w:sz w:val="18"/>
          <w:szCs w:val="18"/>
        </w:rPr>
        <w:t>z jiných orientalistických pramenů se mu podařilo rozluštit několik zeměpisných názvů. Jensen, který považoval chetitské hier</w:t>
      </w:r>
      <w:r w:rsidR="009C172D" w:rsidRPr="00357F60">
        <w:rPr>
          <w:sz w:val="18"/>
          <w:szCs w:val="18"/>
        </w:rPr>
        <w:t>o</w:t>
      </w:r>
      <w:r w:rsidRPr="00357F60">
        <w:rPr>
          <w:sz w:val="18"/>
          <w:szCs w:val="18"/>
        </w:rPr>
        <w:t>glyfy za svůj vyhrazený revír, se na něho vrhl hůř než panský</w:t>
      </w:r>
      <w:r w:rsidR="009C172D" w:rsidRPr="00357F60">
        <w:rPr>
          <w:sz w:val="18"/>
          <w:szCs w:val="18"/>
        </w:rPr>
        <w:t xml:space="preserve"> </w:t>
      </w:r>
      <w:r w:rsidRPr="00357F60">
        <w:rPr>
          <w:sz w:val="18"/>
          <w:szCs w:val="18"/>
        </w:rPr>
        <w:t>hajný na pytláka: epiteta, kterými ho poctil, jsme jinak četli</w:t>
      </w:r>
      <w:r w:rsidR="009C172D" w:rsidRPr="00357F60">
        <w:rPr>
          <w:sz w:val="18"/>
          <w:szCs w:val="18"/>
        </w:rPr>
        <w:t xml:space="preserve"> </w:t>
      </w:r>
      <w:r w:rsidRPr="00357F60">
        <w:rPr>
          <w:sz w:val="18"/>
          <w:szCs w:val="18"/>
        </w:rPr>
        <w:t xml:space="preserve">v staroorientalistických časopisech jedině při překladu 46 Chammurapiho kleteb. </w:t>
      </w:r>
      <w:r w:rsidR="00F100AC">
        <w:rPr>
          <w:sz w:val="18"/>
          <w:szCs w:val="18"/>
        </w:rPr>
        <w:t>„</w:t>
      </w:r>
      <w:r w:rsidRPr="00357F60">
        <w:rPr>
          <w:sz w:val="18"/>
          <w:szCs w:val="18"/>
        </w:rPr>
        <w:t>Tady člověk rudne studem a odhodí péro</w:t>
      </w:r>
      <w:r w:rsidR="00F100AC">
        <w:rPr>
          <w:sz w:val="18"/>
          <w:szCs w:val="18"/>
        </w:rPr>
        <w:t>“</w:t>
      </w:r>
      <w:r w:rsidRPr="00357F60">
        <w:rPr>
          <w:sz w:val="18"/>
          <w:szCs w:val="18"/>
        </w:rPr>
        <w:t xml:space="preserve"> </w:t>
      </w:r>
      <w:r w:rsidR="009C172D" w:rsidRPr="00357F60">
        <w:rPr>
          <w:sz w:val="18"/>
          <w:szCs w:val="18"/>
        </w:rPr>
        <w:t xml:space="preserve">– </w:t>
      </w:r>
      <w:r w:rsidRPr="00357F60">
        <w:rPr>
          <w:sz w:val="18"/>
          <w:szCs w:val="18"/>
        </w:rPr>
        <w:t>ukončil svou studii, jež měla být objektivní recenzí Frankovy</w:t>
      </w:r>
      <w:r w:rsidR="009C172D" w:rsidRPr="00357F60">
        <w:rPr>
          <w:sz w:val="18"/>
          <w:szCs w:val="18"/>
        </w:rPr>
        <w:t xml:space="preserve"> </w:t>
      </w:r>
      <w:r w:rsidRPr="00357F60">
        <w:rPr>
          <w:sz w:val="18"/>
          <w:szCs w:val="18"/>
        </w:rPr>
        <w:t>práce.</w:t>
      </w:r>
    </w:p>
    <w:p w:rsidR="00F100AC" w:rsidRDefault="001D6694" w:rsidP="009C172D">
      <w:pPr>
        <w:pStyle w:val="Text"/>
        <w:rPr>
          <w:sz w:val="18"/>
          <w:szCs w:val="18"/>
        </w:rPr>
      </w:pPr>
      <w:r w:rsidRPr="00357F60">
        <w:rPr>
          <w:sz w:val="18"/>
          <w:szCs w:val="18"/>
        </w:rPr>
        <w:t>Frank se však na rozdíl od ostatních svých kolegů nedal. Použil</w:t>
      </w:r>
      <w:r w:rsidR="009C172D" w:rsidRPr="00357F60">
        <w:rPr>
          <w:sz w:val="18"/>
          <w:szCs w:val="18"/>
        </w:rPr>
        <w:t xml:space="preserve"> </w:t>
      </w:r>
      <w:r w:rsidRPr="00357F60">
        <w:rPr>
          <w:sz w:val="18"/>
          <w:szCs w:val="18"/>
        </w:rPr>
        <w:t>poslední zbraně malých proti velkým: zesměšnění. Vzdal povinnou úctu stařešinovi německých asyriologů, který viděl v rozluštěných názvech měst panovnické tituly, a s vážnou tváří se ho zeptal,</w:t>
      </w:r>
      <w:r w:rsidR="009C172D" w:rsidRPr="00357F60">
        <w:rPr>
          <w:sz w:val="18"/>
          <w:szCs w:val="18"/>
        </w:rPr>
        <w:t xml:space="preserve"> </w:t>
      </w:r>
      <w:r w:rsidR="00F100AC">
        <w:rPr>
          <w:sz w:val="18"/>
          <w:szCs w:val="18"/>
        </w:rPr>
        <w:t>„</w:t>
      </w:r>
      <w:r w:rsidRPr="00357F60">
        <w:rPr>
          <w:sz w:val="18"/>
          <w:szCs w:val="18"/>
        </w:rPr>
        <w:t>zda také v oněch často se vyskytujících oslích a volských hlavách</w:t>
      </w:r>
      <w:r w:rsidR="009C172D" w:rsidRPr="00357F60">
        <w:rPr>
          <w:sz w:val="18"/>
          <w:szCs w:val="18"/>
        </w:rPr>
        <w:t xml:space="preserve"> </w:t>
      </w:r>
      <w:r w:rsidRPr="00357F60">
        <w:rPr>
          <w:sz w:val="18"/>
          <w:szCs w:val="18"/>
        </w:rPr>
        <w:t>by se neměly vidět ideografické symboly králů</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Nemá smysl rozvádět tyto a podobné spory; při vší své trapnosti</w:t>
      </w:r>
      <w:r w:rsidR="009C172D" w:rsidRPr="00357F60">
        <w:rPr>
          <w:sz w:val="18"/>
          <w:szCs w:val="18"/>
        </w:rPr>
        <w:t xml:space="preserve"> </w:t>
      </w:r>
      <w:r w:rsidRPr="00357F60">
        <w:rPr>
          <w:sz w:val="18"/>
          <w:szCs w:val="18"/>
        </w:rPr>
        <w:t>jsou však důkazem, že není jediného vědního oboru, v němž by se</w:t>
      </w:r>
      <w:r w:rsidR="009C172D" w:rsidRPr="00357F60">
        <w:rPr>
          <w:sz w:val="18"/>
          <w:szCs w:val="18"/>
        </w:rPr>
        <w:t xml:space="preserve"> </w:t>
      </w:r>
      <w:r w:rsidRPr="00357F60">
        <w:rPr>
          <w:sz w:val="18"/>
          <w:szCs w:val="18"/>
        </w:rPr>
        <w:t>staré nestavělo na odpor novému, že nové musí o své místo na</w:t>
      </w:r>
      <w:r w:rsidR="009C172D" w:rsidRPr="00357F60">
        <w:rPr>
          <w:sz w:val="18"/>
          <w:szCs w:val="18"/>
        </w:rPr>
        <w:t xml:space="preserve"> </w:t>
      </w:r>
      <w:r w:rsidRPr="00357F60">
        <w:rPr>
          <w:sz w:val="18"/>
          <w:szCs w:val="18"/>
        </w:rPr>
        <w:t xml:space="preserve">slunci bojovat. A kromě toho důkazem, že ani staroorientální filologové, pracovníci </w:t>
      </w:r>
      <w:r w:rsidR="00F100AC">
        <w:rPr>
          <w:sz w:val="18"/>
          <w:szCs w:val="18"/>
        </w:rPr>
        <w:t>„</w:t>
      </w:r>
      <w:r w:rsidRPr="00357F60">
        <w:rPr>
          <w:sz w:val="18"/>
          <w:szCs w:val="18"/>
        </w:rPr>
        <w:t>nejsušší a nejneživotnější vědy</w:t>
      </w:r>
      <w:r w:rsidR="00F100AC">
        <w:rPr>
          <w:sz w:val="18"/>
          <w:szCs w:val="18"/>
        </w:rPr>
        <w:t>“</w:t>
      </w:r>
      <w:r w:rsidRPr="00357F60">
        <w:rPr>
          <w:sz w:val="18"/>
          <w:szCs w:val="18"/>
        </w:rPr>
        <w:t>, nejsou vždy</w:t>
      </w:r>
      <w:r w:rsidR="009C172D" w:rsidRPr="00357F60">
        <w:rPr>
          <w:sz w:val="18"/>
          <w:szCs w:val="18"/>
        </w:rPr>
        <w:t xml:space="preserve"> </w:t>
      </w:r>
      <w:r w:rsidRPr="00357F60">
        <w:rPr>
          <w:sz w:val="18"/>
          <w:szCs w:val="18"/>
        </w:rPr>
        <w:t>jen chladnými vědci.</w:t>
      </w:r>
    </w:p>
    <w:p w:rsidR="00F100AC" w:rsidRDefault="001D6694" w:rsidP="009C172D">
      <w:pPr>
        <w:pStyle w:val="Text"/>
        <w:rPr>
          <w:sz w:val="18"/>
          <w:szCs w:val="18"/>
        </w:rPr>
      </w:pPr>
      <w:r w:rsidRPr="00357F60">
        <w:rPr>
          <w:sz w:val="18"/>
          <w:szCs w:val="18"/>
        </w:rPr>
        <w:t xml:space="preserve">Jinak Jensenova luštitelská metoda byla </w:t>
      </w:r>
      <w:r w:rsidR="009C172D" w:rsidRPr="00357F60">
        <w:rPr>
          <w:sz w:val="18"/>
          <w:szCs w:val="18"/>
        </w:rPr>
        <w:t>–</w:t>
      </w:r>
      <w:r w:rsidRPr="00357F60">
        <w:rPr>
          <w:sz w:val="18"/>
          <w:szCs w:val="18"/>
        </w:rPr>
        <w:t xml:space="preserve"> a to je na celé věci</w:t>
      </w:r>
      <w:r w:rsidR="009C172D" w:rsidRPr="00357F60">
        <w:rPr>
          <w:sz w:val="18"/>
          <w:szCs w:val="18"/>
        </w:rPr>
        <w:t xml:space="preserve"> </w:t>
      </w:r>
      <w:r w:rsidRPr="00357F60">
        <w:rPr>
          <w:sz w:val="18"/>
          <w:szCs w:val="18"/>
        </w:rPr>
        <w:t xml:space="preserve">nejpodivnější </w:t>
      </w:r>
      <w:r w:rsidR="009C172D" w:rsidRPr="00357F60">
        <w:rPr>
          <w:sz w:val="18"/>
          <w:szCs w:val="18"/>
        </w:rPr>
        <w:t>–</w:t>
      </w:r>
      <w:r w:rsidRPr="00357F60">
        <w:rPr>
          <w:sz w:val="18"/>
          <w:szCs w:val="18"/>
        </w:rPr>
        <w:t xml:space="preserve"> v zásadě správná. Vycházel z principu, který sám</w:t>
      </w:r>
      <w:r w:rsidR="009C172D" w:rsidRPr="00357F60">
        <w:rPr>
          <w:sz w:val="18"/>
          <w:szCs w:val="18"/>
        </w:rPr>
        <w:t xml:space="preserve"> </w:t>
      </w:r>
      <w:r w:rsidRPr="00357F60">
        <w:rPr>
          <w:sz w:val="18"/>
          <w:szCs w:val="18"/>
        </w:rPr>
        <w:t>objevil, a kterého později s velkým úspěchem využil Forrer:</w:t>
      </w:r>
      <w:r w:rsidR="009C172D" w:rsidRPr="00357F60">
        <w:rPr>
          <w:sz w:val="18"/>
          <w:szCs w:val="18"/>
        </w:rPr>
        <w:t xml:space="preserve"> </w:t>
      </w:r>
      <w:r w:rsidRPr="00357F60">
        <w:rPr>
          <w:sz w:val="18"/>
          <w:szCs w:val="18"/>
        </w:rPr>
        <w:t xml:space="preserve">nesnažit se v první řadě o </w:t>
      </w:r>
      <w:r w:rsidRPr="00357F60">
        <w:rPr>
          <w:sz w:val="18"/>
          <w:szCs w:val="18"/>
        </w:rPr>
        <w:lastRenderedPageBreak/>
        <w:t>zjištění fonetické hodnoty znaku, nýbrž</w:t>
      </w:r>
      <w:r w:rsidR="009C172D" w:rsidRPr="00357F60">
        <w:rPr>
          <w:sz w:val="18"/>
          <w:szCs w:val="18"/>
        </w:rPr>
        <w:t xml:space="preserve"> </w:t>
      </w:r>
      <w:r w:rsidRPr="00357F60">
        <w:rPr>
          <w:sz w:val="18"/>
          <w:szCs w:val="18"/>
        </w:rPr>
        <w:t>o vypátrání smyslu textu podle vnějších kritérií, tj. snažit se nejdřív takřka uhodnout text, a teprve potom zabývat se s jednotlivými znaky. Jenže co pomůže správná metoda, když základní</w:t>
      </w:r>
      <w:r w:rsidR="009C172D" w:rsidRPr="00357F60">
        <w:rPr>
          <w:sz w:val="18"/>
          <w:szCs w:val="18"/>
        </w:rPr>
        <w:t xml:space="preserve"> </w:t>
      </w:r>
      <w:r w:rsidRPr="00357F60">
        <w:rPr>
          <w:sz w:val="18"/>
          <w:szCs w:val="18"/>
        </w:rPr>
        <w:t xml:space="preserve">předpoklad je nesprávný? Jensen považoval hieroglyfickou chetitštinu za </w:t>
      </w:r>
      <w:r w:rsidR="009C172D" w:rsidRPr="00357F60">
        <w:rPr>
          <w:sz w:val="18"/>
          <w:szCs w:val="18"/>
        </w:rPr>
        <w:t>–</w:t>
      </w:r>
      <w:r w:rsidRPr="00357F60">
        <w:rPr>
          <w:sz w:val="18"/>
          <w:szCs w:val="18"/>
        </w:rPr>
        <w:t xml:space="preserve"> ranou arménštinu!</w:t>
      </w:r>
    </w:p>
    <w:p w:rsidR="00F100AC" w:rsidRDefault="001D6694" w:rsidP="009C172D">
      <w:pPr>
        <w:pStyle w:val="Text"/>
        <w:rPr>
          <w:sz w:val="18"/>
          <w:szCs w:val="18"/>
        </w:rPr>
      </w:pPr>
      <w:r w:rsidRPr="00357F60">
        <w:rPr>
          <w:sz w:val="18"/>
          <w:szCs w:val="18"/>
        </w:rPr>
        <w:t xml:space="preserve">Ale </w:t>
      </w:r>
      <w:r w:rsidR="009C172D" w:rsidRPr="00357F60">
        <w:rPr>
          <w:sz w:val="18"/>
          <w:szCs w:val="18"/>
        </w:rPr>
        <w:t>–</w:t>
      </w:r>
      <w:r w:rsidRPr="00357F60">
        <w:rPr>
          <w:sz w:val="18"/>
          <w:szCs w:val="18"/>
        </w:rPr>
        <w:t xml:space="preserve"> a u luštění starých písem je vždy nějaké </w:t>
      </w:r>
      <w:r w:rsidR="00F100AC">
        <w:rPr>
          <w:sz w:val="18"/>
          <w:szCs w:val="18"/>
        </w:rPr>
        <w:t>„</w:t>
      </w:r>
      <w:r w:rsidRPr="00357F60">
        <w:rPr>
          <w:sz w:val="18"/>
          <w:szCs w:val="18"/>
        </w:rPr>
        <w:t>ale</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přesto</w:t>
      </w:r>
      <w:r w:rsidR="009C172D" w:rsidRPr="00357F60">
        <w:rPr>
          <w:sz w:val="18"/>
          <w:szCs w:val="18"/>
        </w:rPr>
        <w:t xml:space="preserve"> </w:t>
      </w:r>
      <w:r w:rsidRPr="00357F60">
        <w:rPr>
          <w:sz w:val="18"/>
          <w:szCs w:val="18"/>
        </w:rPr>
        <w:t>dospěl k jednomu důležitému dílčímu poznatku. Pamatujeme si,</w:t>
      </w:r>
      <w:r w:rsidR="009C172D" w:rsidRPr="00357F60">
        <w:rPr>
          <w:sz w:val="18"/>
          <w:szCs w:val="18"/>
        </w:rPr>
        <w:t xml:space="preserve"> </w:t>
      </w:r>
      <w:r w:rsidRPr="00357F60">
        <w:rPr>
          <w:sz w:val="18"/>
          <w:szCs w:val="18"/>
        </w:rPr>
        <w:t>že v egyptských hieroglyfických textech byla vždy královská jména</w:t>
      </w:r>
      <w:r w:rsidR="009C172D" w:rsidRPr="00357F60">
        <w:rPr>
          <w:sz w:val="18"/>
          <w:szCs w:val="18"/>
        </w:rPr>
        <w:t xml:space="preserve"> </w:t>
      </w:r>
      <w:r w:rsidRPr="00357F60">
        <w:rPr>
          <w:sz w:val="18"/>
          <w:szCs w:val="18"/>
        </w:rPr>
        <w:t>ve zvláštních oválných rámečcích, kartuších. Něco podobného</w:t>
      </w:r>
      <w:r w:rsidR="009C172D" w:rsidRPr="00357F60">
        <w:rPr>
          <w:sz w:val="18"/>
          <w:szCs w:val="18"/>
        </w:rPr>
        <w:t xml:space="preserve"> </w:t>
      </w:r>
      <w:r w:rsidRPr="00357F60">
        <w:rPr>
          <w:sz w:val="18"/>
          <w:szCs w:val="18"/>
        </w:rPr>
        <w:t>bylo i v chetitských hieroglyfech. Jensen si povšiml zvláštní ornamentální výzdoby, která rámovala různé hieroglyfické znaky.</w:t>
      </w:r>
      <w:r w:rsidR="009C172D" w:rsidRPr="00357F60">
        <w:rPr>
          <w:sz w:val="18"/>
          <w:szCs w:val="18"/>
        </w:rPr>
        <w:t xml:space="preserve"> </w:t>
      </w:r>
      <w:r w:rsidRPr="00357F60">
        <w:rPr>
          <w:sz w:val="18"/>
          <w:szCs w:val="18"/>
        </w:rPr>
        <w:t xml:space="preserve">Připomínala baldachýn: jeho střechu tvořilo </w:t>
      </w:r>
      <w:r w:rsidR="00F100AC">
        <w:rPr>
          <w:sz w:val="18"/>
          <w:szCs w:val="18"/>
        </w:rPr>
        <w:t>„</w:t>
      </w:r>
      <w:r w:rsidRPr="00357F60">
        <w:rPr>
          <w:sz w:val="18"/>
          <w:szCs w:val="18"/>
        </w:rPr>
        <w:t>okřídlené slunce</w:t>
      </w:r>
      <w:r w:rsidR="00F100AC">
        <w:rPr>
          <w:sz w:val="18"/>
          <w:szCs w:val="18"/>
        </w:rPr>
        <w:t>“</w:t>
      </w:r>
      <w:r w:rsidR="009C172D" w:rsidRPr="00357F60">
        <w:rPr>
          <w:sz w:val="18"/>
          <w:szCs w:val="18"/>
        </w:rPr>
        <w:t>, k</w:t>
      </w:r>
      <w:r w:rsidRPr="00357F60">
        <w:rPr>
          <w:sz w:val="18"/>
          <w:szCs w:val="18"/>
        </w:rPr>
        <w:t>teré se velmi podobalo odznakům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abylónských králů,</w:t>
      </w:r>
      <w:r w:rsidR="009C172D" w:rsidRPr="00357F60">
        <w:rPr>
          <w:sz w:val="18"/>
          <w:szCs w:val="18"/>
        </w:rPr>
        <w:t xml:space="preserve"> </w:t>
      </w:r>
      <w:r w:rsidRPr="00357F60">
        <w:rPr>
          <w:sz w:val="18"/>
          <w:szCs w:val="18"/>
        </w:rPr>
        <w:t>a tuto střechu pak podepíraly dva</w:t>
      </w:r>
      <w:r w:rsidR="009C172D" w:rsidRPr="00357F60">
        <w:rPr>
          <w:sz w:val="18"/>
          <w:szCs w:val="18"/>
        </w:rPr>
        <w:t xml:space="preserve"> </w:t>
      </w:r>
      <w:r w:rsidRPr="00357F60">
        <w:rPr>
          <w:sz w:val="18"/>
          <w:szCs w:val="18"/>
        </w:rPr>
        <w:t xml:space="preserve">sloupy ukončené volútem </w:t>
      </w:r>
      <w:r w:rsidR="009C172D" w:rsidRPr="00357F60">
        <w:rPr>
          <w:sz w:val="18"/>
          <w:szCs w:val="18"/>
        </w:rPr>
        <w:t>–</w:t>
      </w:r>
      <w:r w:rsidRPr="00357F60">
        <w:rPr>
          <w:sz w:val="18"/>
          <w:szCs w:val="18"/>
        </w:rPr>
        <w:t xml:space="preserve"> volútem přímo v jónském slohu.</w:t>
      </w:r>
      <w:r w:rsidR="009C172D" w:rsidRPr="00357F60">
        <w:rPr>
          <w:sz w:val="18"/>
          <w:szCs w:val="18"/>
        </w:rPr>
        <w:t xml:space="preserve"> </w:t>
      </w:r>
      <w:r w:rsidRPr="00357F60">
        <w:rPr>
          <w:sz w:val="18"/>
          <w:szCs w:val="18"/>
        </w:rPr>
        <w:t>(Viz obr. vedle.) Později se skutečně ukázalo, že tento baldachýn,</w:t>
      </w:r>
      <w:r w:rsidR="009C172D" w:rsidRPr="00357F60">
        <w:rPr>
          <w:sz w:val="18"/>
          <w:szCs w:val="18"/>
        </w:rPr>
        <w:t xml:space="preserve"> </w:t>
      </w:r>
      <w:r w:rsidRPr="00357F60">
        <w:rPr>
          <w:sz w:val="18"/>
          <w:szCs w:val="18"/>
        </w:rPr>
        <w:t xml:space="preserve">pro nějž se ujal název </w:t>
      </w:r>
      <w:r w:rsidRPr="00357F60">
        <w:rPr>
          <w:i/>
          <w:sz w:val="18"/>
          <w:szCs w:val="18"/>
        </w:rPr>
        <w:t>aedicula</w:t>
      </w:r>
      <w:r w:rsidRPr="00357F60">
        <w:rPr>
          <w:sz w:val="18"/>
          <w:szCs w:val="18"/>
        </w:rPr>
        <w:t>,</w:t>
      </w:r>
      <w:r w:rsidR="009C172D" w:rsidRPr="00357F60">
        <w:rPr>
          <w:sz w:val="18"/>
          <w:szCs w:val="18"/>
        </w:rPr>
        <w:t xml:space="preserve"> </w:t>
      </w:r>
      <w:r w:rsidRPr="00357F60">
        <w:rPr>
          <w:sz w:val="18"/>
          <w:szCs w:val="18"/>
        </w:rPr>
        <w:t>má v chetitských hieroglyfických</w:t>
      </w:r>
      <w:r w:rsidR="009C172D" w:rsidRPr="00357F60">
        <w:rPr>
          <w:sz w:val="18"/>
          <w:szCs w:val="18"/>
        </w:rPr>
        <w:t xml:space="preserve"> </w:t>
      </w:r>
      <w:r w:rsidRPr="00357F60">
        <w:rPr>
          <w:sz w:val="18"/>
          <w:szCs w:val="18"/>
        </w:rPr>
        <w:t>textech týž význam jako kartuše</w:t>
      </w:r>
      <w:r w:rsidR="009C172D" w:rsidRPr="00357F60">
        <w:rPr>
          <w:sz w:val="18"/>
          <w:szCs w:val="18"/>
        </w:rPr>
        <w:t xml:space="preserve"> </w:t>
      </w:r>
      <w:r w:rsidRPr="00357F60">
        <w:rPr>
          <w:sz w:val="18"/>
          <w:szCs w:val="18"/>
        </w:rPr>
        <w:t>v egyptských. A s touž lehkostí,</w:t>
      </w:r>
      <w:r w:rsidR="009C172D" w:rsidRPr="00357F60">
        <w:rPr>
          <w:sz w:val="18"/>
          <w:szCs w:val="18"/>
        </w:rPr>
        <w:t xml:space="preserve"> </w:t>
      </w:r>
      <w:r w:rsidRPr="00357F60">
        <w:rPr>
          <w:sz w:val="18"/>
          <w:szCs w:val="18"/>
        </w:rPr>
        <w:t>se kterou pozná dítě v loutkovém</w:t>
      </w:r>
      <w:r w:rsidR="009C172D" w:rsidRPr="00357F60">
        <w:rPr>
          <w:sz w:val="18"/>
          <w:szCs w:val="18"/>
        </w:rPr>
        <w:t xml:space="preserve"> </w:t>
      </w:r>
      <w:r w:rsidRPr="00357F60">
        <w:rPr>
          <w:sz w:val="18"/>
          <w:szCs w:val="18"/>
        </w:rPr>
        <w:t>divadle krále podle koruny, pozná nyní orientalista v chetitském</w:t>
      </w:r>
      <w:r w:rsidR="009C172D" w:rsidRPr="00357F60">
        <w:rPr>
          <w:sz w:val="18"/>
          <w:szCs w:val="18"/>
        </w:rPr>
        <w:t xml:space="preserve"> </w:t>
      </w:r>
      <w:r w:rsidRPr="00357F60">
        <w:rPr>
          <w:sz w:val="18"/>
          <w:szCs w:val="18"/>
        </w:rPr>
        <w:t>hieroglyfickém textu jméno krále</w:t>
      </w:r>
      <w:r w:rsidR="009C172D" w:rsidRPr="00357F60">
        <w:rPr>
          <w:sz w:val="18"/>
          <w:szCs w:val="18"/>
        </w:rPr>
        <w:t xml:space="preserve"> </w:t>
      </w:r>
      <w:r w:rsidRPr="00357F60">
        <w:rPr>
          <w:sz w:val="18"/>
          <w:szCs w:val="18"/>
        </w:rPr>
        <w:t>podle aediculy.</w:t>
      </w:r>
    </w:p>
    <w:p w:rsidR="00F100AC" w:rsidRDefault="001D6694" w:rsidP="00A865D8">
      <w:pPr>
        <w:pStyle w:val="Text"/>
        <w:rPr>
          <w:sz w:val="18"/>
          <w:szCs w:val="18"/>
        </w:rPr>
      </w:pPr>
      <w:r w:rsidRPr="00357F60">
        <w:rPr>
          <w:sz w:val="18"/>
          <w:szCs w:val="18"/>
        </w:rPr>
        <w:lastRenderedPageBreak/>
        <w:t>Takto krok za krokem postupovalo luštění chetitských hieroglyfů po celé čtvrtstoletí. Každý rok přinesl aspoň jednu novou</w:t>
      </w:r>
      <w:r w:rsidR="009C172D" w:rsidRPr="00357F60">
        <w:rPr>
          <w:sz w:val="18"/>
          <w:szCs w:val="18"/>
        </w:rPr>
        <w:t xml:space="preserve"> </w:t>
      </w:r>
      <w:r w:rsidRPr="00357F60">
        <w:rPr>
          <w:sz w:val="18"/>
          <w:szCs w:val="18"/>
        </w:rPr>
        <w:t xml:space="preserve">knihu, nikoli však rozluštění aspoň jednoho nového znaku. Uveďme jen dvě nejzávažnější práce před Forrerovými </w:t>
      </w:r>
      <w:r w:rsidRPr="00357F60">
        <w:rPr>
          <w:i/>
          <w:sz w:val="18"/>
          <w:szCs w:val="18"/>
        </w:rPr>
        <w:t>Osmi řečmi</w:t>
      </w:r>
      <w:r w:rsidR="009C172D" w:rsidRPr="00357F60">
        <w:rPr>
          <w:i/>
          <w:sz w:val="18"/>
          <w:szCs w:val="18"/>
        </w:rPr>
        <w:t xml:space="preserve"> </w:t>
      </w:r>
      <w:r w:rsidRPr="00357F60">
        <w:rPr>
          <w:i/>
          <w:sz w:val="18"/>
          <w:szCs w:val="18"/>
        </w:rPr>
        <w:t>boghazköyského archivu:</w:t>
      </w:r>
      <w:r w:rsidRPr="00357F60">
        <w:rPr>
          <w:sz w:val="18"/>
          <w:szCs w:val="18"/>
        </w:rPr>
        <w:t xml:space="preserve"> Angličan R. G. Thompson vydal roku 1913</w:t>
      </w:r>
      <w:r w:rsidR="009C172D" w:rsidRPr="00357F60">
        <w:rPr>
          <w:sz w:val="18"/>
          <w:szCs w:val="18"/>
        </w:rPr>
        <w:t xml:space="preserve"> </w:t>
      </w:r>
      <w:r w:rsidRPr="00357F60">
        <w:rPr>
          <w:i/>
          <w:sz w:val="18"/>
          <w:szCs w:val="18"/>
        </w:rPr>
        <w:t>Nové rozluštění chetitských hieroglyfů</w:t>
      </w:r>
      <w:r w:rsidRPr="00357F60">
        <w:rPr>
          <w:sz w:val="18"/>
          <w:szCs w:val="18"/>
        </w:rPr>
        <w:t>, v němž však rozluštil rovněž</w:t>
      </w:r>
      <w:r w:rsidR="009C172D" w:rsidRPr="00357F60">
        <w:rPr>
          <w:sz w:val="18"/>
          <w:szCs w:val="18"/>
        </w:rPr>
        <w:t xml:space="preserve"> </w:t>
      </w:r>
      <w:r w:rsidRPr="00357F60">
        <w:rPr>
          <w:sz w:val="18"/>
          <w:szCs w:val="18"/>
        </w:rPr>
        <w:t>pouze jeden (ne vždy používaný) determinativ pro osobní jména,</w:t>
      </w:r>
      <w:r w:rsidR="009C172D" w:rsidRPr="00357F60">
        <w:rPr>
          <w:sz w:val="18"/>
          <w:szCs w:val="18"/>
        </w:rPr>
        <w:t xml:space="preserve"> </w:t>
      </w:r>
      <w:r w:rsidRPr="00357F60">
        <w:rPr>
          <w:sz w:val="18"/>
          <w:szCs w:val="18"/>
        </w:rPr>
        <w:t>a jeho krajan A. E. Cowley dospěl roku 1917 k rozluštění znaku</w:t>
      </w:r>
      <w:r w:rsidR="008D66D3">
        <w:rPr>
          <w:sz w:val="18"/>
          <w:szCs w:val="18"/>
        </w:rPr>
        <w:t xml:space="preserve"> </w:t>
      </w:r>
      <w:r w:rsidR="00405CC7" w:rsidRPr="009003CF">
        <w:rPr>
          <w:sz w:val="18"/>
          <w:szCs w:val="18"/>
        </w:rPr>
        <w:pict>
          <v:shape id="_x0000_i1029" type="#_x0000_t75" style="width:14.05pt;height:14.05pt">
            <v:imagedata r:id="rId47" o:title=""/>
          </v:shape>
        </w:pict>
      </w:r>
      <w:r w:rsidRPr="00357F60">
        <w:rPr>
          <w:sz w:val="18"/>
          <w:szCs w:val="18"/>
        </w:rPr>
        <w:t>(a jeho odlišení od</w:t>
      </w:r>
      <w:r w:rsidR="00405CC7" w:rsidRPr="009003CF">
        <w:rPr>
          <w:sz w:val="18"/>
          <w:szCs w:val="18"/>
        </w:rPr>
        <w:pict>
          <v:shape id="_x0000_i1030" type="#_x0000_t75" style="width:14.05pt;height:14.05pt">
            <v:imagedata r:id="rId48" o:title=""/>
          </v:shape>
        </w:pict>
      </w:r>
      <w:r w:rsidRPr="00357F60">
        <w:rPr>
          <w:sz w:val="18"/>
          <w:szCs w:val="18"/>
        </w:rPr>
        <w:t xml:space="preserve">), který znamená naši spojku </w:t>
      </w:r>
      <w:r w:rsidR="00F100AC">
        <w:rPr>
          <w:sz w:val="18"/>
          <w:szCs w:val="18"/>
        </w:rPr>
        <w:t>„</w:t>
      </w:r>
      <w:r w:rsidRPr="00357F60">
        <w:rPr>
          <w:sz w:val="18"/>
          <w:szCs w:val="18"/>
        </w:rPr>
        <w:t>a</w:t>
      </w:r>
      <w:r w:rsidR="00F100AC">
        <w:rPr>
          <w:sz w:val="18"/>
          <w:szCs w:val="18"/>
        </w:rPr>
        <w:t>“</w:t>
      </w:r>
      <w:r w:rsidR="008D66D3">
        <w:rPr>
          <w:sz w:val="18"/>
          <w:szCs w:val="18"/>
        </w:rPr>
        <w:t xml:space="preserve"> </w:t>
      </w:r>
      <w:r w:rsidRPr="00357F60">
        <w:rPr>
          <w:sz w:val="18"/>
          <w:szCs w:val="18"/>
        </w:rPr>
        <w:t xml:space="preserve">a připojuje se k slovu jako latinské </w:t>
      </w:r>
      <w:r w:rsidR="009C172D" w:rsidRPr="00357F60">
        <w:rPr>
          <w:i/>
          <w:sz w:val="18"/>
          <w:szCs w:val="18"/>
        </w:rPr>
        <w:t>–</w:t>
      </w:r>
      <w:r w:rsidRPr="00357F60">
        <w:rPr>
          <w:i/>
          <w:sz w:val="18"/>
          <w:szCs w:val="18"/>
        </w:rPr>
        <w:t>que.</w:t>
      </w:r>
      <w:r w:rsidRPr="00357F60">
        <w:rPr>
          <w:sz w:val="18"/>
          <w:szCs w:val="18"/>
        </w:rPr>
        <w:t xml:space="preserve"> (Znak</w:t>
      </w:r>
      <w:r w:rsidR="00405CC7" w:rsidRPr="009003CF">
        <w:rPr>
          <w:sz w:val="18"/>
          <w:szCs w:val="18"/>
        </w:rPr>
        <w:pict>
          <v:shape id="_x0000_i1031" type="#_x0000_t75" style="width:14.05pt;height:14.05pt">
            <v:imagedata r:id="rId49" o:title=""/>
          </v:shape>
        </w:pict>
      </w:r>
      <w:r w:rsidRPr="00357F60">
        <w:rPr>
          <w:sz w:val="18"/>
          <w:szCs w:val="18"/>
        </w:rPr>
        <w:t>, který rozluštil</w:t>
      </w:r>
      <w:r w:rsidR="00A865D8">
        <w:rPr>
          <w:sz w:val="18"/>
          <w:szCs w:val="18"/>
        </w:rPr>
        <w:t xml:space="preserve"> </w:t>
      </w:r>
      <w:r w:rsidRPr="00357F60">
        <w:rPr>
          <w:sz w:val="18"/>
          <w:szCs w:val="18"/>
        </w:rPr>
        <w:t>už Sayce, je naproti tomu determinativem pro označení boha.)</w:t>
      </w:r>
      <w:r w:rsidR="009C172D" w:rsidRPr="00357F60">
        <w:rPr>
          <w:sz w:val="18"/>
          <w:szCs w:val="18"/>
        </w:rPr>
        <w:t xml:space="preserve"> </w:t>
      </w:r>
      <w:r w:rsidRPr="00357F60">
        <w:rPr>
          <w:sz w:val="18"/>
          <w:szCs w:val="18"/>
        </w:rPr>
        <w:t>Jak dlouho mělo luštění tímto tempem pokračovat, když se chetitologové nemohli shodnout ani na tom, zda hieroglyfických znaků</w:t>
      </w:r>
      <w:r w:rsidR="00A865D8">
        <w:rPr>
          <w:sz w:val="18"/>
          <w:szCs w:val="18"/>
        </w:rPr>
        <w:t xml:space="preserve"> </w:t>
      </w:r>
      <w:r w:rsidRPr="00357F60">
        <w:rPr>
          <w:sz w:val="18"/>
          <w:szCs w:val="18"/>
        </w:rPr>
        <w:t>je 40 nebo 400? A zda například</w:t>
      </w:r>
      <w:r w:rsidR="00405CC7" w:rsidRPr="009003CF">
        <w:rPr>
          <w:sz w:val="18"/>
          <w:szCs w:val="18"/>
        </w:rPr>
        <w:pict>
          <v:shape id="_x0000_i1032" type="#_x0000_t75" style="width:51.45pt;height:14.05pt">
            <v:imagedata r:id="rId50" o:title=""/>
          </v:shape>
        </w:pict>
      </w:r>
      <w:r w:rsidRPr="00357F60">
        <w:rPr>
          <w:sz w:val="18"/>
          <w:szCs w:val="18"/>
        </w:rPr>
        <w:t xml:space="preserve">jsou čtyři </w:t>
      </w:r>
      <w:r w:rsidRPr="00DA213A">
        <w:rPr>
          <w:rStyle w:val="RozsireneChar"/>
        </w:rPr>
        <w:t>sam</w:t>
      </w:r>
      <w:r w:rsidR="009C172D" w:rsidRPr="00DA213A">
        <w:rPr>
          <w:rStyle w:val="RozsireneChar"/>
        </w:rPr>
        <w:t>o</w:t>
      </w:r>
      <w:r w:rsidRPr="00DA213A">
        <w:rPr>
          <w:rStyle w:val="RozsireneChar"/>
        </w:rPr>
        <w:t>statné</w:t>
      </w:r>
      <w:r w:rsidRPr="00357F60">
        <w:rPr>
          <w:sz w:val="18"/>
          <w:szCs w:val="18"/>
        </w:rPr>
        <w:t xml:space="preserve"> znaky nebo jen čtyři různé </w:t>
      </w:r>
      <w:r w:rsidR="009003CF" w:rsidRPr="009003CF">
        <w:rPr>
          <w:noProof/>
        </w:rPr>
        <w:pict>
          <v:shape id="_x0000_s1354" type="#_x0000_t75" style="position:absolute;left:0;text-align:left;margin-left:0;margin-top:0;width:130.5pt;height:154.5pt;z-index:251708416;mso-position-horizontal:left;mso-position-horizontal-relative:margin;mso-position-vertical:top;mso-position-vertical-relative:margin" o:allowincell="f" o:allowoverlap="f">
            <v:imagedata r:id="rId51" o:title="image36"/>
            <w10:wrap type="square" anchorx="margin" anchory="margin"/>
            <w10:anchorlock/>
          </v:shape>
        </w:pict>
      </w:r>
      <w:r w:rsidRPr="00357F60">
        <w:rPr>
          <w:sz w:val="18"/>
          <w:szCs w:val="18"/>
        </w:rPr>
        <w:t>varianty jednoho a téhož znaku?</w:t>
      </w:r>
    </w:p>
    <w:p w:rsidR="00F100AC" w:rsidRDefault="001D6694" w:rsidP="009C172D">
      <w:pPr>
        <w:pStyle w:val="Text"/>
        <w:rPr>
          <w:sz w:val="18"/>
          <w:szCs w:val="18"/>
        </w:rPr>
      </w:pPr>
      <w:r w:rsidRPr="00357F60">
        <w:rPr>
          <w:sz w:val="18"/>
          <w:szCs w:val="18"/>
        </w:rPr>
        <w:t>Na rozluštění hieroglyfické chetitštiny pracovali dosud jednotliví učenci samostatně, lépe řečeno izolovaně. Jejich neúspěchy</w:t>
      </w:r>
      <w:r w:rsidR="009C172D" w:rsidRPr="00357F60">
        <w:rPr>
          <w:sz w:val="18"/>
          <w:szCs w:val="18"/>
        </w:rPr>
        <w:t xml:space="preserve"> </w:t>
      </w:r>
      <w:r w:rsidRPr="00357F60">
        <w:rPr>
          <w:sz w:val="18"/>
          <w:szCs w:val="18"/>
        </w:rPr>
        <w:t>však ukázaly, že i ve starověké filologii je ta tam doba odvážných</w:t>
      </w:r>
      <w:r w:rsidR="009C172D" w:rsidRPr="00357F60">
        <w:rPr>
          <w:sz w:val="18"/>
          <w:szCs w:val="18"/>
        </w:rPr>
        <w:t xml:space="preserve"> </w:t>
      </w:r>
      <w:r w:rsidRPr="00357F60">
        <w:rPr>
          <w:sz w:val="18"/>
          <w:szCs w:val="18"/>
        </w:rPr>
        <w:t>pionýrů, spoléhajících pouze na sebe. Že jako ve všech vědních</w:t>
      </w:r>
      <w:r w:rsidR="009C172D" w:rsidRPr="00357F60">
        <w:rPr>
          <w:sz w:val="18"/>
          <w:szCs w:val="18"/>
        </w:rPr>
        <w:t xml:space="preserve"> </w:t>
      </w:r>
      <w:r w:rsidRPr="00357F60">
        <w:rPr>
          <w:sz w:val="18"/>
          <w:szCs w:val="18"/>
        </w:rPr>
        <w:t>oborech, i zde se musí nejlepší hlavy spojit, protože vítězství může</w:t>
      </w:r>
      <w:r w:rsidR="009C172D" w:rsidRPr="00357F60">
        <w:rPr>
          <w:sz w:val="18"/>
          <w:szCs w:val="18"/>
        </w:rPr>
        <w:t xml:space="preserve"> </w:t>
      </w:r>
      <w:r w:rsidRPr="00357F60">
        <w:rPr>
          <w:sz w:val="18"/>
          <w:szCs w:val="18"/>
        </w:rPr>
        <w:t>být dosaženo jedině kolektivní spoluprací. Kolektivem, v němž</w:t>
      </w:r>
      <w:r w:rsidR="009C172D" w:rsidRPr="00357F60">
        <w:rPr>
          <w:sz w:val="18"/>
          <w:szCs w:val="18"/>
        </w:rPr>
        <w:t xml:space="preserve"> </w:t>
      </w:r>
      <w:r w:rsidRPr="00357F60">
        <w:rPr>
          <w:sz w:val="18"/>
          <w:szCs w:val="18"/>
        </w:rPr>
        <w:t>jednotlivec nemizí ve skupině a skupina překonává nedostatky</w:t>
      </w:r>
      <w:r w:rsidR="009C172D" w:rsidRPr="00357F60">
        <w:rPr>
          <w:sz w:val="18"/>
          <w:szCs w:val="18"/>
        </w:rPr>
        <w:t xml:space="preserve"> </w:t>
      </w:r>
      <w:r w:rsidRPr="00357F60">
        <w:rPr>
          <w:sz w:val="18"/>
          <w:szCs w:val="18"/>
        </w:rPr>
        <w:t>každého jednotlivce, aby zabezpečila celkový postup kupředu.</w:t>
      </w:r>
    </w:p>
    <w:p w:rsidR="00F100AC" w:rsidRDefault="001D6694" w:rsidP="009C172D">
      <w:pPr>
        <w:pStyle w:val="Text"/>
        <w:rPr>
          <w:sz w:val="18"/>
          <w:szCs w:val="18"/>
        </w:rPr>
      </w:pPr>
      <w:r w:rsidRPr="00357F60">
        <w:rPr>
          <w:sz w:val="18"/>
          <w:szCs w:val="18"/>
        </w:rPr>
        <w:t>Bylo štěstím pro chetitologii, že tento kolektiv vytvořila. Jeho</w:t>
      </w:r>
      <w:r w:rsidR="009C172D" w:rsidRPr="00357F60">
        <w:rPr>
          <w:sz w:val="18"/>
          <w:szCs w:val="18"/>
        </w:rPr>
        <w:t xml:space="preserve"> </w:t>
      </w:r>
      <w:r w:rsidRPr="00357F60">
        <w:rPr>
          <w:sz w:val="18"/>
          <w:szCs w:val="18"/>
        </w:rPr>
        <w:t>členy se stali učenci různých národů a různých specializací, spojení</w:t>
      </w:r>
      <w:r w:rsidR="009C172D" w:rsidRPr="00357F60">
        <w:rPr>
          <w:sz w:val="18"/>
          <w:szCs w:val="18"/>
        </w:rPr>
        <w:t xml:space="preserve"> </w:t>
      </w:r>
      <w:r w:rsidRPr="00357F60">
        <w:rPr>
          <w:sz w:val="18"/>
          <w:szCs w:val="18"/>
        </w:rPr>
        <w:t xml:space="preserve">jednotnou vůlí </w:t>
      </w:r>
      <w:r w:rsidRPr="00357F60">
        <w:rPr>
          <w:sz w:val="18"/>
          <w:szCs w:val="18"/>
        </w:rPr>
        <w:lastRenderedPageBreak/>
        <w:t xml:space="preserve">proniknout záhadou chetitského písma </w:t>
      </w:r>
      <w:r w:rsidR="009C172D" w:rsidRPr="00357F60">
        <w:rPr>
          <w:sz w:val="18"/>
          <w:szCs w:val="18"/>
        </w:rPr>
        <w:t>–</w:t>
      </w:r>
      <w:r w:rsidRPr="00357F60">
        <w:rPr>
          <w:sz w:val="18"/>
          <w:szCs w:val="18"/>
        </w:rPr>
        <w:t xml:space="preserve"> i kdyby</w:t>
      </w:r>
      <w:r w:rsidR="009C172D" w:rsidRPr="00357F60">
        <w:rPr>
          <w:sz w:val="18"/>
          <w:szCs w:val="18"/>
        </w:rPr>
        <w:t xml:space="preserve"> </w:t>
      </w:r>
      <w:r w:rsidRPr="00357F60">
        <w:rPr>
          <w:sz w:val="18"/>
          <w:szCs w:val="18"/>
        </w:rPr>
        <w:t>za ní měla být pouhá mrtvá pustina jako za ledovými bariérami</w:t>
      </w:r>
      <w:r w:rsidR="009C172D" w:rsidRPr="00357F60">
        <w:rPr>
          <w:sz w:val="18"/>
          <w:szCs w:val="18"/>
        </w:rPr>
        <w:t xml:space="preserve"> </w:t>
      </w:r>
      <w:r w:rsidRPr="00357F60">
        <w:rPr>
          <w:sz w:val="18"/>
          <w:szCs w:val="18"/>
        </w:rPr>
        <w:t>pobřeží Antarktidy. Do předního útočného oddílu tohoto mezinárodního kolektivu se přihlásili učenci pěti zemí, a nikdo se neptal</w:t>
      </w:r>
      <w:r w:rsidR="009C172D" w:rsidRPr="00357F60">
        <w:rPr>
          <w:sz w:val="18"/>
          <w:szCs w:val="18"/>
        </w:rPr>
        <w:t xml:space="preserve"> </w:t>
      </w:r>
      <w:r w:rsidRPr="00357F60">
        <w:rPr>
          <w:sz w:val="18"/>
          <w:szCs w:val="18"/>
        </w:rPr>
        <w:t>zda velkých či malých: Švýcarska, Itálie, Spojených států, Německa a Československa.</w:t>
      </w:r>
    </w:p>
    <w:p w:rsidR="00F100AC" w:rsidRDefault="001D6694" w:rsidP="009C172D">
      <w:pPr>
        <w:pStyle w:val="Text"/>
        <w:rPr>
          <w:sz w:val="18"/>
          <w:szCs w:val="18"/>
        </w:rPr>
      </w:pPr>
      <w:r w:rsidRPr="00357F60">
        <w:rPr>
          <w:sz w:val="18"/>
          <w:szCs w:val="18"/>
        </w:rPr>
        <w:t>Prvním z této útočné pětky byl Švýcar Emil Forrer (nar. 1894),</w:t>
      </w:r>
      <w:r w:rsidR="009C172D" w:rsidRPr="00357F60">
        <w:rPr>
          <w:sz w:val="18"/>
          <w:szCs w:val="18"/>
        </w:rPr>
        <w:t xml:space="preserve"> </w:t>
      </w:r>
      <w:r w:rsidRPr="00357F60">
        <w:rPr>
          <w:sz w:val="18"/>
          <w:szCs w:val="18"/>
        </w:rPr>
        <w:t>s nímž jsme se už setkali. Světem prolétlo jeho jméno po prvé roku</w:t>
      </w:r>
      <w:r w:rsidR="009C172D" w:rsidRPr="00357F60">
        <w:rPr>
          <w:sz w:val="18"/>
          <w:szCs w:val="18"/>
        </w:rPr>
        <w:t xml:space="preserve"> </w:t>
      </w:r>
      <w:r w:rsidRPr="00357F60">
        <w:rPr>
          <w:sz w:val="18"/>
          <w:szCs w:val="18"/>
        </w:rPr>
        <w:t>1919, kdy dokázal, že Chetité nemluvili chetitský. (Svou vědeckou</w:t>
      </w:r>
      <w:r w:rsidR="009C172D" w:rsidRPr="00357F60">
        <w:rPr>
          <w:sz w:val="18"/>
          <w:szCs w:val="18"/>
        </w:rPr>
        <w:t xml:space="preserve"> </w:t>
      </w:r>
      <w:r w:rsidRPr="00357F60">
        <w:rPr>
          <w:sz w:val="18"/>
          <w:szCs w:val="18"/>
        </w:rPr>
        <w:t>kariéru začal na curyšské universitě, pak se stal profesorem v Berlíně, a když se středisko západní orientalistiky přesunulo z Německa do Spojených států, přešel na universitu v Baltimore a později</w:t>
      </w:r>
      <w:r w:rsidR="009C172D" w:rsidRPr="00357F60">
        <w:rPr>
          <w:sz w:val="18"/>
          <w:szCs w:val="18"/>
        </w:rPr>
        <w:t xml:space="preserve"> </w:t>
      </w:r>
      <w:r w:rsidRPr="00357F60">
        <w:rPr>
          <w:sz w:val="18"/>
          <w:szCs w:val="18"/>
        </w:rPr>
        <w:t>do Chicaga; nyní působí v San Salvadoru.) Původně se zabýval</w:t>
      </w:r>
      <w:r w:rsidR="009C172D" w:rsidRPr="00357F60">
        <w:rPr>
          <w:sz w:val="18"/>
          <w:szCs w:val="18"/>
        </w:rPr>
        <w:t xml:space="preserve"> </w:t>
      </w:r>
      <w:r w:rsidRPr="00357F60">
        <w:rPr>
          <w:sz w:val="18"/>
          <w:szCs w:val="18"/>
        </w:rPr>
        <w:t>chetitským klínovým písmem, ve dvacátých letech obrátil pak</w:t>
      </w:r>
      <w:r w:rsidR="009C172D" w:rsidRPr="00357F60">
        <w:rPr>
          <w:sz w:val="18"/>
          <w:szCs w:val="18"/>
        </w:rPr>
        <w:t xml:space="preserve"> </w:t>
      </w:r>
      <w:r w:rsidRPr="00357F60">
        <w:rPr>
          <w:sz w:val="18"/>
          <w:szCs w:val="18"/>
        </w:rPr>
        <w:t>svou pozornost k chetitským hieroglyfům.</w:t>
      </w:r>
    </w:p>
    <w:p w:rsidR="00F100AC" w:rsidRDefault="001D6694" w:rsidP="009C172D">
      <w:pPr>
        <w:pStyle w:val="Text"/>
        <w:rPr>
          <w:sz w:val="18"/>
          <w:szCs w:val="18"/>
        </w:rPr>
      </w:pPr>
      <w:r w:rsidRPr="00357F60">
        <w:rPr>
          <w:sz w:val="18"/>
          <w:szCs w:val="18"/>
        </w:rPr>
        <w:t>Jeho metoda je tvůrčí kombinací všech dosud známých luštitelských metod. Kdo říká, že to a to má od Jensena, ono od Grotefenda, to zas od Hrozného atd., má pravdu; kritickým převzetím</w:t>
      </w:r>
      <w:r w:rsidR="009C172D" w:rsidRPr="00357F60">
        <w:rPr>
          <w:sz w:val="18"/>
          <w:szCs w:val="18"/>
        </w:rPr>
        <w:t xml:space="preserve"> </w:t>
      </w:r>
      <w:r w:rsidRPr="00357F60">
        <w:rPr>
          <w:sz w:val="18"/>
          <w:szCs w:val="18"/>
        </w:rPr>
        <w:t>a spojením jednotlivých prvků všech těchto metod vytvořil však</w:t>
      </w:r>
      <w:r w:rsidR="009C172D" w:rsidRPr="00357F60">
        <w:rPr>
          <w:sz w:val="18"/>
          <w:szCs w:val="18"/>
        </w:rPr>
        <w:t xml:space="preserve"> </w:t>
      </w:r>
      <w:r w:rsidRPr="00DA213A">
        <w:rPr>
          <w:rStyle w:val="RozsireneChar"/>
        </w:rPr>
        <w:t>kvalitativně</w:t>
      </w:r>
      <w:r w:rsidRPr="00357F60">
        <w:rPr>
          <w:sz w:val="18"/>
          <w:szCs w:val="18"/>
        </w:rPr>
        <w:t xml:space="preserve"> novou metodu, jejíž správné použití mu umožnilo</w:t>
      </w:r>
      <w:r w:rsidR="009C172D" w:rsidRPr="00357F60">
        <w:rPr>
          <w:sz w:val="18"/>
          <w:szCs w:val="18"/>
        </w:rPr>
        <w:t xml:space="preserve"> </w:t>
      </w:r>
      <w:r w:rsidRPr="00357F60">
        <w:rPr>
          <w:sz w:val="18"/>
          <w:szCs w:val="18"/>
        </w:rPr>
        <w:t>pohnout celou chetitologii kupředu.</w:t>
      </w:r>
    </w:p>
    <w:p w:rsidR="00F100AC" w:rsidRDefault="00F100AC" w:rsidP="009C172D">
      <w:pPr>
        <w:pStyle w:val="Text"/>
        <w:rPr>
          <w:sz w:val="18"/>
          <w:szCs w:val="18"/>
        </w:rPr>
      </w:pPr>
      <w:r>
        <w:rPr>
          <w:sz w:val="18"/>
          <w:szCs w:val="18"/>
        </w:rPr>
        <w:t>„</w:t>
      </w:r>
      <w:r w:rsidR="001D6694" w:rsidRPr="00357F60">
        <w:rPr>
          <w:sz w:val="18"/>
          <w:szCs w:val="18"/>
        </w:rPr>
        <w:t>Věcné porozumění textu musí předcházet fonetickému čtení.</w:t>
      </w:r>
      <w:r w:rsidR="00BA21D8">
        <w:rPr>
          <w:sz w:val="18"/>
          <w:szCs w:val="18"/>
        </w:rPr>
        <w:t>“</w:t>
      </w:r>
      <w:r w:rsidR="009C172D" w:rsidRPr="00357F60">
        <w:rPr>
          <w:sz w:val="18"/>
          <w:szCs w:val="18"/>
        </w:rPr>
        <w:t xml:space="preserve"> </w:t>
      </w:r>
      <w:r w:rsidR="001D6694" w:rsidRPr="00357F60">
        <w:rPr>
          <w:sz w:val="18"/>
          <w:szCs w:val="18"/>
        </w:rPr>
        <w:t>Tuto Jensenovu zásadu Forrer důsledně aplikoval a podobně jako</w:t>
      </w:r>
      <w:r w:rsidR="009C172D" w:rsidRPr="00357F60">
        <w:rPr>
          <w:sz w:val="18"/>
          <w:szCs w:val="18"/>
        </w:rPr>
        <w:t xml:space="preserve"> </w:t>
      </w:r>
      <w:r w:rsidR="001D6694" w:rsidRPr="00357F60">
        <w:rPr>
          <w:sz w:val="18"/>
          <w:szCs w:val="18"/>
        </w:rPr>
        <w:t>Hrozný roku 1915 soustředil se především na ideogramy, jimž byl</w:t>
      </w:r>
      <w:r w:rsidR="009C172D" w:rsidRPr="00357F60">
        <w:rPr>
          <w:sz w:val="18"/>
          <w:szCs w:val="18"/>
        </w:rPr>
        <w:t>o m</w:t>
      </w:r>
      <w:r w:rsidR="001D6694" w:rsidRPr="00357F60">
        <w:rPr>
          <w:sz w:val="18"/>
          <w:szCs w:val="18"/>
        </w:rPr>
        <w:t>ožno rozumět, aniž bylo nutné vědět, jak se vyslovují. Obdobně</w:t>
      </w:r>
      <w:r w:rsidR="009C172D" w:rsidRPr="00357F60">
        <w:rPr>
          <w:sz w:val="18"/>
          <w:szCs w:val="18"/>
        </w:rPr>
        <w:t xml:space="preserve"> </w:t>
      </w:r>
      <w:r w:rsidR="001D6694" w:rsidRPr="00357F60">
        <w:rPr>
          <w:sz w:val="18"/>
          <w:szCs w:val="18"/>
        </w:rPr>
        <w:t>jako Frank zkoumal četnost výskytu jednotlivých znaků a opět</w:t>
      </w:r>
      <w:r w:rsidR="009C172D" w:rsidRPr="00357F60">
        <w:rPr>
          <w:sz w:val="18"/>
          <w:szCs w:val="18"/>
        </w:rPr>
        <w:t xml:space="preserve"> </w:t>
      </w:r>
      <w:r w:rsidR="001D6694" w:rsidRPr="00357F60">
        <w:rPr>
          <w:sz w:val="18"/>
          <w:szCs w:val="18"/>
        </w:rPr>
        <w:t>jako Hrozný sestavoval řady znaků do tabulek, aby zjistil předpony</w:t>
      </w:r>
      <w:r w:rsidR="009C172D" w:rsidRPr="00357F60">
        <w:rPr>
          <w:sz w:val="18"/>
          <w:szCs w:val="18"/>
        </w:rPr>
        <w:t xml:space="preserve"> </w:t>
      </w:r>
      <w:r w:rsidR="001D6694" w:rsidRPr="00357F60">
        <w:rPr>
          <w:sz w:val="18"/>
          <w:szCs w:val="18"/>
        </w:rPr>
        <w:t>a přípony, a tím gramatickou stavbu řeči. A jako Grotefend hledal</w:t>
      </w:r>
      <w:r w:rsidR="009C172D" w:rsidRPr="00357F60">
        <w:rPr>
          <w:sz w:val="18"/>
          <w:szCs w:val="18"/>
        </w:rPr>
        <w:t xml:space="preserve"> </w:t>
      </w:r>
      <w:r w:rsidR="001D6694" w:rsidRPr="00357F60">
        <w:rPr>
          <w:sz w:val="18"/>
          <w:szCs w:val="18"/>
        </w:rPr>
        <w:t>formule, které se také v hieroglyfických textech nepochybně</w:t>
      </w:r>
      <w:r w:rsidR="009C172D" w:rsidRPr="00357F60">
        <w:rPr>
          <w:sz w:val="18"/>
          <w:szCs w:val="18"/>
        </w:rPr>
        <w:t xml:space="preserve"> </w:t>
      </w:r>
      <w:r w:rsidR="001D6694" w:rsidRPr="00357F60">
        <w:rPr>
          <w:sz w:val="18"/>
          <w:szCs w:val="18"/>
        </w:rPr>
        <w:t>opakují: začátky královských nápisů, úvodní fráze dopisů a zejména kletby, jimiž končí v této části světa a době každý nápis, zákon</w:t>
      </w:r>
      <w:r w:rsidR="009C172D" w:rsidRPr="00357F60">
        <w:rPr>
          <w:sz w:val="18"/>
          <w:szCs w:val="18"/>
        </w:rPr>
        <w:t xml:space="preserve"> </w:t>
      </w:r>
      <w:r w:rsidR="001D6694" w:rsidRPr="00357F60">
        <w:rPr>
          <w:sz w:val="18"/>
          <w:szCs w:val="18"/>
        </w:rPr>
        <w:t>a státní smlouva. (Délka a jadrnost těchto zbožných přání byly</w:t>
      </w:r>
      <w:r w:rsidR="009C172D" w:rsidRPr="00357F60">
        <w:rPr>
          <w:sz w:val="18"/>
          <w:szCs w:val="18"/>
        </w:rPr>
        <w:t xml:space="preserve"> </w:t>
      </w:r>
      <w:r w:rsidR="001D6694" w:rsidRPr="00357F60">
        <w:rPr>
          <w:sz w:val="18"/>
          <w:szCs w:val="18"/>
        </w:rPr>
        <w:t>zpravidla přímo úměrné významu dokumentu.) Konečně jako</w:t>
      </w:r>
      <w:r w:rsidR="009C172D" w:rsidRPr="00357F60">
        <w:rPr>
          <w:sz w:val="18"/>
          <w:szCs w:val="18"/>
        </w:rPr>
        <w:t xml:space="preserve"> </w:t>
      </w:r>
      <w:r w:rsidR="001D6694" w:rsidRPr="00357F60">
        <w:rPr>
          <w:sz w:val="18"/>
          <w:szCs w:val="18"/>
        </w:rPr>
        <w:t>Champollion a Rawlinson si zvolil za východisko vlastní luštitelské</w:t>
      </w:r>
      <w:r w:rsidR="009C172D" w:rsidRPr="00357F60">
        <w:rPr>
          <w:sz w:val="18"/>
          <w:szCs w:val="18"/>
        </w:rPr>
        <w:t xml:space="preserve"> </w:t>
      </w:r>
      <w:r w:rsidR="001D6694" w:rsidRPr="00357F60">
        <w:rPr>
          <w:sz w:val="18"/>
          <w:szCs w:val="18"/>
        </w:rPr>
        <w:t>práce jména králů (ideogram pro titul krále byl jedním z prvních</w:t>
      </w:r>
      <w:r w:rsidR="009C172D" w:rsidRPr="00357F60">
        <w:rPr>
          <w:sz w:val="18"/>
          <w:szCs w:val="18"/>
        </w:rPr>
        <w:t xml:space="preserve"> </w:t>
      </w:r>
      <w:r w:rsidR="001D6694" w:rsidRPr="00357F60">
        <w:rPr>
          <w:sz w:val="18"/>
          <w:szCs w:val="18"/>
        </w:rPr>
        <w:t xml:space="preserve">znaků, které rozluštil) a navíc použil </w:t>
      </w:r>
      <w:r w:rsidR="009C172D" w:rsidRPr="00357F60">
        <w:rPr>
          <w:sz w:val="18"/>
          <w:szCs w:val="18"/>
        </w:rPr>
        <w:t>–</w:t>
      </w:r>
      <w:r w:rsidR="001D6694" w:rsidRPr="00357F60">
        <w:rPr>
          <w:sz w:val="18"/>
          <w:szCs w:val="18"/>
        </w:rPr>
        <w:t xml:space="preserve"> také nikterak nové </w:t>
      </w:r>
      <w:r w:rsidR="009C172D" w:rsidRPr="00357F60">
        <w:rPr>
          <w:sz w:val="18"/>
          <w:szCs w:val="18"/>
        </w:rPr>
        <w:t xml:space="preserve">– </w:t>
      </w:r>
      <w:r w:rsidR="001D6694" w:rsidRPr="00357F60">
        <w:rPr>
          <w:sz w:val="18"/>
          <w:szCs w:val="18"/>
        </w:rPr>
        <w:t>metody analytick</w:t>
      </w:r>
      <w:r w:rsidRPr="00357F60">
        <w:rPr>
          <w:sz w:val="18"/>
          <w:szCs w:val="18"/>
        </w:rPr>
        <w:t>o</w:t>
      </w:r>
      <w:r>
        <w:rPr>
          <w:sz w:val="18"/>
          <w:szCs w:val="18"/>
        </w:rPr>
        <w:t>-</w:t>
      </w:r>
      <w:r w:rsidRPr="00357F60">
        <w:rPr>
          <w:sz w:val="18"/>
          <w:szCs w:val="18"/>
        </w:rPr>
        <w:t>s</w:t>
      </w:r>
      <w:r w:rsidR="001D6694" w:rsidRPr="00357F60">
        <w:rPr>
          <w:sz w:val="18"/>
          <w:szCs w:val="18"/>
        </w:rPr>
        <w:t>rovnávací, aby zjistil, co lze např. vyvodit</w:t>
      </w:r>
      <w:r w:rsidR="009C172D" w:rsidRPr="00357F60">
        <w:rPr>
          <w:sz w:val="18"/>
          <w:szCs w:val="18"/>
        </w:rPr>
        <w:t xml:space="preserve"> </w:t>
      </w:r>
      <w:r w:rsidR="001D6694" w:rsidRPr="00357F60">
        <w:rPr>
          <w:sz w:val="18"/>
          <w:szCs w:val="18"/>
        </w:rPr>
        <w:t xml:space="preserve">ze zobrazených osob, symbolů atd. pro obsah textu, jaký </w:t>
      </w:r>
      <w:r w:rsidR="001D6694" w:rsidRPr="00357F60">
        <w:rPr>
          <w:sz w:val="18"/>
          <w:szCs w:val="18"/>
        </w:rPr>
        <w:lastRenderedPageBreak/>
        <w:t>je vztah</w:t>
      </w:r>
      <w:r w:rsidR="009C172D" w:rsidRPr="00357F60">
        <w:rPr>
          <w:sz w:val="18"/>
          <w:szCs w:val="18"/>
        </w:rPr>
        <w:t xml:space="preserve"> </w:t>
      </w:r>
      <w:r w:rsidR="001D6694" w:rsidRPr="00357F60">
        <w:rPr>
          <w:sz w:val="18"/>
          <w:szCs w:val="18"/>
        </w:rPr>
        <w:t>mezi obrázkovým znakem a jeho původním významem, jak souvisí</w:t>
      </w:r>
      <w:r w:rsidR="009C172D" w:rsidRPr="00357F60">
        <w:rPr>
          <w:sz w:val="18"/>
          <w:szCs w:val="18"/>
        </w:rPr>
        <w:t xml:space="preserve"> </w:t>
      </w:r>
      <w:r w:rsidR="001D6694" w:rsidRPr="00357F60">
        <w:rPr>
          <w:sz w:val="18"/>
          <w:szCs w:val="18"/>
        </w:rPr>
        <w:t>skladba řeči hieroglyfických textů s klínovými atd.</w:t>
      </w:r>
    </w:p>
    <w:p w:rsidR="00F100AC" w:rsidRDefault="001D6694" w:rsidP="009C172D">
      <w:pPr>
        <w:pStyle w:val="Text"/>
        <w:rPr>
          <w:sz w:val="18"/>
          <w:szCs w:val="18"/>
        </w:rPr>
      </w:pPr>
      <w:r w:rsidRPr="00357F60">
        <w:rPr>
          <w:sz w:val="18"/>
          <w:szCs w:val="18"/>
        </w:rPr>
        <w:t xml:space="preserve">Když roku 1932 vydal práci </w:t>
      </w:r>
      <w:r w:rsidRPr="00357F60">
        <w:rPr>
          <w:i/>
          <w:sz w:val="18"/>
          <w:szCs w:val="18"/>
        </w:rPr>
        <w:t>Chetitské obrázkové písmo</w:t>
      </w:r>
      <w:r w:rsidRPr="00357F60">
        <w:rPr>
          <w:sz w:val="18"/>
          <w:szCs w:val="18"/>
        </w:rPr>
        <w:t xml:space="preserve"> (byla přepracovaným vydáním jeho </w:t>
      </w:r>
      <w:r w:rsidR="00F100AC">
        <w:rPr>
          <w:sz w:val="18"/>
          <w:szCs w:val="18"/>
        </w:rPr>
        <w:t>„</w:t>
      </w:r>
      <w:r w:rsidRPr="00357F60">
        <w:rPr>
          <w:sz w:val="18"/>
          <w:szCs w:val="18"/>
        </w:rPr>
        <w:t>předběžných zpráv</w:t>
      </w:r>
      <w:r w:rsidR="00F100AC">
        <w:rPr>
          <w:sz w:val="18"/>
          <w:szCs w:val="18"/>
        </w:rPr>
        <w:t>“</w:t>
      </w:r>
      <w:r w:rsidRPr="00357F60">
        <w:rPr>
          <w:sz w:val="18"/>
          <w:szCs w:val="18"/>
        </w:rPr>
        <w:t xml:space="preserve"> přednesených</w:t>
      </w:r>
      <w:r w:rsidR="009C172D" w:rsidRPr="00357F60">
        <w:rPr>
          <w:sz w:val="18"/>
          <w:szCs w:val="18"/>
        </w:rPr>
        <w:t xml:space="preserve"> </w:t>
      </w:r>
      <w:r w:rsidRPr="00357F60">
        <w:rPr>
          <w:sz w:val="18"/>
          <w:szCs w:val="18"/>
        </w:rPr>
        <w:t>v Leydenu a Ženevě), věděl již celý kolektiv chetitologů, že nejen</w:t>
      </w:r>
      <w:r w:rsidR="009C172D" w:rsidRPr="00357F60">
        <w:rPr>
          <w:sz w:val="18"/>
          <w:szCs w:val="18"/>
        </w:rPr>
        <w:t xml:space="preserve"> </w:t>
      </w:r>
      <w:r w:rsidRPr="00357F60">
        <w:rPr>
          <w:sz w:val="18"/>
          <w:szCs w:val="18"/>
        </w:rPr>
        <w:t xml:space="preserve">správně rozluštil řadu znaků a slov, ale </w:t>
      </w:r>
      <w:r w:rsidR="009C172D" w:rsidRPr="00357F60">
        <w:rPr>
          <w:sz w:val="18"/>
          <w:szCs w:val="18"/>
        </w:rPr>
        <w:t>–</w:t>
      </w:r>
      <w:r w:rsidRPr="00357F60">
        <w:rPr>
          <w:sz w:val="18"/>
          <w:szCs w:val="18"/>
        </w:rPr>
        <w:t xml:space="preserve"> jak řekl J. Friedrich </w:t>
      </w:r>
      <w:r w:rsidR="009C172D" w:rsidRPr="00357F60">
        <w:rPr>
          <w:sz w:val="18"/>
          <w:szCs w:val="18"/>
        </w:rPr>
        <w:t xml:space="preserve">– </w:t>
      </w:r>
      <w:r w:rsidRPr="00357F60">
        <w:rPr>
          <w:sz w:val="18"/>
          <w:szCs w:val="18"/>
        </w:rPr>
        <w:t xml:space="preserve">že </w:t>
      </w:r>
      <w:r w:rsidR="00F100AC">
        <w:rPr>
          <w:sz w:val="18"/>
          <w:szCs w:val="18"/>
        </w:rPr>
        <w:t>„</w:t>
      </w:r>
      <w:r w:rsidRPr="00357F60">
        <w:rPr>
          <w:sz w:val="18"/>
          <w:szCs w:val="18"/>
        </w:rPr>
        <w:t>postavil i gramatickou strukturu, celou větnou skladbu řeči</w:t>
      </w:r>
      <w:r w:rsidR="009C172D" w:rsidRPr="00357F60">
        <w:rPr>
          <w:sz w:val="18"/>
          <w:szCs w:val="18"/>
        </w:rPr>
        <w:t xml:space="preserve"> </w:t>
      </w:r>
      <w:r w:rsidRPr="00357F60">
        <w:rPr>
          <w:sz w:val="18"/>
          <w:szCs w:val="18"/>
        </w:rPr>
        <w:t>hieroglyfů se všemi jejími podrobnostmi do plného světla</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Druhým členem tohoto kolektivu byl Ital Piero Meriggi, dnes</w:t>
      </w:r>
      <w:r w:rsidR="009C172D" w:rsidRPr="00357F60">
        <w:rPr>
          <w:sz w:val="18"/>
          <w:szCs w:val="18"/>
        </w:rPr>
        <w:t xml:space="preserve"> </w:t>
      </w:r>
      <w:r w:rsidRPr="00357F60">
        <w:rPr>
          <w:sz w:val="18"/>
          <w:szCs w:val="18"/>
        </w:rPr>
        <w:t>profesor na universitě v Pavii a jazykovědec světového jména: spolurozluštitel lykijských a lydských textů, vydavatel krétsk</w:t>
      </w:r>
      <w:r w:rsidR="00F100AC" w:rsidRPr="00357F60">
        <w:rPr>
          <w:sz w:val="18"/>
          <w:szCs w:val="18"/>
        </w:rPr>
        <w:t>o</w:t>
      </w:r>
      <w:r w:rsidR="00F100AC">
        <w:rPr>
          <w:sz w:val="18"/>
          <w:szCs w:val="18"/>
        </w:rPr>
        <w:t>-</w:t>
      </w:r>
      <w:r w:rsidR="00F100AC" w:rsidRPr="00357F60">
        <w:rPr>
          <w:sz w:val="18"/>
          <w:szCs w:val="18"/>
        </w:rPr>
        <w:t>m</w:t>
      </w:r>
      <w:r w:rsidRPr="00357F60">
        <w:rPr>
          <w:sz w:val="18"/>
          <w:szCs w:val="18"/>
        </w:rPr>
        <w:t xml:space="preserve">ykénských nápisů, badatel v málo známé lúvijské řeči a především </w:t>
      </w:r>
      <w:r w:rsidR="009C172D" w:rsidRPr="00357F60">
        <w:rPr>
          <w:sz w:val="18"/>
          <w:szCs w:val="18"/>
        </w:rPr>
        <w:t>–</w:t>
      </w:r>
      <w:r w:rsidRPr="00357F60">
        <w:rPr>
          <w:sz w:val="18"/>
          <w:szCs w:val="18"/>
        </w:rPr>
        <w:t xml:space="preserve"> spolurozluštitel chetitských hieroglyfů.</w:t>
      </w:r>
    </w:p>
    <w:p w:rsidR="00F100AC" w:rsidRDefault="009003CF" w:rsidP="009C172D">
      <w:pPr>
        <w:pStyle w:val="Text"/>
        <w:rPr>
          <w:sz w:val="18"/>
          <w:szCs w:val="18"/>
        </w:rPr>
      </w:pPr>
      <w:r w:rsidRPr="009003CF">
        <w:rPr>
          <w:noProof/>
        </w:rPr>
        <w:pict>
          <v:shape id="_x0000_s1355" type="#_x0000_t75" style="position:absolute;left:0;text-align:left;margin-left:0;margin-top:0;width:286.5pt;height:76.5pt;z-index:251710464;mso-position-horizontal:center;mso-position-horizontal-relative:margin;mso-position-vertical:top;mso-position-vertical-relative:margin" o:allowincell="f" o:allowoverlap="f">
            <v:imagedata r:id="rId52" o:title="image37"/>
            <w10:wrap type="square" anchorx="margin" anchory="margin"/>
            <w10:anchorlock/>
          </v:shape>
        </w:pict>
      </w:r>
      <w:r w:rsidR="001D6694" w:rsidRPr="00357F60">
        <w:rPr>
          <w:sz w:val="18"/>
          <w:szCs w:val="18"/>
        </w:rPr>
        <w:t>Svou vědeckou dráhu začal rovněž v Německu (byl v Hamburku</w:t>
      </w:r>
      <w:r w:rsidR="009C172D" w:rsidRPr="00357F60">
        <w:rPr>
          <w:sz w:val="18"/>
          <w:szCs w:val="18"/>
        </w:rPr>
        <w:t xml:space="preserve"> </w:t>
      </w:r>
      <w:r w:rsidR="001D6694" w:rsidRPr="00357F60">
        <w:rPr>
          <w:sz w:val="18"/>
          <w:szCs w:val="18"/>
        </w:rPr>
        <w:t>lektorem italštiny a studiu chetitštiny se věnoval jen ve volném</w:t>
      </w:r>
      <w:r w:rsidR="009C172D" w:rsidRPr="00357F60">
        <w:rPr>
          <w:sz w:val="18"/>
          <w:szCs w:val="18"/>
        </w:rPr>
        <w:t xml:space="preserve"> </w:t>
      </w:r>
      <w:r w:rsidR="001D6694" w:rsidRPr="00357F60">
        <w:rPr>
          <w:sz w:val="18"/>
          <w:szCs w:val="18"/>
        </w:rPr>
        <w:t>čase). Když se ho jeho životopisec (E. Doblhofer) ptal na vědeckou</w:t>
      </w:r>
      <w:r w:rsidR="009C172D" w:rsidRPr="00357F60">
        <w:rPr>
          <w:sz w:val="18"/>
          <w:szCs w:val="18"/>
        </w:rPr>
        <w:t xml:space="preserve"> </w:t>
      </w:r>
      <w:r w:rsidR="001D6694" w:rsidRPr="00357F60">
        <w:rPr>
          <w:sz w:val="18"/>
          <w:szCs w:val="18"/>
        </w:rPr>
        <w:t>přípravu a metodu, odpověděl, že ze všeho nejvíc děkuje práci</w:t>
      </w:r>
      <w:r w:rsidR="009C172D" w:rsidRPr="00357F60">
        <w:rPr>
          <w:sz w:val="18"/>
          <w:szCs w:val="18"/>
        </w:rPr>
        <w:t xml:space="preserve"> </w:t>
      </w:r>
      <w:r w:rsidR="001D6694" w:rsidRPr="00357F60">
        <w:rPr>
          <w:sz w:val="18"/>
          <w:szCs w:val="18"/>
        </w:rPr>
        <w:t xml:space="preserve">v mechanické dílně svého otce, která je </w:t>
      </w:r>
      <w:r w:rsidR="00F100AC">
        <w:rPr>
          <w:sz w:val="18"/>
          <w:szCs w:val="18"/>
        </w:rPr>
        <w:t>„</w:t>
      </w:r>
      <w:r w:rsidR="001D6694" w:rsidRPr="00357F60">
        <w:rPr>
          <w:sz w:val="18"/>
          <w:szCs w:val="18"/>
        </w:rPr>
        <w:t>nejlepší učitelkou vědeckého postupu vůbec</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K prvním výsledkům, které uznal za vhodné publikovat, dospě</w:t>
      </w:r>
      <w:r w:rsidR="009C172D" w:rsidRPr="00357F60">
        <w:rPr>
          <w:sz w:val="18"/>
          <w:szCs w:val="18"/>
        </w:rPr>
        <w:t>l v</w:t>
      </w:r>
      <w:r w:rsidRPr="00357F60">
        <w:rPr>
          <w:sz w:val="18"/>
          <w:szCs w:val="18"/>
        </w:rPr>
        <w:t xml:space="preserve"> roce 1927. Nepřesahovaly rámec obvyklých monografických</w:t>
      </w:r>
      <w:r w:rsidR="009C172D" w:rsidRPr="00357F60">
        <w:rPr>
          <w:sz w:val="18"/>
          <w:szCs w:val="18"/>
        </w:rPr>
        <w:t xml:space="preserve"> </w:t>
      </w:r>
      <w:r w:rsidRPr="00357F60">
        <w:rPr>
          <w:sz w:val="18"/>
          <w:szCs w:val="18"/>
        </w:rPr>
        <w:t>studií, ale jinak to ve vědě nejde; pouze básník může hned prvním</w:t>
      </w:r>
      <w:r w:rsidR="009C172D" w:rsidRPr="00357F60">
        <w:rPr>
          <w:sz w:val="18"/>
          <w:szCs w:val="18"/>
        </w:rPr>
        <w:t xml:space="preserve"> </w:t>
      </w:r>
      <w:r w:rsidRPr="00357F60">
        <w:rPr>
          <w:sz w:val="18"/>
          <w:szCs w:val="18"/>
        </w:rPr>
        <w:t xml:space="preserve">dílem mládí dosáhnout pronikavého úspěchu. Ale roku 1930 uveřejnil pak v berlínském </w:t>
      </w:r>
      <w:r w:rsidRPr="00357F60">
        <w:rPr>
          <w:i/>
          <w:sz w:val="18"/>
          <w:szCs w:val="18"/>
        </w:rPr>
        <w:t>Časopisu pro asyriologii</w:t>
      </w:r>
      <w:r w:rsidRPr="00357F60">
        <w:rPr>
          <w:sz w:val="18"/>
          <w:szCs w:val="18"/>
        </w:rPr>
        <w:t xml:space="preserve"> článek, jenž končil:</w:t>
      </w:r>
      <w:r w:rsidR="009C172D" w:rsidRPr="00357F60">
        <w:rPr>
          <w:sz w:val="18"/>
          <w:szCs w:val="18"/>
        </w:rPr>
        <w:t xml:space="preserve"> </w:t>
      </w:r>
      <w:r w:rsidR="00F100AC">
        <w:rPr>
          <w:sz w:val="18"/>
          <w:szCs w:val="18"/>
        </w:rPr>
        <w:t>„</w:t>
      </w:r>
      <w:r w:rsidRPr="00357F60">
        <w:rPr>
          <w:sz w:val="18"/>
          <w:szCs w:val="18"/>
        </w:rPr>
        <w:t>nejdůležitější, co musím ke konci své zprávy uvést, je, že se</w:t>
      </w:r>
      <w:r w:rsidR="009C172D" w:rsidRPr="00357F60">
        <w:rPr>
          <w:sz w:val="18"/>
          <w:szCs w:val="18"/>
        </w:rPr>
        <w:t xml:space="preserve"> </w:t>
      </w:r>
      <w:r w:rsidRPr="00357F60">
        <w:rPr>
          <w:sz w:val="18"/>
          <w:szCs w:val="18"/>
        </w:rPr>
        <w:t>domnívám, že v jedné skupině znaků jsem zjistil slovo »syn«:</w:t>
      </w:r>
      <w:r w:rsidR="00F100AC">
        <w:rPr>
          <w:sz w:val="18"/>
          <w:szCs w:val="18"/>
        </w:rPr>
        <w:t>“</w:t>
      </w:r>
    </w:p>
    <w:p w:rsidR="00F100AC" w:rsidRDefault="001D6694" w:rsidP="009C172D">
      <w:pPr>
        <w:pStyle w:val="Text"/>
        <w:rPr>
          <w:sz w:val="18"/>
          <w:szCs w:val="18"/>
        </w:rPr>
      </w:pPr>
      <w:r w:rsidRPr="00357F60">
        <w:rPr>
          <w:sz w:val="18"/>
          <w:szCs w:val="18"/>
        </w:rPr>
        <w:lastRenderedPageBreak/>
        <w:t xml:space="preserve">Víme, jaký význam má v starověkých nápisech slovo </w:t>
      </w:r>
      <w:r w:rsidR="00F100AC">
        <w:rPr>
          <w:sz w:val="18"/>
          <w:szCs w:val="18"/>
        </w:rPr>
        <w:t>„</w:t>
      </w:r>
      <w:r w:rsidRPr="00357F60">
        <w:rPr>
          <w:sz w:val="18"/>
          <w:szCs w:val="18"/>
        </w:rPr>
        <w:t>syn</w:t>
      </w:r>
      <w:r w:rsidR="00F100AC">
        <w:rPr>
          <w:sz w:val="18"/>
          <w:szCs w:val="18"/>
        </w:rPr>
        <w:t>“</w:t>
      </w:r>
      <w:r w:rsidRPr="00357F60">
        <w:rPr>
          <w:sz w:val="18"/>
          <w:szCs w:val="18"/>
        </w:rPr>
        <w:t>:</w:t>
      </w:r>
      <w:r w:rsidR="009C172D" w:rsidRPr="00357F60">
        <w:rPr>
          <w:sz w:val="18"/>
          <w:szCs w:val="18"/>
        </w:rPr>
        <w:t xml:space="preserve"> </w:t>
      </w:r>
      <w:r w:rsidRPr="00357F60">
        <w:rPr>
          <w:sz w:val="18"/>
          <w:szCs w:val="18"/>
        </w:rPr>
        <w:t>umožňuje zjistit příbuzenské vztahy vládců, a tím i jejich jména.</w:t>
      </w:r>
      <w:r w:rsidR="009C172D" w:rsidRPr="00357F60">
        <w:rPr>
          <w:sz w:val="18"/>
          <w:szCs w:val="18"/>
        </w:rPr>
        <w:t xml:space="preserve"> </w:t>
      </w:r>
      <w:r w:rsidRPr="00357F60">
        <w:rPr>
          <w:sz w:val="18"/>
          <w:szCs w:val="18"/>
        </w:rPr>
        <w:t xml:space="preserve">Pak zjistil slovo </w:t>
      </w:r>
      <w:r w:rsidR="00F100AC">
        <w:rPr>
          <w:sz w:val="18"/>
          <w:szCs w:val="18"/>
        </w:rPr>
        <w:t>„</w:t>
      </w:r>
      <w:r w:rsidRPr="00357F60">
        <w:rPr>
          <w:sz w:val="18"/>
          <w:szCs w:val="18"/>
        </w:rPr>
        <w:t>vnuk</w:t>
      </w:r>
      <w:r w:rsidR="00F100AC">
        <w:rPr>
          <w:sz w:val="18"/>
          <w:szCs w:val="18"/>
        </w:rPr>
        <w:t>“</w:t>
      </w:r>
      <w:r w:rsidRPr="00357F60">
        <w:rPr>
          <w:sz w:val="18"/>
          <w:szCs w:val="18"/>
        </w:rPr>
        <w:t xml:space="preserve"> a do třetice slovo </w:t>
      </w:r>
      <w:r w:rsidR="00F100AC">
        <w:rPr>
          <w:sz w:val="18"/>
          <w:szCs w:val="18"/>
        </w:rPr>
        <w:t>„</w:t>
      </w:r>
      <w:r w:rsidRPr="00357F60">
        <w:rPr>
          <w:sz w:val="18"/>
          <w:szCs w:val="18"/>
        </w:rPr>
        <w:t>panovník</w:t>
      </w:r>
      <w:r w:rsidR="004605D7" w:rsidRPr="004605D7">
        <w:rPr>
          <w:sz w:val="18"/>
          <w:szCs w:val="18"/>
        </w:rPr>
        <w:t>“</w:t>
      </w:r>
      <w:r w:rsidRPr="00357F60">
        <w:rPr>
          <w:sz w:val="18"/>
          <w:szCs w:val="18"/>
        </w:rPr>
        <w:t xml:space="preserve"> (doslovně:</w:t>
      </w:r>
      <w:r w:rsidR="009C172D" w:rsidRPr="00357F60">
        <w:rPr>
          <w:sz w:val="18"/>
          <w:szCs w:val="18"/>
        </w:rPr>
        <w:t xml:space="preserve"> </w:t>
      </w:r>
      <w:r w:rsidR="00F100AC">
        <w:rPr>
          <w:sz w:val="18"/>
          <w:szCs w:val="18"/>
        </w:rPr>
        <w:t>„</w:t>
      </w:r>
      <w:r w:rsidRPr="00357F60">
        <w:rPr>
          <w:sz w:val="18"/>
          <w:szCs w:val="18"/>
        </w:rPr>
        <w:t>pán země</w:t>
      </w:r>
      <w:r w:rsidR="00F100AC">
        <w:rPr>
          <w:sz w:val="18"/>
          <w:szCs w:val="18"/>
        </w:rPr>
        <w:t>“</w:t>
      </w:r>
      <w:r w:rsidRPr="00357F60">
        <w:rPr>
          <w:sz w:val="18"/>
          <w:szCs w:val="18"/>
        </w:rPr>
        <w:t xml:space="preserve">). To byl ovšem </w:t>
      </w:r>
      <w:r w:rsidRPr="00B66117">
        <w:rPr>
          <w:rStyle w:val="RozsireneChar"/>
        </w:rPr>
        <w:t>průlom</w:t>
      </w:r>
      <w:r w:rsidRPr="00357F60">
        <w:rPr>
          <w:sz w:val="18"/>
          <w:szCs w:val="18"/>
        </w:rPr>
        <w:t xml:space="preserve"> do dosud pevné fronty tajemství chetitských hieroglyfických textů. A vědci druhého sledu</w:t>
      </w:r>
      <w:r w:rsidR="009C172D" w:rsidRPr="00357F60">
        <w:rPr>
          <w:sz w:val="18"/>
          <w:szCs w:val="18"/>
        </w:rPr>
        <w:t xml:space="preserve"> </w:t>
      </w:r>
      <w:r w:rsidRPr="00357F60">
        <w:rPr>
          <w:sz w:val="18"/>
          <w:szCs w:val="18"/>
        </w:rPr>
        <w:t>jím okamžitě pronikli. Výsledkem jejich práce jsou první genealogické tabulky chetitských panovníků v Karchemiši a Maraši!</w:t>
      </w:r>
    </w:p>
    <w:p w:rsidR="00223CAD" w:rsidRDefault="009003CF" w:rsidP="009C172D">
      <w:pPr>
        <w:pStyle w:val="Text"/>
        <w:rPr>
          <w:sz w:val="18"/>
          <w:szCs w:val="18"/>
        </w:rPr>
      </w:pPr>
      <w:r w:rsidRPr="009003CF">
        <w:rPr>
          <w:noProof/>
        </w:rPr>
        <w:lastRenderedPageBreak/>
        <w:pict>
          <v:shape id="_x0000_s1356" type="#_x0000_t75" style="position:absolute;left:0;text-align:left;margin-left:0;margin-top:0;width:283.5pt;height:436.5pt;z-index:251712512;mso-position-horizontal:center;mso-position-horizontal-relative:page;mso-position-vertical:center;mso-position-vertical-relative:page" o:allowincell="f" o:allowoverlap="f">
            <v:imagedata r:id="rId53" o:title="image38"/>
            <w10:wrap type="square" anchorx="page" anchory="page"/>
            <w10:anchorlock/>
          </v:shape>
        </w:pict>
      </w:r>
    </w:p>
    <w:p w:rsidR="00223CAD" w:rsidRDefault="009003CF" w:rsidP="009C172D">
      <w:pPr>
        <w:pStyle w:val="Text"/>
        <w:rPr>
          <w:sz w:val="18"/>
          <w:szCs w:val="18"/>
        </w:rPr>
      </w:pPr>
      <w:r w:rsidRPr="009003CF">
        <w:rPr>
          <w:noProof/>
        </w:rPr>
        <w:lastRenderedPageBreak/>
        <w:pict>
          <v:shape id="_x0000_s1357" type="#_x0000_t75" style="position:absolute;left:0;text-align:left;margin-left:0;margin-top:0;width:283.5pt;height:448.5pt;z-index:251714560;mso-position-horizontal:center;mso-position-horizontal-relative:page;mso-position-vertical:center;mso-position-vertical-relative:page" o:allowincell="f" o:allowoverlap="f">
            <v:imagedata r:id="rId54" o:title="image39"/>
            <w10:wrap type="square" anchorx="page" anchory="page"/>
            <w10:anchorlock/>
          </v:shape>
        </w:pict>
      </w:r>
    </w:p>
    <w:p w:rsidR="00F100AC" w:rsidRDefault="001D6694" w:rsidP="009C172D">
      <w:pPr>
        <w:pStyle w:val="Text"/>
        <w:rPr>
          <w:sz w:val="18"/>
          <w:szCs w:val="18"/>
        </w:rPr>
      </w:pPr>
      <w:r w:rsidRPr="00357F60">
        <w:rPr>
          <w:sz w:val="18"/>
          <w:szCs w:val="18"/>
        </w:rPr>
        <w:lastRenderedPageBreak/>
        <w:t>Třetím je pak Ignace J. Gelb, Američan, ale jen státní příslušností: pochází z Tarnopolu (nar. 1907) a zájem o světy v mlhách</w:t>
      </w:r>
      <w:r w:rsidR="009C172D" w:rsidRPr="00357F60">
        <w:rPr>
          <w:sz w:val="18"/>
          <w:szCs w:val="18"/>
        </w:rPr>
        <w:t xml:space="preserve"> </w:t>
      </w:r>
      <w:r w:rsidRPr="00357F60">
        <w:rPr>
          <w:sz w:val="18"/>
          <w:szCs w:val="18"/>
        </w:rPr>
        <w:t>minulosti v něm vzbudil román Móra Jókaie, jehož hrdina se vydává do Střední Asie, aby vypátral pravlast Maďarů. Nadaný</w:t>
      </w:r>
      <w:r w:rsidR="009C172D" w:rsidRPr="00357F60">
        <w:rPr>
          <w:sz w:val="18"/>
          <w:szCs w:val="18"/>
        </w:rPr>
        <w:t xml:space="preserve"> </w:t>
      </w:r>
      <w:r w:rsidRPr="00357F60">
        <w:rPr>
          <w:sz w:val="18"/>
          <w:szCs w:val="18"/>
        </w:rPr>
        <w:t>a cílevědomý mladík studuje staré i nové jazyky, osmnáctiletý odchází do Itálie a dvaadvacetiletý promuje na římské universitě</w:t>
      </w:r>
      <w:r w:rsidR="009C172D" w:rsidRPr="00357F60">
        <w:rPr>
          <w:sz w:val="18"/>
          <w:szCs w:val="18"/>
        </w:rPr>
        <w:t xml:space="preserve"> </w:t>
      </w:r>
      <w:r w:rsidRPr="00357F60">
        <w:rPr>
          <w:sz w:val="18"/>
          <w:szCs w:val="18"/>
        </w:rPr>
        <w:t xml:space="preserve">po disertační práci </w:t>
      </w:r>
      <w:r w:rsidRPr="00357F60">
        <w:rPr>
          <w:i/>
          <w:sz w:val="18"/>
          <w:szCs w:val="18"/>
        </w:rPr>
        <w:t>Nejstarší dějiny Malé Asie.</w:t>
      </w:r>
      <w:r w:rsidRPr="00357F60">
        <w:rPr>
          <w:sz w:val="18"/>
          <w:szCs w:val="18"/>
        </w:rPr>
        <w:t xml:space="preserve"> A tu se setkává i s chetitskou kulturou, která je pro zvídavého muže, jakým je každý</w:t>
      </w:r>
      <w:r w:rsidR="009C172D" w:rsidRPr="00357F60">
        <w:rPr>
          <w:sz w:val="18"/>
          <w:szCs w:val="18"/>
        </w:rPr>
        <w:t xml:space="preserve"> </w:t>
      </w:r>
      <w:r w:rsidRPr="00357F60">
        <w:rPr>
          <w:sz w:val="18"/>
          <w:szCs w:val="18"/>
        </w:rPr>
        <w:t>vědec, příliš záhadná, než aby ho nezlákala. Když přichází roku</w:t>
      </w:r>
      <w:r w:rsidR="009C172D" w:rsidRPr="00357F60">
        <w:rPr>
          <w:sz w:val="18"/>
          <w:szCs w:val="18"/>
        </w:rPr>
        <w:t xml:space="preserve"> </w:t>
      </w:r>
      <w:r w:rsidRPr="00357F60">
        <w:rPr>
          <w:sz w:val="18"/>
          <w:szCs w:val="18"/>
        </w:rPr>
        <w:t xml:space="preserve">1929 do Chicaga, tehdy již předního střediska americké orientalistiky, je pověřen jinými studijními úkoly </w:t>
      </w:r>
      <w:r w:rsidR="00F100AC">
        <w:rPr>
          <w:sz w:val="18"/>
          <w:szCs w:val="18"/>
        </w:rPr>
        <w:t>„</w:t>
      </w:r>
      <w:r w:rsidRPr="00357F60">
        <w:rPr>
          <w:sz w:val="18"/>
          <w:szCs w:val="18"/>
        </w:rPr>
        <w:t>a se svou milenkou,</w:t>
      </w:r>
      <w:r w:rsidR="009C172D" w:rsidRPr="00357F60">
        <w:rPr>
          <w:sz w:val="18"/>
          <w:szCs w:val="18"/>
        </w:rPr>
        <w:t xml:space="preserve"> </w:t>
      </w:r>
      <w:r w:rsidRPr="00357F60">
        <w:rPr>
          <w:sz w:val="18"/>
          <w:szCs w:val="18"/>
        </w:rPr>
        <w:t>chetitštinou, může trávit jen noci</w:t>
      </w:r>
      <w:r w:rsidR="00F100AC">
        <w:rPr>
          <w:sz w:val="18"/>
          <w:szCs w:val="18"/>
        </w:rPr>
        <w:t>“</w:t>
      </w:r>
      <w:r w:rsidRPr="00357F60">
        <w:rPr>
          <w:sz w:val="18"/>
          <w:szCs w:val="18"/>
        </w:rPr>
        <w:t xml:space="preserve">. Plodem této lásky je dílo </w:t>
      </w:r>
      <w:r w:rsidRPr="00357F60">
        <w:rPr>
          <w:i/>
          <w:sz w:val="18"/>
          <w:szCs w:val="18"/>
        </w:rPr>
        <w:t>Ch</w:t>
      </w:r>
      <w:r w:rsidR="009C172D" w:rsidRPr="00357F60">
        <w:rPr>
          <w:i/>
          <w:sz w:val="18"/>
          <w:szCs w:val="18"/>
        </w:rPr>
        <w:t>e</w:t>
      </w:r>
      <w:r w:rsidRPr="00357F60">
        <w:rPr>
          <w:i/>
          <w:sz w:val="18"/>
          <w:szCs w:val="18"/>
        </w:rPr>
        <w:t>titské hieroglyfy</w:t>
      </w:r>
      <w:r w:rsidRPr="00357F60">
        <w:rPr>
          <w:sz w:val="18"/>
          <w:szCs w:val="18"/>
        </w:rPr>
        <w:t>, jehož první svazek vyšel roku 1931 (druhý roku 1935</w:t>
      </w:r>
      <w:r w:rsidR="009C172D" w:rsidRPr="00357F60">
        <w:rPr>
          <w:sz w:val="18"/>
          <w:szCs w:val="18"/>
        </w:rPr>
        <w:t xml:space="preserve"> </w:t>
      </w:r>
      <w:r w:rsidRPr="00357F60">
        <w:rPr>
          <w:sz w:val="18"/>
          <w:szCs w:val="18"/>
        </w:rPr>
        <w:t>a třetí roku 1942). Světového orientalistického kongresu v Leydenu</w:t>
      </w:r>
      <w:r w:rsidR="009C172D" w:rsidRPr="00357F60">
        <w:rPr>
          <w:sz w:val="18"/>
          <w:szCs w:val="18"/>
        </w:rPr>
        <w:t xml:space="preserve"> </w:t>
      </w:r>
      <w:r w:rsidRPr="00357F60">
        <w:rPr>
          <w:sz w:val="18"/>
          <w:szCs w:val="18"/>
        </w:rPr>
        <w:t>roku 1931 se již zúčastňuje nejen jako nejmladší referent, ale i jako</w:t>
      </w:r>
      <w:r w:rsidR="009C172D" w:rsidRPr="00357F60">
        <w:rPr>
          <w:sz w:val="18"/>
          <w:szCs w:val="18"/>
        </w:rPr>
        <w:t xml:space="preserve"> </w:t>
      </w:r>
      <w:r w:rsidRPr="00357F60">
        <w:rPr>
          <w:sz w:val="18"/>
          <w:szCs w:val="18"/>
        </w:rPr>
        <w:t>uznávaný člen mezinárodního chetitologického předvoje.</w:t>
      </w:r>
    </w:p>
    <w:p w:rsidR="00F100AC" w:rsidRDefault="001D6694" w:rsidP="009C172D">
      <w:pPr>
        <w:pStyle w:val="Text"/>
        <w:rPr>
          <w:sz w:val="18"/>
          <w:szCs w:val="18"/>
        </w:rPr>
      </w:pPr>
      <w:r w:rsidRPr="00357F60">
        <w:rPr>
          <w:sz w:val="18"/>
          <w:szCs w:val="18"/>
        </w:rPr>
        <w:t>Jako každý vědec odjíždí pak Gelb do terénu, aby přinesl nový</w:t>
      </w:r>
      <w:r w:rsidR="009C172D" w:rsidRPr="00357F60">
        <w:rPr>
          <w:sz w:val="18"/>
          <w:szCs w:val="18"/>
        </w:rPr>
        <w:t xml:space="preserve"> </w:t>
      </w:r>
      <w:r w:rsidRPr="00357F60">
        <w:rPr>
          <w:sz w:val="18"/>
          <w:szCs w:val="18"/>
        </w:rPr>
        <w:t xml:space="preserve">materiál. Nejednou se dostává </w:t>
      </w:r>
      <w:r w:rsidR="009C172D" w:rsidRPr="00357F60">
        <w:rPr>
          <w:sz w:val="18"/>
          <w:szCs w:val="18"/>
        </w:rPr>
        <w:t>–</w:t>
      </w:r>
      <w:r w:rsidRPr="00357F60">
        <w:rPr>
          <w:sz w:val="18"/>
          <w:szCs w:val="18"/>
        </w:rPr>
        <w:t xml:space="preserve"> opět jako každý vědec </w:t>
      </w:r>
      <w:r w:rsidR="009C172D" w:rsidRPr="00357F60">
        <w:rPr>
          <w:sz w:val="18"/>
          <w:szCs w:val="18"/>
        </w:rPr>
        <w:t>–</w:t>
      </w:r>
      <w:r w:rsidRPr="00357F60">
        <w:rPr>
          <w:sz w:val="18"/>
          <w:szCs w:val="18"/>
        </w:rPr>
        <w:t xml:space="preserve"> na falešnou stopu; jede dny a noci opuštěnými kraji tureckého vnitrozemí za nápisem, o kterém pak zjistí, že není vůbec nápisem, nýbrž</w:t>
      </w:r>
      <w:r w:rsidR="009C172D" w:rsidRPr="00357F60">
        <w:rPr>
          <w:sz w:val="18"/>
          <w:szCs w:val="18"/>
        </w:rPr>
        <w:t xml:space="preserve"> </w:t>
      </w:r>
      <w:r w:rsidRPr="00357F60">
        <w:rPr>
          <w:sz w:val="18"/>
          <w:szCs w:val="18"/>
        </w:rPr>
        <w:t>jen zvětralou skálou. A je až příliš naturalizovaným Američanem,</w:t>
      </w:r>
      <w:r w:rsidR="009C172D" w:rsidRPr="00357F60">
        <w:rPr>
          <w:sz w:val="18"/>
          <w:szCs w:val="18"/>
        </w:rPr>
        <w:t xml:space="preserve"> </w:t>
      </w:r>
      <w:r w:rsidRPr="00357F60">
        <w:rPr>
          <w:sz w:val="18"/>
          <w:szCs w:val="18"/>
        </w:rPr>
        <w:t>aby si neklestil cestu kupředu třeba dynamitem a dolary. U Kötükale v Kilikii je nápis na strmém skalním převisu nad řekou; dvě</w:t>
      </w:r>
      <w:r w:rsidR="009C172D" w:rsidRPr="00357F60">
        <w:rPr>
          <w:sz w:val="18"/>
          <w:szCs w:val="18"/>
        </w:rPr>
        <w:t xml:space="preserve"> </w:t>
      </w:r>
      <w:r w:rsidRPr="00357F60">
        <w:rPr>
          <w:sz w:val="18"/>
          <w:szCs w:val="18"/>
        </w:rPr>
        <w:t xml:space="preserve">expedice se už vrátily, protože byl </w:t>
      </w:r>
      <w:r w:rsidR="00F100AC">
        <w:rPr>
          <w:sz w:val="18"/>
          <w:szCs w:val="18"/>
        </w:rPr>
        <w:t>„</w:t>
      </w:r>
      <w:r w:rsidRPr="00357F60">
        <w:rPr>
          <w:sz w:val="18"/>
          <w:szCs w:val="18"/>
        </w:rPr>
        <w:t>absolutně nedostupný</w:t>
      </w:r>
      <w:r w:rsidR="00F100AC">
        <w:rPr>
          <w:sz w:val="18"/>
          <w:szCs w:val="18"/>
        </w:rPr>
        <w:t>“</w:t>
      </w:r>
      <w:r w:rsidRPr="00357F60">
        <w:rPr>
          <w:sz w:val="18"/>
          <w:szCs w:val="18"/>
        </w:rPr>
        <w:t>. Gelb</w:t>
      </w:r>
      <w:r w:rsidR="009C172D" w:rsidRPr="00357F60">
        <w:rPr>
          <w:sz w:val="18"/>
          <w:szCs w:val="18"/>
        </w:rPr>
        <w:t xml:space="preserve"> </w:t>
      </w:r>
      <w:r w:rsidRPr="00357F60">
        <w:rPr>
          <w:sz w:val="18"/>
          <w:szCs w:val="18"/>
        </w:rPr>
        <w:t>podplatí vedoucího na stavbě nedaleké silnice, dělníci navrtají</w:t>
      </w:r>
      <w:r w:rsidR="009C172D" w:rsidRPr="00357F60">
        <w:rPr>
          <w:sz w:val="18"/>
          <w:szCs w:val="18"/>
        </w:rPr>
        <w:t xml:space="preserve"> </w:t>
      </w:r>
      <w:r w:rsidRPr="00357F60">
        <w:rPr>
          <w:sz w:val="18"/>
          <w:szCs w:val="18"/>
        </w:rPr>
        <w:t xml:space="preserve">skálu, vloží nálože, zahřmí výbuch </w:t>
      </w:r>
      <w:r w:rsidR="009C172D" w:rsidRPr="00357F60">
        <w:rPr>
          <w:sz w:val="18"/>
          <w:szCs w:val="18"/>
        </w:rPr>
        <w:t>–</w:t>
      </w:r>
      <w:r w:rsidRPr="00357F60">
        <w:rPr>
          <w:sz w:val="18"/>
          <w:szCs w:val="18"/>
        </w:rPr>
        <w:t xml:space="preserve"> a když spadne mrak prachu</w:t>
      </w:r>
      <w:r w:rsidR="009C172D" w:rsidRPr="00357F60">
        <w:rPr>
          <w:sz w:val="18"/>
          <w:szCs w:val="18"/>
        </w:rPr>
        <w:t xml:space="preserve"> </w:t>
      </w:r>
      <w:r w:rsidRPr="00357F60">
        <w:rPr>
          <w:sz w:val="18"/>
          <w:szCs w:val="18"/>
        </w:rPr>
        <w:t>a štěrku, cesta pro lovce chetitských nápisů je volná</w:t>
      </w:r>
      <w:r w:rsidR="009C172D" w:rsidRPr="00357F60">
        <w:rPr>
          <w:sz w:val="18"/>
          <w:szCs w:val="18"/>
        </w:rPr>
        <w:t>…</w:t>
      </w:r>
    </w:p>
    <w:p w:rsidR="00F100AC" w:rsidRDefault="001D6694" w:rsidP="009C172D">
      <w:pPr>
        <w:pStyle w:val="Text"/>
        <w:rPr>
          <w:sz w:val="18"/>
          <w:szCs w:val="18"/>
        </w:rPr>
      </w:pPr>
      <w:r w:rsidRPr="00357F60">
        <w:rPr>
          <w:sz w:val="18"/>
          <w:szCs w:val="18"/>
        </w:rPr>
        <w:t>Některá Gelbova čtení se neosvědčila, ale důležité je, že zjistil</w:t>
      </w:r>
      <w:r w:rsidR="00A865D8">
        <w:rPr>
          <w:sz w:val="18"/>
          <w:szCs w:val="18"/>
        </w:rPr>
        <w:t xml:space="preserve"> </w:t>
      </w:r>
      <w:r w:rsidR="00347572" w:rsidRPr="00357F60">
        <w:rPr>
          <w:sz w:val="18"/>
          <w:szCs w:val="18"/>
        </w:rPr>
        <w:t>ve znacích</w:t>
      </w:r>
      <w:r w:rsidR="00347572">
        <w:rPr>
          <w:sz w:val="18"/>
          <w:szCs w:val="18"/>
        </w:rPr>
        <w:t xml:space="preserve"> </w:t>
      </w:r>
      <w:r w:rsidR="00347572">
        <w:rPr>
          <w:noProof/>
          <w:sz w:val="18"/>
          <w:szCs w:val="18"/>
        </w:rPr>
        <w:drawing>
          <wp:inline distT="0" distB="0" distL="0" distR="0">
            <wp:extent cx="266700" cy="171450"/>
            <wp:effectExtent l="19050" t="0" r="0" b="0"/>
            <wp:docPr id="63" name="obrázek 63"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40"/>
                    <pic:cNvPicPr>
                      <a:picLocks noChangeAspect="1" noChangeArrowheads="1"/>
                    </pic:cNvPicPr>
                  </pic:nvPicPr>
                  <pic:blipFill>
                    <a:blip r:embed="rId55" cstate="print"/>
                    <a:srcRect/>
                    <a:stretch>
                      <a:fillRect/>
                    </a:stretch>
                  </pic:blipFill>
                  <pic:spPr bwMode="auto">
                    <a:xfrm>
                      <a:off x="0" y="0"/>
                      <a:ext cx="266700" cy="171450"/>
                    </a:xfrm>
                    <a:prstGeom prst="rect">
                      <a:avLst/>
                    </a:prstGeom>
                    <a:noFill/>
                    <a:ln w="9525">
                      <a:noFill/>
                      <a:miter lim="800000"/>
                      <a:headEnd/>
                      <a:tailEnd/>
                    </a:ln>
                  </pic:spPr>
                </pic:pic>
              </a:graphicData>
            </a:graphic>
          </wp:inline>
        </w:drawing>
      </w:r>
      <w:r w:rsidR="00347572">
        <w:rPr>
          <w:sz w:val="18"/>
          <w:szCs w:val="18"/>
        </w:rPr>
        <w:t xml:space="preserve"> </w:t>
      </w:r>
      <w:r w:rsidR="00347572" w:rsidRPr="00357F60">
        <w:rPr>
          <w:sz w:val="18"/>
          <w:szCs w:val="18"/>
        </w:rPr>
        <w:t xml:space="preserve">sloveso </w:t>
      </w:r>
      <w:r w:rsidR="00347572" w:rsidRPr="00357F60">
        <w:rPr>
          <w:i/>
          <w:sz w:val="18"/>
          <w:szCs w:val="18"/>
        </w:rPr>
        <w:t>a</w:t>
      </w:r>
      <w:r w:rsidR="00347572">
        <w:rPr>
          <w:i/>
          <w:sz w:val="18"/>
          <w:szCs w:val="18"/>
        </w:rPr>
        <w:t>-</w:t>
      </w:r>
      <w:r w:rsidR="00347572" w:rsidRPr="00357F60">
        <w:rPr>
          <w:i/>
          <w:sz w:val="18"/>
          <w:szCs w:val="18"/>
        </w:rPr>
        <w:t>i</w:t>
      </w:r>
      <w:r w:rsidR="00347572">
        <w:rPr>
          <w:i/>
          <w:sz w:val="18"/>
          <w:szCs w:val="18"/>
        </w:rPr>
        <w:t>-</w:t>
      </w:r>
      <w:r w:rsidR="00347572" w:rsidRPr="00357F60">
        <w:rPr>
          <w:i/>
          <w:sz w:val="18"/>
          <w:szCs w:val="18"/>
        </w:rPr>
        <w:t>a,</w:t>
      </w:r>
      <w:r w:rsidR="00347572" w:rsidRPr="00357F60">
        <w:rPr>
          <w:sz w:val="18"/>
          <w:szCs w:val="18"/>
        </w:rPr>
        <w:t xml:space="preserve"> </w:t>
      </w:r>
      <w:r w:rsidR="00347572">
        <w:rPr>
          <w:sz w:val="18"/>
          <w:szCs w:val="18"/>
        </w:rPr>
        <w:t>„</w:t>
      </w:r>
      <w:r w:rsidR="00347572" w:rsidRPr="00357F60">
        <w:rPr>
          <w:sz w:val="18"/>
          <w:szCs w:val="18"/>
        </w:rPr>
        <w:t>dělat</w:t>
      </w:r>
      <w:r w:rsidR="00347572">
        <w:rPr>
          <w:sz w:val="18"/>
          <w:szCs w:val="18"/>
        </w:rPr>
        <w:t>“</w:t>
      </w:r>
      <w:r w:rsidR="00347572" w:rsidRPr="00357F60">
        <w:rPr>
          <w:sz w:val="18"/>
          <w:szCs w:val="18"/>
        </w:rPr>
        <w:t xml:space="preserve">, což bylo nejen první </w:t>
      </w:r>
      <w:r w:rsidRPr="00357F60">
        <w:rPr>
          <w:sz w:val="18"/>
          <w:szCs w:val="18"/>
        </w:rPr>
        <w:t>bezpečně přečtené sloveso v hieroglyfické chetitštině, ale i první</w:t>
      </w:r>
      <w:r w:rsidR="009C172D" w:rsidRPr="00357F60">
        <w:rPr>
          <w:sz w:val="18"/>
          <w:szCs w:val="18"/>
        </w:rPr>
        <w:t xml:space="preserve"> </w:t>
      </w:r>
      <w:r w:rsidRPr="00357F60">
        <w:rPr>
          <w:sz w:val="18"/>
          <w:szCs w:val="18"/>
        </w:rPr>
        <w:t xml:space="preserve">důkaz jejího příbuzenství s klínopisnou chetitštinou (kde zní </w:t>
      </w:r>
      <w:r w:rsidRPr="00357F60">
        <w:rPr>
          <w:i/>
          <w:sz w:val="18"/>
          <w:szCs w:val="18"/>
        </w:rPr>
        <w:t>ii</w:t>
      </w:r>
      <w:r w:rsidR="00F100AC" w:rsidRPr="00357F60">
        <w:rPr>
          <w:i/>
          <w:sz w:val="18"/>
          <w:szCs w:val="18"/>
        </w:rPr>
        <w:t>a</w:t>
      </w:r>
      <w:r w:rsidR="00F100AC">
        <w:rPr>
          <w:i/>
          <w:sz w:val="18"/>
          <w:szCs w:val="18"/>
        </w:rPr>
        <w:t>-</w:t>
      </w:r>
      <w:r w:rsidR="00F100AC" w:rsidRPr="00357F60">
        <w:rPr>
          <w:i/>
          <w:sz w:val="18"/>
          <w:szCs w:val="18"/>
        </w:rPr>
        <w:t>)</w:t>
      </w:r>
      <w:r w:rsidRPr="00357F60">
        <w:rPr>
          <w:i/>
          <w:sz w:val="18"/>
          <w:szCs w:val="18"/>
        </w:rPr>
        <w:t>.</w:t>
      </w:r>
      <w:r w:rsidR="009C172D" w:rsidRPr="00357F60">
        <w:rPr>
          <w:i/>
          <w:sz w:val="18"/>
          <w:szCs w:val="18"/>
        </w:rPr>
        <w:t xml:space="preserve"> </w:t>
      </w:r>
      <w:r w:rsidRPr="00357F60">
        <w:rPr>
          <w:sz w:val="18"/>
          <w:szCs w:val="18"/>
        </w:rPr>
        <w:t>Budoucnost ukázala, že právě toto sloveso mělo při rozluštění</w:t>
      </w:r>
      <w:r w:rsidR="009C172D" w:rsidRPr="00357F60">
        <w:rPr>
          <w:sz w:val="18"/>
          <w:szCs w:val="18"/>
        </w:rPr>
        <w:t xml:space="preserve"> </w:t>
      </w:r>
      <w:r w:rsidRPr="00357F60">
        <w:rPr>
          <w:sz w:val="18"/>
          <w:szCs w:val="18"/>
        </w:rPr>
        <w:t xml:space="preserve">hieroglyfické chetitštiny klíčový význam </w:t>
      </w:r>
      <w:r w:rsidR="009C172D" w:rsidRPr="00357F60">
        <w:rPr>
          <w:sz w:val="18"/>
          <w:szCs w:val="18"/>
        </w:rPr>
        <w:t>–</w:t>
      </w:r>
      <w:r w:rsidRPr="00357F60">
        <w:rPr>
          <w:sz w:val="18"/>
          <w:szCs w:val="18"/>
        </w:rPr>
        <w:t xml:space="preserve"> a to za okolností, které</w:t>
      </w:r>
      <w:r w:rsidR="009C172D" w:rsidRPr="00357F60">
        <w:rPr>
          <w:sz w:val="18"/>
          <w:szCs w:val="18"/>
        </w:rPr>
        <w:t xml:space="preserve"> </w:t>
      </w:r>
      <w:r w:rsidRPr="00357F60">
        <w:rPr>
          <w:sz w:val="18"/>
          <w:szCs w:val="18"/>
        </w:rPr>
        <w:t>by žádný seriózní vědec nebyl považoval za pravděpodobné. Neobyčejný význam mělo pak Gelbovo vyřešení dosud sporné otázky,</w:t>
      </w:r>
      <w:r w:rsidR="009C172D" w:rsidRPr="00357F60">
        <w:rPr>
          <w:sz w:val="18"/>
          <w:szCs w:val="18"/>
        </w:rPr>
        <w:t xml:space="preserve"> </w:t>
      </w:r>
      <w:r w:rsidRPr="00357F60">
        <w:rPr>
          <w:sz w:val="18"/>
          <w:szCs w:val="18"/>
        </w:rPr>
        <w:t>kolik znaků má chetitské hieroglyfické písmo. Zjistil, že kromě</w:t>
      </w:r>
      <w:r w:rsidR="009C172D" w:rsidRPr="00357F60">
        <w:rPr>
          <w:sz w:val="18"/>
          <w:szCs w:val="18"/>
        </w:rPr>
        <w:t xml:space="preserve"> </w:t>
      </w:r>
      <w:r w:rsidRPr="00357F60">
        <w:rPr>
          <w:sz w:val="18"/>
          <w:szCs w:val="18"/>
        </w:rPr>
        <w:t>velkého počtu ideogramů má pouze 60 fonetických znaků, a že je</w:t>
      </w:r>
      <w:r w:rsidR="009C172D" w:rsidRPr="00357F60">
        <w:rPr>
          <w:sz w:val="18"/>
          <w:szCs w:val="18"/>
        </w:rPr>
        <w:t xml:space="preserve"> </w:t>
      </w:r>
      <w:r w:rsidRPr="00357F60">
        <w:rPr>
          <w:sz w:val="18"/>
          <w:szCs w:val="18"/>
        </w:rPr>
        <w:lastRenderedPageBreak/>
        <w:t>tedy písmem slabičným, které se vyznačuje tou jedinečnou zvláštností, že v něm zpravidla následuje souhláska za samohláskou!</w:t>
      </w:r>
    </w:p>
    <w:p w:rsidR="00F100AC" w:rsidRDefault="001D6694" w:rsidP="009C172D">
      <w:pPr>
        <w:pStyle w:val="Text"/>
        <w:rPr>
          <w:sz w:val="18"/>
          <w:szCs w:val="18"/>
        </w:rPr>
      </w:pPr>
      <w:r w:rsidRPr="00357F60">
        <w:rPr>
          <w:sz w:val="18"/>
          <w:szCs w:val="18"/>
        </w:rPr>
        <w:t>Čtvrtým z této útočné pětky byl Němec Helmuth Theodor Bossert</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ale o něm později a podrobněji. Pátým byl pak Bedřich Hrozný.</w:t>
      </w:r>
    </w:p>
    <w:p w:rsidR="00F100AC" w:rsidRDefault="00F100AC" w:rsidP="009C172D">
      <w:pPr>
        <w:pStyle w:val="Text"/>
        <w:rPr>
          <w:sz w:val="18"/>
          <w:szCs w:val="18"/>
        </w:rPr>
      </w:pPr>
    </w:p>
    <w:p w:rsidR="00F100AC" w:rsidRDefault="00F100AC" w:rsidP="00B66117">
      <w:pPr>
        <w:pStyle w:val="Text"/>
        <w:rPr>
          <w:sz w:val="18"/>
          <w:szCs w:val="18"/>
        </w:rPr>
      </w:pPr>
      <w:r>
        <w:rPr>
          <w:sz w:val="18"/>
          <w:szCs w:val="18"/>
        </w:rPr>
        <w:t>„</w:t>
      </w:r>
      <w:r w:rsidR="001D6694" w:rsidRPr="00357F60">
        <w:rPr>
          <w:sz w:val="18"/>
          <w:szCs w:val="18"/>
        </w:rPr>
        <w:t>Po rozluštění nápisů klínov</w:t>
      </w:r>
      <w:r w:rsidRPr="00357F60">
        <w:rPr>
          <w:sz w:val="18"/>
          <w:szCs w:val="18"/>
        </w:rPr>
        <w:t>ě</w:t>
      </w:r>
      <w:r>
        <w:rPr>
          <w:sz w:val="18"/>
          <w:szCs w:val="18"/>
        </w:rPr>
        <w:t>-</w:t>
      </w:r>
      <w:r w:rsidRPr="00357F60">
        <w:rPr>
          <w:sz w:val="18"/>
          <w:szCs w:val="18"/>
        </w:rPr>
        <w:t>c</w:t>
      </w:r>
      <w:r w:rsidR="001D6694" w:rsidRPr="00357F60">
        <w:rPr>
          <w:sz w:val="18"/>
          <w:szCs w:val="18"/>
        </w:rPr>
        <w:t>hetitských jsem se obrátil se svými</w:t>
      </w:r>
      <w:r w:rsidR="009C172D" w:rsidRPr="00357F60">
        <w:rPr>
          <w:sz w:val="18"/>
          <w:szCs w:val="18"/>
        </w:rPr>
        <w:t xml:space="preserve"> </w:t>
      </w:r>
      <w:r w:rsidR="001D6694" w:rsidRPr="00357F60">
        <w:rPr>
          <w:sz w:val="18"/>
          <w:szCs w:val="18"/>
        </w:rPr>
        <w:t>studiemi k hieroglyfickým nápisům chetitským. Tam jsem měl</w:t>
      </w:r>
      <w:r w:rsidR="00A865D8">
        <w:rPr>
          <w:sz w:val="18"/>
          <w:szCs w:val="18"/>
        </w:rPr>
        <w:t xml:space="preserve"> </w:t>
      </w:r>
      <w:r w:rsidR="009C172D" w:rsidRPr="00357F60">
        <w:rPr>
          <w:sz w:val="18"/>
          <w:szCs w:val="18"/>
        </w:rPr>
        <w:t>s</w:t>
      </w:r>
      <w:r w:rsidR="001D6694" w:rsidRPr="00357F60">
        <w:rPr>
          <w:sz w:val="18"/>
          <w:szCs w:val="18"/>
        </w:rPr>
        <w:t>polupracovníky v učencích Bossertovi, Forrerovi, Gelbovi a Meriggim. Za týmž účelem podnikl jsem roku 1934 pětiměsíční cestu</w:t>
      </w:r>
      <w:r w:rsidR="009C172D" w:rsidRPr="00357F60">
        <w:rPr>
          <w:sz w:val="18"/>
          <w:szCs w:val="18"/>
        </w:rPr>
        <w:t xml:space="preserve"> </w:t>
      </w:r>
      <w:r w:rsidR="001D6694" w:rsidRPr="00357F60">
        <w:rPr>
          <w:sz w:val="18"/>
          <w:szCs w:val="18"/>
        </w:rPr>
        <w:t>do Malé Asie, abych tam okopíroval řadu nevydaných anebo jen</w:t>
      </w:r>
      <w:r w:rsidR="009C172D" w:rsidRPr="00357F60">
        <w:rPr>
          <w:sz w:val="18"/>
          <w:szCs w:val="18"/>
        </w:rPr>
        <w:t xml:space="preserve"> </w:t>
      </w:r>
      <w:r w:rsidR="001D6694" w:rsidRPr="00357F60">
        <w:rPr>
          <w:sz w:val="18"/>
          <w:szCs w:val="18"/>
        </w:rPr>
        <w:t>nedokonale vydaných nápisů hieroglyfických,</w:t>
      </w:r>
      <w:r>
        <w:rPr>
          <w:sz w:val="18"/>
          <w:szCs w:val="18"/>
        </w:rPr>
        <w:t>“</w:t>
      </w:r>
      <w:r w:rsidR="001D6694" w:rsidRPr="00357F60">
        <w:rPr>
          <w:sz w:val="18"/>
          <w:szCs w:val="18"/>
        </w:rPr>
        <w:t xml:space="preserve"> píše Hrozný v jedné ze svých posledních prací, kterou nazval </w:t>
      </w:r>
      <w:r w:rsidR="001D6694" w:rsidRPr="00357F60">
        <w:rPr>
          <w:i/>
          <w:sz w:val="18"/>
          <w:szCs w:val="18"/>
        </w:rPr>
        <w:t>Stručný přehled mých</w:t>
      </w:r>
      <w:r w:rsidR="009C172D" w:rsidRPr="00357F60">
        <w:rPr>
          <w:i/>
          <w:sz w:val="18"/>
          <w:szCs w:val="18"/>
        </w:rPr>
        <w:t xml:space="preserve"> </w:t>
      </w:r>
      <w:r w:rsidR="001D6694" w:rsidRPr="00357F60">
        <w:rPr>
          <w:i/>
          <w:sz w:val="18"/>
          <w:szCs w:val="18"/>
        </w:rPr>
        <w:t>vědeckých objevů.</w:t>
      </w:r>
    </w:p>
    <w:p w:rsidR="00F100AC" w:rsidRDefault="001D6694" w:rsidP="009C172D">
      <w:pPr>
        <w:pStyle w:val="Text"/>
        <w:rPr>
          <w:sz w:val="18"/>
          <w:szCs w:val="18"/>
        </w:rPr>
      </w:pPr>
      <w:r w:rsidRPr="00357F60">
        <w:rPr>
          <w:sz w:val="18"/>
          <w:szCs w:val="18"/>
        </w:rPr>
        <w:t>Když počátkem července 1934 uviděl opět modravé vlny Marmarského moře, které spojuje (ačkoli se častěji píše: odděluje)</w:t>
      </w:r>
      <w:r w:rsidR="009C172D" w:rsidRPr="00357F60">
        <w:rPr>
          <w:sz w:val="18"/>
          <w:szCs w:val="18"/>
        </w:rPr>
        <w:t xml:space="preserve"> </w:t>
      </w:r>
      <w:r w:rsidRPr="00357F60">
        <w:rPr>
          <w:sz w:val="18"/>
          <w:szCs w:val="18"/>
        </w:rPr>
        <w:t>Evropu a Asii, konečně uvěřil, že jeho výprava je skutečností.</w:t>
      </w:r>
      <w:r w:rsidR="009C172D" w:rsidRPr="00357F60">
        <w:rPr>
          <w:sz w:val="18"/>
          <w:szCs w:val="18"/>
        </w:rPr>
        <w:t xml:space="preserve"> </w:t>
      </w:r>
      <w:r w:rsidRPr="00357F60">
        <w:rPr>
          <w:sz w:val="18"/>
          <w:szCs w:val="18"/>
        </w:rPr>
        <w:t xml:space="preserve">Žádná z jeho cest nebyla spojena s takovými potížemi </w:t>
      </w:r>
      <w:r w:rsidR="009C172D" w:rsidRPr="00357F60">
        <w:rPr>
          <w:sz w:val="18"/>
          <w:szCs w:val="18"/>
        </w:rPr>
        <w:t>–</w:t>
      </w:r>
      <w:r w:rsidRPr="00357F60">
        <w:rPr>
          <w:sz w:val="18"/>
          <w:szCs w:val="18"/>
        </w:rPr>
        <w:t xml:space="preserve"> nikoli</w:t>
      </w:r>
      <w:r w:rsidR="009C172D" w:rsidRPr="00357F60">
        <w:rPr>
          <w:sz w:val="18"/>
          <w:szCs w:val="18"/>
        </w:rPr>
        <w:t xml:space="preserve"> </w:t>
      </w:r>
      <w:r w:rsidRPr="00357F60">
        <w:rPr>
          <w:sz w:val="18"/>
          <w:szCs w:val="18"/>
        </w:rPr>
        <w:t>ovšem technickými, nýbrž finančními. Československo se jako</w:t>
      </w:r>
      <w:r w:rsidR="009C172D" w:rsidRPr="00357F60">
        <w:rPr>
          <w:sz w:val="18"/>
          <w:szCs w:val="18"/>
        </w:rPr>
        <w:t xml:space="preserve"> </w:t>
      </w:r>
      <w:r w:rsidRPr="00357F60">
        <w:rPr>
          <w:sz w:val="18"/>
          <w:szCs w:val="18"/>
        </w:rPr>
        <w:t>všechny kapitalistické země zmítalo v křečích hospodářské krize,</w:t>
      </w:r>
      <w:r w:rsidR="009C172D" w:rsidRPr="00357F60">
        <w:rPr>
          <w:sz w:val="18"/>
          <w:szCs w:val="18"/>
        </w:rPr>
        <w:t xml:space="preserve"> </w:t>
      </w:r>
      <w:r w:rsidRPr="00357F60">
        <w:rPr>
          <w:sz w:val="18"/>
          <w:szCs w:val="18"/>
        </w:rPr>
        <w:t>státní příjmy klesaly, vláda šetřila na všem, i na školách a podporách v nezaměstnanosti. Není třeba vykládat, jak Hrozný se svou</w:t>
      </w:r>
      <w:r w:rsidR="009C172D" w:rsidRPr="00357F60">
        <w:rPr>
          <w:sz w:val="18"/>
          <w:szCs w:val="18"/>
        </w:rPr>
        <w:t xml:space="preserve"> </w:t>
      </w:r>
      <w:r w:rsidRPr="00357F60">
        <w:rPr>
          <w:sz w:val="18"/>
          <w:szCs w:val="18"/>
        </w:rPr>
        <w:t>žádostí o prostředky na novou expedici u ministra financí pochodil.</w:t>
      </w:r>
    </w:p>
    <w:p w:rsidR="00F100AC" w:rsidRDefault="001D6694" w:rsidP="009C172D">
      <w:pPr>
        <w:pStyle w:val="Text"/>
        <w:rPr>
          <w:sz w:val="18"/>
          <w:szCs w:val="18"/>
        </w:rPr>
      </w:pPr>
      <w:r w:rsidRPr="00357F60">
        <w:rPr>
          <w:sz w:val="18"/>
          <w:szCs w:val="18"/>
        </w:rPr>
        <w:t xml:space="preserve">Ostatně ještě </w:t>
      </w:r>
      <w:r w:rsidRPr="000F7287">
        <w:rPr>
          <w:rStyle w:val="RozsireneChar"/>
        </w:rPr>
        <w:t>před</w:t>
      </w:r>
      <w:r w:rsidRPr="00357F60">
        <w:rPr>
          <w:sz w:val="18"/>
          <w:szCs w:val="18"/>
        </w:rPr>
        <w:t xml:space="preserve"> krizí, v dobách poválečné konjunktury</w:t>
      </w:r>
      <w:r w:rsidR="009C172D" w:rsidRPr="00357F60">
        <w:rPr>
          <w:sz w:val="18"/>
          <w:szCs w:val="18"/>
        </w:rPr>
        <w:t xml:space="preserve"> </w:t>
      </w:r>
      <w:r w:rsidRPr="00357F60">
        <w:rPr>
          <w:sz w:val="18"/>
          <w:szCs w:val="18"/>
        </w:rPr>
        <w:t xml:space="preserve">r. 1927 </w:t>
      </w:r>
      <w:r w:rsidR="009C172D" w:rsidRPr="00357F60">
        <w:rPr>
          <w:sz w:val="18"/>
          <w:szCs w:val="18"/>
        </w:rPr>
        <w:t>–</w:t>
      </w:r>
      <w:r w:rsidRPr="00357F60">
        <w:rPr>
          <w:sz w:val="18"/>
          <w:szCs w:val="18"/>
        </w:rPr>
        <w:t xml:space="preserve"> 1929, žádal Hrozný státní subvenci, aby mohl pokračovat</w:t>
      </w:r>
      <w:r w:rsidR="009C172D" w:rsidRPr="00357F60">
        <w:rPr>
          <w:sz w:val="18"/>
          <w:szCs w:val="18"/>
        </w:rPr>
        <w:t xml:space="preserve"> </w:t>
      </w:r>
      <w:r w:rsidRPr="00357F60">
        <w:rPr>
          <w:sz w:val="18"/>
          <w:szCs w:val="18"/>
        </w:rPr>
        <w:t>ve vykopávkách na Kültepe. Když se o jeho finančních potížích</w:t>
      </w:r>
      <w:r w:rsidR="009C172D" w:rsidRPr="00357F60">
        <w:rPr>
          <w:sz w:val="18"/>
          <w:szCs w:val="18"/>
        </w:rPr>
        <w:t xml:space="preserve"> </w:t>
      </w:r>
      <w:r w:rsidRPr="00357F60">
        <w:rPr>
          <w:sz w:val="18"/>
          <w:szCs w:val="18"/>
        </w:rPr>
        <w:t>dozvěděli Němci, navštívil ho profesor Julius Lewy s nabídkou,</w:t>
      </w:r>
      <w:r w:rsidR="009C172D" w:rsidRPr="00357F60">
        <w:rPr>
          <w:sz w:val="18"/>
          <w:szCs w:val="18"/>
        </w:rPr>
        <w:t xml:space="preserve"> </w:t>
      </w:r>
      <w:r w:rsidR="00F100AC">
        <w:rPr>
          <w:sz w:val="18"/>
          <w:szCs w:val="18"/>
        </w:rPr>
        <w:t>„</w:t>
      </w:r>
      <w:r w:rsidRPr="00357F60">
        <w:rPr>
          <w:sz w:val="18"/>
          <w:szCs w:val="18"/>
        </w:rPr>
        <w:t>že by pro eventuelní pokračování ve výkopech na Kültepe obdržel s říšskoněmecké strany potřebný kapitál</w:t>
      </w:r>
      <w:r w:rsidR="00F100AC">
        <w:rPr>
          <w:sz w:val="18"/>
          <w:szCs w:val="18"/>
        </w:rPr>
        <w:t>“</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Nepochybuji, že by se potřebný kapitál nalezl i u nás,</w:t>
      </w:r>
      <w:r>
        <w:rPr>
          <w:sz w:val="18"/>
          <w:szCs w:val="18"/>
        </w:rPr>
        <w:t>“</w:t>
      </w:r>
      <w:r w:rsidR="001D6694" w:rsidRPr="00357F60">
        <w:rPr>
          <w:sz w:val="18"/>
          <w:szCs w:val="18"/>
        </w:rPr>
        <w:t xml:space="preserve"> odpovídá Hrozný.</w:t>
      </w:r>
    </w:p>
    <w:p w:rsidR="00F100AC" w:rsidRDefault="001D6694" w:rsidP="009C172D">
      <w:pPr>
        <w:pStyle w:val="Text"/>
        <w:rPr>
          <w:sz w:val="18"/>
          <w:szCs w:val="18"/>
        </w:rPr>
      </w:pPr>
      <w:r w:rsidRPr="00357F60">
        <w:rPr>
          <w:sz w:val="18"/>
          <w:szCs w:val="18"/>
        </w:rPr>
        <w:t xml:space="preserve">Lewyho argument zní přesvědčivě: </w:t>
      </w:r>
      <w:r w:rsidR="00F100AC">
        <w:rPr>
          <w:sz w:val="18"/>
          <w:szCs w:val="18"/>
        </w:rPr>
        <w:t>„</w:t>
      </w:r>
      <w:r w:rsidRPr="00357F60">
        <w:rPr>
          <w:sz w:val="18"/>
          <w:szCs w:val="18"/>
        </w:rPr>
        <w:t>Nezáleží na tom, odkud se</w:t>
      </w:r>
      <w:r w:rsidR="009C172D" w:rsidRPr="00357F60">
        <w:rPr>
          <w:sz w:val="18"/>
          <w:szCs w:val="18"/>
        </w:rPr>
        <w:t xml:space="preserve"> </w:t>
      </w:r>
      <w:r w:rsidRPr="00357F60">
        <w:rPr>
          <w:sz w:val="18"/>
          <w:szCs w:val="18"/>
        </w:rPr>
        <w:t>opatří kapitál, věda je přece mezinárodní!</w:t>
      </w:r>
      <w:r w:rsidR="00F100AC">
        <w:rPr>
          <w:sz w:val="18"/>
          <w:szCs w:val="18"/>
        </w:rPr>
        <w:t>“</w:t>
      </w:r>
    </w:p>
    <w:p w:rsidR="00F100AC" w:rsidRDefault="00F100AC" w:rsidP="009C172D">
      <w:pPr>
        <w:pStyle w:val="Text"/>
        <w:rPr>
          <w:sz w:val="18"/>
          <w:szCs w:val="18"/>
        </w:rPr>
      </w:pPr>
      <w:r>
        <w:rPr>
          <w:sz w:val="18"/>
          <w:szCs w:val="18"/>
        </w:rPr>
        <w:t>„</w:t>
      </w:r>
      <w:r w:rsidR="001D6694" w:rsidRPr="00357F60">
        <w:rPr>
          <w:sz w:val="18"/>
          <w:szCs w:val="18"/>
        </w:rPr>
        <w:t xml:space="preserve">Mezinárodní </w:t>
      </w:r>
      <w:r w:rsidR="009C172D" w:rsidRPr="00357F60">
        <w:rPr>
          <w:sz w:val="18"/>
          <w:szCs w:val="18"/>
        </w:rPr>
        <w:t>–</w:t>
      </w:r>
      <w:r w:rsidR="001D6694" w:rsidRPr="00357F60">
        <w:rPr>
          <w:sz w:val="18"/>
          <w:szCs w:val="18"/>
        </w:rPr>
        <w:t xml:space="preserve"> jistě! Ale já hraji za naše národní mužstvo!</w:t>
      </w:r>
      <w:r>
        <w:rPr>
          <w:sz w:val="18"/>
          <w:szCs w:val="18"/>
        </w:rPr>
        <w:t>“</w:t>
      </w:r>
    </w:p>
    <w:p w:rsidR="00F100AC" w:rsidRDefault="001D6694" w:rsidP="009C172D">
      <w:pPr>
        <w:pStyle w:val="Text"/>
        <w:rPr>
          <w:sz w:val="18"/>
          <w:szCs w:val="18"/>
        </w:rPr>
      </w:pPr>
      <w:r w:rsidRPr="00357F60">
        <w:rPr>
          <w:sz w:val="18"/>
          <w:szCs w:val="18"/>
        </w:rPr>
        <w:t>Ale manager tohoto národního mužstva, lz</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tak nazvat předsedu, vlády </w:t>
      </w:r>
      <w:r w:rsidR="00F100AC">
        <w:rPr>
          <w:sz w:val="18"/>
          <w:szCs w:val="18"/>
        </w:rPr>
        <w:t>„</w:t>
      </w:r>
      <w:r w:rsidRPr="00357F60">
        <w:rPr>
          <w:sz w:val="18"/>
          <w:szCs w:val="18"/>
        </w:rPr>
        <w:t>panské koalice</w:t>
      </w:r>
      <w:r w:rsidR="00F100AC">
        <w:rPr>
          <w:sz w:val="18"/>
          <w:szCs w:val="18"/>
        </w:rPr>
        <w:t>“</w:t>
      </w:r>
      <w:r w:rsidRPr="00357F60">
        <w:rPr>
          <w:sz w:val="18"/>
          <w:szCs w:val="18"/>
        </w:rPr>
        <w:t xml:space="preserve">, mu subvenci na pokračování vykopávek na československém pozemku v Kültepe </w:t>
      </w:r>
      <w:r w:rsidR="009C172D" w:rsidRPr="00357F60">
        <w:rPr>
          <w:sz w:val="18"/>
          <w:szCs w:val="18"/>
        </w:rPr>
        <w:t>–</w:t>
      </w:r>
      <w:r w:rsidRPr="00357F60">
        <w:rPr>
          <w:sz w:val="18"/>
          <w:szCs w:val="18"/>
        </w:rPr>
        <w:t xml:space="preserve"> odmítá! </w:t>
      </w:r>
      <w:r w:rsidR="00F100AC">
        <w:rPr>
          <w:sz w:val="18"/>
          <w:szCs w:val="18"/>
        </w:rPr>
        <w:t>„</w:t>
      </w:r>
      <w:r w:rsidRPr="00357F60">
        <w:rPr>
          <w:sz w:val="18"/>
          <w:szCs w:val="18"/>
        </w:rPr>
        <w:t>Jsme</w:t>
      </w:r>
      <w:r w:rsidR="009C172D" w:rsidRPr="00357F60">
        <w:rPr>
          <w:sz w:val="18"/>
          <w:szCs w:val="18"/>
        </w:rPr>
        <w:t xml:space="preserve"> </w:t>
      </w:r>
      <w:r w:rsidRPr="00357F60">
        <w:rPr>
          <w:sz w:val="18"/>
          <w:szCs w:val="18"/>
        </w:rPr>
        <w:t>malý stát a nemůžeme si dovolit tak velký luxus.</w:t>
      </w:r>
      <w:r w:rsidR="00F100AC">
        <w:rPr>
          <w:sz w:val="18"/>
          <w:szCs w:val="18"/>
        </w:rPr>
        <w:t>“</w:t>
      </w:r>
      <w:r w:rsidRPr="00357F60">
        <w:rPr>
          <w:sz w:val="18"/>
          <w:szCs w:val="18"/>
        </w:rPr>
        <w:t xml:space="preserve"> A ministerstvo</w:t>
      </w:r>
      <w:r w:rsidR="009C172D" w:rsidRPr="00357F60">
        <w:rPr>
          <w:sz w:val="18"/>
          <w:szCs w:val="18"/>
        </w:rPr>
        <w:t xml:space="preserve"> </w:t>
      </w:r>
      <w:r w:rsidRPr="00357F60">
        <w:rPr>
          <w:sz w:val="18"/>
          <w:szCs w:val="18"/>
        </w:rPr>
        <w:t xml:space="preserve">školství, jehož šéf mu </w:t>
      </w:r>
      <w:r w:rsidRPr="00357F60">
        <w:rPr>
          <w:sz w:val="18"/>
          <w:szCs w:val="18"/>
        </w:rPr>
        <w:lastRenderedPageBreak/>
        <w:t>ještě před nedávnem obřadně blahopřál,</w:t>
      </w:r>
      <w:r w:rsidR="009C172D" w:rsidRPr="00357F60">
        <w:rPr>
          <w:sz w:val="18"/>
          <w:szCs w:val="18"/>
        </w:rPr>
        <w:t xml:space="preserve"> </w:t>
      </w:r>
      <w:r w:rsidRPr="00357F60">
        <w:rPr>
          <w:sz w:val="18"/>
          <w:szCs w:val="18"/>
        </w:rPr>
        <w:t>mu zamítá i žádost o subvenci na pouhou studijní cestu do Cařihradu a Boghazköy! Ba i úhradu cestovních nákladů na mezinárodní kongres jazykovědců v Římě a na jeho přípravné zasedán</w:t>
      </w:r>
      <w:r w:rsidR="009C172D" w:rsidRPr="00357F60">
        <w:rPr>
          <w:sz w:val="18"/>
          <w:szCs w:val="18"/>
        </w:rPr>
        <w:t>í v</w:t>
      </w:r>
      <w:r w:rsidRPr="00357F60">
        <w:rPr>
          <w:sz w:val="18"/>
          <w:szCs w:val="18"/>
        </w:rPr>
        <w:t xml:space="preserve"> Paříži, takže je nucen požádat pana M. Dussauda z Francouzské</w:t>
      </w:r>
      <w:r w:rsidR="009C172D" w:rsidRPr="00357F60">
        <w:rPr>
          <w:sz w:val="18"/>
          <w:szCs w:val="18"/>
        </w:rPr>
        <w:t xml:space="preserve"> </w:t>
      </w:r>
      <w:r w:rsidRPr="00357F60">
        <w:rPr>
          <w:sz w:val="18"/>
          <w:szCs w:val="18"/>
        </w:rPr>
        <w:t>akademie, aby ho zastoupil a přednášku přečetl! Zní to pro nás</w:t>
      </w:r>
      <w:r w:rsidR="009C172D" w:rsidRPr="00357F60">
        <w:rPr>
          <w:sz w:val="18"/>
          <w:szCs w:val="18"/>
        </w:rPr>
        <w:t xml:space="preserve"> </w:t>
      </w:r>
      <w:r w:rsidRPr="00357F60">
        <w:rPr>
          <w:sz w:val="18"/>
          <w:szCs w:val="18"/>
        </w:rPr>
        <w:t>neuvěřitelně, ale leccos z předmnichovské republiky zní už pro</w:t>
      </w:r>
      <w:r w:rsidR="009C172D" w:rsidRPr="00357F60">
        <w:rPr>
          <w:sz w:val="18"/>
          <w:szCs w:val="18"/>
        </w:rPr>
        <w:t xml:space="preserve"> </w:t>
      </w:r>
      <w:r w:rsidRPr="00357F60">
        <w:rPr>
          <w:sz w:val="18"/>
          <w:szCs w:val="18"/>
        </w:rPr>
        <w:t>nás neuvěřitelně.</w:t>
      </w:r>
    </w:p>
    <w:p w:rsidR="00F100AC" w:rsidRDefault="001D6694" w:rsidP="009C172D">
      <w:pPr>
        <w:pStyle w:val="Text"/>
        <w:rPr>
          <w:sz w:val="18"/>
          <w:szCs w:val="18"/>
        </w:rPr>
      </w:pPr>
      <w:r w:rsidRPr="00357F60">
        <w:rPr>
          <w:sz w:val="18"/>
          <w:szCs w:val="18"/>
        </w:rPr>
        <w:t>Tentokrát se však Hrozný nedal, i když objektivní předpoklady</w:t>
      </w:r>
      <w:r w:rsidR="009C172D" w:rsidRPr="00357F60">
        <w:rPr>
          <w:sz w:val="18"/>
          <w:szCs w:val="18"/>
        </w:rPr>
        <w:t xml:space="preserve"> </w:t>
      </w:r>
      <w:r w:rsidRPr="00357F60">
        <w:rPr>
          <w:sz w:val="18"/>
          <w:szCs w:val="18"/>
        </w:rPr>
        <w:t>pro opatření potřebných prostředků pro jeho výpravu byly mnohem nepříznivější. Dospěl k bodu, kdy si pokrok v luštění chetitských hieroglyfů vyžadoval především prověření určitých sporných</w:t>
      </w:r>
      <w:r w:rsidR="009C172D" w:rsidRPr="00357F60">
        <w:rPr>
          <w:sz w:val="18"/>
          <w:szCs w:val="18"/>
        </w:rPr>
        <w:t xml:space="preserve"> </w:t>
      </w:r>
      <w:r w:rsidRPr="00357F60">
        <w:rPr>
          <w:sz w:val="18"/>
          <w:szCs w:val="18"/>
        </w:rPr>
        <w:t xml:space="preserve">nápisů na tváři místa. Peníze na cestu si doslovně vyprosil </w:t>
      </w:r>
      <w:r w:rsidR="009C172D" w:rsidRPr="00357F60">
        <w:rPr>
          <w:sz w:val="18"/>
          <w:szCs w:val="18"/>
        </w:rPr>
        <w:t xml:space="preserve">– </w:t>
      </w:r>
      <w:r w:rsidR="00F100AC">
        <w:rPr>
          <w:sz w:val="18"/>
          <w:szCs w:val="18"/>
        </w:rPr>
        <w:t>„</w:t>
      </w:r>
      <w:r w:rsidRPr="00357F60">
        <w:rPr>
          <w:sz w:val="18"/>
          <w:szCs w:val="18"/>
        </w:rPr>
        <w:t>s hrdostí Španělského žebráka ovšem</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u Bati a Škodovky, jejichž</w:t>
      </w:r>
      <w:r w:rsidR="009C172D" w:rsidRPr="00357F60">
        <w:rPr>
          <w:sz w:val="18"/>
          <w:szCs w:val="18"/>
        </w:rPr>
        <w:t xml:space="preserve"> </w:t>
      </w:r>
      <w:r w:rsidRPr="00357F60">
        <w:rPr>
          <w:sz w:val="18"/>
          <w:szCs w:val="18"/>
        </w:rPr>
        <w:t xml:space="preserve">účtárny to pak zanesly na vrub </w:t>
      </w:r>
      <w:r w:rsidR="00F100AC">
        <w:rPr>
          <w:sz w:val="18"/>
          <w:szCs w:val="18"/>
        </w:rPr>
        <w:t>„</w:t>
      </w:r>
      <w:r w:rsidRPr="00357F60">
        <w:rPr>
          <w:sz w:val="18"/>
          <w:szCs w:val="18"/>
        </w:rPr>
        <w:t>reklamních nákladů</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Opět tedy projíždí Hrozný soutěskami Tauru, opět nocuje na</w:t>
      </w:r>
      <w:r w:rsidR="009C172D" w:rsidRPr="00357F60">
        <w:rPr>
          <w:sz w:val="18"/>
          <w:szCs w:val="18"/>
        </w:rPr>
        <w:t xml:space="preserve"> </w:t>
      </w:r>
      <w:r w:rsidRPr="00357F60">
        <w:rPr>
          <w:sz w:val="18"/>
          <w:szCs w:val="18"/>
        </w:rPr>
        <w:t>zaštěničených lůžkách, opět směřuje k cílům, které si stanovil už</w:t>
      </w:r>
      <w:r w:rsidR="009C172D" w:rsidRPr="00357F60">
        <w:rPr>
          <w:sz w:val="18"/>
          <w:szCs w:val="18"/>
        </w:rPr>
        <w:t xml:space="preserve"> </w:t>
      </w:r>
      <w:r w:rsidRPr="00357F60">
        <w:rPr>
          <w:sz w:val="18"/>
          <w:szCs w:val="18"/>
        </w:rPr>
        <w:t>v Praze. Tentokrát ovšem bez lopat a krumpáčů a pouze s průvodcem, kterého mu opatřila turecká vláda.</w:t>
      </w:r>
    </w:p>
    <w:p w:rsidR="00F100AC" w:rsidRDefault="00F100AC" w:rsidP="009C172D">
      <w:pPr>
        <w:pStyle w:val="Text"/>
        <w:rPr>
          <w:sz w:val="18"/>
          <w:szCs w:val="18"/>
        </w:rPr>
      </w:pPr>
      <w:r>
        <w:rPr>
          <w:sz w:val="18"/>
          <w:szCs w:val="18"/>
        </w:rPr>
        <w:t>„</w:t>
      </w:r>
      <w:r w:rsidR="001D6694" w:rsidRPr="00357F60">
        <w:rPr>
          <w:sz w:val="18"/>
          <w:szCs w:val="18"/>
        </w:rPr>
        <w:t>Mezi největší a nejdůležitější nápisy »chetitsko</w:t>
      </w:r>
      <w:r w:rsidRPr="00357F60">
        <w:rPr>
          <w:sz w:val="18"/>
          <w:szCs w:val="18"/>
        </w:rPr>
        <w:t>«</w:t>
      </w:r>
      <w:r>
        <w:rPr>
          <w:sz w:val="18"/>
          <w:szCs w:val="18"/>
        </w:rPr>
        <w:t>-</w:t>
      </w:r>
      <w:r w:rsidRPr="00357F60">
        <w:rPr>
          <w:sz w:val="18"/>
          <w:szCs w:val="18"/>
        </w:rPr>
        <w:t>h</w:t>
      </w:r>
      <w:r w:rsidR="001D6694" w:rsidRPr="00357F60">
        <w:rPr>
          <w:sz w:val="18"/>
          <w:szCs w:val="18"/>
        </w:rPr>
        <w:t>ieroglyfické patří nápis Topadský, nebo spíš Adžigölský, vytesaný do velké</w:t>
      </w:r>
      <w:r w:rsidR="009C172D" w:rsidRPr="00357F60">
        <w:rPr>
          <w:sz w:val="18"/>
          <w:szCs w:val="18"/>
        </w:rPr>
        <w:t xml:space="preserve"> </w:t>
      </w:r>
      <w:r w:rsidR="001D6694" w:rsidRPr="00357F60">
        <w:rPr>
          <w:sz w:val="18"/>
          <w:szCs w:val="18"/>
        </w:rPr>
        <w:t xml:space="preserve">skály. Tento nápis vydal v autografii H. Th. Bossert v </w:t>
      </w:r>
      <w:r w:rsidR="001D6694" w:rsidRPr="00357F60">
        <w:rPr>
          <w:i/>
          <w:sz w:val="18"/>
          <w:szCs w:val="18"/>
        </w:rPr>
        <w:t>Orientálním</w:t>
      </w:r>
      <w:r w:rsidR="009C172D" w:rsidRPr="00357F60">
        <w:rPr>
          <w:i/>
          <w:sz w:val="18"/>
          <w:szCs w:val="18"/>
        </w:rPr>
        <w:t xml:space="preserve"> </w:t>
      </w:r>
      <w:r w:rsidR="001D6694" w:rsidRPr="00357F60">
        <w:rPr>
          <w:i/>
          <w:sz w:val="18"/>
          <w:szCs w:val="18"/>
        </w:rPr>
        <w:t>literárním časopise</w:t>
      </w:r>
      <w:r w:rsidR="001D6694" w:rsidRPr="00357F60">
        <w:rPr>
          <w:sz w:val="18"/>
          <w:szCs w:val="18"/>
        </w:rPr>
        <w:t xml:space="preserve"> 37 (1934), 145 násl. podle fotografie a kopie v maloasijském oddělení berlínského muzea. Pojednal jsem o prvním</w:t>
      </w:r>
      <w:r w:rsidR="009C172D" w:rsidRPr="00357F60">
        <w:rPr>
          <w:sz w:val="18"/>
          <w:szCs w:val="18"/>
        </w:rPr>
        <w:t xml:space="preserve"> </w:t>
      </w:r>
      <w:r w:rsidR="001D6694" w:rsidRPr="00357F60">
        <w:rPr>
          <w:sz w:val="18"/>
          <w:szCs w:val="18"/>
        </w:rPr>
        <w:t xml:space="preserve">sloupci Adžigölského nápisu již v </w:t>
      </w:r>
      <w:r w:rsidR="001D6694" w:rsidRPr="00357F60">
        <w:rPr>
          <w:i/>
          <w:sz w:val="18"/>
          <w:szCs w:val="18"/>
        </w:rPr>
        <w:t>Archivu orientálním</w:t>
      </w:r>
      <w:r w:rsidR="001D6694" w:rsidRPr="00357F60">
        <w:rPr>
          <w:sz w:val="18"/>
          <w:szCs w:val="18"/>
        </w:rPr>
        <w:t xml:space="preserve"> VI (1934),</w:t>
      </w:r>
      <w:r w:rsidR="009C172D" w:rsidRPr="00357F60">
        <w:rPr>
          <w:sz w:val="18"/>
          <w:szCs w:val="18"/>
        </w:rPr>
        <w:t xml:space="preserve"> </w:t>
      </w:r>
      <w:r w:rsidR="001D6694" w:rsidRPr="00357F60">
        <w:rPr>
          <w:sz w:val="18"/>
          <w:szCs w:val="18"/>
        </w:rPr>
        <w:t>399 násl. Pokud jde o zbytek textu, nebyl do roku 1935 ani přepsán,</w:t>
      </w:r>
      <w:r w:rsidR="009C172D" w:rsidRPr="00357F60">
        <w:rPr>
          <w:sz w:val="18"/>
          <w:szCs w:val="18"/>
        </w:rPr>
        <w:t xml:space="preserve"> </w:t>
      </w:r>
      <w:r w:rsidR="001D6694" w:rsidRPr="00357F60">
        <w:rPr>
          <w:sz w:val="18"/>
          <w:szCs w:val="18"/>
        </w:rPr>
        <w:t>ani přeložen,</w:t>
      </w:r>
      <w:r w:rsidR="00BA21D8">
        <w:rPr>
          <w:sz w:val="18"/>
          <w:szCs w:val="18"/>
        </w:rPr>
        <w:t>“</w:t>
      </w:r>
      <w:r w:rsidR="001D6694" w:rsidRPr="00357F60">
        <w:rPr>
          <w:sz w:val="18"/>
          <w:szCs w:val="18"/>
        </w:rPr>
        <w:t xml:space="preserve"> začíná Hrozný referát o tomto svém </w:t>
      </w:r>
      <w:r>
        <w:rPr>
          <w:sz w:val="18"/>
          <w:szCs w:val="18"/>
        </w:rPr>
        <w:t>„</w:t>
      </w:r>
      <w:r w:rsidR="001D6694" w:rsidRPr="00357F60">
        <w:rPr>
          <w:sz w:val="18"/>
          <w:szCs w:val="18"/>
        </w:rPr>
        <w:t>prvním cíli</w:t>
      </w:r>
      <w:r w:rsidR="009C172D" w:rsidRPr="00357F60">
        <w:rPr>
          <w:sz w:val="18"/>
          <w:szCs w:val="18"/>
        </w:rPr>
        <w:t xml:space="preserve"> </w:t>
      </w:r>
      <w:r w:rsidR="001D6694" w:rsidRPr="00357F60">
        <w:rPr>
          <w:sz w:val="18"/>
          <w:szCs w:val="18"/>
        </w:rPr>
        <w:t>archeologické výpravy do Malé Asie 1934</w:t>
      </w:r>
      <w:r>
        <w:rPr>
          <w:sz w:val="18"/>
          <w:szCs w:val="18"/>
        </w:rPr>
        <w:t>“</w:t>
      </w:r>
      <w:r w:rsidR="001D6694" w:rsidRPr="00357F60">
        <w:rPr>
          <w:sz w:val="18"/>
          <w:szCs w:val="18"/>
        </w:rPr>
        <w:t xml:space="preserve"> (ve třetím svazku</w:t>
      </w:r>
      <w:r w:rsidR="009C172D" w:rsidRPr="00357F60">
        <w:rPr>
          <w:sz w:val="18"/>
          <w:szCs w:val="18"/>
        </w:rPr>
        <w:t xml:space="preserve"> </w:t>
      </w:r>
      <w:r w:rsidR="001D6694" w:rsidRPr="00357F60">
        <w:rPr>
          <w:sz w:val="18"/>
          <w:szCs w:val="18"/>
        </w:rPr>
        <w:t xml:space="preserve">svých </w:t>
      </w:r>
      <w:r w:rsidR="001D6694" w:rsidRPr="00357F60">
        <w:rPr>
          <w:i/>
          <w:sz w:val="18"/>
          <w:szCs w:val="18"/>
        </w:rPr>
        <w:t>Chetitských hieroglyfických nápisů</w:t>
      </w:r>
      <w:r w:rsidR="001D6694"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Doprovázen Salahattinem Kandemirem bejem z ankarského</w:t>
      </w:r>
      <w:r w:rsidR="009C172D" w:rsidRPr="00357F60">
        <w:rPr>
          <w:sz w:val="18"/>
          <w:szCs w:val="18"/>
        </w:rPr>
        <w:t xml:space="preserve"> </w:t>
      </w:r>
      <w:r w:rsidR="001D6694" w:rsidRPr="00357F60">
        <w:rPr>
          <w:sz w:val="18"/>
          <w:szCs w:val="18"/>
        </w:rPr>
        <w:t>ministerstva veřejné osvěty, projel jsem 28. října 1934 23 km, které</w:t>
      </w:r>
      <w:r w:rsidR="009C172D" w:rsidRPr="00357F60">
        <w:rPr>
          <w:sz w:val="18"/>
          <w:szCs w:val="18"/>
        </w:rPr>
        <w:t xml:space="preserve"> </w:t>
      </w:r>
      <w:r w:rsidR="001D6694" w:rsidRPr="00357F60">
        <w:rPr>
          <w:sz w:val="18"/>
          <w:szCs w:val="18"/>
        </w:rPr>
        <w:t>oddělují Nevšehir od Adžigölu. Topada, nynější Adžigöl, ležící</w:t>
      </w:r>
      <w:r w:rsidR="009C172D" w:rsidRPr="00357F60">
        <w:rPr>
          <w:sz w:val="18"/>
          <w:szCs w:val="18"/>
        </w:rPr>
        <w:t xml:space="preserve"> </w:t>
      </w:r>
      <w:r w:rsidR="001D6694" w:rsidRPr="00357F60">
        <w:rPr>
          <w:sz w:val="18"/>
          <w:szCs w:val="18"/>
        </w:rPr>
        <w:t>jihozápadně od Nevšehiru je vesnicí o 1800 obyvatelích a sídlem</w:t>
      </w:r>
      <w:r w:rsidR="009C172D" w:rsidRPr="00357F60">
        <w:rPr>
          <w:sz w:val="18"/>
          <w:szCs w:val="18"/>
        </w:rPr>
        <w:t xml:space="preserve"> </w:t>
      </w:r>
      <w:r w:rsidR="001D6694" w:rsidRPr="00357F60">
        <w:rPr>
          <w:sz w:val="18"/>
          <w:szCs w:val="18"/>
        </w:rPr>
        <w:t>nahiyehu (okresu</w:t>
      </w:r>
      <w:r>
        <w:rPr>
          <w:sz w:val="18"/>
          <w:szCs w:val="18"/>
        </w:rPr>
        <w:t>) …</w:t>
      </w:r>
      <w:r w:rsidR="001D6694" w:rsidRPr="00357F60">
        <w:rPr>
          <w:sz w:val="18"/>
          <w:szCs w:val="18"/>
        </w:rPr>
        <w:t xml:space="preserve"> Ubytovali jsme se v domě muchtáře (rychtáře) Mehmeda; neměli jsme jiné volby než přijmout jeho pohostinství. Po pět dní, do 1. listopadu včetně, odjížděli jsme každé</w:t>
      </w:r>
      <w:r w:rsidR="009C172D" w:rsidRPr="00357F60">
        <w:rPr>
          <w:sz w:val="18"/>
          <w:szCs w:val="18"/>
        </w:rPr>
        <w:t xml:space="preserve"> </w:t>
      </w:r>
      <w:r w:rsidR="001D6694" w:rsidRPr="00357F60">
        <w:rPr>
          <w:sz w:val="18"/>
          <w:szCs w:val="18"/>
        </w:rPr>
        <w:t xml:space="preserve">ráno na vozíku k místu našeho nápisu, asi 6 </w:t>
      </w:r>
      <w:r w:rsidR="009C172D" w:rsidRPr="00357F60">
        <w:rPr>
          <w:sz w:val="18"/>
          <w:szCs w:val="18"/>
        </w:rPr>
        <w:t>–</w:t>
      </w:r>
      <w:r w:rsidR="001D6694" w:rsidRPr="00357F60">
        <w:rPr>
          <w:sz w:val="18"/>
          <w:szCs w:val="18"/>
        </w:rPr>
        <w:t xml:space="preserve"> 7 km jižně od Adžigölu. Těchto pět dní mi stačilo, abych ověřil správnost </w:t>
      </w:r>
      <w:r w:rsidR="001D6694" w:rsidRPr="00357F60">
        <w:rPr>
          <w:sz w:val="18"/>
          <w:szCs w:val="18"/>
        </w:rPr>
        <w:lastRenderedPageBreak/>
        <w:t>původního</w:t>
      </w:r>
      <w:r w:rsidR="00C740F9">
        <w:rPr>
          <w:sz w:val="18"/>
          <w:szCs w:val="18"/>
        </w:rPr>
        <w:t xml:space="preserve"> </w:t>
      </w:r>
      <w:r w:rsidR="001D6694" w:rsidRPr="00357F60">
        <w:rPr>
          <w:sz w:val="18"/>
          <w:szCs w:val="18"/>
        </w:rPr>
        <w:t>vydání tohoto nápisu, jak jsem ho přepsal a přeložil po prvé</w:t>
      </w:r>
      <w:r w:rsidR="009C172D" w:rsidRPr="00357F60">
        <w:rPr>
          <w:sz w:val="18"/>
          <w:szCs w:val="18"/>
        </w:rPr>
        <w:t xml:space="preserve"> </w:t>
      </w:r>
      <w:r w:rsidR="001D6694" w:rsidRPr="00357F60">
        <w:rPr>
          <w:sz w:val="18"/>
          <w:szCs w:val="18"/>
        </w:rPr>
        <w:t xml:space="preserve">v </w:t>
      </w:r>
      <w:r w:rsidR="001D6694" w:rsidRPr="00357F60">
        <w:rPr>
          <w:i/>
          <w:sz w:val="18"/>
          <w:szCs w:val="18"/>
        </w:rPr>
        <w:t>Archivu orientálním</w:t>
      </w:r>
      <w:r w:rsidR="001D6694" w:rsidRPr="00357F60">
        <w:rPr>
          <w:sz w:val="18"/>
          <w:szCs w:val="18"/>
        </w:rPr>
        <w:t xml:space="preserve"> VII. 488 násl. Po dvou letech předkládám zde</w:t>
      </w:r>
      <w:r w:rsidR="009C172D" w:rsidRPr="00357F60">
        <w:rPr>
          <w:sz w:val="18"/>
          <w:szCs w:val="18"/>
        </w:rPr>
        <w:t xml:space="preserve"> </w:t>
      </w:r>
      <w:r w:rsidR="001D6694" w:rsidRPr="00357F60">
        <w:rPr>
          <w:sz w:val="18"/>
          <w:szCs w:val="18"/>
        </w:rPr>
        <w:t>reedici tohoto prvního článku s řadou zlepšení a novými fotografiemi nápisu</w:t>
      </w:r>
      <w:r w:rsidR="009C172D" w:rsidRPr="00357F60">
        <w:rPr>
          <w:sz w:val="18"/>
          <w:szCs w:val="18"/>
        </w:rPr>
        <w:t>…</w:t>
      </w:r>
      <w:r w:rsidR="001D6694" w:rsidRPr="00357F60">
        <w:rPr>
          <w:sz w:val="18"/>
          <w:szCs w:val="18"/>
        </w:rPr>
        <w:t xml:space="preserve"> Musím však připojiti, že tento překlad, jakož i jeho</w:t>
      </w:r>
      <w:r w:rsidR="009C172D" w:rsidRPr="00357F60">
        <w:rPr>
          <w:sz w:val="18"/>
          <w:szCs w:val="18"/>
        </w:rPr>
        <w:t xml:space="preserve"> </w:t>
      </w:r>
      <w:r w:rsidR="001D6694" w:rsidRPr="00357F60">
        <w:rPr>
          <w:sz w:val="18"/>
          <w:szCs w:val="18"/>
        </w:rPr>
        <w:t>obsah jsou podle mého názoru jen zcela prvním pokusem, jehož</w:t>
      </w:r>
      <w:r w:rsidR="009C172D" w:rsidRPr="00357F60">
        <w:rPr>
          <w:sz w:val="18"/>
          <w:szCs w:val="18"/>
        </w:rPr>
        <w:t xml:space="preserve"> </w:t>
      </w:r>
      <w:r w:rsidR="001D6694" w:rsidRPr="00357F60">
        <w:rPr>
          <w:sz w:val="18"/>
          <w:szCs w:val="18"/>
        </w:rPr>
        <w:t>jsem se podujal ve snaze překlenouti neobyčejné nesnáze tohoto</w:t>
      </w:r>
      <w:r w:rsidR="009C172D" w:rsidRPr="00357F60">
        <w:rPr>
          <w:sz w:val="18"/>
          <w:szCs w:val="18"/>
        </w:rPr>
        <w:t xml:space="preserve"> </w:t>
      </w:r>
      <w:r w:rsidR="001D6694" w:rsidRPr="00357F60">
        <w:rPr>
          <w:sz w:val="18"/>
          <w:szCs w:val="18"/>
        </w:rPr>
        <w:t>textu</w:t>
      </w:r>
      <w:r w:rsidR="009C172D" w:rsidRPr="00357F60">
        <w:rPr>
          <w:sz w:val="18"/>
          <w:szCs w:val="18"/>
        </w:rPr>
        <w:t>…</w:t>
      </w:r>
      <w:r>
        <w:rPr>
          <w:sz w:val="18"/>
          <w:szCs w:val="18"/>
        </w:rPr>
        <w:t>“</w:t>
      </w:r>
      <w:r w:rsidR="001D6694" w:rsidRPr="00357F60">
        <w:rPr>
          <w:sz w:val="18"/>
          <w:szCs w:val="18"/>
        </w:rPr>
        <w:t xml:space="preserve"> Na šestadvaceti stranách (352 </w:t>
      </w:r>
      <w:r w:rsidR="009C172D" w:rsidRPr="00357F60">
        <w:rPr>
          <w:sz w:val="18"/>
          <w:szCs w:val="18"/>
        </w:rPr>
        <w:t>–</w:t>
      </w:r>
      <w:r w:rsidR="001D6694" w:rsidRPr="00357F60">
        <w:rPr>
          <w:sz w:val="18"/>
          <w:szCs w:val="18"/>
        </w:rPr>
        <w:t xml:space="preserve"> 378) následuje pak Hrozného překlad, opatřený 187 poznámkami pod čarou a dvěma dodatky.</w:t>
      </w:r>
    </w:p>
    <w:p w:rsidR="00F100AC" w:rsidRDefault="00F100AC" w:rsidP="009C172D">
      <w:pPr>
        <w:pStyle w:val="Text"/>
        <w:rPr>
          <w:sz w:val="18"/>
          <w:szCs w:val="18"/>
        </w:rPr>
      </w:pPr>
      <w:r>
        <w:rPr>
          <w:sz w:val="18"/>
          <w:szCs w:val="18"/>
        </w:rPr>
        <w:t>„</w:t>
      </w:r>
      <w:r w:rsidR="001D6694" w:rsidRPr="00357F60">
        <w:rPr>
          <w:sz w:val="18"/>
          <w:szCs w:val="18"/>
        </w:rPr>
        <w:t>Po skončení prací v Adžigöl</w:t>
      </w:r>
      <w:r w:rsidRPr="00357F60">
        <w:rPr>
          <w:sz w:val="18"/>
          <w:szCs w:val="18"/>
        </w:rPr>
        <w:t>u</w:t>
      </w:r>
      <w:r>
        <w:rPr>
          <w:sz w:val="18"/>
          <w:szCs w:val="18"/>
        </w:rPr>
        <w:t>-</w:t>
      </w:r>
      <w:r w:rsidRPr="00357F60">
        <w:rPr>
          <w:sz w:val="18"/>
          <w:szCs w:val="18"/>
        </w:rPr>
        <w:t>T</w:t>
      </w:r>
      <w:r w:rsidR="001D6694" w:rsidRPr="00357F60">
        <w:rPr>
          <w:sz w:val="18"/>
          <w:szCs w:val="18"/>
        </w:rPr>
        <w:t>opadě, Salahattin Kandemir</w:t>
      </w:r>
      <w:r w:rsidR="009C172D" w:rsidRPr="00357F60">
        <w:rPr>
          <w:sz w:val="18"/>
          <w:szCs w:val="18"/>
        </w:rPr>
        <w:t xml:space="preserve"> </w:t>
      </w:r>
      <w:r w:rsidR="001D6694" w:rsidRPr="00357F60">
        <w:rPr>
          <w:sz w:val="18"/>
          <w:szCs w:val="18"/>
        </w:rPr>
        <w:t>bey a já jsme odjeli z Adžigölu v arabě ráno dne 2. listopadu 1934</w:t>
      </w:r>
      <w:r w:rsidR="009C172D" w:rsidRPr="00357F60">
        <w:rPr>
          <w:sz w:val="18"/>
          <w:szCs w:val="18"/>
        </w:rPr>
        <w:t xml:space="preserve"> </w:t>
      </w:r>
      <w:r w:rsidR="001D6694" w:rsidRPr="00357F60">
        <w:rPr>
          <w:sz w:val="18"/>
          <w:szCs w:val="18"/>
        </w:rPr>
        <w:t>do vesnice Suvasa nebo Sivasa, která je asi 40 km na západ od</w:t>
      </w:r>
      <w:r w:rsidR="009C172D" w:rsidRPr="00357F60">
        <w:rPr>
          <w:sz w:val="18"/>
          <w:szCs w:val="18"/>
        </w:rPr>
        <w:t xml:space="preserve"> </w:t>
      </w:r>
      <w:r w:rsidR="001D6694" w:rsidRPr="00357F60">
        <w:rPr>
          <w:sz w:val="18"/>
          <w:szCs w:val="18"/>
        </w:rPr>
        <w:t>Nevšehiru. Dorazili jsme k cíli kolem poledne. Vesnice Suvasa je</w:t>
      </w:r>
      <w:r w:rsidR="009C172D" w:rsidRPr="00357F60">
        <w:rPr>
          <w:sz w:val="18"/>
          <w:szCs w:val="18"/>
        </w:rPr>
        <w:t xml:space="preserve"> </w:t>
      </w:r>
      <w:r w:rsidR="001D6694" w:rsidRPr="00357F60">
        <w:rPr>
          <w:sz w:val="18"/>
          <w:szCs w:val="18"/>
        </w:rPr>
        <w:t>jedna z nejprimitivnějších anatolských vesnic, kterou jsem mohl</w:t>
      </w:r>
      <w:r w:rsidR="009C172D" w:rsidRPr="00357F60">
        <w:rPr>
          <w:sz w:val="18"/>
          <w:szCs w:val="18"/>
        </w:rPr>
        <w:t xml:space="preserve"> </w:t>
      </w:r>
      <w:r w:rsidR="001D6694" w:rsidRPr="00357F60">
        <w:rPr>
          <w:sz w:val="18"/>
          <w:szCs w:val="18"/>
        </w:rPr>
        <w:t>spatřit za svých cest v tomto kraji. Ubohá obydlí, jichž je celkem</w:t>
      </w:r>
      <w:r w:rsidR="009C172D" w:rsidRPr="00357F60">
        <w:rPr>
          <w:sz w:val="18"/>
          <w:szCs w:val="18"/>
        </w:rPr>
        <w:t xml:space="preserve"> </w:t>
      </w:r>
      <w:r w:rsidR="001D6694" w:rsidRPr="00357F60">
        <w:rPr>
          <w:sz w:val="18"/>
          <w:szCs w:val="18"/>
        </w:rPr>
        <w:t>asi pětačtyřicet (na cca 200 obyvatelů), opírají se povětšině přímo</w:t>
      </w:r>
      <w:r w:rsidR="009C172D" w:rsidRPr="00357F60">
        <w:rPr>
          <w:sz w:val="18"/>
          <w:szCs w:val="18"/>
        </w:rPr>
        <w:t xml:space="preserve"> </w:t>
      </w:r>
      <w:r w:rsidR="001D6694" w:rsidRPr="00357F60">
        <w:rPr>
          <w:sz w:val="18"/>
          <w:szCs w:val="18"/>
        </w:rPr>
        <w:t>o skálu nebo jsou vyhloubeny do ní. Jako v Adžigölu, i tu jsme se</w:t>
      </w:r>
      <w:r w:rsidR="009C172D" w:rsidRPr="00357F60">
        <w:rPr>
          <w:sz w:val="18"/>
          <w:szCs w:val="18"/>
        </w:rPr>
        <w:t xml:space="preserve"> </w:t>
      </w:r>
      <w:r w:rsidR="001D6694" w:rsidRPr="00357F60">
        <w:rPr>
          <w:sz w:val="18"/>
          <w:szCs w:val="18"/>
        </w:rPr>
        <w:t>ubytovali u muchtáře a u jednoho z jeho rodičů.</w:t>
      </w:r>
    </w:p>
    <w:p w:rsidR="00F100AC" w:rsidRDefault="009C172D" w:rsidP="009C172D">
      <w:pPr>
        <w:pStyle w:val="Text"/>
        <w:rPr>
          <w:sz w:val="18"/>
          <w:szCs w:val="18"/>
        </w:rPr>
      </w:pPr>
      <w:r w:rsidRPr="00357F60">
        <w:rPr>
          <w:sz w:val="18"/>
          <w:szCs w:val="18"/>
        </w:rPr>
        <w:t xml:space="preserve">V </w:t>
      </w:r>
      <w:r w:rsidR="001D6694" w:rsidRPr="00357F60">
        <w:rPr>
          <w:sz w:val="18"/>
          <w:szCs w:val="18"/>
        </w:rPr>
        <w:t>okolí Suvasy je několik vesnic, jejichž obyvatelé jsou příslušníky sekty Bektaši. Je zajímavé mimochodem poznamenati, že</w:t>
      </w:r>
      <w:r w:rsidRPr="00357F60">
        <w:rPr>
          <w:sz w:val="18"/>
          <w:szCs w:val="18"/>
        </w:rPr>
        <w:t xml:space="preserve"> </w:t>
      </w:r>
      <w:r w:rsidR="001D6694" w:rsidRPr="00357F60">
        <w:rPr>
          <w:sz w:val="18"/>
          <w:szCs w:val="18"/>
        </w:rPr>
        <w:t>tito lidé nejedí zajíce, které velmi uctívají. Lze zde spatřovati poslední zbytek starého kultu zajíce hieroglyfických »Chetitů«, kteří</w:t>
      </w:r>
      <w:r w:rsidRPr="00357F60">
        <w:rPr>
          <w:sz w:val="18"/>
          <w:szCs w:val="18"/>
        </w:rPr>
        <w:t xml:space="preserve"> </w:t>
      </w:r>
      <w:r w:rsidR="001D6694" w:rsidRPr="00357F60">
        <w:rPr>
          <w:sz w:val="18"/>
          <w:szCs w:val="18"/>
        </w:rPr>
        <w:t>ho považovali za posvátné zvíře boha hor a používali jako věštebního zvířete</w:t>
      </w:r>
      <w:r w:rsidRPr="00357F60">
        <w:rPr>
          <w:sz w:val="18"/>
          <w:szCs w:val="18"/>
        </w:rPr>
        <w:t>…</w:t>
      </w:r>
    </w:p>
    <w:p w:rsidR="00F100AC" w:rsidRDefault="001D6694" w:rsidP="009C172D">
      <w:pPr>
        <w:pStyle w:val="Text"/>
        <w:rPr>
          <w:sz w:val="18"/>
          <w:szCs w:val="18"/>
        </w:rPr>
      </w:pPr>
      <w:r w:rsidRPr="00357F60">
        <w:rPr>
          <w:sz w:val="18"/>
          <w:szCs w:val="18"/>
        </w:rPr>
        <w:t xml:space="preserve">Asi 25 minut na jihovýchod od vesnice Suvasa je »Chetitsko« </w:t>
      </w:r>
      <w:r w:rsidR="009C172D" w:rsidRPr="00357F60">
        <w:rPr>
          <w:sz w:val="18"/>
          <w:szCs w:val="18"/>
        </w:rPr>
        <w:t xml:space="preserve">– </w:t>
      </w:r>
      <w:r w:rsidRPr="00357F60">
        <w:rPr>
          <w:sz w:val="18"/>
          <w:szCs w:val="18"/>
        </w:rPr>
        <w:t>hieroglyfický nápis, objevený roku 1906 H. Rottem</w:t>
      </w:r>
      <w:r w:rsidR="009C172D" w:rsidRPr="00357F60">
        <w:rPr>
          <w:sz w:val="18"/>
          <w:szCs w:val="18"/>
        </w:rPr>
        <w:t>…</w:t>
      </w:r>
      <w:r w:rsidRPr="00357F60">
        <w:rPr>
          <w:sz w:val="18"/>
          <w:szCs w:val="18"/>
        </w:rPr>
        <w:t xml:space="preserve"> jehož kopie</w:t>
      </w:r>
      <w:r w:rsidR="009C172D" w:rsidRPr="00357F60">
        <w:rPr>
          <w:sz w:val="18"/>
          <w:szCs w:val="18"/>
        </w:rPr>
        <w:t xml:space="preserve"> </w:t>
      </w:r>
      <w:r w:rsidRPr="00357F60">
        <w:rPr>
          <w:sz w:val="18"/>
          <w:szCs w:val="18"/>
        </w:rPr>
        <w:t>na místě a dobré ofotografování bylo dalším z hlavních cílů mé</w:t>
      </w:r>
      <w:r w:rsidR="009C172D" w:rsidRPr="00357F60">
        <w:rPr>
          <w:sz w:val="18"/>
          <w:szCs w:val="18"/>
        </w:rPr>
        <w:t xml:space="preserve"> </w:t>
      </w:r>
      <w:r w:rsidRPr="00357F60">
        <w:rPr>
          <w:sz w:val="18"/>
          <w:szCs w:val="18"/>
        </w:rPr>
        <w:t>archeologické výpravy roku 1934 do Turecka</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A s touž věcností a podrobností, kterou od něho vyžadoval otec</w:t>
      </w:r>
      <w:r w:rsidR="009C172D" w:rsidRPr="00357F60">
        <w:rPr>
          <w:sz w:val="18"/>
          <w:szCs w:val="18"/>
        </w:rPr>
        <w:t xml:space="preserve"> </w:t>
      </w:r>
      <w:r w:rsidRPr="00357F60">
        <w:rPr>
          <w:sz w:val="18"/>
          <w:szCs w:val="18"/>
        </w:rPr>
        <w:t>v dopisech z dob pražských studií, podává pak přesné vyučtování</w:t>
      </w:r>
      <w:r w:rsidR="009C172D" w:rsidRPr="00357F60">
        <w:rPr>
          <w:sz w:val="18"/>
          <w:szCs w:val="18"/>
        </w:rPr>
        <w:t xml:space="preserve"> </w:t>
      </w:r>
      <w:r w:rsidRPr="00357F60">
        <w:rPr>
          <w:sz w:val="18"/>
          <w:szCs w:val="18"/>
        </w:rPr>
        <w:t>každého dne své pětiměsíční cesty. Okopíroval na ní 86 nápisů na</w:t>
      </w:r>
      <w:r w:rsidR="009C172D" w:rsidRPr="00357F60">
        <w:rPr>
          <w:sz w:val="18"/>
          <w:szCs w:val="18"/>
        </w:rPr>
        <w:t xml:space="preserve"> </w:t>
      </w:r>
      <w:r w:rsidRPr="00357F60">
        <w:rPr>
          <w:sz w:val="18"/>
          <w:szCs w:val="18"/>
        </w:rPr>
        <w:t>skalách, stélách, oltářích i olověných destičkách na nejrůznějších</w:t>
      </w:r>
      <w:r w:rsidR="009C172D" w:rsidRPr="00357F60">
        <w:rPr>
          <w:sz w:val="18"/>
          <w:szCs w:val="18"/>
        </w:rPr>
        <w:t xml:space="preserve"> </w:t>
      </w:r>
      <w:r w:rsidRPr="00357F60">
        <w:rPr>
          <w:sz w:val="18"/>
          <w:szCs w:val="18"/>
        </w:rPr>
        <w:t>místech Turecka a získal tak nejpřesněji prověřené texty (přičemž</w:t>
      </w:r>
      <w:r w:rsidR="009C172D" w:rsidRPr="00357F60">
        <w:rPr>
          <w:sz w:val="18"/>
          <w:szCs w:val="18"/>
        </w:rPr>
        <w:t xml:space="preserve"> </w:t>
      </w:r>
      <w:r w:rsidRPr="00357F60">
        <w:rPr>
          <w:sz w:val="18"/>
          <w:szCs w:val="18"/>
        </w:rPr>
        <w:t>opravil četné nápisy, které uveřejnil roku 1900 Messerschmidt)</w:t>
      </w:r>
      <w:r w:rsidR="009C172D" w:rsidRPr="00357F60">
        <w:rPr>
          <w:sz w:val="18"/>
          <w:szCs w:val="18"/>
        </w:rPr>
        <w:t>, a</w:t>
      </w:r>
      <w:r w:rsidRPr="00357F60">
        <w:rPr>
          <w:sz w:val="18"/>
          <w:szCs w:val="18"/>
        </w:rPr>
        <w:t xml:space="preserve"> to nejen pro sebe, nýbrž pro celou světovou chetitologii. Výtěžek</w:t>
      </w:r>
      <w:r w:rsidR="009C172D" w:rsidRPr="00357F60">
        <w:rPr>
          <w:sz w:val="18"/>
          <w:szCs w:val="18"/>
        </w:rPr>
        <w:t xml:space="preserve"> </w:t>
      </w:r>
      <w:r w:rsidRPr="00357F60">
        <w:rPr>
          <w:sz w:val="18"/>
          <w:szCs w:val="18"/>
        </w:rPr>
        <w:t xml:space="preserve">své cesty dal totiž </w:t>
      </w:r>
      <w:r w:rsidRPr="00DF6B2C">
        <w:rPr>
          <w:rStyle w:val="RozsireneChar"/>
        </w:rPr>
        <w:t>ihned</w:t>
      </w:r>
      <w:r w:rsidRPr="00357F60">
        <w:rPr>
          <w:sz w:val="18"/>
          <w:szCs w:val="18"/>
        </w:rPr>
        <w:t xml:space="preserve"> k dispozici všem učencům </w:t>
      </w:r>
      <w:r w:rsidR="009C172D" w:rsidRPr="00357F60">
        <w:rPr>
          <w:sz w:val="18"/>
          <w:szCs w:val="18"/>
        </w:rPr>
        <w:t>–</w:t>
      </w:r>
      <w:r w:rsidRPr="00357F60">
        <w:rPr>
          <w:sz w:val="18"/>
          <w:szCs w:val="18"/>
        </w:rPr>
        <w:t xml:space="preserve"> a jaký</w:t>
      </w:r>
      <w:r w:rsidR="009C172D" w:rsidRPr="00357F60">
        <w:rPr>
          <w:sz w:val="18"/>
          <w:szCs w:val="18"/>
        </w:rPr>
        <w:t xml:space="preserve"> </w:t>
      </w:r>
      <w:r w:rsidRPr="00357F60">
        <w:rPr>
          <w:sz w:val="18"/>
          <w:szCs w:val="18"/>
        </w:rPr>
        <w:t xml:space="preserve">význam mělo již přesné okopírování textů, vidíme např. </w:t>
      </w:r>
      <w:r w:rsidRPr="00357F60">
        <w:rPr>
          <w:sz w:val="18"/>
          <w:szCs w:val="18"/>
        </w:rPr>
        <w:lastRenderedPageBreak/>
        <w:t>ze srovnání</w:t>
      </w:r>
      <w:r w:rsidR="009C172D" w:rsidRPr="00357F60">
        <w:rPr>
          <w:sz w:val="18"/>
          <w:szCs w:val="18"/>
        </w:rPr>
        <w:t xml:space="preserve"> </w:t>
      </w:r>
      <w:r w:rsidRPr="00357F60">
        <w:rPr>
          <w:sz w:val="18"/>
          <w:szCs w:val="18"/>
        </w:rPr>
        <w:t xml:space="preserve">znaku označujícího spojku </w:t>
      </w:r>
      <w:r w:rsidRPr="00357F60">
        <w:rPr>
          <w:i/>
          <w:sz w:val="18"/>
          <w:szCs w:val="18"/>
        </w:rPr>
        <w:t>a</w:t>
      </w:r>
      <w:r w:rsidRPr="00357F60">
        <w:rPr>
          <w:sz w:val="18"/>
          <w:szCs w:val="18"/>
        </w:rPr>
        <w:t xml:space="preserve"> a determinativu pro označení boha</w:t>
      </w:r>
      <w:r w:rsidR="009C172D" w:rsidRPr="00357F60">
        <w:rPr>
          <w:sz w:val="18"/>
          <w:szCs w:val="18"/>
        </w:rPr>
        <w:t xml:space="preserve"> </w:t>
      </w:r>
      <w:r w:rsidRPr="00357F60">
        <w:rPr>
          <w:sz w:val="18"/>
          <w:szCs w:val="18"/>
        </w:rPr>
        <w:t xml:space="preserve">nebo z příkladů různých variant </w:t>
      </w:r>
      <w:r w:rsidRPr="00DF6B2C">
        <w:rPr>
          <w:rStyle w:val="RozsireneChar"/>
        </w:rPr>
        <w:t>jednoho</w:t>
      </w:r>
      <w:r w:rsidRPr="00357F60">
        <w:rPr>
          <w:sz w:val="18"/>
          <w:szCs w:val="18"/>
        </w:rPr>
        <w:t xml:space="preserve"> znaku na straně 173.</w:t>
      </w:r>
    </w:p>
    <w:p w:rsidR="00F100AC" w:rsidRDefault="001D6694" w:rsidP="009C172D">
      <w:pPr>
        <w:pStyle w:val="Text"/>
        <w:rPr>
          <w:sz w:val="18"/>
          <w:szCs w:val="18"/>
        </w:rPr>
      </w:pPr>
      <w:r w:rsidRPr="00357F60">
        <w:rPr>
          <w:sz w:val="18"/>
          <w:szCs w:val="18"/>
        </w:rPr>
        <w:t>Zdůrazňujem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že získaný materiál dal ihned k dispozici</w:t>
      </w:r>
      <w:r w:rsidR="009C172D" w:rsidRPr="00357F60">
        <w:rPr>
          <w:sz w:val="18"/>
          <w:szCs w:val="18"/>
        </w:rPr>
        <w:t xml:space="preserve"> </w:t>
      </w:r>
      <w:r w:rsidRPr="00357F60">
        <w:rPr>
          <w:sz w:val="18"/>
          <w:szCs w:val="18"/>
        </w:rPr>
        <w:t>ostatním badatelům, činíme tak proto, že to nebývalo vždy samozřejmé. Například Arthur Evans, který objevil v Minoově paláci</w:t>
      </w:r>
      <w:r w:rsidR="009C172D" w:rsidRPr="00357F60">
        <w:rPr>
          <w:sz w:val="18"/>
          <w:szCs w:val="18"/>
        </w:rPr>
        <w:t xml:space="preserve"> </w:t>
      </w:r>
      <w:r w:rsidRPr="00357F60">
        <w:rPr>
          <w:sz w:val="18"/>
          <w:szCs w:val="18"/>
        </w:rPr>
        <w:t>na Krétě asi 2800 tabulek s tzv. lineárním písmem B, publikoval</w:t>
      </w:r>
      <w:r w:rsidR="009C172D" w:rsidRPr="00357F60">
        <w:rPr>
          <w:sz w:val="18"/>
          <w:szCs w:val="18"/>
        </w:rPr>
        <w:t xml:space="preserve"> </w:t>
      </w:r>
      <w:r w:rsidRPr="00357F60">
        <w:rPr>
          <w:sz w:val="18"/>
          <w:szCs w:val="18"/>
        </w:rPr>
        <w:t xml:space="preserve">z nich </w:t>
      </w:r>
      <w:r w:rsidR="009C172D" w:rsidRPr="00357F60">
        <w:rPr>
          <w:sz w:val="18"/>
          <w:szCs w:val="18"/>
        </w:rPr>
        <w:t>–</w:t>
      </w:r>
      <w:r w:rsidRPr="00357F60">
        <w:rPr>
          <w:sz w:val="18"/>
          <w:szCs w:val="18"/>
        </w:rPr>
        <w:t xml:space="preserve"> po patnáctiletých průtazích </w:t>
      </w:r>
      <w:r w:rsidR="009C172D" w:rsidRPr="00357F60">
        <w:rPr>
          <w:sz w:val="18"/>
          <w:szCs w:val="18"/>
        </w:rPr>
        <w:t>–</w:t>
      </w:r>
      <w:r w:rsidRPr="00357F60">
        <w:rPr>
          <w:sz w:val="18"/>
          <w:szCs w:val="18"/>
        </w:rPr>
        <w:t xml:space="preserve"> jen 120, a zbytek zadržoval až do své smrti, aby se nezbavil možnosti získat v rozluštění</w:t>
      </w:r>
      <w:r w:rsidR="009C172D" w:rsidRPr="00357F60">
        <w:rPr>
          <w:sz w:val="18"/>
          <w:szCs w:val="18"/>
        </w:rPr>
        <w:t xml:space="preserve"> </w:t>
      </w:r>
      <w:r w:rsidRPr="00357F60">
        <w:rPr>
          <w:sz w:val="18"/>
          <w:szCs w:val="18"/>
        </w:rPr>
        <w:t xml:space="preserve">krétského písma prvenství. </w:t>
      </w:r>
      <w:r w:rsidR="00F100AC">
        <w:rPr>
          <w:sz w:val="18"/>
          <w:szCs w:val="18"/>
        </w:rPr>
        <w:t>„</w:t>
      </w:r>
      <w:r w:rsidRPr="00357F60">
        <w:rPr>
          <w:sz w:val="18"/>
          <w:szCs w:val="18"/>
        </w:rPr>
        <w:t>Bez krásného vydání svého díla, jímž</w:t>
      </w:r>
      <w:r w:rsidR="009C172D" w:rsidRPr="00357F60">
        <w:rPr>
          <w:sz w:val="18"/>
          <w:szCs w:val="18"/>
        </w:rPr>
        <w:t xml:space="preserve"> </w:t>
      </w:r>
      <w:r w:rsidRPr="00357F60">
        <w:rPr>
          <w:sz w:val="18"/>
          <w:szCs w:val="18"/>
        </w:rPr>
        <w:t>nás obdařil,</w:t>
      </w:r>
      <w:r w:rsidR="00BA21D8">
        <w:rPr>
          <w:sz w:val="18"/>
          <w:szCs w:val="18"/>
        </w:rPr>
        <w:t>“</w:t>
      </w:r>
      <w:r w:rsidRPr="00357F60">
        <w:rPr>
          <w:sz w:val="18"/>
          <w:szCs w:val="18"/>
        </w:rPr>
        <w:t xml:space="preserve"> píše o Hrozného </w:t>
      </w:r>
      <w:r w:rsidRPr="00357F60">
        <w:rPr>
          <w:i/>
          <w:sz w:val="18"/>
          <w:szCs w:val="18"/>
        </w:rPr>
        <w:t>Chetitských hieroglyfických nápisech</w:t>
      </w:r>
      <w:r w:rsidRPr="00357F60">
        <w:rPr>
          <w:sz w:val="18"/>
          <w:szCs w:val="18"/>
        </w:rPr>
        <w:t xml:space="preserve"> např.</w:t>
      </w:r>
      <w:r w:rsidR="009C172D" w:rsidRPr="00357F60">
        <w:rPr>
          <w:sz w:val="18"/>
          <w:szCs w:val="18"/>
        </w:rPr>
        <w:t xml:space="preserve"> </w:t>
      </w:r>
      <w:r w:rsidRPr="00357F60">
        <w:rPr>
          <w:sz w:val="18"/>
          <w:szCs w:val="18"/>
        </w:rPr>
        <w:t xml:space="preserve">pařížský chetitolog H. E. Del Medico, </w:t>
      </w:r>
      <w:r w:rsidR="00F100AC">
        <w:rPr>
          <w:sz w:val="18"/>
          <w:szCs w:val="18"/>
        </w:rPr>
        <w:t>„</w:t>
      </w:r>
      <w:r w:rsidRPr="00357F60">
        <w:rPr>
          <w:sz w:val="18"/>
          <w:szCs w:val="18"/>
        </w:rPr>
        <w:t>bylo by nemožné podniknout jakoukoli vážnou práci.</w:t>
      </w:r>
      <w:r w:rsidR="00F100AC">
        <w:rPr>
          <w:sz w:val="18"/>
          <w:szCs w:val="18"/>
        </w:rPr>
        <w:t>“</w:t>
      </w:r>
    </w:p>
    <w:p w:rsidR="00F100AC" w:rsidRDefault="001D6694" w:rsidP="009C172D">
      <w:pPr>
        <w:pStyle w:val="Text"/>
        <w:rPr>
          <w:sz w:val="18"/>
          <w:szCs w:val="18"/>
        </w:rPr>
      </w:pPr>
      <w:r w:rsidRPr="00357F60">
        <w:rPr>
          <w:sz w:val="18"/>
          <w:szCs w:val="18"/>
        </w:rPr>
        <w:t xml:space="preserve">Toto velkolepě vypravené trojsvazkové dílo se stovkou obrazových příloh vyšlo v letech 1933 </w:t>
      </w:r>
      <w:r w:rsidR="009C172D" w:rsidRPr="00357F60">
        <w:rPr>
          <w:sz w:val="18"/>
          <w:szCs w:val="18"/>
        </w:rPr>
        <w:t>–</w:t>
      </w:r>
      <w:r w:rsidRPr="00357F60">
        <w:rPr>
          <w:sz w:val="18"/>
          <w:szCs w:val="18"/>
        </w:rPr>
        <w:t xml:space="preserve"> 1937 (první svazek obsahuje úvodní studii a </w:t>
      </w:r>
      <w:r w:rsidRPr="009C0B88">
        <w:rPr>
          <w:rStyle w:val="RozsireneChar"/>
        </w:rPr>
        <w:t>první</w:t>
      </w:r>
      <w:r w:rsidRPr="00357F60">
        <w:rPr>
          <w:sz w:val="18"/>
          <w:szCs w:val="18"/>
        </w:rPr>
        <w:t xml:space="preserve"> úplný seznam hieroglyfických znaků s pokusem</w:t>
      </w:r>
      <w:r w:rsidR="009C172D" w:rsidRPr="00357F60">
        <w:rPr>
          <w:sz w:val="18"/>
          <w:szCs w:val="18"/>
        </w:rPr>
        <w:t xml:space="preserve"> </w:t>
      </w:r>
      <w:r w:rsidRPr="00357F60">
        <w:rPr>
          <w:sz w:val="18"/>
          <w:szCs w:val="18"/>
        </w:rPr>
        <w:t>o určení jejich významu) a Hrozný ho napsal francouzsky. Vytištěno bylo však v Praze, a protože chetitské hieroglyfy se zrovna</w:t>
      </w:r>
      <w:r w:rsidR="009C172D" w:rsidRPr="00357F60">
        <w:rPr>
          <w:sz w:val="18"/>
          <w:szCs w:val="18"/>
        </w:rPr>
        <w:t xml:space="preserve"> </w:t>
      </w:r>
      <w:r w:rsidRPr="00357F60">
        <w:rPr>
          <w:sz w:val="18"/>
          <w:szCs w:val="18"/>
        </w:rPr>
        <w:t xml:space="preserve">nevyskytují v </w:t>
      </w:r>
      <w:r w:rsidRPr="00357F60">
        <w:rPr>
          <w:i/>
          <w:sz w:val="18"/>
          <w:szCs w:val="18"/>
        </w:rPr>
        <w:t>kasách</w:t>
      </w:r>
      <w:r w:rsidRPr="00357F60">
        <w:rPr>
          <w:sz w:val="18"/>
          <w:szCs w:val="18"/>
        </w:rPr>
        <w:t xml:space="preserve"> našich sazečů, bylo je třeba zhotovit. A Hrozný,</w:t>
      </w:r>
      <w:r w:rsidR="009C172D" w:rsidRPr="00357F60">
        <w:rPr>
          <w:sz w:val="18"/>
          <w:szCs w:val="18"/>
        </w:rPr>
        <w:t xml:space="preserve"> </w:t>
      </w:r>
      <w:r w:rsidRPr="00357F60">
        <w:rPr>
          <w:sz w:val="18"/>
          <w:szCs w:val="18"/>
        </w:rPr>
        <w:t>jenž nikdy neopomene vzdát dík všem, kteří mu v jeho práci jakkoli pomohli, ať je to představitel československé nebo turecké</w:t>
      </w:r>
      <w:r w:rsidR="009C172D" w:rsidRPr="00357F60">
        <w:rPr>
          <w:sz w:val="18"/>
          <w:szCs w:val="18"/>
        </w:rPr>
        <w:t xml:space="preserve"> </w:t>
      </w:r>
      <w:r w:rsidRPr="00357F60">
        <w:rPr>
          <w:sz w:val="18"/>
          <w:szCs w:val="18"/>
        </w:rPr>
        <w:t>vlády, či rakouský nadporučík nebo kurdský kuchař v Kapadokii,</w:t>
      </w:r>
      <w:r w:rsidR="009C172D" w:rsidRPr="00357F60">
        <w:rPr>
          <w:sz w:val="18"/>
          <w:szCs w:val="18"/>
        </w:rPr>
        <w:t xml:space="preserve"> </w:t>
      </w:r>
      <w:r w:rsidRPr="00357F60">
        <w:rPr>
          <w:sz w:val="18"/>
          <w:szCs w:val="18"/>
        </w:rPr>
        <w:t>vyslovuje v předmluvě zvláštní dík pracovníkům Státní tiskárny,</w:t>
      </w:r>
      <w:r w:rsidR="009C172D" w:rsidRPr="00357F60">
        <w:rPr>
          <w:sz w:val="18"/>
          <w:szCs w:val="18"/>
        </w:rPr>
        <w:t xml:space="preserve"> </w:t>
      </w:r>
      <w:r w:rsidRPr="00357F60">
        <w:rPr>
          <w:sz w:val="18"/>
          <w:szCs w:val="18"/>
        </w:rPr>
        <w:t>zejména Karlu Dyrynkovi, který pro potřebu této knihy chetitské</w:t>
      </w:r>
      <w:r w:rsidR="009C172D" w:rsidRPr="00357F60">
        <w:rPr>
          <w:sz w:val="18"/>
          <w:szCs w:val="18"/>
        </w:rPr>
        <w:t xml:space="preserve"> </w:t>
      </w:r>
      <w:r w:rsidRPr="00357F60">
        <w:rPr>
          <w:sz w:val="18"/>
          <w:szCs w:val="18"/>
        </w:rPr>
        <w:t xml:space="preserve">hieroglyfy </w:t>
      </w:r>
      <w:r w:rsidR="00F100AC">
        <w:rPr>
          <w:sz w:val="18"/>
          <w:szCs w:val="18"/>
        </w:rPr>
        <w:t>„</w:t>
      </w:r>
      <w:r w:rsidRPr="00357F60">
        <w:rPr>
          <w:sz w:val="18"/>
          <w:szCs w:val="18"/>
        </w:rPr>
        <w:t>velmi svědomitě nakreslil</w:t>
      </w:r>
      <w:r w:rsidR="004605D7" w:rsidRPr="004605D7">
        <w:rPr>
          <w:sz w:val="18"/>
          <w:szCs w:val="18"/>
        </w:rPr>
        <w:t>“</w:t>
      </w:r>
      <w:r w:rsidRPr="00357F60">
        <w:rPr>
          <w:sz w:val="18"/>
          <w:szCs w:val="18"/>
        </w:rPr>
        <w:t xml:space="preserve">. (Mimochodem </w:t>
      </w:r>
      <w:r w:rsidR="009C172D" w:rsidRPr="00357F60">
        <w:rPr>
          <w:sz w:val="18"/>
          <w:szCs w:val="18"/>
        </w:rPr>
        <w:t>–</w:t>
      </w:r>
      <w:r w:rsidRPr="00357F60">
        <w:rPr>
          <w:sz w:val="18"/>
          <w:szCs w:val="18"/>
        </w:rPr>
        <w:t xml:space="preserve"> používá</w:t>
      </w:r>
      <w:r w:rsidR="009C172D" w:rsidRPr="00357F60">
        <w:rPr>
          <w:sz w:val="18"/>
          <w:szCs w:val="18"/>
        </w:rPr>
        <w:t xml:space="preserve"> </w:t>
      </w:r>
      <w:r w:rsidRPr="00357F60">
        <w:rPr>
          <w:sz w:val="18"/>
          <w:szCs w:val="18"/>
        </w:rPr>
        <w:t>se jich dodnes a zahraniční vědci si právě pro krásné typy tohoto</w:t>
      </w:r>
      <w:r w:rsidR="009C172D" w:rsidRPr="00357F60">
        <w:rPr>
          <w:sz w:val="18"/>
          <w:szCs w:val="18"/>
        </w:rPr>
        <w:t xml:space="preserve"> </w:t>
      </w:r>
      <w:r w:rsidRPr="00357F60">
        <w:rPr>
          <w:sz w:val="18"/>
          <w:szCs w:val="18"/>
        </w:rPr>
        <w:t>písma s oblibou dávají tisknout své práce v Praze.)</w:t>
      </w:r>
    </w:p>
    <w:p w:rsidR="00F100AC" w:rsidRDefault="00F100AC" w:rsidP="009C172D">
      <w:pPr>
        <w:pStyle w:val="Text"/>
        <w:rPr>
          <w:sz w:val="18"/>
          <w:szCs w:val="18"/>
        </w:rPr>
      </w:pPr>
      <w:r>
        <w:rPr>
          <w:sz w:val="18"/>
          <w:szCs w:val="18"/>
        </w:rPr>
        <w:t>„</w:t>
      </w:r>
      <w:r w:rsidR="001D6694" w:rsidRPr="00357F60">
        <w:rPr>
          <w:sz w:val="18"/>
          <w:szCs w:val="18"/>
        </w:rPr>
        <w:t>V této knize</w:t>
      </w:r>
      <w:r>
        <w:rPr>
          <w:sz w:val="18"/>
          <w:szCs w:val="18"/>
        </w:rPr>
        <w:t>“</w:t>
      </w:r>
      <w:r w:rsidR="001D6694" w:rsidRPr="00357F60">
        <w:rPr>
          <w:sz w:val="18"/>
          <w:szCs w:val="18"/>
        </w:rPr>
        <w:t xml:space="preserve">, napsal roku 1948, </w:t>
      </w:r>
      <w:r>
        <w:rPr>
          <w:sz w:val="18"/>
          <w:szCs w:val="18"/>
        </w:rPr>
        <w:t>„</w:t>
      </w:r>
      <w:r w:rsidR="001D6694" w:rsidRPr="00357F60">
        <w:rPr>
          <w:sz w:val="18"/>
          <w:szCs w:val="18"/>
        </w:rPr>
        <w:t>jsem uveřejnil první mluvnici, jíž jsou tyto nápisy psány, dále jsem zjistil, že řeč »chetitských« nápisů hieroglyfických je rovněž řečí indoevropskou, a to</w:t>
      </w:r>
      <w:r w:rsidR="009C172D" w:rsidRPr="00357F60">
        <w:rPr>
          <w:sz w:val="18"/>
          <w:szCs w:val="18"/>
        </w:rPr>
        <w:t xml:space="preserve"> </w:t>
      </w:r>
      <w:r w:rsidR="001D6694" w:rsidRPr="00357F60">
        <w:rPr>
          <w:sz w:val="18"/>
          <w:szCs w:val="18"/>
        </w:rPr>
        <w:t>západoindoevropskou ze skupiny kentum, úzce příbuznou s klínopisnou řečí chetitskou. V ní jsem po prvé přeložil téměř všechny</w:t>
      </w:r>
      <w:r w:rsidR="00BA21D8">
        <w:rPr>
          <w:sz w:val="18"/>
          <w:szCs w:val="18"/>
        </w:rPr>
        <w:t xml:space="preserve"> </w:t>
      </w:r>
      <w:r w:rsidR="001D6694" w:rsidRPr="00357F60">
        <w:rPr>
          <w:sz w:val="18"/>
          <w:szCs w:val="18"/>
        </w:rPr>
        <w:t>(celkem asi 90) největší a nejdůležitější nápisy hieroglyfické</w:t>
      </w:r>
      <w:r w:rsidR="009C172D" w:rsidRPr="00357F60">
        <w:rPr>
          <w:sz w:val="18"/>
          <w:szCs w:val="18"/>
        </w:rPr>
        <w:t xml:space="preserve">… </w:t>
      </w:r>
      <w:r w:rsidR="001D6694" w:rsidRPr="00357F60">
        <w:rPr>
          <w:sz w:val="18"/>
          <w:szCs w:val="18"/>
        </w:rPr>
        <w:t>Kdežto u jména Chetitů klínových jsem zjistil jméno Nésijci, utvořené ode jména Néšaš, jejich nejstaršího hlavního města, skutečné</w:t>
      </w:r>
      <w:r w:rsidR="009C172D" w:rsidRPr="00357F60">
        <w:rPr>
          <w:sz w:val="18"/>
          <w:szCs w:val="18"/>
        </w:rPr>
        <w:t xml:space="preserve"> </w:t>
      </w:r>
      <w:r w:rsidR="001D6694" w:rsidRPr="00357F60">
        <w:rPr>
          <w:sz w:val="18"/>
          <w:szCs w:val="18"/>
        </w:rPr>
        <w:t>jméno národa hieroglyfických »Chetitů« (a zde přichází vysvětlení,</w:t>
      </w:r>
      <w:r w:rsidR="009C172D" w:rsidRPr="00357F60">
        <w:rPr>
          <w:sz w:val="18"/>
          <w:szCs w:val="18"/>
        </w:rPr>
        <w:t xml:space="preserve"> </w:t>
      </w:r>
      <w:r w:rsidR="001D6694" w:rsidRPr="00357F60">
        <w:rPr>
          <w:sz w:val="18"/>
          <w:szCs w:val="18"/>
        </w:rPr>
        <w:t xml:space="preserve">proč toto slovo dává vždy do uvozovek) </w:t>
      </w:r>
      <w:r>
        <w:rPr>
          <w:sz w:val="18"/>
          <w:szCs w:val="18"/>
        </w:rPr>
        <w:t>„</w:t>
      </w:r>
      <w:r w:rsidR="001D6694" w:rsidRPr="00357F60">
        <w:rPr>
          <w:sz w:val="18"/>
          <w:szCs w:val="18"/>
        </w:rPr>
        <w:t>není nám bohužel ještě</w:t>
      </w:r>
      <w:r w:rsidR="009C172D" w:rsidRPr="00357F60">
        <w:rPr>
          <w:sz w:val="18"/>
          <w:szCs w:val="18"/>
        </w:rPr>
        <w:t xml:space="preserve"> </w:t>
      </w:r>
      <w:r w:rsidR="001D6694" w:rsidRPr="00357F60">
        <w:rPr>
          <w:sz w:val="18"/>
          <w:szCs w:val="18"/>
        </w:rPr>
        <w:t>známo.</w:t>
      </w:r>
      <w:r>
        <w:rPr>
          <w:sz w:val="18"/>
          <w:szCs w:val="18"/>
        </w:rPr>
        <w:t>“</w:t>
      </w:r>
    </w:p>
    <w:p w:rsidR="00F100AC" w:rsidRDefault="001D6694" w:rsidP="009C172D">
      <w:pPr>
        <w:pStyle w:val="Text"/>
        <w:rPr>
          <w:sz w:val="18"/>
          <w:szCs w:val="18"/>
        </w:rPr>
      </w:pPr>
      <w:r w:rsidRPr="00357F60">
        <w:rPr>
          <w:sz w:val="18"/>
          <w:szCs w:val="18"/>
        </w:rPr>
        <w:lastRenderedPageBreak/>
        <w:t xml:space="preserve">Světová veřejnost přijala zprávu o Hrozného rozluštění chetitských hieroglyfů s nadšením. </w:t>
      </w:r>
      <w:r w:rsidR="00F100AC">
        <w:rPr>
          <w:sz w:val="18"/>
          <w:szCs w:val="18"/>
        </w:rPr>
        <w:t>„</w:t>
      </w:r>
      <w:r w:rsidRPr="00357F60">
        <w:rPr>
          <w:sz w:val="18"/>
          <w:szCs w:val="18"/>
        </w:rPr>
        <w:t>Champollion překonal Champolliona!</w:t>
      </w:r>
      <w:r w:rsidR="00F100AC">
        <w:rPr>
          <w:sz w:val="18"/>
          <w:szCs w:val="18"/>
        </w:rPr>
        <w:t>“</w:t>
      </w:r>
    </w:p>
    <w:p w:rsidR="00F100AC" w:rsidRDefault="001D6694" w:rsidP="009C172D">
      <w:pPr>
        <w:pStyle w:val="Text"/>
        <w:rPr>
          <w:sz w:val="18"/>
          <w:szCs w:val="18"/>
        </w:rPr>
      </w:pPr>
      <w:r w:rsidRPr="00357F60">
        <w:rPr>
          <w:sz w:val="18"/>
          <w:szCs w:val="18"/>
        </w:rPr>
        <w:t xml:space="preserve">Mezinárodní </w:t>
      </w:r>
      <w:r w:rsidRPr="00357F60">
        <w:rPr>
          <w:i/>
          <w:sz w:val="18"/>
          <w:szCs w:val="18"/>
        </w:rPr>
        <w:t>team</w:t>
      </w:r>
      <w:r w:rsidRPr="00357F60">
        <w:rPr>
          <w:sz w:val="18"/>
          <w:szCs w:val="18"/>
        </w:rPr>
        <w:t xml:space="preserve"> chetitologů ji přijal sportovně: jako zprávu</w:t>
      </w:r>
      <w:r w:rsidR="009C172D" w:rsidRPr="00357F60">
        <w:rPr>
          <w:sz w:val="18"/>
          <w:szCs w:val="18"/>
        </w:rPr>
        <w:t xml:space="preserve"> </w:t>
      </w:r>
      <w:r w:rsidRPr="00357F60">
        <w:rPr>
          <w:sz w:val="18"/>
          <w:szCs w:val="18"/>
        </w:rPr>
        <w:t>o překonání osobního rekordu překážkáře či vzpěrače, který je</w:t>
      </w:r>
      <w:r w:rsidR="009C172D" w:rsidRPr="00357F60">
        <w:rPr>
          <w:sz w:val="18"/>
          <w:szCs w:val="18"/>
        </w:rPr>
        <w:t xml:space="preserve"> </w:t>
      </w:r>
      <w:r w:rsidRPr="00357F60">
        <w:rPr>
          <w:sz w:val="18"/>
          <w:szCs w:val="18"/>
        </w:rPr>
        <w:t xml:space="preserve">v čele světové tabulky. Jeho členové mu gratulovali </w:t>
      </w:r>
      <w:r w:rsidR="009C172D" w:rsidRPr="00357F60">
        <w:rPr>
          <w:sz w:val="18"/>
          <w:szCs w:val="18"/>
        </w:rPr>
        <w:t>–</w:t>
      </w:r>
      <w:r w:rsidRPr="00357F60">
        <w:rPr>
          <w:sz w:val="18"/>
          <w:szCs w:val="18"/>
        </w:rPr>
        <w:t xml:space="preserve"> a trochu</w:t>
      </w:r>
      <w:r w:rsidR="009C172D" w:rsidRPr="00357F60">
        <w:rPr>
          <w:sz w:val="18"/>
          <w:szCs w:val="18"/>
        </w:rPr>
        <w:t xml:space="preserve"> </w:t>
      </w:r>
      <w:r w:rsidRPr="00357F60">
        <w:rPr>
          <w:sz w:val="18"/>
          <w:szCs w:val="18"/>
        </w:rPr>
        <w:t>záviděli.</w:t>
      </w:r>
    </w:p>
    <w:p w:rsidR="00F100AC" w:rsidRDefault="001D6694" w:rsidP="009C172D">
      <w:pPr>
        <w:pStyle w:val="Text"/>
        <w:rPr>
          <w:sz w:val="18"/>
          <w:szCs w:val="18"/>
        </w:rPr>
      </w:pPr>
      <w:r w:rsidRPr="00357F60">
        <w:rPr>
          <w:sz w:val="18"/>
          <w:szCs w:val="18"/>
        </w:rPr>
        <w:t>Dílo samo je však přivedlo poněkud do rozpaků. S prvními recenzemi přišel Meriggi z Itálie a Garstang z Anglie. Byly opatrné</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tu výhrada, tam souhlas, tu vykřičník, tam otazník. Menší</w:t>
      </w:r>
      <w:r w:rsidR="009C172D" w:rsidRPr="00357F60">
        <w:rPr>
          <w:sz w:val="18"/>
          <w:szCs w:val="18"/>
        </w:rPr>
        <w:t xml:space="preserve"> </w:t>
      </w:r>
      <w:r w:rsidRPr="00357F60">
        <w:rPr>
          <w:sz w:val="18"/>
          <w:szCs w:val="18"/>
        </w:rPr>
        <w:t>hvězdy na orientalistickém nebi svítily jasněji, ale jejich záře mizela</w:t>
      </w:r>
      <w:r w:rsidR="009C172D" w:rsidRPr="00357F60">
        <w:rPr>
          <w:sz w:val="18"/>
          <w:szCs w:val="18"/>
        </w:rPr>
        <w:t xml:space="preserve"> </w:t>
      </w:r>
      <w:r w:rsidRPr="00357F60">
        <w:rPr>
          <w:sz w:val="18"/>
          <w:szCs w:val="18"/>
        </w:rPr>
        <w:t xml:space="preserve">před sluncem. Ne, že by byl Hrozný nepřístupný kritice </w:t>
      </w:r>
      <w:r w:rsidR="009C172D" w:rsidRPr="00357F60">
        <w:rPr>
          <w:sz w:val="18"/>
          <w:szCs w:val="18"/>
        </w:rPr>
        <w:t>–</w:t>
      </w:r>
      <w:r w:rsidRPr="00357F60">
        <w:rPr>
          <w:sz w:val="18"/>
          <w:szCs w:val="18"/>
        </w:rPr>
        <w:t xml:space="preserve"> byl však</w:t>
      </w:r>
      <w:r w:rsidR="009C172D" w:rsidRPr="00357F60">
        <w:rPr>
          <w:sz w:val="18"/>
          <w:szCs w:val="18"/>
        </w:rPr>
        <w:t xml:space="preserve"> </w:t>
      </w:r>
      <w:r w:rsidRPr="00357F60">
        <w:rPr>
          <w:sz w:val="18"/>
          <w:szCs w:val="18"/>
        </w:rPr>
        <w:t>příliš velkou autoritou.</w:t>
      </w:r>
    </w:p>
    <w:p w:rsidR="00F100AC" w:rsidRDefault="001D6694" w:rsidP="009C172D">
      <w:pPr>
        <w:pStyle w:val="Text"/>
        <w:rPr>
          <w:sz w:val="18"/>
          <w:szCs w:val="18"/>
        </w:rPr>
      </w:pPr>
      <w:r w:rsidRPr="00357F60">
        <w:rPr>
          <w:sz w:val="18"/>
          <w:szCs w:val="18"/>
        </w:rPr>
        <w:t>Hrozný čekal útok jako po roce 1915. Byl připraven k obhajobě:</w:t>
      </w:r>
      <w:r w:rsidR="009C172D" w:rsidRPr="00357F60">
        <w:rPr>
          <w:sz w:val="18"/>
          <w:szCs w:val="18"/>
        </w:rPr>
        <w:t xml:space="preserve"> </w:t>
      </w:r>
      <w:r w:rsidR="00F100AC">
        <w:rPr>
          <w:sz w:val="18"/>
          <w:szCs w:val="18"/>
        </w:rPr>
        <w:t>„</w:t>
      </w:r>
      <w:r w:rsidRPr="00357F60">
        <w:rPr>
          <w:sz w:val="18"/>
          <w:szCs w:val="18"/>
        </w:rPr>
        <w:t>Doufám pevně, že se moje řešení osvědčí či potvrdí!</w:t>
      </w:r>
      <w:r w:rsidR="00F100AC">
        <w:rPr>
          <w:sz w:val="18"/>
          <w:szCs w:val="18"/>
        </w:rPr>
        <w:t>“</w:t>
      </w:r>
      <w:r w:rsidRPr="00357F60">
        <w:rPr>
          <w:sz w:val="18"/>
          <w:szCs w:val="18"/>
        </w:rPr>
        <w:t xml:space="preserve"> Ale i k ústupu, vždyť ono </w:t>
      </w:r>
      <w:r w:rsidR="00F100AC">
        <w:rPr>
          <w:sz w:val="18"/>
          <w:szCs w:val="18"/>
        </w:rPr>
        <w:t>„</w:t>
      </w:r>
      <w:r w:rsidRPr="00357F60">
        <w:rPr>
          <w:sz w:val="18"/>
          <w:szCs w:val="18"/>
        </w:rPr>
        <w:t>přímo s velkým uspokojením obětuji i svou nejkrásnější hypothesu, ved</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mě lepší poznání ke skutečné vědecké</w:t>
      </w:r>
      <w:r w:rsidR="009C172D" w:rsidRPr="00357F60">
        <w:rPr>
          <w:sz w:val="18"/>
          <w:szCs w:val="18"/>
        </w:rPr>
        <w:t xml:space="preserve"> </w:t>
      </w:r>
      <w:r w:rsidRPr="00357F60">
        <w:rPr>
          <w:sz w:val="18"/>
          <w:szCs w:val="18"/>
        </w:rPr>
        <w:t>pravdě</w:t>
      </w:r>
      <w:r w:rsidR="00F100AC">
        <w:rPr>
          <w:sz w:val="18"/>
          <w:szCs w:val="18"/>
        </w:rPr>
        <w:t>“</w:t>
      </w:r>
      <w:r w:rsidRPr="00357F60">
        <w:rPr>
          <w:sz w:val="18"/>
          <w:szCs w:val="18"/>
        </w:rPr>
        <w:t xml:space="preserve"> nebylo u něho frází, nýbrž součástí pracovní metody.</w:t>
      </w:r>
    </w:p>
    <w:p w:rsidR="00F100AC" w:rsidRDefault="001D6694" w:rsidP="009C172D">
      <w:pPr>
        <w:pStyle w:val="Text"/>
        <w:rPr>
          <w:sz w:val="18"/>
          <w:szCs w:val="18"/>
        </w:rPr>
      </w:pPr>
      <w:r w:rsidRPr="00357F60">
        <w:rPr>
          <w:sz w:val="18"/>
          <w:szCs w:val="18"/>
        </w:rPr>
        <w:t>Útok nepřicházel. Ani zásadní kritika, jejíž pomoc nemůže</w:t>
      </w:r>
      <w:r w:rsidR="009C172D" w:rsidRPr="00357F60">
        <w:rPr>
          <w:sz w:val="18"/>
          <w:szCs w:val="18"/>
        </w:rPr>
        <w:t xml:space="preserve"> </w:t>
      </w:r>
      <w:r w:rsidRPr="00357F60">
        <w:rPr>
          <w:sz w:val="18"/>
          <w:szCs w:val="18"/>
        </w:rPr>
        <w:t xml:space="preserve">postrádat ani vědec Hrozného formátu. </w:t>
      </w:r>
      <w:r w:rsidR="009C172D" w:rsidRPr="00357F60">
        <w:rPr>
          <w:sz w:val="18"/>
          <w:szCs w:val="18"/>
        </w:rPr>
        <w:t>–</w:t>
      </w:r>
      <w:r w:rsidRPr="00357F60">
        <w:rPr>
          <w:sz w:val="18"/>
          <w:szCs w:val="18"/>
        </w:rPr>
        <w:t xml:space="preserve"> Rozluštění bylo tedy</w:t>
      </w:r>
      <w:r w:rsidR="009C172D" w:rsidRPr="00357F60">
        <w:rPr>
          <w:sz w:val="18"/>
          <w:szCs w:val="18"/>
        </w:rPr>
        <w:t xml:space="preserve"> </w:t>
      </w:r>
      <w:r w:rsidRPr="00357F60">
        <w:rPr>
          <w:sz w:val="18"/>
          <w:szCs w:val="18"/>
        </w:rPr>
        <w:t>správné!</w:t>
      </w:r>
    </w:p>
    <w:p w:rsidR="00F100AC" w:rsidRDefault="001D6694" w:rsidP="009C172D">
      <w:pPr>
        <w:pStyle w:val="Text"/>
        <w:rPr>
          <w:sz w:val="18"/>
          <w:szCs w:val="18"/>
        </w:rPr>
      </w:pPr>
      <w:r w:rsidRPr="00357F60">
        <w:rPr>
          <w:sz w:val="18"/>
          <w:szCs w:val="18"/>
        </w:rPr>
        <w:t xml:space="preserve">Ano </w:t>
      </w:r>
      <w:r w:rsidR="009C172D" w:rsidRPr="00357F60">
        <w:rPr>
          <w:sz w:val="18"/>
          <w:szCs w:val="18"/>
        </w:rPr>
        <w:t>–</w:t>
      </w:r>
      <w:r w:rsidRPr="00357F60">
        <w:rPr>
          <w:sz w:val="18"/>
          <w:szCs w:val="18"/>
        </w:rPr>
        <w:t xml:space="preserve"> bylo správné, že jazyk, v němž jsou sepsány chetitské</w:t>
      </w:r>
      <w:r w:rsidR="009C172D" w:rsidRPr="00357F60">
        <w:rPr>
          <w:sz w:val="18"/>
          <w:szCs w:val="18"/>
        </w:rPr>
        <w:t xml:space="preserve"> </w:t>
      </w:r>
      <w:r w:rsidRPr="00357F60">
        <w:rPr>
          <w:sz w:val="18"/>
          <w:szCs w:val="18"/>
        </w:rPr>
        <w:t>hieroglyfické nápisy, je jazyk indoevropský, úzce příbuzný s jazykem chetitských klínopisných textů. Byl to geniální objev na základě velmi složitého rozboru jednotlivých slov a jejich částí.</w:t>
      </w:r>
      <w:r w:rsidR="009C172D" w:rsidRPr="00357F60">
        <w:rPr>
          <w:sz w:val="18"/>
          <w:szCs w:val="18"/>
        </w:rPr>
        <w:t xml:space="preserve"> </w:t>
      </w:r>
      <w:r w:rsidRPr="00357F60">
        <w:rPr>
          <w:sz w:val="18"/>
          <w:szCs w:val="18"/>
        </w:rPr>
        <w:t>Pozdější bádání ho potvrdilo. Ale ve světle téhož bádání převážná</w:t>
      </w:r>
      <w:r w:rsidR="009C172D" w:rsidRPr="00357F60">
        <w:rPr>
          <w:sz w:val="18"/>
          <w:szCs w:val="18"/>
        </w:rPr>
        <w:t xml:space="preserve"> </w:t>
      </w:r>
      <w:r w:rsidRPr="00357F60">
        <w:rPr>
          <w:sz w:val="18"/>
          <w:szCs w:val="18"/>
        </w:rPr>
        <w:t xml:space="preserve">většina jeho nových čtení neobstála. Totéž platí i o jeho mluvnici </w:t>
      </w:r>
      <w:r w:rsidR="009C172D" w:rsidRPr="00357F60">
        <w:rPr>
          <w:sz w:val="18"/>
          <w:szCs w:val="18"/>
        </w:rPr>
        <w:t xml:space="preserve">– </w:t>
      </w:r>
      <w:r w:rsidRPr="00357F60">
        <w:rPr>
          <w:sz w:val="18"/>
          <w:szCs w:val="18"/>
        </w:rPr>
        <w:t>první mluvnici hieroglyfické chetitštiny.</w:t>
      </w:r>
    </w:p>
    <w:p w:rsidR="00F100AC" w:rsidRDefault="001D6694" w:rsidP="00A865D8">
      <w:pPr>
        <w:pStyle w:val="Text"/>
        <w:rPr>
          <w:sz w:val="18"/>
          <w:szCs w:val="18"/>
        </w:rPr>
      </w:pPr>
      <w:r w:rsidRPr="00357F60">
        <w:rPr>
          <w:sz w:val="18"/>
          <w:szCs w:val="18"/>
        </w:rPr>
        <w:t>K těmto poznatkům dospěla ovšem chetitologie až v době,</w:t>
      </w:r>
      <w:r w:rsidR="009C172D" w:rsidRPr="00357F60">
        <w:rPr>
          <w:sz w:val="18"/>
          <w:szCs w:val="18"/>
        </w:rPr>
        <w:t xml:space="preserve"> </w:t>
      </w:r>
      <w:r w:rsidRPr="00357F60">
        <w:rPr>
          <w:sz w:val="18"/>
          <w:szCs w:val="18"/>
        </w:rPr>
        <w:t>kdy do ní už aktivně nezasahoval. Rozhodující důkazy přinesla</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až v roce jeho smrti.</w:t>
      </w:r>
    </w:p>
    <w:p w:rsidR="00F100AC" w:rsidRDefault="001D6694" w:rsidP="009C172D">
      <w:pPr>
        <w:pStyle w:val="Text"/>
        <w:rPr>
          <w:sz w:val="18"/>
          <w:szCs w:val="18"/>
        </w:rPr>
      </w:pPr>
      <w:r w:rsidRPr="00357F60">
        <w:rPr>
          <w:sz w:val="18"/>
          <w:szCs w:val="18"/>
        </w:rPr>
        <w:t>Přesto, že se Hrozného pokus o rozluštění chetitských hieroglyfů nesetkal s úspěchem (a vůbec už ne s takovým úspěchem,</w:t>
      </w:r>
      <w:r w:rsidR="009C172D" w:rsidRPr="00357F60">
        <w:rPr>
          <w:sz w:val="18"/>
          <w:szCs w:val="18"/>
        </w:rPr>
        <w:t xml:space="preserve"> </w:t>
      </w:r>
      <w:r w:rsidRPr="00357F60">
        <w:rPr>
          <w:sz w:val="18"/>
          <w:szCs w:val="18"/>
        </w:rPr>
        <w:t>jak se sám do konce života domníval), nelze jeho práci považovat</w:t>
      </w:r>
      <w:r w:rsidR="009C172D" w:rsidRPr="00357F60">
        <w:rPr>
          <w:sz w:val="18"/>
          <w:szCs w:val="18"/>
        </w:rPr>
        <w:t xml:space="preserve"> </w:t>
      </w:r>
      <w:r w:rsidRPr="00357F60">
        <w:rPr>
          <w:sz w:val="18"/>
          <w:szCs w:val="18"/>
        </w:rPr>
        <w:t xml:space="preserve">za zbytečnou. Naopak </w:t>
      </w:r>
      <w:r w:rsidR="009C172D" w:rsidRPr="00357F60">
        <w:rPr>
          <w:sz w:val="18"/>
          <w:szCs w:val="18"/>
        </w:rPr>
        <w:t>–</w:t>
      </w:r>
      <w:r w:rsidRPr="00357F60">
        <w:rPr>
          <w:sz w:val="18"/>
          <w:szCs w:val="18"/>
        </w:rPr>
        <w:t xml:space="preserve"> a to nejen z hlediska tehdejšího stadia</w:t>
      </w:r>
      <w:r w:rsidR="009C172D" w:rsidRPr="00357F60">
        <w:rPr>
          <w:sz w:val="18"/>
          <w:szCs w:val="18"/>
        </w:rPr>
        <w:t xml:space="preserve"> </w:t>
      </w:r>
      <w:r w:rsidRPr="00357F60">
        <w:rPr>
          <w:sz w:val="18"/>
          <w:szCs w:val="18"/>
        </w:rPr>
        <w:t>bádání, ale i z hlediska dnešního.</w:t>
      </w:r>
    </w:p>
    <w:p w:rsidR="00F100AC" w:rsidRDefault="00F100AC" w:rsidP="009C172D">
      <w:pPr>
        <w:pStyle w:val="Text"/>
        <w:rPr>
          <w:sz w:val="18"/>
          <w:szCs w:val="18"/>
        </w:rPr>
      </w:pPr>
      <w:r>
        <w:rPr>
          <w:sz w:val="18"/>
          <w:szCs w:val="18"/>
        </w:rPr>
        <w:t>„</w:t>
      </w:r>
      <w:r w:rsidR="001D6694" w:rsidRPr="00357F60">
        <w:rPr>
          <w:sz w:val="18"/>
          <w:szCs w:val="18"/>
        </w:rPr>
        <w:t xml:space="preserve">Hrozný předně pořídil dokonalé autografické vydání všech důležitých textů </w:t>
      </w:r>
      <w:r w:rsidR="009C172D" w:rsidRPr="00357F60">
        <w:rPr>
          <w:sz w:val="18"/>
          <w:szCs w:val="18"/>
        </w:rPr>
        <w:t>–</w:t>
      </w:r>
      <w:r w:rsidR="001D6694" w:rsidRPr="00357F60">
        <w:rPr>
          <w:sz w:val="18"/>
          <w:szCs w:val="18"/>
        </w:rPr>
        <w:t xml:space="preserve"> dokonalé i v případě znaků, jimž </w:t>
      </w:r>
      <w:r w:rsidR="001D6694" w:rsidRPr="00C46C25">
        <w:rPr>
          <w:rStyle w:val="RozsireneChar"/>
        </w:rPr>
        <w:t>nerozuměl</w:t>
      </w:r>
      <w:r w:rsidR="001D6694" w:rsidRPr="00357F60">
        <w:rPr>
          <w:sz w:val="18"/>
          <w:szCs w:val="18"/>
        </w:rPr>
        <w:t>,</w:t>
      </w:r>
      <w:r>
        <w:rPr>
          <w:sz w:val="18"/>
          <w:szCs w:val="18"/>
        </w:rPr>
        <w:t>“</w:t>
      </w:r>
      <w:r w:rsidR="009C172D" w:rsidRPr="00357F60">
        <w:rPr>
          <w:sz w:val="18"/>
          <w:szCs w:val="18"/>
        </w:rPr>
        <w:t xml:space="preserve"> </w:t>
      </w:r>
      <w:r w:rsidR="001D6694" w:rsidRPr="00357F60">
        <w:rPr>
          <w:sz w:val="18"/>
          <w:szCs w:val="18"/>
        </w:rPr>
        <w:t xml:space="preserve">říká dr. Vladimír Souček. </w:t>
      </w:r>
      <w:r>
        <w:rPr>
          <w:sz w:val="18"/>
          <w:szCs w:val="18"/>
        </w:rPr>
        <w:t>„</w:t>
      </w:r>
      <w:r w:rsidR="001D6694" w:rsidRPr="00357F60">
        <w:rPr>
          <w:sz w:val="18"/>
          <w:szCs w:val="18"/>
        </w:rPr>
        <w:t>Dále potvrdil čtení řady dosud rozluštěných znaků a konečně, což je nejdůležitější, několik znaků</w:t>
      </w:r>
      <w:r w:rsidR="009C172D" w:rsidRPr="00357F60">
        <w:rPr>
          <w:sz w:val="18"/>
          <w:szCs w:val="18"/>
        </w:rPr>
        <w:t xml:space="preserve"> </w:t>
      </w:r>
      <w:r w:rsidR="001D6694" w:rsidRPr="00357F60">
        <w:rPr>
          <w:sz w:val="18"/>
          <w:szCs w:val="18"/>
        </w:rPr>
        <w:t xml:space="preserve">rozluštil správně </w:t>
      </w:r>
      <w:r w:rsidR="009C172D" w:rsidRPr="00357F60">
        <w:rPr>
          <w:sz w:val="18"/>
          <w:szCs w:val="18"/>
        </w:rPr>
        <w:t>–</w:t>
      </w:r>
      <w:r w:rsidR="001D6694" w:rsidRPr="00357F60">
        <w:rPr>
          <w:sz w:val="18"/>
          <w:szCs w:val="18"/>
        </w:rPr>
        <w:t xml:space="preserve"> tak jak je čteme dnes.</w:t>
      </w:r>
      <w:r>
        <w:rPr>
          <w:sz w:val="18"/>
          <w:szCs w:val="18"/>
        </w:rPr>
        <w:t>“</w:t>
      </w:r>
    </w:p>
    <w:p w:rsidR="00F100AC" w:rsidRDefault="001D6694" w:rsidP="009C172D">
      <w:pPr>
        <w:pStyle w:val="Text"/>
        <w:rPr>
          <w:sz w:val="18"/>
          <w:szCs w:val="18"/>
        </w:rPr>
      </w:pPr>
      <w:r w:rsidRPr="00357F60">
        <w:rPr>
          <w:sz w:val="18"/>
          <w:szCs w:val="18"/>
        </w:rPr>
        <w:lastRenderedPageBreak/>
        <w:t xml:space="preserve">Všimněme si onoho </w:t>
      </w:r>
      <w:r w:rsidR="00F100AC">
        <w:rPr>
          <w:sz w:val="18"/>
          <w:szCs w:val="18"/>
        </w:rPr>
        <w:t>„</w:t>
      </w:r>
      <w:r w:rsidRPr="00357F60">
        <w:rPr>
          <w:sz w:val="18"/>
          <w:szCs w:val="18"/>
        </w:rPr>
        <w:t>dnes</w:t>
      </w:r>
      <w:r w:rsidR="00F100AC">
        <w:rPr>
          <w:sz w:val="18"/>
          <w:szCs w:val="18"/>
        </w:rPr>
        <w:t>“</w:t>
      </w:r>
      <w:r w:rsidRPr="00357F60">
        <w:rPr>
          <w:sz w:val="18"/>
          <w:szCs w:val="18"/>
        </w:rPr>
        <w:t>. Při pohledu zpátky se nám jeví</w:t>
      </w:r>
      <w:r w:rsidR="009C172D" w:rsidRPr="00357F60">
        <w:rPr>
          <w:sz w:val="18"/>
          <w:szCs w:val="18"/>
        </w:rPr>
        <w:t xml:space="preserve"> </w:t>
      </w:r>
      <w:r w:rsidRPr="00357F60">
        <w:rPr>
          <w:sz w:val="18"/>
          <w:szCs w:val="18"/>
        </w:rPr>
        <w:t>Hrozného rozluštění několika hieroglyfických znaků jako velký</w:t>
      </w:r>
      <w:r w:rsidR="009C172D" w:rsidRPr="00357F60">
        <w:rPr>
          <w:sz w:val="18"/>
          <w:szCs w:val="18"/>
        </w:rPr>
        <w:t xml:space="preserve"> </w:t>
      </w:r>
      <w:r w:rsidRPr="00357F60">
        <w:rPr>
          <w:sz w:val="18"/>
          <w:szCs w:val="18"/>
        </w:rPr>
        <w:t xml:space="preserve">krok kupředu. Ale jen při pohledu zpátky </w:t>
      </w:r>
      <w:r w:rsidR="009C172D" w:rsidRPr="00357F60">
        <w:rPr>
          <w:sz w:val="18"/>
          <w:szCs w:val="18"/>
        </w:rPr>
        <w:t>–</w:t>
      </w:r>
      <w:r w:rsidRPr="00357F60">
        <w:rPr>
          <w:sz w:val="18"/>
          <w:szCs w:val="18"/>
        </w:rPr>
        <w:t xml:space="preserve"> </w:t>
      </w:r>
      <w:r w:rsidRPr="00C46C25">
        <w:rPr>
          <w:rStyle w:val="RozsireneChar"/>
        </w:rPr>
        <w:t>tehdy</w:t>
      </w:r>
      <w:r w:rsidRPr="00357F60">
        <w:rPr>
          <w:sz w:val="18"/>
          <w:szCs w:val="18"/>
        </w:rPr>
        <w:t xml:space="preserve"> nebyla chetitologie tak daleko, aby jednoznačně rozlišila, které znaky určil</w:t>
      </w:r>
      <w:r w:rsidR="009C172D" w:rsidRPr="00357F60">
        <w:rPr>
          <w:sz w:val="18"/>
          <w:szCs w:val="18"/>
        </w:rPr>
        <w:t xml:space="preserve"> </w:t>
      </w:r>
      <w:r w:rsidRPr="00357F60">
        <w:rPr>
          <w:sz w:val="18"/>
          <w:szCs w:val="18"/>
        </w:rPr>
        <w:t>Hrozný správně a které ne. Hrozného práce tak objektivně nepřinesla takový pokrok, jaký mohla přinést. Když se pak při dodatečném zkoumání neosvědčilo první, druhé, třetí Hrozného čtení,</w:t>
      </w:r>
      <w:r w:rsidR="009C172D" w:rsidRPr="00357F60">
        <w:rPr>
          <w:sz w:val="18"/>
          <w:szCs w:val="18"/>
        </w:rPr>
        <w:t xml:space="preserve"> </w:t>
      </w:r>
      <w:r w:rsidRPr="00357F60">
        <w:rPr>
          <w:sz w:val="18"/>
          <w:szCs w:val="18"/>
        </w:rPr>
        <w:t>ztratili učenci důvěru v jeho nové rozluštění a stalo se, co se nestává</w:t>
      </w:r>
      <w:r w:rsidR="009C172D" w:rsidRPr="00357F60">
        <w:rPr>
          <w:sz w:val="18"/>
          <w:szCs w:val="18"/>
        </w:rPr>
        <w:t xml:space="preserve"> </w:t>
      </w:r>
      <w:r w:rsidRPr="00357F60">
        <w:rPr>
          <w:sz w:val="18"/>
          <w:szCs w:val="18"/>
        </w:rPr>
        <w:t>jen v chetitologii: s vaničkou vylili i dítě.</w:t>
      </w:r>
    </w:p>
    <w:p w:rsidR="00F100AC" w:rsidRDefault="001D6694" w:rsidP="009C172D">
      <w:pPr>
        <w:pStyle w:val="Text"/>
        <w:rPr>
          <w:sz w:val="18"/>
          <w:szCs w:val="18"/>
        </w:rPr>
      </w:pPr>
      <w:r w:rsidRPr="00357F60">
        <w:rPr>
          <w:sz w:val="18"/>
          <w:szCs w:val="18"/>
        </w:rPr>
        <w:t xml:space="preserve">Jak hodnotí Hrozného objevy a omyly nejkompetentnější člověk </w:t>
      </w:r>
      <w:r w:rsidR="009C172D" w:rsidRPr="00357F60">
        <w:rPr>
          <w:sz w:val="18"/>
          <w:szCs w:val="18"/>
        </w:rPr>
        <w:t>–</w:t>
      </w:r>
      <w:r w:rsidRPr="00357F60">
        <w:rPr>
          <w:sz w:val="18"/>
          <w:szCs w:val="18"/>
        </w:rPr>
        <w:t xml:space="preserve"> učenec, který chetitské hieroglyfy nakonec rozluštil? Souhlasí s výše citovanými slovy československého chetitologa a na</w:t>
      </w:r>
      <w:r w:rsidR="009C172D" w:rsidRPr="00357F60">
        <w:rPr>
          <w:sz w:val="18"/>
          <w:szCs w:val="18"/>
        </w:rPr>
        <w:t xml:space="preserve"> </w:t>
      </w:r>
      <w:r w:rsidRPr="00357F60">
        <w:rPr>
          <w:sz w:val="18"/>
          <w:szCs w:val="18"/>
        </w:rPr>
        <w:t xml:space="preserve">přímou otázku odpovídá: </w:t>
      </w:r>
      <w:r w:rsidR="00F100AC">
        <w:rPr>
          <w:sz w:val="18"/>
          <w:szCs w:val="18"/>
        </w:rPr>
        <w:t>„</w:t>
      </w:r>
      <w:r w:rsidRPr="00357F60">
        <w:rPr>
          <w:sz w:val="18"/>
          <w:szCs w:val="18"/>
        </w:rPr>
        <w:t>Moh</w:t>
      </w:r>
      <w:r w:rsidR="00F100AC" w:rsidRPr="00357F60">
        <w:rPr>
          <w:sz w:val="18"/>
          <w:szCs w:val="18"/>
        </w:rPr>
        <w:t>u</w:t>
      </w:r>
      <w:r w:rsidR="00F100AC">
        <w:rPr>
          <w:sz w:val="18"/>
          <w:szCs w:val="18"/>
        </w:rPr>
        <w:t>-</w:t>
      </w:r>
      <w:r w:rsidR="00F100AC" w:rsidRPr="00357F60">
        <w:rPr>
          <w:sz w:val="18"/>
          <w:szCs w:val="18"/>
        </w:rPr>
        <w:t>l</w:t>
      </w:r>
      <w:r w:rsidRPr="00357F60">
        <w:rPr>
          <w:sz w:val="18"/>
          <w:szCs w:val="18"/>
        </w:rPr>
        <w:t>i několika slovy shrnout svůj</w:t>
      </w:r>
      <w:r w:rsidR="009C172D" w:rsidRPr="00357F60">
        <w:rPr>
          <w:sz w:val="18"/>
          <w:szCs w:val="18"/>
        </w:rPr>
        <w:t xml:space="preserve"> </w:t>
      </w:r>
      <w:r w:rsidRPr="00357F60">
        <w:rPr>
          <w:sz w:val="18"/>
          <w:szCs w:val="18"/>
        </w:rPr>
        <w:t>úsudek o Bedřichovi Hrozném, učenci mezinárodní třídy, chci</w:t>
      </w:r>
      <w:r w:rsidR="009C172D" w:rsidRPr="00357F60">
        <w:rPr>
          <w:sz w:val="18"/>
          <w:szCs w:val="18"/>
        </w:rPr>
        <w:t xml:space="preserve"> </w:t>
      </w:r>
      <w:r w:rsidRPr="00357F60">
        <w:rPr>
          <w:sz w:val="18"/>
          <w:szCs w:val="18"/>
        </w:rPr>
        <w:t>především vyzdvihnout jeho nesmírnou píli. Zde je kořen jeho úspěchů. Genialita se v něm pojila s neumdlévající radostí</w:t>
      </w:r>
      <w:r w:rsidR="009C172D" w:rsidRPr="00357F60">
        <w:rPr>
          <w:sz w:val="18"/>
          <w:szCs w:val="18"/>
        </w:rPr>
        <w:t xml:space="preserve"> </w:t>
      </w:r>
      <w:r w:rsidRPr="00357F60">
        <w:rPr>
          <w:sz w:val="18"/>
          <w:szCs w:val="18"/>
        </w:rPr>
        <w:t>z práce. Jeho první velký úspěch, rozluštění klínopisné chetitštiny a její zařazení mezi indoevropské řeči, nebyl mu důvodem k odpočinku. Do posledního dechu zůstal vědě věrný jako</w:t>
      </w:r>
      <w:r w:rsidR="009C172D" w:rsidRPr="00357F60">
        <w:rPr>
          <w:sz w:val="18"/>
          <w:szCs w:val="18"/>
        </w:rPr>
        <w:t xml:space="preserve"> </w:t>
      </w:r>
      <w:r w:rsidRPr="00357F60">
        <w:rPr>
          <w:sz w:val="18"/>
          <w:szCs w:val="18"/>
        </w:rPr>
        <w:t>badatel a razil jí nové cesty. Nebyl specialistou v přísném slova</w:t>
      </w:r>
      <w:r w:rsidR="009C172D" w:rsidRPr="00357F60">
        <w:rPr>
          <w:sz w:val="18"/>
          <w:szCs w:val="18"/>
        </w:rPr>
        <w:t xml:space="preserve"> </w:t>
      </w:r>
      <w:r w:rsidRPr="00357F60">
        <w:rPr>
          <w:sz w:val="18"/>
          <w:szCs w:val="18"/>
        </w:rPr>
        <w:t>smyslu. Byl doma ve všech oblastech orientalistiky, pracoval i jak</w:t>
      </w:r>
      <w:r w:rsidR="009C172D" w:rsidRPr="00357F60">
        <w:rPr>
          <w:sz w:val="18"/>
          <w:szCs w:val="18"/>
        </w:rPr>
        <w:t>o a</w:t>
      </w:r>
      <w:r w:rsidRPr="00357F60">
        <w:rPr>
          <w:sz w:val="18"/>
          <w:szCs w:val="18"/>
        </w:rPr>
        <w:t>rcheolog a srovnávací jazykovědec. Pionýrská generace chetitologů, k níž patřil vedle Hrozného Forrer, Goetze, Friedrich,</w:t>
      </w:r>
      <w:r w:rsidR="009C172D" w:rsidRPr="00357F60">
        <w:rPr>
          <w:sz w:val="18"/>
          <w:szCs w:val="18"/>
        </w:rPr>
        <w:t xml:space="preserve"> </w:t>
      </w:r>
      <w:r w:rsidRPr="00357F60">
        <w:rPr>
          <w:sz w:val="18"/>
          <w:szCs w:val="18"/>
        </w:rPr>
        <w:t>Sommer, Ehelolf, Delaporte a já, pomalu vymírá</w:t>
      </w:r>
      <w:r w:rsidR="009C172D" w:rsidRPr="00357F60">
        <w:rPr>
          <w:sz w:val="18"/>
          <w:szCs w:val="18"/>
        </w:rPr>
        <w:t>…</w:t>
      </w:r>
      <w:r w:rsidRPr="00357F60">
        <w:rPr>
          <w:sz w:val="18"/>
          <w:szCs w:val="18"/>
        </w:rPr>
        <w:t xml:space="preserve"> Mladším</w:t>
      </w:r>
      <w:r w:rsidR="009C172D" w:rsidRPr="00357F60">
        <w:rPr>
          <w:sz w:val="18"/>
          <w:szCs w:val="18"/>
        </w:rPr>
        <w:t xml:space="preserve"> </w:t>
      </w:r>
      <w:r w:rsidRPr="00357F60">
        <w:rPr>
          <w:sz w:val="18"/>
          <w:szCs w:val="18"/>
        </w:rPr>
        <w:t>není těžké, aby nám starším dokázali jednotlivá přehlédnutí</w:t>
      </w:r>
      <w:r w:rsidR="009C172D" w:rsidRPr="00357F60">
        <w:rPr>
          <w:sz w:val="18"/>
          <w:szCs w:val="18"/>
        </w:rPr>
        <w:t xml:space="preserve"> </w:t>
      </w:r>
      <w:r w:rsidRPr="00357F60">
        <w:rPr>
          <w:sz w:val="18"/>
          <w:szCs w:val="18"/>
        </w:rPr>
        <w:t>a omyly. Přitom se však moc brzy zapomíná, že lidé jako Hrozný</w:t>
      </w:r>
      <w:r w:rsidR="009C172D" w:rsidRPr="00357F60">
        <w:rPr>
          <w:sz w:val="18"/>
          <w:szCs w:val="18"/>
        </w:rPr>
        <w:t xml:space="preserve"> </w:t>
      </w:r>
      <w:r w:rsidRPr="00357F60">
        <w:rPr>
          <w:sz w:val="18"/>
          <w:szCs w:val="18"/>
        </w:rPr>
        <w:t>vytvořili základy nové vědy, které považují mladší za něco samozřejmého. Přes mnohé omyly, jichž nebyl ušetřen, jako žádný</w:t>
      </w:r>
      <w:r w:rsidR="009C172D" w:rsidRPr="00357F60">
        <w:rPr>
          <w:sz w:val="18"/>
          <w:szCs w:val="18"/>
        </w:rPr>
        <w:t xml:space="preserve"> </w:t>
      </w:r>
      <w:r w:rsidRPr="00357F60">
        <w:rPr>
          <w:sz w:val="18"/>
          <w:szCs w:val="18"/>
        </w:rPr>
        <w:t>z nás, bude žít Hrozný v dějinách orientalistiky jako jeden z jejich</w:t>
      </w:r>
      <w:r w:rsidR="009C172D" w:rsidRPr="00357F60">
        <w:rPr>
          <w:sz w:val="18"/>
          <w:szCs w:val="18"/>
        </w:rPr>
        <w:t xml:space="preserve"> </w:t>
      </w:r>
      <w:r w:rsidRPr="00357F60">
        <w:rPr>
          <w:sz w:val="18"/>
          <w:szCs w:val="18"/>
        </w:rPr>
        <w:t>velkých průkopníků a budovatelů.</w:t>
      </w:r>
      <w:r w:rsidR="00F100AC" w:rsidRPr="00C46C25">
        <w:rPr>
          <w:sz w:val="18"/>
          <w:szCs w:val="18"/>
        </w:rPr>
        <w:t>“</w:t>
      </w:r>
    </w:p>
    <w:p w:rsidR="00C46C25" w:rsidRDefault="00C46C25">
      <w:pPr>
        <w:rPr>
          <w:rFonts w:ascii="Times New Roman" w:hAnsi="Times New Roman" w:cs="Times New Roman"/>
          <w:color w:val="auto"/>
          <w:sz w:val="18"/>
          <w:szCs w:val="18"/>
        </w:rPr>
      </w:pPr>
      <w:r>
        <w:rPr>
          <w:sz w:val="18"/>
          <w:szCs w:val="18"/>
        </w:rPr>
        <w:br w:type="page"/>
      </w:r>
    </w:p>
    <w:p w:rsidR="00C46C25" w:rsidRDefault="009C172D" w:rsidP="00C46C25">
      <w:pPr>
        <w:pStyle w:val="Nadpis2"/>
      </w:pPr>
      <w:bookmarkStart w:id="8" w:name="Kap9"/>
      <w:bookmarkEnd w:id="8"/>
      <w:r w:rsidRPr="00357F60">
        <w:lastRenderedPageBreak/>
        <w:t xml:space="preserve">9. </w:t>
      </w:r>
      <w:r w:rsidR="001D6694" w:rsidRPr="00357F60">
        <w:t>kapitola</w:t>
      </w:r>
    </w:p>
    <w:p w:rsidR="00F100AC" w:rsidRDefault="00F100AC" w:rsidP="00C46C25">
      <w:pPr>
        <w:pStyle w:val="Nadpis2"/>
      </w:pPr>
      <w:r>
        <w:t>„</w:t>
      </w:r>
      <w:r w:rsidR="00C46C25">
        <w:t>Po rozluštění</w:t>
      </w:r>
      <w:r w:rsidR="009C172D" w:rsidRPr="00357F60">
        <w:t xml:space="preserve"> </w:t>
      </w:r>
      <w:r w:rsidR="00C46C25">
        <w:br/>
      </w:r>
      <w:r w:rsidR="001D6694" w:rsidRPr="00357F60">
        <w:t>problémů chetitských</w:t>
      </w:r>
      <w:r w:rsidR="009C172D" w:rsidRPr="00357F60">
        <w:t>…</w:t>
      </w:r>
      <w:r>
        <w:t>“</w:t>
      </w: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C46C25" w:rsidRDefault="00C46C25" w:rsidP="009C172D">
      <w:pPr>
        <w:pStyle w:val="Text"/>
        <w:rPr>
          <w:sz w:val="18"/>
          <w:szCs w:val="18"/>
        </w:rPr>
      </w:pPr>
    </w:p>
    <w:p w:rsidR="00F100AC" w:rsidRDefault="001D6694" w:rsidP="009C172D">
      <w:pPr>
        <w:pStyle w:val="Text"/>
        <w:rPr>
          <w:sz w:val="18"/>
          <w:szCs w:val="18"/>
        </w:rPr>
      </w:pPr>
      <w:r w:rsidRPr="00357F60">
        <w:rPr>
          <w:sz w:val="18"/>
          <w:szCs w:val="18"/>
        </w:rPr>
        <w:t>Až dosud se linie Hrozného životopisu a vývoje chetitologie</w:t>
      </w:r>
      <w:r w:rsidR="009C172D" w:rsidRPr="00357F60">
        <w:rPr>
          <w:sz w:val="18"/>
          <w:szCs w:val="18"/>
        </w:rPr>
        <w:t xml:space="preserve"> </w:t>
      </w:r>
      <w:r w:rsidRPr="00357F60">
        <w:rPr>
          <w:sz w:val="18"/>
          <w:szCs w:val="18"/>
        </w:rPr>
        <w:t xml:space="preserve">překrývaly; po vyjití </w:t>
      </w:r>
      <w:r w:rsidRPr="00357F60">
        <w:rPr>
          <w:i/>
          <w:sz w:val="18"/>
          <w:szCs w:val="18"/>
        </w:rPr>
        <w:t>Chetitských hieroglyfických nápisů</w:t>
      </w:r>
      <w:r w:rsidRPr="00357F60">
        <w:rPr>
          <w:sz w:val="18"/>
          <w:szCs w:val="18"/>
        </w:rPr>
        <w:t xml:space="preserve"> se začínají</w:t>
      </w:r>
      <w:r w:rsidR="009C172D" w:rsidRPr="00357F60">
        <w:rPr>
          <w:sz w:val="18"/>
          <w:szCs w:val="18"/>
        </w:rPr>
        <w:t xml:space="preserve"> </w:t>
      </w:r>
      <w:r w:rsidRPr="00357F60">
        <w:rPr>
          <w:sz w:val="18"/>
          <w:szCs w:val="18"/>
        </w:rPr>
        <w:t>rozcházet. Hrozný považuje svá chetitologická studia za ukončen</w:t>
      </w:r>
      <w:r w:rsidR="00055AA4">
        <w:rPr>
          <w:sz w:val="18"/>
          <w:szCs w:val="18"/>
        </w:rPr>
        <w:t>á</w:t>
      </w:r>
      <w:r w:rsidR="009C172D" w:rsidRPr="00357F60">
        <w:rPr>
          <w:sz w:val="18"/>
          <w:szCs w:val="18"/>
        </w:rPr>
        <w:t xml:space="preserve"> </w:t>
      </w:r>
      <w:r w:rsidRPr="00357F60">
        <w:rPr>
          <w:sz w:val="18"/>
          <w:szCs w:val="18"/>
        </w:rPr>
        <w:t xml:space="preserve">a vidí před sebou volnou cestu k cíli, který ho již od dob universitních studií přitahuje </w:t>
      </w:r>
      <w:r w:rsidR="00F100AC">
        <w:rPr>
          <w:sz w:val="18"/>
          <w:szCs w:val="18"/>
        </w:rPr>
        <w:t>„</w:t>
      </w:r>
      <w:r w:rsidRPr="00357F60">
        <w:rPr>
          <w:sz w:val="18"/>
          <w:szCs w:val="18"/>
        </w:rPr>
        <w:t>s magickou přímo sílou</w:t>
      </w:r>
      <w:r w:rsidR="004605D7" w:rsidRPr="004605D7">
        <w:rPr>
          <w:sz w:val="18"/>
          <w:szCs w:val="18"/>
        </w:rPr>
        <w:t>“</w:t>
      </w:r>
      <w:r w:rsidRPr="00357F60">
        <w:rPr>
          <w:sz w:val="18"/>
          <w:szCs w:val="18"/>
        </w:rPr>
        <w:t>: napsat dějiny</w:t>
      </w:r>
      <w:r w:rsidR="009C172D" w:rsidRPr="00357F60">
        <w:rPr>
          <w:sz w:val="18"/>
          <w:szCs w:val="18"/>
        </w:rPr>
        <w:t xml:space="preserve"> </w:t>
      </w:r>
      <w:r w:rsidRPr="00357F60">
        <w:rPr>
          <w:sz w:val="18"/>
          <w:szCs w:val="18"/>
        </w:rPr>
        <w:t>starověkého Východu, v nichž nebude bílých listů.</w:t>
      </w:r>
    </w:p>
    <w:p w:rsidR="00F100AC" w:rsidRDefault="001D6694" w:rsidP="009C172D">
      <w:pPr>
        <w:pStyle w:val="Text"/>
        <w:rPr>
          <w:sz w:val="18"/>
          <w:szCs w:val="18"/>
        </w:rPr>
      </w:pPr>
      <w:r w:rsidRPr="00357F60">
        <w:rPr>
          <w:sz w:val="18"/>
          <w:szCs w:val="18"/>
        </w:rPr>
        <w:t>Téměř čtyřicet let se už na tuto knihu připravoval a ve své luštitelské a archeologické práci viděl jen odstraňování překážek,</w:t>
      </w:r>
      <w:r w:rsidR="009C172D" w:rsidRPr="00357F60">
        <w:rPr>
          <w:sz w:val="18"/>
          <w:szCs w:val="18"/>
        </w:rPr>
        <w:t xml:space="preserve"> </w:t>
      </w:r>
      <w:r w:rsidRPr="00357F60">
        <w:rPr>
          <w:sz w:val="18"/>
          <w:szCs w:val="18"/>
        </w:rPr>
        <w:t xml:space="preserve">které mu stály v cestě jako </w:t>
      </w:r>
      <w:r w:rsidRPr="00055AA4">
        <w:rPr>
          <w:rStyle w:val="RozsireneChar"/>
        </w:rPr>
        <w:t>historikovi</w:t>
      </w:r>
      <w:r w:rsidRPr="00357F60">
        <w:rPr>
          <w:sz w:val="18"/>
          <w:szCs w:val="18"/>
        </w:rPr>
        <w:t>. O vánocích 1935 si pečlivě seřadil listy konceptního papíru a na první z nich napsal:</w:t>
      </w:r>
      <w:r w:rsidR="009C172D" w:rsidRPr="00357F60">
        <w:rPr>
          <w:sz w:val="18"/>
          <w:szCs w:val="18"/>
        </w:rPr>
        <w:t xml:space="preserve"> </w:t>
      </w:r>
      <w:r w:rsidRPr="00357F60">
        <w:rPr>
          <w:i/>
          <w:sz w:val="18"/>
          <w:szCs w:val="18"/>
        </w:rPr>
        <w:t>Nejstarší dějiny Přední Asie.</w:t>
      </w:r>
      <w:r w:rsidRPr="00357F60">
        <w:rPr>
          <w:sz w:val="18"/>
          <w:szCs w:val="18"/>
        </w:rPr>
        <w:t xml:space="preserve"> Ale než vyšlo definitivní vydání této</w:t>
      </w:r>
      <w:r w:rsidR="009C172D" w:rsidRPr="00357F60">
        <w:rPr>
          <w:sz w:val="18"/>
          <w:szCs w:val="18"/>
        </w:rPr>
        <w:t xml:space="preserve"> </w:t>
      </w:r>
      <w:r w:rsidRPr="00357F60">
        <w:rPr>
          <w:sz w:val="18"/>
          <w:szCs w:val="18"/>
        </w:rPr>
        <w:t>knihy (rozšířené o nejstarší dějiny Indie a Kréty), muselo uplynout</w:t>
      </w:r>
      <w:r w:rsidR="009C172D" w:rsidRPr="00357F60">
        <w:rPr>
          <w:sz w:val="18"/>
          <w:szCs w:val="18"/>
        </w:rPr>
        <w:t xml:space="preserve"> </w:t>
      </w:r>
      <w:r w:rsidRPr="00357F60">
        <w:rPr>
          <w:sz w:val="18"/>
          <w:szCs w:val="18"/>
        </w:rPr>
        <w:t>dalších čtrnáct let. A jakých let!</w:t>
      </w:r>
    </w:p>
    <w:p w:rsidR="00F100AC" w:rsidRDefault="001D6694" w:rsidP="009C172D">
      <w:pPr>
        <w:pStyle w:val="Text"/>
        <w:rPr>
          <w:sz w:val="18"/>
          <w:szCs w:val="18"/>
        </w:rPr>
      </w:pPr>
      <w:r w:rsidRPr="00357F60">
        <w:rPr>
          <w:sz w:val="18"/>
          <w:szCs w:val="18"/>
        </w:rPr>
        <w:t>Při psaní této knihy postupoval Hrozný jako každý autor velkého</w:t>
      </w:r>
      <w:r w:rsidR="009C172D" w:rsidRPr="00357F60">
        <w:rPr>
          <w:sz w:val="18"/>
          <w:szCs w:val="18"/>
        </w:rPr>
        <w:t xml:space="preserve"> </w:t>
      </w:r>
      <w:r w:rsidRPr="00357F60">
        <w:rPr>
          <w:sz w:val="18"/>
          <w:szCs w:val="18"/>
        </w:rPr>
        <w:t xml:space="preserve">syntetického díla: publikoval monografie </w:t>
      </w:r>
      <w:r w:rsidR="009C172D" w:rsidRPr="00357F60">
        <w:rPr>
          <w:sz w:val="18"/>
          <w:szCs w:val="18"/>
        </w:rPr>
        <w:t>–</w:t>
      </w:r>
      <w:r w:rsidRPr="00357F60">
        <w:rPr>
          <w:sz w:val="18"/>
          <w:szCs w:val="18"/>
        </w:rPr>
        <w:t xml:space="preserve"> jednak z nedočkavosti, jednak aby si prověřil, jak se stavějí k dílčím závěrům kolegové a zájemci z řad širší veřejnosti. A protože zájemci o Hrozného</w:t>
      </w:r>
      <w:r w:rsidR="009C172D" w:rsidRPr="00357F60">
        <w:rPr>
          <w:sz w:val="18"/>
          <w:szCs w:val="18"/>
        </w:rPr>
        <w:t xml:space="preserve"> </w:t>
      </w:r>
      <w:r w:rsidRPr="00357F60">
        <w:rPr>
          <w:sz w:val="18"/>
          <w:szCs w:val="18"/>
        </w:rPr>
        <w:t>práci jsou na celém světě, vycházejí jeho studie, články a interviewy</w:t>
      </w:r>
      <w:r w:rsidR="009C172D" w:rsidRPr="00357F60">
        <w:rPr>
          <w:sz w:val="18"/>
          <w:szCs w:val="18"/>
        </w:rPr>
        <w:t xml:space="preserve"> </w:t>
      </w:r>
      <w:r w:rsidRPr="00357F60">
        <w:rPr>
          <w:sz w:val="18"/>
          <w:szCs w:val="18"/>
        </w:rPr>
        <w:t>nejen česky, francouzsky, anglicky, německy a rusky, ale i Španělsky, holandsky, švédsky, polsky, ukrajinsky, litevsky, lotyšsky, tu</w:t>
      </w:r>
      <w:r w:rsidR="009C172D" w:rsidRPr="00357F60">
        <w:rPr>
          <w:sz w:val="18"/>
          <w:szCs w:val="18"/>
        </w:rPr>
        <w:t>r</w:t>
      </w:r>
      <w:r w:rsidRPr="00357F60">
        <w:rPr>
          <w:sz w:val="18"/>
          <w:szCs w:val="18"/>
        </w:rPr>
        <w:t xml:space="preserve">ecky a arménsky. Jen pro srovnání: v té </w:t>
      </w:r>
      <w:r w:rsidRPr="00357F60">
        <w:rPr>
          <w:sz w:val="18"/>
          <w:szCs w:val="18"/>
        </w:rPr>
        <w:lastRenderedPageBreak/>
        <w:t xml:space="preserve">době byl nejpřekládanějším českým autorem Karel Čapek, jehož romány a dramata vyšla v deseti zahraničních jazycích </w:t>
      </w:r>
      <w:r w:rsidR="009C172D" w:rsidRPr="00357F60">
        <w:rPr>
          <w:sz w:val="18"/>
          <w:szCs w:val="18"/>
        </w:rPr>
        <w:t>–</w:t>
      </w:r>
      <w:r w:rsidRPr="00357F60">
        <w:rPr>
          <w:sz w:val="18"/>
          <w:szCs w:val="18"/>
        </w:rPr>
        <w:t xml:space="preserve"> Hrozného práce ve</w:t>
      </w:r>
      <w:r w:rsidR="009C172D" w:rsidRPr="00357F60">
        <w:rPr>
          <w:sz w:val="18"/>
          <w:szCs w:val="18"/>
        </w:rPr>
        <w:t xml:space="preserve"> </w:t>
      </w:r>
      <w:r w:rsidRPr="00357F60">
        <w:rPr>
          <w:sz w:val="18"/>
          <w:szCs w:val="18"/>
        </w:rPr>
        <w:t>čtrnácti!</w:t>
      </w:r>
    </w:p>
    <w:p w:rsidR="00F100AC" w:rsidRDefault="001D6694" w:rsidP="009C172D">
      <w:pPr>
        <w:pStyle w:val="Text"/>
        <w:rPr>
          <w:sz w:val="18"/>
          <w:szCs w:val="18"/>
        </w:rPr>
      </w:pPr>
      <w:r w:rsidRPr="00357F60">
        <w:rPr>
          <w:sz w:val="18"/>
          <w:szCs w:val="18"/>
        </w:rPr>
        <w:t xml:space="preserve">Výsledky svého bádání publikuje Hrozný především v </w:t>
      </w:r>
      <w:r w:rsidRPr="00357F60">
        <w:rPr>
          <w:i/>
          <w:sz w:val="18"/>
          <w:szCs w:val="18"/>
        </w:rPr>
        <w:t>Archivu</w:t>
      </w:r>
      <w:r w:rsidR="009C172D" w:rsidRPr="00357F60">
        <w:rPr>
          <w:i/>
          <w:sz w:val="18"/>
          <w:szCs w:val="18"/>
        </w:rPr>
        <w:t xml:space="preserve"> </w:t>
      </w:r>
      <w:r w:rsidRPr="00357F60">
        <w:rPr>
          <w:i/>
          <w:sz w:val="18"/>
          <w:szCs w:val="18"/>
        </w:rPr>
        <w:t>orientálním</w:t>
      </w:r>
      <w:r w:rsidRPr="00357F60">
        <w:rPr>
          <w:sz w:val="18"/>
          <w:szCs w:val="18"/>
        </w:rPr>
        <w:t>, který založil roku 1929 jako orgán pražského Orientálního ústavu, kolem něhož se soustřeďují přední českoslovenští</w:t>
      </w:r>
      <w:r w:rsidR="009C172D" w:rsidRPr="00357F60">
        <w:rPr>
          <w:sz w:val="18"/>
          <w:szCs w:val="18"/>
        </w:rPr>
        <w:t xml:space="preserve"> </w:t>
      </w:r>
      <w:r w:rsidRPr="00357F60">
        <w:rPr>
          <w:sz w:val="18"/>
          <w:szCs w:val="18"/>
        </w:rPr>
        <w:t>orientalisté. (Jsou to vedle Hrozného zejména egyptolog František</w:t>
      </w:r>
      <w:r w:rsidR="009C172D" w:rsidRPr="00357F60">
        <w:rPr>
          <w:sz w:val="18"/>
          <w:szCs w:val="18"/>
        </w:rPr>
        <w:t xml:space="preserve"> </w:t>
      </w:r>
      <w:r w:rsidRPr="00357F60">
        <w:rPr>
          <w:sz w:val="18"/>
          <w:szCs w:val="18"/>
        </w:rPr>
        <w:t>Lexa, turkolog a íranista Jan Rypka, indologové Vincenc Lesný</w:t>
      </w:r>
      <w:r w:rsidR="009C172D" w:rsidRPr="00357F60">
        <w:rPr>
          <w:sz w:val="18"/>
          <w:szCs w:val="18"/>
        </w:rPr>
        <w:t xml:space="preserve"> </w:t>
      </w:r>
      <w:r w:rsidRPr="00357F60">
        <w:rPr>
          <w:sz w:val="18"/>
          <w:szCs w:val="18"/>
        </w:rPr>
        <w:t>a Mořic Winternitz, arabisté Alois Musil, Rudolf Růžička a Felix</w:t>
      </w:r>
      <w:r w:rsidR="009C172D" w:rsidRPr="00357F60">
        <w:rPr>
          <w:sz w:val="18"/>
          <w:szCs w:val="18"/>
        </w:rPr>
        <w:t xml:space="preserve"> </w:t>
      </w:r>
      <w:r w:rsidRPr="00357F60">
        <w:rPr>
          <w:sz w:val="18"/>
          <w:szCs w:val="18"/>
        </w:rPr>
        <w:t>Tauer, religionista a etnograf Otakar Pertold, semitolog Ján</w:t>
      </w:r>
      <w:r w:rsidR="009C172D" w:rsidRPr="00357F60">
        <w:rPr>
          <w:sz w:val="18"/>
          <w:szCs w:val="18"/>
        </w:rPr>
        <w:t xml:space="preserve"> </w:t>
      </w:r>
      <w:r w:rsidRPr="00357F60">
        <w:rPr>
          <w:sz w:val="18"/>
          <w:szCs w:val="18"/>
        </w:rPr>
        <w:t xml:space="preserve">Bakoš </w:t>
      </w:r>
      <w:r w:rsidR="009C172D" w:rsidRPr="00357F60">
        <w:rPr>
          <w:sz w:val="18"/>
          <w:szCs w:val="18"/>
        </w:rPr>
        <w:t>–</w:t>
      </w:r>
      <w:r w:rsidRPr="00357F60">
        <w:rPr>
          <w:sz w:val="18"/>
          <w:szCs w:val="18"/>
        </w:rPr>
        <w:t xml:space="preserve"> abychom se omezili na deset nejvýznačnějších, jejichž</w:t>
      </w:r>
      <w:r w:rsidR="009C172D" w:rsidRPr="00357F60">
        <w:rPr>
          <w:sz w:val="18"/>
          <w:szCs w:val="18"/>
        </w:rPr>
        <w:t xml:space="preserve"> </w:t>
      </w:r>
      <w:r w:rsidRPr="00357F60">
        <w:rPr>
          <w:sz w:val="18"/>
          <w:szCs w:val="18"/>
        </w:rPr>
        <w:t>jména znali odborníci už před druhou světovou válkou na celém</w:t>
      </w:r>
      <w:r w:rsidR="009C172D" w:rsidRPr="00357F60">
        <w:rPr>
          <w:sz w:val="18"/>
          <w:szCs w:val="18"/>
        </w:rPr>
        <w:t xml:space="preserve"> </w:t>
      </w:r>
      <w:r w:rsidRPr="00357F60">
        <w:rPr>
          <w:sz w:val="18"/>
          <w:szCs w:val="18"/>
        </w:rPr>
        <w:t>světě.) Ale protože ani u mrtvých jazyků nelze postrádat živého slova, nelituje tisíce kilometrů cest, aby referoval a diskutoval o své</w:t>
      </w:r>
      <w:r w:rsidR="009C172D" w:rsidRPr="00357F60">
        <w:rPr>
          <w:sz w:val="18"/>
          <w:szCs w:val="18"/>
        </w:rPr>
        <w:t xml:space="preserve"> </w:t>
      </w:r>
      <w:r w:rsidRPr="00357F60">
        <w:rPr>
          <w:sz w:val="18"/>
          <w:szCs w:val="18"/>
        </w:rPr>
        <w:t>práci s učenci poloviny Evropy. Jen v roce 1935 přednáší na pozvání universit a orientálních společností ve Varšavě, Římě, Göteborgu, Upsale, Oslo, Stockholmu, Helsinkách, Bruselu, Liège,</w:t>
      </w:r>
      <w:r w:rsidR="009C172D" w:rsidRPr="00357F60">
        <w:rPr>
          <w:sz w:val="18"/>
          <w:szCs w:val="18"/>
        </w:rPr>
        <w:t xml:space="preserve"> </w:t>
      </w:r>
      <w:r w:rsidRPr="00357F60">
        <w:rPr>
          <w:sz w:val="18"/>
          <w:szCs w:val="18"/>
        </w:rPr>
        <w:t>Leydenu, Amsterdamu, Utrechtu, Nijmegen</w:t>
      </w:r>
      <w:r w:rsidR="009C172D" w:rsidRPr="00357F60">
        <w:rPr>
          <w:sz w:val="18"/>
          <w:szCs w:val="18"/>
        </w:rPr>
        <w:t>…</w:t>
      </w:r>
      <w:r w:rsidRPr="00357F60">
        <w:rPr>
          <w:sz w:val="18"/>
          <w:szCs w:val="18"/>
        </w:rPr>
        <w:t xml:space="preserve"> Později také</w:t>
      </w:r>
      <w:r w:rsidR="009C172D" w:rsidRPr="00357F60">
        <w:rPr>
          <w:sz w:val="18"/>
          <w:szCs w:val="18"/>
        </w:rPr>
        <w:t xml:space="preserve"> </w:t>
      </w:r>
      <w:r w:rsidRPr="00357F60">
        <w:rPr>
          <w:sz w:val="18"/>
          <w:szCs w:val="18"/>
        </w:rPr>
        <w:t>v Rize, Kovně, Tartu a opět v Bruselu a Paříži.</w:t>
      </w:r>
    </w:p>
    <w:p w:rsidR="00F100AC" w:rsidRDefault="001D6694" w:rsidP="009C172D">
      <w:pPr>
        <w:pStyle w:val="Text"/>
        <w:rPr>
          <w:sz w:val="18"/>
          <w:szCs w:val="18"/>
        </w:rPr>
      </w:pPr>
      <w:r w:rsidRPr="00357F60">
        <w:rPr>
          <w:sz w:val="18"/>
          <w:szCs w:val="18"/>
        </w:rPr>
        <w:t>Ještě jednou se vrací do Turecka, aby přednášel na universitách</w:t>
      </w:r>
      <w:r w:rsidR="009C172D" w:rsidRPr="00357F60">
        <w:rPr>
          <w:sz w:val="18"/>
          <w:szCs w:val="18"/>
        </w:rPr>
        <w:t xml:space="preserve"> </w:t>
      </w:r>
      <w:r w:rsidRPr="00357F60">
        <w:rPr>
          <w:sz w:val="18"/>
          <w:szCs w:val="18"/>
        </w:rPr>
        <w:t xml:space="preserve">v Cařihradě a Ankaře a </w:t>
      </w:r>
      <w:r w:rsidR="00F100AC">
        <w:rPr>
          <w:sz w:val="18"/>
          <w:szCs w:val="18"/>
        </w:rPr>
        <w:t>„</w:t>
      </w:r>
      <w:r w:rsidRPr="00357F60">
        <w:rPr>
          <w:sz w:val="18"/>
          <w:szCs w:val="18"/>
        </w:rPr>
        <w:t>pro širší obecenstvo</w:t>
      </w:r>
      <w:r w:rsidR="004605D7" w:rsidRPr="004605D7">
        <w:rPr>
          <w:sz w:val="18"/>
          <w:szCs w:val="18"/>
        </w:rPr>
        <w:t>“</w:t>
      </w:r>
      <w:r w:rsidRPr="00357F60">
        <w:rPr>
          <w:sz w:val="18"/>
          <w:szCs w:val="18"/>
        </w:rPr>
        <w:t xml:space="preserve"> v Kayseri. Tato</w:t>
      </w:r>
      <w:r w:rsidR="009C172D" w:rsidRPr="00357F60">
        <w:rPr>
          <w:sz w:val="18"/>
          <w:szCs w:val="18"/>
        </w:rPr>
        <w:t xml:space="preserve"> </w:t>
      </w:r>
      <w:r w:rsidRPr="00357F60">
        <w:rPr>
          <w:sz w:val="18"/>
          <w:szCs w:val="18"/>
        </w:rPr>
        <w:t>přednáška je vsak jen záminkou, aby si opět prohlédl Kültepe.</w:t>
      </w:r>
      <w:r w:rsidR="009C172D" w:rsidRPr="00357F60">
        <w:rPr>
          <w:sz w:val="18"/>
          <w:szCs w:val="18"/>
        </w:rPr>
        <w:t xml:space="preserve"> </w:t>
      </w:r>
      <w:r w:rsidRPr="00357F60">
        <w:rPr>
          <w:sz w:val="18"/>
          <w:szCs w:val="18"/>
        </w:rPr>
        <w:t>A když sestoupí s araby, nachází stopy po vykopávkách, které</w:t>
      </w:r>
      <w:r w:rsidR="009C172D" w:rsidRPr="00357F60">
        <w:rPr>
          <w:sz w:val="18"/>
          <w:szCs w:val="18"/>
        </w:rPr>
        <w:t xml:space="preserve"> </w:t>
      </w:r>
      <w:r w:rsidRPr="00357F60">
        <w:rPr>
          <w:sz w:val="18"/>
          <w:szCs w:val="18"/>
        </w:rPr>
        <w:t xml:space="preserve">prováděl profesor Lewy, jenž měl k disposici </w:t>
      </w:r>
      <w:r w:rsidR="00F100AC">
        <w:rPr>
          <w:sz w:val="18"/>
          <w:szCs w:val="18"/>
        </w:rPr>
        <w:t>„</w:t>
      </w:r>
      <w:r w:rsidRPr="00357F60">
        <w:rPr>
          <w:sz w:val="18"/>
          <w:szCs w:val="18"/>
        </w:rPr>
        <w:t>potřebný kapitál</w:t>
      </w:r>
      <w:r w:rsidR="004605D7" w:rsidRPr="004605D7">
        <w:rPr>
          <w:sz w:val="18"/>
          <w:szCs w:val="18"/>
        </w:rPr>
        <w:t>“</w:t>
      </w:r>
      <w:r w:rsidRPr="00357F60">
        <w:rPr>
          <w:sz w:val="18"/>
          <w:szCs w:val="18"/>
        </w:rPr>
        <w:t>.</w:t>
      </w:r>
      <w:r w:rsidR="009C172D" w:rsidRPr="00357F60">
        <w:rPr>
          <w:sz w:val="18"/>
          <w:szCs w:val="18"/>
        </w:rPr>
        <w:t xml:space="preserve"> </w:t>
      </w:r>
      <w:r w:rsidRPr="00357F60">
        <w:rPr>
          <w:sz w:val="18"/>
          <w:szCs w:val="18"/>
        </w:rPr>
        <w:t>Ale i jeho výkopy jsou už opuštěné</w:t>
      </w:r>
      <w:r w:rsidR="009C172D" w:rsidRPr="00357F60">
        <w:rPr>
          <w:sz w:val="18"/>
          <w:szCs w:val="18"/>
        </w:rPr>
        <w:t>…</w:t>
      </w:r>
    </w:p>
    <w:p w:rsidR="00F100AC" w:rsidRDefault="001D6694" w:rsidP="009C172D">
      <w:pPr>
        <w:pStyle w:val="Text"/>
        <w:rPr>
          <w:sz w:val="18"/>
          <w:szCs w:val="18"/>
        </w:rPr>
      </w:pPr>
      <w:r w:rsidRPr="00357F60">
        <w:rPr>
          <w:sz w:val="18"/>
          <w:szCs w:val="18"/>
        </w:rPr>
        <w:t xml:space="preserve">Jeden z karahöjuckých Arménů poznává </w:t>
      </w:r>
      <w:r w:rsidR="00F100AC">
        <w:rPr>
          <w:sz w:val="18"/>
          <w:szCs w:val="18"/>
        </w:rPr>
        <w:t>„</w:t>
      </w:r>
      <w:r w:rsidRPr="00357F60">
        <w:rPr>
          <w:sz w:val="18"/>
          <w:szCs w:val="18"/>
        </w:rPr>
        <w:t>českého beje</w:t>
      </w:r>
      <w:r w:rsidR="004605D7" w:rsidRPr="004605D7">
        <w:rPr>
          <w:sz w:val="18"/>
          <w:szCs w:val="18"/>
        </w:rPr>
        <w:t>“</w:t>
      </w:r>
      <w:r w:rsidRPr="00357F60">
        <w:rPr>
          <w:sz w:val="18"/>
          <w:szCs w:val="18"/>
        </w:rPr>
        <w:t xml:space="preserve"> a představuje mu své dva syny. Ptá se, zda se bude ve vykopávkách pokračovat. Hrozný krčí rameny, ale loučí se slovy </w:t>
      </w:r>
      <w:r w:rsidR="00F100AC">
        <w:rPr>
          <w:sz w:val="18"/>
          <w:szCs w:val="18"/>
        </w:rPr>
        <w:t>„</w:t>
      </w:r>
      <w:r w:rsidRPr="00357F60">
        <w:rPr>
          <w:sz w:val="18"/>
          <w:szCs w:val="18"/>
        </w:rPr>
        <w:t>na shledanou</w:t>
      </w:r>
      <w:r w:rsidR="004605D7" w:rsidRPr="004605D7">
        <w:rPr>
          <w:sz w:val="18"/>
          <w:szCs w:val="18"/>
        </w:rPr>
        <w:t>“</w:t>
      </w:r>
      <w:r w:rsidRPr="00357F60">
        <w:rPr>
          <w:sz w:val="18"/>
          <w:szCs w:val="18"/>
        </w:rPr>
        <w:t>!</w:t>
      </w:r>
      <w:r w:rsidR="009C172D" w:rsidRPr="00357F60">
        <w:rPr>
          <w:sz w:val="18"/>
          <w:szCs w:val="18"/>
        </w:rPr>
        <w:t xml:space="preserve"> </w:t>
      </w:r>
      <w:r w:rsidRPr="00357F60">
        <w:rPr>
          <w:sz w:val="18"/>
          <w:szCs w:val="18"/>
        </w:rPr>
        <w:t xml:space="preserve">Pak odchází na louku, kterou koupil od dědiců Hadži Mehmedových. Brodí se hustým podrostem a křovím a přichází k místu </w:t>
      </w:r>
      <w:r w:rsidR="009C172D" w:rsidRPr="00357F60">
        <w:rPr>
          <w:sz w:val="18"/>
          <w:szCs w:val="18"/>
        </w:rPr>
        <w:t xml:space="preserve">– </w:t>
      </w:r>
      <w:r w:rsidRPr="00357F60">
        <w:rPr>
          <w:sz w:val="18"/>
          <w:szCs w:val="18"/>
        </w:rPr>
        <w:t xml:space="preserve">přesně si ho pamatuje </w:t>
      </w:r>
      <w:r w:rsidR="009C172D" w:rsidRPr="00357F60">
        <w:rPr>
          <w:sz w:val="18"/>
          <w:szCs w:val="18"/>
        </w:rPr>
        <w:t>–</w:t>
      </w:r>
      <w:r w:rsidRPr="00357F60">
        <w:rPr>
          <w:sz w:val="18"/>
          <w:szCs w:val="18"/>
        </w:rPr>
        <w:t xml:space="preserve"> kde našel archiv kanešské obchodní</w:t>
      </w:r>
      <w:r w:rsidR="009C172D" w:rsidRPr="00357F60">
        <w:rPr>
          <w:sz w:val="18"/>
          <w:szCs w:val="18"/>
        </w:rPr>
        <w:t xml:space="preserve"> </w:t>
      </w:r>
      <w:r w:rsidRPr="00357F60">
        <w:rPr>
          <w:sz w:val="18"/>
          <w:szCs w:val="18"/>
        </w:rPr>
        <w:t xml:space="preserve">komory. </w:t>
      </w:r>
      <w:r w:rsidR="00F100AC">
        <w:rPr>
          <w:sz w:val="18"/>
          <w:szCs w:val="18"/>
        </w:rPr>
        <w:t>„</w:t>
      </w:r>
      <w:r w:rsidRPr="00357F60">
        <w:rPr>
          <w:sz w:val="18"/>
          <w:szCs w:val="18"/>
        </w:rPr>
        <w:t>Kvetoucí bodláky vyrážejí z místa toho a motýli poletují nad divokým suchým feniklem.</w:t>
      </w:r>
      <w:r w:rsidR="004605D7" w:rsidRPr="004605D7">
        <w:rPr>
          <w:sz w:val="18"/>
          <w:szCs w:val="18"/>
        </w:rPr>
        <w:t>“</w:t>
      </w:r>
    </w:p>
    <w:p w:rsidR="00F100AC" w:rsidRDefault="001D6694" w:rsidP="009C172D">
      <w:pPr>
        <w:pStyle w:val="Text"/>
        <w:rPr>
          <w:sz w:val="18"/>
          <w:szCs w:val="18"/>
        </w:rPr>
      </w:pPr>
      <w:r w:rsidRPr="00357F60">
        <w:rPr>
          <w:sz w:val="18"/>
          <w:szCs w:val="18"/>
        </w:rPr>
        <w:t>Se vzpomínkami a nadějemi se vrací ke své arabě a dává povel</w:t>
      </w:r>
      <w:r w:rsidR="009C172D" w:rsidRPr="00357F60">
        <w:rPr>
          <w:sz w:val="18"/>
          <w:szCs w:val="18"/>
        </w:rPr>
        <w:t xml:space="preserve"> </w:t>
      </w:r>
      <w:r w:rsidRPr="00357F60">
        <w:rPr>
          <w:sz w:val="18"/>
          <w:szCs w:val="18"/>
        </w:rPr>
        <w:t>k návratu. Byla to jeho poslední cesta do země starověkého Východu.</w:t>
      </w:r>
    </w:p>
    <w:p w:rsidR="00F100AC" w:rsidRDefault="001D6694" w:rsidP="009C172D">
      <w:pPr>
        <w:pStyle w:val="Text"/>
        <w:rPr>
          <w:sz w:val="18"/>
          <w:szCs w:val="18"/>
        </w:rPr>
      </w:pPr>
      <w:r w:rsidRPr="00357F60">
        <w:rPr>
          <w:sz w:val="18"/>
          <w:szCs w:val="18"/>
        </w:rPr>
        <w:t>Nikoli však Východu.</w:t>
      </w:r>
    </w:p>
    <w:p w:rsidR="00F100AC" w:rsidRDefault="00F100AC" w:rsidP="009C172D">
      <w:pPr>
        <w:pStyle w:val="Text"/>
        <w:rPr>
          <w:sz w:val="18"/>
          <w:szCs w:val="18"/>
        </w:rPr>
      </w:pPr>
    </w:p>
    <w:p w:rsidR="00F100AC" w:rsidRDefault="00F100AC" w:rsidP="009C172D">
      <w:pPr>
        <w:pStyle w:val="Text"/>
        <w:rPr>
          <w:sz w:val="18"/>
          <w:szCs w:val="18"/>
        </w:rPr>
      </w:pPr>
      <w:r>
        <w:rPr>
          <w:sz w:val="18"/>
          <w:szCs w:val="18"/>
        </w:rPr>
        <w:t>„</w:t>
      </w:r>
      <w:r w:rsidR="001D6694" w:rsidRPr="00357F60">
        <w:rPr>
          <w:sz w:val="18"/>
          <w:szCs w:val="18"/>
        </w:rPr>
        <w:t>Nemálo jsem byl překvapen, když na jaře roku 1936 počal se</w:t>
      </w:r>
      <w:r w:rsidR="009C172D" w:rsidRPr="00357F60">
        <w:rPr>
          <w:sz w:val="18"/>
          <w:szCs w:val="18"/>
        </w:rPr>
        <w:t xml:space="preserve"> </w:t>
      </w:r>
      <w:r w:rsidR="001D6694" w:rsidRPr="00357F60">
        <w:rPr>
          <w:sz w:val="18"/>
          <w:szCs w:val="18"/>
        </w:rPr>
        <w:t>mnou vyjednáváti pan Maradian, šéf obchodního zastupitelství</w:t>
      </w:r>
      <w:r w:rsidR="009C172D" w:rsidRPr="00357F60">
        <w:rPr>
          <w:sz w:val="18"/>
          <w:szCs w:val="18"/>
        </w:rPr>
        <w:t xml:space="preserve"> </w:t>
      </w:r>
      <w:r w:rsidR="001D6694" w:rsidRPr="00357F60">
        <w:rPr>
          <w:sz w:val="18"/>
          <w:szCs w:val="18"/>
        </w:rPr>
        <w:t xml:space="preserve">SSSR v Praze, o </w:t>
      </w:r>
      <w:r w:rsidR="001D6694" w:rsidRPr="00357F60">
        <w:rPr>
          <w:sz w:val="18"/>
          <w:szCs w:val="18"/>
        </w:rPr>
        <w:lastRenderedPageBreak/>
        <w:t>přednášky, jež jsem podle jeho návrhu měl pronést</w:t>
      </w:r>
      <w:r w:rsidR="009C172D" w:rsidRPr="00357F60">
        <w:rPr>
          <w:sz w:val="18"/>
          <w:szCs w:val="18"/>
        </w:rPr>
        <w:t xml:space="preserve"> </w:t>
      </w:r>
      <w:r w:rsidR="001D6694" w:rsidRPr="00357F60">
        <w:rPr>
          <w:sz w:val="18"/>
          <w:szCs w:val="18"/>
        </w:rPr>
        <w:t>v Sovětském svazu. Jednalo se nejprve o přesídlení na dlouhou</w:t>
      </w:r>
      <w:r w:rsidR="009C172D" w:rsidRPr="00357F60">
        <w:rPr>
          <w:sz w:val="18"/>
          <w:szCs w:val="18"/>
        </w:rPr>
        <w:t xml:space="preserve"> </w:t>
      </w:r>
      <w:r w:rsidR="001D6694" w:rsidRPr="00357F60">
        <w:rPr>
          <w:sz w:val="18"/>
          <w:szCs w:val="18"/>
        </w:rPr>
        <w:t>dobu do Sovětského svazu</w:t>
      </w:r>
      <w:r w:rsidR="009C172D" w:rsidRPr="00357F60">
        <w:rPr>
          <w:sz w:val="18"/>
          <w:szCs w:val="18"/>
        </w:rPr>
        <w:t>…</w:t>
      </w:r>
      <w:r>
        <w:rPr>
          <w:sz w:val="18"/>
          <w:szCs w:val="18"/>
        </w:rPr>
        <w:t>“</w:t>
      </w:r>
      <w:r w:rsidR="001D6694" w:rsidRPr="00357F60">
        <w:rPr>
          <w:sz w:val="18"/>
          <w:szCs w:val="18"/>
        </w:rPr>
        <w:t xml:space="preserve"> (Sovětská vláda mu nabídla katedru na universitě, kterou si zvolí, na dobu, kterou si určí, a finanční prostředky k vykopávkám, které si stanoví.) Hrozný však</w:t>
      </w:r>
      <w:r w:rsidR="009C172D" w:rsidRPr="00357F60">
        <w:rPr>
          <w:sz w:val="18"/>
          <w:szCs w:val="18"/>
        </w:rPr>
        <w:t xml:space="preserve"> </w:t>
      </w:r>
      <w:r w:rsidR="001D6694" w:rsidRPr="00357F60">
        <w:rPr>
          <w:sz w:val="18"/>
          <w:szCs w:val="18"/>
        </w:rPr>
        <w:t xml:space="preserve">chtěl zůstat v Praze. Nato ho sovětská vláda </w:t>
      </w:r>
      <w:r>
        <w:rPr>
          <w:sz w:val="18"/>
          <w:szCs w:val="18"/>
        </w:rPr>
        <w:t>„</w:t>
      </w:r>
      <w:r w:rsidR="001D6694" w:rsidRPr="00357F60">
        <w:rPr>
          <w:sz w:val="18"/>
          <w:szCs w:val="18"/>
        </w:rPr>
        <w:t>oficiálně pozvala</w:t>
      </w:r>
      <w:r w:rsidR="009C172D" w:rsidRPr="00357F60">
        <w:rPr>
          <w:sz w:val="18"/>
          <w:szCs w:val="18"/>
        </w:rPr>
        <w:t xml:space="preserve"> </w:t>
      </w:r>
      <w:r w:rsidR="001D6694" w:rsidRPr="00357F60">
        <w:rPr>
          <w:sz w:val="18"/>
          <w:szCs w:val="18"/>
        </w:rPr>
        <w:t>k přednáškám na universitách a akademiích v Moskvě, Leningradě</w:t>
      </w:r>
      <w:r w:rsidR="009C172D" w:rsidRPr="00357F60">
        <w:rPr>
          <w:sz w:val="18"/>
          <w:szCs w:val="18"/>
        </w:rPr>
        <w:t xml:space="preserve"> </w:t>
      </w:r>
      <w:r w:rsidR="001D6694" w:rsidRPr="00357F60">
        <w:rPr>
          <w:sz w:val="18"/>
          <w:szCs w:val="18"/>
        </w:rPr>
        <w:t>a Tiflisu (Tbilisi)</w:t>
      </w:r>
      <w:r w:rsidR="00B9477E">
        <w:rPr>
          <w:sz w:val="18"/>
          <w:szCs w:val="18"/>
        </w:rPr>
        <w:t>“</w:t>
      </w:r>
      <w:r w:rsidR="001D6694"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Velmi rád jsem pozvání toto přijal: mělť jsem tak vzácnou</w:t>
      </w:r>
      <w:r w:rsidR="009C172D" w:rsidRPr="00357F60">
        <w:rPr>
          <w:sz w:val="18"/>
          <w:szCs w:val="18"/>
        </w:rPr>
        <w:t xml:space="preserve"> </w:t>
      </w:r>
      <w:r w:rsidR="001D6694" w:rsidRPr="00357F60">
        <w:rPr>
          <w:sz w:val="18"/>
          <w:szCs w:val="18"/>
        </w:rPr>
        <w:t>příležitost nejen seznámiti sovětskou veřejnost s převratnými objevy</w:t>
      </w:r>
      <w:r w:rsidR="009C172D" w:rsidRPr="00357F60">
        <w:rPr>
          <w:sz w:val="18"/>
          <w:szCs w:val="18"/>
        </w:rPr>
        <w:t xml:space="preserve"> </w:t>
      </w:r>
      <w:r w:rsidR="001D6694" w:rsidRPr="00357F60">
        <w:rPr>
          <w:sz w:val="18"/>
          <w:szCs w:val="18"/>
        </w:rPr>
        <w:t>nové vědy chetitologické, jež překvapujícím způsobem změnila</w:t>
      </w:r>
      <w:r w:rsidR="009C172D" w:rsidRPr="00357F60">
        <w:rPr>
          <w:sz w:val="18"/>
          <w:szCs w:val="18"/>
        </w:rPr>
        <w:t xml:space="preserve"> </w:t>
      </w:r>
      <w:r w:rsidR="001D6694" w:rsidRPr="00357F60">
        <w:rPr>
          <w:sz w:val="18"/>
          <w:szCs w:val="18"/>
        </w:rPr>
        <w:t>naše názory o dějinách starého Orientu, nýbrž i z blízka poznati</w:t>
      </w:r>
      <w:r w:rsidR="009C172D" w:rsidRPr="00357F60">
        <w:rPr>
          <w:sz w:val="18"/>
          <w:szCs w:val="18"/>
        </w:rPr>
        <w:t xml:space="preserve"> </w:t>
      </w:r>
      <w:r w:rsidR="001D6694" w:rsidRPr="00357F60">
        <w:rPr>
          <w:sz w:val="18"/>
          <w:szCs w:val="18"/>
        </w:rPr>
        <w:t>dnešní velmi zajímavý život v Sovětském svazu. Za mého pobytu</w:t>
      </w:r>
      <w:r w:rsidR="009C172D" w:rsidRPr="00357F60">
        <w:rPr>
          <w:sz w:val="18"/>
          <w:szCs w:val="18"/>
        </w:rPr>
        <w:t xml:space="preserve"> </w:t>
      </w:r>
      <w:r w:rsidR="001D6694" w:rsidRPr="00357F60">
        <w:rPr>
          <w:sz w:val="18"/>
          <w:szCs w:val="18"/>
        </w:rPr>
        <w:t>v Sovětském svazu došlo mne ještě pozvání k přednáškám na universitách a akademiích v Baku, hlavním městě republiky azerbejdžánské, v Erivaně, hlavním městě republiky arménské, a konečně</w:t>
      </w:r>
      <w:r w:rsidR="009C172D" w:rsidRPr="00357F60">
        <w:rPr>
          <w:sz w:val="18"/>
          <w:szCs w:val="18"/>
        </w:rPr>
        <w:t xml:space="preserve"> </w:t>
      </w:r>
      <w:r w:rsidR="001D6694" w:rsidRPr="00357F60">
        <w:rPr>
          <w:sz w:val="18"/>
          <w:szCs w:val="18"/>
        </w:rPr>
        <w:t>v Kijevě, hlavním městě republiky ukrajinské. Měl jsem tak příležitost navštívit v době mezi 7. listopadem a 21. prosincem 1936</w:t>
      </w:r>
      <w:r w:rsidR="009C172D" w:rsidRPr="00357F60">
        <w:rPr>
          <w:sz w:val="18"/>
          <w:szCs w:val="18"/>
        </w:rPr>
        <w:t xml:space="preserve"> </w:t>
      </w:r>
      <w:r w:rsidR="001D6694" w:rsidRPr="00357F60">
        <w:rPr>
          <w:sz w:val="18"/>
          <w:szCs w:val="18"/>
        </w:rPr>
        <w:t>pět sovětských republik a poznati především jejich kulturní život.</w:t>
      </w:r>
      <w:r>
        <w:rPr>
          <w:sz w:val="18"/>
          <w:szCs w:val="18"/>
        </w:rPr>
        <w:t>“</w:t>
      </w:r>
      <w:r w:rsidR="009C172D" w:rsidRPr="00357F60">
        <w:rPr>
          <w:sz w:val="18"/>
          <w:szCs w:val="18"/>
        </w:rPr>
        <w:t xml:space="preserve"> </w:t>
      </w:r>
      <w:r w:rsidR="001D6694" w:rsidRPr="00357F60">
        <w:rPr>
          <w:sz w:val="18"/>
          <w:szCs w:val="18"/>
        </w:rPr>
        <w:t xml:space="preserve">Před odjezdem ho požádal profesor Zdeněk Nejedlý, aby napsal své dojmy z této cesty pro měsíčník </w:t>
      </w:r>
      <w:r w:rsidR="001D6694" w:rsidRPr="00357F60">
        <w:rPr>
          <w:i/>
          <w:sz w:val="18"/>
          <w:szCs w:val="18"/>
        </w:rPr>
        <w:t>Prah</w:t>
      </w:r>
      <w:r w:rsidRPr="00357F60">
        <w:rPr>
          <w:i/>
          <w:sz w:val="18"/>
          <w:szCs w:val="18"/>
        </w:rPr>
        <w:t>a</w:t>
      </w:r>
      <w:r>
        <w:rPr>
          <w:i/>
          <w:sz w:val="18"/>
          <w:szCs w:val="18"/>
        </w:rPr>
        <w:t>-</w:t>
      </w:r>
      <w:r w:rsidRPr="00357F60">
        <w:rPr>
          <w:i/>
          <w:sz w:val="18"/>
          <w:szCs w:val="18"/>
        </w:rPr>
        <w:t>M</w:t>
      </w:r>
      <w:r w:rsidR="001D6694" w:rsidRPr="00357F60">
        <w:rPr>
          <w:i/>
          <w:sz w:val="18"/>
          <w:szCs w:val="18"/>
        </w:rPr>
        <w:t>oskva.</w:t>
      </w:r>
      <w:r w:rsidR="001D6694" w:rsidRPr="00357F60">
        <w:rPr>
          <w:sz w:val="18"/>
          <w:szCs w:val="18"/>
        </w:rPr>
        <w:t xml:space="preserve"> </w:t>
      </w:r>
      <w:r>
        <w:rPr>
          <w:sz w:val="18"/>
          <w:szCs w:val="18"/>
        </w:rPr>
        <w:t>„</w:t>
      </w:r>
      <w:r w:rsidR="001D6694" w:rsidRPr="00357F60">
        <w:rPr>
          <w:sz w:val="18"/>
          <w:szCs w:val="18"/>
        </w:rPr>
        <w:t>Vážený</w:t>
      </w:r>
      <w:r w:rsidR="009C172D" w:rsidRPr="00357F60">
        <w:rPr>
          <w:sz w:val="18"/>
          <w:szCs w:val="18"/>
        </w:rPr>
        <w:t xml:space="preserve"> </w:t>
      </w:r>
      <w:r w:rsidR="001D6694" w:rsidRPr="00357F60">
        <w:rPr>
          <w:sz w:val="18"/>
          <w:szCs w:val="18"/>
        </w:rPr>
        <w:t>kolego a příteli, víte přece, že nejsem komunista, a co eventuelně</w:t>
      </w:r>
      <w:r w:rsidR="009C172D" w:rsidRPr="00357F60">
        <w:rPr>
          <w:sz w:val="18"/>
          <w:szCs w:val="18"/>
        </w:rPr>
        <w:t xml:space="preserve"> </w:t>
      </w:r>
      <w:r w:rsidR="001D6694" w:rsidRPr="00357F60">
        <w:rPr>
          <w:sz w:val="18"/>
          <w:szCs w:val="18"/>
        </w:rPr>
        <w:t>napíši, nebude se Vám třeba líbiti!</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w:t>
      </w:r>
      <w:r>
        <w:rPr>
          <w:sz w:val="18"/>
          <w:szCs w:val="18"/>
        </w:rPr>
        <w:t>„</w:t>
      </w:r>
      <w:r w:rsidR="001D6694" w:rsidRPr="00357F60">
        <w:rPr>
          <w:sz w:val="18"/>
          <w:szCs w:val="18"/>
        </w:rPr>
        <w:t>Napište, co uvidíte, o čem</w:t>
      </w:r>
      <w:r w:rsidR="009C172D" w:rsidRPr="00357F60">
        <w:rPr>
          <w:sz w:val="18"/>
          <w:szCs w:val="18"/>
        </w:rPr>
        <w:t xml:space="preserve"> </w:t>
      </w:r>
      <w:r w:rsidR="001D6694" w:rsidRPr="00357F60">
        <w:rPr>
          <w:sz w:val="18"/>
          <w:szCs w:val="18"/>
        </w:rPr>
        <w:t>se sám přesvědčíte,</w:t>
      </w:r>
      <w:r>
        <w:rPr>
          <w:sz w:val="18"/>
          <w:szCs w:val="18"/>
        </w:rPr>
        <w:t>“</w:t>
      </w:r>
      <w:r w:rsidR="001D6694" w:rsidRPr="00357F60">
        <w:rPr>
          <w:sz w:val="18"/>
          <w:szCs w:val="18"/>
        </w:rPr>
        <w:t xml:space="preserve"> odpověděl Zdeněk Nejedlý. </w:t>
      </w:r>
      <w:r>
        <w:rPr>
          <w:sz w:val="18"/>
          <w:szCs w:val="18"/>
        </w:rPr>
        <w:t>„</w:t>
      </w:r>
      <w:r w:rsidR="001D6694" w:rsidRPr="00357F60">
        <w:rPr>
          <w:sz w:val="18"/>
          <w:szCs w:val="18"/>
        </w:rPr>
        <w:t xml:space="preserve">Pravdu! </w:t>
      </w:r>
      <w:r w:rsidR="001D6694" w:rsidRPr="00B9477E">
        <w:rPr>
          <w:rStyle w:val="RozsireneChar"/>
        </w:rPr>
        <w:t>Nám</w:t>
      </w:r>
      <w:r w:rsidR="009C172D" w:rsidRPr="00357F60">
        <w:rPr>
          <w:sz w:val="18"/>
          <w:szCs w:val="18"/>
        </w:rPr>
        <w:t xml:space="preserve"> </w:t>
      </w:r>
      <w:r w:rsidR="001D6694" w:rsidRPr="00357F60">
        <w:rPr>
          <w:sz w:val="18"/>
          <w:szCs w:val="18"/>
        </w:rPr>
        <w:t>se to bude určitě líbit. Spíš někomu jinému ne.</w:t>
      </w:r>
      <w:r>
        <w:rPr>
          <w:sz w:val="18"/>
          <w:szCs w:val="18"/>
        </w:rPr>
        <w:t>“</w:t>
      </w:r>
    </w:p>
    <w:p w:rsidR="00F100AC" w:rsidRDefault="009C172D" w:rsidP="009C172D">
      <w:pPr>
        <w:pStyle w:val="Text"/>
        <w:rPr>
          <w:sz w:val="18"/>
          <w:szCs w:val="18"/>
        </w:rPr>
      </w:pPr>
      <w:r w:rsidRPr="00357F60">
        <w:rPr>
          <w:sz w:val="18"/>
          <w:szCs w:val="18"/>
        </w:rPr>
        <w:t xml:space="preserve">V </w:t>
      </w:r>
      <w:r w:rsidR="001D6694" w:rsidRPr="00357F60">
        <w:rPr>
          <w:sz w:val="18"/>
          <w:szCs w:val="18"/>
        </w:rPr>
        <w:t>A Hrozný napsal. Nikoli kratičký článek, ale celý seriál článk</w:t>
      </w:r>
      <w:r w:rsidRPr="00357F60">
        <w:rPr>
          <w:sz w:val="18"/>
          <w:szCs w:val="18"/>
        </w:rPr>
        <w:t xml:space="preserve">ů </w:t>
      </w:r>
      <w:r w:rsidRPr="00357F60">
        <w:rPr>
          <w:i/>
          <w:sz w:val="18"/>
          <w:szCs w:val="18"/>
        </w:rPr>
        <w:t>p</w:t>
      </w:r>
      <w:r w:rsidR="001D6694" w:rsidRPr="00357F60">
        <w:rPr>
          <w:i/>
          <w:sz w:val="18"/>
          <w:szCs w:val="18"/>
        </w:rPr>
        <w:t>ěti sovětských republikách</w:t>
      </w:r>
      <w:r w:rsidR="001D6694" w:rsidRPr="00357F60">
        <w:rPr>
          <w:sz w:val="18"/>
          <w:szCs w:val="18"/>
        </w:rPr>
        <w:t>, který vyšel na pět pokračování v druhém</w:t>
      </w:r>
      <w:r w:rsidRPr="00357F60">
        <w:rPr>
          <w:sz w:val="18"/>
          <w:szCs w:val="18"/>
        </w:rPr>
        <w:t xml:space="preserve"> </w:t>
      </w:r>
      <w:r w:rsidR="001D6694" w:rsidRPr="00357F60">
        <w:rPr>
          <w:sz w:val="18"/>
          <w:szCs w:val="18"/>
        </w:rPr>
        <w:t xml:space="preserve">ročníku tohoto časopisu (1937 </w:t>
      </w:r>
      <w:r w:rsidRPr="00357F60">
        <w:rPr>
          <w:sz w:val="18"/>
          <w:szCs w:val="18"/>
        </w:rPr>
        <w:t>–</w:t>
      </w:r>
      <w:r w:rsidR="001D6694" w:rsidRPr="00357F60">
        <w:rPr>
          <w:sz w:val="18"/>
          <w:szCs w:val="18"/>
        </w:rPr>
        <w:t xml:space="preserve"> 1938) a později též jako zvláštní</w:t>
      </w:r>
      <w:r w:rsidRPr="00357F60">
        <w:rPr>
          <w:sz w:val="18"/>
          <w:szCs w:val="18"/>
        </w:rPr>
        <w:t xml:space="preserve"> </w:t>
      </w:r>
      <w:r w:rsidR="001D6694" w:rsidRPr="00357F60">
        <w:rPr>
          <w:sz w:val="18"/>
          <w:szCs w:val="18"/>
        </w:rPr>
        <w:t>brožura.</w:t>
      </w:r>
    </w:p>
    <w:p w:rsidR="00F100AC" w:rsidRDefault="00F100AC" w:rsidP="009C172D">
      <w:pPr>
        <w:pStyle w:val="Text"/>
        <w:rPr>
          <w:sz w:val="18"/>
          <w:szCs w:val="18"/>
        </w:rPr>
      </w:pPr>
      <w:r>
        <w:rPr>
          <w:sz w:val="18"/>
          <w:szCs w:val="18"/>
        </w:rPr>
        <w:t>„</w:t>
      </w:r>
      <w:r w:rsidR="001D6694" w:rsidRPr="00357F60">
        <w:rPr>
          <w:sz w:val="18"/>
          <w:szCs w:val="18"/>
        </w:rPr>
        <w:t>V následujících řádcích pokusím se krátce shrnouti některé</w:t>
      </w:r>
      <w:r w:rsidR="009C172D" w:rsidRPr="00357F60">
        <w:rPr>
          <w:sz w:val="18"/>
          <w:szCs w:val="18"/>
        </w:rPr>
        <w:t xml:space="preserve"> </w:t>
      </w:r>
      <w:r w:rsidR="001D6694" w:rsidRPr="00357F60">
        <w:rPr>
          <w:sz w:val="18"/>
          <w:szCs w:val="18"/>
        </w:rPr>
        <w:t>své dojmy ze Sovětského svazu, dojmy to cestujícího historika, nezaujatého politicky a hledícího si získati pokud možno nestranný</w:t>
      </w:r>
      <w:r w:rsidR="009C172D" w:rsidRPr="00357F60">
        <w:rPr>
          <w:sz w:val="18"/>
          <w:szCs w:val="18"/>
        </w:rPr>
        <w:t xml:space="preserve"> </w:t>
      </w:r>
      <w:r w:rsidR="001D6694" w:rsidRPr="00357F60">
        <w:rPr>
          <w:sz w:val="18"/>
          <w:szCs w:val="18"/>
        </w:rPr>
        <w:t>obraz o dnešním životě v Sovětském svazu</w:t>
      </w:r>
      <w:r w:rsidR="009C172D" w:rsidRPr="00357F60">
        <w:rPr>
          <w:sz w:val="18"/>
          <w:szCs w:val="18"/>
        </w:rPr>
        <w:t>…</w:t>
      </w:r>
      <w:r>
        <w:rPr>
          <w:sz w:val="18"/>
          <w:szCs w:val="18"/>
        </w:rPr>
        <w:t>“</w:t>
      </w:r>
    </w:p>
    <w:p w:rsidR="00F100AC" w:rsidRDefault="001D6694" w:rsidP="009C172D">
      <w:pPr>
        <w:pStyle w:val="Text"/>
        <w:rPr>
          <w:sz w:val="18"/>
          <w:szCs w:val="18"/>
        </w:rPr>
      </w:pPr>
      <w:r w:rsidRPr="00357F60">
        <w:rPr>
          <w:sz w:val="18"/>
          <w:szCs w:val="18"/>
        </w:rPr>
        <w:t>Jak vypadal tento nestranný obraz? Prosvítá z něho spodní tón,</w:t>
      </w:r>
      <w:r w:rsidR="009C172D" w:rsidRPr="00357F60">
        <w:rPr>
          <w:sz w:val="18"/>
          <w:szCs w:val="18"/>
        </w:rPr>
        <w:t xml:space="preserve"> </w:t>
      </w:r>
      <w:r w:rsidRPr="00357F60">
        <w:rPr>
          <w:sz w:val="18"/>
          <w:szCs w:val="18"/>
        </w:rPr>
        <w:t xml:space="preserve">který nasvědčuje, že Hrozný nepochopil mnohé, co bylo </w:t>
      </w:r>
      <w:r w:rsidR="009C172D" w:rsidRPr="00357F60">
        <w:rPr>
          <w:sz w:val="18"/>
          <w:szCs w:val="18"/>
        </w:rPr>
        <w:t>–</w:t>
      </w:r>
      <w:r w:rsidRPr="00357F60">
        <w:rPr>
          <w:sz w:val="18"/>
          <w:szCs w:val="18"/>
        </w:rPr>
        <w:t xml:space="preserve"> a je</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na sovětské skutečnosti podstatné. Málokdy zkoumá příčiny</w:t>
      </w:r>
      <w:r w:rsidR="009C172D" w:rsidRPr="00357F60">
        <w:rPr>
          <w:sz w:val="18"/>
          <w:szCs w:val="18"/>
        </w:rPr>
        <w:t xml:space="preserve"> </w:t>
      </w:r>
      <w:r w:rsidRPr="00357F60">
        <w:rPr>
          <w:sz w:val="18"/>
          <w:szCs w:val="18"/>
        </w:rPr>
        <w:t xml:space="preserve">těch či oněch jevů, vidí jen jevy samy. Ale vidí je </w:t>
      </w:r>
      <w:r w:rsidR="009C172D" w:rsidRPr="00357F60">
        <w:rPr>
          <w:sz w:val="18"/>
          <w:szCs w:val="18"/>
        </w:rPr>
        <w:t>–</w:t>
      </w:r>
      <w:r w:rsidRPr="00357F60">
        <w:rPr>
          <w:sz w:val="18"/>
          <w:szCs w:val="18"/>
        </w:rPr>
        <w:t xml:space="preserve"> a neváhá podat</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nich objektivní svědectví. To </w:t>
      </w:r>
      <w:r w:rsidRPr="00357F60">
        <w:rPr>
          <w:sz w:val="18"/>
          <w:szCs w:val="18"/>
        </w:rPr>
        <w:lastRenderedPageBreak/>
        <w:t>nebývalo v předmnichovské republice zrovna obvyklé, zejména u universitních profesorů ne. Nechme</w:t>
      </w:r>
      <w:r w:rsidR="009C172D" w:rsidRPr="00357F60">
        <w:rPr>
          <w:sz w:val="18"/>
          <w:szCs w:val="18"/>
        </w:rPr>
        <w:t xml:space="preserve"> </w:t>
      </w:r>
      <w:r w:rsidRPr="00357F60">
        <w:rPr>
          <w:sz w:val="18"/>
          <w:szCs w:val="18"/>
        </w:rPr>
        <w:t>však mluvit jeho samého:</w:t>
      </w:r>
    </w:p>
    <w:p w:rsidR="00F100AC" w:rsidRDefault="00F100AC" w:rsidP="009C172D">
      <w:pPr>
        <w:pStyle w:val="Text"/>
        <w:rPr>
          <w:sz w:val="18"/>
          <w:szCs w:val="18"/>
        </w:rPr>
      </w:pPr>
      <w:r>
        <w:rPr>
          <w:sz w:val="18"/>
          <w:szCs w:val="18"/>
        </w:rPr>
        <w:t>„</w:t>
      </w:r>
      <w:r w:rsidR="001D6694" w:rsidRPr="00357F60">
        <w:rPr>
          <w:sz w:val="18"/>
          <w:szCs w:val="18"/>
        </w:rPr>
        <w:t>Ve vědeckém ohledu, smím snad říci, že jsem s výsledky své</w:t>
      </w:r>
      <w:r w:rsidR="009C172D" w:rsidRPr="00357F60">
        <w:rPr>
          <w:sz w:val="18"/>
          <w:szCs w:val="18"/>
        </w:rPr>
        <w:t xml:space="preserve"> </w:t>
      </w:r>
      <w:r w:rsidR="001D6694" w:rsidRPr="00357F60">
        <w:rPr>
          <w:sz w:val="18"/>
          <w:szCs w:val="18"/>
        </w:rPr>
        <w:t>cesty velmi spokojen. Přednášel jsem v Sovětském svazu v pěti</w:t>
      </w:r>
      <w:r w:rsidR="009C172D" w:rsidRPr="00357F60">
        <w:rPr>
          <w:sz w:val="18"/>
          <w:szCs w:val="18"/>
        </w:rPr>
        <w:t xml:space="preserve"> </w:t>
      </w:r>
      <w:r w:rsidR="001D6694" w:rsidRPr="00357F60">
        <w:rPr>
          <w:sz w:val="18"/>
          <w:szCs w:val="18"/>
        </w:rPr>
        <w:t>městech celkem dvanáctekrát</w:t>
      </w:r>
      <w:r w:rsidR="009C172D" w:rsidRPr="00357F60">
        <w:rPr>
          <w:sz w:val="18"/>
          <w:szCs w:val="18"/>
        </w:rPr>
        <w:t>…</w:t>
      </w:r>
      <w:r w:rsidR="001D6694" w:rsidRPr="00357F60">
        <w:rPr>
          <w:sz w:val="18"/>
          <w:szCs w:val="18"/>
        </w:rPr>
        <w:t xml:space="preserve"> V Moskvě pod protektorátem</w:t>
      </w:r>
      <w:r w:rsidR="009C172D" w:rsidRPr="00357F60">
        <w:rPr>
          <w:sz w:val="18"/>
          <w:szCs w:val="18"/>
        </w:rPr>
        <w:t xml:space="preserve"> </w:t>
      </w:r>
      <w:r w:rsidR="001D6694" w:rsidRPr="00357F60">
        <w:rPr>
          <w:sz w:val="18"/>
          <w:szCs w:val="18"/>
        </w:rPr>
        <w:t>lidového komisariatu osvěty RSFSR, Akademie nauk a Moskevské</w:t>
      </w:r>
      <w:r w:rsidR="009C172D" w:rsidRPr="00357F60">
        <w:rPr>
          <w:sz w:val="18"/>
          <w:szCs w:val="18"/>
        </w:rPr>
        <w:t xml:space="preserve"> </w:t>
      </w:r>
      <w:r w:rsidR="001D6694" w:rsidRPr="00357F60">
        <w:rPr>
          <w:sz w:val="18"/>
          <w:szCs w:val="18"/>
        </w:rPr>
        <w:t>university za účasti lidového komisaře osvěty</w:t>
      </w:r>
      <w:r w:rsidR="009C172D" w:rsidRPr="00357F60">
        <w:rPr>
          <w:sz w:val="18"/>
          <w:szCs w:val="18"/>
        </w:rPr>
        <w:t>…</w:t>
      </w:r>
      <w:r w:rsidR="001D6694" w:rsidRPr="00357F60">
        <w:rPr>
          <w:sz w:val="18"/>
          <w:szCs w:val="18"/>
        </w:rPr>
        <w:t xml:space="preserve"> V Leningradě</w:t>
      </w:r>
      <w:r w:rsidR="009C172D" w:rsidRPr="00357F60">
        <w:rPr>
          <w:sz w:val="18"/>
          <w:szCs w:val="18"/>
        </w:rPr>
        <w:t xml:space="preserve"> </w:t>
      </w:r>
      <w:r w:rsidR="001D6694" w:rsidRPr="00357F60">
        <w:rPr>
          <w:sz w:val="18"/>
          <w:szCs w:val="18"/>
        </w:rPr>
        <w:t>pod protektorátem Akademie nauk Sovětského svazu a Leningradské university po prvé 21. listopadu za účasti asi 700, po druhé</w:t>
      </w:r>
      <w:r w:rsidR="009C172D" w:rsidRPr="00357F60">
        <w:rPr>
          <w:sz w:val="18"/>
          <w:szCs w:val="18"/>
        </w:rPr>
        <w:t xml:space="preserve"> </w:t>
      </w:r>
      <w:r w:rsidR="001D6694" w:rsidRPr="00357F60">
        <w:rPr>
          <w:sz w:val="18"/>
          <w:szCs w:val="18"/>
        </w:rPr>
        <w:t>ve velké aule této university za účasti asi 1000 posluchačů, přičemž</w:t>
      </w:r>
      <w:r w:rsidR="009C172D" w:rsidRPr="00357F60">
        <w:rPr>
          <w:sz w:val="18"/>
          <w:szCs w:val="18"/>
        </w:rPr>
        <w:t xml:space="preserve"> </w:t>
      </w:r>
      <w:r w:rsidR="001D6694" w:rsidRPr="00357F60">
        <w:rPr>
          <w:sz w:val="18"/>
          <w:szCs w:val="18"/>
        </w:rPr>
        <w:t>asi 200 studentů muselo pro velikou přeplněnost auly odejít s nepořízenou. Uvádím úmyslně tato čísla, aby z nich bylo patrno,</w:t>
      </w:r>
      <w:r w:rsidR="009C172D" w:rsidRPr="00357F60">
        <w:rPr>
          <w:sz w:val="18"/>
          <w:szCs w:val="18"/>
        </w:rPr>
        <w:t xml:space="preserve"> </w:t>
      </w:r>
      <w:r w:rsidR="001D6694" w:rsidRPr="00357F60">
        <w:rPr>
          <w:sz w:val="18"/>
          <w:szCs w:val="18"/>
        </w:rPr>
        <w:t>s jakým zájmem se přednášky tyto setkaly u sovětské veřejnosti,</w:t>
      </w:r>
      <w:r w:rsidR="009C172D" w:rsidRPr="00357F60">
        <w:rPr>
          <w:sz w:val="18"/>
          <w:szCs w:val="18"/>
        </w:rPr>
        <w:t xml:space="preserve"> </w:t>
      </w:r>
      <w:r w:rsidR="001D6694" w:rsidRPr="00357F60">
        <w:rPr>
          <w:sz w:val="18"/>
          <w:szCs w:val="18"/>
        </w:rPr>
        <w:t>a hlavně u sovětské studující mládeže. Nebudu líčit ovace, jež</w:t>
      </w:r>
      <w:r w:rsidR="009C172D" w:rsidRPr="00357F60">
        <w:rPr>
          <w:sz w:val="18"/>
          <w:szCs w:val="18"/>
        </w:rPr>
        <w:t xml:space="preserve"> </w:t>
      </w:r>
      <w:r w:rsidR="001D6694" w:rsidRPr="00357F60">
        <w:rPr>
          <w:sz w:val="18"/>
          <w:szCs w:val="18"/>
        </w:rPr>
        <w:t>tam byly přinášeny nově vzniklé naší vědě chetitologické. Budiž</w:t>
      </w:r>
      <w:r w:rsidR="009C172D" w:rsidRPr="00357F60">
        <w:rPr>
          <w:sz w:val="18"/>
          <w:szCs w:val="18"/>
        </w:rPr>
        <w:t xml:space="preserve"> </w:t>
      </w:r>
      <w:r w:rsidR="001D6694" w:rsidRPr="00357F60">
        <w:rPr>
          <w:sz w:val="18"/>
          <w:szCs w:val="18"/>
        </w:rPr>
        <w:t>však při této příležitosti podotčeno, že velikým potleskem byla</w:t>
      </w:r>
      <w:r w:rsidR="009C172D" w:rsidRPr="00357F60">
        <w:rPr>
          <w:sz w:val="18"/>
          <w:szCs w:val="18"/>
        </w:rPr>
        <w:t xml:space="preserve"> </w:t>
      </w:r>
      <w:r w:rsidR="001D6694" w:rsidRPr="00357F60">
        <w:rPr>
          <w:sz w:val="18"/>
          <w:szCs w:val="18"/>
        </w:rPr>
        <w:t>provázena vždy každá zmínka uvádějících mě rektorů nebo profesorů o »spřátelené demokratické republice Československé«. Pozoroval jsem i při jiných příležitostech, že je v Sovětském svazu</w:t>
      </w:r>
      <w:r w:rsidR="009C172D" w:rsidRPr="00357F60">
        <w:rPr>
          <w:sz w:val="18"/>
          <w:szCs w:val="18"/>
        </w:rPr>
        <w:t xml:space="preserve"> </w:t>
      </w:r>
      <w:r w:rsidR="001D6694" w:rsidRPr="00357F60">
        <w:rPr>
          <w:sz w:val="18"/>
          <w:szCs w:val="18"/>
        </w:rPr>
        <w:t>naše republika od uzavření obranného spolku se Sovětským svazem</w:t>
      </w:r>
      <w:r w:rsidR="009C172D" w:rsidRPr="00357F60">
        <w:rPr>
          <w:sz w:val="18"/>
          <w:szCs w:val="18"/>
        </w:rPr>
        <w:t xml:space="preserve"> </w:t>
      </w:r>
      <w:r w:rsidR="001D6694" w:rsidRPr="00357F60">
        <w:rPr>
          <w:sz w:val="18"/>
          <w:szCs w:val="18"/>
        </w:rPr>
        <w:t>velice populární</w:t>
      </w:r>
      <w:r w:rsidR="009C172D" w:rsidRPr="00357F60">
        <w:rPr>
          <w:sz w:val="18"/>
          <w:szCs w:val="18"/>
        </w:rPr>
        <w:t>…</w:t>
      </w:r>
    </w:p>
    <w:p w:rsidR="00F100AC" w:rsidRDefault="001D6694" w:rsidP="009C172D">
      <w:pPr>
        <w:pStyle w:val="Text"/>
        <w:rPr>
          <w:sz w:val="18"/>
          <w:szCs w:val="18"/>
        </w:rPr>
      </w:pPr>
      <w:r w:rsidRPr="00357F60">
        <w:rPr>
          <w:sz w:val="18"/>
          <w:szCs w:val="18"/>
        </w:rPr>
        <w:t>Moje články a interviewy, otištěné v moskevských oficiálníc</w:t>
      </w:r>
      <w:r w:rsidR="009C172D" w:rsidRPr="00357F60">
        <w:rPr>
          <w:sz w:val="18"/>
          <w:szCs w:val="18"/>
        </w:rPr>
        <w:t>h d</w:t>
      </w:r>
      <w:r w:rsidRPr="00357F60">
        <w:rPr>
          <w:sz w:val="18"/>
          <w:szCs w:val="18"/>
        </w:rPr>
        <w:t xml:space="preserve">enících </w:t>
      </w:r>
      <w:r w:rsidRPr="00357F60">
        <w:rPr>
          <w:i/>
          <w:sz w:val="18"/>
          <w:szCs w:val="18"/>
        </w:rPr>
        <w:t>Pravdě</w:t>
      </w:r>
      <w:r w:rsidRPr="00357F60">
        <w:rPr>
          <w:sz w:val="18"/>
          <w:szCs w:val="18"/>
        </w:rPr>
        <w:t xml:space="preserve">, deníku komunistické strany, a </w:t>
      </w:r>
      <w:r w:rsidRPr="00357F60">
        <w:rPr>
          <w:i/>
          <w:sz w:val="18"/>
          <w:szCs w:val="18"/>
        </w:rPr>
        <w:t>Izvěstijích</w:t>
      </w:r>
      <w:r w:rsidRPr="00357F60">
        <w:rPr>
          <w:sz w:val="18"/>
          <w:szCs w:val="18"/>
        </w:rPr>
        <w:t>, deníku</w:t>
      </w:r>
      <w:r w:rsidR="009C172D" w:rsidRPr="00357F60">
        <w:rPr>
          <w:sz w:val="18"/>
          <w:szCs w:val="18"/>
        </w:rPr>
        <w:t xml:space="preserve"> </w:t>
      </w:r>
      <w:r w:rsidRPr="00357F60">
        <w:rPr>
          <w:sz w:val="18"/>
          <w:szCs w:val="18"/>
        </w:rPr>
        <w:t>sovětské vlády, jež mají několikamilionový náklad, roznesly známost o mých přednáškách do všech končin Sovětského svazu. Tak</w:t>
      </w:r>
      <w:r w:rsidR="009C172D" w:rsidRPr="00357F60">
        <w:rPr>
          <w:sz w:val="18"/>
          <w:szCs w:val="18"/>
        </w:rPr>
        <w:t xml:space="preserve"> </w:t>
      </w:r>
      <w:r w:rsidRPr="00357F60">
        <w:rPr>
          <w:sz w:val="18"/>
          <w:szCs w:val="18"/>
        </w:rPr>
        <w:t>byli o jejich obsahu dobře informováni a hned mne poznali např.</w:t>
      </w:r>
      <w:r w:rsidR="009C172D" w:rsidRPr="00357F60">
        <w:rPr>
          <w:sz w:val="18"/>
          <w:szCs w:val="18"/>
        </w:rPr>
        <w:t xml:space="preserve"> </w:t>
      </w:r>
      <w:r w:rsidRPr="00357F60">
        <w:rPr>
          <w:sz w:val="18"/>
          <w:szCs w:val="18"/>
        </w:rPr>
        <w:t>gruzinští průvodčí vlaků, jedoucího z Tbilisi do Erivanu, a arménský kapitán lodi na Sevanském jezeře pod Araratem v Arménii,</w:t>
      </w:r>
      <w:r w:rsidR="009C172D" w:rsidRPr="00357F60">
        <w:rPr>
          <w:sz w:val="18"/>
          <w:szCs w:val="18"/>
        </w:rPr>
        <w:t xml:space="preserve"> </w:t>
      </w:r>
      <w:r w:rsidRPr="00357F60">
        <w:rPr>
          <w:sz w:val="18"/>
          <w:szCs w:val="18"/>
        </w:rPr>
        <w:t>2000 metrů nad mořem. Tak se stalo, že o objevech chetitologických</w:t>
      </w:r>
      <w:r w:rsidR="009C172D" w:rsidRPr="00357F60">
        <w:rPr>
          <w:sz w:val="18"/>
          <w:szCs w:val="18"/>
        </w:rPr>
        <w:t xml:space="preserve"> </w:t>
      </w:r>
      <w:r w:rsidRPr="00357F60">
        <w:rPr>
          <w:sz w:val="18"/>
          <w:szCs w:val="18"/>
        </w:rPr>
        <w:t>jsou dnes v Sovětském svazu široké vrstvy lépe informovány než</w:t>
      </w:r>
      <w:r w:rsidR="009C172D" w:rsidRPr="00357F60">
        <w:rPr>
          <w:sz w:val="18"/>
          <w:szCs w:val="18"/>
        </w:rPr>
        <w:t xml:space="preserve"> </w:t>
      </w:r>
      <w:r w:rsidRPr="00357F60">
        <w:rPr>
          <w:sz w:val="18"/>
          <w:szCs w:val="18"/>
        </w:rPr>
        <w:t>kdekoli jinde na světě.</w:t>
      </w:r>
      <w:r w:rsidR="00F100AC">
        <w:rPr>
          <w:sz w:val="18"/>
          <w:szCs w:val="18"/>
        </w:rPr>
        <w:t>“</w:t>
      </w:r>
    </w:p>
    <w:p w:rsidR="00F100AC" w:rsidRDefault="001D6694" w:rsidP="009C172D">
      <w:pPr>
        <w:pStyle w:val="Text"/>
        <w:rPr>
          <w:sz w:val="18"/>
          <w:szCs w:val="18"/>
        </w:rPr>
      </w:pPr>
      <w:r w:rsidRPr="00357F60">
        <w:rPr>
          <w:sz w:val="18"/>
          <w:szCs w:val="18"/>
        </w:rPr>
        <w:t>Hrozný cestuje, přednáší a pozoruje. Jako profesora ho zajímá,</w:t>
      </w:r>
      <w:r w:rsidR="009C172D" w:rsidRPr="00357F60">
        <w:rPr>
          <w:sz w:val="18"/>
          <w:szCs w:val="18"/>
        </w:rPr>
        <w:t xml:space="preserve"> </w:t>
      </w:r>
      <w:r w:rsidRPr="00357F60">
        <w:rPr>
          <w:sz w:val="18"/>
          <w:szCs w:val="18"/>
        </w:rPr>
        <w:t xml:space="preserve">jak vypadá v Sovětském svazu školství, a to zejména </w:t>
      </w:r>
      <w:r w:rsidR="009C172D" w:rsidRPr="00357F60">
        <w:rPr>
          <w:sz w:val="18"/>
          <w:szCs w:val="18"/>
        </w:rPr>
        <w:t>–</w:t>
      </w:r>
      <w:r w:rsidRPr="00357F60">
        <w:rPr>
          <w:sz w:val="18"/>
          <w:szCs w:val="18"/>
        </w:rPr>
        <w:t xml:space="preserve"> jako příslušníka kdysi menšinového národa v Rakousku </w:t>
      </w:r>
      <w:r w:rsidR="009C172D" w:rsidRPr="00357F60">
        <w:rPr>
          <w:sz w:val="18"/>
          <w:szCs w:val="18"/>
        </w:rPr>
        <w:t>–</w:t>
      </w:r>
      <w:r w:rsidRPr="00357F60">
        <w:rPr>
          <w:sz w:val="18"/>
          <w:szCs w:val="18"/>
        </w:rPr>
        <w:t xml:space="preserve"> Školství v neruských oblastech. Navštěvuje </w:t>
      </w:r>
      <w:r w:rsidR="00F100AC">
        <w:rPr>
          <w:sz w:val="18"/>
          <w:szCs w:val="18"/>
        </w:rPr>
        <w:t>„</w:t>
      </w:r>
      <w:r w:rsidRPr="00357F60">
        <w:rPr>
          <w:sz w:val="18"/>
          <w:szCs w:val="18"/>
        </w:rPr>
        <w:t>v Baku pedagogický ústav, kde se</w:t>
      </w:r>
      <w:r w:rsidR="009C172D" w:rsidRPr="00357F60">
        <w:rPr>
          <w:sz w:val="18"/>
          <w:szCs w:val="18"/>
        </w:rPr>
        <w:t xml:space="preserve"> </w:t>
      </w:r>
      <w:r w:rsidRPr="00357F60">
        <w:rPr>
          <w:sz w:val="18"/>
          <w:szCs w:val="18"/>
        </w:rPr>
        <w:t>vyučuje v jazyku tureckém a arménském, a který má letos kolem</w:t>
      </w:r>
      <w:r w:rsidR="009C172D" w:rsidRPr="00357F60">
        <w:rPr>
          <w:sz w:val="18"/>
          <w:szCs w:val="18"/>
        </w:rPr>
        <w:t xml:space="preserve"> </w:t>
      </w:r>
      <w:r w:rsidRPr="00357F60">
        <w:rPr>
          <w:sz w:val="18"/>
          <w:szCs w:val="18"/>
        </w:rPr>
        <w:t>1760 posluchačů, mezi nimi 900 Turků, 570 Arménů a 240 Rusů.</w:t>
      </w:r>
      <w:r w:rsidR="009C172D" w:rsidRPr="00357F60">
        <w:rPr>
          <w:sz w:val="18"/>
          <w:szCs w:val="18"/>
        </w:rPr>
        <w:t xml:space="preserve"> </w:t>
      </w:r>
      <w:r w:rsidRPr="00357F60">
        <w:rPr>
          <w:sz w:val="18"/>
          <w:szCs w:val="18"/>
        </w:rPr>
        <w:t xml:space="preserve">Pěstuje se v něm i latina, z jazyků nových </w:t>
      </w:r>
      <w:r w:rsidRPr="00357F60">
        <w:rPr>
          <w:sz w:val="18"/>
          <w:szCs w:val="18"/>
        </w:rPr>
        <w:lastRenderedPageBreak/>
        <w:t>především němčina</w:t>
      </w:r>
      <w:r w:rsidR="009C172D" w:rsidRPr="00357F60">
        <w:rPr>
          <w:sz w:val="18"/>
          <w:szCs w:val="18"/>
        </w:rPr>
        <w:t xml:space="preserve">… </w:t>
      </w:r>
      <w:r w:rsidRPr="00357F60">
        <w:rPr>
          <w:sz w:val="18"/>
          <w:szCs w:val="18"/>
        </w:rPr>
        <w:t>Byl jsem ve zmíněném ústavě přítomen i vyučování samém v několika třídách tureckých a arménských. Podle sdělení ředitelova</w:t>
      </w:r>
      <w:r w:rsidR="009C172D" w:rsidRPr="00357F60">
        <w:rPr>
          <w:sz w:val="18"/>
          <w:szCs w:val="18"/>
        </w:rPr>
        <w:t xml:space="preserve"> </w:t>
      </w:r>
      <w:r w:rsidRPr="00357F60">
        <w:rPr>
          <w:sz w:val="18"/>
          <w:szCs w:val="18"/>
        </w:rPr>
        <w:t>93 % studentů tohoto ústavu má vládní měsíční stipendia ve výši</w:t>
      </w:r>
      <w:r w:rsidR="009C172D" w:rsidRPr="00357F60">
        <w:rPr>
          <w:sz w:val="18"/>
          <w:szCs w:val="18"/>
        </w:rPr>
        <w:t xml:space="preserve"> </w:t>
      </w:r>
      <w:r w:rsidRPr="00357F60">
        <w:rPr>
          <w:sz w:val="18"/>
          <w:szCs w:val="18"/>
        </w:rPr>
        <w:t>90 až 180 rublů, odstupňovaná podle jejich píle. Kolem 1000 z nich</w:t>
      </w:r>
      <w:r w:rsidR="009C172D" w:rsidRPr="00357F60">
        <w:rPr>
          <w:sz w:val="18"/>
          <w:szCs w:val="18"/>
        </w:rPr>
        <w:t xml:space="preserve"> </w:t>
      </w:r>
      <w:r w:rsidRPr="00357F60">
        <w:rPr>
          <w:sz w:val="18"/>
          <w:szCs w:val="18"/>
        </w:rPr>
        <w:t>žije v bezplatném internátě</w:t>
      </w:r>
      <w:r w:rsidR="004605D7" w:rsidRPr="004605D7">
        <w:rPr>
          <w:sz w:val="18"/>
          <w:szCs w:val="18"/>
        </w:rPr>
        <w:t>“</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Tohle se u nás o sovětském školství nepíše,</w:t>
      </w:r>
      <w:r w:rsidR="00BA21D8">
        <w:rPr>
          <w:sz w:val="18"/>
          <w:szCs w:val="18"/>
        </w:rPr>
        <w:t>“</w:t>
      </w:r>
      <w:r w:rsidR="001D6694" w:rsidRPr="00357F60">
        <w:rPr>
          <w:sz w:val="18"/>
          <w:szCs w:val="18"/>
        </w:rPr>
        <w:t xml:space="preserve"> konstatuje Hrozný.</w:t>
      </w:r>
      <w:r w:rsidR="009C172D" w:rsidRPr="00357F60">
        <w:rPr>
          <w:sz w:val="18"/>
          <w:szCs w:val="18"/>
        </w:rPr>
        <w:t xml:space="preserve"> </w:t>
      </w:r>
      <w:r w:rsidR="001D6694" w:rsidRPr="00357F60">
        <w:rPr>
          <w:sz w:val="18"/>
          <w:szCs w:val="18"/>
        </w:rPr>
        <w:t xml:space="preserve">Jako syna evangelického faráře ho zajímá </w:t>
      </w:r>
      <w:r>
        <w:rPr>
          <w:sz w:val="18"/>
          <w:szCs w:val="18"/>
        </w:rPr>
        <w:t>„</w:t>
      </w:r>
      <w:r w:rsidR="001D6694" w:rsidRPr="00357F60">
        <w:rPr>
          <w:sz w:val="18"/>
          <w:szCs w:val="18"/>
        </w:rPr>
        <w:t>pronásledování náboženství</w:t>
      </w:r>
      <w:r>
        <w:rPr>
          <w:sz w:val="18"/>
          <w:szCs w:val="18"/>
        </w:rPr>
        <w:t>“</w:t>
      </w:r>
      <w:r w:rsidR="001D6694" w:rsidRPr="00357F60">
        <w:rPr>
          <w:sz w:val="18"/>
          <w:szCs w:val="18"/>
        </w:rPr>
        <w:t>, o němž se naopak velmi mnoho píše. Jde do starobylé</w:t>
      </w:r>
      <w:r w:rsidR="009C172D" w:rsidRPr="00357F60">
        <w:rPr>
          <w:sz w:val="18"/>
          <w:szCs w:val="18"/>
        </w:rPr>
        <w:t xml:space="preserve"> </w:t>
      </w:r>
      <w:r w:rsidR="001D6694" w:rsidRPr="00357F60">
        <w:rPr>
          <w:sz w:val="18"/>
          <w:szCs w:val="18"/>
        </w:rPr>
        <w:t xml:space="preserve">katedrály v Mcchetě, přichází právě k bohoslužbám a vidí: </w:t>
      </w:r>
      <w:r>
        <w:rPr>
          <w:sz w:val="18"/>
          <w:szCs w:val="18"/>
        </w:rPr>
        <w:t>„</w:t>
      </w:r>
      <w:r w:rsidR="001D6694" w:rsidRPr="00357F60">
        <w:rPr>
          <w:sz w:val="18"/>
          <w:szCs w:val="18"/>
        </w:rPr>
        <w:t>Sovětská vláda nečiní potíže bohoslužbám</w:t>
      </w:r>
      <w:r w:rsidR="009C172D" w:rsidRPr="00357F60">
        <w:rPr>
          <w:sz w:val="18"/>
          <w:szCs w:val="18"/>
        </w:rPr>
        <w:t>…</w:t>
      </w:r>
      <w:r w:rsidR="001D6694" w:rsidRPr="00357F60">
        <w:rPr>
          <w:sz w:val="18"/>
          <w:szCs w:val="18"/>
        </w:rPr>
        <w:t xml:space="preserve"> jichž se však účastní</w:t>
      </w:r>
      <w:r w:rsidR="009C172D" w:rsidRPr="00357F60">
        <w:rPr>
          <w:sz w:val="18"/>
          <w:szCs w:val="18"/>
        </w:rPr>
        <w:t xml:space="preserve"> </w:t>
      </w:r>
      <w:r w:rsidR="001D6694" w:rsidRPr="00357F60">
        <w:rPr>
          <w:sz w:val="18"/>
          <w:szCs w:val="18"/>
        </w:rPr>
        <w:t>zpravidla jen osoby starší.</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A zajímají ho i jiné, vcelku podružné věci: jako revmatika třeba to, jak se v Sovětském svazu léčí</w:t>
      </w:r>
      <w:r w:rsidR="009C172D" w:rsidRPr="00357F60">
        <w:rPr>
          <w:sz w:val="18"/>
          <w:szCs w:val="18"/>
        </w:rPr>
        <w:t xml:space="preserve"> </w:t>
      </w:r>
      <w:r w:rsidR="001D6694" w:rsidRPr="00357F60">
        <w:rPr>
          <w:sz w:val="18"/>
          <w:szCs w:val="18"/>
        </w:rPr>
        <w:t xml:space="preserve">revmatismus. </w:t>
      </w:r>
      <w:r>
        <w:rPr>
          <w:sz w:val="18"/>
          <w:szCs w:val="18"/>
        </w:rPr>
        <w:t>„</w:t>
      </w:r>
      <w:r w:rsidR="001D6694" w:rsidRPr="00357F60">
        <w:rPr>
          <w:sz w:val="18"/>
          <w:szCs w:val="18"/>
        </w:rPr>
        <w:t>Navštívil jsem také Kirovův fysiotherapeutický</w:t>
      </w:r>
      <w:r w:rsidR="009C172D" w:rsidRPr="00357F60">
        <w:rPr>
          <w:sz w:val="18"/>
          <w:szCs w:val="18"/>
        </w:rPr>
        <w:t xml:space="preserve"> </w:t>
      </w:r>
      <w:r w:rsidR="001D6694" w:rsidRPr="00357F60">
        <w:rPr>
          <w:sz w:val="18"/>
          <w:szCs w:val="18"/>
        </w:rPr>
        <w:t>ústa</w:t>
      </w:r>
      <w:r w:rsidR="009C172D" w:rsidRPr="00357F60">
        <w:rPr>
          <w:sz w:val="18"/>
          <w:szCs w:val="18"/>
        </w:rPr>
        <w:t>v… j</w:t>
      </w:r>
      <w:r w:rsidR="001D6694" w:rsidRPr="00357F60">
        <w:rPr>
          <w:sz w:val="18"/>
          <w:szCs w:val="18"/>
        </w:rPr>
        <w:t>e skvěle vybavený nejmodernějšími přístroji a lázněmi</w:t>
      </w:r>
      <w:r w:rsidR="009C172D" w:rsidRPr="00357F60">
        <w:rPr>
          <w:sz w:val="18"/>
          <w:szCs w:val="18"/>
        </w:rPr>
        <w:t>…</w:t>
      </w:r>
      <w:r>
        <w:rPr>
          <w:sz w:val="18"/>
          <w:szCs w:val="18"/>
        </w:rPr>
        <w:t>“</w:t>
      </w:r>
      <w:r w:rsidR="009C172D" w:rsidRPr="00357F60">
        <w:rPr>
          <w:sz w:val="18"/>
          <w:szCs w:val="18"/>
        </w:rPr>
        <w:t xml:space="preserve"> </w:t>
      </w:r>
      <w:r w:rsidR="001D6694" w:rsidRPr="00357F60">
        <w:rPr>
          <w:sz w:val="18"/>
          <w:szCs w:val="18"/>
        </w:rPr>
        <w:t xml:space="preserve">A sovětští pracující se tu léčí zdarma! </w:t>
      </w:r>
      <w:r w:rsidR="009C172D" w:rsidRPr="00357F60">
        <w:rPr>
          <w:sz w:val="18"/>
          <w:szCs w:val="18"/>
        </w:rPr>
        <w:t>–</w:t>
      </w:r>
      <w:r w:rsidR="001D6694" w:rsidRPr="00357F60">
        <w:rPr>
          <w:sz w:val="18"/>
          <w:szCs w:val="18"/>
        </w:rPr>
        <w:t xml:space="preserve"> Chce vidět kolchoz </w:t>
      </w:r>
      <w:r w:rsidR="009C172D" w:rsidRPr="00357F60">
        <w:rPr>
          <w:sz w:val="18"/>
          <w:szCs w:val="18"/>
        </w:rPr>
        <w:t xml:space="preserve">– </w:t>
      </w:r>
      <w:r>
        <w:rPr>
          <w:sz w:val="18"/>
          <w:szCs w:val="18"/>
        </w:rPr>
        <w:t>„</w:t>
      </w:r>
      <w:r w:rsidR="001D6694" w:rsidRPr="00357F60">
        <w:rPr>
          <w:sz w:val="18"/>
          <w:szCs w:val="18"/>
        </w:rPr>
        <w:t>státní robotárnu</w:t>
      </w:r>
      <w:r>
        <w:rPr>
          <w:sz w:val="18"/>
          <w:szCs w:val="18"/>
        </w:rPr>
        <w:t>“</w:t>
      </w:r>
      <w:r w:rsidR="001D6694" w:rsidRPr="00357F60">
        <w:rPr>
          <w:sz w:val="18"/>
          <w:szCs w:val="18"/>
        </w:rPr>
        <w:t xml:space="preserve">, jak ji nazývá buržoazní tisk </w:t>
      </w:r>
      <w:r w:rsidR="009C172D" w:rsidRPr="00357F60">
        <w:rPr>
          <w:sz w:val="18"/>
          <w:szCs w:val="18"/>
        </w:rPr>
        <w:t>–</w:t>
      </w:r>
      <w:r w:rsidR="001D6694" w:rsidRPr="00357F60">
        <w:rPr>
          <w:sz w:val="18"/>
          <w:szCs w:val="18"/>
        </w:rPr>
        <w:t xml:space="preserve"> a ne bez překvapení konstatuje: </w:t>
      </w:r>
      <w:r>
        <w:rPr>
          <w:sz w:val="18"/>
          <w:szCs w:val="18"/>
        </w:rPr>
        <w:t>„</w:t>
      </w:r>
      <w:r w:rsidR="001D6694" w:rsidRPr="00357F60">
        <w:rPr>
          <w:sz w:val="18"/>
          <w:szCs w:val="18"/>
        </w:rPr>
        <w:t>Kolchozníci jsou tu odměňováni podle své</w:t>
      </w:r>
      <w:r w:rsidR="009C172D" w:rsidRPr="00357F60">
        <w:rPr>
          <w:sz w:val="18"/>
          <w:szCs w:val="18"/>
        </w:rPr>
        <w:t xml:space="preserve"> </w:t>
      </w:r>
      <w:r w:rsidR="001D6694" w:rsidRPr="00357F60">
        <w:rPr>
          <w:sz w:val="18"/>
          <w:szCs w:val="18"/>
        </w:rPr>
        <w:t>práce a podle svých pracovních dní.</w:t>
      </w:r>
      <w:r>
        <w:rPr>
          <w:sz w:val="18"/>
          <w:szCs w:val="18"/>
        </w:rPr>
        <w:t>“</w:t>
      </w:r>
      <w:r w:rsidR="001D6694" w:rsidRPr="00357F60">
        <w:rPr>
          <w:sz w:val="18"/>
          <w:szCs w:val="18"/>
        </w:rPr>
        <w:t xml:space="preserve"> Vidí jesle, sociální zařízení</w:t>
      </w:r>
      <w:r w:rsidR="009C172D" w:rsidRPr="00357F60">
        <w:rPr>
          <w:sz w:val="18"/>
          <w:szCs w:val="18"/>
        </w:rPr>
        <w:t>, p</w:t>
      </w:r>
      <w:r w:rsidR="001D6694" w:rsidRPr="00357F60">
        <w:rPr>
          <w:sz w:val="18"/>
          <w:szCs w:val="18"/>
        </w:rPr>
        <w:t xml:space="preserve">éči o pracující, zdravé děti. </w:t>
      </w:r>
      <w:r>
        <w:rPr>
          <w:sz w:val="18"/>
          <w:szCs w:val="18"/>
        </w:rPr>
        <w:t>„</w:t>
      </w:r>
      <w:r w:rsidR="001D6694" w:rsidRPr="00357F60">
        <w:rPr>
          <w:sz w:val="18"/>
          <w:szCs w:val="18"/>
        </w:rPr>
        <w:t>Jestliže to všechno je komunistická</w:t>
      </w:r>
      <w:r w:rsidR="009C172D" w:rsidRPr="00357F60">
        <w:rPr>
          <w:sz w:val="18"/>
          <w:szCs w:val="18"/>
        </w:rPr>
        <w:t xml:space="preserve"> </w:t>
      </w:r>
      <w:r w:rsidR="001D6694" w:rsidRPr="00357F60">
        <w:rPr>
          <w:sz w:val="18"/>
          <w:szCs w:val="18"/>
        </w:rPr>
        <w:t>propaganda,</w:t>
      </w:r>
      <w:r w:rsidR="004605D7" w:rsidRPr="004605D7">
        <w:rPr>
          <w:sz w:val="18"/>
          <w:szCs w:val="18"/>
        </w:rPr>
        <w:t>“</w:t>
      </w:r>
      <w:r w:rsidR="001D6694" w:rsidRPr="00357F60">
        <w:rPr>
          <w:sz w:val="18"/>
          <w:szCs w:val="18"/>
        </w:rPr>
        <w:t xml:space="preserve"> říká po návratu, </w:t>
      </w:r>
      <w:r>
        <w:rPr>
          <w:sz w:val="18"/>
          <w:szCs w:val="18"/>
        </w:rPr>
        <w:t>„</w:t>
      </w:r>
      <w:r w:rsidR="001D6694" w:rsidRPr="00357F60">
        <w:rPr>
          <w:sz w:val="18"/>
          <w:szCs w:val="18"/>
        </w:rPr>
        <w:t>pak díky bohu za takovou propagandu</w:t>
      </w:r>
      <w:r w:rsidR="009C172D" w:rsidRPr="00357F60">
        <w:rPr>
          <w:sz w:val="18"/>
          <w:szCs w:val="18"/>
        </w:rPr>
        <w:t>!</w:t>
      </w:r>
      <w:r>
        <w:rPr>
          <w:sz w:val="18"/>
          <w:szCs w:val="18"/>
        </w:rPr>
        <w:t>“</w:t>
      </w:r>
    </w:p>
    <w:p w:rsidR="00F100AC" w:rsidRDefault="001D6694" w:rsidP="009C172D">
      <w:pPr>
        <w:pStyle w:val="Text"/>
        <w:rPr>
          <w:sz w:val="18"/>
          <w:szCs w:val="18"/>
        </w:rPr>
      </w:pPr>
      <w:r w:rsidRPr="00357F60">
        <w:rPr>
          <w:sz w:val="18"/>
          <w:szCs w:val="18"/>
        </w:rPr>
        <w:t>Ale nyní už jen tříšť z Hrozného cesty nikoli po Východě minulosti, nýbrž přítomnosti a budoucnosti:</w:t>
      </w:r>
    </w:p>
    <w:p w:rsidR="00F100AC" w:rsidRDefault="00F100AC" w:rsidP="009C172D">
      <w:pPr>
        <w:pStyle w:val="Text"/>
        <w:rPr>
          <w:sz w:val="18"/>
          <w:szCs w:val="18"/>
        </w:rPr>
      </w:pPr>
      <w:r>
        <w:rPr>
          <w:sz w:val="18"/>
          <w:szCs w:val="18"/>
        </w:rPr>
        <w:t>„</w:t>
      </w:r>
      <w:r w:rsidR="001D6694" w:rsidRPr="00357F60">
        <w:rPr>
          <w:sz w:val="18"/>
          <w:szCs w:val="18"/>
        </w:rPr>
        <w:t>Skvělou kapitolou Sovětského svazu jsou divadla</w:t>
      </w:r>
      <w:r w:rsidR="009C172D" w:rsidRPr="00357F60">
        <w:rPr>
          <w:sz w:val="18"/>
          <w:szCs w:val="18"/>
        </w:rPr>
        <w:t>…</w:t>
      </w:r>
      <w:r w:rsidR="001D6694" w:rsidRPr="00357F60">
        <w:rPr>
          <w:sz w:val="18"/>
          <w:szCs w:val="18"/>
        </w:rPr>
        <w:t xml:space="preserve"> Byla vždy</w:t>
      </w:r>
      <w:r w:rsidR="009C172D" w:rsidRPr="00357F60">
        <w:rPr>
          <w:sz w:val="18"/>
          <w:szCs w:val="18"/>
        </w:rPr>
        <w:t xml:space="preserve"> </w:t>
      </w:r>
      <w:r w:rsidR="001D6694" w:rsidRPr="00357F60">
        <w:rPr>
          <w:sz w:val="18"/>
          <w:szCs w:val="18"/>
        </w:rPr>
        <w:t>do posledního místečka zaplněna. Svým zevnějškem, svými obleky,</w:t>
      </w:r>
      <w:r w:rsidR="009C172D" w:rsidRPr="00357F60">
        <w:rPr>
          <w:sz w:val="18"/>
          <w:szCs w:val="18"/>
        </w:rPr>
        <w:t xml:space="preserve"> </w:t>
      </w:r>
      <w:r w:rsidR="001D6694" w:rsidRPr="00357F60">
        <w:rPr>
          <w:sz w:val="18"/>
          <w:szCs w:val="18"/>
        </w:rPr>
        <w:t>činí obecenstvo sovětských divadel slušný dojem, lepší než jsem</w:t>
      </w:r>
      <w:r w:rsidR="009C172D" w:rsidRPr="00357F60">
        <w:rPr>
          <w:sz w:val="18"/>
          <w:szCs w:val="18"/>
        </w:rPr>
        <w:t xml:space="preserve"> </w:t>
      </w:r>
      <w:r w:rsidR="001D6694" w:rsidRPr="00357F60">
        <w:rPr>
          <w:sz w:val="18"/>
          <w:szCs w:val="18"/>
        </w:rPr>
        <w:t>očekával.</w:t>
      </w:r>
      <w:r w:rsidR="004605D7" w:rsidRPr="004605D7">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w:t>
      </w:r>
      <w:r>
        <w:rPr>
          <w:sz w:val="18"/>
          <w:szCs w:val="18"/>
        </w:rPr>
        <w:t>„</w:t>
      </w:r>
      <w:r w:rsidR="001D6694" w:rsidRPr="00357F60">
        <w:rPr>
          <w:sz w:val="18"/>
          <w:szCs w:val="18"/>
        </w:rPr>
        <w:t>Celé velké skupiny školních dětí, dělníků a vojáků</w:t>
      </w:r>
      <w:r w:rsidR="009C172D" w:rsidRPr="00357F60">
        <w:rPr>
          <w:sz w:val="18"/>
          <w:szCs w:val="18"/>
        </w:rPr>
        <w:t xml:space="preserve"> </w:t>
      </w:r>
      <w:r w:rsidR="001D6694" w:rsidRPr="00357F60">
        <w:rPr>
          <w:sz w:val="18"/>
          <w:szCs w:val="18"/>
        </w:rPr>
        <w:t>procházejí za doprovodu speciálních průvodkyň sály muzeí i obrazových galerií.</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w:t>
      </w:r>
      <w:r>
        <w:rPr>
          <w:sz w:val="18"/>
          <w:szCs w:val="18"/>
        </w:rPr>
        <w:t>„</w:t>
      </w:r>
      <w:r w:rsidR="001D6694" w:rsidRPr="00357F60">
        <w:rPr>
          <w:sz w:val="18"/>
          <w:szCs w:val="18"/>
        </w:rPr>
        <w:t>Statisícová a miliónová vydání</w:t>
      </w:r>
      <w:r w:rsidR="004605D7" w:rsidRPr="004605D7">
        <w:rPr>
          <w:sz w:val="18"/>
          <w:szCs w:val="18"/>
        </w:rPr>
        <w:t>“</w:t>
      </w:r>
      <w:r w:rsidR="001D6694" w:rsidRPr="00357F60">
        <w:rPr>
          <w:sz w:val="18"/>
          <w:szCs w:val="18"/>
        </w:rPr>
        <w:t xml:space="preserve"> (ruských</w:t>
      </w:r>
      <w:r w:rsidR="009C172D" w:rsidRPr="00357F60">
        <w:rPr>
          <w:sz w:val="18"/>
          <w:szCs w:val="18"/>
        </w:rPr>
        <w:t xml:space="preserve"> </w:t>
      </w:r>
      <w:r w:rsidR="001D6694" w:rsidRPr="00357F60">
        <w:rPr>
          <w:sz w:val="18"/>
          <w:szCs w:val="18"/>
        </w:rPr>
        <w:t xml:space="preserve">klasiků) </w:t>
      </w:r>
      <w:r>
        <w:rPr>
          <w:sz w:val="18"/>
          <w:szCs w:val="18"/>
        </w:rPr>
        <w:t>„</w:t>
      </w:r>
      <w:r w:rsidR="001D6694" w:rsidRPr="00357F60">
        <w:rPr>
          <w:sz w:val="18"/>
          <w:szCs w:val="18"/>
        </w:rPr>
        <w:t>jsou vyprodána již ve dvou třech týdnech po vydání.</w:t>
      </w:r>
      <w:r w:rsidR="004605D7" w:rsidRPr="004605D7">
        <w:rPr>
          <w:sz w:val="18"/>
          <w:szCs w:val="18"/>
        </w:rPr>
        <w:t>“</w:t>
      </w:r>
      <w:r w:rsidR="001D6694" w:rsidRPr="00357F60">
        <w:rPr>
          <w:sz w:val="18"/>
          <w:szCs w:val="18"/>
        </w:rPr>
        <w:t xml:space="preserve"> </w:t>
      </w:r>
      <w:r w:rsidR="009C172D" w:rsidRPr="00357F60">
        <w:rPr>
          <w:sz w:val="18"/>
          <w:szCs w:val="18"/>
        </w:rPr>
        <w:t xml:space="preserve">– </w:t>
      </w:r>
      <w:r>
        <w:rPr>
          <w:sz w:val="18"/>
          <w:szCs w:val="18"/>
        </w:rPr>
        <w:t>„</w:t>
      </w:r>
      <w:r w:rsidR="001D6694" w:rsidRPr="00357F60">
        <w:rPr>
          <w:sz w:val="18"/>
          <w:szCs w:val="18"/>
        </w:rPr>
        <w:t>Dnešní Sovětský svaz patří především sovětské mládeži. Sovětský</w:t>
      </w:r>
      <w:r w:rsidR="009C172D" w:rsidRPr="00357F60">
        <w:rPr>
          <w:sz w:val="18"/>
          <w:szCs w:val="18"/>
        </w:rPr>
        <w:t xml:space="preserve"> </w:t>
      </w:r>
      <w:r w:rsidR="001D6694" w:rsidRPr="00357F60">
        <w:rPr>
          <w:sz w:val="18"/>
          <w:szCs w:val="18"/>
        </w:rPr>
        <w:t>režim je si také, pokud jsem mohl pozorovati, svou mládeží úplně</w:t>
      </w:r>
      <w:r w:rsidR="009C172D" w:rsidRPr="00357F60">
        <w:rPr>
          <w:sz w:val="18"/>
          <w:szCs w:val="18"/>
        </w:rPr>
        <w:t xml:space="preserve"> </w:t>
      </w:r>
      <w:r w:rsidR="001D6694" w:rsidRPr="00357F60">
        <w:rPr>
          <w:sz w:val="18"/>
          <w:szCs w:val="18"/>
        </w:rPr>
        <w:t>jist.</w:t>
      </w:r>
      <w:r w:rsidR="004605D7" w:rsidRPr="004605D7">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w:t>
      </w:r>
      <w:r>
        <w:rPr>
          <w:sz w:val="18"/>
          <w:szCs w:val="18"/>
        </w:rPr>
        <w:t>„</w:t>
      </w:r>
      <w:r w:rsidR="001D6694" w:rsidRPr="00357F60">
        <w:rPr>
          <w:sz w:val="18"/>
          <w:szCs w:val="18"/>
        </w:rPr>
        <w:t>Co mě při mé projížďce pěti sovětskými republikami nejvíc zaujalo, je současná systematická výstavba kultur všech 60 národů ohromného soustátí, zahrnujícího celou šestinu zeměkoule</w:t>
      </w:r>
      <w:r w:rsidR="009C172D" w:rsidRPr="00357F60">
        <w:rPr>
          <w:sz w:val="18"/>
          <w:szCs w:val="18"/>
        </w:rPr>
        <w:t xml:space="preserve">… </w:t>
      </w:r>
      <w:r w:rsidR="001D6694" w:rsidRPr="00357F60">
        <w:rPr>
          <w:sz w:val="18"/>
          <w:szCs w:val="18"/>
        </w:rPr>
        <w:t>Je to velmi zajímavá podívaná, jíž zažiti, byť i jen pro krátký čas,</w:t>
      </w:r>
      <w:r w:rsidR="009C172D" w:rsidRPr="00357F60">
        <w:rPr>
          <w:sz w:val="18"/>
          <w:szCs w:val="18"/>
        </w:rPr>
        <w:t xml:space="preserve"> </w:t>
      </w:r>
      <w:r w:rsidR="001D6694" w:rsidRPr="00357F60">
        <w:rPr>
          <w:sz w:val="18"/>
          <w:szCs w:val="18"/>
        </w:rPr>
        <w:t>bych přál každému historikovi.</w:t>
      </w:r>
      <w:r w:rsidR="004605D7" w:rsidRPr="004605D7">
        <w:rPr>
          <w:sz w:val="18"/>
          <w:szCs w:val="18"/>
        </w:rPr>
        <w:t>“</w:t>
      </w:r>
    </w:p>
    <w:p w:rsidR="00F100AC" w:rsidRDefault="001D6694" w:rsidP="009C172D">
      <w:pPr>
        <w:pStyle w:val="Text"/>
        <w:rPr>
          <w:sz w:val="18"/>
          <w:szCs w:val="18"/>
        </w:rPr>
      </w:pPr>
      <w:r w:rsidRPr="00357F60">
        <w:rPr>
          <w:sz w:val="18"/>
          <w:szCs w:val="18"/>
        </w:rPr>
        <w:lastRenderedPageBreak/>
        <w:t>Dnes si už stěží dovedeme představit, jaký význam měl tento</w:t>
      </w:r>
      <w:r w:rsidR="009C172D" w:rsidRPr="00357F60">
        <w:rPr>
          <w:sz w:val="18"/>
          <w:szCs w:val="18"/>
        </w:rPr>
        <w:t xml:space="preserve"> </w:t>
      </w:r>
      <w:r w:rsidRPr="00357F60">
        <w:rPr>
          <w:sz w:val="18"/>
          <w:szCs w:val="18"/>
        </w:rPr>
        <w:t>článek pro šíření pravdy o Sovětském svazu za předmnichovské</w:t>
      </w:r>
      <w:r w:rsidR="009C172D" w:rsidRPr="00357F60">
        <w:rPr>
          <w:sz w:val="18"/>
          <w:szCs w:val="18"/>
        </w:rPr>
        <w:t xml:space="preserve"> </w:t>
      </w:r>
      <w:r w:rsidRPr="00357F60">
        <w:rPr>
          <w:sz w:val="18"/>
          <w:szCs w:val="18"/>
        </w:rPr>
        <w:t>republiky zejména mezi inteligencí. Právě proto, že ho napsal</w:t>
      </w:r>
      <w:r w:rsidR="009C172D" w:rsidRPr="00357F60">
        <w:rPr>
          <w:sz w:val="18"/>
          <w:szCs w:val="18"/>
        </w:rPr>
        <w:t xml:space="preserve"> </w:t>
      </w:r>
      <w:r w:rsidRPr="00357F60">
        <w:rPr>
          <w:sz w:val="18"/>
          <w:szCs w:val="18"/>
        </w:rPr>
        <w:t>člověk, o němž si ani nejpravicovitější listy netroufly tvrdit, že je</w:t>
      </w:r>
      <w:r w:rsidR="009C172D" w:rsidRPr="00357F60">
        <w:rPr>
          <w:sz w:val="18"/>
          <w:szCs w:val="18"/>
        </w:rPr>
        <w:t xml:space="preserve"> </w:t>
      </w:r>
      <w:r w:rsidR="00F100AC">
        <w:rPr>
          <w:sz w:val="18"/>
          <w:szCs w:val="18"/>
        </w:rPr>
        <w:t>„</w:t>
      </w:r>
      <w:r w:rsidRPr="00357F60">
        <w:rPr>
          <w:sz w:val="18"/>
          <w:szCs w:val="18"/>
        </w:rPr>
        <w:t>agentem Kremlu</w:t>
      </w:r>
      <w:r w:rsidR="004605D7" w:rsidRPr="004605D7">
        <w:rPr>
          <w:sz w:val="18"/>
          <w:szCs w:val="18"/>
        </w:rPr>
        <w:t>“</w:t>
      </w:r>
      <w:r w:rsidR="009C172D" w:rsidRPr="00357F60">
        <w:rPr>
          <w:sz w:val="18"/>
          <w:szCs w:val="18"/>
        </w:rPr>
        <w:t>…</w:t>
      </w:r>
      <w:r w:rsidRPr="00357F60">
        <w:rPr>
          <w:sz w:val="18"/>
          <w:szCs w:val="18"/>
        </w:rPr>
        <w:t xml:space="preserve"> A zvláštní jeho význam záležel v tom, že byl</w:t>
      </w:r>
      <w:r w:rsidR="009C172D" w:rsidRPr="00357F60">
        <w:rPr>
          <w:sz w:val="18"/>
          <w:szCs w:val="18"/>
        </w:rPr>
        <w:t xml:space="preserve"> </w:t>
      </w:r>
      <w:r w:rsidRPr="00357F60">
        <w:rPr>
          <w:sz w:val="18"/>
          <w:szCs w:val="18"/>
        </w:rPr>
        <w:t xml:space="preserve">odpovědí z nekomunistické strany na Gidův pomlouvačný </w:t>
      </w:r>
      <w:r w:rsidRPr="00357F60">
        <w:rPr>
          <w:i/>
          <w:sz w:val="18"/>
          <w:szCs w:val="18"/>
        </w:rPr>
        <w:t>Návrat</w:t>
      </w:r>
      <w:r w:rsidR="009C172D" w:rsidRPr="00357F60">
        <w:rPr>
          <w:i/>
          <w:sz w:val="18"/>
          <w:szCs w:val="18"/>
        </w:rPr>
        <w:t xml:space="preserve"> </w:t>
      </w:r>
      <w:r w:rsidRPr="00357F60">
        <w:rPr>
          <w:i/>
          <w:sz w:val="18"/>
          <w:szCs w:val="18"/>
        </w:rPr>
        <w:t>ze Sovětského svazu</w:t>
      </w:r>
      <w:r w:rsidRPr="00357F60">
        <w:rPr>
          <w:sz w:val="18"/>
          <w:szCs w:val="18"/>
        </w:rPr>
        <w:t xml:space="preserve"> </w:t>
      </w:r>
      <w:r w:rsidR="009C172D" w:rsidRPr="00357F60">
        <w:rPr>
          <w:sz w:val="18"/>
          <w:szCs w:val="18"/>
        </w:rPr>
        <w:t>–</w:t>
      </w:r>
      <w:r w:rsidRPr="00357F60">
        <w:rPr>
          <w:sz w:val="18"/>
          <w:szCs w:val="18"/>
        </w:rPr>
        <w:t xml:space="preserve"> odpovědí, kterou nebylo možno přehlédnout,</w:t>
      </w:r>
      <w:r w:rsidR="009C172D" w:rsidRPr="00357F60">
        <w:rPr>
          <w:sz w:val="18"/>
          <w:szCs w:val="18"/>
        </w:rPr>
        <w:t xml:space="preserve"> </w:t>
      </w:r>
      <w:r w:rsidRPr="00357F60">
        <w:rPr>
          <w:sz w:val="18"/>
          <w:szCs w:val="18"/>
        </w:rPr>
        <w:t>protože uváděla fakta, o nichž se osobně přesvědčil jeden z nejváženějších učenců světa.</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Přitom všem Hrozný o sobě vždy tvrdil </w:t>
      </w:r>
      <w:r w:rsidR="009C172D" w:rsidRPr="00357F60">
        <w:rPr>
          <w:sz w:val="18"/>
          <w:szCs w:val="18"/>
        </w:rPr>
        <w:t>–</w:t>
      </w:r>
      <w:r w:rsidRPr="00357F60">
        <w:rPr>
          <w:sz w:val="18"/>
          <w:szCs w:val="18"/>
        </w:rPr>
        <w:t xml:space="preserve"> a byl také přesvědčen</w:t>
      </w:r>
      <w:r w:rsidR="00A865D8">
        <w:rPr>
          <w:sz w:val="18"/>
          <w:szCs w:val="18"/>
        </w:rPr>
        <w:t xml:space="preserve">, </w:t>
      </w:r>
      <w:r w:rsidRPr="00357F60">
        <w:rPr>
          <w:sz w:val="18"/>
          <w:szCs w:val="18"/>
        </w:rPr>
        <w:t xml:space="preserve">že je člověk </w:t>
      </w:r>
      <w:r w:rsidR="00F100AC">
        <w:rPr>
          <w:sz w:val="18"/>
          <w:szCs w:val="18"/>
        </w:rPr>
        <w:t>„</w:t>
      </w:r>
      <w:r w:rsidRPr="00357F60">
        <w:rPr>
          <w:sz w:val="18"/>
          <w:szCs w:val="18"/>
        </w:rPr>
        <w:t>úplně nepolitický</w:t>
      </w:r>
      <w:r w:rsidR="004605D7" w:rsidRPr="004605D7">
        <w:rPr>
          <w:sz w:val="18"/>
          <w:szCs w:val="18"/>
        </w:rPr>
        <w:t>“</w:t>
      </w:r>
      <w:r w:rsidRPr="00357F60">
        <w:rPr>
          <w:sz w:val="18"/>
          <w:szCs w:val="18"/>
        </w:rPr>
        <w:t>. Když mu přátelé namítali,</w:t>
      </w:r>
      <w:r w:rsidR="009C172D" w:rsidRPr="00357F60">
        <w:rPr>
          <w:sz w:val="18"/>
          <w:szCs w:val="18"/>
        </w:rPr>
        <w:t xml:space="preserve"> </w:t>
      </w:r>
      <w:r w:rsidRPr="00357F60">
        <w:rPr>
          <w:sz w:val="18"/>
          <w:szCs w:val="18"/>
        </w:rPr>
        <w:t>že jeho nekompromisní národní postoj za Rakouska byl přece</w:t>
      </w:r>
      <w:r w:rsidR="009C172D" w:rsidRPr="00357F60">
        <w:rPr>
          <w:sz w:val="18"/>
          <w:szCs w:val="18"/>
        </w:rPr>
        <w:t xml:space="preserve"> </w:t>
      </w:r>
      <w:r w:rsidRPr="00357F60">
        <w:rPr>
          <w:sz w:val="18"/>
          <w:szCs w:val="18"/>
        </w:rPr>
        <w:t xml:space="preserve">politickým projevem, odpověděl: </w:t>
      </w:r>
      <w:r w:rsidR="00F100AC">
        <w:rPr>
          <w:sz w:val="18"/>
          <w:szCs w:val="18"/>
        </w:rPr>
        <w:t>„</w:t>
      </w:r>
      <w:r w:rsidRPr="00357F60">
        <w:rPr>
          <w:sz w:val="18"/>
          <w:szCs w:val="18"/>
        </w:rPr>
        <w:t xml:space="preserve">Co vás to nemá </w:t>
      </w:r>
      <w:r w:rsidR="009C172D" w:rsidRPr="00357F60">
        <w:rPr>
          <w:sz w:val="18"/>
          <w:szCs w:val="18"/>
        </w:rPr>
        <w:t>–</w:t>
      </w:r>
      <w:r w:rsidRPr="00357F60">
        <w:rPr>
          <w:sz w:val="18"/>
          <w:szCs w:val="18"/>
        </w:rPr>
        <w:t xml:space="preserve"> to byl</w:t>
      </w:r>
      <w:r w:rsidR="009C172D" w:rsidRPr="00357F60">
        <w:rPr>
          <w:sz w:val="18"/>
          <w:szCs w:val="18"/>
        </w:rPr>
        <w:t>a s</w:t>
      </w:r>
      <w:r w:rsidRPr="00357F60">
        <w:rPr>
          <w:sz w:val="18"/>
          <w:szCs w:val="18"/>
        </w:rPr>
        <w:t>amozřejmost!</w:t>
      </w:r>
      <w:r w:rsidR="00F100AC">
        <w:rPr>
          <w:sz w:val="18"/>
          <w:szCs w:val="18"/>
        </w:rPr>
        <w:t>“</w:t>
      </w:r>
      <w:r w:rsidRPr="00357F60">
        <w:rPr>
          <w:sz w:val="18"/>
          <w:szCs w:val="18"/>
        </w:rPr>
        <w:t xml:space="preserve"> Když mu říkali, že jeho péče o šíření vědeckých</w:t>
      </w:r>
      <w:r w:rsidR="009C172D" w:rsidRPr="00357F60">
        <w:rPr>
          <w:sz w:val="18"/>
          <w:szCs w:val="18"/>
        </w:rPr>
        <w:t xml:space="preserve"> </w:t>
      </w:r>
      <w:r w:rsidRPr="00357F60">
        <w:rPr>
          <w:sz w:val="18"/>
          <w:szCs w:val="18"/>
        </w:rPr>
        <w:t xml:space="preserve">znalostí mezi lidem je výrazem jeho demokratičností, namítal: </w:t>
      </w:r>
      <w:r w:rsidR="00F100AC">
        <w:rPr>
          <w:sz w:val="18"/>
          <w:szCs w:val="18"/>
        </w:rPr>
        <w:t>„</w:t>
      </w:r>
      <w:r w:rsidRPr="00357F60">
        <w:rPr>
          <w:sz w:val="18"/>
          <w:szCs w:val="18"/>
        </w:rPr>
        <w:t>To</w:t>
      </w:r>
      <w:r w:rsidR="009C172D" w:rsidRPr="00357F60">
        <w:rPr>
          <w:sz w:val="18"/>
          <w:szCs w:val="18"/>
        </w:rPr>
        <w:t xml:space="preserve"> </w:t>
      </w:r>
      <w:r w:rsidRPr="00357F60">
        <w:rPr>
          <w:sz w:val="18"/>
          <w:szCs w:val="18"/>
        </w:rPr>
        <w:t>je jen povinnost vědeckého pracovníka.</w:t>
      </w:r>
      <w:r w:rsidR="00F100AC">
        <w:rPr>
          <w:sz w:val="18"/>
          <w:szCs w:val="18"/>
        </w:rPr>
        <w:t>“</w:t>
      </w:r>
      <w:r w:rsidRPr="00357F60">
        <w:rPr>
          <w:sz w:val="18"/>
          <w:szCs w:val="18"/>
        </w:rPr>
        <w:t xml:space="preserve"> Ba i své protifašistické</w:t>
      </w:r>
      <w:r w:rsidR="009C172D" w:rsidRPr="00357F60">
        <w:rPr>
          <w:sz w:val="18"/>
          <w:szCs w:val="18"/>
        </w:rPr>
        <w:t xml:space="preserve"> </w:t>
      </w:r>
      <w:r w:rsidRPr="00357F60">
        <w:rPr>
          <w:sz w:val="18"/>
          <w:szCs w:val="18"/>
        </w:rPr>
        <w:t xml:space="preserve">smýšlení odmítal hodnotit politicky: </w:t>
      </w:r>
      <w:r w:rsidR="00F100AC">
        <w:rPr>
          <w:sz w:val="18"/>
          <w:szCs w:val="18"/>
        </w:rPr>
        <w:t>„</w:t>
      </w:r>
      <w:r w:rsidRPr="00357F60">
        <w:rPr>
          <w:sz w:val="18"/>
          <w:szCs w:val="18"/>
        </w:rPr>
        <w:t>To je věc osobní poctivosti.</w:t>
      </w:r>
      <w:r w:rsidR="00F100AC">
        <w:rPr>
          <w:sz w:val="18"/>
          <w:szCs w:val="18"/>
        </w:rPr>
        <w:t>“</w:t>
      </w:r>
      <w:r w:rsidR="009C172D" w:rsidRPr="00357F60">
        <w:rPr>
          <w:sz w:val="18"/>
          <w:szCs w:val="18"/>
        </w:rPr>
        <w:t xml:space="preserve"> </w:t>
      </w:r>
      <w:r w:rsidRPr="00357F60">
        <w:rPr>
          <w:sz w:val="18"/>
          <w:szCs w:val="18"/>
        </w:rPr>
        <w:t xml:space="preserve">Přímo plaše se vystříhal jakékoli veřejné zmínky o vnitřních záležitostech republiky a </w:t>
      </w:r>
      <w:r w:rsidR="00F100AC">
        <w:rPr>
          <w:sz w:val="18"/>
          <w:szCs w:val="18"/>
        </w:rPr>
        <w:t>„</w:t>
      </w:r>
      <w:r w:rsidRPr="00357F60">
        <w:rPr>
          <w:sz w:val="18"/>
          <w:szCs w:val="18"/>
        </w:rPr>
        <w:t>přenechávaje to politikům</w:t>
      </w:r>
      <w:r w:rsidR="00F100AC">
        <w:rPr>
          <w:sz w:val="18"/>
          <w:szCs w:val="18"/>
        </w:rPr>
        <w:t>“</w:t>
      </w:r>
      <w:r w:rsidRPr="00357F60">
        <w:rPr>
          <w:sz w:val="18"/>
          <w:szCs w:val="18"/>
        </w:rPr>
        <w:t xml:space="preserve"> věnoval se své</w:t>
      </w:r>
      <w:r w:rsidR="009C172D" w:rsidRPr="00357F60">
        <w:rPr>
          <w:sz w:val="18"/>
          <w:szCs w:val="18"/>
        </w:rPr>
        <w:t xml:space="preserve"> </w:t>
      </w:r>
      <w:r w:rsidRPr="00357F60">
        <w:rPr>
          <w:sz w:val="18"/>
          <w:szCs w:val="18"/>
        </w:rPr>
        <w:t>vědě, svým posluchačům, své rodině. Považova</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však např. president republiky za vhodné, aby se s ním pochlubil před nějakou</w:t>
      </w:r>
      <w:r w:rsidR="009C172D" w:rsidRPr="00357F60">
        <w:rPr>
          <w:sz w:val="18"/>
          <w:szCs w:val="18"/>
        </w:rPr>
        <w:t xml:space="preserve"> </w:t>
      </w:r>
      <w:r w:rsidRPr="00357F60">
        <w:rPr>
          <w:sz w:val="18"/>
          <w:szCs w:val="18"/>
        </w:rPr>
        <w:t>význačnou návštěvou, ochotně oblékl frak a šel na Hrad; propůjčova</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své jméno pro zahraniční propagandu republiky, nikdy</w:t>
      </w:r>
      <w:r w:rsidR="009C172D" w:rsidRPr="00357F60">
        <w:rPr>
          <w:sz w:val="18"/>
          <w:szCs w:val="18"/>
        </w:rPr>
        <w:t xml:space="preserve"> </w:t>
      </w:r>
      <w:r w:rsidRPr="00357F60">
        <w:rPr>
          <w:sz w:val="18"/>
          <w:szCs w:val="18"/>
        </w:rPr>
        <w:t xml:space="preserve">ho nepropůjčil k </w:t>
      </w:r>
      <w:r w:rsidR="00F100AC">
        <w:rPr>
          <w:sz w:val="18"/>
          <w:szCs w:val="18"/>
        </w:rPr>
        <w:t>„</w:t>
      </w:r>
      <w:r w:rsidRPr="00357F60">
        <w:rPr>
          <w:sz w:val="18"/>
          <w:szCs w:val="18"/>
        </w:rPr>
        <w:t>vytěžení politického kapitálu</w:t>
      </w:r>
      <w:r w:rsidR="00F100AC">
        <w:rPr>
          <w:sz w:val="18"/>
          <w:szCs w:val="18"/>
        </w:rPr>
        <w:t>“</w:t>
      </w:r>
      <w:r w:rsidRPr="00357F60">
        <w:rPr>
          <w:sz w:val="18"/>
          <w:szCs w:val="18"/>
        </w:rPr>
        <w:t xml:space="preserve"> ačkoli např.</w:t>
      </w:r>
      <w:r w:rsidR="009C172D" w:rsidRPr="00357F60">
        <w:rPr>
          <w:sz w:val="18"/>
          <w:szCs w:val="18"/>
        </w:rPr>
        <w:t xml:space="preserve"> </w:t>
      </w:r>
      <w:r w:rsidRPr="00357F60">
        <w:rPr>
          <w:sz w:val="18"/>
          <w:szCs w:val="18"/>
        </w:rPr>
        <w:t>agrárníci a národní demokraté o to nemálo stáli.</w:t>
      </w:r>
    </w:p>
    <w:p w:rsidR="00F100AC" w:rsidRDefault="001D6694" w:rsidP="009C172D">
      <w:pPr>
        <w:pStyle w:val="Text"/>
        <w:rPr>
          <w:sz w:val="18"/>
          <w:szCs w:val="18"/>
        </w:rPr>
      </w:pPr>
      <w:r w:rsidRPr="00357F60">
        <w:rPr>
          <w:sz w:val="18"/>
          <w:szCs w:val="18"/>
        </w:rPr>
        <w:t>Zde nehodnotíme, konstatujeme jen fakta. A zd</w:t>
      </w:r>
      <w:r w:rsidR="00F100AC" w:rsidRPr="00357F60">
        <w:rPr>
          <w:sz w:val="18"/>
          <w:szCs w:val="18"/>
        </w:rPr>
        <w:t>á</w:t>
      </w:r>
      <w:r w:rsidR="00F100AC">
        <w:rPr>
          <w:sz w:val="18"/>
          <w:szCs w:val="18"/>
        </w:rPr>
        <w:t>-</w:t>
      </w:r>
      <w:r w:rsidR="00F100AC" w:rsidRPr="00357F60">
        <w:rPr>
          <w:sz w:val="18"/>
          <w:szCs w:val="18"/>
        </w:rPr>
        <w:t>l</w:t>
      </w:r>
      <w:r w:rsidRPr="00357F60">
        <w:rPr>
          <w:sz w:val="18"/>
          <w:szCs w:val="18"/>
        </w:rPr>
        <w:t xml:space="preserve">i se, že odbočujeme od tématu </w:t>
      </w:r>
      <w:r w:rsidRPr="00357F60">
        <w:rPr>
          <w:i/>
          <w:sz w:val="18"/>
          <w:szCs w:val="18"/>
        </w:rPr>
        <w:t>Hrozný a Chetité</w:t>
      </w:r>
      <w:r w:rsidRPr="00357F60">
        <w:rPr>
          <w:sz w:val="18"/>
          <w:szCs w:val="18"/>
        </w:rPr>
        <w:t>, odbočujeme na chvíli pouze</w:t>
      </w:r>
      <w:r w:rsidR="009C172D" w:rsidRPr="00357F60">
        <w:rPr>
          <w:sz w:val="18"/>
          <w:szCs w:val="18"/>
        </w:rPr>
        <w:t xml:space="preserve"> </w:t>
      </w:r>
      <w:r w:rsidRPr="00357F60">
        <w:rPr>
          <w:sz w:val="18"/>
          <w:szCs w:val="18"/>
        </w:rPr>
        <w:t>od Chetitů, od nichž v této době odbočil i Hrozný. Měl jejich</w:t>
      </w:r>
      <w:r w:rsidR="009C172D" w:rsidRPr="00357F60">
        <w:rPr>
          <w:sz w:val="18"/>
          <w:szCs w:val="18"/>
        </w:rPr>
        <w:t xml:space="preserve"> </w:t>
      </w:r>
      <w:r w:rsidRPr="00357F60">
        <w:rPr>
          <w:sz w:val="18"/>
          <w:szCs w:val="18"/>
        </w:rPr>
        <w:t>problém v podstatě za vyřešený. Ale byly tu jiné problémy</w:t>
      </w:r>
      <w:r w:rsidR="009C172D" w:rsidRPr="00357F60">
        <w:rPr>
          <w:sz w:val="18"/>
          <w:szCs w:val="18"/>
        </w:rPr>
        <w:t>…</w:t>
      </w:r>
    </w:p>
    <w:p w:rsidR="00F100AC" w:rsidRDefault="001D6694" w:rsidP="009C172D">
      <w:pPr>
        <w:pStyle w:val="Text"/>
        <w:rPr>
          <w:sz w:val="18"/>
          <w:szCs w:val="18"/>
        </w:rPr>
      </w:pPr>
      <w:r w:rsidRPr="00357F60">
        <w:rPr>
          <w:sz w:val="18"/>
          <w:szCs w:val="18"/>
        </w:rPr>
        <w:t>Po návratu ze Sovětského svazu se začal zabývat otázkou nejstaršího stěhování národů a počátku indoevropské civilizace. Přes</w:t>
      </w:r>
      <w:r w:rsidR="009C172D" w:rsidRPr="00357F60">
        <w:rPr>
          <w:sz w:val="18"/>
          <w:szCs w:val="18"/>
        </w:rPr>
        <w:t xml:space="preserve"> </w:t>
      </w:r>
      <w:r w:rsidRPr="00357F60">
        <w:rPr>
          <w:sz w:val="18"/>
          <w:szCs w:val="18"/>
        </w:rPr>
        <w:t xml:space="preserve">svou </w:t>
      </w:r>
      <w:r w:rsidR="00F100AC">
        <w:rPr>
          <w:sz w:val="18"/>
          <w:szCs w:val="18"/>
        </w:rPr>
        <w:t>„</w:t>
      </w:r>
      <w:r w:rsidRPr="00357F60">
        <w:rPr>
          <w:sz w:val="18"/>
          <w:szCs w:val="18"/>
        </w:rPr>
        <w:t>politickou nezaujatost</w:t>
      </w:r>
      <w:r w:rsidR="00F100AC">
        <w:rPr>
          <w:sz w:val="18"/>
          <w:szCs w:val="18"/>
        </w:rPr>
        <w:t>“</w:t>
      </w:r>
      <w:r w:rsidRPr="00357F60">
        <w:rPr>
          <w:sz w:val="18"/>
          <w:szCs w:val="18"/>
        </w:rPr>
        <w:t xml:space="preserve"> nemohl však neslyšet, že za západními hranicemi se ozývají hlasy, které žádají vystěhování jeho</w:t>
      </w:r>
      <w:r w:rsidR="009C172D" w:rsidRPr="00357F60">
        <w:rPr>
          <w:sz w:val="18"/>
          <w:szCs w:val="18"/>
        </w:rPr>
        <w:t xml:space="preserve"> </w:t>
      </w:r>
      <w:r w:rsidRPr="00357F60">
        <w:rPr>
          <w:sz w:val="18"/>
          <w:szCs w:val="18"/>
        </w:rPr>
        <w:t xml:space="preserve">národa, a právě tak nemohl nevidět, že se tam dostali k moci </w:t>
      </w:r>
      <w:r w:rsidR="00F100AC">
        <w:rPr>
          <w:sz w:val="18"/>
          <w:szCs w:val="18"/>
        </w:rPr>
        <w:t>„</w:t>
      </w:r>
      <w:r w:rsidRPr="00357F60">
        <w:rPr>
          <w:sz w:val="18"/>
          <w:szCs w:val="18"/>
        </w:rPr>
        <w:t>šílenci, kteří ohrožují základy evropské kultury</w:t>
      </w:r>
      <w:r w:rsidR="00F100AC">
        <w:rPr>
          <w:sz w:val="18"/>
          <w:szCs w:val="18"/>
        </w:rPr>
        <w:t>“</w:t>
      </w:r>
      <w:r w:rsidRPr="00357F60">
        <w:rPr>
          <w:sz w:val="18"/>
          <w:szCs w:val="18"/>
        </w:rPr>
        <w:t>. Rozlišoval mezi</w:t>
      </w:r>
      <w:r w:rsidR="009C172D" w:rsidRPr="00357F60">
        <w:rPr>
          <w:sz w:val="18"/>
          <w:szCs w:val="18"/>
        </w:rPr>
        <w:t xml:space="preserve"> </w:t>
      </w:r>
      <w:r w:rsidRPr="00357F60">
        <w:rPr>
          <w:sz w:val="18"/>
          <w:szCs w:val="18"/>
        </w:rPr>
        <w:t>Němcem a Němcem: udržoval styky s většinou svých německých</w:t>
      </w:r>
      <w:r w:rsidR="009C172D" w:rsidRPr="00357F60">
        <w:rPr>
          <w:sz w:val="18"/>
          <w:szCs w:val="18"/>
        </w:rPr>
        <w:t xml:space="preserve"> </w:t>
      </w:r>
      <w:r w:rsidRPr="00357F60">
        <w:rPr>
          <w:sz w:val="18"/>
          <w:szCs w:val="18"/>
        </w:rPr>
        <w:t xml:space="preserve">kolegů, ale oficiální spolupráci s institucemi pod nacistickou </w:t>
      </w:r>
      <w:r w:rsidRPr="00357F60">
        <w:rPr>
          <w:sz w:val="18"/>
          <w:szCs w:val="18"/>
        </w:rPr>
        <w:lastRenderedPageBreak/>
        <w:t>kontrolou přerušil; nikdy též nepřijal žádné pozvání do Hitlerova</w:t>
      </w:r>
      <w:r w:rsidR="009C172D" w:rsidRPr="00357F60">
        <w:rPr>
          <w:sz w:val="18"/>
          <w:szCs w:val="18"/>
        </w:rPr>
        <w:t xml:space="preserve"> </w:t>
      </w:r>
      <w:r w:rsidRPr="00357F60">
        <w:rPr>
          <w:sz w:val="18"/>
          <w:szCs w:val="18"/>
        </w:rPr>
        <w:t>Německa. Když dochází k bezprostřednímu ohrožení republiky</w:t>
      </w:r>
      <w:r w:rsidR="009C172D" w:rsidRPr="00357F60">
        <w:rPr>
          <w:sz w:val="18"/>
          <w:szCs w:val="18"/>
        </w:rPr>
        <w:t xml:space="preserve"> </w:t>
      </w:r>
      <w:r w:rsidRPr="00357F60">
        <w:rPr>
          <w:sz w:val="18"/>
          <w:szCs w:val="18"/>
        </w:rPr>
        <w:t>a míru, upírá své naděje na sílu Sovětského svazu, a srdečnými</w:t>
      </w:r>
      <w:r w:rsidR="009C172D" w:rsidRPr="00357F60">
        <w:rPr>
          <w:sz w:val="18"/>
          <w:szCs w:val="18"/>
        </w:rPr>
        <w:t xml:space="preserve"> </w:t>
      </w:r>
      <w:r w:rsidRPr="00357F60">
        <w:rPr>
          <w:sz w:val="18"/>
          <w:szCs w:val="18"/>
        </w:rPr>
        <w:t xml:space="preserve">slovy ho zdraví v příspěvku do sborníku </w:t>
      </w:r>
      <w:r w:rsidRPr="00357F60">
        <w:rPr>
          <w:i/>
          <w:sz w:val="18"/>
          <w:szCs w:val="18"/>
        </w:rPr>
        <w:t>Československo Sovětskému</w:t>
      </w:r>
      <w:r w:rsidR="009C172D" w:rsidRPr="00357F60">
        <w:rPr>
          <w:i/>
          <w:sz w:val="18"/>
          <w:szCs w:val="18"/>
        </w:rPr>
        <w:t xml:space="preserve"> </w:t>
      </w:r>
      <w:r w:rsidRPr="00357F60">
        <w:rPr>
          <w:i/>
          <w:sz w:val="18"/>
          <w:szCs w:val="18"/>
        </w:rPr>
        <w:t>svazu k XX. výročí.</w:t>
      </w:r>
      <w:r w:rsidRPr="00357F60">
        <w:rPr>
          <w:sz w:val="18"/>
          <w:szCs w:val="18"/>
        </w:rPr>
        <w:t xml:space="preserve"> Ale protože není člověkem pasivním, rozhoduje</w:t>
      </w:r>
      <w:r w:rsidR="009C172D" w:rsidRPr="00357F60">
        <w:rPr>
          <w:sz w:val="18"/>
          <w:szCs w:val="18"/>
        </w:rPr>
        <w:t xml:space="preserve"> </w:t>
      </w:r>
      <w:r w:rsidRPr="00357F60">
        <w:rPr>
          <w:sz w:val="18"/>
          <w:szCs w:val="18"/>
        </w:rPr>
        <w:t xml:space="preserve">se </w:t>
      </w:r>
      <w:r w:rsidR="009C172D" w:rsidRPr="00357F60">
        <w:rPr>
          <w:sz w:val="18"/>
          <w:szCs w:val="18"/>
        </w:rPr>
        <w:t>–</w:t>
      </w:r>
      <w:r w:rsidRPr="00357F60">
        <w:rPr>
          <w:sz w:val="18"/>
          <w:szCs w:val="18"/>
        </w:rPr>
        <w:t xml:space="preserve"> přes všechnu svou nepolitičnost </w:t>
      </w:r>
      <w:r w:rsidR="009C172D" w:rsidRPr="00357F60">
        <w:rPr>
          <w:sz w:val="18"/>
          <w:szCs w:val="18"/>
        </w:rPr>
        <w:t>–</w:t>
      </w:r>
      <w:r w:rsidRPr="00357F60">
        <w:rPr>
          <w:sz w:val="18"/>
          <w:szCs w:val="18"/>
        </w:rPr>
        <w:t xml:space="preserve"> vytáhnout do boje proti</w:t>
      </w:r>
      <w:r w:rsidR="009C172D" w:rsidRPr="00357F60">
        <w:rPr>
          <w:sz w:val="18"/>
          <w:szCs w:val="18"/>
        </w:rPr>
        <w:t xml:space="preserve"> </w:t>
      </w:r>
      <w:r w:rsidRPr="00357F60">
        <w:rPr>
          <w:sz w:val="18"/>
          <w:szCs w:val="18"/>
        </w:rPr>
        <w:t xml:space="preserve">fašismu a válce: v květnu 1938 přerušuje svou práci </w:t>
      </w:r>
      <w:r w:rsidRPr="00357F60">
        <w:rPr>
          <w:i/>
          <w:sz w:val="18"/>
          <w:szCs w:val="18"/>
        </w:rPr>
        <w:t>O vztazích mezi</w:t>
      </w:r>
      <w:r w:rsidR="009C172D" w:rsidRPr="00357F60">
        <w:rPr>
          <w:i/>
          <w:sz w:val="18"/>
          <w:szCs w:val="18"/>
        </w:rPr>
        <w:t xml:space="preserve"> </w:t>
      </w:r>
      <w:r w:rsidRPr="00357F60">
        <w:rPr>
          <w:i/>
          <w:sz w:val="18"/>
          <w:szCs w:val="18"/>
        </w:rPr>
        <w:t>Sumere</w:t>
      </w:r>
      <w:r w:rsidR="00F100AC" w:rsidRPr="00357F60">
        <w:rPr>
          <w:i/>
          <w:sz w:val="18"/>
          <w:szCs w:val="18"/>
        </w:rPr>
        <w:t>m</w:t>
      </w:r>
      <w:r w:rsidR="00F100AC">
        <w:rPr>
          <w:i/>
          <w:sz w:val="18"/>
          <w:szCs w:val="18"/>
        </w:rPr>
        <w:t>-</w:t>
      </w:r>
      <w:r w:rsidR="00F100AC" w:rsidRPr="00357F60">
        <w:rPr>
          <w:i/>
          <w:sz w:val="18"/>
          <w:szCs w:val="18"/>
        </w:rPr>
        <w:t>A</w:t>
      </w:r>
      <w:r w:rsidRPr="00357F60">
        <w:rPr>
          <w:i/>
          <w:sz w:val="18"/>
          <w:szCs w:val="18"/>
        </w:rPr>
        <w:t>kadem a Egyptem ve IV. tisíciletí</w:t>
      </w:r>
      <w:r w:rsidRPr="00357F60">
        <w:rPr>
          <w:sz w:val="18"/>
          <w:szCs w:val="18"/>
        </w:rPr>
        <w:t xml:space="preserve"> a na nedopsané listy píše</w:t>
      </w:r>
      <w:r w:rsidR="009C172D" w:rsidRPr="00357F60">
        <w:rPr>
          <w:sz w:val="18"/>
          <w:szCs w:val="18"/>
        </w:rPr>
        <w:t xml:space="preserve"> </w:t>
      </w:r>
      <w:r w:rsidRPr="00357F60">
        <w:rPr>
          <w:sz w:val="18"/>
          <w:szCs w:val="18"/>
        </w:rPr>
        <w:t xml:space="preserve">varování, které pak uveřejňuje v časopise </w:t>
      </w:r>
      <w:r w:rsidRPr="00357F60">
        <w:rPr>
          <w:i/>
          <w:sz w:val="18"/>
          <w:szCs w:val="18"/>
        </w:rPr>
        <w:t>Pax,</w:t>
      </w:r>
      <w:r w:rsidRPr="00357F60">
        <w:rPr>
          <w:sz w:val="18"/>
          <w:szCs w:val="18"/>
        </w:rPr>
        <w:t xml:space="preserve"> orgánu Mezinárodní ligy kulturních pracovníků: </w:t>
      </w:r>
      <w:r w:rsidRPr="00357F60">
        <w:rPr>
          <w:i/>
          <w:sz w:val="18"/>
          <w:szCs w:val="18"/>
        </w:rPr>
        <w:t>Osud Husovy vlasti je osudem Evropy!</w:t>
      </w:r>
    </w:p>
    <w:p w:rsidR="00F100AC" w:rsidRDefault="001D6694" w:rsidP="009C172D">
      <w:pPr>
        <w:pStyle w:val="Text"/>
        <w:rPr>
          <w:sz w:val="18"/>
          <w:szCs w:val="18"/>
        </w:rPr>
      </w:pPr>
      <w:r w:rsidRPr="00357F60">
        <w:rPr>
          <w:sz w:val="18"/>
          <w:szCs w:val="18"/>
        </w:rPr>
        <w:t>Po Mnichově má možnost emigrovat. Chybí mu už jen několik</w:t>
      </w:r>
      <w:r w:rsidR="009C172D" w:rsidRPr="00357F60">
        <w:rPr>
          <w:sz w:val="18"/>
          <w:szCs w:val="18"/>
        </w:rPr>
        <w:t xml:space="preserve"> </w:t>
      </w:r>
      <w:r w:rsidRPr="00357F60">
        <w:rPr>
          <w:sz w:val="18"/>
          <w:szCs w:val="18"/>
        </w:rPr>
        <w:t xml:space="preserve">měsíců do šedesátky, odmítá: </w:t>
      </w:r>
      <w:r w:rsidR="00F100AC">
        <w:rPr>
          <w:sz w:val="18"/>
          <w:szCs w:val="18"/>
        </w:rPr>
        <w:t>„</w:t>
      </w:r>
      <w:r w:rsidRPr="00357F60">
        <w:rPr>
          <w:sz w:val="18"/>
          <w:szCs w:val="18"/>
        </w:rPr>
        <w:t>Nejsem voják, který by mohl bojovat, ani politický vůdce, který by mohl napravit tuto babyloniádu.</w:t>
      </w:r>
      <w:r w:rsidR="00F100AC">
        <w:rPr>
          <w:sz w:val="18"/>
          <w:szCs w:val="18"/>
        </w:rPr>
        <w:t>“</w:t>
      </w:r>
      <w:r w:rsidR="009C172D" w:rsidRPr="00357F60">
        <w:rPr>
          <w:sz w:val="18"/>
          <w:szCs w:val="18"/>
        </w:rPr>
        <w:t xml:space="preserve"> </w:t>
      </w:r>
      <w:r w:rsidRPr="00357F60">
        <w:rPr>
          <w:sz w:val="18"/>
          <w:szCs w:val="18"/>
        </w:rPr>
        <w:t>(Vinou svých politiků dostala se v 6. století př. n. l. novobabylónská říše do situace, že ztratila spojence a pohraniční pevnosti, a její</w:t>
      </w:r>
      <w:r w:rsidR="009C172D" w:rsidRPr="00357F60">
        <w:rPr>
          <w:sz w:val="18"/>
          <w:szCs w:val="18"/>
        </w:rPr>
        <w:t xml:space="preserve"> </w:t>
      </w:r>
      <w:r w:rsidRPr="00357F60">
        <w:rPr>
          <w:sz w:val="18"/>
          <w:szCs w:val="18"/>
        </w:rPr>
        <w:t>vládcové ve snaze zabezpečit svá privilegia, která můžeme směle</w:t>
      </w:r>
      <w:r w:rsidR="009C172D" w:rsidRPr="00357F60">
        <w:rPr>
          <w:sz w:val="18"/>
          <w:szCs w:val="18"/>
        </w:rPr>
        <w:t xml:space="preserve"> </w:t>
      </w:r>
      <w:r w:rsidRPr="00357F60">
        <w:rPr>
          <w:sz w:val="18"/>
          <w:szCs w:val="18"/>
        </w:rPr>
        <w:t>označit za třídní, vydali opevněný Babylón r. 539 př. n. l. bez boje</w:t>
      </w:r>
      <w:r w:rsidR="009C172D" w:rsidRPr="00357F60">
        <w:rPr>
          <w:sz w:val="18"/>
          <w:szCs w:val="18"/>
        </w:rPr>
        <w:t xml:space="preserve"> </w:t>
      </w:r>
      <w:r w:rsidRPr="00357F60">
        <w:rPr>
          <w:sz w:val="18"/>
          <w:szCs w:val="18"/>
        </w:rPr>
        <w:t>perskému králi Kyrovi.)</w:t>
      </w:r>
    </w:p>
    <w:p w:rsidR="00F100AC" w:rsidRDefault="001D6694" w:rsidP="009C172D">
      <w:pPr>
        <w:pStyle w:val="Text"/>
        <w:rPr>
          <w:sz w:val="18"/>
          <w:szCs w:val="18"/>
        </w:rPr>
      </w:pPr>
      <w:r w:rsidRPr="00357F60">
        <w:rPr>
          <w:sz w:val="18"/>
          <w:szCs w:val="18"/>
        </w:rPr>
        <w:t>Zůstává v Praze i po 15. březnu 1939 a doufá, že než dokončí</w:t>
      </w:r>
      <w:r w:rsidR="009C172D" w:rsidRPr="00357F60">
        <w:rPr>
          <w:sz w:val="18"/>
          <w:szCs w:val="18"/>
        </w:rPr>
        <w:t xml:space="preserve"> </w:t>
      </w:r>
      <w:r w:rsidRPr="00357F60">
        <w:rPr>
          <w:sz w:val="18"/>
          <w:szCs w:val="18"/>
        </w:rPr>
        <w:t xml:space="preserve">první versi svých </w:t>
      </w:r>
      <w:r w:rsidRPr="00357F60">
        <w:rPr>
          <w:i/>
          <w:sz w:val="18"/>
          <w:szCs w:val="18"/>
        </w:rPr>
        <w:t>Nejstarších dějin Přední Asie</w:t>
      </w:r>
      <w:r w:rsidRPr="00357F60">
        <w:rPr>
          <w:sz w:val="18"/>
          <w:szCs w:val="18"/>
        </w:rPr>
        <w:t>, vlajka s hákovým</w:t>
      </w:r>
      <w:r w:rsidR="009C172D" w:rsidRPr="00357F60">
        <w:rPr>
          <w:sz w:val="18"/>
          <w:szCs w:val="18"/>
        </w:rPr>
        <w:t xml:space="preserve"> </w:t>
      </w:r>
      <w:r w:rsidRPr="00357F60">
        <w:rPr>
          <w:sz w:val="18"/>
          <w:szCs w:val="18"/>
        </w:rPr>
        <w:t>křížem z Hradčan zmizí. Přijímá nejvyšší akademickou poctu</w:t>
      </w:r>
      <w:r w:rsidR="009C172D" w:rsidRPr="00357F60">
        <w:rPr>
          <w:sz w:val="18"/>
          <w:szCs w:val="18"/>
        </w:rPr>
        <w:t xml:space="preserve"> </w:t>
      </w:r>
      <w:r w:rsidRPr="00357F60">
        <w:rPr>
          <w:sz w:val="18"/>
          <w:szCs w:val="18"/>
        </w:rPr>
        <w:t>Karlovy university a přijímá ji jako zodpovědný úkol: přeplout</w:t>
      </w:r>
      <w:r w:rsidR="009C172D" w:rsidRPr="00357F60">
        <w:rPr>
          <w:sz w:val="18"/>
          <w:szCs w:val="18"/>
        </w:rPr>
        <w:t xml:space="preserve"> </w:t>
      </w:r>
      <w:r w:rsidRPr="00357F60">
        <w:rPr>
          <w:sz w:val="18"/>
          <w:szCs w:val="18"/>
        </w:rPr>
        <w:t xml:space="preserve">se svou </w:t>
      </w:r>
      <w:r w:rsidRPr="00357F60">
        <w:rPr>
          <w:i/>
          <w:sz w:val="18"/>
          <w:szCs w:val="18"/>
        </w:rPr>
        <w:t>Alma mater</w:t>
      </w:r>
      <w:r w:rsidRPr="00357F60">
        <w:rPr>
          <w:sz w:val="18"/>
          <w:szCs w:val="18"/>
        </w:rPr>
        <w:t xml:space="preserve"> přes moře okupace.</w:t>
      </w:r>
    </w:p>
    <w:p w:rsidR="00F100AC" w:rsidRDefault="001D6694" w:rsidP="009C172D">
      <w:pPr>
        <w:pStyle w:val="Text"/>
        <w:rPr>
          <w:sz w:val="18"/>
          <w:szCs w:val="18"/>
        </w:rPr>
      </w:pPr>
      <w:r w:rsidRPr="00357F60">
        <w:rPr>
          <w:sz w:val="18"/>
          <w:szCs w:val="18"/>
        </w:rPr>
        <w:t>Skutečnost však překonává jeho nejčernější obavy. Sotva se</w:t>
      </w:r>
      <w:r w:rsidR="009C172D" w:rsidRPr="00357F60">
        <w:rPr>
          <w:sz w:val="18"/>
          <w:szCs w:val="18"/>
        </w:rPr>
        <w:t xml:space="preserve"> </w:t>
      </w:r>
      <w:r w:rsidRPr="00357F60">
        <w:rPr>
          <w:sz w:val="18"/>
          <w:szCs w:val="18"/>
        </w:rPr>
        <w:t>ujme svého rektorského úřadu, zahřmí salva esesáckých pušek</w:t>
      </w:r>
      <w:r w:rsidR="009C172D" w:rsidRPr="00357F60">
        <w:rPr>
          <w:sz w:val="18"/>
          <w:szCs w:val="18"/>
        </w:rPr>
        <w:t xml:space="preserve"> </w:t>
      </w:r>
      <w:r w:rsidRPr="00357F60">
        <w:rPr>
          <w:sz w:val="18"/>
          <w:szCs w:val="18"/>
        </w:rPr>
        <w:t>a pražskou dlažbu skropí krev českých studentů, jejichž jediným hříchem bylo, že zpívali hymnu své vlasti ve své vlasti.</w:t>
      </w:r>
    </w:p>
    <w:p w:rsidR="00F100AC" w:rsidRDefault="001D6694" w:rsidP="009C172D">
      <w:pPr>
        <w:pStyle w:val="Text"/>
        <w:rPr>
          <w:sz w:val="18"/>
          <w:szCs w:val="18"/>
        </w:rPr>
      </w:pPr>
      <w:r w:rsidRPr="00357F60">
        <w:rPr>
          <w:sz w:val="18"/>
          <w:szCs w:val="18"/>
        </w:rPr>
        <w:t xml:space="preserve">Dovídá se o tom ve své pracovně. Okamžitě volá předsedu protektorátní vlády: </w:t>
      </w:r>
      <w:r w:rsidR="00F100AC">
        <w:rPr>
          <w:sz w:val="18"/>
          <w:szCs w:val="18"/>
        </w:rPr>
        <w:t>„</w:t>
      </w:r>
      <w:r w:rsidRPr="00357F60">
        <w:rPr>
          <w:sz w:val="18"/>
          <w:szCs w:val="18"/>
        </w:rPr>
        <w:t>Pane generále, střílejí do mých studentů.</w:t>
      </w:r>
      <w:r w:rsidR="009C172D" w:rsidRPr="00357F60">
        <w:rPr>
          <w:sz w:val="18"/>
          <w:szCs w:val="18"/>
        </w:rPr>
        <w:t xml:space="preserve"> </w:t>
      </w:r>
      <w:r w:rsidRPr="00357F60">
        <w:rPr>
          <w:sz w:val="18"/>
          <w:szCs w:val="18"/>
        </w:rPr>
        <w:t>Zasáhněte! Ihned!!</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Udělám, co mohu,</w:t>
      </w:r>
      <w:r w:rsidR="00F100AC">
        <w:rPr>
          <w:sz w:val="18"/>
          <w:szCs w:val="18"/>
        </w:rPr>
        <w:t>“</w:t>
      </w:r>
      <w:r w:rsidRPr="00357F60">
        <w:rPr>
          <w:sz w:val="18"/>
          <w:szCs w:val="18"/>
        </w:rPr>
        <w:t xml:space="preserve"> odpovídá Eliáš,</w:t>
      </w:r>
      <w:r w:rsidR="009C172D" w:rsidRPr="00357F60">
        <w:rPr>
          <w:sz w:val="18"/>
          <w:szCs w:val="18"/>
        </w:rPr>
        <w:t xml:space="preserve"> </w:t>
      </w:r>
      <w:r w:rsidR="00F100AC">
        <w:rPr>
          <w:sz w:val="18"/>
          <w:szCs w:val="18"/>
        </w:rPr>
        <w:t>„</w:t>
      </w:r>
      <w:r w:rsidRPr="00357F60">
        <w:rPr>
          <w:sz w:val="18"/>
          <w:szCs w:val="18"/>
        </w:rPr>
        <w:t>udělám víc než mohu. Ale prozatím</w:t>
      </w:r>
      <w:r w:rsidR="009C172D" w:rsidRPr="00357F60">
        <w:rPr>
          <w:sz w:val="18"/>
          <w:szCs w:val="18"/>
        </w:rPr>
        <w:t>…</w:t>
      </w:r>
      <w:r w:rsidRPr="00357F60">
        <w:rPr>
          <w:sz w:val="18"/>
          <w:szCs w:val="18"/>
        </w:rPr>
        <w:t>,</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Prozatím, jaképak</w:t>
      </w:r>
      <w:r w:rsidR="009C172D" w:rsidRPr="00357F60">
        <w:rPr>
          <w:sz w:val="18"/>
          <w:szCs w:val="18"/>
        </w:rPr>
        <w:t xml:space="preserve"> </w:t>
      </w:r>
      <w:r w:rsidRPr="00357F60">
        <w:rPr>
          <w:sz w:val="18"/>
          <w:szCs w:val="18"/>
        </w:rPr>
        <w:t>prozatím! Zatím nám vystřílejí celou mládež!</w:t>
      </w:r>
      <w:r w:rsidR="00F100AC">
        <w:rPr>
          <w:sz w:val="18"/>
          <w:szCs w:val="18"/>
        </w:rPr>
        <w:t>“</w:t>
      </w:r>
    </w:p>
    <w:p w:rsidR="00F100AC" w:rsidRDefault="001D6694" w:rsidP="009C172D">
      <w:pPr>
        <w:pStyle w:val="Text"/>
        <w:rPr>
          <w:sz w:val="18"/>
          <w:szCs w:val="18"/>
        </w:rPr>
      </w:pPr>
      <w:r w:rsidRPr="00357F60">
        <w:rPr>
          <w:sz w:val="18"/>
          <w:szCs w:val="18"/>
        </w:rPr>
        <w:t>Hrozný je zdrcen. To nejhorší však mělo ještě přijít. Smrt medika Opletala byla jen začátkem, a jeho pohřeb byl jen signálem</w:t>
      </w:r>
      <w:r w:rsidR="009C172D" w:rsidRPr="00357F60">
        <w:rPr>
          <w:sz w:val="18"/>
          <w:szCs w:val="18"/>
        </w:rPr>
        <w:t xml:space="preserve"> </w:t>
      </w:r>
      <w:r w:rsidRPr="00357F60">
        <w:rPr>
          <w:sz w:val="18"/>
          <w:szCs w:val="18"/>
        </w:rPr>
        <w:t>k infernu, které se sneslo nad českými vysokými školami a českým</w:t>
      </w:r>
      <w:r w:rsidR="009C172D" w:rsidRPr="00357F60">
        <w:rPr>
          <w:sz w:val="18"/>
          <w:szCs w:val="18"/>
        </w:rPr>
        <w:t xml:space="preserve"> </w:t>
      </w:r>
      <w:r w:rsidRPr="00357F60">
        <w:rPr>
          <w:sz w:val="18"/>
          <w:szCs w:val="18"/>
        </w:rPr>
        <w:t xml:space="preserve">národem vůbec. Jako </w:t>
      </w:r>
      <w:r w:rsidRPr="00357F60">
        <w:rPr>
          <w:sz w:val="18"/>
          <w:szCs w:val="18"/>
        </w:rPr>
        <w:lastRenderedPageBreak/>
        <w:t>před všechny vysokoškolské internáty a budovy přihřmí kolona těžkých nákladních aut i před budovu právnické fakulty, v níž je úřad rektora. Seskakují muži v černých</w:t>
      </w:r>
      <w:r w:rsidR="009C172D" w:rsidRPr="00357F60">
        <w:rPr>
          <w:sz w:val="18"/>
          <w:szCs w:val="18"/>
        </w:rPr>
        <w:t xml:space="preserve"> </w:t>
      </w:r>
      <w:r w:rsidRPr="00357F60">
        <w:rPr>
          <w:sz w:val="18"/>
          <w:szCs w:val="18"/>
        </w:rPr>
        <w:t>a šedozelených uniformách a s napřaženými hlavněmi se hrnou do</w:t>
      </w:r>
      <w:r w:rsidR="009C172D" w:rsidRPr="00357F60">
        <w:rPr>
          <w:sz w:val="18"/>
          <w:szCs w:val="18"/>
        </w:rPr>
        <w:t xml:space="preserve"> </w:t>
      </w:r>
      <w:r w:rsidRPr="00357F60">
        <w:rPr>
          <w:sz w:val="18"/>
          <w:szCs w:val="18"/>
        </w:rPr>
        <w:t xml:space="preserve">budovy. Hrozný je zpozoruje z okna pracovny děkana Weniga </w:t>
      </w:r>
      <w:r w:rsidR="009C172D" w:rsidRPr="00357F60">
        <w:rPr>
          <w:sz w:val="18"/>
          <w:szCs w:val="18"/>
        </w:rPr>
        <w:t xml:space="preserve">– </w:t>
      </w:r>
      <w:r w:rsidRPr="00357F60">
        <w:rPr>
          <w:sz w:val="18"/>
          <w:szCs w:val="18"/>
        </w:rPr>
        <w:t>a skokem jsou oba ve dvoraně.</w:t>
      </w:r>
    </w:p>
    <w:p w:rsidR="00F100AC" w:rsidRDefault="00F100AC" w:rsidP="009C172D">
      <w:pPr>
        <w:pStyle w:val="Text"/>
        <w:rPr>
          <w:sz w:val="18"/>
          <w:szCs w:val="18"/>
        </w:rPr>
      </w:pPr>
      <w:r>
        <w:rPr>
          <w:sz w:val="18"/>
          <w:szCs w:val="18"/>
        </w:rPr>
        <w:t>„</w:t>
      </w:r>
      <w:r w:rsidR="001D6694" w:rsidRPr="00357F60">
        <w:rPr>
          <w:i/>
          <w:sz w:val="18"/>
          <w:szCs w:val="18"/>
        </w:rPr>
        <w:t>Halt!</w:t>
      </w:r>
      <w:r w:rsidR="001D6694" w:rsidRPr="00357F60">
        <w:rPr>
          <w:sz w:val="18"/>
          <w:szCs w:val="18"/>
        </w:rPr>
        <w:t xml:space="preserve"> Ven, darebáci! </w:t>
      </w:r>
      <w:r w:rsidR="001D6694" w:rsidRPr="00357F60">
        <w:rPr>
          <w:i/>
          <w:sz w:val="18"/>
          <w:szCs w:val="18"/>
        </w:rPr>
        <w:t>Hinaus! Sofort hinaus!</w:t>
      </w:r>
      <w:r>
        <w:rPr>
          <w:i/>
          <w:sz w:val="18"/>
          <w:szCs w:val="18"/>
        </w:rPr>
        <w:t>“</w:t>
      </w:r>
    </w:p>
    <w:p w:rsidR="00F100AC" w:rsidRDefault="001D6694" w:rsidP="009C172D">
      <w:pPr>
        <w:pStyle w:val="Text"/>
        <w:rPr>
          <w:sz w:val="18"/>
          <w:szCs w:val="18"/>
        </w:rPr>
      </w:pPr>
      <w:r w:rsidRPr="00357F60">
        <w:rPr>
          <w:sz w:val="18"/>
          <w:szCs w:val="18"/>
        </w:rPr>
        <w:t xml:space="preserve">Roboti s automaty slyší povel, a povel jsou vydresírovaní automaticky poslouchat. Zastavují. A </w:t>
      </w:r>
      <w:r w:rsidR="009C172D" w:rsidRPr="00357F60">
        <w:rPr>
          <w:sz w:val="18"/>
          <w:szCs w:val="18"/>
        </w:rPr>
        <w:t>–</w:t>
      </w:r>
      <w:r w:rsidRPr="00357F60">
        <w:rPr>
          <w:sz w:val="18"/>
          <w:szCs w:val="18"/>
        </w:rPr>
        <w:t xml:space="preserve"> couvají!</w:t>
      </w:r>
    </w:p>
    <w:p w:rsidR="00F100AC" w:rsidRDefault="00F100AC" w:rsidP="009C172D">
      <w:pPr>
        <w:pStyle w:val="Text"/>
        <w:jc w:val="left"/>
        <w:rPr>
          <w:sz w:val="18"/>
          <w:szCs w:val="18"/>
        </w:rPr>
      </w:pPr>
    </w:p>
    <w:p w:rsidR="00F100AC" w:rsidRDefault="009003CF" w:rsidP="009C172D">
      <w:pPr>
        <w:pStyle w:val="Text"/>
        <w:jc w:val="left"/>
        <w:rPr>
          <w:sz w:val="18"/>
          <w:szCs w:val="18"/>
        </w:rPr>
      </w:pPr>
      <w:r w:rsidRPr="009003CF">
        <w:rPr>
          <w:noProof/>
        </w:rPr>
        <w:lastRenderedPageBreak/>
        <w:pict>
          <v:shape id="_x0000_s1358" type="#_x0000_t75" style="position:absolute;left:0;text-align:left;margin-left:0;margin-top:0;width:4in;height:363pt;z-index:251716608;mso-position-horizontal:center;mso-position-horizontal-relative:page;mso-position-vertical:center;mso-position-vertical-relative:page" o:allowincell="f" o:allowoverlap="f">
            <v:imagedata r:id="rId56" o:title="image41"/>
            <w10:wrap type="square" anchorx="page" anchory="page"/>
            <w10:anchorlock/>
          </v:shape>
        </w:pict>
      </w:r>
    </w:p>
    <w:p w:rsidR="003307BF" w:rsidRDefault="009003CF" w:rsidP="009C172D">
      <w:pPr>
        <w:pStyle w:val="Text"/>
        <w:rPr>
          <w:sz w:val="18"/>
          <w:szCs w:val="18"/>
        </w:rPr>
      </w:pPr>
      <w:r w:rsidRPr="009003CF">
        <w:rPr>
          <w:noProof/>
        </w:rPr>
        <w:lastRenderedPageBreak/>
        <w:pict>
          <v:shape id="_x0000_s1359" type="#_x0000_t75" style="position:absolute;left:0;text-align:left;margin-left:0;margin-top:0;width:336pt;height:403.5pt;z-index:251718656;mso-position-horizontal:center;mso-position-horizontal-relative:page;mso-position-vertical:center;mso-position-vertical-relative:page" o:allowincell="f" o:allowoverlap="f">
            <v:imagedata r:id="rId57" o:title="image42"/>
            <w10:wrap type="square" anchorx="page" anchory="page"/>
            <w10:anchorlock/>
          </v:shape>
        </w:pict>
      </w:r>
    </w:p>
    <w:p w:rsidR="00F100AC" w:rsidRDefault="001D6694" w:rsidP="009C172D">
      <w:pPr>
        <w:pStyle w:val="Text"/>
        <w:rPr>
          <w:sz w:val="18"/>
          <w:szCs w:val="18"/>
        </w:rPr>
      </w:pPr>
      <w:r w:rsidRPr="00357F60">
        <w:rPr>
          <w:sz w:val="18"/>
          <w:szCs w:val="18"/>
        </w:rPr>
        <w:lastRenderedPageBreak/>
        <w:t xml:space="preserve">Hrozný se cítí pánem situace. </w:t>
      </w:r>
      <w:r w:rsidR="00F100AC">
        <w:rPr>
          <w:i/>
          <w:sz w:val="18"/>
          <w:szCs w:val="18"/>
        </w:rPr>
        <w:t>„</w:t>
      </w:r>
      <w:r w:rsidRPr="00357F60">
        <w:rPr>
          <w:i/>
          <w:sz w:val="18"/>
          <w:szCs w:val="18"/>
        </w:rPr>
        <w:t>Der Kommandant soll sich bei mir</w:t>
      </w:r>
      <w:r w:rsidR="009C172D" w:rsidRPr="00357F60">
        <w:rPr>
          <w:i/>
          <w:sz w:val="18"/>
          <w:szCs w:val="18"/>
        </w:rPr>
        <w:t xml:space="preserve"> </w:t>
      </w:r>
      <w:r w:rsidRPr="00357F60">
        <w:rPr>
          <w:i/>
          <w:sz w:val="18"/>
          <w:szCs w:val="18"/>
        </w:rPr>
        <w:t>melden!</w:t>
      </w:r>
      <w:r w:rsidR="00F100AC">
        <w:rPr>
          <w:i/>
          <w:sz w:val="18"/>
          <w:szCs w:val="18"/>
        </w:rPr>
        <w:t>“</w:t>
      </w:r>
      <w:r w:rsidRPr="00357F60">
        <w:rPr>
          <w:sz w:val="18"/>
          <w:szCs w:val="18"/>
        </w:rPr>
        <w:t xml:space="preserve"> A poddůstojník s olemovaným límcem vysílá dva muže,</w:t>
      </w:r>
      <w:r w:rsidR="009C172D" w:rsidRPr="00357F60">
        <w:rPr>
          <w:sz w:val="18"/>
          <w:szCs w:val="18"/>
        </w:rPr>
        <w:t xml:space="preserve"> </w:t>
      </w:r>
      <w:r w:rsidRPr="00357F60">
        <w:rPr>
          <w:sz w:val="18"/>
          <w:szCs w:val="18"/>
        </w:rPr>
        <w:t>aby přivedli velitele. Samým překvapením se ani nezeptal, kdo</w:t>
      </w:r>
      <w:r w:rsidR="009C172D" w:rsidRPr="00357F60">
        <w:rPr>
          <w:sz w:val="18"/>
          <w:szCs w:val="18"/>
        </w:rPr>
        <w:t xml:space="preserve"> </w:t>
      </w:r>
      <w:r w:rsidRPr="00357F60">
        <w:rPr>
          <w:sz w:val="18"/>
          <w:szCs w:val="18"/>
        </w:rPr>
        <w:t>a jakým právem mu to nařídil.</w:t>
      </w:r>
    </w:p>
    <w:p w:rsidR="00F100AC" w:rsidRDefault="001D6694" w:rsidP="009C172D">
      <w:pPr>
        <w:pStyle w:val="Text"/>
        <w:rPr>
          <w:sz w:val="18"/>
          <w:szCs w:val="18"/>
        </w:rPr>
      </w:pPr>
      <w:r w:rsidRPr="00357F60">
        <w:rPr>
          <w:sz w:val="18"/>
          <w:szCs w:val="18"/>
        </w:rPr>
        <w:t>Minuta, v níž se může stát všechno, jen nesmějí selhat nervy.</w:t>
      </w:r>
      <w:r w:rsidR="009C172D" w:rsidRPr="00357F60">
        <w:rPr>
          <w:sz w:val="18"/>
          <w:szCs w:val="18"/>
        </w:rPr>
        <w:t xml:space="preserve"> </w:t>
      </w:r>
      <w:r w:rsidRPr="00357F60">
        <w:rPr>
          <w:sz w:val="18"/>
          <w:szCs w:val="18"/>
        </w:rPr>
        <w:t>Ocelové přilby se rozestupují a přichází velitel. Hrozný ho čeká</w:t>
      </w:r>
      <w:r w:rsidR="009C172D" w:rsidRPr="00357F60">
        <w:rPr>
          <w:sz w:val="18"/>
          <w:szCs w:val="18"/>
        </w:rPr>
        <w:t xml:space="preserve"> </w:t>
      </w:r>
      <w:r w:rsidRPr="00357F60">
        <w:rPr>
          <w:sz w:val="18"/>
          <w:szCs w:val="18"/>
        </w:rPr>
        <w:t>už před prahem budovy. Vysoký, jako vždy v černém, s rukama na</w:t>
      </w:r>
      <w:r w:rsidR="009C172D" w:rsidRPr="00357F60">
        <w:rPr>
          <w:sz w:val="18"/>
          <w:szCs w:val="18"/>
        </w:rPr>
        <w:t xml:space="preserve"> </w:t>
      </w:r>
      <w:r w:rsidRPr="00357F60">
        <w:rPr>
          <w:sz w:val="18"/>
          <w:szCs w:val="18"/>
        </w:rPr>
        <w:t>prsou, důstojně jako instituce, kterou představuje.</w:t>
      </w:r>
    </w:p>
    <w:p w:rsidR="00F100AC" w:rsidRDefault="00F100AC" w:rsidP="009C172D">
      <w:pPr>
        <w:pStyle w:val="Text"/>
        <w:rPr>
          <w:sz w:val="18"/>
          <w:szCs w:val="18"/>
        </w:rPr>
      </w:pPr>
      <w:r>
        <w:rPr>
          <w:sz w:val="18"/>
          <w:szCs w:val="18"/>
        </w:rPr>
        <w:t>„</w:t>
      </w:r>
      <w:r w:rsidR="001D6694" w:rsidRPr="00357F60">
        <w:rPr>
          <w:sz w:val="18"/>
          <w:szCs w:val="18"/>
        </w:rPr>
        <w:t>Jsem rektor university,</w:t>
      </w:r>
      <w:r>
        <w:rPr>
          <w:sz w:val="18"/>
          <w:szCs w:val="18"/>
        </w:rPr>
        <w:t>“</w:t>
      </w:r>
      <w:r w:rsidR="001D6694" w:rsidRPr="00357F60">
        <w:rPr>
          <w:sz w:val="18"/>
          <w:szCs w:val="18"/>
        </w:rPr>
        <w:t xml:space="preserve"> prohlašuje stroze čistou němčinou.</w:t>
      </w:r>
      <w:r w:rsidR="009C172D" w:rsidRPr="00357F60">
        <w:rPr>
          <w:sz w:val="18"/>
          <w:szCs w:val="18"/>
        </w:rPr>
        <w:t xml:space="preserve"> </w:t>
      </w:r>
      <w:r>
        <w:rPr>
          <w:sz w:val="18"/>
          <w:szCs w:val="18"/>
        </w:rPr>
        <w:t>„</w:t>
      </w:r>
      <w:r w:rsidR="001D6694" w:rsidRPr="00357F60">
        <w:rPr>
          <w:sz w:val="18"/>
          <w:szCs w:val="18"/>
        </w:rPr>
        <w:t>Tohle je akademická půda. Podle platných zákonů nesmí sem</w:t>
      </w:r>
      <w:r w:rsidR="009C172D" w:rsidRPr="00357F60">
        <w:rPr>
          <w:sz w:val="18"/>
          <w:szCs w:val="18"/>
        </w:rPr>
        <w:t xml:space="preserve"> </w:t>
      </w:r>
      <w:r w:rsidR="001D6694" w:rsidRPr="00357F60">
        <w:rPr>
          <w:sz w:val="18"/>
          <w:szCs w:val="18"/>
        </w:rPr>
        <w:t>nikdo vstoupit bez mého svolení. Ani policie, ani vojsko!</w:t>
      </w:r>
      <w:r>
        <w:rPr>
          <w:sz w:val="18"/>
          <w:szCs w:val="18"/>
        </w:rPr>
        <w:t>“</w:t>
      </w:r>
    </w:p>
    <w:p w:rsidR="00F100AC" w:rsidRDefault="00F100AC" w:rsidP="009C172D">
      <w:pPr>
        <w:pStyle w:val="Text"/>
        <w:rPr>
          <w:sz w:val="18"/>
          <w:szCs w:val="18"/>
        </w:rPr>
      </w:pPr>
      <w:r>
        <w:rPr>
          <w:sz w:val="18"/>
          <w:szCs w:val="18"/>
        </w:rPr>
        <w:t>„</w:t>
      </w:r>
      <w:r w:rsidR="001D6694" w:rsidRPr="00357F60">
        <w:rPr>
          <w:i/>
          <w:sz w:val="18"/>
          <w:szCs w:val="18"/>
        </w:rPr>
        <w:t>Aber</w:t>
      </w:r>
      <w:r w:rsidR="009C172D" w:rsidRPr="00357F60">
        <w:rPr>
          <w:i/>
          <w:sz w:val="18"/>
          <w:szCs w:val="18"/>
        </w:rPr>
        <w:t>…</w:t>
      </w:r>
      <w:r>
        <w:rPr>
          <w:i/>
          <w:sz w:val="18"/>
          <w:szCs w:val="18"/>
        </w:rPr>
        <w:t>“</w:t>
      </w:r>
      <w:r w:rsidR="001D6694" w:rsidRPr="00357F60">
        <w:rPr>
          <w:sz w:val="18"/>
          <w:szCs w:val="18"/>
        </w:rPr>
        <w:t xml:space="preserve"> namítá důstojník v pozoru.</w:t>
      </w:r>
    </w:p>
    <w:p w:rsidR="00F100AC" w:rsidRDefault="00F100AC" w:rsidP="009C172D">
      <w:pPr>
        <w:pStyle w:val="Text"/>
        <w:rPr>
          <w:sz w:val="18"/>
          <w:szCs w:val="18"/>
        </w:rPr>
      </w:pPr>
      <w:r>
        <w:rPr>
          <w:sz w:val="18"/>
          <w:szCs w:val="18"/>
        </w:rPr>
        <w:t>„</w:t>
      </w:r>
      <w:r w:rsidR="001D6694" w:rsidRPr="00357F60">
        <w:rPr>
          <w:sz w:val="18"/>
          <w:szCs w:val="18"/>
        </w:rPr>
        <w:t xml:space="preserve">Žádné </w:t>
      </w:r>
      <w:r w:rsidR="001D6694" w:rsidRPr="00357F60">
        <w:rPr>
          <w:i/>
          <w:sz w:val="18"/>
          <w:szCs w:val="18"/>
        </w:rPr>
        <w:t>aber,</w:t>
      </w:r>
      <w:r w:rsidR="001D6694" w:rsidRPr="00357F60">
        <w:rPr>
          <w:sz w:val="18"/>
          <w:szCs w:val="18"/>
        </w:rPr>
        <w:t xml:space="preserve"> jste přece vojáci a jako velitel znáte přece zákony!</w:t>
      </w:r>
      <w:r>
        <w:rPr>
          <w:sz w:val="18"/>
          <w:szCs w:val="18"/>
        </w:rPr>
        <w:t>“</w:t>
      </w:r>
      <w:r w:rsidR="009C172D" w:rsidRPr="00357F60">
        <w:rPr>
          <w:sz w:val="18"/>
          <w:szCs w:val="18"/>
        </w:rPr>
        <w:t xml:space="preserve"> </w:t>
      </w:r>
      <w:r w:rsidR="001D6694" w:rsidRPr="00357F60">
        <w:rPr>
          <w:sz w:val="18"/>
          <w:szCs w:val="18"/>
        </w:rPr>
        <w:t>Důstojník polkne.</w:t>
      </w:r>
    </w:p>
    <w:p w:rsidR="00F100AC" w:rsidRDefault="00F100AC" w:rsidP="009C172D">
      <w:pPr>
        <w:pStyle w:val="Text"/>
        <w:rPr>
          <w:sz w:val="18"/>
          <w:szCs w:val="18"/>
        </w:rPr>
      </w:pPr>
      <w:r>
        <w:rPr>
          <w:i/>
          <w:sz w:val="18"/>
          <w:szCs w:val="18"/>
        </w:rPr>
        <w:t>„</w:t>
      </w:r>
      <w:r w:rsidR="001D6694" w:rsidRPr="00357F60">
        <w:rPr>
          <w:i/>
          <w:sz w:val="18"/>
          <w:szCs w:val="18"/>
        </w:rPr>
        <w:t>Wird geschehen!</w:t>
      </w:r>
      <w:r>
        <w:rPr>
          <w:i/>
          <w:sz w:val="18"/>
          <w:szCs w:val="18"/>
        </w:rPr>
        <w:t>“</w:t>
      </w:r>
      <w:r w:rsidR="001D6694" w:rsidRPr="00357F60">
        <w:rPr>
          <w:sz w:val="18"/>
          <w:szCs w:val="18"/>
        </w:rPr>
        <w:t xml:space="preserve"> procedí mezi zuby. Obrátí se, vydá povel </w:t>
      </w:r>
      <w:r w:rsidR="009C172D" w:rsidRPr="00357F60">
        <w:rPr>
          <w:sz w:val="18"/>
          <w:szCs w:val="18"/>
        </w:rPr>
        <w:t xml:space="preserve">– </w:t>
      </w:r>
      <w:r w:rsidR="001D6694" w:rsidRPr="00357F60">
        <w:rPr>
          <w:sz w:val="18"/>
          <w:szCs w:val="18"/>
        </w:rPr>
        <w:t>a okované boty klouzají po granitové dlažbě z budovy.</w:t>
      </w:r>
    </w:p>
    <w:p w:rsidR="00F100AC" w:rsidRDefault="001D6694" w:rsidP="009C172D">
      <w:pPr>
        <w:pStyle w:val="Text"/>
        <w:rPr>
          <w:sz w:val="18"/>
          <w:szCs w:val="18"/>
        </w:rPr>
      </w:pPr>
      <w:r w:rsidRPr="00357F60">
        <w:rPr>
          <w:sz w:val="18"/>
          <w:szCs w:val="18"/>
        </w:rPr>
        <w:t xml:space="preserve">Zní to neuvěřitelně. Ale tito lidé se po prvé setkali s odporem </w:t>
      </w:r>
      <w:r w:rsidR="009C172D" w:rsidRPr="00357F60">
        <w:rPr>
          <w:sz w:val="18"/>
          <w:szCs w:val="18"/>
        </w:rPr>
        <w:t xml:space="preserve">– </w:t>
      </w:r>
      <w:r w:rsidRPr="00357F60">
        <w:rPr>
          <w:sz w:val="18"/>
          <w:szCs w:val="18"/>
        </w:rPr>
        <w:t>bylo to pro ně něco tak nového, tak neočekávaného, instrukcemi</w:t>
      </w:r>
      <w:r w:rsidR="009C172D" w:rsidRPr="00357F60">
        <w:rPr>
          <w:sz w:val="18"/>
          <w:szCs w:val="18"/>
        </w:rPr>
        <w:t xml:space="preserve"> </w:t>
      </w:r>
      <w:r w:rsidRPr="00357F60">
        <w:rPr>
          <w:sz w:val="18"/>
          <w:szCs w:val="18"/>
        </w:rPr>
        <w:t>tak nepředvídaného, že v samém zmatku skutečně ustoupili.</w:t>
      </w:r>
      <w:r w:rsidR="009C172D" w:rsidRPr="00357F60">
        <w:rPr>
          <w:sz w:val="18"/>
          <w:szCs w:val="18"/>
        </w:rPr>
        <w:t xml:space="preserve"> </w:t>
      </w:r>
      <w:r w:rsidRPr="00357F60">
        <w:rPr>
          <w:sz w:val="18"/>
          <w:szCs w:val="18"/>
        </w:rPr>
        <w:t xml:space="preserve">Mluveno slovy největšího Němce: </w:t>
      </w:r>
      <w:r w:rsidR="00F100AC">
        <w:rPr>
          <w:sz w:val="18"/>
          <w:szCs w:val="18"/>
        </w:rPr>
        <w:t>„</w:t>
      </w:r>
      <w:r w:rsidRPr="00357F60">
        <w:rPr>
          <w:sz w:val="18"/>
          <w:szCs w:val="18"/>
        </w:rPr>
        <w:t xml:space="preserve">Muří noha na prahu </w:t>
      </w:r>
      <w:r w:rsidR="009C172D" w:rsidRPr="00357F60">
        <w:rPr>
          <w:sz w:val="18"/>
          <w:szCs w:val="18"/>
        </w:rPr>
        <w:t xml:space="preserve">– </w:t>
      </w:r>
      <w:r w:rsidRPr="00357F60">
        <w:rPr>
          <w:sz w:val="18"/>
          <w:szCs w:val="18"/>
        </w:rPr>
        <w:t>a démon mohl být ošálen!</w:t>
      </w:r>
      <w:r w:rsidR="00F100AC">
        <w:rPr>
          <w:sz w:val="18"/>
          <w:szCs w:val="18"/>
        </w:rPr>
        <w:t>“</w:t>
      </w:r>
    </w:p>
    <w:p w:rsidR="00F100AC" w:rsidRDefault="001D6694" w:rsidP="009C172D">
      <w:pPr>
        <w:pStyle w:val="Text"/>
        <w:rPr>
          <w:sz w:val="18"/>
          <w:szCs w:val="18"/>
        </w:rPr>
      </w:pPr>
      <w:r w:rsidRPr="00357F60">
        <w:rPr>
          <w:sz w:val="18"/>
          <w:szCs w:val="18"/>
        </w:rPr>
        <w:t>Byl ošálen jen na pouhý okamžik. Hroznému to však stačilo</w:t>
      </w:r>
      <w:r w:rsidR="009C172D" w:rsidRPr="00357F60">
        <w:rPr>
          <w:sz w:val="18"/>
          <w:szCs w:val="18"/>
        </w:rPr>
        <w:t xml:space="preserve"> </w:t>
      </w:r>
      <w:r w:rsidRPr="00357F60">
        <w:rPr>
          <w:sz w:val="18"/>
          <w:szCs w:val="18"/>
        </w:rPr>
        <w:t>ještě k tomu, aby se zaručil za skupinu studentů, napěchovaných</w:t>
      </w:r>
      <w:r w:rsidR="009C172D" w:rsidRPr="00357F60">
        <w:rPr>
          <w:sz w:val="18"/>
          <w:szCs w:val="18"/>
        </w:rPr>
        <w:t xml:space="preserve"> </w:t>
      </w:r>
      <w:r w:rsidRPr="00357F60">
        <w:rPr>
          <w:sz w:val="18"/>
          <w:szCs w:val="18"/>
        </w:rPr>
        <w:t>do nákladního auta, které pro poruchu startéru nemohlo z místa,</w:t>
      </w:r>
      <w:r w:rsidR="009C172D" w:rsidRPr="00357F60">
        <w:rPr>
          <w:sz w:val="18"/>
          <w:szCs w:val="18"/>
        </w:rPr>
        <w:t xml:space="preserve"> </w:t>
      </w:r>
      <w:r w:rsidRPr="00357F60">
        <w:rPr>
          <w:sz w:val="18"/>
          <w:szCs w:val="18"/>
        </w:rPr>
        <w:t>že byli na jeho přednášce, a požádal o jejich propuštění. Asi deset</w:t>
      </w:r>
      <w:r w:rsidR="009C172D" w:rsidRPr="00357F60">
        <w:rPr>
          <w:sz w:val="18"/>
          <w:szCs w:val="18"/>
        </w:rPr>
        <w:t xml:space="preserve"> </w:t>
      </w:r>
      <w:r w:rsidRPr="00357F60">
        <w:rPr>
          <w:sz w:val="18"/>
          <w:szCs w:val="18"/>
        </w:rPr>
        <w:t>právníků využilo rozpaků důstojníka a vyskočilo. Pak ale motor</w:t>
      </w:r>
      <w:r w:rsidR="009C172D" w:rsidRPr="00357F60">
        <w:rPr>
          <w:sz w:val="18"/>
          <w:szCs w:val="18"/>
        </w:rPr>
        <w:t xml:space="preserve"> </w:t>
      </w:r>
      <w:r w:rsidRPr="00357F60">
        <w:rPr>
          <w:sz w:val="18"/>
          <w:szCs w:val="18"/>
        </w:rPr>
        <w:t>naskočil, dvířka práskla a po posledním přepadovém vozu s odvlékanými studenty zbyla jen modrá dusivá mlha špatně spalovaného</w:t>
      </w:r>
      <w:r w:rsidR="009C172D" w:rsidRPr="00357F60">
        <w:rPr>
          <w:sz w:val="18"/>
          <w:szCs w:val="18"/>
        </w:rPr>
        <w:t xml:space="preserve"> </w:t>
      </w:r>
      <w:r w:rsidRPr="00357F60">
        <w:rPr>
          <w:sz w:val="18"/>
          <w:szCs w:val="18"/>
        </w:rPr>
        <w:t>benzínu</w:t>
      </w:r>
      <w:r w:rsidR="009C172D" w:rsidRPr="00357F60">
        <w:rPr>
          <w:sz w:val="18"/>
          <w:szCs w:val="18"/>
        </w:rPr>
        <w:t>…</w:t>
      </w:r>
    </w:p>
    <w:p w:rsidR="00F100AC" w:rsidRDefault="001D6694" w:rsidP="009C172D">
      <w:pPr>
        <w:pStyle w:val="Text"/>
        <w:rPr>
          <w:sz w:val="18"/>
          <w:szCs w:val="18"/>
        </w:rPr>
      </w:pPr>
      <w:r w:rsidRPr="00357F60">
        <w:rPr>
          <w:sz w:val="18"/>
          <w:szCs w:val="18"/>
        </w:rPr>
        <w:t>Ve své kanceláři, obklopen vyděšenými tvářemi, roztřásl se pak</w:t>
      </w:r>
      <w:r w:rsidR="009C172D" w:rsidRPr="00357F60">
        <w:rPr>
          <w:sz w:val="18"/>
          <w:szCs w:val="18"/>
        </w:rPr>
        <w:t xml:space="preserve"> </w:t>
      </w:r>
      <w:r w:rsidRPr="00357F60">
        <w:rPr>
          <w:sz w:val="18"/>
          <w:szCs w:val="18"/>
        </w:rPr>
        <w:t xml:space="preserve">Hrozný jako při záchvatu zimnice. </w:t>
      </w:r>
      <w:r w:rsidR="00F100AC">
        <w:rPr>
          <w:sz w:val="18"/>
          <w:szCs w:val="18"/>
        </w:rPr>
        <w:t>„</w:t>
      </w:r>
      <w:r w:rsidRPr="00357F60">
        <w:rPr>
          <w:sz w:val="18"/>
          <w:szCs w:val="18"/>
        </w:rPr>
        <w:t>Jen se nedat!</w:t>
      </w:r>
      <w:r w:rsidR="00F100AC">
        <w:rPr>
          <w:sz w:val="18"/>
          <w:szCs w:val="18"/>
        </w:rPr>
        <w:t>“</w:t>
      </w:r>
      <w:r w:rsidRPr="00357F60">
        <w:rPr>
          <w:sz w:val="18"/>
          <w:szCs w:val="18"/>
        </w:rPr>
        <w:t xml:space="preserve"> opakuje.</w:t>
      </w:r>
      <w:r w:rsidR="009C172D" w:rsidRPr="00357F60">
        <w:rPr>
          <w:sz w:val="18"/>
          <w:szCs w:val="18"/>
        </w:rPr>
        <w:t xml:space="preserve"> </w:t>
      </w:r>
      <w:r w:rsidR="00F100AC">
        <w:rPr>
          <w:sz w:val="18"/>
          <w:szCs w:val="18"/>
        </w:rPr>
        <w:t>„</w:t>
      </w:r>
      <w:r w:rsidRPr="00357F60">
        <w:rPr>
          <w:sz w:val="18"/>
          <w:szCs w:val="18"/>
        </w:rPr>
        <w:t xml:space="preserve">Snad nás všechny pozavírají, pobijí, ale </w:t>
      </w:r>
      <w:r w:rsidR="009C172D" w:rsidRPr="00357F60">
        <w:rPr>
          <w:sz w:val="18"/>
          <w:szCs w:val="18"/>
        </w:rPr>
        <w:t>–</w:t>
      </w:r>
      <w:r w:rsidRPr="00357F60">
        <w:rPr>
          <w:sz w:val="18"/>
          <w:szCs w:val="18"/>
        </w:rPr>
        <w:t xml:space="preserve"> odvážný umírá jen</w:t>
      </w:r>
      <w:r w:rsidR="009C172D" w:rsidRPr="00357F60">
        <w:rPr>
          <w:sz w:val="18"/>
          <w:szCs w:val="18"/>
        </w:rPr>
        <w:t xml:space="preserve"> </w:t>
      </w:r>
      <w:r w:rsidRPr="00357F60">
        <w:rPr>
          <w:sz w:val="18"/>
          <w:szCs w:val="18"/>
        </w:rPr>
        <w:t>jednou, zbabělý denně. To říká Shakespeare.</w:t>
      </w:r>
      <w:r w:rsidR="00F100AC">
        <w:rPr>
          <w:sz w:val="18"/>
          <w:szCs w:val="18"/>
        </w:rPr>
        <w:t>“</w:t>
      </w:r>
    </w:p>
    <w:p w:rsidR="00F100AC" w:rsidRDefault="001D6694" w:rsidP="009C172D">
      <w:pPr>
        <w:pStyle w:val="Text"/>
        <w:rPr>
          <w:sz w:val="18"/>
          <w:szCs w:val="18"/>
        </w:rPr>
      </w:pPr>
      <w:r w:rsidRPr="00357F60">
        <w:rPr>
          <w:sz w:val="18"/>
          <w:szCs w:val="18"/>
        </w:rPr>
        <w:t xml:space="preserve">Hrozný při obraně akademické půdy </w:t>
      </w:r>
      <w:r w:rsidR="009C172D" w:rsidRPr="00357F60">
        <w:rPr>
          <w:sz w:val="18"/>
          <w:szCs w:val="18"/>
        </w:rPr>
        <w:t>–</w:t>
      </w:r>
      <w:r w:rsidRPr="00357F60">
        <w:rPr>
          <w:sz w:val="18"/>
          <w:szCs w:val="18"/>
        </w:rPr>
        <w:t xml:space="preserve"> to je jen jedna z epizod,</w:t>
      </w:r>
      <w:r w:rsidR="00C740F9">
        <w:rPr>
          <w:sz w:val="18"/>
          <w:szCs w:val="18"/>
        </w:rPr>
        <w:t xml:space="preserve"> </w:t>
      </w:r>
      <w:r w:rsidRPr="00357F60">
        <w:rPr>
          <w:sz w:val="18"/>
          <w:szCs w:val="18"/>
        </w:rPr>
        <w:t>z nichž se skládá velká kniha boje našeho lidu proti fašistickým</w:t>
      </w:r>
      <w:r w:rsidR="009C172D" w:rsidRPr="00357F60">
        <w:rPr>
          <w:sz w:val="18"/>
          <w:szCs w:val="18"/>
        </w:rPr>
        <w:t xml:space="preserve"> </w:t>
      </w:r>
      <w:r w:rsidRPr="00357F60">
        <w:rPr>
          <w:sz w:val="18"/>
          <w:szCs w:val="18"/>
        </w:rPr>
        <w:t xml:space="preserve">okupantům. A </w:t>
      </w:r>
      <w:r w:rsidRPr="00357F60">
        <w:rPr>
          <w:sz w:val="18"/>
          <w:szCs w:val="18"/>
        </w:rPr>
        <w:lastRenderedPageBreak/>
        <w:t>může tato epizoda chybět v životopise rozluštitele</w:t>
      </w:r>
      <w:r w:rsidR="009C172D" w:rsidRPr="00357F60">
        <w:rPr>
          <w:sz w:val="18"/>
          <w:szCs w:val="18"/>
        </w:rPr>
        <w:t xml:space="preserve"> </w:t>
      </w:r>
      <w:r w:rsidRPr="00357F60">
        <w:rPr>
          <w:sz w:val="18"/>
          <w:szCs w:val="18"/>
        </w:rPr>
        <w:t>chetitštiny, i když se vůbec netýká Chetitů?</w:t>
      </w:r>
    </w:p>
    <w:p w:rsidR="00F100AC" w:rsidRDefault="001D6694" w:rsidP="009C172D">
      <w:pPr>
        <w:pStyle w:val="Text"/>
        <w:rPr>
          <w:sz w:val="18"/>
          <w:szCs w:val="18"/>
        </w:rPr>
      </w:pPr>
      <w:r w:rsidRPr="00357F60">
        <w:rPr>
          <w:sz w:val="18"/>
          <w:szCs w:val="18"/>
        </w:rPr>
        <w:t>Říkám</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epizoda, nemíníme pod tím ovšem </w:t>
      </w:r>
      <w:r w:rsidR="00F100AC">
        <w:rPr>
          <w:sz w:val="18"/>
          <w:szCs w:val="18"/>
        </w:rPr>
        <w:t>„</w:t>
      </w:r>
      <w:r w:rsidRPr="00357F60">
        <w:rPr>
          <w:sz w:val="18"/>
          <w:szCs w:val="18"/>
        </w:rPr>
        <w:t>podružný</w:t>
      </w:r>
      <w:r w:rsidR="009C172D" w:rsidRPr="00357F60">
        <w:rPr>
          <w:sz w:val="18"/>
          <w:szCs w:val="18"/>
        </w:rPr>
        <w:t xml:space="preserve"> </w:t>
      </w:r>
      <w:r w:rsidRPr="00357F60">
        <w:rPr>
          <w:sz w:val="18"/>
          <w:szCs w:val="18"/>
        </w:rPr>
        <w:t>příběh</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vyjma z hlediska dalších událostí. Ještě téhož dne</w:t>
      </w:r>
      <w:r w:rsidR="009C172D" w:rsidRPr="00357F60">
        <w:rPr>
          <w:sz w:val="18"/>
          <w:szCs w:val="18"/>
        </w:rPr>
        <w:t xml:space="preserve"> </w:t>
      </w:r>
      <w:r w:rsidRPr="00357F60">
        <w:rPr>
          <w:sz w:val="18"/>
          <w:szCs w:val="18"/>
        </w:rPr>
        <w:t>(a jeho datum, 17. listopad, je dnes Mezinárodním dnem studentstva) se Hrozný z rozhlasu dozvěděl, že české vysoké školy se na</w:t>
      </w:r>
      <w:r w:rsidR="009C172D" w:rsidRPr="00357F60">
        <w:rPr>
          <w:sz w:val="18"/>
          <w:szCs w:val="18"/>
        </w:rPr>
        <w:t xml:space="preserve"> </w:t>
      </w:r>
      <w:r w:rsidRPr="00357F60">
        <w:rPr>
          <w:sz w:val="18"/>
          <w:szCs w:val="18"/>
        </w:rPr>
        <w:t>tři roky zavírají. Zůstaly zavřeny do konce okupace.</w:t>
      </w:r>
    </w:p>
    <w:p w:rsidR="00F100AC" w:rsidRDefault="00F100AC" w:rsidP="009C172D">
      <w:pPr>
        <w:pStyle w:val="Text"/>
        <w:rPr>
          <w:sz w:val="18"/>
          <w:szCs w:val="18"/>
        </w:rPr>
      </w:pPr>
    </w:p>
    <w:p w:rsidR="00F100AC" w:rsidRDefault="009C172D" w:rsidP="009C172D">
      <w:pPr>
        <w:pStyle w:val="Text"/>
        <w:rPr>
          <w:sz w:val="18"/>
          <w:szCs w:val="18"/>
        </w:rPr>
      </w:pPr>
      <w:r w:rsidRPr="00357F60">
        <w:rPr>
          <w:sz w:val="18"/>
          <w:szCs w:val="18"/>
        </w:rPr>
        <w:t xml:space="preserve">V </w:t>
      </w:r>
      <w:r w:rsidR="001D6694" w:rsidRPr="00357F60">
        <w:rPr>
          <w:sz w:val="18"/>
          <w:szCs w:val="18"/>
        </w:rPr>
        <w:t xml:space="preserve">koncentráku zvaném </w:t>
      </w:r>
      <w:r w:rsidR="00F100AC">
        <w:rPr>
          <w:sz w:val="18"/>
          <w:szCs w:val="18"/>
        </w:rPr>
        <w:t>„</w:t>
      </w:r>
      <w:r w:rsidR="001D6694" w:rsidRPr="00357F60">
        <w:rPr>
          <w:sz w:val="18"/>
          <w:szCs w:val="18"/>
        </w:rPr>
        <w:t>protektorát</w:t>
      </w:r>
      <w:r w:rsidR="00F100AC">
        <w:rPr>
          <w:sz w:val="18"/>
          <w:szCs w:val="18"/>
        </w:rPr>
        <w:t>“</w:t>
      </w:r>
      <w:r w:rsidR="001D6694" w:rsidRPr="00357F60">
        <w:rPr>
          <w:sz w:val="18"/>
          <w:szCs w:val="18"/>
        </w:rPr>
        <w:t xml:space="preserve"> schoulil se Hrozný do</w:t>
      </w:r>
      <w:r w:rsidRPr="00357F60">
        <w:rPr>
          <w:sz w:val="18"/>
          <w:szCs w:val="18"/>
        </w:rPr>
        <w:t xml:space="preserve"> </w:t>
      </w:r>
      <w:r w:rsidR="001D6694" w:rsidRPr="00357F60">
        <w:rPr>
          <w:sz w:val="18"/>
          <w:szCs w:val="18"/>
        </w:rPr>
        <w:t>své pracovny. Nikoli však bez protestu.</w:t>
      </w:r>
    </w:p>
    <w:p w:rsidR="00F100AC" w:rsidRDefault="001D6694" w:rsidP="009C172D">
      <w:pPr>
        <w:pStyle w:val="Text"/>
        <w:rPr>
          <w:sz w:val="18"/>
          <w:szCs w:val="18"/>
        </w:rPr>
      </w:pPr>
      <w:r w:rsidRPr="00357F60">
        <w:rPr>
          <w:sz w:val="18"/>
          <w:szCs w:val="18"/>
        </w:rPr>
        <w:t>Protože vysoké školy byly zavřeny, nemohl pronést svou vstupní</w:t>
      </w:r>
      <w:r w:rsidR="009C172D" w:rsidRPr="00357F60">
        <w:rPr>
          <w:sz w:val="18"/>
          <w:szCs w:val="18"/>
        </w:rPr>
        <w:t xml:space="preserve"> </w:t>
      </w:r>
      <w:r w:rsidRPr="00357F60">
        <w:rPr>
          <w:sz w:val="18"/>
          <w:szCs w:val="18"/>
        </w:rPr>
        <w:t xml:space="preserve">rektorskou přednášku. </w:t>
      </w:r>
      <w:r w:rsidR="00F100AC">
        <w:rPr>
          <w:sz w:val="18"/>
          <w:szCs w:val="18"/>
        </w:rPr>
        <w:t>„</w:t>
      </w:r>
      <w:r w:rsidRPr="00357F60">
        <w:rPr>
          <w:sz w:val="18"/>
          <w:szCs w:val="18"/>
        </w:rPr>
        <w:t>Přednáška se však konat bude! Když ne</w:t>
      </w:r>
      <w:r w:rsidR="009C172D" w:rsidRPr="00357F60">
        <w:rPr>
          <w:sz w:val="18"/>
          <w:szCs w:val="18"/>
        </w:rPr>
        <w:t xml:space="preserve"> </w:t>
      </w:r>
      <w:r w:rsidRPr="00357F60">
        <w:rPr>
          <w:sz w:val="18"/>
          <w:szCs w:val="18"/>
        </w:rPr>
        <w:t>na universitě, tak vedle university</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 xml:space="preserve">Za téma si zvolil </w:t>
      </w:r>
      <w:r w:rsidRPr="00357F60">
        <w:rPr>
          <w:i/>
          <w:sz w:val="18"/>
          <w:szCs w:val="18"/>
        </w:rPr>
        <w:t>Nejstarší stěhování národů a problém civilisace</w:t>
      </w:r>
      <w:r w:rsidR="009C172D" w:rsidRPr="00357F60">
        <w:rPr>
          <w:i/>
          <w:sz w:val="18"/>
          <w:szCs w:val="18"/>
        </w:rPr>
        <w:t xml:space="preserve"> </w:t>
      </w:r>
      <w:r w:rsidRPr="00357F60">
        <w:rPr>
          <w:i/>
          <w:sz w:val="18"/>
          <w:szCs w:val="18"/>
        </w:rPr>
        <w:t>protoindické</w:t>
      </w:r>
      <w:r w:rsidRPr="00357F60">
        <w:rPr>
          <w:sz w:val="18"/>
          <w:szCs w:val="18"/>
        </w:rPr>
        <w:t>. Nelze skutečně říci, že to bylo na podzim roku 1940</w:t>
      </w:r>
      <w:r w:rsidR="009C172D" w:rsidRPr="00357F60">
        <w:rPr>
          <w:sz w:val="18"/>
          <w:szCs w:val="18"/>
        </w:rPr>
        <w:t xml:space="preserve"> </w:t>
      </w:r>
      <w:r w:rsidRPr="00357F60">
        <w:rPr>
          <w:sz w:val="18"/>
          <w:szCs w:val="18"/>
        </w:rPr>
        <w:t>zrovna nejlákavější a nejaktuálnější téma. Hrozný však ohlásil</w:t>
      </w:r>
      <w:r w:rsidR="009C172D" w:rsidRPr="00357F60">
        <w:rPr>
          <w:sz w:val="18"/>
          <w:szCs w:val="18"/>
        </w:rPr>
        <w:t xml:space="preserve"> </w:t>
      </w:r>
      <w:r w:rsidRPr="00357F60">
        <w:rPr>
          <w:sz w:val="18"/>
          <w:szCs w:val="18"/>
        </w:rPr>
        <w:t>svou přednášku do největší pražské přednáškové síně, do hlavního</w:t>
      </w:r>
      <w:r w:rsidR="009C172D" w:rsidRPr="00357F60">
        <w:rPr>
          <w:sz w:val="18"/>
          <w:szCs w:val="18"/>
        </w:rPr>
        <w:t xml:space="preserve"> </w:t>
      </w:r>
      <w:r w:rsidRPr="00357F60">
        <w:rPr>
          <w:sz w:val="18"/>
          <w:szCs w:val="18"/>
        </w:rPr>
        <w:t>sálu Městské knihovny, a uvedl na oznámení svůj rektorský titul.</w:t>
      </w:r>
      <w:r w:rsidR="009C172D" w:rsidRPr="00357F60">
        <w:rPr>
          <w:sz w:val="18"/>
          <w:szCs w:val="18"/>
        </w:rPr>
        <w:t xml:space="preserve"> </w:t>
      </w:r>
      <w:r w:rsidRPr="00357F60">
        <w:rPr>
          <w:sz w:val="18"/>
          <w:szCs w:val="18"/>
        </w:rPr>
        <w:t xml:space="preserve">Sál byl přeplněný, a přeplněný byl i při </w:t>
      </w:r>
      <w:r w:rsidRPr="00E34B46">
        <w:rPr>
          <w:rStyle w:val="RozsireneChar"/>
        </w:rPr>
        <w:t>opakování</w:t>
      </w:r>
      <w:r w:rsidRPr="00357F60">
        <w:rPr>
          <w:sz w:val="18"/>
          <w:szCs w:val="18"/>
        </w:rPr>
        <w:t xml:space="preserve"> této přednášky. V hodnocení tohoto faktu se pak podivuhodně shodl pražský</w:t>
      </w:r>
      <w:r w:rsidR="009C172D" w:rsidRPr="00357F60">
        <w:rPr>
          <w:sz w:val="18"/>
          <w:szCs w:val="18"/>
        </w:rPr>
        <w:t xml:space="preserve"> </w:t>
      </w:r>
      <w:r w:rsidRPr="00357F60">
        <w:rPr>
          <w:sz w:val="18"/>
          <w:szCs w:val="18"/>
        </w:rPr>
        <w:t xml:space="preserve">lid s německými okupanty: </w:t>
      </w:r>
      <w:r w:rsidR="00F100AC">
        <w:rPr>
          <w:sz w:val="18"/>
          <w:szCs w:val="18"/>
        </w:rPr>
        <w:t>„</w:t>
      </w:r>
      <w:r w:rsidRPr="00357F60">
        <w:rPr>
          <w:sz w:val="18"/>
          <w:szCs w:val="18"/>
        </w:rPr>
        <w:t>Bylo to demonstrační gesto.</w:t>
      </w:r>
      <w:r w:rsidR="00F100AC">
        <w:rPr>
          <w:sz w:val="18"/>
          <w:szCs w:val="18"/>
        </w:rPr>
        <w:t>“</w:t>
      </w:r>
    </w:p>
    <w:p w:rsidR="00F100AC" w:rsidRDefault="001D6694" w:rsidP="009C172D">
      <w:pPr>
        <w:pStyle w:val="Text"/>
        <w:rPr>
          <w:sz w:val="18"/>
          <w:szCs w:val="18"/>
        </w:rPr>
      </w:pPr>
      <w:r w:rsidRPr="00357F60">
        <w:rPr>
          <w:sz w:val="18"/>
          <w:szCs w:val="18"/>
        </w:rPr>
        <w:t>Přednáška byla při vší vědecké věcnosti neméně demonstrační.</w:t>
      </w:r>
      <w:r w:rsidR="009C172D" w:rsidRPr="00357F60">
        <w:rPr>
          <w:sz w:val="18"/>
          <w:szCs w:val="18"/>
        </w:rPr>
        <w:t xml:space="preserve"> </w:t>
      </w:r>
      <w:r w:rsidRPr="00357F60">
        <w:rPr>
          <w:sz w:val="18"/>
          <w:szCs w:val="18"/>
        </w:rPr>
        <w:t>Hrozný tu zdůraznil pomíjivost dobyvatelských úspěchů, vyzdvihl</w:t>
      </w:r>
      <w:r w:rsidR="009C172D" w:rsidRPr="00357F60">
        <w:rPr>
          <w:sz w:val="18"/>
          <w:szCs w:val="18"/>
        </w:rPr>
        <w:t xml:space="preserve"> </w:t>
      </w:r>
      <w:r w:rsidRPr="00357F60">
        <w:rPr>
          <w:sz w:val="18"/>
          <w:szCs w:val="18"/>
        </w:rPr>
        <w:t>historický význam Semitů při vytváření základů lidské kultury,</w:t>
      </w:r>
      <w:r w:rsidR="009C172D" w:rsidRPr="00357F60">
        <w:rPr>
          <w:sz w:val="18"/>
          <w:szCs w:val="18"/>
        </w:rPr>
        <w:t xml:space="preserve"> </w:t>
      </w:r>
      <w:r w:rsidRPr="00357F60">
        <w:rPr>
          <w:sz w:val="18"/>
          <w:szCs w:val="18"/>
        </w:rPr>
        <w:t>na řadě příkladů ukázal nesmyslnost učení o vyšší a nižší rase</w:t>
      </w:r>
      <w:r w:rsidR="009C172D" w:rsidRPr="00357F60">
        <w:rPr>
          <w:sz w:val="18"/>
          <w:szCs w:val="18"/>
        </w:rPr>
        <w:t xml:space="preserve"> </w:t>
      </w:r>
      <w:r w:rsidRPr="00357F60">
        <w:rPr>
          <w:sz w:val="18"/>
          <w:szCs w:val="18"/>
        </w:rPr>
        <w:t xml:space="preserve">a nezdržel se ani jízlivé narážky, že </w:t>
      </w:r>
      <w:r w:rsidR="00F100AC">
        <w:rPr>
          <w:sz w:val="18"/>
          <w:szCs w:val="18"/>
        </w:rPr>
        <w:t>„</w:t>
      </w:r>
      <w:r w:rsidRPr="00357F60">
        <w:rPr>
          <w:sz w:val="18"/>
          <w:szCs w:val="18"/>
        </w:rPr>
        <w:t>svastika, tj. hákový kříž</w:t>
      </w:r>
      <w:r w:rsidR="00F100AC">
        <w:rPr>
          <w:sz w:val="18"/>
          <w:szCs w:val="18"/>
        </w:rPr>
        <w:t>“</w:t>
      </w:r>
      <w:r w:rsidRPr="00357F60">
        <w:rPr>
          <w:sz w:val="18"/>
          <w:szCs w:val="18"/>
        </w:rPr>
        <w:t>, je</w:t>
      </w:r>
      <w:r w:rsidR="009C172D" w:rsidRPr="00357F60">
        <w:rPr>
          <w:sz w:val="18"/>
          <w:szCs w:val="18"/>
        </w:rPr>
        <w:t xml:space="preserve"> </w:t>
      </w:r>
      <w:r w:rsidRPr="00357F60">
        <w:rPr>
          <w:sz w:val="18"/>
          <w:szCs w:val="18"/>
        </w:rPr>
        <w:t>ornament semitského původu</w:t>
      </w:r>
      <w:r w:rsidR="009C172D" w:rsidRPr="00357F60">
        <w:rPr>
          <w:sz w:val="18"/>
          <w:szCs w:val="18"/>
        </w:rPr>
        <w:t>…</w:t>
      </w:r>
      <w:r w:rsidRPr="00357F60">
        <w:rPr>
          <w:sz w:val="18"/>
          <w:szCs w:val="18"/>
        </w:rPr>
        <w:t xml:space="preserve"> Jeho zcela průhledné aktualizace</w:t>
      </w:r>
      <w:r w:rsidR="009C172D" w:rsidRPr="00357F60">
        <w:rPr>
          <w:sz w:val="18"/>
          <w:szCs w:val="18"/>
        </w:rPr>
        <w:t xml:space="preserve"> </w:t>
      </w:r>
      <w:r w:rsidRPr="00357F60">
        <w:rPr>
          <w:sz w:val="18"/>
          <w:szCs w:val="18"/>
        </w:rPr>
        <w:t>byly tak pečlivě opřeny o dokumenty staré čtyři až pět tisíciletí,</w:t>
      </w:r>
      <w:r w:rsidR="009C172D" w:rsidRPr="00357F60">
        <w:rPr>
          <w:sz w:val="18"/>
          <w:szCs w:val="18"/>
        </w:rPr>
        <w:t xml:space="preserve"> </w:t>
      </w:r>
      <w:r w:rsidRPr="00357F60">
        <w:rPr>
          <w:sz w:val="18"/>
          <w:szCs w:val="18"/>
        </w:rPr>
        <w:t xml:space="preserve">že tato přednáška mohla vyjít krátce po proslovení i tiskem </w:t>
      </w:r>
      <w:r w:rsidR="009C172D" w:rsidRPr="00357F60">
        <w:rPr>
          <w:sz w:val="18"/>
          <w:szCs w:val="18"/>
        </w:rPr>
        <w:t xml:space="preserve">– </w:t>
      </w:r>
      <w:r w:rsidRPr="00357F60">
        <w:rPr>
          <w:sz w:val="18"/>
          <w:szCs w:val="18"/>
        </w:rPr>
        <w:t xml:space="preserve">samozřejmě bez četných </w:t>
      </w:r>
      <w:r w:rsidRPr="00357F60">
        <w:rPr>
          <w:i/>
          <w:sz w:val="18"/>
          <w:szCs w:val="18"/>
        </w:rPr>
        <w:t>ex tempore.</w:t>
      </w:r>
    </w:p>
    <w:p w:rsidR="00F100AC" w:rsidRDefault="001D6694" w:rsidP="009C172D">
      <w:pPr>
        <w:pStyle w:val="Text"/>
        <w:rPr>
          <w:sz w:val="18"/>
          <w:szCs w:val="18"/>
        </w:rPr>
      </w:pPr>
      <w:r w:rsidRPr="00357F60">
        <w:rPr>
          <w:sz w:val="18"/>
          <w:szCs w:val="18"/>
        </w:rPr>
        <w:t>Ale význam Hrozného rektorské přednášky nezáležel jen</w:t>
      </w:r>
      <w:r w:rsidR="009C172D" w:rsidRPr="00357F60">
        <w:rPr>
          <w:sz w:val="18"/>
          <w:szCs w:val="18"/>
        </w:rPr>
        <w:t xml:space="preserve"> </w:t>
      </w:r>
      <w:r w:rsidRPr="00357F60">
        <w:rPr>
          <w:sz w:val="18"/>
          <w:szCs w:val="18"/>
        </w:rPr>
        <w:t xml:space="preserve">v těchto vnějších </w:t>
      </w:r>
      <w:r w:rsidR="009C172D" w:rsidRPr="00357F60">
        <w:rPr>
          <w:sz w:val="18"/>
          <w:szCs w:val="18"/>
        </w:rPr>
        <w:t>–</w:t>
      </w:r>
      <w:r w:rsidRPr="00357F60">
        <w:rPr>
          <w:sz w:val="18"/>
          <w:szCs w:val="18"/>
        </w:rPr>
        <w:t xml:space="preserve"> a bez váhání můžeme říci: politických </w:t>
      </w:r>
      <w:r w:rsidR="009C172D" w:rsidRPr="00357F60">
        <w:rPr>
          <w:sz w:val="18"/>
          <w:szCs w:val="18"/>
        </w:rPr>
        <w:t>–</w:t>
      </w:r>
      <w:r w:rsidR="00C740F9">
        <w:rPr>
          <w:sz w:val="18"/>
          <w:szCs w:val="18"/>
        </w:rPr>
        <w:t xml:space="preserve"> </w:t>
      </w:r>
      <w:r w:rsidRPr="00357F60">
        <w:rPr>
          <w:sz w:val="18"/>
          <w:szCs w:val="18"/>
        </w:rPr>
        <w:t>důsledcích. Vzbudila stejnou pozornost ve vědeckém světě jako</w:t>
      </w:r>
      <w:r w:rsidR="009C172D" w:rsidRPr="00357F60">
        <w:rPr>
          <w:sz w:val="18"/>
          <w:szCs w:val="18"/>
        </w:rPr>
        <w:t xml:space="preserve"> </w:t>
      </w:r>
      <w:r w:rsidRPr="00357F60">
        <w:rPr>
          <w:sz w:val="18"/>
          <w:szCs w:val="18"/>
        </w:rPr>
        <w:t xml:space="preserve">v široké veřejnosti svým </w:t>
      </w:r>
      <w:r w:rsidRPr="00E34B46">
        <w:rPr>
          <w:rStyle w:val="RozsireneChar"/>
        </w:rPr>
        <w:t>obsahem</w:t>
      </w:r>
      <w:r w:rsidRPr="00357F60">
        <w:rPr>
          <w:sz w:val="18"/>
          <w:szCs w:val="18"/>
        </w:rPr>
        <w:t>.</w:t>
      </w:r>
    </w:p>
    <w:p w:rsidR="00F100AC" w:rsidRDefault="001D6694" w:rsidP="009C172D">
      <w:pPr>
        <w:pStyle w:val="Text"/>
        <w:rPr>
          <w:sz w:val="18"/>
          <w:szCs w:val="18"/>
        </w:rPr>
      </w:pPr>
      <w:r w:rsidRPr="00357F60">
        <w:rPr>
          <w:sz w:val="18"/>
          <w:szCs w:val="18"/>
        </w:rPr>
        <w:lastRenderedPageBreak/>
        <w:t>Hrozný zde především předložil výsledky svého několikaletého</w:t>
      </w:r>
      <w:r w:rsidR="009C172D" w:rsidRPr="00357F60">
        <w:rPr>
          <w:sz w:val="18"/>
          <w:szCs w:val="18"/>
        </w:rPr>
        <w:t xml:space="preserve"> </w:t>
      </w:r>
      <w:r w:rsidRPr="00357F60">
        <w:rPr>
          <w:sz w:val="18"/>
          <w:szCs w:val="18"/>
        </w:rPr>
        <w:t>bádání o pravlasti nejvýznamnějších starověkých národů (mezi</w:t>
      </w:r>
      <w:r w:rsidR="009C172D" w:rsidRPr="00357F60">
        <w:rPr>
          <w:sz w:val="18"/>
          <w:szCs w:val="18"/>
        </w:rPr>
        <w:t xml:space="preserve"> </w:t>
      </w:r>
      <w:r w:rsidRPr="00357F60">
        <w:rPr>
          <w:sz w:val="18"/>
          <w:szCs w:val="18"/>
        </w:rPr>
        <w:t>nimi i Chetitů). Pak formuloval své názory na dobu a směr prvního</w:t>
      </w:r>
      <w:r w:rsidR="009C172D" w:rsidRPr="00357F60">
        <w:rPr>
          <w:sz w:val="18"/>
          <w:szCs w:val="18"/>
        </w:rPr>
        <w:t xml:space="preserve"> </w:t>
      </w:r>
      <w:r w:rsidR="00F100AC">
        <w:rPr>
          <w:sz w:val="18"/>
          <w:szCs w:val="18"/>
        </w:rPr>
        <w:t>„</w:t>
      </w:r>
      <w:r w:rsidRPr="00357F60">
        <w:rPr>
          <w:sz w:val="18"/>
          <w:szCs w:val="18"/>
        </w:rPr>
        <w:t>velkého stěhování</w:t>
      </w:r>
      <w:r w:rsidR="004605D7" w:rsidRPr="004605D7">
        <w:rPr>
          <w:sz w:val="18"/>
          <w:szCs w:val="18"/>
        </w:rPr>
        <w:t>“</w:t>
      </w:r>
      <w:r w:rsidRPr="00357F60">
        <w:rPr>
          <w:sz w:val="18"/>
          <w:szCs w:val="18"/>
        </w:rPr>
        <w:t xml:space="preserve"> národů. A do třetice oznámil, že dospěl ve</w:t>
      </w:r>
      <w:r w:rsidR="009C172D" w:rsidRPr="00357F60">
        <w:rPr>
          <w:sz w:val="18"/>
          <w:szCs w:val="18"/>
        </w:rPr>
        <w:t xml:space="preserve"> </w:t>
      </w:r>
      <w:r w:rsidRPr="00357F60">
        <w:rPr>
          <w:sz w:val="18"/>
          <w:szCs w:val="18"/>
        </w:rPr>
        <w:t>svém zkoumání památek prastaré civilizace na březích Indu tak</w:t>
      </w:r>
      <w:r w:rsidR="009C172D" w:rsidRPr="00357F60">
        <w:rPr>
          <w:sz w:val="18"/>
          <w:szCs w:val="18"/>
        </w:rPr>
        <w:t xml:space="preserve"> </w:t>
      </w:r>
      <w:r w:rsidRPr="00357F60">
        <w:rPr>
          <w:sz w:val="18"/>
          <w:szCs w:val="18"/>
        </w:rPr>
        <w:t xml:space="preserve">daleko, že může předložit </w:t>
      </w:r>
      <w:r w:rsidR="009C172D" w:rsidRPr="00357F60">
        <w:rPr>
          <w:sz w:val="18"/>
          <w:szCs w:val="18"/>
        </w:rPr>
        <w:t>–</w:t>
      </w:r>
      <w:r w:rsidRPr="00357F60">
        <w:rPr>
          <w:sz w:val="18"/>
          <w:szCs w:val="18"/>
        </w:rPr>
        <w:t xml:space="preserve"> byť s výhradou </w:t>
      </w:r>
      <w:r w:rsidR="009C172D" w:rsidRPr="00357F60">
        <w:rPr>
          <w:sz w:val="18"/>
          <w:szCs w:val="18"/>
        </w:rPr>
        <w:t>–</w:t>
      </w:r>
      <w:r w:rsidRPr="00357F60">
        <w:rPr>
          <w:sz w:val="18"/>
          <w:szCs w:val="18"/>
        </w:rPr>
        <w:t xml:space="preserve"> první pokus o rozluštění písma a určení příslušnosti národů </w:t>
      </w:r>
      <w:r w:rsidRPr="00E34B46">
        <w:rPr>
          <w:rStyle w:val="RozsireneChar"/>
        </w:rPr>
        <w:t>protoindických</w:t>
      </w:r>
      <w:r w:rsidRPr="00357F60">
        <w:rPr>
          <w:sz w:val="18"/>
          <w:szCs w:val="18"/>
        </w:rPr>
        <w:t>.</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co tu šlo? V povodí Indu, v oblasti Mohendžo Daru (</w:t>
      </w:r>
      <w:r w:rsidR="00F100AC">
        <w:rPr>
          <w:sz w:val="18"/>
          <w:szCs w:val="18"/>
        </w:rPr>
        <w:t>„</w:t>
      </w:r>
      <w:r w:rsidRPr="00357F60">
        <w:rPr>
          <w:sz w:val="18"/>
          <w:szCs w:val="18"/>
        </w:rPr>
        <w:t>Města</w:t>
      </w:r>
      <w:r w:rsidR="009C172D" w:rsidRPr="00357F60">
        <w:rPr>
          <w:sz w:val="18"/>
          <w:szCs w:val="18"/>
        </w:rPr>
        <w:t xml:space="preserve"> </w:t>
      </w:r>
      <w:r w:rsidRPr="00357F60">
        <w:rPr>
          <w:sz w:val="18"/>
          <w:szCs w:val="18"/>
        </w:rPr>
        <w:t>mrtvých</w:t>
      </w:r>
      <w:r w:rsidR="00F100AC">
        <w:rPr>
          <w:sz w:val="18"/>
          <w:szCs w:val="18"/>
        </w:rPr>
        <w:t>“</w:t>
      </w:r>
      <w:r w:rsidRPr="00357F60">
        <w:rPr>
          <w:sz w:val="18"/>
          <w:szCs w:val="18"/>
        </w:rPr>
        <w:t>) a Harappy, byly už v polovině minulého století nalezeny pozoruhodné pečetě a amulety, jejichž styl uváděl vědce do</w:t>
      </w:r>
      <w:r w:rsidR="009C172D" w:rsidRPr="00357F60">
        <w:rPr>
          <w:sz w:val="18"/>
          <w:szCs w:val="18"/>
        </w:rPr>
        <w:t xml:space="preserve"> </w:t>
      </w:r>
      <w:r w:rsidRPr="00357F60">
        <w:rPr>
          <w:sz w:val="18"/>
          <w:szCs w:val="18"/>
        </w:rPr>
        <w:t>rozpaků: nemohli je přiřknout žádnému ze známých národů.</w:t>
      </w:r>
      <w:r w:rsidR="009C172D" w:rsidRPr="00357F60">
        <w:rPr>
          <w:sz w:val="18"/>
          <w:szCs w:val="18"/>
        </w:rPr>
        <w:t xml:space="preserve"> </w:t>
      </w:r>
      <w:r w:rsidRPr="00357F60">
        <w:rPr>
          <w:sz w:val="18"/>
          <w:szCs w:val="18"/>
        </w:rPr>
        <w:t xml:space="preserve">Byla to malá umělecká díla: obrazy přímo realisticky modelovaných býků, tygrů, lidských postav, stromů </w:t>
      </w:r>
      <w:r w:rsidR="009C172D" w:rsidRPr="00357F60">
        <w:rPr>
          <w:sz w:val="18"/>
          <w:szCs w:val="18"/>
        </w:rPr>
        <w:t>–</w:t>
      </w:r>
      <w:r w:rsidRPr="00357F60">
        <w:rPr>
          <w:sz w:val="18"/>
          <w:szCs w:val="18"/>
        </w:rPr>
        <w:t xml:space="preserve"> s ornamenty, které</w:t>
      </w:r>
      <w:r w:rsidR="009C172D" w:rsidRPr="00357F60">
        <w:rPr>
          <w:sz w:val="18"/>
          <w:szCs w:val="18"/>
        </w:rPr>
        <w:t xml:space="preserve"> </w:t>
      </w:r>
      <w:r w:rsidRPr="00E85A86">
        <w:rPr>
          <w:rStyle w:val="RozsireneChar"/>
        </w:rPr>
        <w:t>určitě</w:t>
      </w:r>
      <w:r w:rsidRPr="00357F60">
        <w:rPr>
          <w:sz w:val="18"/>
          <w:szCs w:val="18"/>
        </w:rPr>
        <w:t xml:space="preserve"> nebyly jen ornamenty, nýbrž písmo! Na první pohled bylo</w:t>
      </w:r>
      <w:r w:rsidR="009C172D" w:rsidRPr="00357F60">
        <w:rPr>
          <w:sz w:val="18"/>
          <w:szCs w:val="18"/>
        </w:rPr>
        <w:t xml:space="preserve"> </w:t>
      </w:r>
      <w:r w:rsidRPr="00357F60">
        <w:rPr>
          <w:sz w:val="18"/>
          <w:szCs w:val="18"/>
        </w:rPr>
        <w:t>jasné, že jsou to památky prastaré kultury, i když je nosila venkovská děvčata na šňůře kolem krku spolu s jabloneckými perlami.</w:t>
      </w:r>
    </w:p>
    <w:p w:rsidR="00F100AC" w:rsidRDefault="001D6694" w:rsidP="009C172D">
      <w:pPr>
        <w:pStyle w:val="Text"/>
        <w:rPr>
          <w:sz w:val="18"/>
          <w:szCs w:val="18"/>
        </w:rPr>
      </w:pPr>
      <w:r w:rsidRPr="00357F60">
        <w:rPr>
          <w:sz w:val="18"/>
          <w:szCs w:val="18"/>
        </w:rPr>
        <w:t>Věda tu stála před novou záhadou. Indičtí a angličtí archeologové vyvinuli nemalé úsilí, aby nalezli místo, odkud tyto pečetě</w:t>
      </w:r>
      <w:r w:rsidR="009C172D" w:rsidRPr="00357F60">
        <w:rPr>
          <w:sz w:val="18"/>
          <w:szCs w:val="18"/>
        </w:rPr>
        <w:t xml:space="preserve"> </w:t>
      </w:r>
      <w:r w:rsidRPr="00357F60">
        <w:rPr>
          <w:sz w:val="18"/>
          <w:szCs w:val="18"/>
        </w:rPr>
        <w:t>a amulety pocházejí. Tušili, že kromě nich najdou ještě něco</w:t>
      </w:r>
      <w:r w:rsidR="009C172D" w:rsidRPr="00357F60">
        <w:rPr>
          <w:sz w:val="18"/>
          <w:szCs w:val="18"/>
        </w:rPr>
        <w:t xml:space="preserve"> </w:t>
      </w:r>
      <w:r w:rsidRPr="00357F60">
        <w:rPr>
          <w:sz w:val="18"/>
          <w:szCs w:val="18"/>
        </w:rPr>
        <w:t xml:space="preserve">jiného </w:t>
      </w:r>
      <w:r w:rsidR="009C172D" w:rsidRPr="00357F60">
        <w:rPr>
          <w:sz w:val="18"/>
          <w:szCs w:val="18"/>
        </w:rPr>
        <w:t>–</w:t>
      </w:r>
      <w:r w:rsidRPr="00357F60">
        <w:rPr>
          <w:sz w:val="18"/>
          <w:szCs w:val="18"/>
        </w:rPr>
        <w:t xml:space="preserve"> a nemýlili se!</w:t>
      </w:r>
    </w:p>
    <w:p w:rsidR="00F100AC" w:rsidRDefault="009C172D" w:rsidP="009C172D">
      <w:pPr>
        <w:pStyle w:val="Text"/>
        <w:rPr>
          <w:sz w:val="18"/>
          <w:szCs w:val="18"/>
        </w:rPr>
      </w:pPr>
      <w:r w:rsidRPr="00357F60">
        <w:rPr>
          <w:sz w:val="18"/>
          <w:szCs w:val="18"/>
        </w:rPr>
        <w:t xml:space="preserve">V </w:t>
      </w:r>
      <w:r w:rsidR="001D6694" w:rsidRPr="00357F60">
        <w:rPr>
          <w:sz w:val="18"/>
          <w:szCs w:val="18"/>
        </w:rPr>
        <w:t>Harappě zahájil vykopávky roku 1921 Ind Rai Bahadur</w:t>
      </w:r>
      <w:r w:rsidRPr="00357F60">
        <w:rPr>
          <w:sz w:val="18"/>
          <w:szCs w:val="18"/>
        </w:rPr>
        <w:t xml:space="preserve"> </w:t>
      </w:r>
      <w:r w:rsidR="001D6694" w:rsidRPr="00357F60">
        <w:rPr>
          <w:sz w:val="18"/>
          <w:szCs w:val="18"/>
        </w:rPr>
        <w:t xml:space="preserve">Dadža Ram Sahmi. Brzy zjistil, že tu někdo kopal již před ním </w:t>
      </w:r>
      <w:r w:rsidRPr="00357F60">
        <w:rPr>
          <w:sz w:val="18"/>
          <w:szCs w:val="18"/>
        </w:rPr>
        <w:t xml:space="preserve">– </w:t>
      </w:r>
      <w:r w:rsidR="001D6694" w:rsidRPr="00357F60">
        <w:rPr>
          <w:sz w:val="18"/>
          <w:szCs w:val="18"/>
        </w:rPr>
        <w:t>anglická stavební firma těžila zde štěrk pro stavbu železnice</w:t>
      </w:r>
      <w:r w:rsidRPr="00357F60">
        <w:rPr>
          <w:sz w:val="18"/>
          <w:szCs w:val="18"/>
        </w:rPr>
        <w:t xml:space="preserve"> </w:t>
      </w:r>
      <w:r w:rsidR="001D6694" w:rsidRPr="00357F60">
        <w:rPr>
          <w:sz w:val="18"/>
          <w:szCs w:val="18"/>
        </w:rPr>
        <w:t>z Karáčí do Láhauru. Toto prastaré město stihl tedy týž osud</w:t>
      </w:r>
      <w:r w:rsidRPr="00357F60">
        <w:rPr>
          <w:sz w:val="18"/>
          <w:szCs w:val="18"/>
        </w:rPr>
        <w:t xml:space="preserve"> </w:t>
      </w:r>
      <w:r w:rsidR="001D6694" w:rsidRPr="00357F60">
        <w:rPr>
          <w:sz w:val="18"/>
          <w:szCs w:val="18"/>
        </w:rPr>
        <w:t>jako např. Nabukadnesarův Babylón, z jehož rumiště si ještě</w:t>
      </w:r>
      <w:r w:rsidRPr="00357F60">
        <w:rPr>
          <w:sz w:val="18"/>
          <w:szCs w:val="18"/>
        </w:rPr>
        <w:t xml:space="preserve"> </w:t>
      </w:r>
      <w:r w:rsidR="001D6694" w:rsidRPr="00357F60">
        <w:rPr>
          <w:sz w:val="18"/>
          <w:szCs w:val="18"/>
        </w:rPr>
        <w:t>v našem století odnášelo obyvatelstvo okolních vesnic cihly na</w:t>
      </w:r>
      <w:r w:rsidRPr="00357F60">
        <w:rPr>
          <w:sz w:val="18"/>
          <w:szCs w:val="18"/>
        </w:rPr>
        <w:t xml:space="preserve"> </w:t>
      </w:r>
      <w:r w:rsidR="001D6694" w:rsidRPr="00357F60">
        <w:rPr>
          <w:sz w:val="18"/>
          <w:szCs w:val="18"/>
        </w:rPr>
        <w:t xml:space="preserve">stavbu svých domků a stájí pro dobytek. Přesto však nálezy </w:t>
      </w:r>
      <w:r w:rsidRPr="00357F60">
        <w:rPr>
          <w:sz w:val="18"/>
          <w:szCs w:val="18"/>
        </w:rPr>
        <w:t xml:space="preserve">– </w:t>
      </w:r>
      <w:r w:rsidR="001D6694" w:rsidRPr="00357F60">
        <w:rPr>
          <w:sz w:val="18"/>
          <w:szCs w:val="18"/>
        </w:rPr>
        <w:t xml:space="preserve">pečetí, terakotových sošek, keramiky a pozůstatků staveb </w:t>
      </w:r>
      <w:r w:rsidRPr="00357F60">
        <w:rPr>
          <w:sz w:val="18"/>
          <w:szCs w:val="18"/>
        </w:rPr>
        <w:t>–</w:t>
      </w:r>
      <w:r w:rsidR="001D6694" w:rsidRPr="00357F60">
        <w:rPr>
          <w:sz w:val="18"/>
          <w:szCs w:val="18"/>
        </w:rPr>
        <w:t xml:space="preserve"> byly</w:t>
      </w:r>
      <w:r w:rsidRPr="00357F60">
        <w:rPr>
          <w:sz w:val="18"/>
          <w:szCs w:val="18"/>
        </w:rPr>
        <w:t xml:space="preserve"> </w:t>
      </w:r>
      <w:r w:rsidR="001D6694" w:rsidRPr="00357F60">
        <w:rPr>
          <w:sz w:val="18"/>
          <w:szCs w:val="18"/>
        </w:rPr>
        <w:t>tak bohaté, že i v letech 192</w:t>
      </w:r>
      <w:r w:rsidR="00F100AC" w:rsidRPr="00357F60">
        <w:rPr>
          <w:sz w:val="18"/>
          <w:szCs w:val="18"/>
        </w:rPr>
        <w:t>6</w:t>
      </w:r>
      <w:r w:rsidR="00F100AC">
        <w:rPr>
          <w:sz w:val="18"/>
          <w:szCs w:val="18"/>
        </w:rPr>
        <w:t>-</w:t>
      </w:r>
      <w:r w:rsidR="00F100AC" w:rsidRPr="00357F60">
        <w:rPr>
          <w:sz w:val="18"/>
          <w:szCs w:val="18"/>
        </w:rPr>
        <w:t>1</w:t>
      </w:r>
      <w:r w:rsidR="001D6694" w:rsidRPr="00357F60">
        <w:rPr>
          <w:sz w:val="18"/>
          <w:szCs w:val="18"/>
        </w:rPr>
        <w:t>934 v nich úspěšně pokračoval</w:t>
      </w:r>
      <w:r w:rsidRPr="00357F60">
        <w:rPr>
          <w:sz w:val="18"/>
          <w:szCs w:val="18"/>
        </w:rPr>
        <w:t xml:space="preserve"> </w:t>
      </w:r>
      <w:r w:rsidR="001D6694" w:rsidRPr="00357F60">
        <w:rPr>
          <w:sz w:val="18"/>
          <w:szCs w:val="18"/>
        </w:rPr>
        <w:t>Madhu Sarup Vats.</w:t>
      </w:r>
    </w:p>
    <w:p w:rsidR="00F100AC" w:rsidRDefault="001D6694" w:rsidP="009C172D">
      <w:pPr>
        <w:pStyle w:val="Text"/>
        <w:rPr>
          <w:sz w:val="18"/>
          <w:szCs w:val="18"/>
        </w:rPr>
      </w:pPr>
      <w:r w:rsidRPr="00357F60">
        <w:rPr>
          <w:sz w:val="18"/>
          <w:szCs w:val="18"/>
        </w:rPr>
        <w:t>Jiný indický archeolog R. D. Banerdží vykopal roku 1922 na</w:t>
      </w:r>
      <w:r w:rsidR="009C172D" w:rsidRPr="00357F60">
        <w:rPr>
          <w:sz w:val="18"/>
          <w:szCs w:val="18"/>
        </w:rPr>
        <w:t xml:space="preserve"> </w:t>
      </w:r>
      <w:r w:rsidRPr="00357F60">
        <w:rPr>
          <w:sz w:val="18"/>
          <w:szCs w:val="18"/>
        </w:rPr>
        <w:t>pahorku Mohendžo Daru buddhistickou svatyni s kláštere</w:t>
      </w:r>
      <w:r w:rsidR="009C172D" w:rsidRPr="00357F60">
        <w:rPr>
          <w:sz w:val="18"/>
          <w:szCs w:val="18"/>
        </w:rPr>
        <w:t>m z</w:t>
      </w:r>
      <w:r w:rsidRPr="00357F60">
        <w:rPr>
          <w:sz w:val="18"/>
          <w:szCs w:val="18"/>
        </w:rPr>
        <w:t xml:space="preserve"> prvního století před naším letopočtem. Přitom narazil na</w:t>
      </w:r>
      <w:r w:rsidR="009C172D" w:rsidRPr="00357F60">
        <w:rPr>
          <w:sz w:val="18"/>
          <w:szCs w:val="18"/>
        </w:rPr>
        <w:t xml:space="preserve"> </w:t>
      </w:r>
      <w:r w:rsidRPr="00357F60">
        <w:rPr>
          <w:sz w:val="18"/>
          <w:szCs w:val="18"/>
        </w:rPr>
        <w:t>mnohem starší kulturní vrstvy a přizval ke konzultaci sira Johna</w:t>
      </w:r>
      <w:r w:rsidR="009C172D" w:rsidRPr="00357F60">
        <w:rPr>
          <w:sz w:val="18"/>
          <w:szCs w:val="18"/>
        </w:rPr>
        <w:t xml:space="preserve"> </w:t>
      </w:r>
      <w:r w:rsidRPr="00357F60">
        <w:rPr>
          <w:sz w:val="18"/>
          <w:szCs w:val="18"/>
        </w:rPr>
        <w:t>Marshalla, tehdejšího vedoucího britských archeologických vykopávek v Indii.</w:t>
      </w:r>
    </w:p>
    <w:p w:rsidR="00F100AC" w:rsidRDefault="001D6694" w:rsidP="009C172D">
      <w:pPr>
        <w:pStyle w:val="Text"/>
        <w:rPr>
          <w:sz w:val="18"/>
          <w:szCs w:val="18"/>
        </w:rPr>
      </w:pPr>
      <w:r w:rsidRPr="00357F60">
        <w:rPr>
          <w:sz w:val="18"/>
          <w:szCs w:val="18"/>
        </w:rPr>
        <w:t>Marshall prohlédl terén a prohlásil, že se ujme vykopávek sám.</w:t>
      </w:r>
      <w:r w:rsidR="009C172D" w:rsidRPr="00357F60">
        <w:rPr>
          <w:sz w:val="18"/>
          <w:szCs w:val="18"/>
        </w:rPr>
        <w:t xml:space="preserve"> </w:t>
      </w:r>
      <w:r w:rsidRPr="00357F60">
        <w:rPr>
          <w:sz w:val="18"/>
          <w:szCs w:val="18"/>
        </w:rPr>
        <w:t xml:space="preserve">Vedl je pět let, pak </w:t>
      </w:r>
      <w:r w:rsidR="009C172D" w:rsidRPr="00357F60">
        <w:rPr>
          <w:sz w:val="18"/>
          <w:szCs w:val="18"/>
        </w:rPr>
        <w:t>–</w:t>
      </w:r>
      <w:r w:rsidRPr="00357F60">
        <w:rPr>
          <w:sz w:val="18"/>
          <w:szCs w:val="18"/>
        </w:rPr>
        <w:t xml:space="preserve"> do roku 1931 </w:t>
      </w:r>
      <w:r w:rsidR="009C172D" w:rsidRPr="00357F60">
        <w:rPr>
          <w:sz w:val="18"/>
          <w:szCs w:val="18"/>
        </w:rPr>
        <w:t>–</w:t>
      </w:r>
      <w:r w:rsidRPr="00357F60">
        <w:rPr>
          <w:sz w:val="18"/>
          <w:szCs w:val="18"/>
        </w:rPr>
        <w:t xml:space="preserve"> pokračoval v nich jeho</w:t>
      </w:r>
      <w:r w:rsidR="009C172D" w:rsidRPr="00357F60">
        <w:rPr>
          <w:sz w:val="18"/>
          <w:szCs w:val="18"/>
        </w:rPr>
        <w:t xml:space="preserve"> </w:t>
      </w:r>
      <w:r w:rsidRPr="00357F60">
        <w:rPr>
          <w:sz w:val="18"/>
          <w:szCs w:val="18"/>
        </w:rPr>
        <w:t xml:space="preserve">krajan E. J. H. </w:t>
      </w:r>
      <w:r w:rsidRPr="00357F60">
        <w:rPr>
          <w:sz w:val="18"/>
          <w:szCs w:val="18"/>
        </w:rPr>
        <w:lastRenderedPageBreak/>
        <w:t>Mackay. Výsledkem jejich práce bylo objevení</w:t>
      </w:r>
      <w:r w:rsidR="009C172D" w:rsidRPr="00357F60">
        <w:rPr>
          <w:sz w:val="18"/>
          <w:szCs w:val="18"/>
        </w:rPr>
        <w:t xml:space="preserve"> </w:t>
      </w:r>
      <w:r w:rsidRPr="00357F60">
        <w:rPr>
          <w:sz w:val="18"/>
          <w:szCs w:val="18"/>
        </w:rPr>
        <w:t xml:space="preserve">nové, dosud neznámé kultury v oblasti řeky Indu </w:t>
      </w:r>
      <w:r w:rsidR="009C172D" w:rsidRPr="00357F60">
        <w:rPr>
          <w:sz w:val="18"/>
          <w:szCs w:val="18"/>
        </w:rPr>
        <w:t>–</w:t>
      </w:r>
      <w:r w:rsidRPr="00357F60">
        <w:rPr>
          <w:sz w:val="18"/>
          <w:szCs w:val="18"/>
        </w:rPr>
        <w:t xml:space="preserve"> indického</w:t>
      </w:r>
      <w:r w:rsidR="009C172D" w:rsidRPr="00357F60">
        <w:rPr>
          <w:sz w:val="18"/>
          <w:szCs w:val="18"/>
        </w:rPr>
        <w:t xml:space="preserve"> </w:t>
      </w:r>
      <w:r w:rsidRPr="00357F60">
        <w:rPr>
          <w:sz w:val="18"/>
          <w:szCs w:val="18"/>
        </w:rPr>
        <w:t>protějšku k velkým kulturám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syrské a egyptské, jež vznikly asi o tisíciletí dříve v oblastech veletoků Eufratu,</w:t>
      </w:r>
      <w:r w:rsidR="009C172D" w:rsidRPr="00357F60">
        <w:rPr>
          <w:sz w:val="18"/>
          <w:szCs w:val="18"/>
        </w:rPr>
        <w:t xml:space="preserve"> </w:t>
      </w:r>
      <w:r w:rsidRPr="00357F60">
        <w:rPr>
          <w:sz w:val="18"/>
          <w:szCs w:val="18"/>
        </w:rPr>
        <w:t>Tigridu a Nilu.</w:t>
      </w:r>
    </w:p>
    <w:p w:rsidR="00F100AC" w:rsidRDefault="001D6694" w:rsidP="009C172D">
      <w:pPr>
        <w:pStyle w:val="Text"/>
        <w:rPr>
          <w:sz w:val="18"/>
          <w:szCs w:val="18"/>
        </w:rPr>
      </w:pPr>
      <w:r w:rsidRPr="00357F60">
        <w:rPr>
          <w:sz w:val="18"/>
          <w:szCs w:val="18"/>
        </w:rPr>
        <w:t xml:space="preserve">Když byl odkryt tisíciletý nános nad </w:t>
      </w:r>
      <w:r w:rsidR="00F100AC">
        <w:rPr>
          <w:sz w:val="18"/>
          <w:szCs w:val="18"/>
        </w:rPr>
        <w:t>„</w:t>
      </w:r>
      <w:r w:rsidRPr="00357F60">
        <w:rPr>
          <w:sz w:val="18"/>
          <w:szCs w:val="18"/>
        </w:rPr>
        <w:t>Městem mrtvých</w:t>
      </w:r>
      <w:r w:rsidR="00F100AC">
        <w:rPr>
          <w:sz w:val="18"/>
          <w:szCs w:val="18"/>
        </w:rPr>
        <w:t>“</w:t>
      </w:r>
      <w:r w:rsidRPr="00357F60">
        <w:rPr>
          <w:sz w:val="18"/>
          <w:szCs w:val="18"/>
        </w:rPr>
        <w:t>, objevily se ohromné rovné třídy směřující od východu k západu, které</w:t>
      </w:r>
      <w:r w:rsidR="009C172D" w:rsidRPr="00357F60">
        <w:rPr>
          <w:sz w:val="18"/>
          <w:szCs w:val="18"/>
        </w:rPr>
        <w:t xml:space="preserve"> </w:t>
      </w:r>
      <w:r w:rsidRPr="00357F60">
        <w:rPr>
          <w:sz w:val="18"/>
          <w:szCs w:val="18"/>
        </w:rPr>
        <w:t>protínaly přesně v pravém úhlu stejně rovné ulice směřující od</w:t>
      </w:r>
      <w:r w:rsidR="009C172D" w:rsidRPr="00357F60">
        <w:rPr>
          <w:sz w:val="18"/>
          <w:szCs w:val="18"/>
        </w:rPr>
        <w:t xml:space="preserve"> </w:t>
      </w:r>
      <w:r w:rsidRPr="00357F60">
        <w:rPr>
          <w:sz w:val="18"/>
          <w:szCs w:val="18"/>
        </w:rPr>
        <w:t>severu k jihu. Půdorys tohoto města nepřipouštěl ani na okamžik</w:t>
      </w:r>
      <w:r w:rsidR="009C172D" w:rsidRPr="00357F60">
        <w:rPr>
          <w:sz w:val="18"/>
          <w:szCs w:val="18"/>
        </w:rPr>
        <w:t xml:space="preserve"> </w:t>
      </w:r>
      <w:r w:rsidRPr="00357F60">
        <w:rPr>
          <w:sz w:val="18"/>
          <w:szCs w:val="18"/>
        </w:rPr>
        <w:t>pochyby, že bylo vystaveno podle přesného, předem stanoveného</w:t>
      </w:r>
      <w:r w:rsidR="009C172D" w:rsidRPr="00357F60">
        <w:rPr>
          <w:sz w:val="18"/>
          <w:szCs w:val="18"/>
        </w:rPr>
        <w:t xml:space="preserve"> </w:t>
      </w:r>
      <w:r w:rsidRPr="00357F60">
        <w:rPr>
          <w:sz w:val="18"/>
          <w:szCs w:val="18"/>
        </w:rPr>
        <w:t>a přísně dodržovaného plánu. Třídy a ulice lemovaly výstavné</w:t>
      </w:r>
      <w:r w:rsidR="009C172D" w:rsidRPr="00357F60">
        <w:rPr>
          <w:sz w:val="18"/>
          <w:szCs w:val="18"/>
        </w:rPr>
        <w:t xml:space="preserve"> </w:t>
      </w:r>
      <w:r w:rsidRPr="00357F60">
        <w:rPr>
          <w:sz w:val="18"/>
          <w:szCs w:val="18"/>
        </w:rPr>
        <w:t xml:space="preserve">budovy, postavené z pálených cihel </w:t>
      </w:r>
      <w:r w:rsidR="009C172D" w:rsidRPr="00357F60">
        <w:rPr>
          <w:sz w:val="18"/>
          <w:szCs w:val="18"/>
        </w:rPr>
        <w:t>–</w:t>
      </w:r>
      <w:r w:rsidRPr="00357F60">
        <w:rPr>
          <w:sz w:val="18"/>
          <w:szCs w:val="18"/>
        </w:rPr>
        <w:t xml:space="preserve"> prvních pálených cihel</w:t>
      </w:r>
      <w:r w:rsidR="009C172D" w:rsidRPr="00357F60">
        <w:rPr>
          <w:sz w:val="18"/>
          <w:szCs w:val="18"/>
        </w:rPr>
        <w:t xml:space="preserve"> </w:t>
      </w:r>
      <w:r w:rsidRPr="00357F60">
        <w:rPr>
          <w:sz w:val="18"/>
          <w:szCs w:val="18"/>
        </w:rPr>
        <w:t>v historii, na které narazily rýče archeologů! Téměř každý dům</w:t>
      </w:r>
      <w:r w:rsidR="009C172D" w:rsidRPr="00357F60">
        <w:rPr>
          <w:sz w:val="18"/>
          <w:szCs w:val="18"/>
        </w:rPr>
        <w:t xml:space="preserve"> </w:t>
      </w:r>
      <w:r w:rsidRPr="00357F60">
        <w:rPr>
          <w:sz w:val="18"/>
          <w:szCs w:val="18"/>
        </w:rPr>
        <w:t>měl v přízemí nebo v poschodí koupelnu, z níž vycházel odtokový</w:t>
      </w:r>
      <w:r w:rsidR="009C172D" w:rsidRPr="00357F60">
        <w:rPr>
          <w:sz w:val="18"/>
          <w:szCs w:val="18"/>
        </w:rPr>
        <w:t xml:space="preserve"> </w:t>
      </w:r>
      <w:r w:rsidRPr="00357F60">
        <w:rPr>
          <w:sz w:val="18"/>
          <w:szCs w:val="18"/>
        </w:rPr>
        <w:t>kanál, který ústil do veřejné kanalizace pod povrchem ulice.</w:t>
      </w:r>
      <w:r w:rsidR="009C172D" w:rsidRPr="00357F60">
        <w:rPr>
          <w:sz w:val="18"/>
          <w:szCs w:val="18"/>
        </w:rPr>
        <w:t xml:space="preserve"> </w:t>
      </w:r>
      <w:r w:rsidRPr="00357F60">
        <w:rPr>
          <w:sz w:val="18"/>
          <w:szCs w:val="18"/>
        </w:rPr>
        <w:t>Jednou z největších budov byly velkolepé veřejné lázně; zvlášť</w:t>
      </w:r>
      <w:r w:rsidR="009C172D" w:rsidRPr="00357F60">
        <w:rPr>
          <w:sz w:val="18"/>
          <w:szCs w:val="18"/>
        </w:rPr>
        <w:t xml:space="preserve"> </w:t>
      </w:r>
      <w:r w:rsidRPr="00357F60">
        <w:rPr>
          <w:sz w:val="18"/>
          <w:szCs w:val="18"/>
        </w:rPr>
        <w:t>pečlivě byly vybudovány četné kulaté cihlové studně, na jejichž</w:t>
      </w:r>
      <w:r w:rsidR="009C172D" w:rsidRPr="00357F60">
        <w:rPr>
          <w:sz w:val="18"/>
          <w:szCs w:val="18"/>
        </w:rPr>
        <w:t xml:space="preserve"> </w:t>
      </w:r>
      <w:r w:rsidRPr="00357F60">
        <w:rPr>
          <w:sz w:val="18"/>
          <w:szCs w:val="18"/>
        </w:rPr>
        <w:t>okrajích vidíme dodnes hluboké rýhy, vyryté provazy věder. A co</w:t>
      </w:r>
      <w:r w:rsidR="009C172D" w:rsidRPr="00357F60">
        <w:rPr>
          <w:sz w:val="18"/>
          <w:szCs w:val="18"/>
        </w:rPr>
        <w:t xml:space="preserve"> </w:t>
      </w:r>
      <w:r w:rsidRPr="00357F60">
        <w:rPr>
          <w:sz w:val="18"/>
          <w:szCs w:val="18"/>
        </w:rPr>
        <w:t>bylo nejzajímavější: ačkoli Marshall a Mackay kopali téměř deset</w:t>
      </w:r>
      <w:r w:rsidR="009C172D" w:rsidRPr="00357F60">
        <w:rPr>
          <w:sz w:val="18"/>
          <w:szCs w:val="18"/>
        </w:rPr>
        <w:t xml:space="preserve"> </w:t>
      </w:r>
      <w:r w:rsidRPr="00357F60">
        <w:rPr>
          <w:sz w:val="18"/>
          <w:szCs w:val="18"/>
        </w:rPr>
        <w:t>let, nenalezli jedinou budovu, o níž by mohli s jistotou prohlásit,</w:t>
      </w:r>
      <w:r w:rsidR="009C172D" w:rsidRPr="00357F60">
        <w:rPr>
          <w:sz w:val="18"/>
          <w:szCs w:val="18"/>
        </w:rPr>
        <w:t xml:space="preserve"> </w:t>
      </w:r>
      <w:r w:rsidRPr="00357F60">
        <w:rPr>
          <w:sz w:val="18"/>
          <w:szCs w:val="18"/>
        </w:rPr>
        <w:t>že je bývalým chrámem! Harappa byla méně výstavná; chrám</w:t>
      </w:r>
      <w:r w:rsidR="009C172D" w:rsidRPr="00357F60">
        <w:rPr>
          <w:sz w:val="18"/>
          <w:szCs w:val="18"/>
        </w:rPr>
        <w:t xml:space="preserve"> </w:t>
      </w:r>
      <w:r w:rsidRPr="00357F60">
        <w:rPr>
          <w:sz w:val="18"/>
          <w:szCs w:val="18"/>
        </w:rPr>
        <w:t xml:space="preserve">v ní nebyl rovněž nalezen </w:t>
      </w:r>
      <w:r w:rsidR="009C172D" w:rsidRPr="00357F60">
        <w:rPr>
          <w:sz w:val="18"/>
          <w:szCs w:val="18"/>
        </w:rPr>
        <w:t>–</w:t>
      </w:r>
      <w:r w:rsidRPr="00357F60">
        <w:rPr>
          <w:sz w:val="18"/>
          <w:szCs w:val="18"/>
        </w:rPr>
        <w:t xml:space="preserve"> zato veliká veřejná skladiště zboží,</w:t>
      </w:r>
      <w:r w:rsidR="009C172D" w:rsidRPr="00357F60">
        <w:rPr>
          <w:sz w:val="18"/>
          <w:szCs w:val="18"/>
        </w:rPr>
        <w:t xml:space="preserve"> </w:t>
      </w:r>
      <w:r w:rsidRPr="00357F60">
        <w:rPr>
          <w:sz w:val="18"/>
          <w:szCs w:val="18"/>
        </w:rPr>
        <w:t>zejména obilí.</w:t>
      </w:r>
    </w:p>
    <w:p w:rsidR="00F100AC" w:rsidRDefault="00A865D8" w:rsidP="009C172D">
      <w:pPr>
        <w:pStyle w:val="Text"/>
        <w:rPr>
          <w:sz w:val="18"/>
          <w:szCs w:val="18"/>
        </w:rPr>
      </w:pPr>
      <w:r>
        <w:rPr>
          <w:sz w:val="18"/>
          <w:szCs w:val="18"/>
        </w:rPr>
        <w:t xml:space="preserve">V </w:t>
      </w:r>
      <w:r w:rsidR="001D6694" w:rsidRPr="00357F60">
        <w:rPr>
          <w:sz w:val="18"/>
          <w:szCs w:val="18"/>
        </w:rPr>
        <w:t>písku a štěrku, vyhazovaném lopatami dělníků, se neustále</w:t>
      </w:r>
      <w:r w:rsidR="009C172D" w:rsidRPr="00357F60">
        <w:rPr>
          <w:sz w:val="18"/>
          <w:szCs w:val="18"/>
        </w:rPr>
        <w:t xml:space="preserve"> </w:t>
      </w:r>
      <w:r w:rsidR="001D6694" w:rsidRPr="00357F60">
        <w:rPr>
          <w:sz w:val="18"/>
          <w:szCs w:val="18"/>
        </w:rPr>
        <w:t>objevovalo množství sošek zcela svérázného stylu a nesporné umělecké hodnoty, spousta předmětů osobní potřeby, keramiky, nádob</w:t>
      </w:r>
      <w:r w:rsidR="009C172D" w:rsidRPr="00357F60">
        <w:rPr>
          <w:sz w:val="18"/>
          <w:szCs w:val="18"/>
        </w:rPr>
        <w:t xml:space="preserve"> </w:t>
      </w:r>
      <w:r w:rsidR="001D6694" w:rsidRPr="00357F60">
        <w:rPr>
          <w:sz w:val="18"/>
          <w:szCs w:val="18"/>
        </w:rPr>
        <w:t>a váz (které měly takřka stejný tvar, takže jeden z novějších historiků poznamenal, že v Mohendžo Daru musel bezvadně fungova</w:t>
      </w:r>
      <w:r w:rsidR="009C172D" w:rsidRPr="00357F60">
        <w:rPr>
          <w:sz w:val="18"/>
          <w:szCs w:val="18"/>
        </w:rPr>
        <w:t>t ú</w:t>
      </w:r>
      <w:r w:rsidR="001D6694" w:rsidRPr="00357F60">
        <w:rPr>
          <w:sz w:val="18"/>
          <w:szCs w:val="18"/>
        </w:rPr>
        <w:t>řad pro normalizaci). Našly se i doklady, že obyvatelé těchto</w:t>
      </w:r>
      <w:r w:rsidR="009C172D" w:rsidRPr="00357F60">
        <w:rPr>
          <w:sz w:val="18"/>
          <w:szCs w:val="18"/>
        </w:rPr>
        <w:t xml:space="preserve"> </w:t>
      </w:r>
      <w:r w:rsidR="001D6694" w:rsidRPr="00357F60">
        <w:rPr>
          <w:sz w:val="18"/>
          <w:szCs w:val="18"/>
        </w:rPr>
        <w:t>měst znali bavlněné látky, z obilnin ječmen a pšenici, z kovů zlato,</w:t>
      </w:r>
      <w:r w:rsidR="009C172D" w:rsidRPr="00357F60">
        <w:rPr>
          <w:sz w:val="18"/>
          <w:szCs w:val="18"/>
        </w:rPr>
        <w:t xml:space="preserve"> </w:t>
      </w:r>
      <w:r w:rsidR="001D6694" w:rsidRPr="00357F60">
        <w:rPr>
          <w:sz w:val="18"/>
          <w:szCs w:val="18"/>
        </w:rPr>
        <w:t>stříbro, měď, cín, olovo, bronz a elektron (železo ne). A našly se tu</w:t>
      </w:r>
      <w:r>
        <w:rPr>
          <w:sz w:val="18"/>
          <w:szCs w:val="18"/>
        </w:rPr>
        <w:t xml:space="preserve"> </w:t>
      </w:r>
      <w:r w:rsidR="009C172D" w:rsidRPr="00357F60">
        <w:rPr>
          <w:sz w:val="18"/>
          <w:szCs w:val="18"/>
        </w:rPr>
        <w:t xml:space="preserve">i </w:t>
      </w:r>
      <w:r w:rsidR="001D6694" w:rsidRPr="00357F60">
        <w:rPr>
          <w:sz w:val="18"/>
          <w:szCs w:val="18"/>
        </w:rPr>
        <w:t>hrací kostky, jakých se dodnes používá, a terakotové figurky zvířat</w:t>
      </w:r>
      <w:r w:rsidR="009C172D" w:rsidRPr="00357F60">
        <w:rPr>
          <w:sz w:val="18"/>
          <w:szCs w:val="18"/>
        </w:rPr>
        <w:t xml:space="preserve"> </w:t>
      </w:r>
      <w:r w:rsidR="001D6694" w:rsidRPr="00357F60">
        <w:rPr>
          <w:sz w:val="18"/>
          <w:szCs w:val="18"/>
        </w:rPr>
        <w:t>s pohyblivou hlavou, které by udělaly radost i našim dětem.</w:t>
      </w:r>
      <w:r w:rsidR="009C172D" w:rsidRPr="00357F60">
        <w:rPr>
          <w:sz w:val="18"/>
          <w:szCs w:val="18"/>
        </w:rPr>
        <w:t xml:space="preserve"> </w:t>
      </w:r>
      <w:r w:rsidR="001D6694" w:rsidRPr="00357F60">
        <w:rPr>
          <w:sz w:val="18"/>
          <w:szCs w:val="18"/>
        </w:rPr>
        <w:t>A když Marshall a Mackay spočítali nalezené hliněné pečeti</w:t>
      </w:r>
      <w:r w:rsidR="009C172D" w:rsidRPr="00357F60">
        <w:rPr>
          <w:sz w:val="18"/>
          <w:szCs w:val="18"/>
        </w:rPr>
        <w:t xml:space="preserve"> </w:t>
      </w:r>
      <w:r w:rsidR="001D6694" w:rsidRPr="00357F60">
        <w:rPr>
          <w:sz w:val="18"/>
          <w:szCs w:val="18"/>
        </w:rPr>
        <w:t xml:space="preserve">s </w:t>
      </w:r>
      <w:r w:rsidR="00F100AC">
        <w:rPr>
          <w:sz w:val="18"/>
          <w:szCs w:val="18"/>
        </w:rPr>
        <w:t>„</w:t>
      </w:r>
      <w:r w:rsidR="001D6694" w:rsidRPr="00357F60">
        <w:rPr>
          <w:sz w:val="18"/>
          <w:szCs w:val="18"/>
        </w:rPr>
        <w:t>hieroglyfy</w:t>
      </w:r>
      <w:r w:rsidR="004605D7" w:rsidRPr="004605D7">
        <w:rPr>
          <w:sz w:val="18"/>
          <w:szCs w:val="18"/>
        </w:rPr>
        <w:t>“</w:t>
      </w:r>
      <w:r w:rsidR="001D6694" w:rsidRPr="00357F60">
        <w:rPr>
          <w:sz w:val="18"/>
          <w:szCs w:val="18"/>
        </w:rPr>
        <w:t>, zjistili, že je jich přes 2500!</w:t>
      </w:r>
    </w:p>
    <w:p w:rsidR="00F100AC" w:rsidRDefault="001D6694" w:rsidP="009C172D">
      <w:pPr>
        <w:pStyle w:val="Text"/>
        <w:rPr>
          <w:sz w:val="18"/>
          <w:szCs w:val="18"/>
        </w:rPr>
      </w:pPr>
      <w:r w:rsidRPr="00357F60">
        <w:rPr>
          <w:sz w:val="18"/>
          <w:szCs w:val="18"/>
        </w:rPr>
        <w:t>Největší zájem učenců se pochopitelně soustředil na tyto pečetě.</w:t>
      </w:r>
      <w:r w:rsidR="009C172D" w:rsidRPr="00357F60">
        <w:rPr>
          <w:sz w:val="18"/>
          <w:szCs w:val="18"/>
        </w:rPr>
        <w:t xml:space="preserve"> </w:t>
      </w:r>
      <w:r w:rsidRPr="00357F60">
        <w:rPr>
          <w:sz w:val="18"/>
          <w:szCs w:val="18"/>
        </w:rPr>
        <w:t>Rozluštění jejich nápisů mohlo vysvětlit záhadu kolem vzniku</w:t>
      </w:r>
      <w:r w:rsidR="009C172D" w:rsidRPr="00357F60">
        <w:rPr>
          <w:sz w:val="18"/>
          <w:szCs w:val="18"/>
        </w:rPr>
        <w:t xml:space="preserve"> </w:t>
      </w:r>
      <w:r w:rsidRPr="00357F60">
        <w:rPr>
          <w:sz w:val="18"/>
          <w:szCs w:val="18"/>
        </w:rPr>
        <w:t xml:space="preserve">a zániku </w:t>
      </w:r>
      <w:r w:rsidR="00F100AC">
        <w:rPr>
          <w:sz w:val="18"/>
          <w:szCs w:val="18"/>
        </w:rPr>
        <w:t>„</w:t>
      </w:r>
      <w:r w:rsidRPr="00357F60">
        <w:rPr>
          <w:sz w:val="18"/>
          <w:szCs w:val="18"/>
        </w:rPr>
        <w:t>Města mrtvých</w:t>
      </w:r>
      <w:r w:rsidR="004605D7" w:rsidRPr="004605D7">
        <w:rPr>
          <w:sz w:val="18"/>
          <w:szCs w:val="18"/>
        </w:rPr>
        <w:t>“</w:t>
      </w:r>
      <w:r w:rsidRPr="00357F60">
        <w:rPr>
          <w:sz w:val="18"/>
          <w:szCs w:val="18"/>
        </w:rPr>
        <w:t xml:space="preserve"> a odpovědět na otázku, kdo byli tvůrci</w:t>
      </w:r>
      <w:r w:rsidR="009C172D" w:rsidRPr="00357F60">
        <w:rPr>
          <w:sz w:val="18"/>
          <w:szCs w:val="18"/>
        </w:rPr>
        <w:t xml:space="preserve"> </w:t>
      </w:r>
      <w:r w:rsidRPr="00357F60">
        <w:rPr>
          <w:sz w:val="18"/>
          <w:szCs w:val="18"/>
        </w:rPr>
        <w:t xml:space="preserve">této překvapivě </w:t>
      </w:r>
      <w:r w:rsidRPr="00357F60">
        <w:rPr>
          <w:sz w:val="18"/>
          <w:szCs w:val="18"/>
        </w:rPr>
        <w:lastRenderedPageBreak/>
        <w:t>vyspělé kultury, o níž se jinak nezachovala v historických pramenech ani nejnepatrnější zmínka.</w:t>
      </w:r>
    </w:p>
    <w:p w:rsidR="00F100AC" w:rsidRDefault="001D6694" w:rsidP="009C172D">
      <w:pPr>
        <w:pStyle w:val="Text"/>
        <w:rPr>
          <w:sz w:val="18"/>
          <w:szCs w:val="18"/>
        </w:rPr>
      </w:pPr>
      <w:r w:rsidRPr="00357F60">
        <w:rPr>
          <w:sz w:val="18"/>
          <w:szCs w:val="18"/>
        </w:rPr>
        <w:t>Dobu rozkvětu Mohendžo Daru a Harappy (a několika dalších</w:t>
      </w:r>
      <w:r w:rsidR="009C172D" w:rsidRPr="00357F60">
        <w:rPr>
          <w:sz w:val="18"/>
          <w:szCs w:val="18"/>
        </w:rPr>
        <w:t xml:space="preserve"> </w:t>
      </w:r>
      <w:r w:rsidRPr="00357F60">
        <w:rPr>
          <w:sz w:val="18"/>
          <w:szCs w:val="18"/>
        </w:rPr>
        <w:t>méně výstavných měst, jež byly objeveny později) se podařilo poměrně přesně určit. Pečeti, které z nich pocházejí, byly nalezeny</w:t>
      </w:r>
      <w:r w:rsidR="00A865D8">
        <w:rPr>
          <w:sz w:val="18"/>
          <w:szCs w:val="18"/>
        </w:rPr>
        <w:t xml:space="preserve"> </w:t>
      </w:r>
      <w:r w:rsidR="009C172D" w:rsidRPr="00357F60">
        <w:rPr>
          <w:sz w:val="18"/>
          <w:szCs w:val="18"/>
        </w:rPr>
        <w:t xml:space="preserve">i </w:t>
      </w:r>
      <w:r w:rsidRPr="00357F60">
        <w:rPr>
          <w:sz w:val="18"/>
          <w:szCs w:val="18"/>
        </w:rPr>
        <w:t>v Babylónii, a to v archeologických vrstvách z doby panování</w:t>
      </w:r>
      <w:r w:rsidR="009C172D" w:rsidRPr="00357F60">
        <w:rPr>
          <w:sz w:val="18"/>
          <w:szCs w:val="18"/>
        </w:rPr>
        <w:t xml:space="preserve"> </w:t>
      </w:r>
      <w:r w:rsidRPr="00357F60">
        <w:rPr>
          <w:sz w:val="18"/>
          <w:szCs w:val="18"/>
        </w:rPr>
        <w:t>Sargona I., který nastoupil na trůn kolem roku 2400 př. n. l.</w:t>
      </w:r>
      <w:r w:rsidR="009C172D" w:rsidRPr="00357F60">
        <w:rPr>
          <w:sz w:val="18"/>
          <w:szCs w:val="18"/>
        </w:rPr>
        <w:t xml:space="preserve"> </w:t>
      </w:r>
      <w:r w:rsidRPr="00357F60">
        <w:rPr>
          <w:sz w:val="18"/>
          <w:szCs w:val="18"/>
        </w:rPr>
        <w:t xml:space="preserve">Můžeme je tedy </w:t>
      </w:r>
      <w:r w:rsidR="009C172D" w:rsidRPr="00357F60">
        <w:rPr>
          <w:sz w:val="18"/>
          <w:szCs w:val="18"/>
        </w:rPr>
        <w:t>–</w:t>
      </w:r>
      <w:r w:rsidRPr="00357F60">
        <w:rPr>
          <w:sz w:val="18"/>
          <w:szCs w:val="18"/>
        </w:rPr>
        <w:t xml:space="preserve"> a tudíž i jejich písmo a celou dosud objevenou</w:t>
      </w:r>
      <w:r w:rsidR="009C172D" w:rsidRPr="00357F60">
        <w:rPr>
          <w:sz w:val="18"/>
          <w:szCs w:val="18"/>
        </w:rPr>
        <w:t xml:space="preserve"> </w:t>
      </w:r>
      <w:r w:rsidRPr="00357F60">
        <w:rPr>
          <w:sz w:val="18"/>
          <w:szCs w:val="18"/>
        </w:rPr>
        <w:t xml:space="preserve">kulturu v povodí Indu </w:t>
      </w:r>
      <w:r w:rsidR="009C172D" w:rsidRPr="00357F60">
        <w:rPr>
          <w:sz w:val="18"/>
          <w:szCs w:val="18"/>
        </w:rPr>
        <w:t>–</w:t>
      </w:r>
      <w:r w:rsidRPr="00357F60">
        <w:rPr>
          <w:sz w:val="18"/>
          <w:szCs w:val="18"/>
        </w:rPr>
        <w:t xml:space="preserve"> datovat do 25. až 22. století př. n. l. </w:t>
      </w:r>
      <w:r w:rsidR="009C172D" w:rsidRPr="00357F60">
        <w:rPr>
          <w:sz w:val="18"/>
          <w:szCs w:val="18"/>
        </w:rPr>
        <w:t xml:space="preserve">– </w:t>
      </w:r>
      <w:r w:rsidRPr="00357F60">
        <w:rPr>
          <w:sz w:val="18"/>
          <w:szCs w:val="18"/>
        </w:rPr>
        <w:t>To ale znamená, že tato kultura je zhruba o tisíc let starší než</w:t>
      </w:r>
      <w:r w:rsidR="009C172D" w:rsidRPr="00357F60">
        <w:rPr>
          <w:sz w:val="18"/>
          <w:szCs w:val="18"/>
        </w:rPr>
        <w:t xml:space="preserve"> </w:t>
      </w:r>
      <w:r w:rsidRPr="00357F60">
        <w:rPr>
          <w:sz w:val="18"/>
          <w:szCs w:val="18"/>
        </w:rPr>
        <w:t>indoevropská kultura sanskrtská, která se objevuje v Indii až mezi</w:t>
      </w:r>
      <w:r w:rsidR="009C172D" w:rsidRPr="00357F60">
        <w:rPr>
          <w:sz w:val="18"/>
          <w:szCs w:val="18"/>
        </w:rPr>
        <w:t xml:space="preserve"> </w:t>
      </w:r>
      <w:r w:rsidRPr="00357F60">
        <w:rPr>
          <w:sz w:val="18"/>
          <w:szCs w:val="18"/>
        </w:rPr>
        <w:t>16. a 13. stoletím př. n. l. Je to tedy nejstarší dosud známá kultura</w:t>
      </w:r>
      <w:r w:rsidR="009C172D" w:rsidRPr="00357F60">
        <w:rPr>
          <w:sz w:val="18"/>
          <w:szCs w:val="18"/>
        </w:rPr>
        <w:t xml:space="preserve"> </w:t>
      </w:r>
      <w:r w:rsidRPr="00357F60">
        <w:rPr>
          <w:sz w:val="18"/>
          <w:szCs w:val="18"/>
        </w:rPr>
        <w:t>v Indii!</w:t>
      </w:r>
    </w:p>
    <w:p w:rsidR="00F100AC" w:rsidRDefault="001D6694" w:rsidP="009C172D">
      <w:pPr>
        <w:pStyle w:val="Text"/>
        <w:rPr>
          <w:sz w:val="18"/>
          <w:szCs w:val="18"/>
        </w:rPr>
      </w:pPr>
      <w:r w:rsidRPr="00357F60">
        <w:rPr>
          <w:sz w:val="18"/>
          <w:szCs w:val="18"/>
        </w:rPr>
        <w:t xml:space="preserve">U protoindických nápisů nenašli luštitelé </w:t>
      </w:r>
      <w:r w:rsidR="009C172D" w:rsidRPr="00357F60">
        <w:rPr>
          <w:sz w:val="18"/>
          <w:szCs w:val="18"/>
        </w:rPr>
        <w:t>–</w:t>
      </w:r>
      <w:r w:rsidRPr="00357F60">
        <w:rPr>
          <w:sz w:val="18"/>
          <w:szCs w:val="18"/>
        </w:rPr>
        <w:t xml:space="preserve"> na rozdíl od luštitelů všech písem, o nichž jsme dosud mluvili </w:t>
      </w:r>
      <w:r w:rsidR="009C172D" w:rsidRPr="00357F60">
        <w:rPr>
          <w:sz w:val="18"/>
          <w:szCs w:val="18"/>
        </w:rPr>
        <w:t>–</w:t>
      </w:r>
      <w:r w:rsidRPr="00357F60">
        <w:rPr>
          <w:sz w:val="18"/>
          <w:szCs w:val="18"/>
        </w:rPr>
        <w:t xml:space="preserve"> naprosto žádný</w:t>
      </w:r>
      <w:r w:rsidR="009C172D" w:rsidRPr="00357F60">
        <w:rPr>
          <w:sz w:val="18"/>
          <w:szCs w:val="18"/>
        </w:rPr>
        <w:t xml:space="preserve"> </w:t>
      </w:r>
      <w:r w:rsidRPr="00357F60">
        <w:rPr>
          <w:sz w:val="18"/>
          <w:szCs w:val="18"/>
        </w:rPr>
        <w:t>záchytný bod. Nejen že jejich znaky jsou už na první pohled naprosto nepodobné všem dosud známým písmům, nejen že se</w:t>
      </w:r>
      <w:r w:rsidR="009C172D" w:rsidRPr="00357F60">
        <w:rPr>
          <w:sz w:val="18"/>
          <w:szCs w:val="18"/>
        </w:rPr>
        <w:t xml:space="preserve"> </w:t>
      </w:r>
      <w:r w:rsidRPr="00357F60">
        <w:rPr>
          <w:sz w:val="18"/>
          <w:szCs w:val="18"/>
        </w:rPr>
        <w:t>nenašla žádná bilingva, ale neexistuje dodnes v tomto písmě text,</w:t>
      </w:r>
      <w:r w:rsidR="009C172D" w:rsidRPr="00357F60">
        <w:rPr>
          <w:sz w:val="18"/>
          <w:szCs w:val="18"/>
        </w:rPr>
        <w:t xml:space="preserve"> </w:t>
      </w:r>
      <w:r w:rsidRPr="00357F60">
        <w:rPr>
          <w:sz w:val="18"/>
          <w:szCs w:val="18"/>
        </w:rPr>
        <w:t>který by měl víc než dvacet znaků; většina pečetí má jen tři nebo</w:t>
      </w:r>
      <w:r w:rsidR="009C172D" w:rsidRPr="00357F60">
        <w:rPr>
          <w:sz w:val="18"/>
          <w:szCs w:val="18"/>
        </w:rPr>
        <w:t xml:space="preserve"> </w:t>
      </w:r>
      <w:r w:rsidRPr="00357F60">
        <w:rPr>
          <w:sz w:val="18"/>
          <w:szCs w:val="18"/>
        </w:rPr>
        <w:t>čtyři znaky. Jsou to pravděpodobně jména, a i kdyby to byla</w:t>
      </w:r>
      <w:r w:rsidR="009C172D" w:rsidRPr="00357F60">
        <w:rPr>
          <w:sz w:val="18"/>
          <w:szCs w:val="18"/>
        </w:rPr>
        <w:t xml:space="preserve"> </w:t>
      </w:r>
      <w:r w:rsidRPr="00357F60">
        <w:rPr>
          <w:sz w:val="18"/>
          <w:szCs w:val="18"/>
        </w:rPr>
        <w:t xml:space="preserve">jména králů </w:t>
      </w:r>
      <w:r w:rsidR="009C172D" w:rsidRPr="00357F60">
        <w:rPr>
          <w:sz w:val="18"/>
          <w:szCs w:val="18"/>
        </w:rPr>
        <w:t>–</w:t>
      </w:r>
      <w:r w:rsidRPr="00357F60">
        <w:rPr>
          <w:sz w:val="18"/>
          <w:szCs w:val="18"/>
        </w:rPr>
        <w:t xml:space="preserve"> žádné jméno krále z těchto dob a měst se nám</w:t>
      </w:r>
      <w:r w:rsidR="009C172D" w:rsidRPr="00357F60">
        <w:rPr>
          <w:sz w:val="18"/>
          <w:szCs w:val="18"/>
        </w:rPr>
        <w:t xml:space="preserve"> </w:t>
      </w:r>
      <w:r w:rsidRPr="00357F60">
        <w:rPr>
          <w:sz w:val="18"/>
          <w:szCs w:val="18"/>
        </w:rPr>
        <w:t>z babylónských, egyptských nebo jiných dokladů nezachovalo!</w:t>
      </w:r>
    </w:p>
    <w:p w:rsidR="00F100AC" w:rsidRDefault="001D6694" w:rsidP="009C172D">
      <w:pPr>
        <w:pStyle w:val="Text"/>
        <w:rPr>
          <w:sz w:val="18"/>
          <w:szCs w:val="18"/>
        </w:rPr>
      </w:pPr>
      <w:r w:rsidRPr="00357F60">
        <w:rPr>
          <w:sz w:val="18"/>
          <w:szCs w:val="18"/>
        </w:rPr>
        <w:t xml:space="preserve">Profesor J. Friedrich má jistě pravdu, když říká (v </w:t>
      </w:r>
      <w:r w:rsidRPr="00357F60">
        <w:rPr>
          <w:i/>
          <w:sz w:val="18"/>
          <w:szCs w:val="18"/>
        </w:rPr>
        <w:t>Dějinách</w:t>
      </w:r>
      <w:r w:rsidR="009C172D" w:rsidRPr="00357F60">
        <w:rPr>
          <w:i/>
          <w:sz w:val="18"/>
          <w:szCs w:val="18"/>
        </w:rPr>
        <w:t xml:space="preserve"> </w:t>
      </w:r>
      <w:r w:rsidRPr="00357F60">
        <w:rPr>
          <w:i/>
          <w:sz w:val="18"/>
          <w:szCs w:val="18"/>
        </w:rPr>
        <w:t>rozluštění chetitských hieroglyfů</w:t>
      </w:r>
      <w:r w:rsidRPr="00357F60">
        <w:rPr>
          <w:sz w:val="18"/>
          <w:szCs w:val="18"/>
        </w:rPr>
        <w:t xml:space="preserve">, 1939), že </w:t>
      </w:r>
      <w:r w:rsidR="00F100AC">
        <w:rPr>
          <w:sz w:val="18"/>
          <w:szCs w:val="18"/>
        </w:rPr>
        <w:t>„</w:t>
      </w:r>
      <w:r w:rsidRPr="00357F60">
        <w:rPr>
          <w:sz w:val="18"/>
          <w:szCs w:val="18"/>
        </w:rPr>
        <w:t>z ničeho nelze nic rozluštit;</w:t>
      </w:r>
      <w:r w:rsidR="00A865D8">
        <w:rPr>
          <w:sz w:val="18"/>
          <w:szCs w:val="18"/>
        </w:rPr>
        <w:t xml:space="preserve"> </w:t>
      </w:r>
      <w:r w:rsidRPr="00357F60">
        <w:rPr>
          <w:sz w:val="18"/>
          <w:szCs w:val="18"/>
        </w:rPr>
        <w:t>kde chybí jakákoli možnost navázání, jako zatím u písma oblasti</w:t>
      </w:r>
      <w:r w:rsidR="009C172D" w:rsidRPr="00357F60">
        <w:rPr>
          <w:sz w:val="18"/>
          <w:szCs w:val="18"/>
        </w:rPr>
        <w:t xml:space="preserve"> </w:t>
      </w:r>
      <w:r w:rsidRPr="00357F60">
        <w:rPr>
          <w:sz w:val="18"/>
          <w:szCs w:val="18"/>
        </w:rPr>
        <w:t>Indu z Mohendžo Daru</w:t>
      </w:r>
      <w:r w:rsidR="009C172D" w:rsidRPr="00357F60">
        <w:rPr>
          <w:sz w:val="18"/>
          <w:szCs w:val="18"/>
        </w:rPr>
        <w:t>…</w:t>
      </w:r>
      <w:r w:rsidRPr="00357F60">
        <w:rPr>
          <w:sz w:val="18"/>
          <w:szCs w:val="18"/>
        </w:rPr>
        <w:t>, tam může jen diletant nebo fantasta</w:t>
      </w:r>
      <w:r w:rsidR="009C172D" w:rsidRPr="00357F60">
        <w:rPr>
          <w:sz w:val="18"/>
          <w:szCs w:val="18"/>
        </w:rPr>
        <w:t xml:space="preserve"> </w:t>
      </w:r>
      <w:r w:rsidRPr="00357F60">
        <w:rPr>
          <w:sz w:val="18"/>
          <w:szCs w:val="18"/>
        </w:rPr>
        <w:t>doufat v úspěch</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Hrozný však nebyl diletant ani fantasta, a přesto se o rozluštění</w:t>
      </w:r>
      <w:r w:rsidR="009C172D" w:rsidRPr="00357F60">
        <w:rPr>
          <w:sz w:val="18"/>
          <w:szCs w:val="18"/>
        </w:rPr>
        <w:t xml:space="preserve"> </w:t>
      </w:r>
      <w:r w:rsidRPr="00357F60">
        <w:rPr>
          <w:sz w:val="18"/>
          <w:szCs w:val="18"/>
        </w:rPr>
        <w:t xml:space="preserve">tohoto písma pokusil. Především nevěřil, že u něho </w:t>
      </w:r>
      <w:r w:rsidR="00F100AC">
        <w:rPr>
          <w:sz w:val="18"/>
          <w:szCs w:val="18"/>
        </w:rPr>
        <w:t>„</w:t>
      </w:r>
      <w:r w:rsidRPr="00357F60">
        <w:rPr>
          <w:sz w:val="18"/>
          <w:szCs w:val="18"/>
        </w:rPr>
        <w:t>chybí jakákoli</w:t>
      </w:r>
      <w:r w:rsidR="009C172D" w:rsidRPr="00357F60">
        <w:rPr>
          <w:sz w:val="18"/>
          <w:szCs w:val="18"/>
        </w:rPr>
        <w:t xml:space="preserve"> </w:t>
      </w:r>
      <w:r w:rsidRPr="00357F60">
        <w:rPr>
          <w:sz w:val="18"/>
          <w:szCs w:val="18"/>
        </w:rPr>
        <w:t>možnost navázání</w:t>
      </w:r>
      <w:r w:rsidR="00F100AC">
        <w:rPr>
          <w:sz w:val="18"/>
          <w:szCs w:val="18"/>
        </w:rPr>
        <w:t>“</w:t>
      </w:r>
      <w:r w:rsidRPr="00357F60">
        <w:rPr>
          <w:sz w:val="18"/>
          <w:szCs w:val="18"/>
        </w:rPr>
        <w:t>; kultury Předního Východu byly příliš spjaty,</w:t>
      </w:r>
      <w:r w:rsidR="009C172D" w:rsidRPr="00357F60">
        <w:rPr>
          <w:sz w:val="18"/>
          <w:szCs w:val="18"/>
        </w:rPr>
        <w:t xml:space="preserve"> </w:t>
      </w:r>
      <w:r w:rsidRPr="00357F60">
        <w:rPr>
          <w:sz w:val="18"/>
          <w:szCs w:val="18"/>
        </w:rPr>
        <w:t>než aby taková možnost neexistovala. Po dlouhém zkoumání</w:t>
      </w:r>
      <w:r w:rsidR="009C172D" w:rsidRPr="00357F60">
        <w:rPr>
          <w:sz w:val="18"/>
          <w:szCs w:val="18"/>
        </w:rPr>
        <w:t xml:space="preserve"> </w:t>
      </w:r>
      <w:r w:rsidRPr="00357F60">
        <w:rPr>
          <w:sz w:val="18"/>
          <w:szCs w:val="18"/>
        </w:rPr>
        <w:t xml:space="preserve">a velmi složitým postupem našel </w:t>
      </w:r>
      <w:r w:rsidR="00F100AC">
        <w:rPr>
          <w:sz w:val="18"/>
          <w:szCs w:val="18"/>
        </w:rPr>
        <w:t>„</w:t>
      </w:r>
      <w:r w:rsidRPr="00357F60">
        <w:rPr>
          <w:sz w:val="18"/>
          <w:szCs w:val="18"/>
        </w:rPr>
        <w:t>nápadné podobnosti některých</w:t>
      </w:r>
      <w:r w:rsidR="009C172D" w:rsidRPr="00357F60">
        <w:rPr>
          <w:sz w:val="18"/>
          <w:szCs w:val="18"/>
        </w:rPr>
        <w:t xml:space="preserve"> </w:t>
      </w:r>
      <w:r w:rsidRPr="00357F60">
        <w:rPr>
          <w:sz w:val="18"/>
          <w:szCs w:val="18"/>
        </w:rPr>
        <w:t>znaků protoindických se znaky chetitského písma hieroglyfického</w:t>
      </w:r>
      <w:r w:rsidR="00F100AC">
        <w:rPr>
          <w:sz w:val="18"/>
          <w:szCs w:val="18"/>
        </w:rPr>
        <w:t>“</w:t>
      </w:r>
      <w:r w:rsidRPr="00357F60">
        <w:rPr>
          <w:sz w:val="18"/>
          <w:szCs w:val="18"/>
        </w:rPr>
        <w:t>,</w:t>
      </w:r>
      <w:r w:rsidR="009C172D" w:rsidRPr="00357F60">
        <w:rPr>
          <w:sz w:val="18"/>
          <w:szCs w:val="18"/>
        </w:rPr>
        <w:t xml:space="preserve"> </w:t>
      </w:r>
      <w:r w:rsidRPr="00357F60">
        <w:rPr>
          <w:sz w:val="18"/>
          <w:szCs w:val="18"/>
        </w:rPr>
        <w:t>a na základě těchto podrobností se pokusil určit některé protoindické znaky a přečíst texty na několika pečetích.</w:t>
      </w:r>
    </w:p>
    <w:p w:rsidR="00F100AC" w:rsidRDefault="001D6694" w:rsidP="009C172D">
      <w:pPr>
        <w:pStyle w:val="Text"/>
        <w:rPr>
          <w:sz w:val="18"/>
          <w:szCs w:val="18"/>
        </w:rPr>
      </w:pPr>
      <w:r w:rsidRPr="00357F60">
        <w:rPr>
          <w:sz w:val="18"/>
          <w:szCs w:val="18"/>
        </w:rPr>
        <w:t>Jak víme, i tento problematický styčný bod, který by mu snad</w:t>
      </w:r>
      <w:r w:rsidR="009C172D" w:rsidRPr="00357F60">
        <w:rPr>
          <w:sz w:val="18"/>
          <w:szCs w:val="18"/>
        </w:rPr>
        <w:t xml:space="preserve"> </w:t>
      </w:r>
      <w:r w:rsidRPr="00357F60">
        <w:rPr>
          <w:sz w:val="18"/>
          <w:szCs w:val="18"/>
        </w:rPr>
        <w:t xml:space="preserve">mohl dát naději v úspěch, měl velmi daleko k onomu </w:t>
      </w:r>
      <w:r w:rsidR="00F100AC">
        <w:rPr>
          <w:sz w:val="18"/>
          <w:szCs w:val="18"/>
        </w:rPr>
        <w:t>„</w:t>
      </w:r>
      <w:r w:rsidRPr="00357F60">
        <w:rPr>
          <w:sz w:val="18"/>
          <w:szCs w:val="18"/>
        </w:rPr>
        <w:t>Archimedovu bodu</w:t>
      </w:r>
      <w:r w:rsidR="00F100AC">
        <w:rPr>
          <w:sz w:val="18"/>
          <w:szCs w:val="18"/>
        </w:rPr>
        <w:t>“</w:t>
      </w:r>
      <w:r w:rsidRPr="00357F60">
        <w:rPr>
          <w:sz w:val="18"/>
          <w:szCs w:val="18"/>
        </w:rPr>
        <w:t xml:space="preserve">, který vždy hledal. </w:t>
      </w:r>
      <w:r w:rsidR="009C172D" w:rsidRPr="00357F60">
        <w:rPr>
          <w:sz w:val="18"/>
          <w:szCs w:val="18"/>
        </w:rPr>
        <w:t>–</w:t>
      </w:r>
      <w:r w:rsidRPr="00357F60">
        <w:rPr>
          <w:sz w:val="18"/>
          <w:szCs w:val="18"/>
        </w:rPr>
        <w:t xml:space="preserve"> Hrozný při luštění chetitských</w:t>
      </w:r>
      <w:r w:rsidR="009C172D" w:rsidRPr="00357F60">
        <w:rPr>
          <w:sz w:val="18"/>
          <w:szCs w:val="18"/>
        </w:rPr>
        <w:t xml:space="preserve"> </w:t>
      </w:r>
      <w:r w:rsidRPr="00357F60">
        <w:rPr>
          <w:sz w:val="18"/>
          <w:szCs w:val="18"/>
        </w:rPr>
        <w:t xml:space="preserve">hieroglyfů neuspěl. Padají </w:t>
      </w:r>
      <w:r w:rsidRPr="00357F60">
        <w:rPr>
          <w:sz w:val="18"/>
          <w:szCs w:val="18"/>
        </w:rPr>
        <w:lastRenderedPageBreak/>
        <w:t>tedy všechny vývody, které na tomto</w:t>
      </w:r>
      <w:r w:rsidR="009C172D" w:rsidRPr="00357F60">
        <w:rPr>
          <w:sz w:val="18"/>
          <w:szCs w:val="18"/>
        </w:rPr>
        <w:t xml:space="preserve"> </w:t>
      </w:r>
      <w:r w:rsidRPr="00357F60">
        <w:rPr>
          <w:sz w:val="18"/>
          <w:szCs w:val="18"/>
        </w:rPr>
        <w:t>základě učinil, a to nejen ve své rektorské přednášce z roku 1939,</w:t>
      </w:r>
      <w:r w:rsidR="009C172D" w:rsidRPr="00357F60">
        <w:rPr>
          <w:sz w:val="18"/>
          <w:szCs w:val="18"/>
        </w:rPr>
        <w:t xml:space="preserve"> </w:t>
      </w:r>
      <w:r w:rsidRPr="00357F60">
        <w:rPr>
          <w:sz w:val="18"/>
          <w:szCs w:val="18"/>
        </w:rPr>
        <w:t xml:space="preserve">ale i ve svých </w:t>
      </w:r>
      <w:r w:rsidRPr="00357F60">
        <w:rPr>
          <w:i/>
          <w:sz w:val="18"/>
          <w:szCs w:val="18"/>
        </w:rPr>
        <w:t>Nejstarších dějinách Přední Asie, Indie a Kréty</w:t>
      </w:r>
      <w:r w:rsidRPr="00357F60">
        <w:rPr>
          <w:sz w:val="18"/>
          <w:szCs w:val="18"/>
        </w:rPr>
        <w:t xml:space="preserve"> z roku 1949.</w:t>
      </w:r>
    </w:p>
    <w:p w:rsidR="00F100AC" w:rsidRDefault="009003CF" w:rsidP="009C172D">
      <w:pPr>
        <w:pStyle w:val="Text"/>
        <w:jc w:val="left"/>
        <w:rPr>
          <w:sz w:val="18"/>
          <w:szCs w:val="18"/>
        </w:rPr>
      </w:pPr>
      <w:r w:rsidRPr="009003CF">
        <w:rPr>
          <w:noProof/>
        </w:rPr>
        <w:pict>
          <v:shape id="_x0000_s1360" type="#_x0000_t75" style="position:absolute;left:0;text-align:left;margin-left:0;margin-top:0;width:283.5pt;height:163.5pt;z-index:251720704;mso-position-horizontal:center;mso-position-horizontal-relative:margin;mso-position-vertical:bottom;mso-position-vertical-relative:margin" o:allowincell="f" o:allowoverlap="f">
            <v:imagedata r:id="rId58" o:title="image43"/>
            <w10:wrap type="square" anchorx="margin" anchory="margin"/>
            <w10:anchorlock/>
          </v:shape>
        </w:pict>
      </w:r>
    </w:p>
    <w:p w:rsidR="00F100AC" w:rsidRDefault="001D6694" w:rsidP="009C172D">
      <w:pPr>
        <w:pStyle w:val="Text"/>
        <w:rPr>
          <w:sz w:val="18"/>
          <w:szCs w:val="18"/>
        </w:rPr>
      </w:pPr>
      <w:r w:rsidRPr="00357F60">
        <w:rPr>
          <w:sz w:val="18"/>
          <w:szCs w:val="18"/>
        </w:rPr>
        <w:t>Byl</w:t>
      </w:r>
      <w:r w:rsidR="00F100AC" w:rsidRPr="00357F60">
        <w:rPr>
          <w:sz w:val="18"/>
          <w:szCs w:val="18"/>
        </w:rPr>
        <w:t>o</w:t>
      </w:r>
      <w:r w:rsidR="00F100AC">
        <w:rPr>
          <w:sz w:val="18"/>
          <w:szCs w:val="18"/>
        </w:rPr>
        <w:t>-</w:t>
      </w:r>
      <w:r w:rsidR="00F100AC" w:rsidRPr="00357F60">
        <w:rPr>
          <w:sz w:val="18"/>
          <w:szCs w:val="18"/>
        </w:rPr>
        <w:t>l</w:t>
      </w:r>
      <w:r w:rsidRPr="00357F60">
        <w:rPr>
          <w:sz w:val="18"/>
          <w:szCs w:val="18"/>
        </w:rPr>
        <w:t>i Hrozného rozluštění protoindického písma jeho druhým</w:t>
      </w:r>
      <w:r w:rsidR="009C172D" w:rsidRPr="00357F60">
        <w:rPr>
          <w:sz w:val="18"/>
          <w:szCs w:val="18"/>
        </w:rPr>
        <w:t xml:space="preserve"> </w:t>
      </w:r>
      <w:r w:rsidRPr="00357F60">
        <w:rPr>
          <w:sz w:val="18"/>
          <w:szCs w:val="18"/>
        </w:rPr>
        <w:t>omylem, měl za ním následovat i třetí. Roku 1940 zaútočil na</w:t>
      </w:r>
      <w:r w:rsidR="009C172D" w:rsidRPr="00357F60">
        <w:rPr>
          <w:sz w:val="18"/>
          <w:szCs w:val="18"/>
        </w:rPr>
        <w:t xml:space="preserve"> </w:t>
      </w:r>
      <w:r w:rsidRPr="00357F60">
        <w:rPr>
          <w:sz w:val="18"/>
          <w:szCs w:val="18"/>
        </w:rPr>
        <w:t xml:space="preserve">krétský problém, </w:t>
      </w:r>
      <w:r w:rsidR="00F100AC">
        <w:rPr>
          <w:sz w:val="18"/>
          <w:szCs w:val="18"/>
        </w:rPr>
        <w:t>„</w:t>
      </w:r>
      <w:r w:rsidRPr="00357F60">
        <w:rPr>
          <w:sz w:val="18"/>
          <w:szCs w:val="18"/>
        </w:rPr>
        <w:t>největší záhadu dějin</w:t>
      </w:r>
      <w:r w:rsidR="004605D7" w:rsidRPr="004605D7">
        <w:rPr>
          <w:sz w:val="18"/>
          <w:szCs w:val="18"/>
        </w:rPr>
        <w:t>“</w:t>
      </w:r>
      <w:r w:rsidRPr="00357F60">
        <w:rPr>
          <w:sz w:val="18"/>
          <w:szCs w:val="18"/>
        </w:rPr>
        <w:t>. Ztroskotal přímo</w:t>
      </w:r>
      <w:r w:rsidR="009C172D" w:rsidRPr="00357F60">
        <w:rPr>
          <w:sz w:val="18"/>
          <w:szCs w:val="18"/>
        </w:rPr>
        <w:t xml:space="preserve"> </w:t>
      </w:r>
      <w:r w:rsidRPr="00357F60">
        <w:rPr>
          <w:sz w:val="18"/>
          <w:szCs w:val="18"/>
        </w:rPr>
        <w:t>tragicky.</w:t>
      </w:r>
    </w:p>
    <w:p w:rsidR="00F100AC" w:rsidRDefault="001D6694" w:rsidP="009C172D">
      <w:pPr>
        <w:pStyle w:val="Text"/>
        <w:rPr>
          <w:sz w:val="18"/>
          <w:szCs w:val="18"/>
        </w:rPr>
      </w:pPr>
      <w:r w:rsidRPr="00357F60">
        <w:rPr>
          <w:sz w:val="18"/>
          <w:szCs w:val="18"/>
        </w:rPr>
        <w:t xml:space="preserve">Báječná Kréta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ve středu třpytného moře, krásná, obteklá</w:t>
      </w:r>
      <w:r w:rsidR="009C172D" w:rsidRPr="00357F60">
        <w:rPr>
          <w:sz w:val="18"/>
          <w:szCs w:val="18"/>
        </w:rPr>
        <w:t xml:space="preserve"> </w:t>
      </w:r>
      <w:r w:rsidRPr="00357F60">
        <w:rPr>
          <w:sz w:val="18"/>
          <w:szCs w:val="18"/>
        </w:rPr>
        <w:t>mořem a úrodná</w:t>
      </w:r>
      <w:r w:rsidR="004605D7" w:rsidRPr="004605D7">
        <w:rPr>
          <w:sz w:val="18"/>
          <w:szCs w:val="18"/>
        </w:rPr>
        <w:t>“</w:t>
      </w:r>
      <w:r w:rsidRPr="00357F60">
        <w:rPr>
          <w:sz w:val="18"/>
          <w:szCs w:val="18"/>
        </w:rPr>
        <w:t>, zpívá o ní Homér. A jaký problém připravila</w:t>
      </w:r>
      <w:r w:rsidR="009C172D" w:rsidRPr="00357F60">
        <w:rPr>
          <w:sz w:val="18"/>
          <w:szCs w:val="18"/>
        </w:rPr>
        <w:t xml:space="preserve"> </w:t>
      </w:r>
      <w:r w:rsidRPr="00357F60">
        <w:rPr>
          <w:sz w:val="18"/>
          <w:szCs w:val="18"/>
        </w:rPr>
        <w:t xml:space="preserve">pro jazykovědce, vidíme hned z pokračování 173. verše XIX. zpěvu </w:t>
      </w:r>
      <w:r w:rsidRPr="00357F60">
        <w:rPr>
          <w:i/>
          <w:sz w:val="18"/>
          <w:szCs w:val="18"/>
        </w:rPr>
        <w:t>Odysseje:</w:t>
      </w:r>
      <w:r w:rsidRPr="00357F60">
        <w:rPr>
          <w:sz w:val="18"/>
          <w:szCs w:val="18"/>
        </w:rPr>
        <w:t xml:space="preserve"> </w:t>
      </w:r>
      <w:r w:rsidR="00F100AC">
        <w:rPr>
          <w:sz w:val="18"/>
          <w:szCs w:val="18"/>
        </w:rPr>
        <w:t>„</w:t>
      </w:r>
      <w:r w:rsidRPr="00357F60">
        <w:rPr>
          <w:sz w:val="18"/>
          <w:szCs w:val="18"/>
        </w:rPr>
        <w:t>Lidé tam bydlí mnozí a nesmírně četní, a měst je</w:t>
      </w:r>
      <w:r w:rsidR="009C172D" w:rsidRPr="00357F60">
        <w:rPr>
          <w:sz w:val="18"/>
          <w:szCs w:val="18"/>
        </w:rPr>
        <w:t xml:space="preserve"> </w:t>
      </w:r>
      <w:r w:rsidRPr="00357F60">
        <w:rPr>
          <w:sz w:val="18"/>
          <w:szCs w:val="18"/>
        </w:rPr>
        <w:t xml:space="preserve">tam devadesát. Každý kmen má jinačí řeč </w:t>
      </w:r>
      <w:r w:rsidR="009C172D" w:rsidRPr="00357F60">
        <w:rPr>
          <w:sz w:val="18"/>
          <w:szCs w:val="18"/>
        </w:rPr>
        <w:t>–</w:t>
      </w:r>
      <w:r w:rsidRPr="00357F60">
        <w:rPr>
          <w:sz w:val="18"/>
          <w:szCs w:val="18"/>
        </w:rPr>
        <w:t xml:space="preserve"> směs jazyků různých:</w:t>
      </w:r>
      <w:r w:rsidR="009C172D" w:rsidRPr="00357F60">
        <w:rPr>
          <w:sz w:val="18"/>
          <w:szCs w:val="18"/>
        </w:rPr>
        <w:t xml:space="preserve"> </w:t>
      </w:r>
      <w:r w:rsidRPr="00357F60">
        <w:rPr>
          <w:sz w:val="18"/>
          <w:szCs w:val="18"/>
        </w:rPr>
        <w:t>Achajci, Kydónů kmen, též Prakréti chrabrého ducha, Dórové</w:t>
      </w:r>
      <w:r w:rsidR="009C172D" w:rsidRPr="00357F60">
        <w:rPr>
          <w:sz w:val="18"/>
          <w:szCs w:val="18"/>
        </w:rPr>
        <w:t xml:space="preserve"> </w:t>
      </w:r>
      <w:r w:rsidRPr="00357F60">
        <w:rPr>
          <w:sz w:val="18"/>
          <w:szCs w:val="18"/>
        </w:rPr>
        <w:t>o třech kmenech a slavný Pelasgů národ.</w:t>
      </w:r>
      <w:r w:rsidR="004605D7" w:rsidRPr="004605D7">
        <w:rPr>
          <w:sz w:val="18"/>
          <w:szCs w:val="18"/>
        </w:rPr>
        <w:t>“</w:t>
      </w:r>
    </w:p>
    <w:p w:rsidR="00F100AC" w:rsidRDefault="001D6694" w:rsidP="009C172D">
      <w:pPr>
        <w:pStyle w:val="Text"/>
        <w:rPr>
          <w:sz w:val="18"/>
          <w:szCs w:val="18"/>
        </w:rPr>
      </w:pPr>
      <w:r w:rsidRPr="00357F60">
        <w:rPr>
          <w:sz w:val="18"/>
          <w:szCs w:val="18"/>
        </w:rPr>
        <w:t xml:space="preserve">Ale to je jen </w:t>
      </w:r>
      <w:r w:rsidRPr="00EC1C27">
        <w:rPr>
          <w:rStyle w:val="RozsireneChar"/>
        </w:rPr>
        <w:t>náznak</w:t>
      </w:r>
      <w:r w:rsidRPr="00357F60">
        <w:rPr>
          <w:sz w:val="18"/>
          <w:szCs w:val="18"/>
        </w:rPr>
        <w:t xml:space="preserve"> krétského problému. Jaká to musela být</w:t>
      </w:r>
      <w:r w:rsidR="009C172D" w:rsidRPr="00357F60">
        <w:rPr>
          <w:sz w:val="18"/>
          <w:szCs w:val="18"/>
        </w:rPr>
        <w:t xml:space="preserve"> </w:t>
      </w:r>
      <w:r w:rsidRPr="00357F60">
        <w:rPr>
          <w:sz w:val="18"/>
          <w:szCs w:val="18"/>
        </w:rPr>
        <w:t xml:space="preserve">země, když např. jméno jejího panovníka, </w:t>
      </w:r>
      <w:r w:rsidR="00F100AC">
        <w:rPr>
          <w:sz w:val="18"/>
          <w:szCs w:val="18"/>
        </w:rPr>
        <w:t>„</w:t>
      </w:r>
      <w:r w:rsidRPr="00357F60">
        <w:rPr>
          <w:sz w:val="18"/>
          <w:szCs w:val="18"/>
        </w:rPr>
        <w:t>slovutného Minoa</w:t>
      </w:r>
      <w:r w:rsidR="00F100AC">
        <w:rPr>
          <w:sz w:val="18"/>
          <w:szCs w:val="18"/>
        </w:rPr>
        <w:t>“</w:t>
      </w:r>
      <w:r w:rsidRPr="00357F60">
        <w:rPr>
          <w:sz w:val="18"/>
          <w:szCs w:val="18"/>
        </w:rPr>
        <w:t xml:space="preserve"> se</w:t>
      </w:r>
      <w:r w:rsidR="009C172D" w:rsidRPr="00357F60">
        <w:rPr>
          <w:sz w:val="18"/>
          <w:szCs w:val="18"/>
        </w:rPr>
        <w:t xml:space="preserve"> </w:t>
      </w:r>
      <w:r w:rsidRPr="00357F60">
        <w:rPr>
          <w:sz w:val="18"/>
          <w:szCs w:val="18"/>
        </w:rPr>
        <w:t>nám zachovalo bez jakýchkoli historických dokladů, pouze tradicí, a to z dob, kdy byli Řekové ještě barbary? Jaké stavby musely</w:t>
      </w:r>
      <w:r w:rsidR="009C172D" w:rsidRPr="00357F60">
        <w:rPr>
          <w:sz w:val="18"/>
          <w:szCs w:val="18"/>
        </w:rPr>
        <w:t xml:space="preserve"> </w:t>
      </w:r>
      <w:r w:rsidRPr="00357F60">
        <w:rPr>
          <w:sz w:val="18"/>
          <w:szCs w:val="18"/>
        </w:rPr>
        <w:t xml:space="preserve">být v </w:t>
      </w:r>
      <w:r w:rsidR="00F100AC">
        <w:rPr>
          <w:sz w:val="18"/>
          <w:szCs w:val="18"/>
        </w:rPr>
        <w:t>„</w:t>
      </w:r>
      <w:r w:rsidRPr="00357F60">
        <w:rPr>
          <w:sz w:val="18"/>
          <w:szCs w:val="18"/>
        </w:rPr>
        <w:t>Knósu, velikém městě</w:t>
      </w:r>
      <w:r w:rsidR="00F100AC">
        <w:rPr>
          <w:sz w:val="18"/>
          <w:szCs w:val="18"/>
        </w:rPr>
        <w:t>“</w:t>
      </w:r>
      <w:r w:rsidRPr="00357F60">
        <w:rPr>
          <w:sz w:val="18"/>
          <w:szCs w:val="18"/>
        </w:rPr>
        <w:t>, když je řecká mytologie připisovala</w:t>
      </w:r>
      <w:r w:rsidR="009C172D" w:rsidRPr="00357F60">
        <w:rPr>
          <w:sz w:val="18"/>
          <w:szCs w:val="18"/>
        </w:rPr>
        <w:t xml:space="preserve"> </w:t>
      </w:r>
      <w:r w:rsidRPr="00357F60">
        <w:rPr>
          <w:sz w:val="18"/>
          <w:szCs w:val="18"/>
        </w:rPr>
        <w:t xml:space="preserve">proslulému Daidalovi? Jakou moc </w:t>
      </w:r>
      <w:r w:rsidRPr="00357F60">
        <w:rPr>
          <w:sz w:val="18"/>
          <w:szCs w:val="18"/>
        </w:rPr>
        <w:lastRenderedPageBreak/>
        <w:t xml:space="preserve">musel mít krétský král, </w:t>
      </w:r>
      <w:r w:rsidR="00F100AC">
        <w:rPr>
          <w:sz w:val="18"/>
          <w:szCs w:val="18"/>
        </w:rPr>
        <w:t>„</w:t>
      </w:r>
      <w:r w:rsidRPr="00357F60">
        <w:rPr>
          <w:sz w:val="18"/>
          <w:szCs w:val="18"/>
        </w:rPr>
        <w:t>důvěrník velkého Dia</w:t>
      </w:r>
      <w:r w:rsidR="00F100AC">
        <w:rPr>
          <w:sz w:val="18"/>
          <w:szCs w:val="18"/>
        </w:rPr>
        <w:t>“</w:t>
      </w:r>
      <w:r w:rsidRPr="00357F60">
        <w:rPr>
          <w:sz w:val="18"/>
          <w:szCs w:val="18"/>
        </w:rPr>
        <w:t>, když mohl vzniknout řecký mýtus, podle</w:t>
      </w:r>
      <w:r w:rsidR="009C172D" w:rsidRPr="00357F60">
        <w:rPr>
          <w:sz w:val="18"/>
          <w:szCs w:val="18"/>
        </w:rPr>
        <w:t xml:space="preserve"> </w:t>
      </w:r>
      <w:r w:rsidRPr="00357F60">
        <w:rPr>
          <w:sz w:val="18"/>
          <w:szCs w:val="18"/>
        </w:rPr>
        <w:t>něhož mu museli Atéňané platit krvavou daň sedmi mládenců</w:t>
      </w:r>
      <w:r w:rsidR="009C172D" w:rsidRPr="00357F60">
        <w:rPr>
          <w:sz w:val="18"/>
          <w:szCs w:val="18"/>
        </w:rPr>
        <w:t xml:space="preserve"> </w:t>
      </w:r>
      <w:r w:rsidRPr="00357F60">
        <w:rPr>
          <w:sz w:val="18"/>
          <w:szCs w:val="18"/>
        </w:rPr>
        <w:t>a sedmi panen, které král pak předhazoval Minotaurovi, býku</w:t>
      </w:r>
      <w:r w:rsidR="009C172D" w:rsidRPr="00357F60">
        <w:rPr>
          <w:sz w:val="18"/>
          <w:szCs w:val="18"/>
        </w:rPr>
        <w:t xml:space="preserve"> </w:t>
      </w:r>
      <w:r w:rsidRPr="00357F60">
        <w:rPr>
          <w:sz w:val="18"/>
          <w:szCs w:val="18"/>
        </w:rPr>
        <w:t xml:space="preserve">s lidskou hlavou či člověku s býčím tělem </w:t>
      </w:r>
      <w:r w:rsidR="009C172D" w:rsidRPr="00357F60">
        <w:rPr>
          <w:sz w:val="18"/>
          <w:szCs w:val="18"/>
        </w:rPr>
        <w:t>–</w:t>
      </w:r>
      <w:r w:rsidRPr="00357F60">
        <w:rPr>
          <w:sz w:val="18"/>
          <w:szCs w:val="18"/>
        </w:rPr>
        <w:t xml:space="preserve"> dokud tuto obludu</w:t>
      </w:r>
      <w:r w:rsidR="009C172D" w:rsidRPr="00357F60">
        <w:rPr>
          <w:sz w:val="18"/>
          <w:szCs w:val="18"/>
        </w:rPr>
        <w:t xml:space="preserve"> </w:t>
      </w:r>
      <w:r w:rsidRPr="00357F60">
        <w:rPr>
          <w:sz w:val="18"/>
          <w:szCs w:val="18"/>
        </w:rPr>
        <w:t>nezabil s pomocí Ariadny Theseus?</w:t>
      </w:r>
    </w:p>
    <w:p w:rsidR="00F100AC" w:rsidRDefault="001D6694" w:rsidP="009C172D">
      <w:pPr>
        <w:pStyle w:val="Text"/>
        <w:rPr>
          <w:sz w:val="18"/>
          <w:szCs w:val="18"/>
        </w:rPr>
      </w:pPr>
      <w:r w:rsidRPr="00357F60">
        <w:rPr>
          <w:sz w:val="18"/>
          <w:szCs w:val="18"/>
        </w:rPr>
        <w:t>Roku 1900 (našeho letopočtu) se zdálo, že krétský problém bude</w:t>
      </w:r>
      <w:r w:rsidR="009C172D" w:rsidRPr="00357F60">
        <w:rPr>
          <w:sz w:val="18"/>
          <w:szCs w:val="18"/>
        </w:rPr>
        <w:t xml:space="preserve"> </w:t>
      </w:r>
      <w:r w:rsidRPr="00357F60">
        <w:rPr>
          <w:sz w:val="18"/>
          <w:szCs w:val="18"/>
        </w:rPr>
        <w:t>konečně vyřešen. Při hledání stop po foinickém písmu dostal se na</w:t>
      </w:r>
      <w:r w:rsidR="009C172D" w:rsidRPr="00357F60">
        <w:rPr>
          <w:sz w:val="18"/>
          <w:szCs w:val="18"/>
        </w:rPr>
        <w:t xml:space="preserve"> </w:t>
      </w:r>
      <w:r w:rsidRPr="00357F60">
        <w:rPr>
          <w:sz w:val="18"/>
          <w:szCs w:val="18"/>
        </w:rPr>
        <w:t xml:space="preserve">Krétu Angličan Arthur Evans (1851 </w:t>
      </w:r>
      <w:r w:rsidR="009C172D" w:rsidRPr="00357F60">
        <w:rPr>
          <w:sz w:val="18"/>
          <w:szCs w:val="18"/>
        </w:rPr>
        <w:t>–</w:t>
      </w:r>
      <w:r w:rsidRPr="00357F60">
        <w:rPr>
          <w:sz w:val="18"/>
          <w:szCs w:val="18"/>
        </w:rPr>
        <w:t xml:space="preserve"> 1941). Mínil se tam zdržet</w:t>
      </w:r>
      <w:r w:rsidR="009C172D" w:rsidRPr="00357F60">
        <w:rPr>
          <w:sz w:val="18"/>
          <w:szCs w:val="18"/>
        </w:rPr>
        <w:t xml:space="preserve"> </w:t>
      </w:r>
      <w:r w:rsidRPr="00357F60">
        <w:rPr>
          <w:sz w:val="18"/>
          <w:szCs w:val="18"/>
        </w:rPr>
        <w:t>pouze týden, ale při procházce v okolí Iraklionu zpozoroval stopy</w:t>
      </w:r>
      <w:r w:rsidR="009C172D" w:rsidRPr="00357F60">
        <w:rPr>
          <w:sz w:val="18"/>
          <w:szCs w:val="18"/>
        </w:rPr>
        <w:t xml:space="preserve"> </w:t>
      </w:r>
      <w:r w:rsidRPr="00357F60">
        <w:rPr>
          <w:sz w:val="18"/>
          <w:szCs w:val="18"/>
        </w:rPr>
        <w:t>po vykopávkách řeckých archeologů, a protože dosud neznámé</w:t>
      </w:r>
      <w:r w:rsidR="009C172D" w:rsidRPr="00357F60">
        <w:rPr>
          <w:sz w:val="18"/>
          <w:szCs w:val="18"/>
        </w:rPr>
        <w:t xml:space="preserve"> </w:t>
      </w:r>
      <w:r w:rsidRPr="00357F60">
        <w:rPr>
          <w:sz w:val="18"/>
          <w:szCs w:val="18"/>
        </w:rPr>
        <w:t xml:space="preserve">architektonické prvky ho upoutaly, dal se do kopání sám. </w:t>
      </w:r>
      <w:r w:rsidR="00F100AC">
        <w:rPr>
          <w:sz w:val="18"/>
          <w:szCs w:val="18"/>
        </w:rPr>
        <w:t>„</w:t>
      </w:r>
      <w:r w:rsidRPr="00357F60">
        <w:rPr>
          <w:sz w:val="18"/>
          <w:szCs w:val="18"/>
        </w:rPr>
        <w:t>Jediný</w:t>
      </w:r>
      <w:r w:rsidR="009C172D" w:rsidRPr="00357F60">
        <w:rPr>
          <w:sz w:val="18"/>
          <w:szCs w:val="18"/>
        </w:rPr>
        <w:t xml:space="preserve"> </w:t>
      </w:r>
      <w:r w:rsidRPr="00357F60">
        <w:rPr>
          <w:sz w:val="18"/>
          <w:szCs w:val="18"/>
        </w:rPr>
        <w:t xml:space="preserve">rok práce </w:t>
      </w:r>
      <w:r w:rsidR="009C172D" w:rsidRPr="00357F60">
        <w:rPr>
          <w:sz w:val="18"/>
          <w:szCs w:val="18"/>
        </w:rPr>
        <w:t>–</w:t>
      </w:r>
      <w:r w:rsidRPr="00357F60">
        <w:rPr>
          <w:sz w:val="18"/>
          <w:szCs w:val="18"/>
        </w:rPr>
        <w:t xml:space="preserve"> a krétská záhada není záhadou.</w:t>
      </w:r>
      <w:r w:rsidR="00F100AC">
        <w:rPr>
          <w:sz w:val="18"/>
          <w:szCs w:val="18"/>
        </w:rPr>
        <w:t>“</w:t>
      </w:r>
      <w:r w:rsidRPr="00357F60">
        <w:rPr>
          <w:sz w:val="18"/>
          <w:szCs w:val="18"/>
        </w:rPr>
        <w:t xml:space="preserve"> Ale Evans nekopal</w:t>
      </w:r>
      <w:r w:rsidR="009C172D" w:rsidRPr="00357F60">
        <w:rPr>
          <w:sz w:val="18"/>
          <w:szCs w:val="18"/>
        </w:rPr>
        <w:t xml:space="preserve"> </w:t>
      </w:r>
      <w:r w:rsidRPr="00357F60">
        <w:rPr>
          <w:sz w:val="18"/>
          <w:szCs w:val="18"/>
        </w:rPr>
        <w:t xml:space="preserve">rok, ani dva roky, nýbrž </w:t>
      </w:r>
      <w:r w:rsidRPr="00EC1C27">
        <w:rPr>
          <w:rStyle w:val="RozsireneChar"/>
        </w:rPr>
        <w:t>třicet</w:t>
      </w:r>
      <w:r w:rsidRPr="00357F60">
        <w:rPr>
          <w:sz w:val="18"/>
          <w:szCs w:val="18"/>
        </w:rPr>
        <w:t xml:space="preserve"> let, a lopaty jeho dělníků odkryly</w:t>
      </w:r>
      <w:r w:rsidR="009C172D" w:rsidRPr="00357F60">
        <w:rPr>
          <w:sz w:val="18"/>
          <w:szCs w:val="18"/>
        </w:rPr>
        <w:t xml:space="preserve"> </w:t>
      </w:r>
      <w:r w:rsidRPr="00357F60">
        <w:rPr>
          <w:sz w:val="18"/>
          <w:szCs w:val="18"/>
        </w:rPr>
        <w:t xml:space="preserve">nejen </w:t>
      </w:r>
      <w:r w:rsidR="00F100AC">
        <w:rPr>
          <w:sz w:val="18"/>
          <w:szCs w:val="18"/>
        </w:rPr>
        <w:t>„</w:t>
      </w:r>
      <w:r w:rsidRPr="00357F60">
        <w:rPr>
          <w:sz w:val="18"/>
          <w:szCs w:val="18"/>
        </w:rPr>
        <w:t>labyrint krále Minoa</w:t>
      </w:r>
      <w:r w:rsidR="00F100AC">
        <w:rPr>
          <w:sz w:val="18"/>
          <w:szCs w:val="18"/>
        </w:rPr>
        <w:t>“</w:t>
      </w:r>
      <w:r w:rsidRPr="00357F60">
        <w:rPr>
          <w:sz w:val="18"/>
          <w:szCs w:val="18"/>
        </w:rPr>
        <w:t>, ale s ním i nejbohatší památky</w:t>
      </w:r>
      <w:r w:rsidR="009C172D" w:rsidRPr="00357F60">
        <w:rPr>
          <w:sz w:val="18"/>
          <w:szCs w:val="18"/>
        </w:rPr>
        <w:t xml:space="preserve"> </w:t>
      </w:r>
      <w:r w:rsidRPr="00357F60">
        <w:rPr>
          <w:sz w:val="18"/>
          <w:szCs w:val="18"/>
        </w:rPr>
        <w:t>velké, prastaré kultury. A téměř každá z těchto památek postavila</w:t>
      </w:r>
      <w:r w:rsidR="009C172D" w:rsidRPr="00357F60">
        <w:rPr>
          <w:sz w:val="18"/>
          <w:szCs w:val="18"/>
        </w:rPr>
        <w:t xml:space="preserve"> </w:t>
      </w:r>
      <w:r w:rsidRPr="00357F60">
        <w:rPr>
          <w:sz w:val="18"/>
          <w:szCs w:val="18"/>
        </w:rPr>
        <w:t>historiky nejrůznějších specializací před nové problémy.</w:t>
      </w:r>
    </w:p>
    <w:p w:rsidR="00F100AC" w:rsidRDefault="001D6694" w:rsidP="009C172D">
      <w:pPr>
        <w:pStyle w:val="Text"/>
        <w:rPr>
          <w:sz w:val="18"/>
          <w:szCs w:val="18"/>
        </w:rPr>
      </w:pPr>
      <w:r w:rsidRPr="00357F60">
        <w:rPr>
          <w:sz w:val="18"/>
          <w:szCs w:val="18"/>
        </w:rPr>
        <w:t>Byly odkryty hrady a paláce krétských panovníků. Ale ať kopal</w:t>
      </w:r>
      <w:r w:rsidR="00C740F9">
        <w:rPr>
          <w:sz w:val="18"/>
          <w:szCs w:val="18"/>
        </w:rPr>
        <w:t xml:space="preserve"> </w:t>
      </w:r>
      <w:r w:rsidRPr="00357F60">
        <w:rPr>
          <w:sz w:val="18"/>
          <w:szCs w:val="18"/>
        </w:rPr>
        <w:t>Evans všude po okolí, hradby nenašel. Léta hledali archeologové</w:t>
      </w:r>
      <w:r w:rsidR="009C172D" w:rsidRPr="00357F60">
        <w:rPr>
          <w:sz w:val="18"/>
          <w:szCs w:val="18"/>
        </w:rPr>
        <w:t xml:space="preserve"> </w:t>
      </w:r>
      <w:r w:rsidRPr="00357F60">
        <w:rPr>
          <w:sz w:val="18"/>
          <w:szCs w:val="18"/>
        </w:rPr>
        <w:t>a historikové vysvětlení tohoto překvapujícího zjištění. Zničili</w:t>
      </w:r>
      <w:r w:rsidR="009C172D" w:rsidRPr="00357F60">
        <w:rPr>
          <w:sz w:val="18"/>
          <w:szCs w:val="18"/>
        </w:rPr>
        <w:t xml:space="preserve"> </w:t>
      </w:r>
      <w:r w:rsidRPr="00357F60">
        <w:rPr>
          <w:sz w:val="18"/>
          <w:szCs w:val="18"/>
        </w:rPr>
        <w:t xml:space="preserve">hradby dobyvatelé? Nebo je museli poražení Kréťané zbourat </w:t>
      </w:r>
      <w:r w:rsidR="009C172D" w:rsidRPr="00357F60">
        <w:rPr>
          <w:sz w:val="18"/>
          <w:szCs w:val="18"/>
        </w:rPr>
        <w:t xml:space="preserve">– </w:t>
      </w:r>
      <w:r w:rsidRPr="00357F60">
        <w:rPr>
          <w:sz w:val="18"/>
          <w:szCs w:val="18"/>
        </w:rPr>
        <w:t xml:space="preserve">jako třeba Atéňané </w:t>
      </w:r>
      <w:r w:rsidR="00F100AC">
        <w:rPr>
          <w:sz w:val="18"/>
          <w:szCs w:val="18"/>
        </w:rPr>
        <w:t>„</w:t>
      </w:r>
      <w:r w:rsidRPr="00357F60">
        <w:rPr>
          <w:sz w:val="18"/>
          <w:szCs w:val="18"/>
        </w:rPr>
        <w:t>Velkou zeď</w:t>
      </w:r>
      <w:r w:rsidR="00F100AC">
        <w:rPr>
          <w:sz w:val="18"/>
          <w:szCs w:val="18"/>
        </w:rPr>
        <w:t>“</w:t>
      </w:r>
      <w:r w:rsidRPr="00357F60">
        <w:rPr>
          <w:sz w:val="18"/>
          <w:szCs w:val="18"/>
        </w:rPr>
        <w:t xml:space="preserve"> u falérského přístavu po porážce</w:t>
      </w:r>
      <w:r w:rsidR="009C172D" w:rsidRPr="00357F60">
        <w:rPr>
          <w:sz w:val="18"/>
          <w:szCs w:val="18"/>
        </w:rPr>
        <w:t xml:space="preserve"> </w:t>
      </w:r>
      <w:r w:rsidRPr="00357F60">
        <w:rPr>
          <w:sz w:val="18"/>
          <w:szCs w:val="18"/>
        </w:rPr>
        <w:t>v peloponéské válce? Jak to, že se však po nich nenašly základy?</w:t>
      </w:r>
      <w:r w:rsidR="009C172D" w:rsidRPr="00357F60">
        <w:rPr>
          <w:sz w:val="18"/>
          <w:szCs w:val="18"/>
        </w:rPr>
        <w:t xml:space="preserve"> </w:t>
      </w:r>
      <w:r w:rsidRPr="00357F60">
        <w:rPr>
          <w:sz w:val="18"/>
          <w:szCs w:val="18"/>
        </w:rPr>
        <w:t>Dnes víme: Kréťané své hrady, paláce a města neopevňovali,</w:t>
      </w:r>
      <w:r w:rsidR="009C172D" w:rsidRPr="00357F60">
        <w:rPr>
          <w:sz w:val="18"/>
          <w:szCs w:val="18"/>
        </w:rPr>
        <w:t xml:space="preserve"> </w:t>
      </w:r>
      <w:r w:rsidRPr="00357F60">
        <w:rPr>
          <w:sz w:val="18"/>
          <w:szCs w:val="18"/>
        </w:rPr>
        <w:t>protože hradbou Kréty bylo mohutné loďstvo a krétský král byl</w:t>
      </w:r>
      <w:r w:rsidR="009C172D" w:rsidRPr="00357F60">
        <w:rPr>
          <w:sz w:val="18"/>
          <w:szCs w:val="18"/>
        </w:rPr>
        <w:t xml:space="preserve"> </w:t>
      </w:r>
      <w:r w:rsidR="00F100AC">
        <w:rPr>
          <w:sz w:val="18"/>
          <w:szCs w:val="18"/>
        </w:rPr>
        <w:t>„</w:t>
      </w:r>
      <w:r w:rsidRPr="00357F60">
        <w:rPr>
          <w:sz w:val="18"/>
          <w:szCs w:val="18"/>
        </w:rPr>
        <w:t>skutečným pánem moří</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Byly nalezeny dokumenty ze života Kréťanů, </w:t>
      </w:r>
      <w:r w:rsidR="009C172D" w:rsidRPr="00357F60">
        <w:rPr>
          <w:sz w:val="18"/>
          <w:szCs w:val="18"/>
        </w:rPr>
        <w:t>–</w:t>
      </w:r>
      <w:r w:rsidRPr="00357F60">
        <w:rPr>
          <w:sz w:val="18"/>
          <w:szCs w:val="18"/>
        </w:rPr>
        <w:t xml:space="preserve"> zejména jejich</w:t>
      </w:r>
      <w:r w:rsidR="009C172D" w:rsidRPr="00357F60">
        <w:rPr>
          <w:sz w:val="18"/>
          <w:szCs w:val="18"/>
        </w:rPr>
        <w:t xml:space="preserve"> </w:t>
      </w:r>
      <w:r w:rsidRPr="00357F60">
        <w:rPr>
          <w:sz w:val="18"/>
          <w:szCs w:val="18"/>
        </w:rPr>
        <w:t>vládnoucí vrstvy: skvělé, dodnes barvami hýřící nástěnné malby</w:t>
      </w:r>
      <w:r w:rsidR="009C172D" w:rsidRPr="00357F60">
        <w:rPr>
          <w:sz w:val="18"/>
          <w:szCs w:val="18"/>
        </w:rPr>
        <w:t xml:space="preserve"> </w:t>
      </w:r>
      <w:r w:rsidRPr="00357F60">
        <w:rPr>
          <w:sz w:val="18"/>
          <w:szCs w:val="18"/>
        </w:rPr>
        <w:t>z knosského paláce i z paláců ve Faistu, v Mallii a na jiných</w:t>
      </w:r>
      <w:r w:rsidR="009C172D" w:rsidRPr="00357F60">
        <w:rPr>
          <w:sz w:val="18"/>
          <w:szCs w:val="18"/>
        </w:rPr>
        <w:t xml:space="preserve"> </w:t>
      </w:r>
      <w:r w:rsidRPr="00357F60">
        <w:rPr>
          <w:sz w:val="18"/>
          <w:szCs w:val="18"/>
        </w:rPr>
        <w:t>místech. Kdo je vytvořil? Kdo byly ony kultivované dámy s rafinovaně upravenými toaletami, koketními úsměvy a namalovanými</w:t>
      </w:r>
      <w:r w:rsidR="009C172D" w:rsidRPr="00357F60">
        <w:rPr>
          <w:sz w:val="18"/>
          <w:szCs w:val="18"/>
        </w:rPr>
        <w:t xml:space="preserve"> </w:t>
      </w:r>
      <w:r w:rsidRPr="00357F60">
        <w:rPr>
          <w:sz w:val="18"/>
          <w:szCs w:val="18"/>
        </w:rPr>
        <w:t xml:space="preserve">rty, jimž dali vážní učenci název </w:t>
      </w:r>
      <w:r w:rsidR="00F100AC">
        <w:rPr>
          <w:sz w:val="18"/>
          <w:szCs w:val="18"/>
        </w:rPr>
        <w:t>„</w:t>
      </w:r>
      <w:r w:rsidRPr="00357F60">
        <w:rPr>
          <w:sz w:val="18"/>
          <w:szCs w:val="18"/>
        </w:rPr>
        <w:t>Pařížanky</w:t>
      </w:r>
      <w:r w:rsidR="00F100AC">
        <w:rPr>
          <w:sz w:val="18"/>
          <w:szCs w:val="18"/>
        </w:rPr>
        <w:t>“</w:t>
      </w:r>
      <w:r w:rsidRPr="00357F60">
        <w:rPr>
          <w:sz w:val="18"/>
          <w:szCs w:val="18"/>
        </w:rPr>
        <w:t>? Jaká záliba vedla</w:t>
      </w:r>
      <w:r w:rsidR="009C172D" w:rsidRPr="00357F60">
        <w:rPr>
          <w:sz w:val="18"/>
          <w:szCs w:val="18"/>
        </w:rPr>
        <w:t xml:space="preserve"> </w:t>
      </w:r>
      <w:r w:rsidRPr="00357F60">
        <w:rPr>
          <w:sz w:val="18"/>
          <w:szCs w:val="18"/>
        </w:rPr>
        <w:t>mladé pány k tomu, aby se místo honu a války procházeli po</w:t>
      </w:r>
      <w:r w:rsidR="009C172D" w:rsidRPr="00357F60">
        <w:rPr>
          <w:sz w:val="18"/>
          <w:szCs w:val="18"/>
        </w:rPr>
        <w:t xml:space="preserve"> </w:t>
      </w:r>
      <w:r w:rsidR="00F100AC">
        <w:rPr>
          <w:sz w:val="18"/>
          <w:szCs w:val="18"/>
        </w:rPr>
        <w:t>„</w:t>
      </w:r>
      <w:r w:rsidRPr="00357F60">
        <w:rPr>
          <w:sz w:val="18"/>
          <w:szCs w:val="18"/>
        </w:rPr>
        <w:t>francouzských parcích</w:t>
      </w:r>
      <w:r w:rsidR="00F100AC">
        <w:rPr>
          <w:sz w:val="18"/>
          <w:szCs w:val="18"/>
        </w:rPr>
        <w:t>“</w:t>
      </w:r>
      <w:r w:rsidRPr="00357F60">
        <w:rPr>
          <w:sz w:val="18"/>
          <w:szCs w:val="18"/>
        </w:rPr>
        <w:t>, vysázených liliemi a šafránem? Proč</w:t>
      </w:r>
      <w:r w:rsidR="009C172D" w:rsidRPr="00357F60">
        <w:rPr>
          <w:sz w:val="18"/>
          <w:szCs w:val="18"/>
        </w:rPr>
        <w:t xml:space="preserve"> </w:t>
      </w:r>
      <w:r w:rsidRPr="00357F60">
        <w:rPr>
          <w:sz w:val="18"/>
          <w:szCs w:val="18"/>
        </w:rPr>
        <w:t>žádný z umělců této kultury nezobrazil ani na jediné ze stovek</w:t>
      </w:r>
      <w:r w:rsidR="009C172D" w:rsidRPr="00357F60">
        <w:rPr>
          <w:sz w:val="18"/>
          <w:szCs w:val="18"/>
        </w:rPr>
        <w:t xml:space="preserve"> </w:t>
      </w:r>
      <w:r w:rsidRPr="00357F60">
        <w:rPr>
          <w:sz w:val="18"/>
          <w:szCs w:val="18"/>
        </w:rPr>
        <w:t xml:space="preserve">nalezených fresek válku, vojáky, bitvy, obléhání, plenění </w:t>
      </w:r>
      <w:r w:rsidR="009C172D" w:rsidRPr="00357F60">
        <w:rPr>
          <w:sz w:val="18"/>
          <w:szCs w:val="18"/>
        </w:rPr>
        <w:t>–</w:t>
      </w:r>
      <w:r w:rsidR="004B523B">
        <w:rPr>
          <w:sz w:val="18"/>
          <w:szCs w:val="18"/>
        </w:rPr>
        <w:t xml:space="preserve"> </w:t>
      </w:r>
      <w:r w:rsidRPr="00357F60">
        <w:rPr>
          <w:sz w:val="18"/>
          <w:szCs w:val="18"/>
        </w:rPr>
        <w:t>výjevy,</w:t>
      </w:r>
      <w:r w:rsidR="009C172D" w:rsidRPr="00357F60">
        <w:rPr>
          <w:sz w:val="18"/>
          <w:szCs w:val="18"/>
        </w:rPr>
        <w:t xml:space="preserve"> </w:t>
      </w:r>
      <w:r w:rsidRPr="00357F60">
        <w:rPr>
          <w:sz w:val="18"/>
          <w:szCs w:val="18"/>
        </w:rPr>
        <w:t>s nimiž se setkáváme na každém druhém babylónském nebo asyrském reliéfu? Který z krétských architektů přišel na myšlenku,</w:t>
      </w:r>
      <w:r w:rsidR="009C172D" w:rsidRPr="00357F60">
        <w:rPr>
          <w:sz w:val="18"/>
          <w:szCs w:val="18"/>
        </w:rPr>
        <w:t xml:space="preserve"> </w:t>
      </w:r>
      <w:r w:rsidRPr="00357F60">
        <w:rPr>
          <w:sz w:val="18"/>
          <w:szCs w:val="18"/>
        </w:rPr>
        <w:t xml:space="preserve">aby v této zemi, </w:t>
      </w:r>
      <w:r w:rsidR="00F100AC">
        <w:rPr>
          <w:sz w:val="18"/>
          <w:szCs w:val="18"/>
        </w:rPr>
        <w:lastRenderedPageBreak/>
        <w:t>„</w:t>
      </w:r>
      <w:r w:rsidRPr="00357F60">
        <w:rPr>
          <w:sz w:val="18"/>
          <w:szCs w:val="18"/>
        </w:rPr>
        <w:t>kde má zemětřesení od věků domovské právo</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budoval stavby s pružnými stěnami </w:t>
      </w:r>
      <w:r w:rsidR="009C172D" w:rsidRPr="00357F60">
        <w:rPr>
          <w:sz w:val="18"/>
          <w:szCs w:val="18"/>
        </w:rPr>
        <w:t>–</w:t>
      </w:r>
      <w:r w:rsidRPr="00357F60">
        <w:rPr>
          <w:sz w:val="18"/>
          <w:szCs w:val="18"/>
        </w:rPr>
        <w:t xml:space="preserve"> střídáním vrstev kamenných</w:t>
      </w:r>
      <w:r w:rsidR="009C172D" w:rsidRPr="00357F60">
        <w:rPr>
          <w:sz w:val="18"/>
          <w:szCs w:val="18"/>
        </w:rPr>
        <w:t xml:space="preserve"> </w:t>
      </w:r>
      <w:r w:rsidRPr="00357F60">
        <w:rPr>
          <w:sz w:val="18"/>
          <w:szCs w:val="18"/>
        </w:rPr>
        <w:t>bloků s dřevěnými vložkami? Jak si vysvětlit krétskou zálibu</w:t>
      </w:r>
      <w:r w:rsidR="009C172D" w:rsidRPr="00357F60">
        <w:rPr>
          <w:sz w:val="18"/>
          <w:szCs w:val="18"/>
        </w:rPr>
        <w:t xml:space="preserve"> </w:t>
      </w:r>
      <w:r w:rsidRPr="00357F60">
        <w:rPr>
          <w:sz w:val="18"/>
          <w:szCs w:val="18"/>
        </w:rPr>
        <w:t>v býčích hrách, při nichž se prováděly přemety přes hřbety řítících</w:t>
      </w:r>
      <w:r w:rsidR="009C172D" w:rsidRPr="00357F60">
        <w:rPr>
          <w:sz w:val="18"/>
          <w:szCs w:val="18"/>
        </w:rPr>
        <w:t xml:space="preserve"> </w:t>
      </w:r>
      <w:r w:rsidRPr="00357F60">
        <w:rPr>
          <w:sz w:val="18"/>
          <w:szCs w:val="18"/>
        </w:rPr>
        <w:t xml:space="preserve">se býků </w:t>
      </w:r>
      <w:r w:rsidR="009C172D" w:rsidRPr="00357F60">
        <w:rPr>
          <w:sz w:val="18"/>
          <w:szCs w:val="18"/>
        </w:rPr>
        <w:t>–</w:t>
      </w:r>
      <w:r w:rsidRPr="00357F60">
        <w:rPr>
          <w:sz w:val="18"/>
          <w:szCs w:val="18"/>
        </w:rPr>
        <w:t xml:space="preserve"> výkon, který považují dnešní španělští toreadoři za</w:t>
      </w:r>
      <w:r w:rsidR="009C172D" w:rsidRPr="00357F60">
        <w:rPr>
          <w:sz w:val="18"/>
          <w:szCs w:val="18"/>
        </w:rPr>
        <w:t xml:space="preserve"> </w:t>
      </w:r>
      <w:r w:rsidRPr="00357F60">
        <w:rPr>
          <w:sz w:val="18"/>
          <w:szCs w:val="18"/>
        </w:rPr>
        <w:t>nemožný? Kdy dospěli vládcové Kréty k tomu, že si budovali</w:t>
      </w:r>
      <w:r w:rsidR="009C172D" w:rsidRPr="00357F60">
        <w:rPr>
          <w:sz w:val="18"/>
          <w:szCs w:val="18"/>
        </w:rPr>
        <w:t xml:space="preserve"> </w:t>
      </w:r>
      <w:r w:rsidRPr="00357F60">
        <w:rPr>
          <w:sz w:val="18"/>
          <w:szCs w:val="18"/>
        </w:rPr>
        <w:t>ve svých palácích koupelny, splachovací záchody a opatřovali</w:t>
      </w:r>
      <w:r w:rsidR="009C172D" w:rsidRPr="00357F60">
        <w:rPr>
          <w:sz w:val="18"/>
          <w:szCs w:val="18"/>
        </w:rPr>
        <w:t xml:space="preserve"> </w:t>
      </w:r>
      <w:r w:rsidRPr="00357F60">
        <w:rPr>
          <w:sz w:val="18"/>
          <w:szCs w:val="18"/>
        </w:rPr>
        <w:t>obytné místnosti klimatizačním zařízením, přívody teplého a studeného vzduchu, jež v nich udržovalo stálou teplotu?</w:t>
      </w:r>
    </w:p>
    <w:p w:rsidR="00F100AC" w:rsidRDefault="001D6694" w:rsidP="009C172D">
      <w:pPr>
        <w:pStyle w:val="Text"/>
        <w:rPr>
          <w:sz w:val="18"/>
          <w:szCs w:val="18"/>
        </w:rPr>
      </w:pPr>
      <w:r w:rsidRPr="00357F60">
        <w:rPr>
          <w:sz w:val="18"/>
          <w:szCs w:val="18"/>
        </w:rPr>
        <w:t>Na jakých sociálně ekonomických základech vybudoval krétský</w:t>
      </w:r>
      <w:r w:rsidR="009C172D" w:rsidRPr="00357F60">
        <w:rPr>
          <w:sz w:val="18"/>
          <w:szCs w:val="18"/>
        </w:rPr>
        <w:t xml:space="preserve"> </w:t>
      </w:r>
      <w:r w:rsidRPr="00357F60">
        <w:rPr>
          <w:sz w:val="18"/>
          <w:szCs w:val="18"/>
        </w:rPr>
        <w:t>lid své skvělé stavby, své umění, svou kulturu s optimistickým</w:t>
      </w:r>
      <w:r w:rsidR="009C172D" w:rsidRPr="00357F60">
        <w:rPr>
          <w:sz w:val="18"/>
          <w:szCs w:val="18"/>
        </w:rPr>
        <w:t xml:space="preserve"> </w:t>
      </w:r>
      <w:r w:rsidRPr="00357F60">
        <w:rPr>
          <w:sz w:val="18"/>
          <w:szCs w:val="18"/>
        </w:rPr>
        <w:t>světovým názorem, který neznal strach ze smrti? Jaké bylo krétské</w:t>
      </w:r>
      <w:r w:rsidR="009C172D" w:rsidRPr="00357F60">
        <w:rPr>
          <w:sz w:val="18"/>
          <w:szCs w:val="18"/>
        </w:rPr>
        <w:t xml:space="preserve"> </w:t>
      </w:r>
      <w:r w:rsidRPr="00357F60">
        <w:rPr>
          <w:sz w:val="18"/>
          <w:szCs w:val="18"/>
        </w:rPr>
        <w:t>politické zřízení</w:t>
      </w:r>
      <w:r w:rsidR="009C172D" w:rsidRPr="00357F60">
        <w:rPr>
          <w:sz w:val="18"/>
          <w:szCs w:val="18"/>
        </w:rPr>
        <w:t>?</w:t>
      </w:r>
    </w:p>
    <w:p w:rsidR="00F100AC" w:rsidRDefault="001D6694" w:rsidP="009C172D">
      <w:pPr>
        <w:pStyle w:val="Text"/>
        <w:rPr>
          <w:sz w:val="18"/>
          <w:szCs w:val="18"/>
        </w:rPr>
      </w:pPr>
      <w:r w:rsidRPr="00357F60">
        <w:rPr>
          <w:sz w:val="18"/>
          <w:szCs w:val="18"/>
        </w:rPr>
        <w:t>Z labyrintu krétských problémů mohla vyvést vědce jedině nová</w:t>
      </w:r>
      <w:r w:rsidR="00C740F9">
        <w:rPr>
          <w:sz w:val="18"/>
          <w:szCs w:val="18"/>
        </w:rPr>
        <w:t xml:space="preserve"> </w:t>
      </w:r>
      <w:r w:rsidRPr="00357F60">
        <w:rPr>
          <w:sz w:val="18"/>
          <w:szCs w:val="18"/>
        </w:rPr>
        <w:t xml:space="preserve">Ariadnina nit: rozluštění krétského písma. Nebo přesněji </w:t>
      </w:r>
      <w:r w:rsidR="009C172D" w:rsidRPr="00357F60">
        <w:rPr>
          <w:sz w:val="18"/>
          <w:szCs w:val="18"/>
        </w:rPr>
        <w:t xml:space="preserve">– </w:t>
      </w:r>
      <w:r w:rsidRPr="00357F60">
        <w:rPr>
          <w:sz w:val="18"/>
          <w:szCs w:val="18"/>
        </w:rPr>
        <w:t>krétských písem. Evans vykopal tisíce písemných dokumentů a poznal na nich písmo trojího druhu: 1. hieroglyfy, 2. lineární písmo</w:t>
      </w:r>
      <w:r w:rsidR="009C172D" w:rsidRPr="00357F60">
        <w:rPr>
          <w:sz w:val="18"/>
          <w:szCs w:val="18"/>
        </w:rPr>
        <w:t xml:space="preserve"> </w:t>
      </w:r>
      <w:r w:rsidRPr="00357F60">
        <w:rPr>
          <w:sz w:val="18"/>
          <w:szCs w:val="18"/>
        </w:rPr>
        <w:t>zřejmě staršího typu (</w:t>
      </w:r>
      <w:r w:rsidR="00F100AC">
        <w:rPr>
          <w:sz w:val="18"/>
          <w:szCs w:val="18"/>
        </w:rPr>
        <w:t>„</w:t>
      </w:r>
      <w:r w:rsidRPr="00357F60">
        <w:rPr>
          <w:sz w:val="18"/>
          <w:szCs w:val="18"/>
        </w:rPr>
        <w:t>A</w:t>
      </w:r>
      <w:r w:rsidR="00F100AC">
        <w:rPr>
          <w:sz w:val="18"/>
          <w:szCs w:val="18"/>
        </w:rPr>
        <w:t>“</w:t>
      </w:r>
      <w:r w:rsidRPr="00357F60">
        <w:rPr>
          <w:sz w:val="18"/>
          <w:szCs w:val="18"/>
        </w:rPr>
        <w:t>) a 3, lineární písmo mladší (</w:t>
      </w:r>
      <w:r w:rsidR="00F100AC">
        <w:rPr>
          <w:sz w:val="18"/>
          <w:szCs w:val="18"/>
        </w:rPr>
        <w:t>„</w:t>
      </w:r>
      <w:r w:rsidRPr="00357F60">
        <w:rPr>
          <w:sz w:val="18"/>
          <w:szCs w:val="18"/>
        </w:rPr>
        <w:t>B</w:t>
      </w:r>
      <w:r w:rsidR="00F100AC">
        <w:rPr>
          <w:sz w:val="18"/>
          <w:szCs w:val="18"/>
        </w:rPr>
        <w:t>“</w:t>
      </w:r>
      <w:r w:rsidRPr="00357F60">
        <w:rPr>
          <w:sz w:val="18"/>
          <w:szCs w:val="18"/>
        </w:rPr>
        <w:t>).</w:t>
      </w:r>
      <w:r w:rsidR="009C172D" w:rsidRPr="00357F60">
        <w:rPr>
          <w:sz w:val="18"/>
          <w:szCs w:val="18"/>
        </w:rPr>
        <w:t xml:space="preserve"> </w:t>
      </w:r>
      <w:r w:rsidRPr="00357F60">
        <w:rPr>
          <w:sz w:val="18"/>
          <w:szCs w:val="18"/>
        </w:rPr>
        <w:t>Nyní už zbývá připojit: nikde nenašel žádnou bilingvu a nikdo</w:t>
      </w:r>
      <w:r w:rsidR="009C172D" w:rsidRPr="00357F60">
        <w:rPr>
          <w:sz w:val="18"/>
          <w:szCs w:val="18"/>
        </w:rPr>
        <w:t xml:space="preserve"> </w:t>
      </w:r>
      <w:r w:rsidRPr="00357F60">
        <w:rPr>
          <w:sz w:val="18"/>
          <w:szCs w:val="18"/>
        </w:rPr>
        <w:t>nevěděl, jakou řečí jsou nalezené nápisy napsány. A připomenout,</w:t>
      </w:r>
      <w:r w:rsidR="009C172D" w:rsidRPr="00357F60">
        <w:rPr>
          <w:sz w:val="18"/>
          <w:szCs w:val="18"/>
        </w:rPr>
        <w:t xml:space="preserve"> </w:t>
      </w:r>
      <w:r w:rsidRPr="00357F60">
        <w:rPr>
          <w:sz w:val="18"/>
          <w:szCs w:val="18"/>
        </w:rPr>
        <w:t>co jsme již v jiné souvislosti uvedli: do roku 1940, kdy se Hrozný</w:t>
      </w:r>
      <w:r w:rsidR="009C172D" w:rsidRPr="00357F60">
        <w:rPr>
          <w:sz w:val="18"/>
          <w:szCs w:val="18"/>
        </w:rPr>
        <w:t xml:space="preserve"> </w:t>
      </w:r>
      <w:r w:rsidRPr="00357F60">
        <w:rPr>
          <w:sz w:val="18"/>
          <w:szCs w:val="18"/>
        </w:rPr>
        <w:t>začal krétským písmem zabývat, publikoval jen nepatrný zlomek</w:t>
      </w:r>
      <w:r w:rsidR="009C172D" w:rsidRPr="00357F60">
        <w:rPr>
          <w:sz w:val="18"/>
          <w:szCs w:val="18"/>
        </w:rPr>
        <w:t xml:space="preserve"> </w:t>
      </w:r>
      <w:r w:rsidRPr="00357F60">
        <w:rPr>
          <w:sz w:val="18"/>
          <w:szCs w:val="18"/>
        </w:rPr>
        <w:t>nalezených textů.</w:t>
      </w:r>
    </w:p>
    <w:p w:rsidR="00F100AC" w:rsidRDefault="001D6694" w:rsidP="009C172D">
      <w:pPr>
        <w:pStyle w:val="Text"/>
        <w:rPr>
          <w:sz w:val="18"/>
          <w:szCs w:val="18"/>
        </w:rPr>
      </w:pPr>
      <w:r w:rsidRPr="00357F60">
        <w:rPr>
          <w:sz w:val="18"/>
          <w:szCs w:val="18"/>
        </w:rPr>
        <w:t>Hrozný nebyl ovšem první, kdo se pokusil o tento bezvýhledný</w:t>
      </w:r>
      <w:r w:rsidR="009C172D" w:rsidRPr="00357F60">
        <w:rPr>
          <w:sz w:val="18"/>
          <w:szCs w:val="18"/>
        </w:rPr>
        <w:t xml:space="preserve"> </w:t>
      </w:r>
      <w:r w:rsidRPr="00357F60">
        <w:rPr>
          <w:sz w:val="18"/>
          <w:szCs w:val="18"/>
        </w:rPr>
        <w:t>útok, a nebyl to ani první bezvýhledný útok, o který se pokusil</w:t>
      </w:r>
      <w:r w:rsidR="009C172D" w:rsidRPr="00357F60">
        <w:rPr>
          <w:sz w:val="18"/>
          <w:szCs w:val="18"/>
        </w:rPr>
        <w:t xml:space="preserve"> </w:t>
      </w:r>
      <w:r w:rsidRPr="00357F60">
        <w:rPr>
          <w:sz w:val="18"/>
          <w:szCs w:val="18"/>
        </w:rPr>
        <w:t>Hrozný. Doufal, že si vyvzdoruje štěstí jako roku 1915. Nešlo mu</w:t>
      </w:r>
      <w:r w:rsidR="009C172D" w:rsidRPr="00357F60">
        <w:rPr>
          <w:sz w:val="18"/>
          <w:szCs w:val="18"/>
        </w:rPr>
        <w:t xml:space="preserve"> </w:t>
      </w:r>
      <w:r w:rsidRPr="00357F60">
        <w:rPr>
          <w:sz w:val="18"/>
          <w:szCs w:val="18"/>
        </w:rPr>
        <w:t xml:space="preserve">ani nyní o </w:t>
      </w:r>
      <w:r w:rsidR="00F100AC">
        <w:rPr>
          <w:sz w:val="18"/>
          <w:szCs w:val="18"/>
        </w:rPr>
        <w:t>„</w:t>
      </w:r>
      <w:r w:rsidRPr="00357F60">
        <w:rPr>
          <w:sz w:val="18"/>
          <w:szCs w:val="18"/>
        </w:rPr>
        <w:t>vědecký triumf sám o sobě</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bylo tu prostě bílé</w:t>
      </w:r>
      <w:r w:rsidR="009C172D" w:rsidRPr="00357F60">
        <w:rPr>
          <w:sz w:val="18"/>
          <w:szCs w:val="18"/>
        </w:rPr>
        <w:t xml:space="preserve"> </w:t>
      </w:r>
      <w:r w:rsidRPr="00357F60">
        <w:rPr>
          <w:sz w:val="18"/>
          <w:szCs w:val="18"/>
        </w:rPr>
        <w:t>místo na mapě starověkého Východu, k němuž ukazovaly šipky</w:t>
      </w:r>
      <w:r w:rsidR="009C172D" w:rsidRPr="00357F60">
        <w:rPr>
          <w:sz w:val="18"/>
          <w:szCs w:val="18"/>
        </w:rPr>
        <w:t xml:space="preserve"> </w:t>
      </w:r>
      <w:r w:rsidRPr="00357F60">
        <w:rPr>
          <w:sz w:val="18"/>
          <w:szCs w:val="18"/>
        </w:rPr>
        <w:t>z říše Chetitů i z Babylónie, a to bylo nutno zaplnit.</w:t>
      </w:r>
    </w:p>
    <w:p w:rsidR="00F100AC" w:rsidRDefault="001D6694" w:rsidP="009C172D">
      <w:pPr>
        <w:pStyle w:val="Text"/>
        <w:rPr>
          <w:sz w:val="18"/>
          <w:szCs w:val="18"/>
        </w:rPr>
      </w:pPr>
      <w:r w:rsidRPr="00357F60">
        <w:rPr>
          <w:sz w:val="18"/>
          <w:szCs w:val="18"/>
        </w:rPr>
        <w:t>O rozluštění krétského písma se pokoušel především sám</w:t>
      </w:r>
      <w:r w:rsidR="009C172D" w:rsidRPr="00357F60">
        <w:rPr>
          <w:sz w:val="18"/>
          <w:szCs w:val="18"/>
        </w:rPr>
        <w:t xml:space="preserve"> </w:t>
      </w:r>
      <w:r w:rsidRPr="00357F60">
        <w:rPr>
          <w:sz w:val="18"/>
          <w:szCs w:val="18"/>
        </w:rPr>
        <w:t xml:space="preserve">Evans. Ale velký učenec se ukázal malým člověkem: přímo </w:t>
      </w:r>
      <w:r w:rsidRPr="00357F60">
        <w:rPr>
          <w:i/>
          <w:sz w:val="18"/>
          <w:szCs w:val="18"/>
        </w:rPr>
        <w:t>unfair</w:t>
      </w:r>
      <w:r w:rsidR="009C172D" w:rsidRPr="00357F60">
        <w:rPr>
          <w:i/>
          <w:sz w:val="18"/>
          <w:szCs w:val="18"/>
        </w:rPr>
        <w:t xml:space="preserve"> </w:t>
      </w:r>
      <w:r w:rsidRPr="00357F60">
        <w:rPr>
          <w:sz w:val="18"/>
          <w:szCs w:val="18"/>
        </w:rPr>
        <w:t>způsobem znemožňoval práci ostatním luštitelům a to nejen tím,</w:t>
      </w:r>
      <w:r w:rsidR="009C172D" w:rsidRPr="00357F60">
        <w:rPr>
          <w:sz w:val="18"/>
          <w:szCs w:val="18"/>
        </w:rPr>
        <w:t xml:space="preserve"> </w:t>
      </w:r>
      <w:r w:rsidRPr="00357F60">
        <w:rPr>
          <w:sz w:val="18"/>
          <w:szCs w:val="18"/>
        </w:rPr>
        <w:t>že utajoval nalezené texty, ale i tím, že kladl nejrůznější překážky</w:t>
      </w:r>
      <w:r w:rsidR="009C172D" w:rsidRPr="00357F60">
        <w:rPr>
          <w:sz w:val="18"/>
          <w:szCs w:val="18"/>
        </w:rPr>
        <w:t xml:space="preserve"> </w:t>
      </w:r>
      <w:r w:rsidRPr="00357F60">
        <w:rPr>
          <w:sz w:val="18"/>
          <w:szCs w:val="18"/>
        </w:rPr>
        <w:t>studiu dokonce takových dokumentů, které byly veřejně přístupny.</w:t>
      </w:r>
      <w:r w:rsidR="009C172D" w:rsidRPr="00357F60">
        <w:rPr>
          <w:sz w:val="18"/>
          <w:szCs w:val="18"/>
        </w:rPr>
        <w:t xml:space="preserve"> </w:t>
      </w:r>
      <w:r w:rsidRPr="00357F60">
        <w:rPr>
          <w:sz w:val="18"/>
          <w:szCs w:val="18"/>
        </w:rPr>
        <w:t>Když přišel na Krétu Fin J. Sundwall, stařešina luštitelů krétských</w:t>
      </w:r>
      <w:r w:rsidR="009C172D" w:rsidRPr="00357F60">
        <w:rPr>
          <w:sz w:val="18"/>
          <w:szCs w:val="18"/>
        </w:rPr>
        <w:t xml:space="preserve"> </w:t>
      </w:r>
      <w:r w:rsidRPr="00357F60">
        <w:rPr>
          <w:sz w:val="18"/>
          <w:szCs w:val="18"/>
        </w:rPr>
        <w:t xml:space="preserve">písem, podařilo se mu v Iraklionu okopírovat pouhých 38 tabulek </w:t>
      </w:r>
      <w:r w:rsidR="009C172D" w:rsidRPr="00357F60">
        <w:rPr>
          <w:sz w:val="18"/>
          <w:szCs w:val="18"/>
        </w:rPr>
        <w:t>–</w:t>
      </w:r>
      <w:r w:rsidRPr="00357F60">
        <w:rPr>
          <w:sz w:val="18"/>
          <w:szCs w:val="18"/>
        </w:rPr>
        <w:t xml:space="preserve"> a žárlivý Evans přerušil s ním pak styky!</w:t>
      </w:r>
    </w:p>
    <w:p w:rsidR="00F100AC" w:rsidRDefault="001D6694" w:rsidP="009C172D">
      <w:pPr>
        <w:pStyle w:val="Text"/>
        <w:rPr>
          <w:sz w:val="18"/>
          <w:szCs w:val="18"/>
        </w:rPr>
      </w:pPr>
      <w:r w:rsidRPr="00357F60">
        <w:rPr>
          <w:sz w:val="18"/>
          <w:szCs w:val="18"/>
        </w:rPr>
        <w:t>Kromě Evanse a Sundwalla pracovali na rozluštění krétského</w:t>
      </w:r>
      <w:r w:rsidR="009C172D" w:rsidRPr="00357F60">
        <w:rPr>
          <w:sz w:val="18"/>
          <w:szCs w:val="18"/>
        </w:rPr>
        <w:t xml:space="preserve"> </w:t>
      </w:r>
      <w:r w:rsidRPr="00357F60">
        <w:rPr>
          <w:sz w:val="18"/>
          <w:szCs w:val="18"/>
        </w:rPr>
        <w:t>písma Angličan A. E. Cowley a Ital P. Meriggi, spoluluštitelé</w:t>
      </w:r>
      <w:r w:rsidR="009C172D" w:rsidRPr="00357F60">
        <w:rPr>
          <w:sz w:val="18"/>
          <w:szCs w:val="18"/>
        </w:rPr>
        <w:t xml:space="preserve"> </w:t>
      </w:r>
      <w:r w:rsidRPr="00357F60">
        <w:rPr>
          <w:sz w:val="18"/>
          <w:szCs w:val="18"/>
        </w:rPr>
        <w:t xml:space="preserve">a spolurozluštitelé </w:t>
      </w:r>
      <w:r w:rsidRPr="00357F60">
        <w:rPr>
          <w:sz w:val="18"/>
          <w:szCs w:val="18"/>
        </w:rPr>
        <w:lastRenderedPageBreak/>
        <w:t>chetitských hieroglyfů. V Americe na něm pracoval F. L. Bennet a především A. Koberová, v Řecku K. D.</w:t>
      </w:r>
      <w:r w:rsidR="009C172D" w:rsidRPr="00357F60">
        <w:rPr>
          <w:sz w:val="18"/>
          <w:szCs w:val="18"/>
        </w:rPr>
        <w:t xml:space="preserve"> </w:t>
      </w:r>
      <w:r w:rsidRPr="00357F60">
        <w:rPr>
          <w:sz w:val="18"/>
          <w:szCs w:val="18"/>
        </w:rPr>
        <w:t>Ktistopoulos, v Bulharsku V. Georgiev, z Němců H. Th. Bossert</w:t>
      </w:r>
      <w:r w:rsidR="009C172D" w:rsidRPr="00357F60">
        <w:rPr>
          <w:sz w:val="18"/>
          <w:szCs w:val="18"/>
        </w:rPr>
        <w:t xml:space="preserve"> </w:t>
      </w:r>
      <w:r w:rsidRPr="00357F60">
        <w:rPr>
          <w:sz w:val="18"/>
          <w:szCs w:val="18"/>
        </w:rPr>
        <w:t xml:space="preserve">a E. Sittig, v Anglii J. Chadwick a Evansův žák J. Myres. A je skutečně těžké zastavit se v pouhém výpočtu jmen </w:t>
      </w:r>
      <w:r w:rsidR="009C172D" w:rsidRPr="00357F60">
        <w:rPr>
          <w:sz w:val="18"/>
          <w:szCs w:val="18"/>
        </w:rPr>
        <w:t>–</w:t>
      </w:r>
      <w:r w:rsidRPr="00357F60">
        <w:rPr>
          <w:sz w:val="18"/>
          <w:szCs w:val="18"/>
        </w:rPr>
        <w:t xml:space="preserve"> jmen vesměs</w:t>
      </w:r>
      <w:r w:rsidR="009C172D" w:rsidRPr="00357F60">
        <w:rPr>
          <w:sz w:val="18"/>
          <w:szCs w:val="18"/>
        </w:rPr>
        <w:t xml:space="preserve"> </w:t>
      </w:r>
      <w:r w:rsidRPr="00357F60">
        <w:rPr>
          <w:sz w:val="18"/>
          <w:szCs w:val="18"/>
        </w:rPr>
        <w:t xml:space="preserve">vážných učenců, klasických filologů, archeologů a orientalistů. </w:t>
      </w:r>
      <w:r w:rsidR="009C172D" w:rsidRPr="00357F60">
        <w:rPr>
          <w:sz w:val="18"/>
          <w:szCs w:val="18"/>
        </w:rPr>
        <w:t xml:space="preserve">– </w:t>
      </w:r>
      <w:r w:rsidRPr="00357F60">
        <w:rPr>
          <w:sz w:val="18"/>
          <w:szCs w:val="18"/>
        </w:rPr>
        <w:t>Pouze jeden z luštitelů krétského písma nebyl uznávaný učenec,</w:t>
      </w:r>
      <w:r w:rsidR="009C172D" w:rsidRPr="00357F60">
        <w:rPr>
          <w:sz w:val="18"/>
          <w:szCs w:val="18"/>
        </w:rPr>
        <w:t xml:space="preserve"> </w:t>
      </w:r>
      <w:r w:rsidRPr="00357F60">
        <w:rPr>
          <w:sz w:val="18"/>
          <w:szCs w:val="18"/>
        </w:rPr>
        <w:t>nýbrž architekt specializovaný na standardizaci školních zařízení</w:t>
      </w:r>
      <w:r w:rsidR="009C172D" w:rsidRPr="00357F60">
        <w:rPr>
          <w:sz w:val="18"/>
          <w:szCs w:val="18"/>
        </w:rPr>
        <w:t xml:space="preserve"> </w:t>
      </w:r>
      <w:r w:rsidRPr="00357F60">
        <w:rPr>
          <w:sz w:val="18"/>
          <w:szCs w:val="18"/>
        </w:rPr>
        <w:t>a za války navigátor v britském královském letectvu. Jmenoval se</w:t>
      </w:r>
      <w:r w:rsidR="00C740F9">
        <w:rPr>
          <w:sz w:val="18"/>
          <w:szCs w:val="18"/>
        </w:rPr>
        <w:t xml:space="preserve"> </w:t>
      </w:r>
      <w:r w:rsidRPr="00357F60">
        <w:rPr>
          <w:sz w:val="18"/>
          <w:szCs w:val="18"/>
        </w:rPr>
        <w:t>Michael Ventris, a uvádíme jeho</w:t>
      </w:r>
      <w:r w:rsidR="009C172D" w:rsidRPr="00357F60">
        <w:rPr>
          <w:sz w:val="18"/>
          <w:szCs w:val="18"/>
        </w:rPr>
        <w:t xml:space="preserve"> </w:t>
      </w:r>
      <w:r w:rsidRPr="00357F60">
        <w:rPr>
          <w:sz w:val="18"/>
          <w:szCs w:val="18"/>
        </w:rPr>
        <w:t>jméno jen proto, že toto písmo</w:t>
      </w:r>
      <w:r w:rsidR="009C172D" w:rsidRPr="00357F60">
        <w:rPr>
          <w:sz w:val="18"/>
          <w:szCs w:val="18"/>
        </w:rPr>
        <w:t xml:space="preserve"> </w:t>
      </w:r>
      <w:r w:rsidRPr="00222407">
        <w:rPr>
          <w:rStyle w:val="RozsireneChar"/>
        </w:rPr>
        <w:t>rozluštil</w:t>
      </w:r>
      <w:r w:rsidRPr="00357F60">
        <w:rPr>
          <w:sz w:val="18"/>
          <w:szCs w:val="18"/>
        </w:rPr>
        <w:t>.</w:t>
      </w:r>
    </w:p>
    <w:p w:rsidR="004B523B" w:rsidRDefault="009003CF" w:rsidP="009C172D">
      <w:pPr>
        <w:pStyle w:val="Text"/>
        <w:rPr>
          <w:sz w:val="18"/>
          <w:szCs w:val="18"/>
        </w:rPr>
      </w:pPr>
      <w:r>
        <w:rPr>
          <w:sz w:val="18"/>
          <w:szCs w:val="18"/>
        </w:rPr>
        <w:lastRenderedPageBreak/>
        <w:pict>
          <v:shape id="_x0000_s1069" type="#_x0000_t75" style="position:absolute;left:0;text-align:left;margin-left:0;margin-top:0;width:289.45pt;height:366.25pt;z-index:-251658751;mso-wrap-distance-left:5pt;mso-wrap-distance-right:5pt;mso-position-horizontal:left;mso-position-horizontal-relative:margin;mso-position-vertical:top;mso-position-vertical-relative:margin" wrapcoords="0 0" o:allowincell="f" o:allowoverlap="f">
            <v:imagedata r:id="rId59" o:title="image44"/>
            <w10:wrap type="square" anchorx="margin" anchory="margin"/>
            <w10:anchorlock/>
          </v:shape>
        </w:pict>
      </w:r>
    </w:p>
    <w:p w:rsidR="00F100AC" w:rsidRDefault="001D6694" w:rsidP="00A865D8">
      <w:pPr>
        <w:pStyle w:val="Text"/>
        <w:rPr>
          <w:sz w:val="18"/>
          <w:szCs w:val="18"/>
        </w:rPr>
      </w:pPr>
      <w:r w:rsidRPr="00357F60">
        <w:rPr>
          <w:sz w:val="18"/>
          <w:szCs w:val="18"/>
        </w:rPr>
        <w:lastRenderedPageBreak/>
        <w:t xml:space="preserve">Michael Ventris (1922 </w:t>
      </w:r>
      <w:r w:rsidR="009C172D" w:rsidRPr="00357F60">
        <w:rPr>
          <w:sz w:val="18"/>
          <w:szCs w:val="18"/>
        </w:rPr>
        <w:t>–</w:t>
      </w:r>
      <w:r w:rsidRPr="00357F60">
        <w:rPr>
          <w:sz w:val="18"/>
          <w:szCs w:val="18"/>
        </w:rPr>
        <w:t xml:space="preserve"> 1956)</w:t>
      </w:r>
      <w:r w:rsidR="009C172D" w:rsidRPr="00357F60">
        <w:rPr>
          <w:sz w:val="18"/>
          <w:szCs w:val="18"/>
        </w:rPr>
        <w:t xml:space="preserve"> </w:t>
      </w:r>
      <w:r w:rsidRPr="00357F60">
        <w:rPr>
          <w:sz w:val="18"/>
          <w:szCs w:val="18"/>
        </w:rPr>
        <w:t>měl zvláštní zálibu v starých</w:t>
      </w:r>
      <w:r w:rsidR="009C172D" w:rsidRPr="00357F60">
        <w:rPr>
          <w:sz w:val="18"/>
          <w:szCs w:val="18"/>
        </w:rPr>
        <w:t xml:space="preserve"> </w:t>
      </w:r>
      <w:r w:rsidRPr="00357F60">
        <w:rPr>
          <w:sz w:val="18"/>
          <w:szCs w:val="18"/>
        </w:rPr>
        <w:t xml:space="preserve">písmech </w:t>
      </w:r>
      <w:r w:rsidR="009C172D" w:rsidRPr="00357F60">
        <w:rPr>
          <w:sz w:val="18"/>
          <w:szCs w:val="18"/>
        </w:rPr>
        <w:t>–</w:t>
      </w:r>
      <w:r w:rsidRPr="00357F60">
        <w:rPr>
          <w:sz w:val="18"/>
          <w:szCs w:val="18"/>
        </w:rPr>
        <w:t xml:space="preserve"> speciálně etruském a</w:t>
      </w:r>
      <w:r w:rsidR="009C172D" w:rsidRPr="00357F60">
        <w:rPr>
          <w:sz w:val="18"/>
          <w:szCs w:val="18"/>
        </w:rPr>
        <w:t xml:space="preserve"> </w:t>
      </w:r>
      <w:r w:rsidRPr="00357F60">
        <w:rPr>
          <w:sz w:val="18"/>
          <w:szCs w:val="18"/>
        </w:rPr>
        <w:t xml:space="preserve">krétském </w:t>
      </w:r>
      <w:r w:rsidR="009C172D" w:rsidRPr="00357F60">
        <w:rPr>
          <w:sz w:val="18"/>
          <w:szCs w:val="18"/>
        </w:rPr>
        <w:t>–</w:t>
      </w:r>
      <w:r w:rsidRPr="00357F60">
        <w:rPr>
          <w:sz w:val="18"/>
          <w:szCs w:val="18"/>
        </w:rPr>
        <w:t xml:space="preserve"> již od útlého mládí.</w:t>
      </w:r>
      <w:r w:rsidR="009C172D" w:rsidRPr="00357F60">
        <w:rPr>
          <w:sz w:val="18"/>
          <w:szCs w:val="18"/>
        </w:rPr>
        <w:t xml:space="preserve"> </w:t>
      </w:r>
      <w:r w:rsidRPr="00357F60">
        <w:rPr>
          <w:sz w:val="18"/>
          <w:szCs w:val="18"/>
        </w:rPr>
        <w:t xml:space="preserve">(Musíme říci </w:t>
      </w:r>
      <w:r w:rsidR="00F100AC">
        <w:rPr>
          <w:sz w:val="18"/>
          <w:szCs w:val="18"/>
        </w:rPr>
        <w:t>„</w:t>
      </w:r>
      <w:r w:rsidRPr="00357F60">
        <w:rPr>
          <w:sz w:val="18"/>
          <w:szCs w:val="18"/>
        </w:rPr>
        <w:t>útlého</w:t>
      </w:r>
      <w:r w:rsidR="00F100AC">
        <w:rPr>
          <w:sz w:val="18"/>
          <w:szCs w:val="18"/>
        </w:rPr>
        <w:t>“</w:t>
      </w:r>
      <w:r w:rsidRPr="00357F60">
        <w:rPr>
          <w:sz w:val="18"/>
          <w:szCs w:val="18"/>
        </w:rPr>
        <w:t>, protože</w:t>
      </w:r>
      <w:r w:rsidR="009C172D" w:rsidRPr="00357F60">
        <w:rPr>
          <w:sz w:val="18"/>
          <w:szCs w:val="18"/>
        </w:rPr>
        <w:t xml:space="preserve"> </w:t>
      </w:r>
      <w:r w:rsidRPr="00357F60">
        <w:rPr>
          <w:sz w:val="18"/>
          <w:szCs w:val="18"/>
        </w:rPr>
        <w:t>celý jeho život, až do automobilového neštěstí, při němž zahynul,</w:t>
      </w:r>
      <w:r w:rsidR="009C172D" w:rsidRPr="00357F60">
        <w:rPr>
          <w:sz w:val="18"/>
          <w:szCs w:val="18"/>
        </w:rPr>
        <w:t xml:space="preserve"> </w:t>
      </w:r>
      <w:r w:rsidRPr="00357F60">
        <w:rPr>
          <w:sz w:val="18"/>
          <w:szCs w:val="18"/>
        </w:rPr>
        <w:t>byl vlastně mládím). Když si šel</w:t>
      </w:r>
      <w:r w:rsidR="00C740F9">
        <w:rPr>
          <w:sz w:val="18"/>
          <w:szCs w:val="18"/>
        </w:rPr>
        <w:t xml:space="preserve"> </w:t>
      </w:r>
      <w:r w:rsidRPr="00357F60">
        <w:rPr>
          <w:sz w:val="18"/>
          <w:szCs w:val="18"/>
        </w:rPr>
        <w:t xml:space="preserve">roku 1936 prvně poslechnout Evansovu přednášku o </w:t>
      </w:r>
      <w:r w:rsidR="00F100AC">
        <w:rPr>
          <w:sz w:val="18"/>
          <w:szCs w:val="18"/>
        </w:rPr>
        <w:t>„</w:t>
      </w:r>
      <w:r w:rsidRPr="00357F60">
        <w:rPr>
          <w:sz w:val="18"/>
          <w:szCs w:val="18"/>
        </w:rPr>
        <w:t>minojském</w:t>
      </w:r>
      <w:r w:rsidR="009C172D" w:rsidRPr="00357F60">
        <w:rPr>
          <w:sz w:val="18"/>
          <w:szCs w:val="18"/>
        </w:rPr>
        <w:t xml:space="preserve"> </w:t>
      </w:r>
      <w:r w:rsidRPr="00357F60">
        <w:rPr>
          <w:sz w:val="18"/>
          <w:szCs w:val="18"/>
        </w:rPr>
        <w:t>písmu</w:t>
      </w:r>
      <w:r w:rsidR="004605D7" w:rsidRPr="004605D7">
        <w:rPr>
          <w:sz w:val="18"/>
          <w:szCs w:val="18"/>
        </w:rPr>
        <w:t>“</w:t>
      </w:r>
      <w:r w:rsidRPr="00357F60">
        <w:rPr>
          <w:sz w:val="18"/>
          <w:szCs w:val="18"/>
        </w:rPr>
        <w:t>, věděl už o tomto písmu zhruba tolik jako jeho věhlasný</w:t>
      </w:r>
      <w:r w:rsidR="009C172D" w:rsidRPr="00357F60">
        <w:rPr>
          <w:sz w:val="18"/>
          <w:szCs w:val="18"/>
        </w:rPr>
        <w:t xml:space="preserve"> </w:t>
      </w:r>
      <w:r w:rsidRPr="00357F60">
        <w:rPr>
          <w:sz w:val="18"/>
          <w:szCs w:val="18"/>
        </w:rPr>
        <w:t>objevitel, který právě obdržel za své zásluhy šlechtický titul.</w:t>
      </w:r>
      <w:r w:rsidR="009C172D" w:rsidRPr="00357F60">
        <w:rPr>
          <w:sz w:val="18"/>
          <w:szCs w:val="18"/>
        </w:rPr>
        <w:t xml:space="preserve"> </w:t>
      </w:r>
      <w:r w:rsidRPr="00357F60">
        <w:rPr>
          <w:sz w:val="18"/>
          <w:szCs w:val="18"/>
        </w:rPr>
        <w:t>Přesto se však dostal do sálu jen s velkými potížemi, protože mu</w:t>
      </w:r>
      <w:r w:rsidR="009C172D" w:rsidRPr="00357F60">
        <w:rPr>
          <w:sz w:val="18"/>
          <w:szCs w:val="18"/>
        </w:rPr>
        <w:t xml:space="preserve"> </w:t>
      </w:r>
      <w:r w:rsidRPr="00357F60">
        <w:rPr>
          <w:sz w:val="18"/>
          <w:szCs w:val="18"/>
        </w:rPr>
        <w:t xml:space="preserve">bylo čtrnáct let a přednáška byla </w:t>
      </w:r>
      <w:r w:rsidR="00F100AC">
        <w:rPr>
          <w:sz w:val="18"/>
          <w:szCs w:val="18"/>
        </w:rPr>
        <w:t>„</w:t>
      </w:r>
      <w:r w:rsidRPr="00357F60">
        <w:rPr>
          <w:sz w:val="18"/>
          <w:szCs w:val="18"/>
        </w:rPr>
        <w:t>mládeži nepřístupná</w:t>
      </w:r>
      <w:r w:rsidR="004605D7" w:rsidRPr="004605D7">
        <w:rPr>
          <w:sz w:val="18"/>
          <w:szCs w:val="18"/>
        </w:rPr>
        <w:t>“</w:t>
      </w:r>
      <w:r w:rsidRPr="00357F60">
        <w:rPr>
          <w:sz w:val="18"/>
          <w:szCs w:val="18"/>
        </w:rPr>
        <w:t>. Roku</w:t>
      </w:r>
      <w:r w:rsidR="009C172D" w:rsidRPr="00357F60">
        <w:rPr>
          <w:sz w:val="18"/>
          <w:szCs w:val="18"/>
        </w:rPr>
        <w:t xml:space="preserve"> </w:t>
      </w:r>
      <w:r w:rsidRPr="00357F60">
        <w:rPr>
          <w:sz w:val="18"/>
          <w:szCs w:val="18"/>
        </w:rPr>
        <w:t xml:space="preserve">1940, osmnáctiletý, vydal </w:t>
      </w:r>
      <w:r w:rsidRPr="00357F60">
        <w:rPr>
          <w:i/>
          <w:sz w:val="18"/>
          <w:szCs w:val="18"/>
        </w:rPr>
        <w:t>Úvod do minojského písma</w:t>
      </w:r>
      <w:r w:rsidRPr="00357F60">
        <w:rPr>
          <w:sz w:val="18"/>
          <w:szCs w:val="18"/>
        </w:rPr>
        <w:t>, seriózní práci,</w:t>
      </w:r>
      <w:r w:rsidR="009C172D" w:rsidRPr="00357F60">
        <w:rPr>
          <w:sz w:val="18"/>
          <w:szCs w:val="18"/>
        </w:rPr>
        <w:t xml:space="preserve"> </w:t>
      </w:r>
      <w:r w:rsidRPr="00357F60">
        <w:rPr>
          <w:sz w:val="18"/>
          <w:szCs w:val="18"/>
        </w:rPr>
        <w:t>v níž hledal souvislost krétského písma s etruským. Pak ale musel</w:t>
      </w:r>
      <w:r w:rsidR="009C172D" w:rsidRPr="00357F60">
        <w:rPr>
          <w:sz w:val="18"/>
          <w:szCs w:val="18"/>
        </w:rPr>
        <w:t xml:space="preserve"> </w:t>
      </w:r>
      <w:r w:rsidRPr="00357F60">
        <w:rPr>
          <w:sz w:val="18"/>
          <w:szCs w:val="18"/>
        </w:rPr>
        <w:t>do války, a na problémy krétského písma (svou pozornost soustředil</w:t>
      </w:r>
      <w:r w:rsidR="009C172D" w:rsidRPr="00357F60">
        <w:rPr>
          <w:sz w:val="18"/>
          <w:szCs w:val="18"/>
        </w:rPr>
        <w:t xml:space="preserve"> </w:t>
      </w:r>
      <w:r w:rsidRPr="00357F60">
        <w:rPr>
          <w:sz w:val="18"/>
          <w:szCs w:val="18"/>
        </w:rPr>
        <w:t>na lineární písmo B) mu zbýval čas jen mezi přistáním a novým</w:t>
      </w:r>
      <w:r w:rsidR="009C172D" w:rsidRPr="00357F60">
        <w:rPr>
          <w:sz w:val="18"/>
          <w:szCs w:val="18"/>
        </w:rPr>
        <w:t xml:space="preserve"> </w:t>
      </w:r>
      <w:r w:rsidRPr="00357F60">
        <w:rPr>
          <w:sz w:val="18"/>
          <w:szCs w:val="18"/>
        </w:rPr>
        <w:t>startem jeho bombardéru; ke všemu měl ještě tu smůlu, že po</w:t>
      </w:r>
      <w:r w:rsidR="009C172D" w:rsidRPr="00357F60">
        <w:rPr>
          <w:sz w:val="18"/>
          <w:szCs w:val="18"/>
        </w:rPr>
        <w:t xml:space="preserve"> </w:t>
      </w:r>
      <w:r w:rsidRPr="00357F60">
        <w:rPr>
          <w:sz w:val="18"/>
          <w:szCs w:val="18"/>
        </w:rPr>
        <w:t>9. květnu 1945 nedemobilizoval, ale byl zařazen do britského</w:t>
      </w:r>
      <w:r w:rsidR="009C172D" w:rsidRPr="00357F60">
        <w:rPr>
          <w:sz w:val="18"/>
          <w:szCs w:val="18"/>
        </w:rPr>
        <w:t xml:space="preserve"> </w:t>
      </w:r>
      <w:r w:rsidRPr="00357F60">
        <w:rPr>
          <w:sz w:val="18"/>
          <w:szCs w:val="18"/>
        </w:rPr>
        <w:t xml:space="preserve">okupačního sboru v západním Německu. Ale jen co svlékl uniformu, vrhl se na krétský problém s novou vervou. Přesně zaznamenával postup svých prací a své </w:t>
      </w:r>
      <w:r w:rsidRPr="00357F60">
        <w:rPr>
          <w:i/>
          <w:sz w:val="18"/>
          <w:szCs w:val="18"/>
        </w:rPr>
        <w:t>Pracovní poznámky</w:t>
      </w:r>
      <w:r w:rsidRPr="00357F60">
        <w:rPr>
          <w:sz w:val="18"/>
          <w:szCs w:val="18"/>
        </w:rPr>
        <w:t xml:space="preserve"> litografoval</w:t>
      </w:r>
      <w:r w:rsidR="009C172D" w:rsidRPr="00357F60">
        <w:rPr>
          <w:sz w:val="18"/>
          <w:szCs w:val="18"/>
        </w:rPr>
        <w:t xml:space="preserve"> </w:t>
      </w:r>
      <w:r w:rsidRPr="00357F60">
        <w:rPr>
          <w:sz w:val="18"/>
          <w:szCs w:val="18"/>
        </w:rPr>
        <w:t xml:space="preserve">a rozesílal asi dvaceti zájemcům </w:t>
      </w:r>
      <w:r w:rsidR="00F100AC">
        <w:rPr>
          <w:sz w:val="18"/>
          <w:szCs w:val="18"/>
        </w:rPr>
        <w:t>„</w:t>
      </w:r>
      <w:r w:rsidRPr="00357F60">
        <w:rPr>
          <w:sz w:val="18"/>
          <w:szCs w:val="18"/>
        </w:rPr>
        <w:t>v zájmu výměny zkušeností</w:t>
      </w:r>
      <w:r w:rsidR="009C172D" w:rsidRPr="00357F60">
        <w:rPr>
          <w:sz w:val="18"/>
          <w:szCs w:val="18"/>
        </w:rPr>
        <w:t xml:space="preserve"> </w:t>
      </w:r>
      <w:r w:rsidRPr="00357F60">
        <w:rPr>
          <w:sz w:val="18"/>
          <w:szCs w:val="18"/>
        </w:rPr>
        <w:t>a kritiky</w:t>
      </w:r>
      <w:r w:rsidR="00F100AC">
        <w:rPr>
          <w:sz w:val="18"/>
          <w:szCs w:val="18"/>
        </w:rPr>
        <w:t>“</w:t>
      </w:r>
      <w:r w:rsidRPr="00357F60">
        <w:rPr>
          <w:sz w:val="18"/>
          <w:szCs w:val="18"/>
        </w:rPr>
        <w:t>. Když na jaře 1952 uveřejnil John Myres texty zadržované Evansem (přes 1700 tabulek) a Ventris tak dostal do rukou</w:t>
      </w:r>
      <w:r w:rsidR="009C172D" w:rsidRPr="00357F60">
        <w:rPr>
          <w:sz w:val="18"/>
          <w:szCs w:val="18"/>
        </w:rPr>
        <w:t xml:space="preserve"> </w:t>
      </w:r>
      <w:r w:rsidRPr="00357F60">
        <w:rPr>
          <w:sz w:val="18"/>
          <w:szCs w:val="18"/>
        </w:rPr>
        <w:t>bohatý podkladový materiál, napadla ho 5. června 1952 myšlenka</w:t>
      </w:r>
      <w:r w:rsidR="00A865D8">
        <w:rPr>
          <w:sz w:val="18"/>
          <w:szCs w:val="18"/>
        </w:rPr>
        <w:t xml:space="preserve"> </w:t>
      </w:r>
      <w:r w:rsidR="00F100AC">
        <w:rPr>
          <w:sz w:val="18"/>
          <w:szCs w:val="18"/>
        </w:rPr>
        <w:t>–</w:t>
      </w:r>
      <w:r w:rsidR="009C172D" w:rsidRPr="00357F60">
        <w:rPr>
          <w:sz w:val="18"/>
          <w:szCs w:val="18"/>
        </w:rPr>
        <w:t xml:space="preserve"> </w:t>
      </w:r>
      <w:r w:rsidRPr="00357F60">
        <w:rPr>
          <w:sz w:val="18"/>
          <w:szCs w:val="18"/>
        </w:rPr>
        <w:t>jedna z myšlenek, kterou už kdysi zavrhl, a kterou v různých</w:t>
      </w:r>
      <w:r w:rsidR="009C172D" w:rsidRPr="00357F60">
        <w:rPr>
          <w:sz w:val="18"/>
          <w:szCs w:val="18"/>
        </w:rPr>
        <w:t xml:space="preserve"> </w:t>
      </w:r>
      <w:r w:rsidRPr="00357F60">
        <w:rPr>
          <w:sz w:val="18"/>
          <w:szCs w:val="18"/>
        </w:rPr>
        <w:t xml:space="preserve">obměnách vyslovili Hempl, Persson, Stawelová a Georgiev </w:t>
      </w:r>
      <w:r w:rsidR="009C172D" w:rsidRPr="00357F60">
        <w:rPr>
          <w:sz w:val="18"/>
          <w:szCs w:val="18"/>
        </w:rPr>
        <w:t>–</w:t>
      </w:r>
      <w:r w:rsidRPr="00357F60">
        <w:rPr>
          <w:sz w:val="18"/>
          <w:szCs w:val="18"/>
        </w:rPr>
        <w:t xml:space="preserve"> že</w:t>
      </w:r>
      <w:r w:rsidR="009C172D" w:rsidRPr="00357F60">
        <w:rPr>
          <w:sz w:val="18"/>
          <w:szCs w:val="18"/>
        </w:rPr>
        <w:t xml:space="preserve"> </w:t>
      </w:r>
      <w:r w:rsidRPr="00357F60">
        <w:rPr>
          <w:sz w:val="18"/>
          <w:szCs w:val="18"/>
        </w:rPr>
        <w:t xml:space="preserve">řečí těchto textů může být </w:t>
      </w:r>
      <w:r w:rsidRPr="00B529AE">
        <w:rPr>
          <w:rStyle w:val="RozsireneChar"/>
        </w:rPr>
        <w:t>starořečtina</w:t>
      </w:r>
      <w:r w:rsidRPr="00357F60">
        <w:rPr>
          <w:sz w:val="18"/>
          <w:szCs w:val="18"/>
        </w:rPr>
        <w:t>. Byl to ovsem nápad</w:t>
      </w:r>
      <w:r w:rsidR="009C172D" w:rsidRPr="00357F60">
        <w:rPr>
          <w:sz w:val="18"/>
          <w:szCs w:val="18"/>
        </w:rPr>
        <w:t xml:space="preserve"> </w:t>
      </w:r>
      <w:r w:rsidR="00F100AC">
        <w:rPr>
          <w:sz w:val="18"/>
          <w:szCs w:val="18"/>
        </w:rPr>
        <w:t>„</w:t>
      </w:r>
      <w:r w:rsidRPr="00357F60">
        <w:rPr>
          <w:sz w:val="18"/>
          <w:szCs w:val="18"/>
        </w:rPr>
        <w:t>šťastného okamžiku</w:t>
      </w:r>
      <w:r w:rsidR="004605D7" w:rsidRPr="004605D7">
        <w:rPr>
          <w:sz w:val="18"/>
          <w:szCs w:val="18"/>
        </w:rPr>
        <w:t>“</w:t>
      </w:r>
      <w:r w:rsidRPr="00357F60">
        <w:rPr>
          <w:sz w:val="18"/>
          <w:szCs w:val="18"/>
        </w:rPr>
        <w:t>, ale okamžiku připraveného dlouhými lety</w:t>
      </w:r>
      <w:r w:rsidR="009C172D" w:rsidRPr="00357F60">
        <w:rPr>
          <w:sz w:val="18"/>
          <w:szCs w:val="18"/>
        </w:rPr>
        <w:t xml:space="preserve"> </w:t>
      </w:r>
      <w:r w:rsidRPr="00357F60">
        <w:rPr>
          <w:sz w:val="18"/>
          <w:szCs w:val="18"/>
        </w:rPr>
        <w:t>srovnávání, rozborů, třídění nepřečtených slov podle koncovek</w:t>
      </w:r>
      <w:r w:rsidR="009C172D" w:rsidRPr="00357F60">
        <w:rPr>
          <w:sz w:val="18"/>
          <w:szCs w:val="18"/>
        </w:rPr>
        <w:t xml:space="preserve"> </w:t>
      </w:r>
      <w:r w:rsidRPr="00357F60">
        <w:rPr>
          <w:sz w:val="18"/>
          <w:szCs w:val="18"/>
        </w:rPr>
        <w:t xml:space="preserve">atd., během nichž se mu podařilo </w:t>
      </w:r>
      <w:r w:rsidR="009C172D" w:rsidRPr="00357F60">
        <w:rPr>
          <w:sz w:val="18"/>
          <w:szCs w:val="18"/>
        </w:rPr>
        <w:t>–</w:t>
      </w:r>
      <w:r w:rsidRPr="00357F60">
        <w:rPr>
          <w:sz w:val="18"/>
          <w:szCs w:val="18"/>
        </w:rPr>
        <w:t xml:space="preserve"> jak to výstižně charakterizoval</w:t>
      </w:r>
      <w:r w:rsidR="009C172D" w:rsidRPr="00357F60">
        <w:rPr>
          <w:sz w:val="18"/>
          <w:szCs w:val="18"/>
        </w:rPr>
        <w:t xml:space="preserve"> </w:t>
      </w:r>
      <w:r w:rsidRPr="00357F60">
        <w:rPr>
          <w:sz w:val="18"/>
          <w:szCs w:val="18"/>
        </w:rPr>
        <w:t xml:space="preserve">francouzský filolog Chantraine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stanovit gramatiku textů před</w:t>
      </w:r>
      <w:r w:rsidR="009C172D" w:rsidRPr="00357F60">
        <w:rPr>
          <w:sz w:val="18"/>
          <w:szCs w:val="18"/>
        </w:rPr>
        <w:t xml:space="preserve"> </w:t>
      </w:r>
      <w:r w:rsidRPr="00357F60">
        <w:rPr>
          <w:sz w:val="18"/>
          <w:szCs w:val="18"/>
        </w:rPr>
        <w:t>jejich interpretací</w:t>
      </w:r>
      <w:r w:rsidR="004605D7" w:rsidRPr="004605D7">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Správnost myšlenky se prověřuje její realizací: Ventris se pustil</w:t>
      </w:r>
      <w:r w:rsidR="009C172D" w:rsidRPr="00357F60">
        <w:rPr>
          <w:sz w:val="18"/>
          <w:szCs w:val="18"/>
        </w:rPr>
        <w:t xml:space="preserve"> </w:t>
      </w:r>
      <w:r w:rsidRPr="00357F60">
        <w:rPr>
          <w:sz w:val="18"/>
          <w:szCs w:val="18"/>
        </w:rPr>
        <w:t xml:space="preserve">do sestavování slovníku krétských (přesněji </w:t>
      </w:r>
      <w:r w:rsidR="00F100AC">
        <w:rPr>
          <w:sz w:val="18"/>
          <w:szCs w:val="18"/>
        </w:rPr>
        <w:t>„</w:t>
      </w:r>
      <w:r w:rsidRPr="00357F60">
        <w:rPr>
          <w:sz w:val="18"/>
          <w:szCs w:val="18"/>
        </w:rPr>
        <w:t>mykénských</w:t>
      </w:r>
      <w:r w:rsidR="00F100AC">
        <w:rPr>
          <w:sz w:val="18"/>
          <w:szCs w:val="18"/>
        </w:rPr>
        <w:t>“</w:t>
      </w:r>
      <w:r w:rsidRPr="00357F60">
        <w:rPr>
          <w:sz w:val="18"/>
          <w:szCs w:val="18"/>
        </w:rPr>
        <w:t>)</w:t>
      </w:r>
      <w:r w:rsidR="009C172D" w:rsidRPr="00357F60">
        <w:rPr>
          <w:sz w:val="18"/>
          <w:szCs w:val="18"/>
        </w:rPr>
        <w:t xml:space="preserve"> </w:t>
      </w:r>
      <w:r w:rsidRPr="00357F60">
        <w:rPr>
          <w:sz w:val="18"/>
          <w:szCs w:val="18"/>
        </w:rPr>
        <w:t>a řeckých slov, a na podzim 1952 dospěl tak daleko, že ve spolupráci s oxfordským klasickým filologem Chadwickem zjistil souznačnost ve více než 500 případech. A kromě toho zjistil, že nejen</w:t>
      </w:r>
      <w:r w:rsidR="009C172D" w:rsidRPr="00357F60">
        <w:rPr>
          <w:sz w:val="18"/>
          <w:szCs w:val="18"/>
        </w:rPr>
        <w:t xml:space="preserve"> </w:t>
      </w:r>
      <w:r w:rsidRPr="00357F60">
        <w:rPr>
          <w:sz w:val="18"/>
          <w:szCs w:val="18"/>
        </w:rPr>
        <w:t xml:space="preserve">písmo, ale i řeč dokumentů, nalezených Evansem na Krétě a Američanem W. Blegenem v </w:t>
      </w:r>
      <w:r w:rsidR="00F100AC">
        <w:rPr>
          <w:sz w:val="18"/>
          <w:szCs w:val="18"/>
        </w:rPr>
        <w:t>„</w:t>
      </w:r>
      <w:r w:rsidRPr="00357F60">
        <w:rPr>
          <w:sz w:val="18"/>
          <w:szCs w:val="18"/>
        </w:rPr>
        <w:t>zlatem bohatých</w:t>
      </w:r>
      <w:r w:rsidR="004605D7" w:rsidRPr="004605D7">
        <w:rPr>
          <w:sz w:val="18"/>
          <w:szCs w:val="18"/>
        </w:rPr>
        <w:t>“</w:t>
      </w:r>
      <w:r w:rsidRPr="00357F60">
        <w:rPr>
          <w:sz w:val="18"/>
          <w:szCs w:val="18"/>
        </w:rPr>
        <w:t xml:space="preserve"> Mykénách v Řecku,</w:t>
      </w:r>
      <w:r w:rsidR="009C172D" w:rsidRPr="00357F60">
        <w:rPr>
          <w:sz w:val="18"/>
          <w:szCs w:val="18"/>
        </w:rPr>
        <w:t xml:space="preserve"> </w:t>
      </w:r>
      <w:r w:rsidRPr="00357F60">
        <w:rPr>
          <w:sz w:val="18"/>
          <w:szCs w:val="18"/>
        </w:rPr>
        <w:t>se vzájemně shodují. Jednoznačně pak svou teorii potvrdil úspěš</w:t>
      </w:r>
      <w:r w:rsidR="009C172D" w:rsidRPr="00357F60">
        <w:rPr>
          <w:sz w:val="18"/>
          <w:szCs w:val="18"/>
        </w:rPr>
        <w:t>n</w:t>
      </w:r>
      <w:r w:rsidRPr="00357F60">
        <w:rPr>
          <w:sz w:val="18"/>
          <w:szCs w:val="18"/>
        </w:rPr>
        <w:t>ým přečtením a rozluštěním krétsk</w:t>
      </w:r>
      <w:r w:rsidR="00F100AC" w:rsidRPr="00357F60">
        <w:rPr>
          <w:sz w:val="18"/>
          <w:szCs w:val="18"/>
        </w:rPr>
        <w:t>o</w:t>
      </w:r>
      <w:r w:rsidR="00F100AC">
        <w:rPr>
          <w:sz w:val="18"/>
          <w:szCs w:val="18"/>
        </w:rPr>
        <w:t>-</w:t>
      </w:r>
      <w:r w:rsidR="00F100AC" w:rsidRPr="00357F60">
        <w:rPr>
          <w:sz w:val="18"/>
          <w:szCs w:val="18"/>
        </w:rPr>
        <w:t>m</w:t>
      </w:r>
      <w:r w:rsidRPr="00357F60">
        <w:rPr>
          <w:sz w:val="18"/>
          <w:szCs w:val="18"/>
        </w:rPr>
        <w:t xml:space="preserve">ykénských textů </w:t>
      </w:r>
      <w:r w:rsidRPr="00357F60">
        <w:rPr>
          <w:sz w:val="18"/>
          <w:szCs w:val="18"/>
        </w:rPr>
        <w:lastRenderedPageBreak/>
        <w:t>na tabulkách, které objevil Blegen na Pylu, sídle Nestorově. Krétské</w:t>
      </w:r>
      <w:r w:rsidR="009C172D" w:rsidRPr="00357F60">
        <w:rPr>
          <w:sz w:val="18"/>
          <w:szCs w:val="18"/>
        </w:rPr>
        <w:t xml:space="preserve"> </w:t>
      </w:r>
      <w:r w:rsidRPr="00357F60">
        <w:rPr>
          <w:sz w:val="18"/>
          <w:szCs w:val="18"/>
        </w:rPr>
        <w:t>lineární písmo B přestalo být pro lidstvo tajemstvím!</w:t>
      </w:r>
    </w:p>
    <w:p w:rsidR="00F100AC" w:rsidRDefault="009003CF" w:rsidP="009C172D">
      <w:pPr>
        <w:pStyle w:val="Text"/>
        <w:rPr>
          <w:sz w:val="18"/>
          <w:szCs w:val="18"/>
        </w:rPr>
      </w:pPr>
      <w:r w:rsidRPr="009003CF">
        <w:rPr>
          <w:noProof/>
        </w:rPr>
        <w:pict>
          <v:shape id="_x0000_s1361" type="#_x0000_t75" style="position:absolute;left:0;text-align:left;margin-left:0;margin-top:0;width:286.5pt;height:294pt;z-index:251722752;mso-position-horizontal:center;mso-position-horizontal-relative:margin;mso-position-vertical:bottom;mso-position-vertical-relative:margin" o:allowincell="f" o:allowoverlap="f">
            <v:imagedata r:id="rId60" o:title="image45"/>
            <w10:wrap type="square" anchorx="margin" anchory="margin"/>
            <w10:anchorlock/>
          </v:shape>
        </w:pict>
      </w:r>
      <w:r w:rsidR="001D6694" w:rsidRPr="00357F60">
        <w:rPr>
          <w:sz w:val="18"/>
          <w:szCs w:val="18"/>
        </w:rPr>
        <w:t xml:space="preserve">Kréta by však nebyla </w:t>
      </w:r>
      <w:r w:rsidR="00F100AC">
        <w:rPr>
          <w:sz w:val="18"/>
          <w:szCs w:val="18"/>
        </w:rPr>
        <w:t>„</w:t>
      </w:r>
      <w:r w:rsidR="001D6694" w:rsidRPr="00357F60">
        <w:rPr>
          <w:sz w:val="18"/>
          <w:szCs w:val="18"/>
        </w:rPr>
        <w:t>ostrovem záhad</w:t>
      </w:r>
      <w:r w:rsidR="004605D7" w:rsidRPr="004605D7">
        <w:rPr>
          <w:sz w:val="18"/>
          <w:szCs w:val="18"/>
        </w:rPr>
        <w:t>“</w:t>
      </w:r>
      <w:r w:rsidR="001D6694" w:rsidRPr="00357F60">
        <w:rPr>
          <w:sz w:val="18"/>
          <w:szCs w:val="18"/>
        </w:rPr>
        <w:t>, kdyby vyřešení je</w:t>
      </w:r>
      <w:r w:rsidR="009C172D" w:rsidRPr="00357F60">
        <w:rPr>
          <w:sz w:val="18"/>
          <w:szCs w:val="18"/>
        </w:rPr>
        <w:t>d</w:t>
      </w:r>
      <w:r w:rsidR="001D6694" w:rsidRPr="00357F60">
        <w:rPr>
          <w:sz w:val="18"/>
          <w:szCs w:val="18"/>
        </w:rPr>
        <w:t>noho problému neotevřelo další. Na příklad: jaký byl vlastně</w:t>
      </w:r>
      <w:r w:rsidR="009C172D" w:rsidRPr="00357F60">
        <w:rPr>
          <w:sz w:val="18"/>
          <w:szCs w:val="18"/>
        </w:rPr>
        <w:t xml:space="preserve"> </w:t>
      </w:r>
      <w:r w:rsidR="001D6694" w:rsidRPr="00357F60">
        <w:rPr>
          <w:sz w:val="18"/>
          <w:szCs w:val="18"/>
        </w:rPr>
        <w:t>vztah mezi Krétou a Mykénami, Tíryntem a jinými městy a hrady</w:t>
      </w:r>
      <w:r w:rsidR="009C172D" w:rsidRPr="00357F60">
        <w:rPr>
          <w:sz w:val="18"/>
          <w:szCs w:val="18"/>
        </w:rPr>
        <w:t xml:space="preserve"> </w:t>
      </w:r>
      <w:r w:rsidR="001D6694" w:rsidRPr="00357F60">
        <w:rPr>
          <w:sz w:val="18"/>
          <w:szCs w:val="18"/>
        </w:rPr>
        <w:t xml:space="preserve">homérského Řecka (tj. Řecka </w:t>
      </w:r>
      <w:r w:rsidR="001D6694" w:rsidRPr="00357F60">
        <w:rPr>
          <w:sz w:val="18"/>
          <w:szCs w:val="18"/>
        </w:rPr>
        <w:lastRenderedPageBreak/>
        <w:t>homérských básní, nikoli Homérovy</w:t>
      </w:r>
      <w:r w:rsidR="009C172D" w:rsidRPr="00357F60">
        <w:rPr>
          <w:sz w:val="18"/>
          <w:szCs w:val="18"/>
        </w:rPr>
        <w:t xml:space="preserve"> </w:t>
      </w:r>
      <w:r w:rsidR="001D6694" w:rsidRPr="00357F60">
        <w:rPr>
          <w:sz w:val="18"/>
          <w:szCs w:val="18"/>
        </w:rPr>
        <w:t>doby)</w:t>
      </w:r>
      <w:r w:rsidR="009C172D" w:rsidRPr="00357F60">
        <w:rPr>
          <w:sz w:val="18"/>
          <w:szCs w:val="18"/>
        </w:rPr>
        <w:t>?</w:t>
      </w:r>
      <w:r w:rsidR="001D6694" w:rsidRPr="00357F60">
        <w:rPr>
          <w:sz w:val="18"/>
          <w:szCs w:val="18"/>
        </w:rPr>
        <w:t xml:space="preserve"> Je skutečně pravda, že tyto hrady byly jen okrajovými</w:t>
      </w:r>
      <w:r w:rsidR="009C172D" w:rsidRPr="00357F60">
        <w:rPr>
          <w:sz w:val="18"/>
          <w:szCs w:val="18"/>
        </w:rPr>
        <w:t xml:space="preserve"> </w:t>
      </w:r>
      <w:r w:rsidR="001D6694" w:rsidRPr="00357F60">
        <w:rPr>
          <w:sz w:val="18"/>
          <w:szCs w:val="18"/>
        </w:rPr>
        <w:t xml:space="preserve">pevnostmi krétské říše, </w:t>
      </w:r>
      <w:r w:rsidR="00F100AC">
        <w:rPr>
          <w:sz w:val="18"/>
          <w:szCs w:val="18"/>
        </w:rPr>
        <w:t>„</w:t>
      </w:r>
      <w:r w:rsidR="001D6694" w:rsidRPr="00357F60">
        <w:rPr>
          <w:sz w:val="18"/>
          <w:szCs w:val="18"/>
        </w:rPr>
        <w:t>koloniemi ostrova na pevnině</w:t>
      </w:r>
      <w:r w:rsidR="00F100AC">
        <w:rPr>
          <w:sz w:val="18"/>
          <w:szCs w:val="18"/>
        </w:rPr>
        <w:t>“</w:t>
      </w:r>
      <w:r w:rsidR="001D6694" w:rsidRPr="00357F60">
        <w:rPr>
          <w:sz w:val="18"/>
          <w:szCs w:val="18"/>
        </w:rPr>
        <w:t>? Jakou řečí</w:t>
      </w:r>
      <w:r w:rsidR="009C172D" w:rsidRPr="00357F60">
        <w:rPr>
          <w:sz w:val="18"/>
          <w:szCs w:val="18"/>
        </w:rPr>
        <w:t xml:space="preserve"> </w:t>
      </w:r>
      <w:r w:rsidR="001D6694" w:rsidRPr="00357F60">
        <w:rPr>
          <w:sz w:val="18"/>
          <w:szCs w:val="18"/>
        </w:rPr>
        <w:t>jsou pak sepsány dokumenty v krétském lineárním písmu A, které</w:t>
      </w:r>
      <w:r w:rsidR="009C172D" w:rsidRPr="00357F60">
        <w:rPr>
          <w:sz w:val="18"/>
          <w:szCs w:val="18"/>
        </w:rPr>
        <w:t xml:space="preserve"> </w:t>
      </w:r>
      <w:r w:rsidR="001D6694" w:rsidRPr="00357F60">
        <w:rPr>
          <w:sz w:val="18"/>
          <w:szCs w:val="18"/>
        </w:rPr>
        <w:t>pocházejí asi z 18. až 17. století př. n. l.? Kdy bude rozluštěn</w:t>
      </w:r>
      <w:r w:rsidR="009C172D" w:rsidRPr="00357F60">
        <w:rPr>
          <w:sz w:val="18"/>
          <w:szCs w:val="18"/>
        </w:rPr>
        <w:t xml:space="preserve"> </w:t>
      </w:r>
      <w:r w:rsidR="001D6694" w:rsidRPr="00357F60">
        <w:rPr>
          <w:i/>
          <w:sz w:val="18"/>
          <w:szCs w:val="18"/>
        </w:rPr>
        <w:t>Disk z Faistu</w:t>
      </w:r>
      <w:r w:rsidR="001D6694" w:rsidRPr="00357F60">
        <w:rPr>
          <w:sz w:val="18"/>
          <w:szCs w:val="18"/>
        </w:rPr>
        <w:t xml:space="preserve"> a jiné nápisy v krétských hieroglyfech, v písmu daleko</w:t>
      </w:r>
      <w:r w:rsidR="009C172D" w:rsidRPr="00357F60">
        <w:rPr>
          <w:sz w:val="18"/>
          <w:szCs w:val="18"/>
        </w:rPr>
        <w:t xml:space="preserve"> </w:t>
      </w:r>
      <w:r w:rsidR="001D6694" w:rsidRPr="00357F60">
        <w:rPr>
          <w:sz w:val="18"/>
          <w:szCs w:val="18"/>
        </w:rPr>
        <w:t>starším a opět nepodobném všem dosud známým písmům?</w:t>
      </w:r>
    </w:p>
    <w:p w:rsidR="00F100AC" w:rsidRDefault="001D6694" w:rsidP="009C172D">
      <w:pPr>
        <w:pStyle w:val="Text"/>
        <w:rPr>
          <w:sz w:val="18"/>
          <w:szCs w:val="18"/>
        </w:rPr>
      </w:pPr>
      <w:r w:rsidRPr="00357F60">
        <w:rPr>
          <w:sz w:val="18"/>
          <w:szCs w:val="18"/>
        </w:rPr>
        <w:t>Na všechny tyto otázky nemůžeme dát zatím odpověď. Nevíme,</w:t>
      </w:r>
      <w:r w:rsidR="009C172D" w:rsidRPr="00357F60">
        <w:rPr>
          <w:sz w:val="18"/>
          <w:szCs w:val="18"/>
        </w:rPr>
        <w:t xml:space="preserve"> </w:t>
      </w:r>
      <w:r w:rsidRPr="00357F60">
        <w:rPr>
          <w:sz w:val="18"/>
          <w:szCs w:val="18"/>
        </w:rPr>
        <w:t>nad kterým psacím stolem svítí lampa, při níž sedí učenec nebo</w:t>
      </w:r>
      <w:r w:rsidR="009C172D" w:rsidRPr="00357F60">
        <w:rPr>
          <w:sz w:val="18"/>
          <w:szCs w:val="18"/>
        </w:rPr>
        <w:t xml:space="preserve"> </w:t>
      </w:r>
      <w:r w:rsidRPr="00357F60">
        <w:rPr>
          <w:sz w:val="18"/>
          <w:szCs w:val="18"/>
        </w:rPr>
        <w:t xml:space="preserve">vášnivý </w:t>
      </w:r>
      <w:r w:rsidRPr="00357F60">
        <w:rPr>
          <w:i/>
          <w:sz w:val="18"/>
          <w:szCs w:val="18"/>
        </w:rPr>
        <w:t>outsider</w:t>
      </w:r>
      <w:r w:rsidRPr="00357F60">
        <w:rPr>
          <w:sz w:val="18"/>
          <w:szCs w:val="18"/>
        </w:rPr>
        <w:t xml:space="preserve"> Ventrisova typu, který přijde těmto problémům</w:t>
      </w:r>
      <w:r w:rsidR="009C172D" w:rsidRPr="00357F60">
        <w:rPr>
          <w:sz w:val="18"/>
          <w:szCs w:val="18"/>
        </w:rPr>
        <w:t xml:space="preserve"> </w:t>
      </w:r>
      <w:r w:rsidRPr="00357F60">
        <w:rPr>
          <w:sz w:val="18"/>
          <w:szCs w:val="18"/>
        </w:rPr>
        <w:t>na kloub.</w:t>
      </w:r>
    </w:p>
    <w:p w:rsidR="00F100AC" w:rsidRDefault="001D6694" w:rsidP="009C172D">
      <w:pPr>
        <w:pStyle w:val="Text"/>
        <w:rPr>
          <w:sz w:val="18"/>
          <w:szCs w:val="18"/>
        </w:rPr>
      </w:pPr>
      <w:r w:rsidRPr="00357F60">
        <w:rPr>
          <w:sz w:val="18"/>
          <w:szCs w:val="18"/>
        </w:rPr>
        <w:t>Co však můžeme jednoznačně říci, je, že Hrozného pokus o rozluštění krétského písma (pokusil se o rozluštění téhož písma co</w:t>
      </w:r>
      <w:r w:rsidR="009C172D" w:rsidRPr="00357F60">
        <w:rPr>
          <w:sz w:val="18"/>
          <w:szCs w:val="18"/>
        </w:rPr>
        <w:t xml:space="preserve"> </w:t>
      </w:r>
      <w:r w:rsidRPr="00357F60">
        <w:rPr>
          <w:sz w:val="18"/>
          <w:szCs w:val="18"/>
        </w:rPr>
        <w:t xml:space="preserve">Ventris, tj. lineárního písma B) naprosto selhal. Proč? </w:t>
      </w:r>
      <w:r w:rsidR="009C172D" w:rsidRPr="00357F60">
        <w:rPr>
          <w:sz w:val="18"/>
          <w:szCs w:val="18"/>
        </w:rPr>
        <w:t>–</w:t>
      </w:r>
      <w:r w:rsidRPr="00357F60">
        <w:rPr>
          <w:sz w:val="18"/>
          <w:szCs w:val="18"/>
        </w:rPr>
        <w:t xml:space="preserve"> Nechme</w:t>
      </w:r>
      <w:r w:rsidR="009C172D" w:rsidRPr="00357F60">
        <w:rPr>
          <w:sz w:val="18"/>
          <w:szCs w:val="18"/>
        </w:rPr>
        <w:t xml:space="preserve"> </w:t>
      </w:r>
      <w:r w:rsidRPr="00357F60">
        <w:rPr>
          <w:sz w:val="18"/>
          <w:szCs w:val="18"/>
        </w:rPr>
        <w:t>si to vysvětlit jím samým. Argumenty, které uvádí na podporu</w:t>
      </w:r>
      <w:r w:rsidR="009C172D" w:rsidRPr="00357F60">
        <w:rPr>
          <w:sz w:val="18"/>
          <w:szCs w:val="18"/>
        </w:rPr>
        <w:t xml:space="preserve"> </w:t>
      </w:r>
      <w:r w:rsidRPr="00357F60">
        <w:rPr>
          <w:sz w:val="18"/>
          <w:szCs w:val="18"/>
        </w:rPr>
        <w:t>správnosti svého rozluštění, jsou ve skutečnosti vysvětlením jeho</w:t>
      </w:r>
      <w:r w:rsidR="009C172D" w:rsidRPr="00357F60">
        <w:rPr>
          <w:sz w:val="18"/>
          <w:szCs w:val="18"/>
        </w:rPr>
        <w:t xml:space="preserve"> </w:t>
      </w:r>
      <w:r w:rsidRPr="00357F60">
        <w:rPr>
          <w:sz w:val="18"/>
          <w:szCs w:val="18"/>
        </w:rPr>
        <w:t>nesprávnosti:</w:t>
      </w:r>
    </w:p>
    <w:p w:rsidR="00F100AC" w:rsidRDefault="00F100AC" w:rsidP="009C172D">
      <w:pPr>
        <w:pStyle w:val="Text"/>
        <w:rPr>
          <w:sz w:val="18"/>
          <w:szCs w:val="18"/>
        </w:rPr>
      </w:pPr>
      <w:r>
        <w:rPr>
          <w:sz w:val="18"/>
          <w:szCs w:val="18"/>
        </w:rPr>
        <w:t>„</w:t>
      </w:r>
      <w:r w:rsidR="001D6694" w:rsidRPr="00357F60">
        <w:rPr>
          <w:sz w:val="18"/>
          <w:szCs w:val="18"/>
        </w:rPr>
        <w:t>Tyto moje pokusy,</w:t>
      </w:r>
      <w:r>
        <w:rPr>
          <w:sz w:val="18"/>
          <w:szCs w:val="18"/>
        </w:rPr>
        <w:t>“</w:t>
      </w:r>
      <w:r w:rsidR="001D6694" w:rsidRPr="00357F60">
        <w:rPr>
          <w:sz w:val="18"/>
          <w:szCs w:val="18"/>
        </w:rPr>
        <w:t xml:space="preserve"> píše v </w:t>
      </w:r>
      <w:r w:rsidR="001D6694" w:rsidRPr="00357F60">
        <w:rPr>
          <w:i/>
          <w:sz w:val="18"/>
          <w:szCs w:val="18"/>
        </w:rPr>
        <w:t>Nejstarších dějinách Přední Asie</w:t>
      </w:r>
      <w:r w:rsidR="001D6694" w:rsidRPr="00357F60">
        <w:rPr>
          <w:sz w:val="18"/>
          <w:szCs w:val="18"/>
        </w:rPr>
        <w:t xml:space="preserve">, </w:t>
      </w:r>
      <w:r w:rsidR="001D6694" w:rsidRPr="00357F60">
        <w:rPr>
          <w:i/>
          <w:sz w:val="18"/>
          <w:szCs w:val="18"/>
        </w:rPr>
        <w:t>Indie</w:t>
      </w:r>
      <w:r w:rsidR="009C172D" w:rsidRPr="00357F60">
        <w:rPr>
          <w:i/>
          <w:sz w:val="18"/>
          <w:szCs w:val="18"/>
        </w:rPr>
        <w:t xml:space="preserve"> </w:t>
      </w:r>
      <w:r w:rsidR="001D6694" w:rsidRPr="00357F60">
        <w:rPr>
          <w:i/>
          <w:sz w:val="18"/>
          <w:szCs w:val="18"/>
        </w:rPr>
        <w:t>a Kréty</w:t>
      </w:r>
      <w:r w:rsidR="001D6694" w:rsidRPr="00357F60">
        <w:rPr>
          <w:sz w:val="18"/>
          <w:szCs w:val="18"/>
        </w:rPr>
        <w:t xml:space="preserve">, </w:t>
      </w:r>
      <w:r>
        <w:rPr>
          <w:sz w:val="18"/>
          <w:szCs w:val="18"/>
        </w:rPr>
        <w:t>„</w:t>
      </w:r>
      <w:r w:rsidR="001D6694" w:rsidRPr="00357F60">
        <w:rPr>
          <w:sz w:val="18"/>
          <w:szCs w:val="18"/>
        </w:rPr>
        <w:t>jež doznaly dalšího podpoření mými předešlými pokusy</w:t>
      </w:r>
      <w:r w:rsidR="009C172D" w:rsidRPr="00357F60">
        <w:rPr>
          <w:sz w:val="18"/>
          <w:szCs w:val="18"/>
        </w:rPr>
        <w:t xml:space="preserve"> </w:t>
      </w:r>
      <w:r w:rsidR="001D6694" w:rsidRPr="00357F60">
        <w:rPr>
          <w:sz w:val="18"/>
          <w:szCs w:val="18"/>
        </w:rPr>
        <w:t xml:space="preserve">o rozluštění nápisů klínopisně chetitských, </w:t>
      </w:r>
      <w:r w:rsidR="001D6694" w:rsidRPr="00507D7D">
        <w:rPr>
          <w:rStyle w:val="RozsireneChar"/>
        </w:rPr>
        <w:t>hieroglyficko</w:t>
      </w:r>
      <w:r w:rsidR="00507D7D" w:rsidRPr="00507D7D">
        <w:rPr>
          <w:rStyle w:val="RozsireneChar"/>
        </w:rPr>
        <w:t>-</w:t>
      </w:r>
      <w:r w:rsidR="001D6694" w:rsidRPr="00507D7D">
        <w:rPr>
          <w:rStyle w:val="RozsireneChar"/>
        </w:rPr>
        <w:t>»chetitských« a prot</w:t>
      </w:r>
      <w:r w:rsidRPr="00507D7D">
        <w:rPr>
          <w:rStyle w:val="RozsireneChar"/>
        </w:rPr>
        <w:t>o-i</w:t>
      </w:r>
      <w:r w:rsidR="001D6694" w:rsidRPr="00507D7D">
        <w:rPr>
          <w:rStyle w:val="RozsireneChar"/>
        </w:rPr>
        <w:t>ndických</w:t>
      </w:r>
      <w:r w:rsidR="001D6694" w:rsidRPr="00357F60">
        <w:rPr>
          <w:sz w:val="18"/>
          <w:szCs w:val="18"/>
        </w:rPr>
        <w:t>, se podle mého názoru</w:t>
      </w:r>
      <w:r w:rsidR="009C172D" w:rsidRPr="00357F60">
        <w:rPr>
          <w:sz w:val="18"/>
          <w:szCs w:val="18"/>
        </w:rPr>
        <w:t xml:space="preserve"> </w:t>
      </w:r>
      <w:r w:rsidR="001D6694" w:rsidRPr="00357F60">
        <w:rPr>
          <w:sz w:val="18"/>
          <w:szCs w:val="18"/>
        </w:rPr>
        <w:t>plně zdařily</w:t>
      </w:r>
      <w:r w:rsidR="009C172D" w:rsidRPr="00357F60">
        <w:rPr>
          <w:sz w:val="18"/>
          <w:szCs w:val="18"/>
        </w:rPr>
        <w:t>…</w:t>
      </w:r>
      <w:r w:rsidR="001D6694" w:rsidRPr="00357F60">
        <w:rPr>
          <w:sz w:val="18"/>
          <w:szCs w:val="18"/>
        </w:rPr>
        <w:t xml:space="preserve"> Již od prvého okamžiku, kdy jsem se počal zabývati</w:t>
      </w:r>
      <w:r w:rsidR="009C172D" w:rsidRPr="00357F60">
        <w:rPr>
          <w:sz w:val="18"/>
          <w:szCs w:val="18"/>
        </w:rPr>
        <w:t xml:space="preserve"> </w:t>
      </w:r>
      <w:r w:rsidR="001D6694" w:rsidRPr="00357F60">
        <w:rPr>
          <w:sz w:val="18"/>
          <w:szCs w:val="18"/>
        </w:rPr>
        <w:t>nápisy krétskými, měl jsem zcela určitý dojem, že je krétské písmo</w:t>
      </w:r>
      <w:r w:rsidR="009C172D" w:rsidRPr="00357F60">
        <w:rPr>
          <w:sz w:val="18"/>
          <w:szCs w:val="18"/>
        </w:rPr>
        <w:t xml:space="preserve"> </w:t>
      </w:r>
      <w:r w:rsidR="001D6694" w:rsidRPr="00507D7D">
        <w:rPr>
          <w:rStyle w:val="RozsireneChar"/>
        </w:rPr>
        <w:t>příbuzno</w:t>
      </w:r>
      <w:r w:rsidR="001D6694" w:rsidRPr="00357F60">
        <w:rPr>
          <w:sz w:val="18"/>
          <w:szCs w:val="18"/>
        </w:rPr>
        <w:t xml:space="preserve"> s celou řadou sousedních písem starého Orientu,</w:t>
      </w:r>
      <w:r w:rsidR="009C172D" w:rsidRPr="00357F60">
        <w:rPr>
          <w:sz w:val="18"/>
          <w:szCs w:val="18"/>
        </w:rPr>
        <w:t xml:space="preserve"> </w:t>
      </w:r>
      <w:r w:rsidR="001D6694" w:rsidRPr="00507D7D">
        <w:rPr>
          <w:rStyle w:val="RozsireneChar"/>
        </w:rPr>
        <w:t>s písmem hieroglyfických »Chetitů«, s písmem protoindickým</w:t>
      </w:r>
      <w:r w:rsidR="001D6694" w:rsidRPr="00357F60">
        <w:rPr>
          <w:sz w:val="18"/>
          <w:szCs w:val="18"/>
        </w:rPr>
        <w:t>, o němž jsem ukázal, že vzniklo rovněž na západě</w:t>
      </w:r>
      <w:r w:rsidR="009C172D" w:rsidRPr="00357F60">
        <w:rPr>
          <w:sz w:val="18"/>
          <w:szCs w:val="18"/>
        </w:rPr>
        <w:t xml:space="preserve"> </w:t>
      </w:r>
      <w:r w:rsidR="001D6694" w:rsidRPr="00357F60">
        <w:rPr>
          <w:sz w:val="18"/>
          <w:szCs w:val="18"/>
        </w:rPr>
        <w:t xml:space="preserve">v Přední Asii, v některých případech s </w:t>
      </w:r>
      <w:r w:rsidR="001D6694" w:rsidRPr="00507D7D">
        <w:rPr>
          <w:rStyle w:val="RozsireneChar"/>
        </w:rPr>
        <w:t>babylonským písmem</w:t>
      </w:r>
      <w:r w:rsidR="009C172D" w:rsidRPr="00507D7D">
        <w:rPr>
          <w:rStyle w:val="RozsireneChar"/>
        </w:rPr>
        <w:t xml:space="preserve"> </w:t>
      </w:r>
      <w:r w:rsidR="001D6694" w:rsidRPr="00507D7D">
        <w:rPr>
          <w:rStyle w:val="RozsireneChar"/>
        </w:rPr>
        <w:t>klínovým</w:t>
      </w:r>
      <w:r w:rsidR="001D6694" w:rsidRPr="00357F60">
        <w:rPr>
          <w:sz w:val="18"/>
          <w:szCs w:val="18"/>
        </w:rPr>
        <w:t xml:space="preserve">, dále pak s písmem sinajským, především pak </w:t>
      </w:r>
      <w:r w:rsidR="001D6694" w:rsidRPr="00507D7D">
        <w:rPr>
          <w:rStyle w:val="RozsireneChar"/>
        </w:rPr>
        <w:t>s písmem foinickým a s hieroglyfickým písmem egyptským</w:t>
      </w:r>
      <w:r w:rsidR="001D6694" w:rsidRPr="00357F60">
        <w:rPr>
          <w:sz w:val="18"/>
          <w:szCs w:val="18"/>
        </w:rPr>
        <w:t>.</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Námi proložená slova udávají hodnoty, které do své</w:t>
      </w:r>
      <w:r w:rsidR="009C172D" w:rsidRPr="00357F60">
        <w:rPr>
          <w:sz w:val="18"/>
          <w:szCs w:val="18"/>
        </w:rPr>
        <w:t xml:space="preserve"> </w:t>
      </w:r>
      <w:r w:rsidR="001D6694" w:rsidRPr="00357F60">
        <w:rPr>
          <w:sz w:val="18"/>
          <w:szCs w:val="18"/>
        </w:rPr>
        <w:t>krétské rovnice dosadil Hrozný nesprávně. Kromě toho první dvě</w:t>
      </w:r>
      <w:r w:rsidR="009C172D" w:rsidRPr="00357F60">
        <w:rPr>
          <w:sz w:val="18"/>
          <w:szCs w:val="18"/>
        </w:rPr>
        <w:t xml:space="preserve"> </w:t>
      </w:r>
      <w:r w:rsidR="001D6694" w:rsidRPr="00357F60">
        <w:rPr>
          <w:sz w:val="18"/>
          <w:szCs w:val="18"/>
        </w:rPr>
        <w:t>z nich byly samy o sobě nesprávné.</w:t>
      </w:r>
    </w:p>
    <w:p w:rsidR="00F100AC" w:rsidRDefault="001D6694" w:rsidP="009C172D">
      <w:pPr>
        <w:pStyle w:val="Text"/>
        <w:rPr>
          <w:sz w:val="18"/>
          <w:szCs w:val="18"/>
        </w:rPr>
      </w:pPr>
      <w:r w:rsidRPr="00357F60">
        <w:rPr>
          <w:sz w:val="18"/>
          <w:szCs w:val="18"/>
        </w:rPr>
        <w:t>Říkaj</w:t>
      </w:r>
      <w:r w:rsidR="00F100AC" w:rsidRPr="00357F60">
        <w:rPr>
          <w:sz w:val="18"/>
          <w:szCs w:val="18"/>
        </w:rPr>
        <w:t>í</w:t>
      </w:r>
      <w:r w:rsidR="00F100AC">
        <w:rPr>
          <w:sz w:val="18"/>
          <w:szCs w:val="18"/>
        </w:rPr>
        <w:t>-</w:t>
      </w:r>
      <w:r w:rsidR="00F100AC" w:rsidRPr="00357F60">
        <w:rPr>
          <w:sz w:val="18"/>
          <w:szCs w:val="18"/>
        </w:rPr>
        <w:t>l</w:t>
      </w:r>
      <w:r w:rsidRPr="00357F60">
        <w:rPr>
          <w:sz w:val="18"/>
          <w:szCs w:val="18"/>
        </w:rPr>
        <w:t xml:space="preserve">i Ventris a Chadwick ve svých </w:t>
      </w:r>
      <w:r w:rsidRPr="00357F60">
        <w:rPr>
          <w:i/>
          <w:sz w:val="18"/>
          <w:szCs w:val="18"/>
        </w:rPr>
        <w:t>Dokumentech v mykénské</w:t>
      </w:r>
      <w:r w:rsidR="009C172D" w:rsidRPr="00357F60">
        <w:rPr>
          <w:i/>
          <w:sz w:val="18"/>
          <w:szCs w:val="18"/>
        </w:rPr>
        <w:t xml:space="preserve"> </w:t>
      </w:r>
      <w:r w:rsidRPr="00357F60">
        <w:rPr>
          <w:i/>
          <w:sz w:val="18"/>
          <w:szCs w:val="18"/>
        </w:rPr>
        <w:t>řečtině</w:t>
      </w:r>
      <w:r w:rsidRPr="00357F60">
        <w:rPr>
          <w:sz w:val="18"/>
          <w:szCs w:val="18"/>
        </w:rPr>
        <w:t xml:space="preserve"> (1956), že Hrozného čtení krétských nápisů v lineárním</w:t>
      </w:r>
      <w:r w:rsidR="009C172D" w:rsidRPr="00357F60">
        <w:rPr>
          <w:sz w:val="18"/>
          <w:szCs w:val="18"/>
        </w:rPr>
        <w:t xml:space="preserve"> </w:t>
      </w:r>
      <w:r w:rsidRPr="00357F60">
        <w:rPr>
          <w:sz w:val="18"/>
          <w:szCs w:val="18"/>
        </w:rPr>
        <w:t xml:space="preserve">písmu B je </w:t>
      </w:r>
      <w:r w:rsidR="00F100AC">
        <w:rPr>
          <w:sz w:val="18"/>
          <w:szCs w:val="18"/>
        </w:rPr>
        <w:t>„</w:t>
      </w:r>
      <w:r w:rsidRPr="00357F60">
        <w:rPr>
          <w:sz w:val="18"/>
          <w:szCs w:val="18"/>
        </w:rPr>
        <w:t>trapným galimatyášem chetitských a babylónských</w:t>
      </w:r>
      <w:r w:rsidR="009C172D" w:rsidRPr="00357F60">
        <w:rPr>
          <w:sz w:val="18"/>
          <w:szCs w:val="18"/>
        </w:rPr>
        <w:t xml:space="preserve"> </w:t>
      </w:r>
      <w:r w:rsidRPr="00357F60">
        <w:rPr>
          <w:sz w:val="18"/>
          <w:szCs w:val="18"/>
        </w:rPr>
        <w:t>slov</w:t>
      </w:r>
      <w:r w:rsidR="00F100AC">
        <w:rPr>
          <w:sz w:val="18"/>
          <w:szCs w:val="18"/>
        </w:rPr>
        <w:t>“</w:t>
      </w:r>
      <w:r w:rsidRPr="00357F60">
        <w:rPr>
          <w:sz w:val="18"/>
          <w:szCs w:val="18"/>
        </w:rPr>
        <w:t xml:space="preserve">, neříkají sice nic zdvořilého </w:t>
      </w:r>
      <w:r w:rsidR="009C172D" w:rsidRPr="00357F60">
        <w:rPr>
          <w:sz w:val="18"/>
          <w:szCs w:val="18"/>
        </w:rPr>
        <w:t>–</w:t>
      </w:r>
      <w:r w:rsidRPr="00357F60">
        <w:rPr>
          <w:sz w:val="18"/>
          <w:szCs w:val="18"/>
        </w:rPr>
        <w:t xml:space="preserve"> ale říkají pravdu.</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Nebylo by poctivé vůči čtenáři, kdyby Hrozného životopisec</w:t>
      </w:r>
      <w:r w:rsidR="009C172D" w:rsidRPr="00357F60">
        <w:rPr>
          <w:sz w:val="18"/>
          <w:szCs w:val="18"/>
        </w:rPr>
        <w:t xml:space="preserve"> </w:t>
      </w:r>
      <w:r w:rsidR="00F100AC">
        <w:rPr>
          <w:sz w:val="18"/>
          <w:szCs w:val="18"/>
        </w:rPr>
        <w:t>„</w:t>
      </w:r>
      <w:r w:rsidRPr="00357F60">
        <w:rPr>
          <w:sz w:val="18"/>
          <w:szCs w:val="18"/>
        </w:rPr>
        <w:t>taktně přešel</w:t>
      </w:r>
      <w:r w:rsidR="00F100AC">
        <w:rPr>
          <w:sz w:val="18"/>
          <w:szCs w:val="18"/>
        </w:rPr>
        <w:t>“</w:t>
      </w:r>
      <w:r w:rsidRPr="00357F60">
        <w:rPr>
          <w:sz w:val="18"/>
          <w:szCs w:val="18"/>
        </w:rPr>
        <w:t xml:space="preserve"> tyto omyly, a bylo by přímo nepoctivé, kdyby je</w:t>
      </w:r>
      <w:r w:rsidR="009C172D" w:rsidRPr="00357F60">
        <w:rPr>
          <w:sz w:val="18"/>
          <w:szCs w:val="18"/>
        </w:rPr>
        <w:t xml:space="preserve"> </w:t>
      </w:r>
      <w:r w:rsidRPr="00357F60">
        <w:rPr>
          <w:sz w:val="18"/>
          <w:szCs w:val="18"/>
        </w:rPr>
        <w:t xml:space="preserve">předkládal jako objevy, </w:t>
      </w:r>
      <w:r w:rsidR="00F100AC">
        <w:rPr>
          <w:sz w:val="18"/>
          <w:szCs w:val="18"/>
        </w:rPr>
        <w:t>„</w:t>
      </w:r>
      <w:r w:rsidRPr="00357F60">
        <w:rPr>
          <w:sz w:val="18"/>
          <w:szCs w:val="18"/>
        </w:rPr>
        <w:t>jejichž význam nesmí být snižován</w:t>
      </w:r>
      <w:r w:rsidR="00F100AC">
        <w:rPr>
          <w:sz w:val="18"/>
          <w:szCs w:val="18"/>
        </w:rPr>
        <w:t>“</w:t>
      </w:r>
      <w:r w:rsidRPr="00357F60">
        <w:rPr>
          <w:sz w:val="18"/>
          <w:szCs w:val="18"/>
        </w:rPr>
        <w:t>.</w:t>
      </w:r>
      <w:r w:rsidR="009C172D" w:rsidRPr="00357F60">
        <w:rPr>
          <w:sz w:val="18"/>
          <w:szCs w:val="18"/>
        </w:rPr>
        <w:t xml:space="preserve"> </w:t>
      </w:r>
      <w:r w:rsidRPr="00357F60">
        <w:rPr>
          <w:sz w:val="18"/>
          <w:szCs w:val="18"/>
        </w:rPr>
        <w:t>O tom jistě není sporu.</w:t>
      </w:r>
    </w:p>
    <w:p w:rsidR="00F100AC" w:rsidRDefault="001D6694" w:rsidP="009C172D">
      <w:pPr>
        <w:pStyle w:val="Text"/>
        <w:rPr>
          <w:sz w:val="18"/>
          <w:szCs w:val="18"/>
        </w:rPr>
      </w:pPr>
      <w:r w:rsidRPr="00357F60">
        <w:rPr>
          <w:sz w:val="18"/>
          <w:szCs w:val="18"/>
        </w:rPr>
        <w:t>Jeden z Hrozného žáků a pokračovatelů říká v souvislosti s těmito omyly při řešení problémů chetitsk</w:t>
      </w:r>
      <w:r w:rsidR="00F100AC" w:rsidRPr="00357F60">
        <w:rPr>
          <w:sz w:val="18"/>
          <w:szCs w:val="18"/>
        </w:rPr>
        <w:t>o</w:t>
      </w:r>
      <w:r w:rsidR="00F100AC">
        <w:rPr>
          <w:sz w:val="18"/>
          <w:szCs w:val="18"/>
        </w:rPr>
        <w:t>-</w:t>
      </w:r>
      <w:r w:rsidR="00F100AC" w:rsidRPr="00357F60">
        <w:rPr>
          <w:sz w:val="18"/>
          <w:szCs w:val="18"/>
        </w:rPr>
        <w:t>h</w:t>
      </w:r>
      <w:r w:rsidRPr="00357F60">
        <w:rPr>
          <w:sz w:val="18"/>
          <w:szCs w:val="18"/>
        </w:rPr>
        <w:t xml:space="preserve">ieroglyfických, protoindických a krétských: </w:t>
      </w:r>
      <w:r w:rsidR="00F100AC">
        <w:rPr>
          <w:sz w:val="18"/>
          <w:szCs w:val="18"/>
        </w:rPr>
        <w:t>„</w:t>
      </w:r>
      <w:r w:rsidRPr="00357F60">
        <w:rPr>
          <w:sz w:val="18"/>
          <w:szCs w:val="18"/>
        </w:rPr>
        <w:t>Zde všude byl Hrozný opravdovým průkopníkem a razil cestu pralesem, jímž dosud nikdo před ním</w:t>
      </w:r>
      <w:r w:rsidR="009C172D" w:rsidRPr="00357F60">
        <w:rPr>
          <w:sz w:val="18"/>
          <w:szCs w:val="18"/>
        </w:rPr>
        <w:t xml:space="preserve"> </w:t>
      </w:r>
      <w:r w:rsidRPr="00357F60">
        <w:rPr>
          <w:sz w:val="18"/>
          <w:szCs w:val="18"/>
        </w:rPr>
        <w:t>nepronikl. Od toho, kdo takovou práci podniká, nelze ovšem požadovat, aby budoval dálnici a vedl ji nejvhodnějším směrem</w:t>
      </w:r>
      <w:r w:rsidR="009C172D" w:rsidRPr="00357F60">
        <w:rPr>
          <w:sz w:val="18"/>
          <w:szCs w:val="18"/>
        </w:rPr>
        <w:t>…</w:t>
      </w:r>
      <w:r w:rsidR="00F100AC">
        <w:rPr>
          <w:sz w:val="18"/>
          <w:szCs w:val="18"/>
        </w:rPr>
        <w:t>“</w:t>
      </w:r>
      <w:r w:rsidR="009C172D" w:rsidRPr="00357F60">
        <w:rPr>
          <w:sz w:val="18"/>
          <w:szCs w:val="18"/>
        </w:rPr>
        <w:t xml:space="preserve"> </w:t>
      </w:r>
      <w:r w:rsidRPr="00357F60">
        <w:rPr>
          <w:sz w:val="18"/>
          <w:szCs w:val="18"/>
        </w:rPr>
        <w:t>K tomu lze snad připojit: Omyl, který usiluje o nové poznání, je</w:t>
      </w:r>
      <w:r w:rsidR="009C172D" w:rsidRPr="00357F60">
        <w:rPr>
          <w:sz w:val="18"/>
          <w:szCs w:val="18"/>
        </w:rPr>
        <w:t xml:space="preserve"> </w:t>
      </w:r>
      <w:r w:rsidRPr="00357F60">
        <w:rPr>
          <w:sz w:val="18"/>
          <w:szCs w:val="18"/>
        </w:rPr>
        <w:t>plodnější než lpění na starých nevědomostech.</w:t>
      </w:r>
    </w:p>
    <w:p w:rsidR="00F100AC" w:rsidRDefault="001D6694" w:rsidP="009C172D">
      <w:pPr>
        <w:pStyle w:val="Text"/>
        <w:rPr>
          <w:sz w:val="18"/>
          <w:szCs w:val="18"/>
        </w:rPr>
      </w:pPr>
      <w:r w:rsidRPr="00357F60">
        <w:rPr>
          <w:sz w:val="18"/>
          <w:szCs w:val="18"/>
        </w:rPr>
        <w:t>Nejde však o omluvu, jde o vysvětlení. A toto vysvětlení je tím</w:t>
      </w:r>
      <w:r w:rsidR="009C172D" w:rsidRPr="00357F60">
        <w:rPr>
          <w:sz w:val="18"/>
          <w:szCs w:val="18"/>
        </w:rPr>
        <w:t xml:space="preserve"> </w:t>
      </w:r>
      <w:r w:rsidRPr="00357F60">
        <w:rPr>
          <w:sz w:val="18"/>
          <w:szCs w:val="18"/>
        </w:rPr>
        <w:t>naléhavější, že Hrozný vlastně nikdy neopustil pracovní metodu,</w:t>
      </w:r>
      <w:r w:rsidR="009C172D" w:rsidRPr="00357F60">
        <w:rPr>
          <w:sz w:val="18"/>
          <w:szCs w:val="18"/>
        </w:rPr>
        <w:t xml:space="preserve"> </w:t>
      </w:r>
      <w:r w:rsidRPr="00357F60">
        <w:rPr>
          <w:sz w:val="18"/>
          <w:szCs w:val="18"/>
        </w:rPr>
        <w:t>která ho přivedla k úspěchům.</w:t>
      </w:r>
    </w:p>
    <w:p w:rsidR="00F100AC" w:rsidRDefault="001D6694" w:rsidP="009C172D">
      <w:pPr>
        <w:pStyle w:val="Text"/>
        <w:rPr>
          <w:sz w:val="18"/>
          <w:szCs w:val="18"/>
        </w:rPr>
      </w:pPr>
      <w:r w:rsidRPr="00357F60">
        <w:rPr>
          <w:sz w:val="18"/>
          <w:szCs w:val="18"/>
        </w:rPr>
        <w:t>Ke svým velkým objevům dospěl Hrozný jako svobodný učenec</w:t>
      </w:r>
      <w:r w:rsidR="009C172D" w:rsidRPr="00357F60">
        <w:rPr>
          <w:sz w:val="18"/>
          <w:szCs w:val="18"/>
        </w:rPr>
        <w:t xml:space="preserve"> </w:t>
      </w:r>
      <w:r w:rsidRPr="00357F60">
        <w:rPr>
          <w:sz w:val="18"/>
          <w:szCs w:val="18"/>
        </w:rPr>
        <w:t>při svobodném pobytu ve vědeckém terénu; k omylům v uzavřené</w:t>
      </w:r>
      <w:r w:rsidR="009C172D" w:rsidRPr="00357F60">
        <w:rPr>
          <w:sz w:val="18"/>
          <w:szCs w:val="18"/>
        </w:rPr>
        <w:t xml:space="preserve"> </w:t>
      </w:r>
      <w:r w:rsidRPr="00357F60">
        <w:rPr>
          <w:sz w:val="18"/>
          <w:szCs w:val="18"/>
        </w:rPr>
        <w:t>studovně, bez styku a výměny názorů s ostatními učenci svého</w:t>
      </w:r>
      <w:r w:rsidR="009C172D" w:rsidRPr="00357F60">
        <w:rPr>
          <w:sz w:val="18"/>
          <w:szCs w:val="18"/>
        </w:rPr>
        <w:t xml:space="preserve"> </w:t>
      </w:r>
      <w:r w:rsidRPr="00357F60">
        <w:rPr>
          <w:sz w:val="18"/>
          <w:szCs w:val="18"/>
        </w:rPr>
        <w:t>oboru, bez znalosti nové literatury. Např. po celou dobu práce na</w:t>
      </w:r>
      <w:r w:rsidR="009C172D" w:rsidRPr="00357F60">
        <w:rPr>
          <w:sz w:val="18"/>
          <w:szCs w:val="18"/>
        </w:rPr>
        <w:t xml:space="preserve"> </w:t>
      </w:r>
      <w:r w:rsidRPr="00357F60">
        <w:rPr>
          <w:sz w:val="18"/>
          <w:szCs w:val="18"/>
        </w:rPr>
        <w:t>protoindickém písmu neměl k dispozici Mackayovy knihy o Mohendžo Daru; pouze v létě 1939 si je mohl na krátkou dobu vypůjčit. (Neopomněl profesorovi Printzovi z Halle za to ve své</w:t>
      </w:r>
      <w:r w:rsidR="009C172D" w:rsidRPr="00357F60">
        <w:rPr>
          <w:sz w:val="18"/>
          <w:szCs w:val="18"/>
        </w:rPr>
        <w:t xml:space="preserve"> </w:t>
      </w:r>
      <w:r w:rsidRPr="00357F60">
        <w:rPr>
          <w:sz w:val="18"/>
          <w:szCs w:val="18"/>
        </w:rPr>
        <w:t>rektorské přednášce poděkovat.) Za tuto svou izolaci ovšem Hrozný</w:t>
      </w:r>
      <w:r w:rsidR="009C172D" w:rsidRPr="00357F60">
        <w:rPr>
          <w:sz w:val="18"/>
          <w:szCs w:val="18"/>
        </w:rPr>
        <w:t xml:space="preserve"> </w:t>
      </w:r>
      <w:r w:rsidRPr="00357F60">
        <w:rPr>
          <w:sz w:val="18"/>
          <w:szCs w:val="18"/>
        </w:rPr>
        <w:t xml:space="preserve">nemohl </w:t>
      </w:r>
      <w:r w:rsidR="009C172D" w:rsidRPr="00357F60">
        <w:rPr>
          <w:sz w:val="18"/>
          <w:szCs w:val="18"/>
        </w:rPr>
        <w:t>–</w:t>
      </w:r>
      <w:r w:rsidRPr="00357F60">
        <w:rPr>
          <w:sz w:val="18"/>
          <w:szCs w:val="18"/>
        </w:rPr>
        <w:t xml:space="preserve"> byl </w:t>
      </w:r>
      <w:r w:rsidR="00F100AC">
        <w:rPr>
          <w:sz w:val="18"/>
          <w:szCs w:val="18"/>
        </w:rPr>
        <w:t>„</w:t>
      </w:r>
      <w:r w:rsidRPr="00357F60">
        <w:rPr>
          <w:sz w:val="18"/>
          <w:szCs w:val="18"/>
        </w:rPr>
        <w:t>protektorát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Už při luštění chetitských hieroglyfů selhala </w:t>
      </w:r>
      <w:r w:rsidR="009C172D" w:rsidRPr="00357F60">
        <w:rPr>
          <w:sz w:val="18"/>
          <w:szCs w:val="18"/>
        </w:rPr>
        <w:t>–</w:t>
      </w:r>
      <w:r w:rsidRPr="00357F60">
        <w:rPr>
          <w:sz w:val="18"/>
          <w:szCs w:val="18"/>
        </w:rPr>
        <w:t xml:space="preserve"> opět bez Hrozného viny </w:t>
      </w:r>
      <w:r w:rsidR="009C172D" w:rsidRPr="00357F60">
        <w:rPr>
          <w:sz w:val="18"/>
          <w:szCs w:val="18"/>
        </w:rPr>
        <w:t>–</w:t>
      </w:r>
      <w:r w:rsidRPr="00357F60">
        <w:rPr>
          <w:sz w:val="18"/>
          <w:szCs w:val="18"/>
        </w:rPr>
        <w:t xml:space="preserve"> ona </w:t>
      </w:r>
      <w:r w:rsidR="00F100AC">
        <w:rPr>
          <w:sz w:val="18"/>
          <w:szCs w:val="18"/>
        </w:rPr>
        <w:t>„</w:t>
      </w:r>
      <w:r w:rsidRPr="00357F60">
        <w:rPr>
          <w:sz w:val="18"/>
          <w:szCs w:val="18"/>
        </w:rPr>
        <w:t>záchranná brzda vědy</w:t>
      </w:r>
      <w:r w:rsidR="00F100AC">
        <w:rPr>
          <w:sz w:val="18"/>
          <w:szCs w:val="18"/>
        </w:rPr>
        <w:t>“</w:t>
      </w:r>
      <w:r w:rsidRPr="00357F60">
        <w:rPr>
          <w:sz w:val="18"/>
          <w:szCs w:val="18"/>
        </w:rPr>
        <w:t>, kterou je kritika. Při</w:t>
      </w:r>
      <w:r w:rsidR="009C172D" w:rsidRPr="00357F60">
        <w:rPr>
          <w:sz w:val="18"/>
          <w:szCs w:val="18"/>
        </w:rPr>
        <w:t xml:space="preserve"> </w:t>
      </w:r>
      <w:r w:rsidRPr="00357F60">
        <w:rPr>
          <w:sz w:val="18"/>
          <w:szCs w:val="18"/>
        </w:rPr>
        <w:t>jeho luštění protoindického a krétského písma pak nefungovala</w:t>
      </w:r>
      <w:r w:rsidR="009C172D" w:rsidRPr="00357F60">
        <w:rPr>
          <w:sz w:val="18"/>
          <w:szCs w:val="18"/>
        </w:rPr>
        <w:t xml:space="preserve"> </w:t>
      </w:r>
      <w:r w:rsidRPr="00357F60">
        <w:rPr>
          <w:sz w:val="18"/>
          <w:szCs w:val="18"/>
        </w:rPr>
        <w:t>vůbec. Když nakonec přece jen zabrala, bylo již pozdě. Stačilo t</w:t>
      </w:r>
      <w:r w:rsidR="009C172D" w:rsidRPr="00357F60">
        <w:rPr>
          <w:sz w:val="18"/>
          <w:szCs w:val="18"/>
        </w:rPr>
        <w:t>o v</w:t>
      </w:r>
      <w:r w:rsidRPr="00357F60">
        <w:rPr>
          <w:sz w:val="18"/>
          <w:szCs w:val="18"/>
        </w:rPr>
        <w:t>šak aspoň k tomu, že sedmdesátiletý Hrozný připsal ke své</w:t>
      </w:r>
      <w:r w:rsidR="009C172D" w:rsidRPr="00357F60">
        <w:rPr>
          <w:sz w:val="18"/>
          <w:szCs w:val="18"/>
        </w:rPr>
        <w:t xml:space="preserve"> </w:t>
      </w:r>
      <w:r w:rsidRPr="00357F60">
        <w:rPr>
          <w:sz w:val="18"/>
          <w:szCs w:val="18"/>
        </w:rPr>
        <w:t>kapitole o nejstarších dějinách Indie, že nyní ji už předkládá</w:t>
      </w:r>
      <w:r w:rsidR="009C172D" w:rsidRPr="00357F60">
        <w:rPr>
          <w:sz w:val="18"/>
          <w:szCs w:val="18"/>
        </w:rPr>
        <w:t xml:space="preserve"> </w:t>
      </w:r>
      <w:r w:rsidRPr="00357F60">
        <w:rPr>
          <w:sz w:val="18"/>
          <w:szCs w:val="18"/>
        </w:rPr>
        <w:t>(roku 1949, když se po osvobození seznámil s novou literaturou)</w:t>
      </w:r>
      <w:r w:rsidR="009C172D" w:rsidRPr="00357F60">
        <w:rPr>
          <w:sz w:val="18"/>
          <w:szCs w:val="18"/>
        </w:rPr>
        <w:t xml:space="preserve"> </w:t>
      </w:r>
      <w:r w:rsidR="00F100AC">
        <w:rPr>
          <w:sz w:val="18"/>
          <w:szCs w:val="18"/>
        </w:rPr>
        <w:t>„</w:t>
      </w:r>
      <w:r w:rsidRPr="00357F60">
        <w:rPr>
          <w:sz w:val="18"/>
          <w:szCs w:val="18"/>
        </w:rPr>
        <w:t>pouze s výslovnou reservou</w:t>
      </w:r>
      <w:r w:rsidR="00F100AC">
        <w:rPr>
          <w:sz w:val="18"/>
          <w:szCs w:val="18"/>
        </w:rPr>
        <w:t>“</w:t>
      </w:r>
      <w:r w:rsidRPr="00357F60">
        <w:rPr>
          <w:sz w:val="18"/>
          <w:szCs w:val="18"/>
        </w:rPr>
        <w:t>.</w:t>
      </w:r>
    </w:p>
    <w:p w:rsidR="00F100AC" w:rsidRDefault="009C172D" w:rsidP="009C172D">
      <w:pPr>
        <w:pStyle w:val="Text"/>
        <w:rPr>
          <w:sz w:val="18"/>
          <w:szCs w:val="18"/>
        </w:rPr>
      </w:pPr>
      <w:r w:rsidRPr="00357F60">
        <w:rPr>
          <w:sz w:val="18"/>
          <w:szCs w:val="18"/>
        </w:rPr>
        <w:t xml:space="preserve">V </w:t>
      </w:r>
      <w:r w:rsidR="001D6694" w:rsidRPr="00357F60">
        <w:rPr>
          <w:sz w:val="18"/>
          <w:szCs w:val="18"/>
        </w:rPr>
        <w:t>době, kdy Hrozný pracoval na luštění krétského písma, nebyly</w:t>
      </w:r>
      <w:r w:rsidRPr="00357F60">
        <w:rPr>
          <w:sz w:val="18"/>
          <w:szCs w:val="18"/>
        </w:rPr>
        <w:t xml:space="preserve"> </w:t>
      </w:r>
      <w:r w:rsidR="001D6694" w:rsidRPr="00357F60">
        <w:rPr>
          <w:sz w:val="18"/>
          <w:szCs w:val="18"/>
        </w:rPr>
        <w:t>ještě publikovány nejdůležitější texty. Není jistě nezajímavé, že</w:t>
      </w:r>
      <w:r w:rsidRPr="00357F60">
        <w:rPr>
          <w:sz w:val="18"/>
          <w:szCs w:val="18"/>
        </w:rPr>
        <w:t xml:space="preserve"> </w:t>
      </w:r>
      <w:r w:rsidR="001D6694" w:rsidRPr="00357F60">
        <w:rPr>
          <w:sz w:val="18"/>
          <w:szCs w:val="18"/>
        </w:rPr>
        <w:t>Ventris našel klíč k tomuto písmu pouhých několik měsíců poté,</w:t>
      </w:r>
      <w:r w:rsidRPr="00357F60">
        <w:rPr>
          <w:sz w:val="18"/>
          <w:szCs w:val="18"/>
        </w:rPr>
        <w:t xml:space="preserve"> </w:t>
      </w:r>
      <w:r w:rsidR="001D6694" w:rsidRPr="00357F60">
        <w:rPr>
          <w:sz w:val="18"/>
          <w:szCs w:val="18"/>
        </w:rPr>
        <w:t>co Myres publikoval nápisy zadržované Evansem. Ve svých</w:t>
      </w:r>
      <w:r w:rsidRPr="00357F60">
        <w:rPr>
          <w:sz w:val="18"/>
          <w:szCs w:val="18"/>
        </w:rPr>
        <w:t xml:space="preserve"> </w:t>
      </w:r>
      <w:r w:rsidR="001D6694" w:rsidRPr="00357F60">
        <w:rPr>
          <w:i/>
          <w:sz w:val="18"/>
          <w:szCs w:val="18"/>
        </w:rPr>
        <w:t>Dokumentech v mykénské řečtině</w:t>
      </w:r>
      <w:r w:rsidR="001D6694" w:rsidRPr="00357F60">
        <w:rPr>
          <w:sz w:val="18"/>
          <w:szCs w:val="18"/>
        </w:rPr>
        <w:t xml:space="preserve"> pak o tom výstižně napsal: </w:t>
      </w:r>
      <w:r w:rsidR="00F100AC">
        <w:rPr>
          <w:sz w:val="18"/>
          <w:szCs w:val="18"/>
        </w:rPr>
        <w:t>„</w:t>
      </w:r>
      <w:r w:rsidR="001D6694" w:rsidRPr="00357F60">
        <w:rPr>
          <w:sz w:val="18"/>
          <w:szCs w:val="18"/>
        </w:rPr>
        <w:t>Dvě</w:t>
      </w:r>
      <w:r w:rsidRPr="00357F60">
        <w:rPr>
          <w:sz w:val="18"/>
          <w:szCs w:val="18"/>
        </w:rPr>
        <w:t xml:space="preserve"> </w:t>
      </w:r>
      <w:r w:rsidR="001D6694" w:rsidRPr="00357F60">
        <w:rPr>
          <w:sz w:val="18"/>
          <w:szCs w:val="18"/>
        </w:rPr>
        <w:t>generace učenců byly</w:t>
      </w:r>
      <w:r w:rsidR="00F100AC">
        <w:rPr>
          <w:sz w:val="18"/>
          <w:szCs w:val="18"/>
        </w:rPr>
        <w:t>“</w:t>
      </w:r>
      <w:r w:rsidR="001D6694" w:rsidRPr="00357F60">
        <w:rPr>
          <w:sz w:val="18"/>
          <w:szCs w:val="18"/>
        </w:rPr>
        <w:t xml:space="preserve"> (tímto </w:t>
      </w:r>
      <w:r w:rsidR="001D6694" w:rsidRPr="00357F60">
        <w:rPr>
          <w:sz w:val="18"/>
          <w:szCs w:val="18"/>
        </w:rPr>
        <w:lastRenderedPageBreak/>
        <w:t xml:space="preserve">zadržováním) </w:t>
      </w:r>
      <w:r w:rsidR="00F100AC">
        <w:rPr>
          <w:sz w:val="18"/>
          <w:szCs w:val="18"/>
        </w:rPr>
        <w:t>„</w:t>
      </w:r>
      <w:r w:rsidR="001D6694" w:rsidRPr="00357F60">
        <w:rPr>
          <w:sz w:val="18"/>
          <w:szCs w:val="18"/>
        </w:rPr>
        <w:t>oloupeny o možnost</w:t>
      </w:r>
      <w:r w:rsidRPr="00357F60">
        <w:rPr>
          <w:sz w:val="18"/>
          <w:szCs w:val="18"/>
        </w:rPr>
        <w:t xml:space="preserve"> </w:t>
      </w:r>
      <w:r w:rsidR="001D6694" w:rsidRPr="00357F60">
        <w:rPr>
          <w:sz w:val="18"/>
          <w:szCs w:val="18"/>
        </w:rPr>
        <w:t>na problému konstruktivně pracovat.</w:t>
      </w:r>
      <w:r w:rsidR="00F100AC">
        <w:rPr>
          <w:sz w:val="18"/>
          <w:szCs w:val="18"/>
        </w:rPr>
        <w:t>“</w:t>
      </w:r>
      <w:r w:rsidR="001D6694" w:rsidRPr="00357F60">
        <w:rPr>
          <w:sz w:val="18"/>
          <w:szCs w:val="18"/>
        </w:rPr>
        <w:t xml:space="preserve"> Hrozný byl posledním</w:t>
      </w:r>
      <w:r w:rsidRPr="00357F60">
        <w:rPr>
          <w:sz w:val="18"/>
          <w:szCs w:val="18"/>
        </w:rPr>
        <w:t xml:space="preserve"> </w:t>
      </w:r>
      <w:r w:rsidR="001D6694" w:rsidRPr="00357F60">
        <w:rPr>
          <w:sz w:val="18"/>
          <w:szCs w:val="18"/>
        </w:rPr>
        <w:t>učencem z těchto dvou generací.</w:t>
      </w:r>
    </w:p>
    <w:p w:rsidR="00F100AC" w:rsidRDefault="001D6694" w:rsidP="009C172D">
      <w:pPr>
        <w:pStyle w:val="Text"/>
        <w:rPr>
          <w:sz w:val="18"/>
          <w:szCs w:val="18"/>
        </w:rPr>
      </w:pPr>
      <w:r w:rsidRPr="00357F60">
        <w:rPr>
          <w:sz w:val="18"/>
          <w:szCs w:val="18"/>
        </w:rPr>
        <w:t>A jistě nelze přejít ještě jeden subjektivní moment: Hrozný se</w:t>
      </w:r>
      <w:r w:rsidR="009C172D" w:rsidRPr="00357F60">
        <w:rPr>
          <w:sz w:val="18"/>
          <w:szCs w:val="18"/>
        </w:rPr>
        <w:t xml:space="preserve"> </w:t>
      </w:r>
      <w:r w:rsidRPr="00357F60">
        <w:rPr>
          <w:sz w:val="18"/>
          <w:szCs w:val="18"/>
        </w:rPr>
        <w:t>svou prací od roku 1940 spěchal. Po Kaprasově odstoupení</w:t>
      </w:r>
      <w:r w:rsidR="009C172D" w:rsidRPr="00357F60">
        <w:rPr>
          <w:sz w:val="18"/>
          <w:szCs w:val="18"/>
        </w:rPr>
        <w:t xml:space="preserve"> </w:t>
      </w:r>
      <w:r w:rsidRPr="00357F60">
        <w:rPr>
          <w:sz w:val="18"/>
          <w:szCs w:val="18"/>
        </w:rPr>
        <w:t xml:space="preserve">z funkce ministra školství nabídl mu </w:t>
      </w:r>
      <w:r w:rsidR="00F100AC">
        <w:rPr>
          <w:sz w:val="18"/>
          <w:szCs w:val="18"/>
        </w:rPr>
        <w:t>„</w:t>
      </w:r>
      <w:r w:rsidRPr="00357F60">
        <w:rPr>
          <w:sz w:val="18"/>
          <w:szCs w:val="18"/>
        </w:rPr>
        <w:t>předseda protektorátní</w:t>
      </w:r>
      <w:r w:rsidR="009C172D" w:rsidRPr="00357F60">
        <w:rPr>
          <w:sz w:val="18"/>
          <w:szCs w:val="18"/>
        </w:rPr>
        <w:t xml:space="preserve"> </w:t>
      </w:r>
      <w:r w:rsidRPr="00357F60">
        <w:rPr>
          <w:sz w:val="18"/>
          <w:szCs w:val="18"/>
        </w:rPr>
        <w:t>vlády</w:t>
      </w:r>
      <w:r w:rsidR="00F100AC">
        <w:rPr>
          <w:sz w:val="18"/>
          <w:szCs w:val="18"/>
        </w:rPr>
        <w:t>“</w:t>
      </w:r>
      <w:r w:rsidRPr="00357F60">
        <w:rPr>
          <w:sz w:val="18"/>
          <w:szCs w:val="18"/>
        </w:rPr>
        <w:t xml:space="preserve"> Krejčí uvolněné ministerské křeslo: člověk, který měl pro</w:t>
      </w:r>
      <w:r w:rsidR="009C172D" w:rsidRPr="00357F60">
        <w:rPr>
          <w:sz w:val="18"/>
          <w:szCs w:val="18"/>
        </w:rPr>
        <w:t xml:space="preserve"> </w:t>
      </w:r>
      <w:r w:rsidRPr="00357F60">
        <w:rPr>
          <w:sz w:val="18"/>
          <w:szCs w:val="18"/>
        </w:rPr>
        <w:t>své statečné chování 17. listopadu mezi českou inteligencí prestiž</w:t>
      </w:r>
      <w:r w:rsidR="009C172D" w:rsidRPr="00357F60">
        <w:rPr>
          <w:sz w:val="18"/>
          <w:szCs w:val="18"/>
        </w:rPr>
        <w:t xml:space="preserve"> </w:t>
      </w:r>
      <w:r w:rsidRPr="00357F60">
        <w:rPr>
          <w:sz w:val="18"/>
          <w:szCs w:val="18"/>
        </w:rPr>
        <w:t xml:space="preserve">a přitom nebyl vůbec politikem, mohl být pro okupanty znamenitou loutkou. Hrozný samozřejmě odmítl: </w:t>
      </w:r>
      <w:r w:rsidR="00F100AC">
        <w:rPr>
          <w:sz w:val="18"/>
          <w:szCs w:val="18"/>
        </w:rPr>
        <w:t>„</w:t>
      </w:r>
      <w:r w:rsidRPr="00357F60">
        <w:rPr>
          <w:sz w:val="18"/>
          <w:szCs w:val="18"/>
        </w:rPr>
        <w:t>Nepřichází vůbec</w:t>
      </w:r>
      <w:r w:rsidR="009C172D" w:rsidRPr="00357F60">
        <w:rPr>
          <w:sz w:val="18"/>
          <w:szCs w:val="18"/>
        </w:rPr>
        <w:t xml:space="preserve"> </w:t>
      </w:r>
      <w:r w:rsidRPr="00357F60">
        <w:rPr>
          <w:sz w:val="18"/>
          <w:szCs w:val="18"/>
        </w:rPr>
        <w:t>v úvahu. Žil jsem vždy čestně a poctivě.</w:t>
      </w:r>
      <w:r w:rsidR="004605D7" w:rsidRPr="004605D7">
        <w:rPr>
          <w:sz w:val="18"/>
          <w:szCs w:val="18"/>
        </w:rPr>
        <w:t>“</w:t>
      </w:r>
      <w:r w:rsidRPr="00357F60">
        <w:rPr>
          <w:sz w:val="18"/>
          <w:szCs w:val="18"/>
        </w:rPr>
        <w:t xml:space="preserve"> Ale od tohoto okamžiku</w:t>
      </w:r>
      <w:r w:rsidR="009C172D" w:rsidRPr="00357F60">
        <w:rPr>
          <w:sz w:val="18"/>
          <w:szCs w:val="18"/>
        </w:rPr>
        <w:t xml:space="preserve"> </w:t>
      </w:r>
      <w:r w:rsidRPr="00357F60">
        <w:rPr>
          <w:sz w:val="18"/>
          <w:szCs w:val="18"/>
        </w:rPr>
        <w:t xml:space="preserve">se neustále obával, </w:t>
      </w:r>
      <w:r w:rsidR="00F100AC">
        <w:rPr>
          <w:sz w:val="18"/>
          <w:szCs w:val="18"/>
        </w:rPr>
        <w:t>„</w:t>
      </w:r>
      <w:r w:rsidRPr="00357F60">
        <w:rPr>
          <w:sz w:val="18"/>
          <w:szCs w:val="18"/>
        </w:rPr>
        <w:t>že si pro něho přijdou</w:t>
      </w:r>
      <w:r w:rsidR="00F100AC">
        <w:rPr>
          <w:sz w:val="18"/>
          <w:szCs w:val="18"/>
        </w:rPr>
        <w:t>“</w:t>
      </w:r>
      <w:r w:rsidRPr="00357F60">
        <w:rPr>
          <w:sz w:val="18"/>
          <w:szCs w:val="18"/>
        </w:rPr>
        <w:t>. A v strachu před</w:t>
      </w:r>
      <w:r w:rsidR="009C172D" w:rsidRPr="00357F60">
        <w:rPr>
          <w:sz w:val="18"/>
          <w:szCs w:val="18"/>
        </w:rPr>
        <w:t xml:space="preserve"> </w:t>
      </w:r>
      <w:r w:rsidRPr="00357F60">
        <w:rPr>
          <w:sz w:val="18"/>
          <w:szCs w:val="18"/>
        </w:rPr>
        <w:t xml:space="preserve">gestapem, aby ho neodvedlo od </w:t>
      </w:r>
      <w:r w:rsidR="00F100AC">
        <w:rPr>
          <w:sz w:val="18"/>
          <w:szCs w:val="18"/>
        </w:rPr>
        <w:t>„</w:t>
      </w:r>
      <w:r w:rsidRPr="00357F60">
        <w:rPr>
          <w:sz w:val="18"/>
          <w:szCs w:val="18"/>
        </w:rPr>
        <w:t>rozepsaných kartiček</w:t>
      </w:r>
      <w:r w:rsidR="00F100AC">
        <w:rPr>
          <w:sz w:val="18"/>
          <w:szCs w:val="18"/>
        </w:rPr>
        <w:t>“</w:t>
      </w:r>
      <w:r w:rsidRPr="00357F60">
        <w:rPr>
          <w:sz w:val="18"/>
          <w:szCs w:val="18"/>
        </w:rPr>
        <w:t>, snažil se</w:t>
      </w:r>
      <w:r w:rsidR="009C172D" w:rsidRPr="00357F60">
        <w:rPr>
          <w:sz w:val="18"/>
          <w:szCs w:val="18"/>
        </w:rPr>
        <w:t xml:space="preserve"> </w:t>
      </w:r>
      <w:r w:rsidRPr="00357F60">
        <w:rPr>
          <w:sz w:val="18"/>
          <w:szCs w:val="18"/>
        </w:rPr>
        <w:t xml:space="preserve">svou práci co nejrychleji dokončit </w:t>
      </w:r>
      <w:r w:rsidR="009C172D" w:rsidRPr="00357F60">
        <w:rPr>
          <w:sz w:val="18"/>
          <w:szCs w:val="18"/>
        </w:rPr>
        <w:t>–</w:t>
      </w:r>
      <w:r w:rsidRPr="00357F60">
        <w:rPr>
          <w:sz w:val="18"/>
          <w:szCs w:val="18"/>
        </w:rPr>
        <w:t xml:space="preserve"> i za cenu, že některou z nejistých dosazených veličin bude nutno později nahradit jinou.</w:t>
      </w:r>
    </w:p>
    <w:p w:rsidR="00F100AC" w:rsidRDefault="001D6694" w:rsidP="009C172D">
      <w:pPr>
        <w:pStyle w:val="Text"/>
        <w:rPr>
          <w:sz w:val="18"/>
          <w:szCs w:val="18"/>
        </w:rPr>
      </w:pPr>
      <w:r w:rsidRPr="00357F60">
        <w:rPr>
          <w:sz w:val="18"/>
          <w:szCs w:val="18"/>
        </w:rPr>
        <w:t>Ale všechny omyly, kterým se Hrozný nevyhnul ve svém osamění, v němž byl jeho jediným společníkem rozkmitaný Damoklův</w:t>
      </w:r>
      <w:r w:rsidR="009C172D" w:rsidRPr="00357F60">
        <w:rPr>
          <w:sz w:val="18"/>
          <w:szCs w:val="18"/>
        </w:rPr>
        <w:t xml:space="preserve"> </w:t>
      </w:r>
      <w:r w:rsidRPr="00357F60">
        <w:rPr>
          <w:sz w:val="18"/>
          <w:szCs w:val="18"/>
        </w:rPr>
        <w:t>meč, nemění nic na jeho dřívějších objevech ani nesnižují jejich</w:t>
      </w:r>
      <w:r w:rsidR="009C172D" w:rsidRPr="00357F60">
        <w:rPr>
          <w:sz w:val="18"/>
          <w:szCs w:val="18"/>
        </w:rPr>
        <w:t xml:space="preserve"> </w:t>
      </w:r>
      <w:r w:rsidRPr="00357F60">
        <w:rPr>
          <w:sz w:val="18"/>
          <w:szCs w:val="18"/>
        </w:rPr>
        <w:t xml:space="preserve">význam. Již práce z jeho mládí </w:t>
      </w:r>
      <w:r w:rsidR="009C172D" w:rsidRPr="00357F60">
        <w:rPr>
          <w:sz w:val="18"/>
          <w:szCs w:val="18"/>
        </w:rPr>
        <w:t>–</w:t>
      </w:r>
      <w:r w:rsidRPr="00357F60">
        <w:rPr>
          <w:sz w:val="18"/>
          <w:szCs w:val="18"/>
        </w:rPr>
        <w:t xml:space="preserve"> objevení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abylónského</w:t>
      </w:r>
      <w:r w:rsidR="009C172D" w:rsidRPr="00357F60">
        <w:rPr>
          <w:sz w:val="18"/>
          <w:szCs w:val="18"/>
        </w:rPr>
        <w:t xml:space="preserve"> </w:t>
      </w:r>
      <w:r w:rsidRPr="00357F60">
        <w:rPr>
          <w:sz w:val="18"/>
          <w:szCs w:val="18"/>
        </w:rPr>
        <w:t xml:space="preserve">mýtu o bohu Ninurtovi a spisy o peněžnictví a zemědělství starověké Babylónie </w:t>
      </w:r>
      <w:r w:rsidR="009C172D" w:rsidRPr="00357F60">
        <w:rPr>
          <w:sz w:val="18"/>
          <w:szCs w:val="18"/>
        </w:rPr>
        <w:t>–</w:t>
      </w:r>
      <w:r w:rsidRPr="00357F60">
        <w:rPr>
          <w:sz w:val="18"/>
          <w:szCs w:val="18"/>
        </w:rPr>
        <w:t xml:space="preserve"> mu zabezpečují čestné místo mezi nejvýznačnějšími orientalisty. Objevení prvních stop po zmizelé kultuře amorejské, zjištění naleziště kapadockých tabulek, objevení dvou</w:t>
      </w:r>
      <w:r w:rsidR="009C172D" w:rsidRPr="00357F60">
        <w:rPr>
          <w:sz w:val="18"/>
          <w:szCs w:val="18"/>
        </w:rPr>
        <w:t xml:space="preserve"> </w:t>
      </w:r>
      <w:r w:rsidRPr="00357F60">
        <w:rPr>
          <w:sz w:val="18"/>
          <w:szCs w:val="18"/>
        </w:rPr>
        <w:t>chetitských hradů a staroasyrského města Kaneš mu pak zabezpečují</w:t>
      </w:r>
      <w:r w:rsidR="009C172D" w:rsidRPr="00357F60">
        <w:rPr>
          <w:sz w:val="18"/>
          <w:szCs w:val="18"/>
        </w:rPr>
        <w:t xml:space="preserve"> </w:t>
      </w:r>
      <w:r w:rsidRPr="00357F60">
        <w:rPr>
          <w:sz w:val="18"/>
          <w:szCs w:val="18"/>
        </w:rPr>
        <w:t>jedno z nejpřednějších míst mezi světovými archeology. A jeh</w:t>
      </w:r>
      <w:r w:rsidR="009C172D" w:rsidRPr="00357F60">
        <w:rPr>
          <w:sz w:val="18"/>
          <w:szCs w:val="18"/>
        </w:rPr>
        <w:t>o r</w:t>
      </w:r>
      <w:r w:rsidRPr="00357F60">
        <w:rPr>
          <w:sz w:val="18"/>
          <w:szCs w:val="18"/>
        </w:rPr>
        <w:t>ozluštění klínopisné chetitštiny zůstává provždy geniálním dílem,</w:t>
      </w:r>
      <w:r w:rsidR="009C172D" w:rsidRPr="00357F60">
        <w:rPr>
          <w:sz w:val="18"/>
          <w:szCs w:val="18"/>
        </w:rPr>
        <w:t xml:space="preserve"> </w:t>
      </w:r>
      <w:r w:rsidRPr="00357F60">
        <w:rPr>
          <w:sz w:val="18"/>
          <w:szCs w:val="18"/>
        </w:rPr>
        <w:t>které znamená mezník na cestě poznání nejstarších dějin lidského</w:t>
      </w:r>
      <w:r w:rsidR="009C172D" w:rsidRPr="00357F60">
        <w:rPr>
          <w:sz w:val="18"/>
          <w:szCs w:val="18"/>
        </w:rPr>
        <w:t xml:space="preserve"> </w:t>
      </w:r>
      <w:r w:rsidRPr="00357F60">
        <w:rPr>
          <w:sz w:val="18"/>
          <w:szCs w:val="18"/>
        </w:rPr>
        <w:t xml:space="preserve">rodu v té části světa, která se označuje za </w:t>
      </w:r>
      <w:r w:rsidR="00F100AC">
        <w:rPr>
          <w:sz w:val="18"/>
          <w:szCs w:val="18"/>
        </w:rPr>
        <w:t>„</w:t>
      </w:r>
      <w:r w:rsidRPr="00357F60">
        <w:rPr>
          <w:sz w:val="18"/>
          <w:szCs w:val="18"/>
        </w:rPr>
        <w:t>kolébku kultury</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Hroznému se však podařilo dosáhnout i cíle, který si vytyčil na</w:t>
      </w:r>
      <w:r w:rsidR="009C172D" w:rsidRPr="00357F60">
        <w:rPr>
          <w:sz w:val="18"/>
          <w:szCs w:val="18"/>
        </w:rPr>
        <w:t xml:space="preserve"> </w:t>
      </w:r>
      <w:r w:rsidRPr="00357F60">
        <w:rPr>
          <w:sz w:val="18"/>
          <w:szCs w:val="18"/>
        </w:rPr>
        <w:t xml:space="preserve">samém začátku své vědecké dráhy. Napsal své </w:t>
      </w:r>
      <w:r w:rsidRPr="00357F60">
        <w:rPr>
          <w:i/>
          <w:sz w:val="18"/>
          <w:szCs w:val="18"/>
        </w:rPr>
        <w:t>Nejstarší dějiny</w:t>
      </w:r>
      <w:r w:rsidR="009C172D" w:rsidRPr="00357F60">
        <w:rPr>
          <w:i/>
          <w:sz w:val="18"/>
          <w:szCs w:val="18"/>
        </w:rPr>
        <w:t xml:space="preserve"> </w:t>
      </w:r>
      <w:r w:rsidRPr="00357F60">
        <w:rPr>
          <w:i/>
          <w:sz w:val="18"/>
          <w:szCs w:val="18"/>
        </w:rPr>
        <w:t>Přední Asie</w:t>
      </w:r>
      <w:r w:rsidRPr="00357F60">
        <w:rPr>
          <w:sz w:val="18"/>
          <w:szCs w:val="18"/>
        </w:rPr>
        <w:t xml:space="preserve">, </w:t>
      </w:r>
      <w:r w:rsidRPr="00357F60">
        <w:rPr>
          <w:i/>
          <w:sz w:val="18"/>
          <w:szCs w:val="18"/>
        </w:rPr>
        <w:t>Indie a Kréty</w:t>
      </w:r>
      <w:r w:rsidRPr="00357F60">
        <w:rPr>
          <w:sz w:val="18"/>
          <w:szCs w:val="18"/>
        </w:rPr>
        <w:t xml:space="preserve"> a lidově demokratická republika je poctila</w:t>
      </w:r>
      <w:r w:rsidR="009C172D" w:rsidRPr="00357F60">
        <w:rPr>
          <w:sz w:val="18"/>
          <w:szCs w:val="18"/>
        </w:rPr>
        <w:t xml:space="preserve"> </w:t>
      </w:r>
      <w:r w:rsidRPr="00357F60">
        <w:rPr>
          <w:sz w:val="18"/>
          <w:szCs w:val="18"/>
        </w:rPr>
        <w:t>státní cenou. V tomto velkém díle shrnul všechny své vědecké</w:t>
      </w:r>
      <w:r w:rsidR="009C172D" w:rsidRPr="00357F60">
        <w:rPr>
          <w:sz w:val="18"/>
          <w:szCs w:val="18"/>
        </w:rPr>
        <w:t xml:space="preserve"> </w:t>
      </w:r>
      <w:r w:rsidRPr="00357F60">
        <w:rPr>
          <w:sz w:val="18"/>
          <w:szCs w:val="18"/>
        </w:rPr>
        <w:t xml:space="preserve">objevy i luštitelské a archeologické zkušenosti a vytvořil v něm </w:t>
      </w:r>
      <w:r w:rsidR="009C172D" w:rsidRPr="00357F60">
        <w:rPr>
          <w:sz w:val="18"/>
          <w:szCs w:val="18"/>
        </w:rPr>
        <w:t xml:space="preserve">– </w:t>
      </w:r>
      <w:r w:rsidRPr="00357F60">
        <w:rPr>
          <w:sz w:val="18"/>
          <w:szCs w:val="18"/>
        </w:rPr>
        <w:t>přes zmíněné výhrady při řešení otázek protoindického a krétského</w:t>
      </w:r>
      <w:r w:rsidR="009C172D" w:rsidRPr="00357F60">
        <w:rPr>
          <w:sz w:val="18"/>
          <w:szCs w:val="18"/>
        </w:rPr>
        <w:t xml:space="preserve"> </w:t>
      </w:r>
      <w:r w:rsidRPr="00357F60">
        <w:rPr>
          <w:sz w:val="18"/>
          <w:szCs w:val="18"/>
        </w:rPr>
        <w:t xml:space="preserve">písma </w:t>
      </w:r>
      <w:r w:rsidR="009C172D" w:rsidRPr="00357F60">
        <w:rPr>
          <w:sz w:val="18"/>
          <w:szCs w:val="18"/>
        </w:rPr>
        <w:t>–</w:t>
      </w:r>
      <w:r w:rsidRPr="00357F60">
        <w:rPr>
          <w:sz w:val="18"/>
          <w:szCs w:val="18"/>
        </w:rPr>
        <w:t xml:space="preserve"> skutečně </w:t>
      </w:r>
      <w:r w:rsidR="00F100AC">
        <w:rPr>
          <w:sz w:val="18"/>
          <w:szCs w:val="18"/>
        </w:rPr>
        <w:t>„</w:t>
      </w:r>
      <w:r w:rsidRPr="00357F60">
        <w:rPr>
          <w:sz w:val="18"/>
          <w:szCs w:val="18"/>
        </w:rPr>
        <w:t>jednolitý dramatický obraz několikatisíciletého vývoje široké oblasti, v níž se vzájemně prolínaly, křížily</w:t>
      </w:r>
      <w:r w:rsidR="009C172D" w:rsidRPr="00357F60">
        <w:rPr>
          <w:sz w:val="18"/>
          <w:szCs w:val="18"/>
        </w:rPr>
        <w:t xml:space="preserve"> </w:t>
      </w:r>
      <w:r w:rsidRPr="00357F60">
        <w:rPr>
          <w:sz w:val="18"/>
          <w:szCs w:val="18"/>
        </w:rPr>
        <w:t>a ovlivňovaly národy různých ras a kultur</w:t>
      </w:r>
      <w:r w:rsidR="00F100AC">
        <w:rPr>
          <w:sz w:val="18"/>
          <w:szCs w:val="18"/>
        </w:rPr>
        <w:t>“</w:t>
      </w:r>
      <w:r w:rsidRPr="00357F60">
        <w:rPr>
          <w:sz w:val="18"/>
          <w:szCs w:val="18"/>
        </w:rPr>
        <w:t xml:space="preserve"> (J. Klíma). Dokončil</w:t>
      </w:r>
      <w:r w:rsidR="009C172D" w:rsidRPr="00357F60">
        <w:rPr>
          <w:sz w:val="18"/>
          <w:szCs w:val="18"/>
        </w:rPr>
        <w:t xml:space="preserve"> </w:t>
      </w:r>
      <w:r w:rsidRPr="00357F60">
        <w:rPr>
          <w:sz w:val="18"/>
          <w:szCs w:val="18"/>
        </w:rPr>
        <w:t>ho s vypětím všech sil v posledních letech života.</w:t>
      </w:r>
    </w:p>
    <w:p w:rsidR="00F100AC" w:rsidRDefault="009C172D" w:rsidP="009C172D">
      <w:pPr>
        <w:pStyle w:val="Text"/>
        <w:rPr>
          <w:sz w:val="18"/>
          <w:szCs w:val="18"/>
        </w:rPr>
      </w:pPr>
      <w:r w:rsidRPr="00357F60">
        <w:rPr>
          <w:sz w:val="18"/>
          <w:szCs w:val="18"/>
        </w:rPr>
        <w:lastRenderedPageBreak/>
        <w:t xml:space="preserve">V </w:t>
      </w:r>
      <w:r w:rsidR="001D6694" w:rsidRPr="00357F60">
        <w:rPr>
          <w:sz w:val="18"/>
          <w:szCs w:val="18"/>
        </w:rPr>
        <w:t>květnu 1944 byl zasažen záchvatem mrtvice, která podlomila</w:t>
      </w:r>
      <w:r w:rsidRPr="00357F60">
        <w:rPr>
          <w:sz w:val="18"/>
          <w:szCs w:val="18"/>
        </w:rPr>
        <w:t xml:space="preserve"> </w:t>
      </w:r>
      <w:r w:rsidR="001D6694" w:rsidRPr="00357F60">
        <w:rPr>
          <w:sz w:val="18"/>
          <w:szCs w:val="18"/>
        </w:rPr>
        <w:t>jeho čilost a znemožnila mu, aby se po osvobození vrátil ke své</w:t>
      </w:r>
      <w:r w:rsidRPr="00357F60">
        <w:rPr>
          <w:sz w:val="18"/>
          <w:szCs w:val="18"/>
        </w:rPr>
        <w:t xml:space="preserve"> </w:t>
      </w:r>
      <w:r w:rsidR="001D6694" w:rsidRPr="00357F60">
        <w:rPr>
          <w:sz w:val="18"/>
          <w:szCs w:val="18"/>
        </w:rPr>
        <w:t>akademické činnosti na universitě. Přesto však nadále pracoval</w:t>
      </w:r>
      <w:r w:rsidRPr="00357F60">
        <w:rPr>
          <w:sz w:val="18"/>
          <w:szCs w:val="18"/>
        </w:rPr>
        <w:t xml:space="preserve"> </w:t>
      </w:r>
      <w:r w:rsidR="001D6694" w:rsidRPr="00357F60">
        <w:rPr>
          <w:sz w:val="18"/>
          <w:szCs w:val="18"/>
        </w:rPr>
        <w:t>a publikoval; jeho byt na Ořechovce byl neustále otevřen posluchačům a mladším kolegům. Při jeho sedmdesátinách dosáhl počet</w:t>
      </w:r>
      <w:r w:rsidRPr="00357F60">
        <w:rPr>
          <w:sz w:val="18"/>
          <w:szCs w:val="18"/>
        </w:rPr>
        <w:t xml:space="preserve"> </w:t>
      </w:r>
      <w:r w:rsidR="001D6694" w:rsidRPr="00357F60">
        <w:rPr>
          <w:sz w:val="18"/>
          <w:szCs w:val="18"/>
        </w:rPr>
        <w:t>titulů knih, studií a statí, které publikoval, rovných 200. Ale i když</w:t>
      </w:r>
      <w:r w:rsidRPr="00357F60">
        <w:rPr>
          <w:sz w:val="18"/>
          <w:szCs w:val="18"/>
        </w:rPr>
        <w:t xml:space="preserve"> </w:t>
      </w:r>
      <w:r w:rsidR="001D6694" w:rsidRPr="00357F60">
        <w:rPr>
          <w:sz w:val="18"/>
          <w:szCs w:val="18"/>
        </w:rPr>
        <w:t>k nim připočítáme přes 150 recenzí, jež jsou samostatnými vědeckými pracemi, vystihujeme jen menší část jeho činnosti, kterou ani</w:t>
      </w:r>
      <w:r w:rsidRPr="00357F60">
        <w:rPr>
          <w:sz w:val="18"/>
          <w:szCs w:val="18"/>
        </w:rPr>
        <w:t xml:space="preserve"> </w:t>
      </w:r>
      <w:r w:rsidR="001D6694" w:rsidRPr="00357F60">
        <w:rPr>
          <w:sz w:val="18"/>
          <w:szCs w:val="18"/>
        </w:rPr>
        <w:t xml:space="preserve">v tomto věku nemínil zanechat. </w:t>
      </w:r>
      <w:r w:rsidR="00F100AC">
        <w:rPr>
          <w:sz w:val="18"/>
          <w:szCs w:val="18"/>
        </w:rPr>
        <w:t>„</w:t>
      </w:r>
      <w:r w:rsidR="001D6694" w:rsidRPr="00357F60">
        <w:rPr>
          <w:sz w:val="18"/>
          <w:szCs w:val="18"/>
        </w:rPr>
        <w:t xml:space="preserve">Pense a </w:t>
      </w:r>
      <w:r w:rsidR="001D6694" w:rsidRPr="00357F60">
        <w:rPr>
          <w:i/>
          <w:sz w:val="18"/>
          <w:szCs w:val="18"/>
        </w:rPr>
        <w:t>far niente?</w:t>
      </w:r>
      <w:r w:rsidR="001D6694" w:rsidRPr="00357F60">
        <w:rPr>
          <w:sz w:val="18"/>
          <w:szCs w:val="18"/>
        </w:rPr>
        <w:t xml:space="preserve"> Kdepak! To</w:t>
      </w:r>
      <w:r w:rsidRPr="00357F60">
        <w:rPr>
          <w:sz w:val="18"/>
          <w:szCs w:val="18"/>
        </w:rPr>
        <w:t xml:space="preserve"> </w:t>
      </w:r>
      <w:r w:rsidR="001D6694" w:rsidRPr="00357F60">
        <w:rPr>
          <w:sz w:val="18"/>
          <w:szCs w:val="18"/>
        </w:rPr>
        <w:t>není nic pro mne!</w:t>
      </w:r>
      <w:r w:rsidR="00F100AC">
        <w:rPr>
          <w:sz w:val="18"/>
          <w:szCs w:val="18"/>
        </w:rPr>
        <w:t>“</w:t>
      </w:r>
    </w:p>
    <w:p w:rsidR="00F100AC" w:rsidRDefault="001D6694" w:rsidP="009C172D">
      <w:pPr>
        <w:pStyle w:val="Text"/>
        <w:rPr>
          <w:sz w:val="18"/>
          <w:szCs w:val="18"/>
        </w:rPr>
      </w:pPr>
      <w:r w:rsidRPr="00357F60">
        <w:rPr>
          <w:sz w:val="18"/>
          <w:szCs w:val="18"/>
        </w:rPr>
        <w:t>Z práce ho vytrhla až nešťastná náhoda. 22. dubna 1952 upadl</w:t>
      </w:r>
      <w:r w:rsidR="009C172D" w:rsidRPr="00357F60">
        <w:rPr>
          <w:sz w:val="18"/>
          <w:szCs w:val="18"/>
        </w:rPr>
        <w:t xml:space="preserve"> </w:t>
      </w:r>
      <w:r w:rsidRPr="00357F60">
        <w:rPr>
          <w:sz w:val="18"/>
          <w:szCs w:val="18"/>
        </w:rPr>
        <w:t>ve své pracovně, shýbaje se k spodní zásuvce psacího stolu, a zlomil</w:t>
      </w:r>
      <w:r w:rsidR="009C172D" w:rsidRPr="00357F60">
        <w:rPr>
          <w:sz w:val="18"/>
          <w:szCs w:val="18"/>
        </w:rPr>
        <w:t xml:space="preserve"> </w:t>
      </w:r>
      <w:r w:rsidRPr="00357F60">
        <w:rPr>
          <w:sz w:val="18"/>
          <w:szCs w:val="18"/>
        </w:rPr>
        <w:t>si nohu. Byl převezen do vojenské nemocnice ve Střešovicích,</w:t>
      </w:r>
      <w:r w:rsidR="009C172D" w:rsidRPr="00357F60">
        <w:rPr>
          <w:sz w:val="18"/>
          <w:szCs w:val="18"/>
        </w:rPr>
        <w:t xml:space="preserve"> </w:t>
      </w:r>
      <w:r w:rsidRPr="00357F60">
        <w:rPr>
          <w:sz w:val="18"/>
          <w:szCs w:val="18"/>
        </w:rPr>
        <w:t>která byla nejblíž jeho bydliště, a ležel tam do září ve velké společné místnosti s mladými vojáky, kteří mu prokazovali všestrannou pozornost. Splácel jim ji vypravováním příhod z cest po Malé</w:t>
      </w:r>
      <w:r w:rsidR="009C172D" w:rsidRPr="00357F60">
        <w:rPr>
          <w:sz w:val="18"/>
          <w:szCs w:val="18"/>
        </w:rPr>
        <w:t xml:space="preserve"> </w:t>
      </w:r>
      <w:r w:rsidRPr="00357F60">
        <w:rPr>
          <w:sz w:val="18"/>
          <w:szCs w:val="18"/>
        </w:rPr>
        <w:t>Asii, Sýrii a Mezopotámii, líčením starých kultur zmizelých národů a historkami ze svého života. (Nejeden citát v této knize je</w:t>
      </w:r>
      <w:r w:rsidR="009C172D" w:rsidRPr="00357F60">
        <w:rPr>
          <w:sz w:val="18"/>
          <w:szCs w:val="18"/>
        </w:rPr>
        <w:t xml:space="preserve"> </w:t>
      </w:r>
      <w:r w:rsidRPr="00357F60">
        <w:rPr>
          <w:sz w:val="18"/>
          <w:szCs w:val="18"/>
        </w:rPr>
        <w:t>právě z této jeho poslední nenapsané autobiografie.) Jen nerad se</w:t>
      </w:r>
      <w:r w:rsidR="009C172D" w:rsidRPr="00357F60">
        <w:rPr>
          <w:sz w:val="18"/>
          <w:szCs w:val="18"/>
        </w:rPr>
        <w:t xml:space="preserve"> </w:t>
      </w:r>
      <w:r w:rsidRPr="00357F60">
        <w:rPr>
          <w:sz w:val="18"/>
          <w:szCs w:val="18"/>
        </w:rPr>
        <w:t>s nimi loučil, když se dozvěděl, že má být převezen do státního</w:t>
      </w:r>
      <w:r w:rsidR="009C172D" w:rsidRPr="00357F60">
        <w:rPr>
          <w:sz w:val="18"/>
          <w:szCs w:val="18"/>
        </w:rPr>
        <w:t xml:space="preserve"> </w:t>
      </w:r>
      <w:r w:rsidRPr="00357F60">
        <w:rPr>
          <w:sz w:val="18"/>
          <w:szCs w:val="18"/>
        </w:rPr>
        <w:t>sanatoria.</w:t>
      </w:r>
    </w:p>
    <w:p w:rsidR="00F100AC" w:rsidRDefault="001D6694" w:rsidP="009C172D">
      <w:pPr>
        <w:pStyle w:val="Text"/>
        <w:rPr>
          <w:sz w:val="18"/>
          <w:szCs w:val="18"/>
        </w:rPr>
      </w:pPr>
      <w:r w:rsidRPr="00357F60">
        <w:rPr>
          <w:sz w:val="18"/>
          <w:szCs w:val="18"/>
        </w:rPr>
        <w:t>Zde také přijal dekret, jímž ho dne 12. listopadu 1952 jmenoval</w:t>
      </w:r>
      <w:r w:rsidR="009C172D" w:rsidRPr="00357F60">
        <w:rPr>
          <w:sz w:val="18"/>
          <w:szCs w:val="18"/>
        </w:rPr>
        <w:t xml:space="preserve"> </w:t>
      </w:r>
      <w:r w:rsidRPr="00357F60">
        <w:rPr>
          <w:sz w:val="18"/>
          <w:szCs w:val="18"/>
        </w:rPr>
        <w:t>president republiky Klement Gottwald za jeho vědecké zásluhy</w:t>
      </w:r>
      <w:r w:rsidR="009C172D" w:rsidRPr="00357F60">
        <w:rPr>
          <w:sz w:val="18"/>
          <w:szCs w:val="18"/>
        </w:rPr>
        <w:t xml:space="preserve"> </w:t>
      </w:r>
      <w:r w:rsidRPr="00357F60">
        <w:rPr>
          <w:sz w:val="18"/>
          <w:szCs w:val="18"/>
        </w:rPr>
        <w:t>a příkladný postoj v dobách pro národ nejtěžších jedním z prvých</w:t>
      </w:r>
      <w:r w:rsidR="009C172D" w:rsidRPr="00357F60">
        <w:rPr>
          <w:sz w:val="18"/>
          <w:szCs w:val="18"/>
        </w:rPr>
        <w:t xml:space="preserve"> </w:t>
      </w:r>
      <w:r w:rsidRPr="00357F60">
        <w:rPr>
          <w:sz w:val="18"/>
          <w:szCs w:val="18"/>
        </w:rPr>
        <w:t>členů nově založené Československé akademie věd.</w:t>
      </w:r>
    </w:p>
    <w:p w:rsidR="00F100AC" w:rsidRDefault="001D6694" w:rsidP="009C172D">
      <w:pPr>
        <w:pStyle w:val="Text"/>
        <w:rPr>
          <w:sz w:val="18"/>
          <w:szCs w:val="18"/>
        </w:rPr>
      </w:pPr>
      <w:r w:rsidRPr="00357F60">
        <w:rPr>
          <w:sz w:val="18"/>
          <w:szCs w:val="18"/>
        </w:rPr>
        <w:t>Titulu akademika se však netěšil dlouho, ani pozornosti, jíž ho</w:t>
      </w:r>
      <w:r w:rsidR="009C172D" w:rsidRPr="00357F60">
        <w:rPr>
          <w:sz w:val="18"/>
          <w:szCs w:val="18"/>
        </w:rPr>
        <w:t xml:space="preserve"> </w:t>
      </w:r>
      <w:r w:rsidRPr="00357F60">
        <w:rPr>
          <w:sz w:val="18"/>
          <w:szCs w:val="18"/>
        </w:rPr>
        <w:t>lidově demokratická vláda zahrnovala. Dne 13. prosince, po</w:t>
      </w:r>
      <w:r w:rsidR="009C172D" w:rsidRPr="00357F60">
        <w:rPr>
          <w:sz w:val="18"/>
          <w:szCs w:val="18"/>
        </w:rPr>
        <w:t xml:space="preserve"> </w:t>
      </w:r>
      <w:r w:rsidRPr="00357F60">
        <w:rPr>
          <w:sz w:val="18"/>
          <w:szCs w:val="18"/>
        </w:rPr>
        <w:t>obvyklé znělce rozhlasových novin, tlumený hlas přečetl zprávu</w:t>
      </w:r>
      <w:r w:rsidR="009C172D" w:rsidRPr="00357F60">
        <w:rPr>
          <w:sz w:val="18"/>
          <w:szCs w:val="18"/>
        </w:rPr>
        <w:t xml:space="preserve"> </w:t>
      </w:r>
      <w:r w:rsidRPr="00357F60">
        <w:rPr>
          <w:sz w:val="18"/>
          <w:szCs w:val="18"/>
        </w:rPr>
        <w:t xml:space="preserve">ČTK: </w:t>
      </w:r>
      <w:r w:rsidR="00F100AC">
        <w:rPr>
          <w:sz w:val="18"/>
          <w:szCs w:val="18"/>
        </w:rPr>
        <w:t>„</w:t>
      </w:r>
      <w:r w:rsidRPr="00357F60">
        <w:rPr>
          <w:sz w:val="18"/>
          <w:szCs w:val="18"/>
        </w:rPr>
        <w:t>Československá akademie věd oznamuje smutnou zprávu,</w:t>
      </w:r>
      <w:r w:rsidR="009C172D" w:rsidRPr="00357F60">
        <w:rPr>
          <w:sz w:val="18"/>
          <w:szCs w:val="18"/>
        </w:rPr>
        <w:t xml:space="preserve"> </w:t>
      </w:r>
      <w:r w:rsidRPr="00357F60">
        <w:rPr>
          <w:sz w:val="18"/>
          <w:szCs w:val="18"/>
        </w:rPr>
        <w:t>že v pátek dne 12. prosince 1952 zemřel ve státním sanatoriu</w:t>
      </w:r>
      <w:r w:rsidR="009C172D" w:rsidRPr="00357F60">
        <w:rPr>
          <w:sz w:val="18"/>
          <w:szCs w:val="18"/>
        </w:rPr>
        <w:t xml:space="preserve"> </w:t>
      </w:r>
      <w:r w:rsidRPr="00357F60">
        <w:rPr>
          <w:sz w:val="18"/>
          <w:szCs w:val="18"/>
        </w:rPr>
        <w:t>v Praze významný člen Československé akademie věd, akademik</w:t>
      </w:r>
      <w:r w:rsidR="009C172D" w:rsidRPr="00357F60">
        <w:rPr>
          <w:sz w:val="18"/>
          <w:szCs w:val="18"/>
        </w:rPr>
        <w:t xml:space="preserve"> </w:t>
      </w:r>
      <w:r w:rsidRPr="00357F60">
        <w:rPr>
          <w:sz w:val="18"/>
          <w:szCs w:val="18"/>
        </w:rPr>
        <w:t>Bedřich Hrozný, jedna z nejpřednějších vědeckých osobností</w:t>
      </w:r>
      <w:r w:rsidR="009C172D" w:rsidRPr="00357F60">
        <w:rPr>
          <w:sz w:val="18"/>
          <w:szCs w:val="18"/>
        </w:rPr>
        <w:t xml:space="preserve"> </w:t>
      </w:r>
      <w:r w:rsidRPr="00357F60">
        <w:rPr>
          <w:sz w:val="18"/>
          <w:szCs w:val="18"/>
        </w:rPr>
        <w:t>světové orientalistiky.</w:t>
      </w:r>
      <w:r w:rsidR="00F100AC">
        <w:rPr>
          <w:sz w:val="18"/>
          <w:szCs w:val="18"/>
        </w:rPr>
        <w:t>“</w:t>
      </w:r>
    </w:p>
    <w:p w:rsidR="00F100AC" w:rsidRDefault="001D6694" w:rsidP="009C172D">
      <w:pPr>
        <w:pStyle w:val="Text"/>
        <w:rPr>
          <w:sz w:val="18"/>
          <w:szCs w:val="18"/>
        </w:rPr>
      </w:pPr>
      <w:r w:rsidRPr="00357F60">
        <w:rPr>
          <w:sz w:val="18"/>
          <w:szCs w:val="18"/>
        </w:rPr>
        <w:t>A nad jeho rakví, ve velké aule staroslavného Karolina, rozloučil se s ním dne 22. prosince, za přítomnosti zástupců vlády,</w:t>
      </w:r>
      <w:r w:rsidR="009C172D" w:rsidRPr="00357F60">
        <w:rPr>
          <w:sz w:val="18"/>
          <w:szCs w:val="18"/>
        </w:rPr>
        <w:t xml:space="preserve"> </w:t>
      </w:r>
      <w:r w:rsidRPr="00357F60">
        <w:rPr>
          <w:sz w:val="18"/>
          <w:szCs w:val="18"/>
        </w:rPr>
        <w:t>vysokých škol, československých i zahraničních vědeckých organizací, armády a množství smutečních hostí, akademik Zdeněk</w:t>
      </w:r>
      <w:r w:rsidR="009C172D" w:rsidRPr="00357F60">
        <w:rPr>
          <w:sz w:val="18"/>
          <w:szCs w:val="18"/>
        </w:rPr>
        <w:t xml:space="preserve"> </w:t>
      </w:r>
      <w:r w:rsidRPr="00357F60">
        <w:rPr>
          <w:sz w:val="18"/>
          <w:szCs w:val="18"/>
        </w:rPr>
        <w:t xml:space="preserve">Nejedlý: </w:t>
      </w:r>
      <w:r w:rsidR="00F100AC">
        <w:rPr>
          <w:sz w:val="18"/>
          <w:szCs w:val="18"/>
        </w:rPr>
        <w:t>„</w:t>
      </w:r>
      <w:r w:rsidRPr="00357F60">
        <w:rPr>
          <w:sz w:val="18"/>
          <w:szCs w:val="18"/>
        </w:rPr>
        <w:t>Odešel nám učenec velkého obzoru, sahající do dalekých</w:t>
      </w:r>
      <w:r w:rsidR="009C172D" w:rsidRPr="00357F60">
        <w:rPr>
          <w:sz w:val="18"/>
          <w:szCs w:val="18"/>
        </w:rPr>
        <w:t xml:space="preserve"> </w:t>
      </w:r>
      <w:r w:rsidRPr="00357F60">
        <w:rPr>
          <w:sz w:val="18"/>
          <w:szCs w:val="18"/>
        </w:rPr>
        <w:t xml:space="preserve">věků světa, do velkých dálek, jdoucí od </w:t>
      </w:r>
      <w:r w:rsidRPr="00357F60">
        <w:rPr>
          <w:sz w:val="18"/>
          <w:szCs w:val="18"/>
        </w:rPr>
        <w:lastRenderedPageBreak/>
        <w:t>počátků své vědecké dráhy</w:t>
      </w:r>
      <w:r w:rsidR="009C172D" w:rsidRPr="00357F60">
        <w:rPr>
          <w:sz w:val="18"/>
          <w:szCs w:val="18"/>
        </w:rPr>
        <w:t xml:space="preserve"> </w:t>
      </w:r>
      <w:r w:rsidRPr="00357F60">
        <w:rPr>
          <w:sz w:val="18"/>
          <w:szCs w:val="18"/>
        </w:rPr>
        <w:t>nevšední, neobvyklou cestou</w:t>
      </w:r>
      <w:r w:rsidR="009C172D" w:rsidRPr="00357F60">
        <w:rPr>
          <w:sz w:val="18"/>
          <w:szCs w:val="18"/>
        </w:rPr>
        <w:t>…</w:t>
      </w:r>
      <w:r w:rsidRPr="00357F60">
        <w:rPr>
          <w:sz w:val="18"/>
          <w:szCs w:val="18"/>
        </w:rPr>
        <w:t xml:space="preserve"> A naše lítost je tím větší, že velký</w:t>
      </w:r>
      <w:r w:rsidR="009C172D" w:rsidRPr="00357F60">
        <w:rPr>
          <w:sz w:val="18"/>
          <w:szCs w:val="18"/>
        </w:rPr>
        <w:t xml:space="preserve"> </w:t>
      </w:r>
      <w:r w:rsidRPr="00357F60">
        <w:rPr>
          <w:sz w:val="18"/>
          <w:szCs w:val="18"/>
        </w:rPr>
        <w:t>mistr naší i světové vědy odešel právě v době zrodu a prvního rozběhu Československé akademie věd, jejíž byl hvězdou nejzářivější</w:t>
      </w:r>
      <w:r w:rsidR="009C172D" w:rsidRPr="00357F60">
        <w:rPr>
          <w:sz w:val="18"/>
          <w:szCs w:val="18"/>
        </w:rPr>
        <w:t>…</w:t>
      </w:r>
      <w:r w:rsidRPr="00357F60">
        <w:rPr>
          <w:sz w:val="18"/>
          <w:szCs w:val="18"/>
        </w:rPr>
        <w:t xml:space="preserve"> Je to nenahraditelná ztráta, která nás stihla jeho odchodem. Ale je tu velké dílo, a to bude žít!</w:t>
      </w:r>
      <w:r w:rsidR="004605D7" w:rsidRPr="004605D7">
        <w:rPr>
          <w:sz w:val="18"/>
          <w:szCs w:val="18"/>
        </w:rPr>
        <w:t>“</w:t>
      </w:r>
    </w:p>
    <w:p w:rsidR="00E84D89" w:rsidRDefault="00E84D89">
      <w:pPr>
        <w:rPr>
          <w:rFonts w:ascii="Times New Roman" w:hAnsi="Times New Roman" w:cs="Times New Roman"/>
          <w:color w:val="auto"/>
          <w:sz w:val="18"/>
          <w:szCs w:val="18"/>
        </w:rPr>
      </w:pPr>
      <w:r>
        <w:rPr>
          <w:sz w:val="18"/>
          <w:szCs w:val="18"/>
        </w:rPr>
        <w:br w:type="page"/>
      </w:r>
    </w:p>
    <w:p w:rsidR="00AE586B" w:rsidRDefault="009C172D" w:rsidP="00AE586B">
      <w:pPr>
        <w:pStyle w:val="Nadpis2"/>
      </w:pPr>
      <w:bookmarkStart w:id="9" w:name="Kap10"/>
      <w:bookmarkEnd w:id="9"/>
      <w:r w:rsidRPr="00357F60">
        <w:lastRenderedPageBreak/>
        <w:t xml:space="preserve">10. </w:t>
      </w:r>
      <w:r w:rsidR="001D6694" w:rsidRPr="00357F60">
        <w:t>kapitola</w:t>
      </w:r>
    </w:p>
    <w:p w:rsidR="00F100AC" w:rsidRDefault="001D6694" w:rsidP="00AE586B">
      <w:pPr>
        <w:pStyle w:val="Nadpis2"/>
      </w:pPr>
      <w:r w:rsidRPr="00357F60">
        <w:t>Nové objevy</w:t>
      </w:r>
      <w:r w:rsidR="009C172D" w:rsidRPr="00357F60">
        <w:t xml:space="preserve"> </w:t>
      </w:r>
      <w:r w:rsidR="00AE586B">
        <w:br/>
      </w:r>
      <w:r w:rsidRPr="00357F60">
        <w:t>na starých místech</w:t>
      </w: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E84D89" w:rsidRDefault="00E84D89" w:rsidP="009C172D">
      <w:pPr>
        <w:pStyle w:val="Text"/>
        <w:rPr>
          <w:sz w:val="18"/>
          <w:szCs w:val="18"/>
        </w:rPr>
      </w:pPr>
    </w:p>
    <w:p w:rsidR="00F100AC" w:rsidRDefault="001D6694" w:rsidP="009C172D">
      <w:pPr>
        <w:pStyle w:val="Text"/>
        <w:rPr>
          <w:sz w:val="18"/>
          <w:szCs w:val="18"/>
        </w:rPr>
      </w:pPr>
      <w:r w:rsidRPr="00357F60">
        <w:rPr>
          <w:sz w:val="18"/>
          <w:szCs w:val="18"/>
        </w:rPr>
        <w:t>Odchodem Hrozného z pole chetitologie se útok na tajemství</w:t>
      </w:r>
      <w:r w:rsidR="009C172D" w:rsidRPr="00357F60">
        <w:rPr>
          <w:sz w:val="18"/>
          <w:szCs w:val="18"/>
        </w:rPr>
        <w:t xml:space="preserve"> </w:t>
      </w:r>
      <w:r w:rsidRPr="00357F60">
        <w:rPr>
          <w:sz w:val="18"/>
          <w:szCs w:val="18"/>
        </w:rPr>
        <w:t>hieroglyfů nezastavil. S tichou zarputilostí mužů vědy, kterou</w:t>
      </w:r>
      <w:r w:rsidR="009C172D" w:rsidRPr="00357F60">
        <w:rPr>
          <w:sz w:val="18"/>
          <w:szCs w:val="18"/>
        </w:rPr>
        <w:t xml:space="preserve"> </w:t>
      </w:r>
      <w:r w:rsidRPr="00357F60">
        <w:rPr>
          <w:sz w:val="18"/>
          <w:szCs w:val="18"/>
        </w:rPr>
        <w:t>známe z Pavlovovy nebo Flemingovy laboratoře, bez manifestačního ohlašování cílů, které nám tak imponuje u badatelů typu</w:t>
      </w:r>
      <w:r w:rsidR="009C172D" w:rsidRPr="00357F60">
        <w:rPr>
          <w:sz w:val="18"/>
          <w:szCs w:val="18"/>
        </w:rPr>
        <w:t xml:space="preserve"> </w:t>
      </w:r>
      <w:r w:rsidRPr="00357F60">
        <w:rPr>
          <w:sz w:val="18"/>
          <w:szCs w:val="18"/>
        </w:rPr>
        <w:t>Amundsena a Prževalského, odcházejí archeologové do říše</w:t>
      </w:r>
      <w:r w:rsidR="009C172D" w:rsidRPr="00357F60">
        <w:rPr>
          <w:sz w:val="18"/>
          <w:szCs w:val="18"/>
        </w:rPr>
        <w:t xml:space="preserve"> </w:t>
      </w:r>
      <w:r w:rsidRPr="00357F60">
        <w:rPr>
          <w:sz w:val="18"/>
          <w:szCs w:val="18"/>
        </w:rPr>
        <w:t>Chetitů a jsou rozhodnuti nenechat v ní kámen na kameni, dokud</w:t>
      </w:r>
      <w:r w:rsidR="009C172D" w:rsidRPr="00357F60">
        <w:rPr>
          <w:sz w:val="18"/>
          <w:szCs w:val="18"/>
        </w:rPr>
        <w:t xml:space="preserve"> </w:t>
      </w:r>
      <w:r w:rsidRPr="00357F60">
        <w:rPr>
          <w:sz w:val="18"/>
          <w:szCs w:val="18"/>
        </w:rPr>
        <w:t>nenajdou nápis, na jehož jedné straně budou chetitské hieroglyfy</w:t>
      </w:r>
      <w:r w:rsidR="009C172D" w:rsidRPr="00357F60">
        <w:rPr>
          <w:sz w:val="18"/>
          <w:szCs w:val="18"/>
        </w:rPr>
        <w:t xml:space="preserve"> </w:t>
      </w:r>
      <w:r w:rsidRPr="00357F60">
        <w:rPr>
          <w:sz w:val="18"/>
          <w:szCs w:val="18"/>
        </w:rPr>
        <w:t>a na druhé text ve známé řeči. Odpovídají tak na slova stařičkého</w:t>
      </w:r>
      <w:r w:rsidR="009C172D" w:rsidRPr="00357F60">
        <w:rPr>
          <w:sz w:val="18"/>
          <w:szCs w:val="18"/>
        </w:rPr>
        <w:t xml:space="preserve"> </w:t>
      </w:r>
      <w:r w:rsidRPr="00357F60">
        <w:rPr>
          <w:sz w:val="18"/>
          <w:szCs w:val="18"/>
        </w:rPr>
        <w:t xml:space="preserve">Sayce: </w:t>
      </w:r>
      <w:r w:rsidR="00F100AC">
        <w:rPr>
          <w:sz w:val="18"/>
          <w:szCs w:val="18"/>
        </w:rPr>
        <w:t>„</w:t>
      </w:r>
      <w:r w:rsidRPr="00357F60">
        <w:rPr>
          <w:sz w:val="18"/>
          <w:szCs w:val="18"/>
        </w:rPr>
        <w:t xml:space="preserve">Ve skutečné rozluštění chetitských hieroglyfů již nedoufám </w:t>
      </w:r>
      <w:r w:rsidR="009C172D" w:rsidRPr="00357F60">
        <w:rPr>
          <w:sz w:val="18"/>
          <w:szCs w:val="18"/>
        </w:rPr>
        <w:t>–</w:t>
      </w:r>
      <w:r w:rsidR="00C740F9">
        <w:rPr>
          <w:sz w:val="18"/>
          <w:szCs w:val="18"/>
        </w:rPr>
        <w:t xml:space="preserve"> </w:t>
      </w:r>
      <w:r w:rsidRPr="00357F60">
        <w:rPr>
          <w:sz w:val="18"/>
          <w:szCs w:val="18"/>
        </w:rPr>
        <w:t>jedině, že by nám štěstí přineslo dosti dlouhou bilingvu.</w:t>
      </w:r>
      <w:r w:rsidR="00F100AC">
        <w:rPr>
          <w:sz w:val="18"/>
          <w:szCs w:val="18"/>
        </w:rPr>
        <w:t>“</w:t>
      </w:r>
    </w:p>
    <w:p w:rsidR="00F100AC" w:rsidRDefault="001D6694" w:rsidP="009C172D">
      <w:pPr>
        <w:pStyle w:val="Text"/>
        <w:rPr>
          <w:sz w:val="18"/>
          <w:szCs w:val="18"/>
        </w:rPr>
      </w:pPr>
      <w:r w:rsidRPr="00357F60">
        <w:rPr>
          <w:sz w:val="18"/>
          <w:szCs w:val="18"/>
        </w:rPr>
        <w:t>Znovu přijíždějí těžké nákladní vozy s krumpáči, lopatami a Sochory na velkou křižovatku v Karchemiši na Eufratu, ozdobenou</w:t>
      </w:r>
      <w:r w:rsidR="009C172D" w:rsidRPr="00357F60">
        <w:rPr>
          <w:sz w:val="18"/>
          <w:szCs w:val="18"/>
        </w:rPr>
        <w:t xml:space="preserve"> </w:t>
      </w:r>
      <w:r w:rsidRPr="00357F60">
        <w:rPr>
          <w:sz w:val="18"/>
          <w:szCs w:val="18"/>
        </w:rPr>
        <w:t>reliéfy chetitského knížete Ariaše, kde již před desetiletími kopali</w:t>
      </w:r>
      <w:r w:rsidR="009C172D" w:rsidRPr="00357F60">
        <w:rPr>
          <w:sz w:val="18"/>
          <w:szCs w:val="18"/>
        </w:rPr>
        <w:t xml:space="preserve"> </w:t>
      </w:r>
      <w:r w:rsidRPr="00357F60">
        <w:rPr>
          <w:sz w:val="18"/>
          <w:szCs w:val="18"/>
        </w:rPr>
        <w:t>Smith, Lawrence, Hogarth a Woolley. Znovu se zabořují rýče do</w:t>
      </w:r>
      <w:r w:rsidR="009C172D" w:rsidRPr="00357F60">
        <w:rPr>
          <w:sz w:val="18"/>
          <w:szCs w:val="18"/>
        </w:rPr>
        <w:t xml:space="preserve"> </w:t>
      </w:r>
      <w:r w:rsidRPr="00357F60">
        <w:rPr>
          <w:sz w:val="18"/>
          <w:szCs w:val="18"/>
        </w:rPr>
        <w:t>strmého pahorku u Hamy na Orontu, pod nímž objevil Wright</w:t>
      </w:r>
      <w:r w:rsidR="009C172D" w:rsidRPr="00357F60">
        <w:rPr>
          <w:sz w:val="18"/>
          <w:szCs w:val="18"/>
        </w:rPr>
        <w:t xml:space="preserve"> </w:t>
      </w:r>
      <w:r w:rsidR="00F100AC">
        <w:rPr>
          <w:sz w:val="18"/>
          <w:szCs w:val="18"/>
        </w:rPr>
        <w:t>„</w:t>
      </w:r>
      <w:r w:rsidRPr="00357F60">
        <w:rPr>
          <w:sz w:val="18"/>
          <w:szCs w:val="18"/>
        </w:rPr>
        <w:t>zázračný kámen</w:t>
      </w:r>
      <w:r w:rsidR="00F100AC">
        <w:rPr>
          <w:sz w:val="18"/>
          <w:szCs w:val="18"/>
        </w:rPr>
        <w:t>“</w:t>
      </w:r>
      <w:r w:rsidRPr="00357F60">
        <w:rPr>
          <w:sz w:val="18"/>
          <w:szCs w:val="18"/>
        </w:rPr>
        <w:t xml:space="preserve"> a na němž našel Hrozný při své poslední</w:t>
      </w:r>
      <w:r w:rsidR="009C172D" w:rsidRPr="00357F60">
        <w:rPr>
          <w:sz w:val="18"/>
          <w:szCs w:val="18"/>
        </w:rPr>
        <w:t xml:space="preserve"> </w:t>
      </w:r>
      <w:r w:rsidRPr="00357F60">
        <w:rPr>
          <w:sz w:val="18"/>
          <w:szCs w:val="18"/>
        </w:rPr>
        <w:t xml:space="preserve">návštěvě </w:t>
      </w:r>
      <w:r w:rsidR="00F100AC">
        <w:rPr>
          <w:sz w:val="18"/>
          <w:szCs w:val="18"/>
        </w:rPr>
        <w:t>„</w:t>
      </w:r>
      <w:r w:rsidRPr="00357F60">
        <w:rPr>
          <w:sz w:val="18"/>
          <w:szCs w:val="18"/>
        </w:rPr>
        <w:t>pouze doupata šakalů a zdivočelých psů, jež několikrát</w:t>
      </w:r>
      <w:r w:rsidR="009C172D" w:rsidRPr="00357F60">
        <w:rPr>
          <w:sz w:val="18"/>
          <w:szCs w:val="18"/>
        </w:rPr>
        <w:t xml:space="preserve"> </w:t>
      </w:r>
      <w:r w:rsidRPr="00357F60">
        <w:rPr>
          <w:sz w:val="18"/>
          <w:szCs w:val="18"/>
        </w:rPr>
        <w:t>vyrušil z jejich klidu</w:t>
      </w:r>
      <w:r w:rsidR="00F100AC">
        <w:rPr>
          <w:sz w:val="18"/>
          <w:szCs w:val="18"/>
        </w:rPr>
        <w:t>“</w:t>
      </w:r>
      <w:r w:rsidRPr="00357F60">
        <w:rPr>
          <w:sz w:val="18"/>
          <w:szCs w:val="18"/>
        </w:rPr>
        <w:t>. A znovu podepisuje bankéř James Simon</w:t>
      </w:r>
      <w:r w:rsidR="009C172D" w:rsidRPr="00357F60">
        <w:rPr>
          <w:sz w:val="18"/>
          <w:szCs w:val="18"/>
        </w:rPr>
        <w:t xml:space="preserve"> </w:t>
      </w:r>
      <w:r w:rsidRPr="00357F60">
        <w:rPr>
          <w:sz w:val="18"/>
          <w:szCs w:val="18"/>
        </w:rPr>
        <w:t>šek pro německou Orientální společnost a Archeologický ústav,</w:t>
      </w:r>
      <w:r w:rsidR="009C172D" w:rsidRPr="00357F60">
        <w:rPr>
          <w:sz w:val="18"/>
          <w:szCs w:val="18"/>
        </w:rPr>
        <w:t xml:space="preserve"> </w:t>
      </w:r>
      <w:r w:rsidRPr="00357F60">
        <w:rPr>
          <w:sz w:val="18"/>
          <w:szCs w:val="18"/>
        </w:rPr>
        <w:t>aby vypravily velkou expedici do Boghazköy.</w:t>
      </w:r>
    </w:p>
    <w:p w:rsidR="00F100AC" w:rsidRDefault="001D6694" w:rsidP="009C172D">
      <w:pPr>
        <w:pStyle w:val="Text"/>
        <w:rPr>
          <w:sz w:val="18"/>
          <w:szCs w:val="18"/>
        </w:rPr>
      </w:pPr>
      <w:r w:rsidRPr="00357F60">
        <w:rPr>
          <w:sz w:val="18"/>
          <w:szCs w:val="18"/>
        </w:rPr>
        <w:lastRenderedPageBreak/>
        <w:t>S touž nadějí, s jakou se ubírají archeologové na stará místa,</w:t>
      </w:r>
      <w:r w:rsidR="009C172D" w:rsidRPr="00357F60">
        <w:rPr>
          <w:sz w:val="18"/>
          <w:szCs w:val="18"/>
        </w:rPr>
        <w:t xml:space="preserve"> </w:t>
      </w:r>
      <w:r w:rsidRPr="00357F60">
        <w:rPr>
          <w:sz w:val="18"/>
          <w:szCs w:val="18"/>
        </w:rPr>
        <w:t>spouštějí sondy i do nových nalezišť: Maraše na Ceyhanu, kde</w:t>
      </w:r>
      <w:r w:rsidR="009C172D" w:rsidRPr="00357F60">
        <w:rPr>
          <w:sz w:val="18"/>
          <w:szCs w:val="18"/>
        </w:rPr>
        <w:t xml:space="preserve"> </w:t>
      </w:r>
      <w:r w:rsidRPr="00357F60">
        <w:rPr>
          <w:sz w:val="18"/>
          <w:szCs w:val="18"/>
        </w:rPr>
        <w:t>objevili sochu lva, pokrytou od hlavy po ocas chetitskými hieroglyfy, do kopce Ališaru, Franktinu, Aladža Hüjüku, Arslantepe,</w:t>
      </w:r>
      <w:r w:rsidR="009C172D" w:rsidRPr="00357F60">
        <w:rPr>
          <w:sz w:val="18"/>
          <w:szCs w:val="18"/>
        </w:rPr>
        <w:t xml:space="preserve"> </w:t>
      </w:r>
      <w:r w:rsidRPr="00357F60">
        <w:rPr>
          <w:sz w:val="18"/>
          <w:szCs w:val="18"/>
        </w:rPr>
        <w:t>Jümüktepe a jiných.</w:t>
      </w:r>
    </w:p>
    <w:p w:rsidR="00F100AC" w:rsidRDefault="001D6694" w:rsidP="009C172D">
      <w:pPr>
        <w:pStyle w:val="Text"/>
        <w:rPr>
          <w:sz w:val="18"/>
          <w:szCs w:val="18"/>
        </w:rPr>
      </w:pPr>
      <w:r w:rsidRPr="00357F60">
        <w:rPr>
          <w:sz w:val="18"/>
          <w:szCs w:val="18"/>
        </w:rPr>
        <w:t>Mezi těmito průzkumníky hlubin minulosti jsou Francouzi,</w:t>
      </w:r>
      <w:r w:rsidR="009C172D" w:rsidRPr="00357F60">
        <w:rPr>
          <w:sz w:val="18"/>
          <w:szCs w:val="18"/>
        </w:rPr>
        <w:t xml:space="preserve"> </w:t>
      </w:r>
      <w:r w:rsidRPr="00357F60">
        <w:rPr>
          <w:sz w:val="18"/>
          <w:szCs w:val="18"/>
        </w:rPr>
        <w:t xml:space="preserve">Angličané, Američané, Turci </w:t>
      </w:r>
      <w:r w:rsidR="009C172D" w:rsidRPr="00357F60">
        <w:rPr>
          <w:sz w:val="18"/>
          <w:szCs w:val="18"/>
        </w:rPr>
        <w:t>–</w:t>
      </w:r>
      <w:r w:rsidRPr="00357F60">
        <w:rPr>
          <w:sz w:val="18"/>
          <w:szCs w:val="18"/>
        </w:rPr>
        <w:t xml:space="preserve"> a hlavně Němci, kteří mají</w:t>
      </w:r>
      <w:r w:rsidR="009C172D" w:rsidRPr="00357F60">
        <w:rPr>
          <w:sz w:val="18"/>
          <w:szCs w:val="18"/>
        </w:rPr>
        <w:t xml:space="preserve"> </w:t>
      </w:r>
      <w:r w:rsidRPr="00357F60">
        <w:rPr>
          <w:sz w:val="18"/>
          <w:szCs w:val="18"/>
        </w:rPr>
        <w:t>v Cařihradě bohatě dotovanou odbočku berlínského archeologického ústavu. Není proto náhodou, že dlouho hledaný klíč k chetitským hieroglyfům našel právě pracovník tohoto ústavu. A nejen</w:t>
      </w:r>
      <w:r w:rsidR="009C172D" w:rsidRPr="00357F60">
        <w:rPr>
          <w:sz w:val="18"/>
          <w:szCs w:val="18"/>
        </w:rPr>
        <w:t xml:space="preserve"> </w:t>
      </w:r>
      <w:r w:rsidRPr="00357F60">
        <w:rPr>
          <w:sz w:val="18"/>
          <w:szCs w:val="18"/>
        </w:rPr>
        <w:t xml:space="preserve">klíč </w:t>
      </w:r>
      <w:r w:rsidR="009C172D" w:rsidRPr="00357F60">
        <w:rPr>
          <w:sz w:val="18"/>
          <w:szCs w:val="18"/>
        </w:rPr>
        <w:t>–</w:t>
      </w:r>
      <w:r w:rsidRPr="00357F60">
        <w:rPr>
          <w:sz w:val="18"/>
          <w:szCs w:val="18"/>
        </w:rPr>
        <w:t xml:space="preserve"> dokonce celý svazek klíčů!</w:t>
      </w:r>
    </w:p>
    <w:p w:rsidR="00F100AC" w:rsidRDefault="001D6694" w:rsidP="009C172D">
      <w:pPr>
        <w:pStyle w:val="Text"/>
        <w:rPr>
          <w:sz w:val="18"/>
          <w:szCs w:val="18"/>
        </w:rPr>
      </w:pPr>
      <w:r w:rsidRPr="00357F60">
        <w:rPr>
          <w:sz w:val="18"/>
          <w:szCs w:val="18"/>
        </w:rPr>
        <w:t>Ukázalo se však, že všechny tyto klíče jsou příliš krátké, aby</w:t>
      </w:r>
      <w:r w:rsidR="009C172D" w:rsidRPr="00357F60">
        <w:rPr>
          <w:sz w:val="18"/>
          <w:szCs w:val="18"/>
        </w:rPr>
        <w:t xml:space="preserve"> </w:t>
      </w:r>
      <w:r w:rsidRPr="00357F60">
        <w:rPr>
          <w:sz w:val="18"/>
          <w:szCs w:val="18"/>
        </w:rPr>
        <w:t>otočily posledním stavítkem zámku, který uzavíral sedmou bránu</w:t>
      </w:r>
      <w:r w:rsidR="009C172D" w:rsidRPr="00357F60">
        <w:rPr>
          <w:sz w:val="18"/>
          <w:szCs w:val="18"/>
        </w:rPr>
        <w:t xml:space="preserve"> </w:t>
      </w:r>
      <w:r w:rsidRPr="00357F60">
        <w:rPr>
          <w:sz w:val="18"/>
          <w:szCs w:val="18"/>
        </w:rPr>
        <w:t>chetitských tajemství.</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Muž, který měl toto štěstí a zároveň smůlu, se jmenoval Kurt</w:t>
      </w:r>
      <w:r w:rsidR="009C172D" w:rsidRPr="00357F60">
        <w:rPr>
          <w:sz w:val="18"/>
          <w:szCs w:val="18"/>
        </w:rPr>
        <w:t xml:space="preserve"> </w:t>
      </w:r>
      <w:r w:rsidRPr="00357F60">
        <w:rPr>
          <w:sz w:val="18"/>
          <w:szCs w:val="18"/>
        </w:rPr>
        <w:t>Bittel. Narodil se roku 1907 v Heidenheimu ve Virtenberku, studoval archeologii a historii v Heidelberku, Marburku, ve Vídni</w:t>
      </w:r>
      <w:r w:rsidR="009C172D" w:rsidRPr="00357F60">
        <w:rPr>
          <w:sz w:val="18"/>
          <w:szCs w:val="18"/>
        </w:rPr>
        <w:t xml:space="preserve"> </w:t>
      </w:r>
      <w:r w:rsidRPr="00357F60">
        <w:rPr>
          <w:sz w:val="18"/>
          <w:szCs w:val="18"/>
        </w:rPr>
        <w:t>a Berlíně a roku 1930 dostal stipendium na studijní cestu do</w:t>
      </w:r>
      <w:r w:rsidR="009C172D" w:rsidRPr="00357F60">
        <w:rPr>
          <w:sz w:val="18"/>
          <w:szCs w:val="18"/>
        </w:rPr>
        <w:t xml:space="preserve"> </w:t>
      </w:r>
      <w:r w:rsidRPr="00357F60">
        <w:rPr>
          <w:sz w:val="18"/>
          <w:szCs w:val="18"/>
        </w:rPr>
        <w:t>Egypta a Turecka. V Cařihradě ho pozval ředitel odbočky německého Archeologického ústavu Martin Schede na exkurzi do</w:t>
      </w:r>
      <w:r w:rsidR="009C172D" w:rsidRPr="00357F60">
        <w:rPr>
          <w:sz w:val="18"/>
          <w:szCs w:val="18"/>
        </w:rPr>
        <w:t xml:space="preserve"> </w:t>
      </w:r>
      <w:r w:rsidRPr="00357F60">
        <w:rPr>
          <w:sz w:val="18"/>
          <w:szCs w:val="18"/>
        </w:rPr>
        <w:t>Boghazköy, a když třiadvacetiletý student po prvé spatřil trosky</w:t>
      </w:r>
      <w:r w:rsidR="009C172D" w:rsidRPr="00357F60">
        <w:rPr>
          <w:sz w:val="18"/>
          <w:szCs w:val="18"/>
        </w:rPr>
        <w:t xml:space="preserve"> </w:t>
      </w:r>
      <w:r w:rsidRPr="00357F60">
        <w:rPr>
          <w:sz w:val="18"/>
          <w:szCs w:val="18"/>
        </w:rPr>
        <w:t>hlavního města chetitské říše, netušil, že jejich výzkum se stane</w:t>
      </w:r>
      <w:r w:rsidR="009C172D" w:rsidRPr="00357F60">
        <w:rPr>
          <w:sz w:val="18"/>
          <w:szCs w:val="18"/>
        </w:rPr>
        <w:t xml:space="preserve"> </w:t>
      </w:r>
      <w:r w:rsidRPr="00357F60">
        <w:rPr>
          <w:sz w:val="18"/>
          <w:szCs w:val="18"/>
        </w:rPr>
        <w:t>jeho životním úkolem. Kope tam dodnes.</w:t>
      </w:r>
    </w:p>
    <w:p w:rsidR="00F100AC" w:rsidRDefault="001D6694" w:rsidP="009C172D">
      <w:pPr>
        <w:pStyle w:val="Text"/>
        <w:rPr>
          <w:sz w:val="18"/>
          <w:szCs w:val="18"/>
        </w:rPr>
      </w:pPr>
      <w:r w:rsidRPr="00357F60">
        <w:rPr>
          <w:sz w:val="18"/>
          <w:szCs w:val="18"/>
        </w:rPr>
        <w:t>Všichni dosavadní výzkumníci hledali v Boghazköy něco určitého</w:t>
      </w:r>
      <w:r w:rsidR="009C172D" w:rsidRPr="00357F60">
        <w:rPr>
          <w:sz w:val="18"/>
          <w:szCs w:val="18"/>
        </w:rPr>
        <w:t>:</w:t>
      </w:r>
      <w:r w:rsidRPr="00357F60">
        <w:rPr>
          <w:sz w:val="18"/>
          <w:szCs w:val="18"/>
        </w:rPr>
        <w:t xml:space="preserve"> Winckler tabulky, Puchstein architekturu, Curtius keramiku.</w:t>
      </w:r>
      <w:r w:rsidR="009C172D" w:rsidRPr="00357F60">
        <w:rPr>
          <w:sz w:val="18"/>
          <w:szCs w:val="18"/>
        </w:rPr>
        <w:t xml:space="preserve"> </w:t>
      </w:r>
      <w:r w:rsidRPr="00357F60">
        <w:rPr>
          <w:sz w:val="18"/>
          <w:szCs w:val="18"/>
        </w:rPr>
        <w:t xml:space="preserve">Bittel byl první, který začal s výzkumem v Boghazköy </w:t>
      </w:r>
      <w:r w:rsidR="00F100AC">
        <w:rPr>
          <w:sz w:val="18"/>
          <w:szCs w:val="18"/>
        </w:rPr>
        <w:t>„</w:t>
      </w:r>
      <w:r w:rsidRPr="00357F60">
        <w:rPr>
          <w:sz w:val="18"/>
          <w:szCs w:val="18"/>
        </w:rPr>
        <w:t>vůbec</w:t>
      </w:r>
      <w:r w:rsidR="00F100AC">
        <w:rPr>
          <w:sz w:val="18"/>
          <w:szCs w:val="18"/>
        </w:rPr>
        <w:t>“</w:t>
      </w:r>
      <w:r w:rsidRPr="00357F60">
        <w:rPr>
          <w:sz w:val="18"/>
          <w:szCs w:val="18"/>
        </w:rPr>
        <w:t>.</w:t>
      </w:r>
      <w:r w:rsidR="009C172D" w:rsidRPr="00357F60">
        <w:rPr>
          <w:sz w:val="18"/>
          <w:szCs w:val="18"/>
        </w:rPr>
        <w:t xml:space="preserve"> </w:t>
      </w:r>
      <w:r w:rsidRPr="00357F60">
        <w:rPr>
          <w:sz w:val="18"/>
          <w:szCs w:val="18"/>
        </w:rPr>
        <w:t>Proto ty rozpaky, když se ho Zia bej (starý hostitel Wincklerův,</w:t>
      </w:r>
      <w:r w:rsidR="009C172D" w:rsidRPr="00357F60">
        <w:rPr>
          <w:sz w:val="18"/>
          <w:szCs w:val="18"/>
        </w:rPr>
        <w:t xml:space="preserve"> </w:t>
      </w:r>
      <w:r w:rsidRPr="00357F60">
        <w:rPr>
          <w:sz w:val="18"/>
          <w:szCs w:val="18"/>
        </w:rPr>
        <w:t>Puchsteinův, Curtiusův a všech ostatních archeologů v Boghazköy,</w:t>
      </w:r>
      <w:r w:rsidR="009C172D" w:rsidRPr="00357F60">
        <w:rPr>
          <w:sz w:val="18"/>
          <w:szCs w:val="18"/>
        </w:rPr>
        <w:t xml:space="preserve"> </w:t>
      </w:r>
      <w:r w:rsidRPr="00357F60">
        <w:rPr>
          <w:sz w:val="18"/>
          <w:szCs w:val="18"/>
        </w:rPr>
        <w:t>z novějších zejména H. H. von der Ostena z chicagské university)</w:t>
      </w:r>
      <w:r w:rsidR="009C172D" w:rsidRPr="00357F60">
        <w:rPr>
          <w:sz w:val="18"/>
          <w:szCs w:val="18"/>
        </w:rPr>
        <w:t xml:space="preserve"> </w:t>
      </w:r>
      <w:r w:rsidRPr="00357F60">
        <w:rPr>
          <w:sz w:val="18"/>
          <w:szCs w:val="18"/>
        </w:rPr>
        <w:t>při tradičním uvítání u plných stolů zeptal, jaký cíl sleduje</w:t>
      </w:r>
      <w:r w:rsidR="009C172D" w:rsidRPr="00357F60">
        <w:rPr>
          <w:sz w:val="18"/>
          <w:szCs w:val="18"/>
        </w:rPr>
        <w:t>…</w:t>
      </w:r>
    </w:p>
    <w:p w:rsidR="00F100AC" w:rsidRDefault="001D6694" w:rsidP="009C172D">
      <w:pPr>
        <w:pStyle w:val="Text"/>
        <w:rPr>
          <w:sz w:val="18"/>
          <w:szCs w:val="18"/>
        </w:rPr>
      </w:pPr>
      <w:r w:rsidRPr="00357F60">
        <w:rPr>
          <w:sz w:val="18"/>
          <w:szCs w:val="18"/>
        </w:rPr>
        <w:t xml:space="preserve">První odpovědí byl jeho článek ve </w:t>
      </w:r>
      <w:r w:rsidRPr="00357F60">
        <w:rPr>
          <w:i/>
          <w:sz w:val="18"/>
          <w:szCs w:val="18"/>
        </w:rPr>
        <w:t>Sděleních Německé orientální</w:t>
      </w:r>
      <w:r w:rsidR="009C172D" w:rsidRPr="00357F60">
        <w:rPr>
          <w:i/>
          <w:sz w:val="18"/>
          <w:szCs w:val="18"/>
        </w:rPr>
        <w:t xml:space="preserve"> </w:t>
      </w:r>
      <w:r w:rsidRPr="00357F60">
        <w:rPr>
          <w:i/>
          <w:sz w:val="18"/>
          <w:szCs w:val="18"/>
        </w:rPr>
        <w:t>společnosti</w:t>
      </w:r>
      <w:r w:rsidRPr="00357F60">
        <w:rPr>
          <w:sz w:val="18"/>
          <w:szCs w:val="18"/>
        </w:rPr>
        <w:t xml:space="preserve"> z května 1932: </w:t>
      </w:r>
      <w:r w:rsidR="00F100AC">
        <w:rPr>
          <w:sz w:val="18"/>
          <w:szCs w:val="18"/>
        </w:rPr>
        <w:t>„</w:t>
      </w:r>
      <w:r w:rsidRPr="00357F60">
        <w:rPr>
          <w:sz w:val="18"/>
          <w:szCs w:val="18"/>
        </w:rPr>
        <w:t>Co ještě chybělo, bylo přesné zjištěn</w:t>
      </w:r>
      <w:r w:rsidR="009C172D" w:rsidRPr="00357F60">
        <w:rPr>
          <w:sz w:val="18"/>
          <w:szCs w:val="18"/>
        </w:rPr>
        <w:t>í č</w:t>
      </w:r>
      <w:r w:rsidRPr="00357F60">
        <w:rPr>
          <w:sz w:val="18"/>
          <w:szCs w:val="18"/>
        </w:rPr>
        <w:t>asové posloupnosti různých druhů keramiky, které se v Boghazköy</w:t>
      </w:r>
      <w:r w:rsidR="009C172D" w:rsidRPr="00357F60">
        <w:rPr>
          <w:sz w:val="18"/>
          <w:szCs w:val="18"/>
        </w:rPr>
        <w:t xml:space="preserve"> </w:t>
      </w:r>
      <w:r w:rsidRPr="00357F60">
        <w:rPr>
          <w:sz w:val="18"/>
          <w:szCs w:val="18"/>
        </w:rPr>
        <w:t>nalézají. Vždyť zkoumání pokud možno velkého množství nálezů</w:t>
      </w:r>
      <w:r w:rsidR="009C172D" w:rsidRPr="00357F60">
        <w:rPr>
          <w:sz w:val="18"/>
          <w:szCs w:val="18"/>
        </w:rPr>
        <w:t xml:space="preserve"> </w:t>
      </w:r>
      <w:r w:rsidRPr="00357F60">
        <w:rPr>
          <w:sz w:val="18"/>
          <w:szCs w:val="18"/>
        </w:rPr>
        <w:t xml:space="preserve">v původním uložení a ve spojitosti se stavbami přímo dokumentárně doloženého hlavního města chetitské říše je naléhavým požadavkem archeologického </w:t>
      </w:r>
      <w:r w:rsidRPr="00357F60">
        <w:rPr>
          <w:sz w:val="18"/>
          <w:szCs w:val="18"/>
        </w:rPr>
        <w:lastRenderedPageBreak/>
        <w:t>bádání, protože lze očekávat, že vycházeje z tohoto střediska chetitské kultury, bude možno vytvořit</w:t>
      </w:r>
      <w:r w:rsidR="009C172D" w:rsidRPr="00357F60">
        <w:rPr>
          <w:sz w:val="18"/>
          <w:szCs w:val="18"/>
        </w:rPr>
        <w:t xml:space="preserve"> </w:t>
      </w:r>
      <w:r w:rsidRPr="00357F60">
        <w:rPr>
          <w:sz w:val="18"/>
          <w:szCs w:val="18"/>
        </w:rPr>
        <w:t>pevnou základnu pro zařazení všech anatolských archeologických</w:t>
      </w:r>
      <w:r w:rsidR="009C172D" w:rsidRPr="00357F60">
        <w:rPr>
          <w:sz w:val="18"/>
          <w:szCs w:val="18"/>
        </w:rPr>
        <w:t xml:space="preserve"> </w:t>
      </w:r>
      <w:r w:rsidRPr="00357F60">
        <w:rPr>
          <w:sz w:val="18"/>
          <w:szCs w:val="18"/>
        </w:rPr>
        <w:t>památek.</w:t>
      </w:r>
      <w:r w:rsidR="00F100AC">
        <w:rPr>
          <w:sz w:val="18"/>
          <w:szCs w:val="18"/>
        </w:rPr>
        <w:t>“</w:t>
      </w:r>
    </w:p>
    <w:p w:rsidR="00F100AC" w:rsidRDefault="001D6694" w:rsidP="009C172D">
      <w:pPr>
        <w:pStyle w:val="Text"/>
        <w:rPr>
          <w:sz w:val="18"/>
          <w:szCs w:val="18"/>
        </w:rPr>
      </w:pPr>
      <w:r w:rsidRPr="00357F60">
        <w:rPr>
          <w:sz w:val="18"/>
          <w:szCs w:val="18"/>
        </w:rPr>
        <w:t>Druhou odpověď, ovšem mnohem později, dala jeho práce.</w:t>
      </w:r>
      <w:r w:rsidR="009C172D" w:rsidRPr="00357F60">
        <w:rPr>
          <w:sz w:val="18"/>
          <w:szCs w:val="18"/>
        </w:rPr>
        <w:t xml:space="preserve"> </w:t>
      </w:r>
      <w:r w:rsidRPr="00357F60">
        <w:rPr>
          <w:sz w:val="18"/>
          <w:szCs w:val="18"/>
        </w:rPr>
        <w:t>Bittel v ní daleko překročil původní, poněkud skromný plán na</w:t>
      </w:r>
      <w:r w:rsidR="009C172D" w:rsidRPr="00357F60">
        <w:rPr>
          <w:sz w:val="18"/>
          <w:szCs w:val="18"/>
        </w:rPr>
        <w:t xml:space="preserve"> </w:t>
      </w:r>
      <w:r w:rsidRPr="00357F60">
        <w:rPr>
          <w:sz w:val="18"/>
          <w:szCs w:val="18"/>
        </w:rPr>
        <w:t>časové zařazení bohazkӧyské keramiky. Za spolupráce specialistů</w:t>
      </w:r>
      <w:r w:rsidR="009C172D" w:rsidRPr="00357F60">
        <w:rPr>
          <w:sz w:val="18"/>
          <w:szCs w:val="18"/>
        </w:rPr>
        <w:t xml:space="preserve"> </w:t>
      </w:r>
      <w:r w:rsidRPr="00357F60">
        <w:rPr>
          <w:sz w:val="18"/>
          <w:szCs w:val="18"/>
        </w:rPr>
        <w:t>všech oborů (včetně chemiků, historiků hutnictví a pevnostních</w:t>
      </w:r>
      <w:r w:rsidR="009C172D" w:rsidRPr="00357F60">
        <w:rPr>
          <w:sz w:val="18"/>
          <w:szCs w:val="18"/>
        </w:rPr>
        <w:t xml:space="preserve"> </w:t>
      </w:r>
      <w:r w:rsidRPr="00357F60">
        <w:rPr>
          <w:sz w:val="18"/>
          <w:szCs w:val="18"/>
        </w:rPr>
        <w:t>inženýrů) provedl generální výzkum celého boghazköyského</w:t>
      </w:r>
      <w:r w:rsidR="009C172D" w:rsidRPr="00357F60">
        <w:rPr>
          <w:sz w:val="18"/>
          <w:szCs w:val="18"/>
        </w:rPr>
        <w:t xml:space="preserve"> </w:t>
      </w:r>
      <w:r w:rsidRPr="00357F60">
        <w:rPr>
          <w:sz w:val="18"/>
          <w:szCs w:val="18"/>
        </w:rPr>
        <w:t>archeologického pole. Identifikoval půdorys chetitského hlavního</w:t>
      </w:r>
      <w:r w:rsidR="009C172D" w:rsidRPr="00357F60">
        <w:rPr>
          <w:sz w:val="18"/>
          <w:szCs w:val="18"/>
        </w:rPr>
        <w:t xml:space="preserve"> </w:t>
      </w:r>
      <w:r w:rsidRPr="00357F60">
        <w:rPr>
          <w:sz w:val="18"/>
          <w:szCs w:val="18"/>
        </w:rPr>
        <w:t>města a všech jeho významných budov, vykopal množství chetitských zbraní a nástrojů, a kromě základů nových chrámů a paláců</w:t>
      </w:r>
      <w:r w:rsidR="009C172D" w:rsidRPr="00357F60">
        <w:rPr>
          <w:sz w:val="18"/>
          <w:szCs w:val="18"/>
        </w:rPr>
        <w:t xml:space="preserve"> </w:t>
      </w:r>
      <w:r w:rsidRPr="00357F60">
        <w:rPr>
          <w:sz w:val="18"/>
          <w:szCs w:val="18"/>
        </w:rPr>
        <w:t>i první řemeslnické dílny, mezi nimi železnou huť, o jejíchž výrobcích se vyskytuje tolikrát zmínka v korespondenci egyptských</w:t>
      </w:r>
      <w:r w:rsidR="009C172D" w:rsidRPr="00357F60">
        <w:rPr>
          <w:sz w:val="18"/>
          <w:szCs w:val="18"/>
        </w:rPr>
        <w:t xml:space="preserve"> </w:t>
      </w:r>
      <w:r w:rsidRPr="00357F60">
        <w:rPr>
          <w:sz w:val="18"/>
          <w:szCs w:val="18"/>
        </w:rPr>
        <w:t>faraónů s chetitskými králi.</w:t>
      </w:r>
    </w:p>
    <w:p w:rsidR="00F100AC" w:rsidRDefault="001D6694" w:rsidP="009C172D">
      <w:pPr>
        <w:pStyle w:val="Text"/>
        <w:rPr>
          <w:sz w:val="18"/>
          <w:szCs w:val="18"/>
        </w:rPr>
      </w:pPr>
      <w:r w:rsidRPr="00357F60">
        <w:rPr>
          <w:sz w:val="18"/>
          <w:szCs w:val="18"/>
        </w:rPr>
        <w:t>Během dvacetileté systematické práce zjistil Bittel v Boghazköy</w:t>
      </w:r>
      <w:r w:rsidR="009C172D" w:rsidRPr="00357F60">
        <w:rPr>
          <w:sz w:val="18"/>
          <w:szCs w:val="18"/>
        </w:rPr>
        <w:t xml:space="preserve"> </w:t>
      </w:r>
      <w:r w:rsidRPr="00357F60">
        <w:rPr>
          <w:sz w:val="18"/>
          <w:szCs w:val="18"/>
        </w:rPr>
        <w:t>šest kulturních vrstev, z nichž tři byly chetitské: vrstva IV, z dob</w:t>
      </w:r>
      <w:r w:rsidR="009C172D" w:rsidRPr="00357F60">
        <w:rPr>
          <w:sz w:val="18"/>
          <w:szCs w:val="18"/>
        </w:rPr>
        <w:t xml:space="preserve"> </w:t>
      </w:r>
      <w:r w:rsidRPr="00357F60">
        <w:rPr>
          <w:sz w:val="18"/>
          <w:szCs w:val="18"/>
        </w:rPr>
        <w:t>založení chetitské velkoříše, tj. ze 17. stol. př. n. l.; vrstva IIIa,</w:t>
      </w:r>
      <w:r w:rsidR="009C172D" w:rsidRPr="00357F60">
        <w:rPr>
          <w:sz w:val="18"/>
          <w:szCs w:val="18"/>
        </w:rPr>
        <w:t xml:space="preserve"> </w:t>
      </w:r>
      <w:r w:rsidRPr="00357F60">
        <w:rPr>
          <w:sz w:val="18"/>
          <w:szCs w:val="18"/>
        </w:rPr>
        <w:t>z období vrcholu chetitské moci, tj. 14. stol. př. n. l.; a vrstva</w:t>
      </w:r>
      <w:r w:rsidR="009C172D" w:rsidRPr="00357F60">
        <w:rPr>
          <w:sz w:val="18"/>
          <w:szCs w:val="18"/>
        </w:rPr>
        <w:t xml:space="preserve"> </w:t>
      </w:r>
      <w:r w:rsidRPr="00357F60">
        <w:rPr>
          <w:sz w:val="18"/>
          <w:szCs w:val="18"/>
        </w:rPr>
        <w:t>IIIb z doby zničení Chattuše, tj. z konce 13. stol. př. n. l. (Vrstva</w:t>
      </w:r>
      <w:r w:rsidR="009C172D" w:rsidRPr="00357F60">
        <w:rPr>
          <w:sz w:val="18"/>
          <w:szCs w:val="18"/>
        </w:rPr>
        <w:t xml:space="preserve"> </w:t>
      </w:r>
      <w:r w:rsidRPr="00357F60">
        <w:rPr>
          <w:sz w:val="18"/>
          <w:szCs w:val="18"/>
        </w:rPr>
        <w:t>V</w:t>
      </w:r>
      <w:r w:rsidR="009C172D" w:rsidRPr="00357F60">
        <w:rPr>
          <w:sz w:val="18"/>
          <w:szCs w:val="18"/>
        </w:rPr>
        <w:t xml:space="preserve"> </w:t>
      </w:r>
      <w:r w:rsidRPr="00357F60">
        <w:rPr>
          <w:sz w:val="18"/>
          <w:szCs w:val="18"/>
        </w:rPr>
        <w:t>je pravděpodobně předchetitská, vrstvy II a I jsou pochetitské,</w:t>
      </w:r>
      <w:r w:rsidR="009C172D" w:rsidRPr="00357F60">
        <w:rPr>
          <w:sz w:val="18"/>
          <w:szCs w:val="18"/>
        </w:rPr>
        <w:t xml:space="preserve"> </w:t>
      </w:r>
      <w:r w:rsidRPr="00357F60">
        <w:rPr>
          <w:sz w:val="18"/>
          <w:szCs w:val="18"/>
        </w:rPr>
        <w:t>fryžské a helenistické). Svými archeologickými objevy a jejich</w:t>
      </w:r>
      <w:r w:rsidR="009C172D" w:rsidRPr="00357F60">
        <w:rPr>
          <w:sz w:val="18"/>
          <w:szCs w:val="18"/>
        </w:rPr>
        <w:t xml:space="preserve"> </w:t>
      </w:r>
      <w:r w:rsidRPr="00357F60">
        <w:rPr>
          <w:sz w:val="18"/>
          <w:szCs w:val="18"/>
        </w:rPr>
        <w:t>interpretací rozšířil naše vědomosti o dějinách Chetitů, a zejména</w:t>
      </w:r>
      <w:r w:rsidR="009C172D" w:rsidRPr="00357F60">
        <w:rPr>
          <w:sz w:val="18"/>
          <w:szCs w:val="18"/>
        </w:rPr>
        <w:t xml:space="preserve"> </w:t>
      </w:r>
      <w:r w:rsidRPr="00357F60">
        <w:rPr>
          <w:sz w:val="18"/>
          <w:szCs w:val="18"/>
        </w:rPr>
        <w:t>jejich hlavního města, ne o celé kapitoly, nýbrž o celé knihy.</w:t>
      </w:r>
    </w:p>
    <w:p w:rsidR="00F100AC" w:rsidRDefault="001D6694" w:rsidP="009C172D">
      <w:pPr>
        <w:pStyle w:val="Text"/>
        <w:rPr>
          <w:sz w:val="18"/>
          <w:szCs w:val="18"/>
        </w:rPr>
      </w:pPr>
      <w:r w:rsidRPr="00357F60">
        <w:rPr>
          <w:sz w:val="18"/>
          <w:szCs w:val="18"/>
        </w:rPr>
        <w:t>A kromě toho: Boghazköy mu znovu potvrdilo, že je přímo nevyčerpatelným zdrojem chetitských písemných památek. Hned</w:t>
      </w:r>
      <w:r w:rsidR="009C172D" w:rsidRPr="00357F60">
        <w:rPr>
          <w:sz w:val="18"/>
          <w:szCs w:val="18"/>
        </w:rPr>
        <w:t xml:space="preserve"> </w:t>
      </w:r>
      <w:r w:rsidRPr="00357F60">
        <w:rPr>
          <w:sz w:val="18"/>
          <w:szCs w:val="18"/>
        </w:rPr>
        <w:t>v prvním roce vykopávek, r. 1931, našel tu nový klínopisný archív</w:t>
      </w:r>
      <w:r w:rsidR="009C172D" w:rsidRPr="00357F60">
        <w:rPr>
          <w:sz w:val="18"/>
          <w:szCs w:val="18"/>
        </w:rPr>
        <w:t xml:space="preserve"> </w:t>
      </w:r>
      <w:r w:rsidRPr="00357F60">
        <w:rPr>
          <w:sz w:val="18"/>
          <w:szCs w:val="18"/>
        </w:rPr>
        <w:t>v chetitštině a akkadském písmu, který bylo možno ihned přečíst</w:t>
      </w:r>
      <w:r w:rsidR="009C172D" w:rsidRPr="00357F60">
        <w:rPr>
          <w:sz w:val="18"/>
          <w:szCs w:val="18"/>
        </w:rPr>
        <w:t xml:space="preserve"> </w:t>
      </w:r>
      <w:r w:rsidRPr="00357F60">
        <w:rPr>
          <w:sz w:val="18"/>
          <w:szCs w:val="18"/>
        </w:rPr>
        <w:t xml:space="preserve">a přeložit. V dalším roce vykopal pak více než 800 tabulek s chetitskými </w:t>
      </w:r>
      <w:r w:rsidRPr="00D31F89">
        <w:rPr>
          <w:rStyle w:val="RozsireneChar"/>
        </w:rPr>
        <w:t>hieroglyfy</w:t>
      </w:r>
      <w:r w:rsidRPr="00357F60">
        <w:rPr>
          <w:sz w:val="18"/>
          <w:szCs w:val="18"/>
        </w:rPr>
        <w:t xml:space="preserve"> (tj. kromě hieroglyfických nápisů na </w:t>
      </w:r>
      <w:r w:rsidR="00F100AC">
        <w:rPr>
          <w:sz w:val="18"/>
          <w:szCs w:val="18"/>
        </w:rPr>
        <w:t>„</w:t>
      </w:r>
      <w:r w:rsidRPr="00357F60">
        <w:rPr>
          <w:sz w:val="18"/>
          <w:szCs w:val="18"/>
        </w:rPr>
        <w:t>Po</w:t>
      </w:r>
      <w:r w:rsidR="009C172D" w:rsidRPr="00357F60">
        <w:rPr>
          <w:sz w:val="18"/>
          <w:szCs w:val="18"/>
        </w:rPr>
        <w:t>p</w:t>
      </w:r>
      <w:r w:rsidRPr="00357F60">
        <w:rPr>
          <w:sz w:val="18"/>
          <w:szCs w:val="18"/>
        </w:rPr>
        <w:t>sané skále</w:t>
      </w:r>
      <w:r w:rsidR="00F100AC">
        <w:rPr>
          <w:sz w:val="18"/>
          <w:szCs w:val="18"/>
        </w:rPr>
        <w:t>“</w:t>
      </w:r>
      <w:r w:rsidRPr="00357F60">
        <w:rPr>
          <w:sz w:val="18"/>
          <w:szCs w:val="18"/>
        </w:rPr>
        <w:t xml:space="preserve"> první dlouhé chetitské hieroglyfické nápisy, které</w:t>
      </w:r>
      <w:r w:rsidR="009C172D" w:rsidRPr="00357F60">
        <w:rPr>
          <w:sz w:val="18"/>
          <w:szCs w:val="18"/>
        </w:rPr>
        <w:t xml:space="preserve"> </w:t>
      </w:r>
      <w:r w:rsidRPr="00357F60">
        <w:rPr>
          <w:sz w:val="18"/>
          <w:szCs w:val="18"/>
        </w:rPr>
        <w:t>nesporně pocházely ze stejné doby jako dosud známé klínopisné</w:t>
      </w:r>
      <w:r w:rsidR="009C172D" w:rsidRPr="00357F60">
        <w:rPr>
          <w:sz w:val="18"/>
          <w:szCs w:val="18"/>
        </w:rPr>
        <w:t xml:space="preserve"> </w:t>
      </w:r>
      <w:r w:rsidRPr="00357F60">
        <w:rPr>
          <w:sz w:val="18"/>
          <w:szCs w:val="18"/>
        </w:rPr>
        <w:t>texty) a rok nato dokonce 5500 tabulek s jednou hieroglyfick</w:t>
      </w:r>
      <w:r w:rsidR="00F100AC" w:rsidRPr="00357F60">
        <w:rPr>
          <w:sz w:val="18"/>
          <w:szCs w:val="18"/>
        </w:rPr>
        <w:t>o</w:t>
      </w:r>
      <w:r w:rsidR="00F100AC">
        <w:rPr>
          <w:sz w:val="18"/>
          <w:szCs w:val="18"/>
        </w:rPr>
        <w:t>-</w:t>
      </w:r>
      <w:r w:rsidR="00F100AC" w:rsidRPr="00357F60">
        <w:rPr>
          <w:sz w:val="18"/>
          <w:szCs w:val="18"/>
        </w:rPr>
        <w:t>k</w:t>
      </w:r>
      <w:r w:rsidRPr="00357F60">
        <w:rPr>
          <w:sz w:val="18"/>
          <w:szCs w:val="18"/>
        </w:rPr>
        <w:t>línopisnou bilingvou. Roku 1934, ve čtvrtém roce vykopávek, měl</w:t>
      </w:r>
      <w:r w:rsidR="009C172D" w:rsidRPr="00357F60">
        <w:rPr>
          <w:sz w:val="18"/>
          <w:szCs w:val="18"/>
        </w:rPr>
        <w:t xml:space="preserve"> </w:t>
      </w:r>
      <w:r w:rsidRPr="00357F60">
        <w:rPr>
          <w:sz w:val="18"/>
          <w:szCs w:val="18"/>
        </w:rPr>
        <w:t>takových bilingví už více než 100!</w:t>
      </w:r>
    </w:p>
    <w:p w:rsidR="00F100AC" w:rsidRDefault="001D6694" w:rsidP="009C172D">
      <w:pPr>
        <w:pStyle w:val="Text"/>
        <w:rPr>
          <w:sz w:val="18"/>
          <w:szCs w:val="18"/>
        </w:rPr>
      </w:pPr>
      <w:r w:rsidRPr="00357F60">
        <w:rPr>
          <w:sz w:val="18"/>
          <w:szCs w:val="18"/>
        </w:rPr>
        <w:t>Při stovce dvojjazyčných (přesněji dvoj písmových) nápisů,</w:t>
      </w:r>
      <w:r w:rsidR="009C172D" w:rsidRPr="00357F60">
        <w:rPr>
          <w:sz w:val="18"/>
          <w:szCs w:val="18"/>
        </w:rPr>
        <w:t xml:space="preserve"> </w:t>
      </w:r>
      <w:r w:rsidRPr="00357F60">
        <w:rPr>
          <w:sz w:val="18"/>
          <w:szCs w:val="18"/>
        </w:rPr>
        <w:t>nalezených Bittelem, nemohlo být přece rozluštění chetitských</w:t>
      </w:r>
      <w:r w:rsidR="009C172D" w:rsidRPr="00357F60">
        <w:rPr>
          <w:sz w:val="18"/>
          <w:szCs w:val="18"/>
        </w:rPr>
        <w:t xml:space="preserve"> </w:t>
      </w:r>
      <w:r w:rsidRPr="00357F60">
        <w:rPr>
          <w:sz w:val="18"/>
          <w:szCs w:val="18"/>
        </w:rPr>
        <w:t>hieroglyfů problémem! Vždyť víme, že Champollionovi stačila</w:t>
      </w:r>
      <w:r w:rsidR="009C172D" w:rsidRPr="00357F60">
        <w:rPr>
          <w:sz w:val="18"/>
          <w:szCs w:val="18"/>
        </w:rPr>
        <w:t xml:space="preserve"> </w:t>
      </w:r>
      <w:r w:rsidRPr="00357F60">
        <w:rPr>
          <w:sz w:val="18"/>
          <w:szCs w:val="18"/>
        </w:rPr>
        <w:t xml:space="preserve">jediná bilingva, Rosettská deska, </w:t>
      </w:r>
      <w:r w:rsidRPr="00357F60">
        <w:rPr>
          <w:sz w:val="18"/>
          <w:szCs w:val="18"/>
        </w:rPr>
        <w:lastRenderedPageBreak/>
        <w:t>aby rozluštil egyptské hieroglyfy. Ba co víc: na těchto chetitských bilingvách byla jména</w:t>
      </w:r>
      <w:r w:rsidR="009C172D" w:rsidRPr="00357F60">
        <w:rPr>
          <w:sz w:val="18"/>
          <w:szCs w:val="18"/>
        </w:rPr>
        <w:t xml:space="preserve"> </w:t>
      </w:r>
      <w:r w:rsidRPr="00357F60">
        <w:rPr>
          <w:sz w:val="18"/>
          <w:szCs w:val="18"/>
        </w:rPr>
        <w:t>panovníků, a na jedné z nich rozluštil Bittel spolu s H. G. Güterbockem (německým profesorem na ankarské, nyní na chicagské</w:t>
      </w:r>
      <w:r w:rsidR="009C172D" w:rsidRPr="00357F60">
        <w:rPr>
          <w:sz w:val="18"/>
          <w:szCs w:val="18"/>
        </w:rPr>
        <w:t xml:space="preserve"> </w:t>
      </w:r>
      <w:r w:rsidRPr="00357F60">
        <w:rPr>
          <w:sz w:val="18"/>
          <w:szCs w:val="18"/>
        </w:rPr>
        <w:t>universitě) roku 1936 jméno už známého krále Šuppiluliumy!</w:t>
      </w:r>
    </w:p>
    <w:p w:rsidR="00F100AC" w:rsidRDefault="009003CF" w:rsidP="00AC6457">
      <w:pPr>
        <w:pStyle w:val="Text"/>
        <w:jc w:val="left"/>
        <w:rPr>
          <w:sz w:val="18"/>
          <w:szCs w:val="18"/>
        </w:rPr>
      </w:pPr>
      <w:r w:rsidRPr="009003CF">
        <w:rPr>
          <w:noProof/>
        </w:rPr>
        <w:pict>
          <v:shape id="_x0000_s1400" type="#_x0000_t75" style="position:absolute;left:0;text-align:left;margin-left:0;margin-top:0;width:4in;height:220.5pt;z-index:251724800;mso-position-horizontal:center;mso-position-horizontal-relative:margin;mso-position-vertical:top;mso-position-vertical-relative:margin" o:allowincell="f" o:allowoverlap="f">
            <v:imagedata r:id="rId61" o:title="image46"/>
            <w10:wrap type="square" anchorx="margin" anchory="margin"/>
            <w10:anchorlock/>
          </v:shape>
        </w:pict>
      </w:r>
      <w:r w:rsidR="001D6694" w:rsidRPr="00357F60">
        <w:rPr>
          <w:sz w:val="18"/>
          <w:szCs w:val="18"/>
        </w:rPr>
        <w:t xml:space="preserve">Jenže </w:t>
      </w:r>
      <w:r w:rsidR="009C172D" w:rsidRPr="00357F60">
        <w:rPr>
          <w:sz w:val="18"/>
          <w:szCs w:val="18"/>
        </w:rPr>
        <w:t>–</w:t>
      </w:r>
      <w:r w:rsidR="001D6694" w:rsidRPr="00357F60">
        <w:rPr>
          <w:sz w:val="18"/>
          <w:szCs w:val="18"/>
        </w:rPr>
        <w:t xml:space="preserve"> a opět ono </w:t>
      </w:r>
      <w:r w:rsidR="00F100AC">
        <w:rPr>
          <w:sz w:val="18"/>
          <w:szCs w:val="18"/>
        </w:rPr>
        <w:t>„</w:t>
      </w:r>
      <w:r w:rsidR="001D6694" w:rsidRPr="00357F60">
        <w:rPr>
          <w:sz w:val="18"/>
          <w:szCs w:val="18"/>
        </w:rPr>
        <w:t>jenže</w:t>
      </w:r>
      <w:r w:rsidR="004605D7" w:rsidRPr="004605D7">
        <w:rPr>
          <w:sz w:val="18"/>
          <w:szCs w:val="18"/>
        </w:rPr>
        <w:t>“</w:t>
      </w:r>
      <w:r w:rsidR="001D6694" w:rsidRPr="00357F60">
        <w:rPr>
          <w:sz w:val="18"/>
          <w:szCs w:val="18"/>
        </w:rPr>
        <w:t xml:space="preserve">, s nímž se u Chetitů tak často setkáváme </w:t>
      </w:r>
      <w:r w:rsidR="009C172D" w:rsidRPr="00357F60">
        <w:rPr>
          <w:sz w:val="18"/>
          <w:szCs w:val="18"/>
        </w:rPr>
        <w:t>–</w:t>
      </w:r>
      <w:r w:rsidR="001D6694" w:rsidRPr="00357F60">
        <w:rPr>
          <w:sz w:val="18"/>
          <w:szCs w:val="18"/>
        </w:rPr>
        <w:t xml:space="preserve"> tyto nápisy byly docela krátké, takže se s nimi nedalo nic</w:t>
      </w:r>
      <w:r w:rsidR="009C172D" w:rsidRPr="00357F60">
        <w:rPr>
          <w:sz w:val="18"/>
          <w:szCs w:val="18"/>
        </w:rPr>
        <w:t xml:space="preserve"> </w:t>
      </w:r>
      <w:r w:rsidR="001D6694" w:rsidRPr="00357F60">
        <w:rPr>
          <w:sz w:val="18"/>
          <w:szCs w:val="18"/>
        </w:rPr>
        <w:t>dělat. Byly to drobounké pečeti a otisky pečetních válečků, které</w:t>
      </w:r>
      <w:r w:rsidR="009C172D" w:rsidRPr="00357F60">
        <w:rPr>
          <w:sz w:val="18"/>
          <w:szCs w:val="18"/>
        </w:rPr>
        <w:t xml:space="preserve"> </w:t>
      </w:r>
      <w:r w:rsidR="001D6694" w:rsidRPr="00357F60">
        <w:rPr>
          <w:sz w:val="18"/>
          <w:szCs w:val="18"/>
        </w:rPr>
        <w:t xml:space="preserve">obsahovaly povětšině jen jména osob </w:t>
      </w:r>
      <w:r w:rsidR="009C172D" w:rsidRPr="00357F60">
        <w:rPr>
          <w:sz w:val="18"/>
          <w:szCs w:val="18"/>
        </w:rPr>
        <w:t>–</w:t>
      </w:r>
      <w:r w:rsidR="001D6694" w:rsidRPr="00357F60">
        <w:rPr>
          <w:sz w:val="18"/>
          <w:szCs w:val="18"/>
        </w:rPr>
        <w:t xml:space="preserve"> a zkusme třeba přeložit</w:t>
      </w:r>
      <w:r w:rsidR="009C172D" w:rsidRPr="00357F60">
        <w:rPr>
          <w:sz w:val="18"/>
          <w:szCs w:val="18"/>
        </w:rPr>
        <w:t xml:space="preserve"> </w:t>
      </w:r>
      <w:r w:rsidR="001D6694" w:rsidRPr="00357F60">
        <w:rPr>
          <w:sz w:val="18"/>
          <w:szCs w:val="18"/>
        </w:rPr>
        <w:t>něco z čínštiny, když máme k dispozici jen pekingský telefonní</w:t>
      </w:r>
      <w:r w:rsidR="009C172D" w:rsidRPr="00357F60">
        <w:rPr>
          <w:sz w:val="18"/>
          <w:szCs w:val="18"/>
        </w:rPr>
        <w:t xml:space="preserve"> </w:t>
      </w:r>
      <w:r w:rsidR="001D6694" w:rsidRPr="00357F60">
        <w:rPr>
          <w:sz w:val="18"/>
          <w:szCs w:val="18"/>
        </w:rPr>
        <w:t>seznam!</w:t>
      </w:r>
    </w:p>
    <w:p w:rsidR="00D60F7E" w:rsidRDefault="00D60F7E" w:rsidP="00AC6457">
      <w:pPr>
        <w:pStyle w:val="Text"/>
        <w:jc w:val="left"/>
        <w:rPr>
          <w:sz w:val="18"/>
          <w:szCs w:val="18"/>
        </w:rPr>
      </w:pPr>
    </w:p>
    <w:p w:rsidR="00F100AC" w:rsidRDefault="001D6694" w:rsidP="009C172D">
      <w:pPr>
        <w:pStyle w:val="Text"/>
        <w:rPr>
          <w:sz w:val="18"/>
          <w:szCs w:val="18"/>
        </w:rPr>
      </w:pPr>
      <w:r w:rsidRPr="00357F60">
        <w:rPr>
          <w:sz w:val="18"/>
          <w:szCs w:val="18"/>
        </w:rPr>
        <w:lastRenderedPageBreak/>
        <w:t>Chetitské hieroglyfy však náporu švýcarsk</w:t>
      </w:r>
      <w:r w:rsidR="00F100AC" w:rsidRPr="00357F60">
        <w:rPr>
          <w:sz w:val="18"/>
          <w:szCs w:val="18"/>
        </w:rPr>
        <w:t>o</w:t>
      </w:r>
      <w:r w:rsidR="00F100AC">
        <w:rPr>
          <w:sz w:val="18"/>
          <w:szCs w:val="18"/>
        </w:rPr>
        <w:t>-</w:t>
      </w:r>
      <w:r w:rsidR="00F100AC" w:rsidRPr="00357F60">
        <w:rPr>
          <w:sz w:val="18"/>
          <w:szCs w:val="18"/>
        </w:rPr>
        <w:t>i</w:t>
      </w:r>
      <w:r w:rsidRPr="00357F60">
        <w:rPr>
          <w:sz w:val="18"/>
          <w:szCs w:val="18"/>
        </w:rPr>
        <w:t>talsk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merick</w:t>
      </w:r>
      <w:r w:rsidR="00F100AC" w:rsidRPr="00357F60">
        <w:rPr>
          <w:sz w:val="18"/>
          <w:szCs w:val="18"/>
        </w:rPr>
        <w:t>o</w:t>
      </w:r>
      <w:r w:rsidR="00F100AC">
        <w:rPr>
          <w:sz w:val="18"/>
          <w:szCs w:val="18"/>
        </w:rPr>
        <w:t>-</w:t>
      </w:r>
      <w:r w:rsidR="00F100AC" w:rsidRPr="00357F60">
        <w:rPr>
          <w:sz w:val="18"/>
          <w:szCs w:val="18"/>
        </w:rPr>
        <w:t>č</w:t>
      </w:r>
      <w:r w:rsidRPr="00357F60">
        <w:rPr>
          <w:sz w:val="18"/>
          <w:szCs w:val="18"/>
        </w:rPr>
        <w:t>eskoslovensk</w:t>
      </w:r>
      <w:r w:rsidR="00F100AC" w:rsidRPr="00357F60">
        <w:rPr>
          <w:sz w:val="18"/>
          <w:szCs w:val="18"/>
        </w:rPr>
        <w:t>o</w:t>
      </w:r>
      <w:r w:rsidR="00F100AC">
        <w:rPr>
          <w:sz w:val="18"/>
          <w:szCs w:val="18"/>
        </w:rPr>
        <w:t>-</w:t>
      </w:r>
      <w:r w:rsidR="00F100AC" w:rsidRPr="00357F60">
        <w:rPr>
          <w:sz w:val="18"/>
          <w:szCs w:val="18"/>
        </w:rPr>
        <w:t>n</w:t>
      </w:r>
      <w:r w:rsidRPr="00357F60">
        <w:rPr>
          <w:sz w:val="18"/>
          <w:szCs w:val="18"/>
        </w:rPr>
        <w:t>ěmeckého útočného oddílu nakonec přece jen</w:t>
      </w:r>
      <w:r w:rsidR="009C172D" w:rsidRPr="00357F60">
        <w:rPr>
          <w:sz w:val="18"/>
          <w:szCs w:val="18"/>
        </w:rPr>
        <w:t xml:space="preserve"> </w:t>
      </w:r>
      <w:r w:rsidRPr="00357F60">
        <w:rPr>
          <w:sz w:val="18"/>
          <w:szCs w:val="18"/>
        </w:rPr>
        <w:t>neodolaly. Šťastným střelcem vítězné branky se stal Helmuth</w:t>
      </w:r>
      <w:r w:rsidR="009C172D" w:rsidRPr="00357F60">
        <w:rPr>
          <w:sz w:val="18"/>
          <w:szCs w:val="18"/>
        </w:rPr>
        <w:t xml:space="preserve"> </w:t>
      </w:r>
      <w:r w:rsidRPr="00357F60">
        <w:rPr>
          <w:sz w:val="18"/>
          <w:szCs w:val="18"/>
        </w:rPr>
        <w:t>Theodor Bossert.</w:t>
      </w:r>
    </w:p>
    <w:p w:rsidR="00F100AC" w:rsidRDefault="001D6694" w:rsidP="009C172D">
      <w:pPr>
        <w:pStyle w:val="Text"/>
        <w:rPr>
          <w:sz w:val="18"/>
          <w:szCs w:val="18"/>
        </w:rPr>
      </w:pPr>
      <w:r w:rsidRPr="00357F60">
        <w:rPr>
          <w:sz w:val="18"/>
          <w:szCs w:val="18"/>
        </w:rPr>
        <w:t>Jméno tohoto Němce, který si po Hitlerově příchodu k moci</w:t>
      </w:r>
      <w:r w:rsidR="009C172D" w:rsidRPr="00357F60">
        <w:rPr>
          <w:sz w:val="18"/>
          <w:szCs w:val="18"/>
        </w:rPr>
        <w:t xml:space="preserve"> </w:t>
      </w:r>
      <w:r w:rsidRPr="00357F60">
        <w:rPr>
          <w:sz w:val="18"/>
          <w:szCs w:val="18"/>
        </w:rPr>
        <w:t>zvolil za novou vlast Turecko, je dnes světoznámé. Objevilo se</w:t>
      </w:r>
      <w:r w:rsidR="009C172D" w:rsidRPr="00357F60">
        <w:rPr>
          <w:sz w:val="18"/>
          <w:szCs w:val="18"/>
        </w:rPr>
        <w:t xml:space="preserve"> </w:t>
      </w:r>
      <w:r w:rsidRPr="00357F60">
        <w:rPr>
          <w:sz w:val="18"/>
          <w:szCs w:val="18"/>
        </w:rPr>
        <w:t>však na veřejnosti až roku 1953, kdy se k němu připojila sláva rozluštitele chetitských hieroglyfů. A neznali ho už dávno předtím</w:t>
      </w:r>
      <w:r w:rsidR="009C172D" w:rsidRPr="00357F60">
        <w:rPr>
          <w:sz w:val="18"/>
          <w:szCs w:val="18"/>
        </w:rPr>
        <w:t xml:space="preserve"> </w:t>
      </w:r>
      <w:r w:rsidRPr="00357F60">
        <w:rPr>
          <w:sz w:val="18"/>
          <w:szCs w:val="18"/>
        </w:rPr>
        <w:t xml:space="preserve">jen archeologové, historikové a filologové </w:t>
      </w:r>
      <w:r w:rsidR="009C172D" w:rsidRPr="00357F60">
        <w:rPr>
          <w:sz w:val="18"/>
          <w:szCs w:val="18"/>
        </w:rPr>
        <w:t>–</w:t>
      </w:r>
      <w:r w:rsidRPr="00357F60">
        <w:rPr>
          <w:sz w:val="18"/>
          <w:szCs w:val="18"/>
        </w:rPr>
        <w:t xml:space="preserve"> nýbrž i muži v hn</w:t>
      </w:r>
      <w:r w:rsidR="009C172D" w:rsidRPr="00357F60">
        <w:rPr>
          <w:sz w:val="18"/>
          <w:szCs w:val="18"/>
        </w:rPr>
        <w:t>ě</w:t>
      </w:r>
      <w:r w:rsidRPr="00357F60">
        <w:rPr>
          <w:sz w:val="18"/>
          <w:szCs w:val="18"/>
        </w:rPr>
        <w:t>dých košilích, kteří při slovu kultura odjišťovali revolver: roku 1933</w:t>
      </w:r>
      <w:r w:rsidR="009C172D" w:rsidRPr="00357F60">
        <w:rPr>
          <w:sz w:val="18"/>
          <w:szCs w:val="18"/>
        </w:rPr>
        <w:t xml:space="preserve"> </w:t>
      </w:r>
      <w:r w:rsidRPr="00357F60">
        <w:rPr>
          <w:sz w:val="18"/>
          <w:szCs w:val="18"/>
        </w:rPr>
        <w:t>bylo na listině autorů, jejichž knihy hořely na hranicích v Berlíně,</w:t>
      </w:r>
      <w:r w:rsidR="009C172D" w:rsidRPr="00357F60">
        <w:rPr>
          <w:sz w:val="18"/>
          <w:szCs w:val="18"/>
        </w:rPr>
        <w:t xml:space="preserve"> </w:t>
      </w:r>
      <w:r w:rsidRPr="00357F60">
        <w:rPr>
          <w:sz w:val="18"/>
          <w:szCs w:val="18"/>
        </w:rPr>
        <w:t>Mnichově, Norimberku</w:t>
      </w:r>
      <w:r w:rsidR="009C172D" w:rsidRPr="00357F60">
        <w:rPr>
          <w:sz w:val="18"/>
          <w:szCs w:val="18"/>
        </w:rPr>
        <w:t>…</w:t>
      </w:r>
    </w:p>
    <w:p w:rsidR="00F100AC" w:rsidRDefault="009003CF" w:rsidP="009C172D">
      <w:pPr>
        <w:pStyle w:val="Text"/>
        <w:rPr>
          <w:sz w:val="18"/>
          <w:szCs w:val="18"/>
        </w:rPr>
      </w:pPr>
      <w:r>
        <w:rPr>
          <w:sz w:val="18"/>
          <w:szCs w:val="18"/>
        </w:rPr>
        <w:pict>
          <v:shape id="_x0000_s1072" type="#_x0000_t75" style="position:absolute;left:0;text-align:left;margin-left:0;margin-top:0;width:292.8pt;height:155.05pt;z-index:-251658750;mso-wrap-distance-left:5pt;mso-wrap-distance-right:5pt;mso-position-horizontal:center;mso-position-horizontal-relative:margin;mso-position-vertical:top;mso-position-vertical-relative:margin" wrapcoords="0 0" o:allowincell="f" o:allowoverlap="f">
            <v:imagedata r:id="rId62" o:title="image47"/>
            <w10:wrap type="square" anchorx="margin" anchory="margin"/>
            <w10:anchorlock/>
          </v:shape>
        </w:pict>
      </w:r>
      <w:r w:rsidR="001D6694" w:rsidRPr="00357F60">
        <w:rPr>
          <w:sz w:val="18"/>
          <w:szCs w:val="18"/>
        </w:rPr>
        <w:t>Jeho cesta k rozluštění chetitských hieroglyfů nebyla přímá ani</w:t>
      </w:r>
      <w:r w:rsidR="009C172D" w:rsidRPr="00357F60">
        <w:rPr>
          <w:sz w:val="18"/>
          <w:szCs w:val="18"/>
        </w:rPr>
        <w:t xml:space="preserve"> </w:t>
      </w:r>
      <w:r w:rsidR="001D6694" w:rsidRPr="00357F60">
        <w:rPr>
          <w:sz w:val="18"/>
          <w:szCs w:val="18"/>
        </w:rPr>
        <w:t>rovná, a na jejím začátku byl pouhý koníček: záliba ve starých</w:t>
      </w:r>
      <w:r w:rsidR="009C172D" w:rsidRPr="00357F60">
        <w:rPr>
          <w:sz w:val="18"/>
          <w:szCs w:val="18"/>
        </w:rPr>
        <w:t xml:space="preserve"> </w:t>
      </w:r>
      <w:r w:rsidR="001D6694" w:rsidRPr="00357F60">
        <w:rPr>
          <w:sz w:val="18"/>
          <w:szCs w:val="18"/>
        </w:rPr>
        <w:t>písmech. Jako gymnasista v Karlsruhe (narodil se roku 1889</w:t>
      </w:r>
      <w:r w:rsidR="009C172D" w:rsidRPr="00357F60">
        <w:rPr>
          <w:sz w:val="18"/>
          <w:szCs w:val="18"/>
        </w:rPr>
        <w:t xml:space="preserve"> </w:t>
      </w:r>
      <w:r w:rsidR="001D6694" w:rsidRPr="00357F60">
        <w:rPr>
          <w:sz w:val="18"/>
          <w:szCs w:val="18"/>
        </w:rPr>
        <w:t>v Landau) dostal se při pátrání po svých předcích ke starým městským kronikám, a půvabné, i když těžko čitelné rukopisy ho lákaly</w:t>
      </w:r>
      <w:r w:rsidR="009C172D" w:rsidRPr="00357F60">
        <w:rPr>
          <w:sz w:val="18"/>
          <w:szCs w:val="18"/>
        </w:rPr>
        <w:t xml:space="preserve"> </w:t>
      </w:r>
      <w:r w:rsidR="001D6694" w:rsidRPr="00357F60">
        <w:rPr>
          <w:sz w:val="18"/>
          <w:szCs w:val="18"/>
        </w:rPr>
        <w:t xml:space="preserve">čím dál tím hlouběji do minulosti </w:t>
      </w:r>
      <w:r w:rsidR="009C172D" w:rsidRPr="00357F60">
        <w:rPr>
          <w:sz w:val="18"/>
          <w:szCs w:val="18"/>
        </w:rPr>
        <w:t>–</w:t>
      </w:r>
      <w:r w:rsidR="001D6694" w:rsidRPr="00357F60">
        <w:rPr>
          <w:sz w:val="18"/>
          <w:szCs w:val="18"/>
        </w:rPr>
        <w:t xml:space="preserve"> až k latinským a německým</w:t>
      </w:r>
      <w:r w:rsidR="009C172D" w:rsidRPr="00357F60">
        <w:rPr>
          <w:sz w:val="18"/>
          <w:szCs w:val="18"/>
        </w:rPr>
        <w:t xml:space="preserve"> </w:t>
      </w:r>
      <w:r w:rsidR="001D6694" w:rsidRPr="00357F60">
        <w:rPr>
          <w:sz w:val="18"/>
          <w:szCs w:val="18"/>
        </w:rPr>
        <w:t>rukopisům z doby Karla Velikého. Odtamtud k hieroglyfům chetitských králů bylo sice ještě stále dobrých dvacet století, ale přenáš</w:t>
      </w:r>
      <w:r w:rsidR="00F100AC" w:rsidRPr="00357F60">
        <w:rPr>
          <w:sz w:val="18"/>
          <w:szCs w:val="18"/>
        </w:rPr>
        <w:t>í</w:t>
      </w:r>
      <w:r w:rsidR="00F100AC">
        <w:rPr>
          <w:sz w:val="18"/>
          <w:szCs w:val="18"/>
        </w:rPr>
        <w:t>-</w:t>
      </w:r>
      <w:r w:rsidR="00F100AC" w:rsidRPr="00357F60">
        <w:rPr>
          <w:sz w:val="18"/>
          <w:szCs w:val="18"/>
        </w:rPr>
        <w:t>l</w:t>
      </w:r>
      <w:r w:rsidR="001D6694" w:rsidRPr="00357F60">
        <w:rPr>
          <w:sz w:val="18"/>
          <w:szCs w:val="18"/>
        </w:rPr>
        <w:t>i láska hory, proč by nepřenášela i přes staletí?</w:t>
      </w:r>
    </w:p>
    <w:p w:rsidR="00F100AC" w:rsidRDefault="001D6694" w:rsidP="009C172D">
      <w:pPr>
        <w:pStyle w:val="Text"/>
        <w:rPr>
          <w:sz w:val="18"/>
          <w:szCs w:val="18"/>
        </w:rPr>
      </w:pPr>
      <w:r w:rsidRPr="00357F60">
        <w:rPr>
          <w:sz w:val="18"/>
          <w:szCs w:val="18"/>
        </w:rPr>
        <w:lastRenderedPageBreak/>
        <w:t>Studoval na universitách v Heidelberku, Štrasburku, Mnichově</w:t>
      </w:r>
      <w:r w:rsidR="009C172D" w:rsidRPr="00357F60">
        <w:rPr>
          <w:sz w:val="18"/>
          <w:szCs w:val="18"/>
        </w:rPr>
        <w:t xml:space="preserve"> </w:t>
      </w:r>
      <w:r w:rsidRPr="00357F60">
        <w:rPr>
          <w:sz w:val="18"/>
          <w:szCs w:val="18"/>
        </w:rPr>
        <w:t>a Freiburku: archeologii, německou a starověkou historii, dějiny</w:t>
      </w:r>
      <w:r w:rsidR="009C172D" w:rsidRPr="00357F60">
        <w:rPr>
          <w:sz w:val="18"/>
          <w:szCs w:val="18"/>
        </w:rPr>
        <w:t xml:space="preserve"> </w:t>
      </w:r>
      <w:r w:rsidRPr="00357F60">
        <w:rPr>
          <w:sz w:val="18"/>
          <w:szCs w:val="18"/>
        </w:rPr>
        <w:t xml:space="preserve">umění, germanistiku, a zejména pomocné vědy historické </w:t>
      </w:r>
      <w:r w:rsidR="009C172D" w:rsidRPr="00357F60">
        <w:rPr>
          <w:sz w:val="18"/>
          <w:szCs w:val="18"/>
        </w:rPr>
        <w:t xml:space="preserve">– </w:t>
      </w:r>
      <w:r w:rsidRPr="00357F60">
        <w:rPr>
          <w:sz w:val="18"/>
          <w:szCs w:val="18"/>
        </w:rPr>
        <w:t>diplomatiku, heraldiku, sfragistiku. Vedle toho pokračoval ve filologických studiích, která začal už na gymnasiu: kromě latiny</w:t>
      </w:r>
      <w:r w:rsidR="009C172D" w:rsidRPr="00357F60">
        <w:rPr>
          <w:sz w:val="18"/>
          <w:szCs w:val="18"/>
        </w:rPr>
        <w:t xml:space="preserve"> </w:t>
      </w:r>
      <w:r w:rsidRPr="00357F60">
        <w:rPr>
          <w:sz w:val="18"/>
          <w:szCs w:val="18"/>
        </w:rPr>
        <w:t>a řečtiny se zabýval zvláště starou egyptštinou a hebrejštinou.</w:t>
      </w:r>
      <w:r w:rsidR="009C172D" w:rsidRPr="00357F60">
        <w:rPr>
          <w:sz w:val="18"/>
          <w:szCs w:val="18"/>
        </w:rPr>
        <w:t xml:space="preserve"> </w:t>
      </w:r>
      <w:r w:rsidRPr="00357F60">
        <w:rPr>
          <w:sz w:val="18"/>
          <w:szCs w:val="18"/>
        </w:rPr>
        <w:t>Roku 1913 promoval, a když vyšla jeho doktorská práce (o oltáři</w:t>
      </w:r>
      <w:r w:rsidR="009C172D" w:rsidRPr="00357F60">
        <w:rPr>
          <w:sz w:val="18"/>
          <w:szCs w:val="18"/>
        </w:rPr>
        <w:t xml:space="preserve"> </w:t>
      </w:r>
      <w:r w:rsidRPr="00357F60">
        <w:rPr>
          <w:sz w:val="18"/>
          <w:szCs w:val="18"/>
        </w:rPr>
        <w:t>Panny Marie ve farském chrámu v Sterzingu) byl už na frontě.</w:t>
      </w:r>
      <w:r w:rsidR="009C172D" w:rsidRPr="00357F60">
        <w:rPr>
          <w:sz w:val="18"/>
          <w:szCs w:val="18"/>
        </w:rPr>
        <w:t xml:space="preserve"> </w:t>
      </w:r>
      <w:r w:rsidRPr="00357F60">
        <w:rPr>
          <w:sz w:val="18"/>
          <w:szCs w:val="18"/>
        </w:rPr>
        <w:t>Bojoval v Belgii, Francii, v Rusku a Srbsku; z války se vrátil s četnými vyznamenáními za osobní statečnost a jako přesvědčený antimilitarista. Pracoval potom jako redaktor a vědecký poradce</w:t>
      </w:r>
      <w:r w:rsidR="009C172D" w:rsidRPr="00357F60">
        <w:rPr>
          <w:sz w:val="18"/>
          <w:szCs w:val="18"/>
        </w:rPr>
        <w:t xml:space="preserve"> </w:t>
      </w:r>
      <w:r w:rsidRPr="00357F60">
        <w:rPr>
          <w:sz w:val="18"/>
          <w:szCs w:val="18"/>
        </w:rPr>
        <w:t>v různých německých nakladatelstvích a zabýval se i nadále</w:t>
      </w:r>
      <w:r w:rsidR="009C172D" w:rsidRPr="00357F60">
        <w:rPr>
          <w:sz w:val="18"/>
          <w:szCs w:val="18"/>
        </w:rPr>
        <w:t xml:space="preserve"> </w:t>
      </w:r>
      <w:r w:rsidRPr="00357F60">
        <w:rPr>
          <w:sz w:val="18"/>
          <w:szCs w:val="18"/>
        </w:rPr>
        <w:t>studiem starých řečí a písem (ve volném čase a zejména za dlouhých jízd tramvají do zaměstnání). Tak se dostal i ke klínovému</w:t>
      </w:r>
      <w:r w:rsidR="009C172D" w:rsidRPr="00357F60">
        <w:rPr>
          <w:sz w:val="18"/>
          <w:szCs w:val="18"/>
        </w:rPr>
        <w:t xml:space="preserve"> </w:t>
      </w:r>
      <w:r w:rsidRPr="00357F60">
        <w:rPr>
          <w:sz w:val="18"/>
          <w:szCs w:val="18"/>
        </w:rPr>
        <w:t xml:space="preserve">písmu </w:t>
      </w:r>
      <w:r w:rsidR="009C172D" w:rsidRPr="00357F60">
        <w:rPr>
          <w:sz w:val="18"/>
          <w:szCs w:val="18"/>
        </w:rPr>
        <w:t>–</w:t>
      </w:r>
      <w:r w:rsidRPr="00357F60">
        <w:rPr>
          <w:sz w:val="18"/>
          <w:szCs w:val="18"/>
        </w:rPr>
        <w:t xml:space="preserve"> a publikoval šestisvazkovou práci </w:t>
      </w:r>
      <w:r w:rsidRPr="00357F60">
        <w:rPr>
          <w:i/>
          <w:sz w:val="18"/>
          <w:szCs w:val="18"/>
        </w:rPr>
        <w:t>Dějiny uměleckého řemesla</w:t>
      </w:r>
      <w:r w:rsidRPr="00357F60">
        <w:rPr>
          <w:sz w:val="18"/>
          <w:szCs w:val="18"/>
        </w:rPr>
        <w:t>, která platí dodnes za uznávané dílo tohoto oboru. A tituly</w:t>
      </w:r>
      <w:r w:rsidR="009C172D" w:rsidRPr="00357F60">
        <w:rPr>
          <w:sz w:val="18"/>
          <w:szCs w:val="18"/>
        </w:rPr>
        <w:t xml:space="preserve"> </w:t>
      </w:r>
      <w:r w:rsidRPr="00357F60">
        <w:rPr>
          <w:sz w:val="18"/>
          <w:szCs w:val="18"/>
        </w:rPr>
        <w:t xml:space="preserve">jiných jeho prací jsou neméně překvapivé: </w:t>
      </w:r>
      <w:r w:rsidRPr="00357F60">
        <w:rPr>
          <w:i/>
          <w:sz w:val="18"/>
          <w:szCs w:val="18"/>
        </w:rPr>
        <w:t>Začátky fotografie</w:t>
      </w:r>
      <w:r w:rsidRPr="00357F60">
        <w:rPr>
          <w:sz w:val="18"/>
          <w:szCs w:val="18"/>
        </w:rPr>
        <w:t>,</w:t>
      </w:r>
      <w:r w:rsidR="009C172D" w:rsidRPr="00357F60">
        <w:rPr>
          <w:sz w:val="18"/>
          <w:szCs w:val="18"/>
        </w:rPr>
        <w:t xml:space="preserve"> </w:t>
      </w:r>
      <w:r w:rsidRPr="00357F60">
        <w:rPr>
          <w:i/>
          <w:sz w:val="18"/>
          <w:szCs w:val="18"/>
        </w:rPr>
        <w:t>Kamarád na Západě</w:t>
      </w:r>
      <w:r w:rsidRPr="00357F60">
        <w:rPr>
          <w:sz w:val="18"/>
          <w:szCs w:val="18"/>
        </w:rPr>
        <w:t xml:space="preserve"> a </w:t>
      </w:r>
      <w:r w:rsidRPr="00357F60">
        <w:rPr>
          <w:i/>
          <w:sz w:val="18"/>
          <w:szCs w:val="18"/>
        </w:rPr>
        <w:t>Bezbranní za frontou</w:t>
      </w:r>
      <w:r w:rsidRPr="00357F60">
        <w:rPr>
          <w:sz w:val="18"/>
          <w:szCs w:val="18"/>
        </w:rPr>
        <w:t xml:space="preserve"> (jež mu vynesla čest, že se</w:t>
      </w:r>
      <w:r w:rsidR="009C172D" w:rsidRPr="00357F60">
        <w:rPr>
          <w:sz w:val="18"/>
          <w:szCs w:val="18"/>
        </w:rPr>
        <w:t xml:space="preserve"> </w:t>
      </w:r>
      <w:r w:rsidRPr="00357F60">
        <w:rPr>
          <w:sz w:val="18"/>
          <w:szCs w:val="18"/>
        </w:rPr>
        <w:t xml:space="preserve">dostal na černou listinu německých fašistů; podává v ní obraz utrpení civilního obyvatelstva v příští válce </w:t>
      </w:r>
      <w:r w:rsidR="009C172D" w:rsidRPr="00357F60">
        <w:rPr>
          <w:sz w:val="18"/>
          <w:szCs w:val="18"/>
        </w:rPr>
        <w:t>–</w:t>
      </w:r>
      <w:r w:rsidRPr="00357F60">
        <w:rPr>
          <w:sz w:val="18"/>
          <w:szCs w:val="18"/>
        </w:rPr>
        <w:t xml:space="preserve"> obraz skutečností žel</w:t>
      </w:r>
      <w:r w:rsidR="009C172D" w:rsidRPr="00357F60">
        <w:rPr>
          <w:sz w:val="18"/>
          <w:szCs w:val="18"/>
        </w:rPr>
        <w:t xml:space="preserve"> </w:t>
      </w:r>
      <w:r w:rsidRPr="00357F60">
        <w:rPr>
          <w:sz w:val="18"/>
          <w:szCs w:val="18"/>
        </w:rPr>
        <w:t xml:space="preserve">překonaný). Ale roku 1932 vydává už knihu </w:t>
      </w:r>
      <w:r w:rsidRPr="00357F60">
        <w:rPr>
          <w:i/>
          <w:sz w:val="18"/>
          <w:szCs w:val="18"/>
        </w:rPr>
        <w:t>Šantaš a Kupapa</w:t>
      </w:r>
      <w:r w:rsidR="009C172D" w:rsidRPr="00357F60">
        <w:rPr>
          <w:i/>
          <w:sz w:val="18"/>
          <w:szCs w:val="18"/>
        </w:rPr>
        <w:t xml:space="preserve"> </w:t>
      </w:r>
      <w:r w:rsidRPr="00357F60">
        <w:rPr>
          <w:sz w:val="18"/>
          <w:szCs w:val="18"/>
        </w:rPr>
        <w:t>s prvními pokusy o rozluštění chetitských (a kromě toho i krétských)</w:t>
      </w:r>
      <w:r w:rsidR="00A865D8">
        <w:rPr>
          <w:sz w:val="18"/>
          <w:szCs w:val="18"/>
        </w:rPr>
        <w:t xml:space="preserve"> </w:t>
      </w:r>
      <w:r w:rsidRPr="00357F60">
        <w:rPr>
          <w:sz w:val="18"/>
          <w:szCs w:val="18"/>
        </w:rPr>
        <w:t>hieroglyfů. A nebyl to nikdo jiný než profesor Meriggi, kdo o ní</w:t>
      </w:r>
      <w:r w:rsidR="009C172D" w:rsidRPr="00357F60">
        <w:rPr>
          <w:sz w:val="18"/>
          <w:szCs w:val="18"/>
        </w:rPr>
        <w:t xml:space="preserve"> </w:t>
      </w:r>
      <w:r w:rsidRPr="00357F60">
        <w:rPr>
          <w:sz w:val="18"/>
          <w:szCs w:val="18"/>
        </w:rPr>
        <w:t xml:space="preserve">napsal: </w:t>
      </w:r>
      <w:r w:rsidR="00F100AC">
        <w:rPr>
          <w:sz w:val="18"/>
          <w:szCs w:val="18"/>
        </w:rPr>
        <w:t>„</w:t>
      </w:r>
      <w:r w:rsidRPr="00357F60">
        <w:rPr>
          <w:sz w:val="18"/>
          <w:szCs w:val="18"/>
        </w:rPr>
        <w:t>Přináší neobyčejné rozšíření našich vědomostí zejména</w:t>
      </w:r>
      <w:r w:rsidR="009C172D" w:rsidRPr="00357F60">
        <w:rPr>
          <w:sz w:val="18"/>
          <w:szCs w:val="18"/>
        </w:rPr>
        <w:t xml:space="preserve"> </w:t>
      </w:r>
      <w:r w:rsidRPr="00357F60">
        <w:rPr>
          <w:sz w:val="18"/>
          <w:szCs w:val="18"/>
        </w:rPr>
        <w:t>o chetitském obrázkovém písmu, a řešení otázky tohoto písma se</w:t>
      </w:r>
      <w:r w:rsidR="009C172D" w:rsidRPr="00357F60">
        <w:rPr>
          <w:sz w:val="18"/>
          <w:szCs w:val="18"/>
        </w:rPr>
        <w:t xml:space="preserve"> </w:t>
      </w:r>
      <w:r w:rsidRPr="00357F60">
        <w:rPr>
          <w:sz w:val="18"/>
          <w:szCs w:val="18"/>
        </w:rPr>
        <w:t>tím dostává dále, než jsme v nynější době očekávali!</w:t>
      </w:r>
      <w:r w:rsidR="00F100AC">
        <w:rPr>
          <w:sz w:val="18"/>
          <w:szCs w:val="18"/>
        </w:rPr>
        <w:t>“</w:t>
      </w:r>
      <w:r w:rsidRPr="00357F60">
        <w:rPr>
          <w:sz w:val="18"/>
          <w:szCs w:val="18"/>
        </w:rPr>
        <w:t xml:space="preserve"> Kladně</w:t>
      </w:r>
      <w:r w:rsidR="009C172D" w:rsidRPr="00357F60">
        <w:rPr>
          <w:sz w:val="18"/>
          <w:szCs w:val="18"/>
        </w:rPr>
        <w:t xml:space="preserve"> </w:t>
      </w:r>
      <w:r w:rsidRPr="00357F60">
        <w:rPr>
          <w:sz w:val="18"/>
          <w:szCs w:val="18"/>
        </w:rPr>
        <w:t>a s povzbudivými slovy ji zhodnotil i Bedřich Hrozný.</w:t>
      </w:r>
    </w:p>
    <w:p w:rsidR="00F100AC" w:rsidRDefault="001D6694" w:rsidP="009C172D">
      <w:pPr>
        <w:pStyle w:val="Text"/>
        <w:rPr>
          <w:sz w:val="18"/>
          <w:szCs w:val="18"/>
        </w:rPr>
      </w:pPr>
      <w:r w:rsidRPr="00357F60">
        <w:rPr>
          <w:sz w:val="18"/>
          <w:szCs w:val="18"/>
        </w:rPr>
        <w:t>Bossert tu potvrdil správnost čtení různých chetitských měst</w:t>
      </w:r>
      <w:r w:rsidR="009C172D" w:rsidRPr="00357F60">
        <w:rPr>
          <w:sz w:val="18"/>
          <w:szCs w:val="18"/>
        </w:rPr>
        <w:t xml:space="preserve"> </w:t>
      </w:r>
      <w:r w:rsidRPr="00357F60">
        <w:rPr>
          <w:sz w:val="18"/>
          <w:szCs w:val="18"/>
        </w:rPr>
        <w:t>(Karchemiše, Maraše a Hamy) a rozluštil název města Tyana</w:t>
      </w:r>
      <w:r w:rsidR="009C172D" w:rsidRPr="00357F60">
        <w:rPr>
          <w:sz w:val="18"/>
          <w:szCs w:val="18"/>
        </w:rPr>
        <w:t xml:space="preserve"> </w:t>
      </w:r>
      <w:r w:rsidRPr="00357F60">
        <w:rPr>
          <w:sz w:val="18"/>
          <w:szCs w:val="18"/>
        </w:rPr>
        <w:t>(</w:t>
      </w:r>
      <w:r w:rsidRPr="00357F60">
        <w:rPr>
          <w:i/>
          <w:sz w:val="18"/>
          <w:szCs w:val="18"/>
        </w:rPr>
        <w:t>T</w:t>
      </w:r>
      <w:r w:rsidR="00F100AC" w:rsidRPr="00357F60">
        <w:rPr>
          <w:i/>
          <w:sz w:val="18"/>
          <w:szCs w:val="18"/>
        </w:rPr>
        <w:t>u</w:t>
      </w:r>
      <w:r w:rsidR="00F100AC">
        <w:rPr>
          <w:i/>
          <w:sz w:val="18"/>
          <w:szCs w:val="18"/>
        </w:rPr>
        <w:t>-</w:t>
      </w:r>
      <w:r w:rsidR="00F100AC" w:rsidRPr="00357F60">
        <w:rPr>
          <w:i/>
          <w:sz w:val="18"/>
          <w:szCs w:val="18"/>
        </w:rPr>
        <w:t>va</w:t>
      </w:r>
      <w:r w:rsidR="00F100AC">
        <w:rPr>
          <w:i/>
          <w:sz w:val="18"/>
          <w:szCs w:val="18"/>
        </w:rPr>
        <w:t>-</w:t>
      </w:r>
      <w:r w:rsidR="00F100AC" w:rsidRPr="00357F60">
        <w:rPr>
          <w:i/>
          <w:sz w:val="18"/>
          <w:szCs w:val="18"/>
        </w:rPr>
        <w:t>nu</w:t>
      </w:r>
      <w:r w:rsidR="00F100AC">
        <w:rPr>
          <w:i/>
          <w:sz w:val="18"/>
          <w:szCs w:val="18"/>
        </w:rPr>
        <w:t>-</w:t>
      </w:r>
      <w:r w:rsidR="00F100AC" w:rsidRPr="00357F60">
        <w:rPr>
          <w:i/>
          <w:sz w:val="18"/>
          <w:szCs w:val="18"/>
        </w:rPr>
        <w:t>v</w:t>
      </w:r>
      <w:r w:rsidRPr="00357F60">
        <w:rPr>
          <w:i/>
          <w:sz w:val="18"/>
          <w:szCs w:val="18"/>
        </w:rPr>
        <w:t>a</w:t>
      </w:r>
      <w:r w:rsidRPr="00357F60">
        <w:rPr>
          <w:sz w:val="18"/>
          <w:szCs w:val="18"/>
        </w:rPr>
        <w:t>) a jméno jeho krále (</w:t>
      </w:r>
      <w:r w:rsidRPr="00357F60">
        <w:rPr>
          <w:i/>
          <w:sz w:val="18"/>
          <w:szCs w:val="18"/>
        </w:rPr>
        <w:t>U</w:t>
      </w:r>
      <w:r w:rsidR="00F100AC" w:rsidRPr="00357F60">
        <w:rPr>
          <w:i/>
          <w:sz w:val="18"/>
          <w:szCs w:val="18"/>
        </w:rPr>
        <w:t>a</w:t>
      </w:r>
      <w:r w:rsidR="00F100AC">
        <w:rPr>
          <w:i/>
          <w:sz w:val="18"/>
          <w:szCs w:val="18"/>
        </w:rPr>
        <w:t>-</w:t>
      </w:r>
      <w:r w:rsidR="00F100AC" w:rsidRPr="00357F60">
        <w:rPr>
          <w:i/>
          <w:sz w:val="18"/>
          <w:szCs w:val="18"/>
        </w:rPr>
        <w:t>r</w:t>
      </w:r>
      <w:r w:rsidR="00F100AC">
        <w:rPr>
          <w:i/>
          <w:sz w:val="18"/>
          <w:szCs w:val="18"/>
        </w:rPr>
        <w:t>-</w:t>
      </w:r>
      <w:r w:rsidR="00F100AC" w:rsidRPr="00357F60">
        <w:rPr>
          <w:i/>
          <w:sz w:val="18"/>
          <w:szCs w:val="18"/>
        </w:rPr>
        <w:t>pa</w:t>
      </w:r>
      <w:r w:rsidR="00F100AC">
        <w:rPr>
          <w:i/>
          <w:sz w:val="18"/>
          <w:szCs w:val="18"/>
        </w:rPr>
        <w:t>-</w:t>
      </w:r>
      <w:r w:rsidR="00F100AC" w:rsidRPr="00357F60">
        <w:rPr>
          <w:i/>
          <w:sz w:val="18"/>
          <w:szCs w:val="18"/>
        </w:rPr>
        <w:t>la</w:t>
      </w:r>
      <w:r w:rsidR="00F100AC">
        <w:rPr>
          <w:i/>
          <w:sz w:val="18"/>
          <w:szCs w:val="18"/>
        </w:rPr>
        <w:t>-</w:t>
      </w:r>
      <w:r w:rsidR="00F100AC" w:rsidRPr="00357F60">
        <w:rPr>
          <w:i/>
          <w:sz w:val="18"/>
          <w:szCs w:val="18"/>
        </w:rPr>
        <w:t>u</w:t>
      </w:r>
      <w:r w:rsidRPr="00357F60">
        <w:rPr>
          <w:i/>
          <w:sz w:val="18"/>
          <w:szCs w:val="18"/>
        </w:rPr>
        <w:t xml:space="preserve">aš </w:t>
      </w:r>
      <w:r w:rsidR="009C172D" w:rsidRPr="00357F60">
        <w:rPr>
          <w:i/>
          <w:sz w:val="18"/>
          <w:szCs w:val="18"/>
        </w:rPr>
        <w:t>–</w:t>
      </w:r>
      <w:r w:rsidRPr="00357F60">
        <w:rPr>
          <w:sz w:val="18"/>
          <w:szCs w:val="18"/>
        </w:rPr>
        <w:t xml:space="preserve"> Jensen ho ještě</w:t>
      </w:r>
      <w:r w:rsidR="009C172D" w:rsidRPr="00357F60">
        <w:rPr>
          <w:sz w:val="18"/>
          <w:szCs w:val="18"/>
        </w:rPr>
        <w:t xml:space="preserve"> </w:t>
      </w:r>
      <w:r w:rsidRPr="00357F60">
        <w:rPr>
          <w:sz w:val="18"/>
          <w:szCs w:val="18"/>
        </w:rPr>
        <w:t xml:space="preserve">četl </w:t>
      </w:r>
      <w:r w:rsidRPr="00357F60">
        <w:rPr>
          <w:i/>
          <w:sz w:val="18"/>
          <w:szCs w:val="18"/>
        </w:rPr>
        <w:t>Syennesis!).</w:t>
      </w:r>
      <w:r w:rsidRPr="00357F60">
        <w:rPr>
          <w:sz w:val="18"/>
          <w:szCs w:val="18"/>
        </w:rPr>
        <w:t xml:space="preserve"> A zjistil, že tento Varpalavaš z Tuvanuvy, jak</w:t>
      </w:r>
      <w:r w:rsidR="009C172D" w:rsidRPr="00357F60">
        <w:rPr>
          <w:sz w:val="18"/>
          <w:szCs w:val="18"/>
        </w:rPr>
        <w:t xml:space="preserve"> </w:t>
      </w:r>
      <w:r w:rsidRPr="00357F60">
        <w:rPr>
          <w:sz w:val="18"/>
          <w:szCs w:val="18"/>
        </w:rPr>
        <w:t>transkribujeme jeho jméno dnes, je totožný s králem Urballo</w:t>
      </w:r>
      <w:r w:rsidR="009C172D" w:rsidRPr="00357F60">
        <w:rPr>
          <w:sz w:val="18"/>
          <w:szCs w:val="18"/>
        </w:rPr>
        <w:t>u (</w:t>
      </w:r>
      <w:r w:rsidRPr="00357F60">
        <w:rPr>
          <w:sz w:val="18"/>
          <w:szCs w:val="18"/>
        </w:rPr>
        <w:t>!)</w:t>
      </w:r>
      <w:r w:rsidR="009C172D" w:rsidRPr="00357F60">
        <w:rPr>
          <w:sz w:val="18"/>
          <w:szCs w:val="18"/>
        </w:rPr>
        <w:t xml:space="preserve"> </w:t>
      </w:r>
      <w:r w:rsidRPr="00357F60">
        <w:rPr>
          <w:sz w:val="18"/>
          <w:szCs w:val="18"/>
        </w:rPr>
        <w:t xml:space="preserve">z asyrských klínopisných textů, o němž bylo známo, že byl protivníkem a vasalem Tiglatpilesara III., asyrského krále z let 1115 </w:t>
      </w:r>
      <w:r w:rsidR="009C172D" w:rsidRPr="00357F60">
        <w:rPr>
          <w:sz w:val="18"/>
          <w:szCs w:val="18"/>
        </w:rPr>
        <w:t xml:space="preserve">– </w:t>
      </w:r>
      <w:r w:rsidRPr="00357F60">
        <w:rPr>
          <w:sz w:val="18"/>
          <w:szCs w:val="18"/>
        </w:rPr>
        <w:t xml:space="preserve">1093 př. n. l. Rozluštil dále řadu </w:t>
      </w:r>
      <w:r w:rsidRPr="00E42CFC">
        <w:rPr>
          <w:rStyle w:val="RozsireneChar"/>
        </w:rPr>
        <w:t>nových</w:t>
      </w:r>
      <w:r w:rsidRPr="00357F60">
        <w:rPr>
          <w:sz w:val="18"/>
          <w:szCs w:val="18"/>
        </w:rPr>
        <w:t xml:space="preserve"> hieroglyfických znaků,</w:t>
      </w:r>
      <w:r w:rsidR="009C172D" w:rsidRPr="00357F60">
        <w:rPr>
          <w:sz w:val="18"/>
          <w:szCs w:val="18"/>
        </w:rPr>
        <w:t xml:space="preserve"> </w:t>
      </w:r>
      <w:r w:rsidRPr="00357F60">
        <w:rPr>
          <w:sz w:val="18"/>
          <w:szCs w:val="18"/>
        </w:rPr>
        <w:t>jejichž správnost chetitologové z rozhodující části ihned uznali.</w:t>
      </w:r>
    </w:p>
    <w:p w:rsidR="00F100AC" w:rsidRDefault="001D6694" w:rsidP="009C172D">
      <w:pPr>
        <w:pStyle w:val="Text"/>
        <w:rPr>
          <w:sz w:val="18"/>
          <w:szCs w:val="18"/>
        </w:rPr>
      </w:pPr>
      <w:r w:rsidRPr="00357F60">
        <w:rPr>
          <w:sz w:val="18"/>
          <w:szCs w:val="18"/>
        </w:rPr>
        <w:lastRenderedPageBreak/>
        <w:t>Pronikavý úspěch této sotva devadesátistránkové Bossertovy</w:t>
      </w:r>
      <w:r w:rsidR="009C172D" w:rsidRPr="00357F60">
        <w:rPr>
          <w:sz w:val="18"/>
          <w:szCs w:val="18"/>
        </w:rPr>
        <w:t xml:space="preserve"> </w:t>
      </w:r>
      <w:r w:rsidRPr="00357F60">
        <w:rPr>
          <w:sz w:val="18"/>
          <w:szCs w:val="18"/>
        </w:rPr>
        <w:t>práce rozhodl, že Pruská akademie věd ho pověřila vedením</w:t>
      </w:r>
      <w:r w:rsidR="009C172D" w:rsidRPr="00357F60">
        <w:rPr>
          <w:sz w:val="18"/>
          <w:szCs w:val="18"/>
        </w:rPr>
        <w:t xml:space="preserve"> </w:t>
      </w:r>
      <w:r w:rsidRPr="00357F60">
        <w:rPr>
          <w:sz w:val="18"/>
          <w:szCs w:val="18"/>
        </w:rPr>
        <w:t xml:space="preserve">příprav pro nový </w:t>
      </w:r>
      <w:r w:rsidRPr="00357F60">
        <w:rPr>
          <w:i/>
          <w:sz w:val="18"/>
          <w:szCs w:val="18"/>
        </w:rPr>
        <w:t>Sborník chetitských hieroglyfických textů</w:t>
      </w:r>
      <w:r w:rsidRPr="00357F60">
        <w:rPr>
          <w:sz w:val="18"/>
          <w:szCs w:val="18"/>
        </w:rPr>
        <w:t>, který měl</w:t>
      </w:r>
      <w:r w:rsidR="009C172D" w:rsidRPr="00357F60">
        <w:rPr>
          <w:sz w:val="18"/>
          <w:szCs w:val="18"/>
        </w:rPr>
        <w:t xml:space="preserve"> </w:t>
      </w:r>
      <w:r w:rsidRPr="00357F60">
        <w:rPr>
          <w:sz w:val="18"/>
          <w:szCs w:val="18"/>
        </w:rPr>
        <w:t>nahradit a doplnit starou sbírku Messerschmidtovu. V létě 1933 se</w:t>
      </w:r>
      <w:r w:rsidR="009C172D" w:rsidRPr="00357F60">
        <w:rPr>
          <w:sz w:val="18"/>
          <w:szCs w:val="18"/>
        </w:rPr>
        <w:t xml:space="preserve"> </w:t>
      </w:r>
      <w:r w:rsidRPr="00357F60">
        <w:rPr>
          <w:sz w:val="18"/>
          <w:szCs w:val="18"/>
        </w:rPr>
        <w:t>odebral do Turecka na lov nápisů. Na pozvání Kurta Bittela se</w:t>
      </w:r>
      <w:r w:rsidR="009C172D" w:rsidRPr="00357F60">
        <w:rPr>
          <w:sz w:val="18"/>
          <w:szCs w:val="18"/>
        </w:rPr>
        <w:t xml:space="preserve"> </w:t>
      </w:r>
      <w:r w:rsidRPr="00357F60">
        <w:rPr>
          <w:sz w:val="18"/>
          <w:szCs w:val="18"/>
        </w:rPr>
        <w:t>zúčastnil vykopávek v Boghazköy. Na zpáteční cestě byl v Ankaře</w:t>
      </w:r>
      <w:r w:rsidR="009C172D" w:rsidRPr="00357F60">
        <w:rPr>
          <w:sz w:val="18"/>
          <w:szCs w:val="18"/>
        </w:rPr>
        <w:t xml:space="preserve"> </w:t>
      </w:r>
      <w:r w:rsidRPr="00357F60">
        <w:rPr>
          <w:sz w:val="18"/>
          <w:szCs w:val="18"/>
        </w:rPr>
        <w:t>představen ministrovi kultury dr. Rešidovi Galipovi. Turečtí</w:t>
      </w:r>
      <w:r w:rsidR="009C172D" w:rsidRPr="00357F60">
        <w:rPr>
          <w:sz w:val="18"/>
          <w:szCs w:val="18"/>
        </w:rPr>
        <w:t xml:space="preserve"> </w:t>
      </w:r>
      <w:r w:rsidRPr="00357F60">
        <w:rPr>
          <w:sz w:val="18"/>
          <w:szCs w:val="18"/>
        </w:rPr>
        <w:t>vládní činitelé se vždy velmi živě zajímali o chetitské vykopávky;</w:t>
      </w:r>
      <w:r w:rsidR="009C172D" w:rsidRPr="00357F60">
        <w:rPr>
          <w:sz w:val="18"/>
          <w:szCs w:val="18"/>
        </w:rPr>
        <w:t xml:space="preserve"> </w:t>
      </w:r>
      <w:r w:rsidRPr="00357F60">
        <w:rPr>
          <w:sz w:val="18"/>
          <w:szCs w:val="18"/>
        </w:rPr>
        <w:t>podle právě tak rozšířené jako nepodložené domněnky nacionalistických historiků jsou prý Turci přímými potomky Chetitů. Ministr se dal informovat o plánech soukromého učence, vyprávěl mu</w:t>
      </w:r>
      <w:r w:rsidR="009C172D" w:rsidRPr="00357F60">
        <w:rPr>
          <w:sz w:val="18"/>
          <w:szCs w:val="18"/>
        </w:rPr>
        <w:t xml:space="preserve"> </w:t>
      </w:r>
      <w:r w:rsidRPr="00357F60">
        <w:rPr>
          <w:sz w:val="18"/>
          <w:szCs w:val="18"/>
        </w:rPr>
        <w:t xml:space="preserve">o svém projektu na reorganizaci cařihradské university a mimochodem se ho zeptal, zda by tam nepřijal místo profesora. </w:t>
      </w:r>
      <w:r w:rsidR="00F100AC">
        <w:rPr>
          <w:sz w:val="18"/>
          <w:szCs w:val="18"/>
        </w:rPr>
        <w:t>„</w:t>
      </w:r>
      <w:r w:rsidRPr="00357F60">
        <w:rPr>
          <w:sz w:val="18"/>
          <w:szCs w:val="18"/>
        </w:rPr>
        <w:t>Proč</w:t>
      </w:r>
      <w:r w:rsidR="009C172D" w:rsidRPr="00357F60">
        <w:rPr>
          <w:sz w:val="18"/>
          <w:szCs w:val="18"/>
        </w:rPr>
        <w:t xml:space="preserve"> </w:t>
      </w:r>
      <w:r w:rsidRPr="00357F60">
        <w:rPr>
          <w:sz w:val="18"/>
          <w:szCs w:val="18"/>
        </w:rPr>
        <w:t>ne?</w:t>
      </w:r>
      <w:r w:rsidR="00F100AC">
        <w:rPr>
          <w:sz w:val="18"/>
          <w:szCs w:val="18"/>
        </w:rPr>
        <w:t>“</w:t>
      </w:r>
      <w:r w:rsidRPr="00357F60">
        <w:rPr>
          <w:sz w:val="18"/>
          <w:szCs w:val="18"/>
        </w:rPr>
        <w:t xml:space="preserve"> odpověděl Bossert, nepřikládaje svým slovům velký význam.</w:t>
      </w:r>
    </w:p>
    <w:p w:rsidR="00F100AC" w:rsidRDefault="009C172D" w:rsidP="009C172D">
      <w:pPr>
        <w:pStyle w:val="Text"/>
        <w:rPr>
          <w:sz w:val="18"/>
          <w:szCs w:val="18"/>
        </w:rPr>
      </w:pPr>
      <w:r w:rsidRPr="00357F60">
        <w:rPr>
          <w:sz w:val="18"/>
          <w:szCs w:val="18"/>
        </w:rPr>
        <w:t xml:space="preserve">V </w:t>
      </w:r>
      <w:r w:rsidR="001D6694" w:rsidRPr="00357F60">
        <w:rPr>
          <w:sz w:val="18"/>
          <w:szCs w:val="18"/>
        </w:rPr>
        <w:t>dubnu 1934 dostal pak jmenovací dekret.</w:t>
      </w:r>
    </w:p>
    <w:p w:rsidR="00F100AC" w:rsidRDefault="001D6694" w:rsidP="009C172D">
      <w:pPr>
        <w:pStyle w:val="Text"/>
        <w:rPr>
          <w:sz w:val="18"/>
          <w:szCs w:val="18"/>
        </w:rPr>
      </w:pPr>
      <w:r w:rsidRPr="00357F60">
        <w:rPr>
          <w:sz w:val="18"/>
          <w:szCs w:val="18"/>
        </w:rPr>
        <w:t xml:space="preserve">Tak se stal Helmuth Theodor Bossert profesorem literární fakulty cařihradské university a tureckým státním občanem </w:t>
      </w:r>
      <w:r w:rsidR="009C172D" w:rsidRPr="00357F60">
        <w:rPr>
          <w:sz w:val="18"/>
          <w:szCs w:val="18"/>
        </w:rPr>
        <w:t>–</w:t>
      </w:r>
      <w:r w:rsidRPr="00357F60">
        <w:rPr>
          <w:sz w:val="18"/>
          <w:szCs w:val="18"/>
        </w:rPr>
        <w:t xml:space="preserve"> a</w:t>
      </w:r>
      <w:r w:rsidR="009C172D" w:rsidRPr="00357F60">
        <w:rPr>
          <w:sz w:val="18"/>
          <w:szCs w:val="18"/>
        </w:rPr>
        <w:t xml:space="preserve"> </w:t>
      </w:r>
      <w:r w:rsidRPr="00357F60">
        <w:rPr>
          <w:sz w:val="18"/>
          <w:szCs w:val="18"/>
        </w:rPr>
        <w:t>zůstal jím až do své smrti (1961). Zároveň byl ředitelem ústavu</w:t>
      </w:r>
      <w:r w:rsidR="009C172D" w:rsidRPr="00357F60">
        <w:rPr>
          <w:sz w:val="18"/>
          <w:szCs w:val="18"/>
        </w:rPr>
        <w:t xml:space="preserve"> </w:t>
      </w:r>
      <w:r w:rsidRPr="00357F60">
        <w:rPr>
          <w:sz w:val="18"/>
          <w:szCs w:val="18"/>
        </w:rPr>
        <w:t>pro výzkum starých kultur Malé Asie, a každého jara, když ustaly</w:t>
      </w:r>
      <w:r w:rsidR="009C172D" w:rsidRPr="00357F60">
        <w:rPr>
          <w:sz w:val="18"/>
          <w:szCs w:val="18"/>
        </w:rPr>
        <w:t xml:space="preserve"> </w:t>
      </w:r>
      <w:r w:rsidRPr="00357F60">
        <w:rPr>
          <w:sz w:val="18"/>
          <w:szCs w:val="18"/>
        </w:rPr>
        <w:t>deště, opouštěl svou pracovnu nad Zlatým rohem, aby se odebra</w:t>
      </w:r>
      <w:r w:rsidR="009C172D" w:rsidRPr="00357F60">
        <w:rPr>
          <w:sz w:val="18"/>
          <w:szCs w:val="18"/>
        </w:rPr>
        <w:t>l s</w:t>
      </w:r>
      <w:r w:rsidRPr="00357F60">
        <w:rPr>
          <w:sz w:val="18"/>
          <w:szCs w:val="18"/>
        </w:rPr>
        <w:t>e svou manželkou, která byla jeho asistentkou, a s dalšími</w:t>
      </w:r>
      <w:r w:rsidR="009C172D" w:rsidRPr="00357F60">
        <w:rPr>
          <w:sz w:val="18"/>
          <w:szCs w:val="18"/>
        </w:rPr>
        <w:t xml:space="preserve"> </w:t>
      </w:r>
      <w:r w:rsidRPr="00357F60">
        <w:rPr>
          <w:sz w:val="18"/>
          <w:szCs w:val="18"/>
        </w:rPr>
        <w:t>spolupracovníky do terénu. Jeho terénem byla celá země od</w:t>
      </w:r>
      <w:r w:rsidR="009C172D" w:rsidRPr="00357F60">
        <w:rPr>
          <w:sz w:val="18"/>
          <w:szCs w:val="18"/>
        </w:rPr>
        <w:t xml:space="preserve"> </w:t>
      </w:r>
      <w:r w:rsidRPr="00357F60">
        <w:rPr>
          <w:sz w:val="18"/>
          <w:szCs w:val="18"/>
        </w:rPr>
        <w:t>antického Kaystru po biblický Eufrat, od pramenů Halysu po ústí</w:t>
      </w:r>
      <w:r w:rsidR="009C172D" w:rsidRPr="00357F60">
        <w:rPr>
          <w:sz w:val="18"/>
          <w:szCs w:val="18"/>
        </w:rPr>
        <w:t xml:space="preserve"> </w:t>
      </w:r>
      <w:r w:rsidRPr="00357F60">
        <w:rPr>
          <w:sz w:val="18"/>
          <w:szCs w:val="18"/>
        </w:rPr>
        <w:t xml:space="preserve">Orontu </w:t>
      </w:r>
      <w:r w:rsidR="009C172D" w:rsidRPr="00357F60">
        <w:rPr>
          <w:sz w:val="18"/>
          <w:szCs w:val="18"/>
        </w:rPr>
        <w:t>–</w:t>
      </w:r>
      <w:r w:rsidRPr="00357F60">
        <w:rPr>
          <w:sz w:val="18"/>
          <w:szCs w:val="18"/>
        </w:rPr>
        <w:t xml:space="preserve"> ať se už jména těchto řek a krajů během tří tisíciletí</w:t>
      </w:r>
      <w:r w:rsidR="009C172D" w:rsidRPr="00357F60">
        <w:rPr>
          <w:sz w:val="18"/>
          <w:szCs w:val="18"/>
        </w:rPr>
        <w:t xml:space="preserve"> </w:t>
      </w:r>
      <w:r w:rsidRPr="00357F60">
        <w:rPr>
          <w:sz w:val="18"/>
          <w:szCs w:val="18"/>
        </w:rPr>
        <w:t>jakkoli změnila.</w:t>
      </w:r>
    </w:p>
    <w:p w:rsidR="00F100AC" w:rsidRDefault="001D6694" w:rsidP="009C172D">
      <w:pPr>
        <w:pStyle w:val="Text"/>
        <w:rPr>
          <w:sz w:val="18"/>
          <w:szCs w:val="18"/>
        </w:rPr>
      </w:pPr>
      <w:r w:rsidRPr="00357F60">
        <w:rPr>
          <w:sz w:val="18"/>
          <w:szCs w:val="18"/>
        </w:rPr>
        <w:t xml:space="preserve">Na jedné z těchto cest </w:t>
      </w:r>
      <w:r w:rsidR="009C172D" w:rsidRPr="00357F60">
        <w:rPr>
          <w:sz w:val="18"/>
          <w:szCs w:val="18"/>
        </w:rPr>
        <w:t>–</w:t>
      </w:r>
      <w:r w:rsidRPr="00357F60">
        <w:rPr>
          <w:sz w:val="18"/>
          <w:szCs w:val="18"/>
        </w:rPr>
        <w:t xml:space="preserve"> bylo to koncem léta 1945 </w:t>
      </w:r>
      <w:r w:rsidR="009C172D" w:rsidRPr="00357F60">
        <w:rPr>
          <w:sz w:val="18"/>
          <w:szCs w:val="18"/>
        </w:rPr>
        <w:t>–</w:t>
      </w:r>
      <w:r w:rsidRPr="00357F60">
        <w:rPr>
          <w:sz w:val="18"/>
          <w:szCs w:val="18"/>
        </w:rPr>
        <w:t xml:space="preserve"> dorazil po</w:t>
      </w:r>
      <w:r w:rsidR="009C172D" w:rsidRPr="00357F60">
        <w:rPr>
          <w:sz w:val="18"/>
          <w:szCs w:val="18"/>
        </w:rPr>
        <w:t xml:space="preserve"> </w:t>
      </w:r>
      <w:r w:rsidRPr="00357F60">
        <w:rPr>
          <w:sz w:val="18"/>
          <w:szCs w:val="18"/>
        </w:rPr>
        <w:t>nikterak snadném pochodu liduprázdnými údolími Tauru do</w:t>
      </w:r>
      <w:r w:rsidR="009C172D" w:rsidRPr="00357F60">
        <w:rPr>
          <w:sz w:val="18"/>
          <w:szCs w:val="18"/>
        </w:rPr>
        <w:t xml:space="preserve"> </w:t>
      </w:r>
      <w:r w:rsidRPr="00357F60">
        <w:rPr>
          <w:sz w:val="18"/>
          <w:szCs w:val="18"/>
        </w:rPr>
        <w:t>vesničky Feke, tak zapadlého kouta v jihovýchodním Turecku, že</w:t>
      </w:r>
      <w:r w:rsidR="009C172D" w:rsidRPr="00357F60">
        <w:rPr>
          <w:sz w:val="18"/>
          <w:szCs w:val="18"/>
        </w:rPr>
        <w:t xml:space="preserve"> </w:t>
      </w:r>
      <w:r w:rsidRPr="00357F60">
        <w:rPr>
          <w:sz w:val="18"/>
          <w:szCs w:val="18"/>
        </w:rPr>
        <w:t>lidé tam ještě nevěděli, že v Evropě válka skončila. Tam se dozvěděl</w:t>
      </w:r>
      <w:r w:rsidR="009C172D" w:rsidRPr="00357F60">
        <w:rPr>
          <w:sz w:val="18"/>
          <w:szCs w:val="18"/>
        </w:rPr>
        <w:t xml:space="preserve"> </w:t>
      </w:r>
      <w:r w:rsidRPr="00357F60">
        <w:rPr>
          <w:sz w:val="18"/>
          <w:szCs w:val="18"/>
        </w:rPr>
        <w:t>od několika Yürüků, posledních kočovníků v Turecku, kteří poskytli svého času Hroznému cenné a Gelbovi bezcenné informace,</w:t>
      </w:r>
      <w:r w:rsidR="009C172D" w:rsidRPr="00357F60">
        <w:rPr>
          <w:sz w:val="18"/>
          <w:szCs w:val="18"/>
        </w:rPr>
        <w:t xml:space="preserve"> </w:t>
      </w:r>
      <w:r w:rsidRPr="00357F60">
        <w:rPr>
          <w:sz w:val="18"/>
          <w:szCs w:val="18"/>
        </w:rPr>
        <w:t xml:space="preserve">že v blízkosti města Kadirli je prý nějaký pomník, zvaný </w:t>
      </w:r>
      <w:r w:rsidR="00F100AC">
        <w:rPr>
          <w:sz w:val="18"/>
          <w:szCs w:val="18"/>
        </w:rPr>
        <w:t>„</w:t>
      </w:r>
      <w:r w:rsidRPr="00357F60">
        <w:rPr>
          <w:sz w:val="18"/>
          <w:szCs w:val="18"/>
        </w:rPr>
        <w:t>Lví</w:t>
      </w:r>
      <w:r w:rsidR="009C172D" w:rsidRPr="00357F60">
        <w:rPr>
          <w:sz w:val="18"/>
          <w:szCs w:val="18"/>
        </w:rPr>
        <w:t xml:space="preserve"> </w:t>
      </w:r>
      <w:r w:rsidRPr="00357F60">
        <w:rPr>
          <w:sz w:val="18"/>
          <w:szCs w:val="18"/>
        </w:rPr>
        <w:t>kámen</w:t>
      </w:r>
      <w:r w:rsidR="00F100AC">
        <w:rPr>
          <w:sz w:val="18"/>
          <w:szCs w:val="18"/>
        </w:rPr>
        <w:t>“</w:t>
      </w:r>
      <w:r w:rsidRPr="00357F60">
        <w:rPr>
          <w:sz w:val="18"/>
          <w:szCs w:val="18"/>
        </w:rPr>
        <w:t xml:space="preserve">. Bossert zbystřil sluch </w:t>
      </w:r>
      <w:r w:rsidR="009C172D" w:rsidRPr="00357F60">
        <w:rPr>
          <w:sz w:val="18"/>
          <w:szCs w:val="18"/>
        </w:rPr>
        <w:t>–</w:t>
      </w:r>
      <w:r w:rsidRPr="00357F60">
        <w:rPr>
          <w:sz w:val="18"/>
          <w:szCs w:val="18"/>
        </w:rPr>
        <w:t xml:space="preserve"> kde jsou lvi, tam jsou stopy po</w:t>
      </w:r>
      <w:r w:rsidR="009C172D" w:rsidRPr="00357F60">
        <w:rPr>
          <w:sz w:val="18"/>
          <w:szCs w:val="18"/>
        </w:rPr>
        <w:t xml:space="preserve"> </w:t>
      </w:r>
      <w:r w:rsidRPr="00357F60">
        <w:rPr>
          <w:sz w:val="18"/>
          <w:szCs w:val="18"/>
        </w:rPr>
        <w:t>Chetitech. Po podrobnějších dotazech zjistil, že tento kámen je</w:t>
      </w:r>
      <w:r w:rsidR="009C172D" w:rsidRPr="00357F60">
        <w:rPr>
          <w:sz w:val="18"/>
          <w:szCs w:val="18"/>
        </w:rPr>
        <w:t xml:space="preserve"> </w:t>
      </w:r>
      <w:r w:rsidR="00F100AC">
        <w:rPr>
          <w:sz w:val="18"/>
          <w:szCs w:val="18"/>
        </w:rPr>
        <w:t>„</w:t>
      </w:r>
      <w:r w:rsidRPr="00357F60">
        <w:rPr>
          <w:sz w:val="18"/>
          <w:szCs w:val="18"/>
        </w:rPr>
        <w:t>někde v horách</w:t>
      </w:r>
      <w:r w:rsidR="00F100AC">
        <w:rPr>
          <w:sz w:val="18"/>
          <w:szCs w:val="18"/>
        </w:rPr>
        <w:t>“</w:t>
      </w:r>
      <w:r w:rsidRPr="00357F60">
        <w:rPr>
          <w:sz w:val="18"/>
          <w:szCs w:val="18"/>
        </w:rPr>
        <w:t>, a nikdo přesně neví, kde. Protože právě začala</w:t>
      </w:r>
      <w:r w:rsidR="009C172D" w:rsidRPr="00357F60">
        <w:rPr>
          <w:sz w:val="18"/>
          <w:szCs w:val="18"/>
        </w:rPr>
        <w:t xml:space="preserve"> </w:t>
      </w:r>
      <w:r w:rsidRPr="00357F60">
        <w:rPr>
          <w:sz w:val="18"/>
          <w:szCs w:val="18"/>
        </w:rPr>
        <w:t>doba dešťů a cesty byly neschůdné, odložil hledání na příští sezónu.</w:t>
      </w:r>
    </w:p>
    <w:p w:rsidR="00F100AC" w:rsidRDefault="001D6694" w:rsidP="009C172D">
      <w:pPr>
        <w:pStyle w:val="Text"/>
        <w:rPr>
          <w:sz w:val="18"/>
          <w:szCs w:val="18"/>
        </w:rPr>
      </w:pPr>
      <w:r w:rsidRPr="00357F60">
        <w:rPr>
          <w:sz w:val="18"/>
          <w:szCs w:val="18"/>
        </w:rPr>
        <w:t>Na jaře byl tu znovu, a to i se svou asistentkou dr. Halet Çambelovou, která ho doprovázela už při loňské výpravě. Ukázalo se,</w:t>
      </w:r>
      <w:r w:rsidR="009C172D" w:rsidRPr="00357F60">
        <w:rPr>
          <w:sz w:val="18"/>
          <w:szCs w:val="18"/>
        </w:rPr>
        <w:t xml:space="preserve"> </w:t>
      </w:r>
      <w:r w:rsidRPr="00357F60">
        <w:rPr>
          <w:sz w:val="18"/>
          <w:szCs w:val="18"/>
        </w:rPr>
        <w:t xml:space="preserve">že přijel příliš brzy; </w:t>
      </w:r>
      <w:r w:rsidRPr="00357F60">
        <w:rPr>
          <w:sz w:val="18"/>
          <w:szCs w:val="18"/>
        </w:rPr>
        <w:lastRenderedPageBreak/>
        <w:t>cesty ještě nevyschly a do samotného Kadirli</w:t>
      </w:r>
      <w:r w:rsidR="009C172D" w:rsidRPr="00357F60">
        <w:rPr>
          <w:sz w:val="18"/>
          <w:szCs w:val="18"/>
        </w:rPr>
        <w:t xml:space="preserve"> </w:t>
      </w:r>
      <w:r w:rsidRPr="00357F60">
        <w:rPr>
          <w:sz w:val="18"/>
          <w:szCs w:val="18"/>
        </w:rPr>
        <w:t>(jinak okresního města, ale bez silnice, která by ho spojovala se</w:t>
      </w:r>
      <w:r w:rsidR="009C172D" w:rsidRPr="00357F60">
        <w:rPr>
          <w:sz w:val="18"/>
          <w:szCs w:val="18"/>
        </w:rPr>
        <w:t xml:space="preserve"> </w:t>
      </w:r>
      <w:r w:rsidRPr="00357F60">
        <w:rPr>
          <w:sz w:val="18"/>
          <w:szCs w:val="18"/>
        </w:rPr>
        <w:t>světem) se dostal jen s největšími potížemi; známe je ostatně</w:t>
      </w:r>
      <w:r w:rsidR="009C172D" w:rsidRPr="00357F60">
        <w:rPr>
          <w:sz w:val="18"/>
          <w:szCs w:val="18"/>
        </w:rPr>
        <w:t xml:space="preserve"> </w:t>
      </w:r>
      <w:r w:rsidRPr="00357F60">
        <w:rPr>
          <w:sz w:val="18"/>
          <w:szCs w:val="18"/>
        </w:rPr>
        <w:t xml:space="preserve">z kapitoly o Hrozného cestách v těchto krajích </w:t>
      </w:r>
      <w:r w:rsidR="009C172D" w:rsidRPr="00357F60">
        <w:rPr>
          <w:sz w:val="18"/>
          <w:szCs w:val="18"/>
        </w:rPr>
        <w:t>–</w:t>
      </w:r>
      <w:r w:rsidRPr="00357F60">
        <w:rPr>
          <w:sz w:val="18"/>
          <w:szCs w:val="18"/>
        </w:rPr>
        <w:t xml:space="preserve"> za tři desítiletí</w:t>
      </w:r>
      <w:r w:rsidR="009C172D" w:rsidRPr="00357F60">
        <w:rPr>
          <w:sz w:val="18"/>
          <w:szCs w:val="18"/>
        </w:rPr>
        <w:t xml:space="preserve"> </w:t>
      </w:r>
      <w:r w:rsidRPr="00357F60">
        <w:rPr>
          <w:sz w:val="18"/>
          <w:szCs w:val="18"/>
        </w:rPr>
        <w:t>se příliš nezměnily. Protože byl ohlášen, očekával ho okresní náčelník s velkou hostinou a místní honorací; nikdo z přítomných však</w:t>
      </w:r>
      <w:r w:rsidR="00A865D8">
        <w:rPr>
          <w:sz w:val="18"/>
          <w:szCs w:val="18"/>
        </w:rPr>
        <w:t xml:space="preserve"> </w:t>
      </w:r>
      <w:r w:rsidRPr="00357F60">
        <w:rPr>
          <w:sz w:val="18"/>
          <w:szCs w:val="18"/>
        </w:rPr>
        <w:t>o</w:t>
      </w:r>
      <w:r w:rsidR="009C172D" w:rsidRPr="00357F60">
        <w:rPr>
          <w:sz w:val="18"/>
          <w:szCs w:val="18"/>
        </w:rPr>
        <w:t xml:space="preserve"> </w:t>
      </w:r>
      <w:r w:rsidR="00F100AC">
        <w:rPr>
          <w:sz w:val="18"/>
          <w:szCs w:val="18"/>
        </w:rPr>
        <w:t>„</w:t>
      </w:r>
      <w:r w:rsidRPr="00357F60">
        <w:rPr>
          <w:sz w:val="18"/>
          <w:szCs w:val="18"/>
        </w:rPr>
        <w:t>Lvím kamenu</w:t>
      </w:r>
      <w:r w:rsidR="00F100AC">
        <w:rPr>
          <w:sz w:val="18"/>
          <w:szCs w:val="18"/>
        </w:rPr>
        <w:t>“</w:t>
      </w:r>
      <w:r w:rsidRPr="00357F60">
        <w:rPr>
          <w:sz w:val="18"/>
          <w:szCs w:val="18"/>
        </w:rPr>
        <w:t xml:space="preserve"> nikdy neslyšel. Na Bossertovu žádost vyslal</w:t>
      </w:r>
      <w:r w:rsidR="009C172D" w:rsidRPr="00357F60">
        <w:rPr>
          <w:sz w:val="18"/>
          <w:szCs w:val="18"/>
        </w:rPr>
        <w:t xml:space="preserve"> </w:t>
      </w:r>
      <w:r w:rsidRPr="00357F60">
        <w:rPr>
          <w:sz w:val="18"/>
          <w:szCs w:val="18"/>
        </w:rPr>
        <w:t>starosta zřízence, aby se po něm zeptali u obyvatelstva. Téměř do</w:t>
      </w:r>
      <w:r w:rsidR="009C172D" w:rsidRPr="00357F60">
        <w:rPr>
          <w:sz w:val="18"/>
          <w:szCs w:val="18"/>
        </w:rPr>
        <w:t xml:space="preserve"> </w:t>
      </w:r>
      <w:r w:rsidRPr="00357F60">
        <w:rPr>
          <w:sz w:val="18"/>
          <w:szCs w:val="18"/>
        </w:rPr>
        <w:t>půlnoci přicházely jen negativní zprávy. Pak ale přišel učitel</w:t>
      </w:r>
      <w:r w:rsidR="009C172D" w:rsidRPr="00357F60">
        <w:rPr>
          <w:sz w:val="18"/>
          <w:szCs w:val="18"/>
        </w:rPr>
        <w:t xml:space="preserve"> </w:t>
      </w:r>
      <w:r w:rsidRPr="00357F60">
        <w:rPr>
          <w:sz w:val="18"/>
          <w:szCs w:val="18"/>
        </w:rPr>
        <w:t>Ekrem Kuşçu a k překvapení všech prohlásil, že o takovém kamenu</w:t>
      </w:r>
      <w:r w:rsidR="009C172D" w:rsidRPr="00357F60">
        <w:rPr>
          <w:sz w:val="18"/>
          <w:szCs w:val="18"/>
        </w:rPr>
        <w:t xml:space="preserve"> </w:t>
      </w:r>
      <w:r w:rsidRPr="00357F60">
        <w:rPr>
          <w:sz w:val="18"/>
          <w:szCs w:val="18"/>
        </w:rPr>
        <w:t>nejen ví, ale že zná k němu i cestu, protože u něho několikrát byl.</w:t>
      </w:r>
      <w:r w:rsidR="009C172D" w:rsidRPr="00357F60">
        <w:rPr>
          <w:sz w:val="18"/>
          <w:szCs w:val="18"/>
        </w:rPr>
        <w:t xml:space="preserve"> </w:t>
      </w:r>
      <w:r w:rsidRPr="00357F60">
        <w:rPr>
          <w:sz w:val="18"/>
          <w:szCs w:val="18"/>
        </w:rPr>
        <w:t>Příštího rána byli připraveni koně a po čtyřhodinové jízdě,</w:t>
      </w:r>
      <w:r w:rsidR="009C172D" w:rsidRPr="00357F60">
        <w:rPr>
          <w:sz w:val="18"/>
          <w:szCs w:val="18"/>
        </w:rPr>
        <w:t xml:space="preserve"> </w:t>
      </w:r>
      <w:r w:rsidRPr="00357F60">
        <w:rPr>
          <w:sz w:val="18"/>
          <w:szCs w:val="18"/>
        </w:rPr>
        <w:t>přerušované jedině prosekáváním houští, dosáhla Bossertova malá</w:t>
      </w:r>
      <w:r w:rsidR="009C172D" w:rsidRPr="00357F60">
        <w:rPr>
          <w:sz w:val="18"/>
          <w:szCs w:val="18"/>
        </w:rPr>
        <w:t xml:space="preserve"> </w:t>
      </w:r>
      <w:r w:rsidRPr="00357F60">
        <w:rPr>
          <w:sz w:val="18"/>
          <w:szCs w:val="18"/>
        </w:rPr>
        <w:t>expedice Karatepe (</w:t>
      </w:r>
      <w:r w:rsidR="00F100AC">
        <w:rPr>
          <w:sz w:val="18"/>
          <w:szCs w:val="18"/>
        </w:rPr>
        <w:t>„</w:t>
      </w:r>
      <w:r w:rsidRPr="00357F60">
        <w:rPr>
          <w:sz w:val="18"/>
          <w:szCs w:val="18"/>
        </w:rPr>
        <w:t>Černý vrch</w:t>
      </w:r>
      <w:r w:rsidR="00F100AC">
        <w:rPr>
          <w:sz w:val="18"/>
          <w:szCs w:val="18"/>
        </w:rPr>
        <w:t>“</w:t>
      </w:r>
      <w:r w:rsidRPr="00357F60">
        <w:rPr>
          <w:sz w:val="18"/>
          <w:szCs w:val="18"/>
        </w:rPr>
        <w:t xml:space="preserve">). Pak stačil už pohled a na vyprahlé stráni mezi balvany svítil </w:t>
      </w:r>
      <w:r w:rsidR="00F100AC">
        <w:rPr>
          <w:sz w:val="18"/>
          <w:szCs w:val="18"/>
        </w:rPr>
        <w:t>„</w:t>
      </w:r>
      <w:r w:rsidRPr="00357F60">
        <w:rPr>
          <w:sz w:val="18"/>
          <w:szCs w:val="18"/>
        </w:rPr>
        <w:t>Lví kámen</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Když se k němu Bossert přiblížil, viděl, že je to pouze podstave</w:t>
      </w:r>
      <w:r w:rsidR="009C172D" w:rsidRPr="00357F60">
        <w:rPr>
          <w:sz w:val="18"/>
          <w:szCs w:val="18"/>
        </w:rPr>
        <w:t>c s</w:t>
      </w:r>
      <w:r w:rsidRPr="00357F60">
        <w:rPr>
          <w:sz w:val="18"/>
          <w:szCs w:val="18"/>
        </w:rPr>
        <w:t>ochy. Ekrem Kuşçu ho ujišťoval, že socha tu ještě před nedávnem</w:t>
      </w:r>
      <w:r w:rsidR="009C172D" w:rsidRPr="00357F60">
        <w:rPr>
          <w:sz w:val="18"/>
          <w:szCs w:val="18"/>
        </w:rPr>
        <w:t xml:space="preserve"> </w:t>
      </w:r>
      <w:r w:rsidRPr="00357F60">
        <w:rPr>
          <w:sz w:val="18"/>
          <w:szCs w:val="18"/>
        </w:rPr>
        <w:t xml:space="preserve">stála, pravděpodobně ji povalili kočovníci. A skutečně </w:t>
      </w:r>
      <w:r w:rsidR="009C172D" w:rsidRPr="00357F60">
        <w:rPr>
          <w:sz w:val="18"/>
          <w:szCs w:val="18"/>
        </w:rPr>
        <w:t>–</w:t>
      </w:r>
      <w:r w:rsidRPr="00357F60">
        <w:rPr>
          <w:sz w:val="18"/>
          <w:szCs w:val="18"/>
        </w:rPr>
        <w:t xml:space="preserve"> přikryta</w:t>
      </w:r>
      <w:r w:rsidR="009C172D" w:rsidRPr="00357F60">
        <w:rPr>
          <w:sz w:val="18"/>
          <w:szCs w:val="18"/>
        </w:rPr>
        <w:t xml:space="preserve"> </w:t>
      </w:r>
      <w:r w:rsidRPr="00357F60">
        <w:rPr>
          <w:sz w:val="18"/>
          <w:szCs w:val="18"/>
        </w:rPr>
        <w:t>mechem a kapradím ležela hned u podstavce. Byla sice bez hlavy a</w:t>
      </w:r>
      <w:r w:rsidR="009C172D" w:rsidRPr="00357F60">
        <w:rPr>
          <w:sz w:val="18"/>
          <w:szCs w:val="18"/>
        </w:rPr>
        <w:t xml:space="preserve"> </w:t>
      </w:r>
      <w:r w:rsidRPr="00357F60">
        <w:rPr>
          <w:sz w:val="18"/>
          <w:szCs w:val="18"/>
        </w:rPr>
        <w:t>bez nohou, ale byl na ní nápis! Když ho Bossert očistil, zjistil, že</w:t>
      </w:r>
      <w:r w:rsidR="009C172D" w:rsidRPr="00357F60">
        <w:rPr>
          <w:sz w:val="18"/>
          <w:szCs w:val="18"/>
        </w:rPr>
        <w:t xml:space="preserve"> </w:t>
      </w:r>
      <w:r w:rsidRPr="00357F60">
        <w:rPr>
          <w:sz w:val="18"/>
          <w:szCs w:val="18"/>
        </w:rPr>
        <w:t xml:space="preserve">je </w:t>
      </w:r>
      <w:r w:rsidR="009C172D" w:rsidRPr="00357F60">
        <w:rPr>
          <w:sz w:val="18"/>
          <w:szCs w:val="18"/>
        </w:rPr>
        <w:t>–</w:t>
      </w:r>
      <w:r w:rsidRPr="00357F60">
        <w:rPr>
          <w:sz w:val="18"/>
          <w:szCs w:val="18"/>
        </w:rPr>
        <w:t xml:space="preserve"> semitský.</w:t>
      </w:r>
    </w:p>
    <w:p w:rsidR="00F100AC" w:rsidRDefault="001D6694" w:rsidP="009C172D">
      <w:pPr>
        <w:pStyle w:val="Text"/>
        <w:rPr>
          <w:sz w:val="18"/>
          <w:szCs w:val="18"/>
        </w:rPr>
      </w:pPr>
      <w:r w:rsidRPr="00357F60">
        <w:rPr>
          <w:sz w:val="18"/>
          <w:szCs w:val="18"/>
        </w:rPr>
        <w:t>Znovu a znovu si prohlížel sochu. Je přece jasně chetitská!</w:t>
      </w:r>
      <w:r w:rsidR="009C172D" w:rsidRPr="00357F60">
        <w:rPr>
          <w:sz w:val="18"/>
          <w:szCs w:val="18"/>
        </w:rPr>
        <w:t xml:space="preserve"> </w:t>
      </w:r>
      <w:r w:rsidRPr="00357F60">
        <w:rPr>
          <w:sz w:val="18"/>
          <w:szCs w:val="18"/>
        </w:rPr>
        <w:t>Svým stylem, pojetím</w:t>
      </w:r>
      <w:r w:rsidR="009C172D" w:rsidRPr="00357F60">
        <w:rPr>
          <w:sz w:val="18"/>
          <w:szCs w:val="18"/>
        </w:rPr>
        <w:t>…</w:t>
      </w:r>
      <w:r w:rsidRPr="00357F60">
        <w:rPr>
          <w:sz w:val="18"/>
          <w:szCs w:val="18"/>
        </w:rPr>
        <w:t xml:space="preserve"> Vtom ho napadla myšlenka, kterou raději</w:t>
      </w:r>
      <w:r w:rsidR="009C172D" w:rsidRPr="00357F60">
        <w:rPr>
          <w:sz w:val="18"/>
          <w:szCs w:val="18"/>
        </w:rPr>
        <w:t xml:space="preserve"> </w:t>
      </w:r>
      <w:r w:rsidRPr="00357F60">
        <w:rPr>
          <w:sz w:val="18"/>
          <w:szCs w:val="18"/>
        </w:rPr>
        <w:t>nevyslovil. Dal se do hledání mezi roztroušenými valouny a balvany po okolí. A když našel několik drobných fragmentů s chetitskými hieroglyfy, byl o její správnosti přesvědčen: zde je reálná</w:t>
      </w:r>
      <w:r w:rsidR="009C172D" w:rsidRPr="00357F60">
        <w:rPr>
          <w:sz w:val="18"/>
          <w:szCs w:val="18"/>
        </w:rPr>
        <w:t xml:space="preserve"> </w:t>
      </w:r>
      <w:r w:rsidRPr="00357F60">
        <w:rPr>
          <w:sz w:val="18"/>
          <w:szCs w:val="18"/>
        </w:rPr>
        <w:t>možnost nalézt velkou bilingvu!</w:t>
      </w:r>
    </w:p>
    <w:p w:rsidR="00F100AC" w:rsidRDefault="001D6694" w:rsidP="009C172D">
      <w:pPr>
        <w:pStyle w:val="Text"/>
        <w:rPr>
          <w:sz w:val="18"/>
          <w:szCs w:val="18"/>
        </w:rPr>
      </w:pPr>
      <w:r w:rsidRPr="00357F60">
        <w:rPr>
          <w:sz w:val="18"/>
          <w:szCs w:val="18"/>
        </w:rPr>
        <w:t>Dr. Çambelová (zkušená archeoložka, zúčastnila se již vykopávek u Aladža Hüjüku a nějaký čas pracovala jako hospitantka</w:t>
      </w:r>
      <w:r w:rsidR="009C172D" w:rsidRPr="00357F60">
        <w:rPr>
          <w:sz w:val="18"/>
          <w:szCs w:val="18"/>
        </w:rPr>
        <w:t xml:space="preserve"> </w:t>
      </w:r>
      <w:r w:rsidRPr="00357F60">
        <w:rPr>
          <w:sz w:val="18"/>
          <w:szCs w:val="18"/>
        </w:rPr>
        <w:t>u Leonarda Woolleye) pořídila fotografie a situační plánky. Pak</w:t>
      </w:r>
      <w:r w:rsidR="009C172D" w:rsidRPr="00357F60">
        <w:rPr>
          <w:sz w:val="18"/>
          <w:szCs w:val="18"/>
        </w:rPr>
        <w:t xml:space="preserve"> </w:t>
      </w:r>
      <w:r w:rsidRPr="00357F60">
        <w:rPr>
          <w:sz w:val="18"/>
          <w:szCs w:val="18"/>
        </w:rPr>
        <w:t xml:space="preserve">dal Bossert povel k odchodu </w:t>
      </w:r>
      <w:r w:rsidR="009C172D" w:rsidRPr="00357F60">
        <w:rPr>
          <w:sz w:val="18"/>
          <w:szCs w:val="18"/>
        </w:rPr>
        <w:t>–</w:t>
      </w:r>
      <w:r w:rsidRPr="00357F60">
        <w:rPr>
          <w:sz w:val="18"/>
          <w:szCs w:val="18"/>
        </w:rPr>
        <w:t xml:space="preserve"> aby se sem co nejdřív vrátil s rýči,</w:t>
      </w:r>
      <w:r w:rsidR="009C172D" w:rsidRPr="00357F60">
        <w:rPr>
          <w:sz w:val="18"/>
          <w:szCs w:val="18"/>
        </w:rPr>
        <w:t xml:space="preserve"> </w:t>
      </w:r>
      <w:r w:rsidRPr="00357F60">
        <w:rPr>
          <w:sz w:val="18"/>
          <w:szCs w:val="18"/>
        </w:rPr>
        <w:t>lopatami a kopáči.</w:t>
      </w:r>
    </w:p>
    <w:p w:rsidR="00F100AC" w:rsidRDefault="001D6694" w:rsidP="009C172D">
      <w:pPr>
        <w:pStyle w:val="Text"/>
        <w:rPr>
          <w:sz w:val="18"/>
          <w:szCs w:val="18"/>
        </w:rPr>
      </w:pPr>
      <w:r w:rsidRPr="00357F60">
        <w:rPr>
          <w:sz w:val="18"/>
          <w:szCs w:val="18"/>
        </w:rPr>
        <w:t>Došlo k tomu na jaře 1947. Měsíc tu pracoval se svou asistentkou</w:t>
      </w:r>
      <w:r w:rsidR="009C172D" w:rsidRPr="00357F60">
        <w:rPr>
          <w:sz w:val="18"/>
          <w:szCs w:val="18"/>
        </w:rPr>
        <w:t xml:space="preserve"> </w:t>
      </w:r>
      <w:r w:rsidRPr="00357F60">
        <w:rPr>
          <w:sz w:val="18"/>
          <w:szCs w:val="18"/>
        </w:rPr>
        <w:t xml:space="preserve">a několika dělníky </w:t>
      </w:r>
      <w:r w:rsidR="009C172D" w:rsidRPr="00357F60">
        <w:rPr>
          <w:sz w:val="18"/>
          <w:szCs w:val="18"/>
        </w:rPr>
        <w:t>–</w:t>
      </w:r>
      <w:r w:rsidRPr="00357F60">
        <w:rPr>
          <w:sz w:val="18"/>
          <w:szCs w:val="18"/>
        </w:rPr>
        <w:t xml:space="preserve"> prozatím jen na sondážích. A možnost se</w:t>
      </w:r>
      <w:r w:rsidR="009C172D" w:rsidRPr="00357F60">
        <w:rPr>
          <w:sz w:val="18"/>
          <w:szCs w:val="18"/>
        </w:rPr>
        <w:t xml:space="preserve"> </w:t>
      </w:r>
      <w:r w:rsidRPr="00357F60">
        <w:rPr>
          <w:sz w:val="18"/>
          <w:szCs w:val="18"/>
        </w:rPr>
        <w:t xml:space="preserve">ukázala skutečností: našel dlouhý foinický nápis </w:t>
      </w:r>
      <w:r w:rsidR="009C172D" w:rsidRPr="00357F60">
        <w:rPr>
          <w:sz w:val="18"/>
          <w:szCs w:val="18"/>
        </w:rPr>
        <w:t>–</w:t>
      </w:r>
      <w:r w:rsidRPr="00357F60">
        <w:rPr>
          <w:sz w:val="18"/>
          <w:szCs w:val="18"/>
        </w:rPr>
        <w:t xml:space="preserve"> a poslední</w:t>
      </w:r>
      <w:r w:rsidR="009C172D" w:rsidRPr="00357F60">
        <w:rPr>
          <w:sz w:val="18"/>
          <w:szCs w:val="18"/>
        </w:rPr>
        <w:t xml:space="preserve"> </w:t>
      </w:r>
      <w:r w:rsidRPr="00357F60">
        <w:rPr>
          <w:sz w:val="18"/>
          <w:szCs w:val="18"/>
        </w:rPr>
        <w:t>večer před stanoveným odjezdem, když už bylo všechno zabaleno</w:t>
      </w:r>
      <w:r w:rsidR="009C172D" w:rsidRPr="00357F60">
        <w:rPr>
          <w:sz w:val="18"/>
          <w:szCs w:val="18"/>
        </w:rPr>
        <w:t xml:space="preserve"> </w:t>
      </w:r>
      <w:r w:rsidRPr="00357F60">
        <w:rPr>
          <w:sz w:val="18"/>
          <w:szCs w:val="18"/>
        </w:rPr>
        <w:t xml:space="preserve">a na Černý vrch se snášel pomalý soumrak </w:t>
      </w:r>
      <w:r w:rsidR="009C172D" w:rsidRPr="00357F60">
        <w:rPr>
          <w:sz w:val="18"/>
          <w:szCs w:val="18"/>
        </w:rPr>
        <w:t>–</w:t>
      </w:r>
      <w:r w:rsidRPr="00357F60">
        <w:rPr>
          <w:sz w:val="18"/>
          <w:szCs w:val="18"/>
        </w:rPr>
        <w:t xml:space="preserve"> i začátek reliéfu</w:t>
      </w:r>
      <w:r w:rsidR="009C172D" w:rsidRPr="00357F60">
        <w:rPr>
          <w:sz w:val="18"/>
          <w:szCs w:val="18"/>
        </w:rPr>
        <w:t xml:space="preserve"> </w:t>
      </w:r>
      <w:r w:rsidRPr="00357F60">
        <w:rPr>
          <w:sz w:val="18"/>
          <w:szCs w:val="18"/>
        </w:rPr>
        <w:t>s chetitskými hieroglyfy. Prozatím o tom nic neřekl, jen si poznamenal místo nálezu.</w:t>
      </w:r>
    </w:p>
    <w:p w:rsidR="00F100AC" w:rsidRDefault="001D6694" w:rsidP="009C172D">
      <w:pPr>
        <w:pStyle w:val="Text"/>
        <w:rPr>
          <w:sz w:val="18"/>
          <w:szCs w:val="18"/>
        </w:rPr>
      </w:pPr>
      <w:r w:rsidRPr="00357F60">
        <w:rPr>
          <w:sz w:val="18"/>
          <w:szCs w:val="18"/>
        </w:rPr>
        <w:lastRenderedPageBreak/>
        <w:t>Když se sem vrátil v září téhož roku s novou expedicí a reliéf</w:t>
      </w:r>
      <w:r w:rsidR="009C172D" w:rsidRPr="00357F60">
        <w:rPr>
          <w:sz w:val="18"/>
          <w:szCs w:val="18"/>
        </w:rPr>
        <w:t xml:space="preserve"> </w:t>
      </w:r>
      <w:r w:rsidRPr="00357F60">
        <w:rPr>
          <w:sz w:val="18"/>
          <w:szCs w:val="18"/>
        </w:rPr>
        <w:t>vykopal, zjistil, že to nebyly hieroglyfy, a vůbec už ne chetitské</w:t>
      </w:r>
      <w:r w:rsidR="009C172D" w:rsidRPr="00357F60">
        <w:rPr>
          <w:sz w:val="18"/>
          <w:szCs w:val="18"/>
        </w:rPr>
        <w:t xml:space="preserve"> </w:t>
      </w:r>
      <w:r w:rsidRPr="00357F60">
        <w:rPr>
          <w:sz w:val="18"/>
          <w:szCs w:val="18"/>
        </w:rPr>
        <w:t>hieroglyfy, nýbrž zvětralé kresby, které tehdy ve večerním šeru</w:t>
      </w:r>
      <w:r w:rsidR="009C172D" w:rsidRPr="00357F60">
        <w:rPr>
          <w:sz w:val="18"/>
          <w:szCs w:val="18"/>
        </w:rPr>
        <w:t xml:space="preserve"> </w:t>
      </w:r>
      <w:r w:rsidRPr="00357F60">
        <w:rPr>
          <w:sz w:val="18"/>
          <w:szCs w:val="18"/>
        </w:rPr>
        <w:t xml:space="preserve">budily pouze </w:t>
      </w:r>
      <w:r w:rsidRPr="00E42CFC">
        <w:rPr>
          <w:rStyle w:val="RozsireneChar"/>
        </w:rPr>
        <w:t>dojem</w:t>
      </w:r>
      <w:r w:rsidRPr="00357F60">
        <w:rPr>
          <w:sz w:val="18"/>
          <w:szCs w:val="18"/>
        </w:rPr>
        <w:t xml:space="preserve"> písma!</w:t>
      </w:r>
    </w:p>
    <w:p w:rsidR="00F100AC" w:rsidRDefault="00F100AC" w:rsidP="009C172D">
      <w:pPr>
        <w:pStyle w:val="Text"/>
        <w:rPr>
          <w:sz w:val="18"/>
          <w:szCs w:val="18"/>
        </w:rPr>
      </w:pPr>
      <w:r>
        <w:rPr>
          <w:sz w:val="18"/>
          <w:szCs w:val="18"/>
        </w:rPr>
        <w:t>„</w:t>
      </w:r>
      <w:r w:rsidR="001D6694" w:rsidRPr="00357F60">
        <w:rPr>
          <w:sz w:val="18"/>
          <w:szCs w:val="18"/>
        </w:rPr>
        <w:t>V takových okamžicích se stává věda otázkou charakteru,</w:t>
      </w:r>
      <w:r>
        <w:rPr>
          <w:sz w:val="18"/>
          <w:szCs w:val="18"/>
        </w:rPr>
        <w:t>“</w:t>
      </w:r>
      <w:r w:rsidR="009C172D" w:rsidRPr="00357F60">
        <w:rPr>
          <w:sz w:val="18"/>
          <w:szCs w:val="18"/>
        </w:rPr>
        <w:t xml:space="preserve"> </w:t>
      </w:r>
      <w:r w:rsidR="001D6694" w:rsidRPr="00357F60">
        <w:rPr>
          <w:sz w:val="18"/>
          <w:szCs w:val="18"/>
        </w:rPr>
        <w:t>píše G. W. Ceram, který byl roku 1951 Bossertovým hostem na</w:t>
      </w:r>
      <w:r w:rsidR="009C172D" w:rsidRPr="00357F60">
        <w:rPr>
          <w:sz w:val="18"/>
          <w:szCs w:val="18"/>
        </w:rPr>
        <w:t xml:space="preserve"> </w:t>
      </w:r>
      <w:r w:rsidR="001D6694" w:rsidRPr="00357F60">
        <w:rPr>
          <w:sz w:val="18"/>
          <w:szCs w:val="18"/>
        </w:rPr>
        <w:t xml:space="preserve">Karatepe a ve svém </w:t>
      </w:r>
      <w:r w:rsidR="001D6694" w:rsidRPr="00357F60">
        <w:rPr>
          <w:i/>
          <w:sz w:val="18"/>
          <w:szCs w:val="18"/>
        </w:rPr>
        <w:t>Černém vrchu a Úzké rokli</w:t>
      </w:r>
      <w:r w:rsidR="001D6694" w:rsidRPr="00357F60">
        <w:rPr>
          <w:sz w:val="18"/>
          <w:szCs w:val="18"/>
        </w:rPr>
        <w:t xml:space="preserve"> podal poutavý popis</w:t>
      </w:r>
      <w:r w:rsidR="009C172D" w:rsidRPr="00357F60">
        <w:rPr>
          <w:sz w:val="18"/>
          <w:szCs w:val="18"/>
        </w:rPr>
        <w:t xml:space="preserve"> </w:t>
      </w:r>
      <w:r w:rsidR="001D6694" w:rsidRPr="00357F60">
        <w:rPr>
          <w:sz w:val="18"/>
          <w:szCs w:val="18"/>
        </w:rPr>
        <w:t xml:space="preserve">jeho objevů. </w:t>
      </w:r>
      <w:r>
        <w:rPr>
          <w:sz w:val="18"/>
          <w:szCs w:val="18"/>
        </w:rPr>
        <w:t>„</w:t>
      </w:r>
      <w:r w:rsidR="001D6694" w:rsidRPr="00357F60">
        <w:rPr>
          <w:sz w:val="18"/>
          <w:szCs w:val="18"/>
        </w:rPr>
        <w:t>Bossert dal kopat dále. Dal vykopat sondu tu, dal</w:t>
      </w:r>
      <w:r w:rsidR="009C172D" w:rsidRPr="00357F60">
        <w:rPr>
          <w:sz w:val="18"/>
          <w:szCs w:val="18"/>
        </w:rPr>
        <w:t xml:space="preserve"> </w:t>
      </w:r>
      <w:r w:rsidR="001D6694" w:rsidRPr="00357F60">
        <w:rPr>
          <w:sz w:val="18"/>
          <w:szCs w:val="18"/>
        </w:rPr>
        <w:t xml:space="preserve">vykopat sondu tam, a zní to docela nepravděpodobně, ale </w:t>
      </w:r>
      <w:r w:rsidR="009C172D" w:rsidRPr="00357F60">
        <w:rPr>
          <w:sz w:val="18"/>
          <w:szCs w:val="18"/>
        </w:rPr>
        <w:t xml:space="preserve">– </w:t>
      </w:r>
      <w:r w:rsidR="001D6694" w:rsidRPr="00357F60">
        <w:rPr>
          <w:sz w:val="18"/>
          <w:szCs w:val="18"/>
        </w:rPr>
        <w:t>metr vedle oněch pseudochetitských hieroglyfů našel se skutečný</w:t>
      </w:r>
      <w:r w:rsidR="009C172D" w:rsidRPr="00357F60">
        <w:rPr>
          <w:sz w:val="18"/>
          <w:szCs w:val="18"/>
        </w:rPr>
        <w:t xml:space="preserve"> </w:t>
      </w:r>
      <w:r w:rsidR="001D6694" w:rsidRPr="00357F60">
        <w:rPr>
          <w:sz w:val="18"/>
          <w:szCs w:val="18"/>
        </w:rPr>
        <w:t>hieroglyfický nápis!</w:t>
      </w:r>
      <w:r>
        <w:rPr>
          <w:sz w:val="18"/>
          <w:szCs w:val="18"/>
        </w:rPr>
        <w:t>“</w:t>
      </w:r>
    </w:p>
    <w:p w:rsidR="00F100AC" w:rsidRDefault="001D6694" w:rsidP="009C172D">
      <w:pPr>
        <w:pStyle w:val="Text"/>
        <w:rPr>
          <w:sz w:val="18"/>
          <w:szCs w:val="18"/>
        </w:rPr>
      </w:pPr>
      <w:r w:rsidRPr="00357F60">
        <w:rPr>
          <w:sz w:val="18"/>
          <w:szCs w:val="18"/>
        </w:rPr>
        <w:t>Sen tří generací chetitologů se splnil. Našla se skutečná, dlouhá</w:t>
      </w:r>
      <w:r w:rsidR="009C172D" w:rsidRPr="00357F60">
        <w:rPr>
          <w:sz w:val="18"/>
          <w:szCs w:val="18"/>
        </w:rPr>
        <w:t xml:space="preserve"> </w:t>
      </w:r>
      <w:r w:rsidRPr="00357F60">
        <w:rPr>
          <w:sz w:val="18"/>
          <w:szCs w:val="18"/>
        </w:rPr>
        <w:t>bilingva. Foinické písmo bylo přece čitelné</w:t>
      </w:r>
      <w:r w:rsidR="009C172D"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Jenže celá záležitost nebyla tak jednoduchá, jak by už nyní</w:t>
      </w:r>
      <w:r w:rsidR="009C172D" w:rsidRPr="00357F60">
        <w:rPr>
          <w:sz w:val="18"/>
          <w:szCs w:val="18"/>
        </w:rPr>
        <w:t xml:space="preserve"> </w:t>
      </w:r>
      <w:r w:rsidRPr="00357F60">
        <w:rPr>
          <w:sz w:val="18"/>
          <w:szCs w:val="18"/>
        </w:rPr>
        <w:t xml:space="preserve">měla být. Předně: foinický nápis nebyl v </w:t>
      </w:r>
      <w:r w:rsidR="00F100AC">
        <w:rPr>
          <w:sz w:val="18"/>
          <w:szCs w:val="18"/>
        </w:rPr>
        <w:t>„</w:t>
      </w:r>
      <w:r w:rsidRPr="00357F60">
        <w:rPr>
          <w:sz w:val="18"/>
          <w:szCs w:val="18"/>
        </w:rPr>
        <w:t>klasické foiničtině</w:t>
      </w:r>
      <w:r w:rsidR="00F100AC">
        <w:rPr>
          <w:sz w:val="18"/>
          <w:szCs w:val="18"/>
        </w:rPr>
        <w:t>“</w:t>
      </w:r>
      <w:r w:rsidRPr="00357F60">
        <w:rPr>
          <w:sz w:val="18"/>
          <w:szCs w:val="18"/>
        </w:rPr>
        <w:t>,</w:t>
      </w:r>
      <w:r w:rsidR="009C172D" w:rsidRPr="00357F60">
        <w:rPr>
          <w:sz w:val="18"/>
          <w:szCs w:val="18"/>
        </w:rPr>
        <w:t xml:space="preserve"> </w:t>
      </w:r>
      <w:r w:rsidRPr="00357F60">
        <w:rPr>
          <w:sz w:val="18"/>
          <w:szCs w:val="18"/>
        </w:rPr>
        <w:t>nýbrž ve staré foiničtině, která byla poměrně málo prozkoumána.</w:t>
      </w:r>
      <w:r w:rsidR="009C172D" w:rsidRPr="00357F60">
        <w:rPr>
          <w:sz w:val="18"/>
          <w:szCs w:val="18"/>
        </w:rPr>
        <w:t xml:space="preserve"> </w:t>
      </w:r>
      <w:r w:rsidRPr="00357F60">
        <w:rPr>
          <w:sz w:val="18"/>
          <w:szCs w:val="18"/>
        </w:rPr>
        <w:t xml:space="preserve">Bossert neměl pochybnou ambici </w:t>
      </w:r>
      <w:r w:rsidR="00F100AC">
        <w:rPr>
          <w:sz w:val="18"/>
          <w:szCs w:val="18"/>
        </w:rPr>
        <w:t>„</w:t>
      </w:r>
      <w:r w:rsidRPr="00357F60">
        <w:rPr>
          <w:sz w:val="18"/>
          <w:szCs w:val="18"/>
        </w:rPr>
        <w:t>dělat všechno sám</w:t>
      </w:r>
      <w:r w:rsidR="00F100AC">
        <w:rPr>
          <w:sz w:val="18"/>
          <w:szCs w:val="18"/>
        </w:rPr>
        <w:t>“</w:t>
      </w:r>
      <w:r w:rsidRPr="00357F60">
        <w:rPr>
          <w:sz w:val="18"/>
          <w:szCs w:val="18"/>
        </w:rPr>
        <w:t>, dal tedy</w:t>
      </w:r>
      <w:r w:rsidR="009C172D" w:rsidRPr="00357F60">
        <w:rPr>
          <w:sz w:val="18"/>
          <w:szCs w:val="18"/>
        </w:rPr>
        <w:t xml:space="preserve"> </w:t>
      </w:r>
      <w:r w:rsidRPr="00357F60">
        <w:rPr>
          <w:sz w:val="18"/>
          <w:szCs w:val="18"/>
        </w:rPr>
        <w:t>vyhotovit obtisky a kopie a rozeslal je významným semitologům: J. Friedrichovi do Berlína, Dupon</w:t>
      </w:r>
      <w:r w:rsidR="00F100AC" w:rsidRPr="00357F60">
        <w:rPr>
          <w:sz w:val="18"/>
          <w:szCs w:val="18"/>
        </w:rPr>
        <w:t>t</w:t>
      </w:r>
      <w:r w:rsidR="00F100AC">
        <w:rPr>
          <w:sz w:val="18"/>
          <w:szCs w:val="18"/>
        </w:rPr>
        <w:t>-</w:t>
      </w:r>
      <w:r w:rsidR="00F100AC" w:rsidRPr="00357F60">
        <w:rPr>
          <w:sz w:val="18"/>
          <w:szCs w:val="18"/>
        </w:rPr>
        <w:t>S</w:t>
      </w:r>
      <w:r w:rsidRPr="00357F60">
        <w:rPr>
          <w:sz w:val="18"/>
          <w:szCs w:val="18"/>
        </w:rPr>
        <w:t>ommerovi do Paříže,</w:t>
      </w:r>
      <w:r w:rsidR="009C172D" w:rsidRPr="00357F60">
        <w:rPr>
          <w:sz w:val="18"/>
          <w:szCs w:val="18"/>
        </w:rPr>
        <w:t xml:space="preserve"> </w:t>
      </w:r>
      <w:r w:rsidRPr="00357F60">
        <w:rPr>
          <w:sz w:val="18"/>
          <w:szCs w:val="18"/>
        </w:rPr>
        <w:t>O</w:t>
      </w:r>
      <w:r w:rsidR="00F100AC">
        <w:rPr>
          <w:sz w:val="18"/>
          <w:szCs w:val="18"/>
        </w:rPr>
        <w:t>’</w:t>
      </w:r>
      <w:r w:rsidRPr="00357F60">
        <w:rPr>
          <w:sz w:val="18"/>
          <w:szCs w:val="18"/>
        </w:rPr>
        <w:t>Callaghanovi do Říma a R. D. Barnettovi do Londýna.</w:t>
      </w:r>
    </w:p>
    <w:p w:rsidR="00F100AC" w:rsidRDefault="001D6694" w:rsidP="009C172D">
      <w:pPr>
        <w:pStyle w:val="Text"/>
        <w:rPr>
          <w:sz w:val="18"/>
          <w:szCs w:val="18"/>
        </w:rPr>
      </w:pPr>
      <w:r w:rsidRPr="00357F60">
        <w:rPr>
          <w:sz w:val="18"/>
          <w:szCs w:val="18"/>
        </w:rPr>
        <w:t>Za druhé: co nalezl Bossert v rumovištích Karatepe, nebyla</w:t>
      </w:r>
      <w:r w:rsidR="009C172D" w:rsidRPr="00357F60">
        <w:rPr>
          <w:sz w:val="18"/>
          <w:szCs w:val="18"/>
        </w:rPr>
        <w:t xml:space="preserve"> </w:t>
      </w:r>
      <w:r w:rsidRPr="00357F60">
        <w:rPr>
          <w:sz w:val="18"/>
          <w:szCs w:val="18"/>
        </w:rPr>
        <w:t xml:space="preserve">vlastně pravá bilingva, tj. </w:t>
      </w:r>
      <w:r w:rsidRPr="004A0CD7">
        <w:rPr>
          <w:rStyle w:val="RozsireneChar"/>
        </w:rPr>
        <w:t>jeden</w:t>
      </w:r>
      <w:r w:rsidRPr="00357F60">
        <w:rPr>
          <w:sz w:val="18"/>
          <w:szCs w:val="18"/>
        </w:rPr>
        <w:t xml:space="preserve"> nápis s dvojjazyčným textem</w:t>
      </w:r>
      <w:r w:rsidR="009C172D" w:rsidRPr="00357F60">
        <w:rPr>
          <w:sz w:val="18"/>
          <w:szCs w:val="18"/>
        </w:rPr>
        <w:t xml:space="preserve"> </w:t>
      </w:r>
      <w:r w:rsidRPr="00357F60">
        <w:rPr>
          <w:sz w:val="18"/>
          <w:szCs w:val="18"/>
        </w:rPr>
        <w:t>totožného znění. Byly to ve skutečnosti tři starofoinické nápisy</w:t>
      </w:r>
      <w:r w:rsidR="009C172D" w:rsidRPr="00357F60">
        <w:rPr>
          <w:sz w:val="18"/>
          <w:szCs w:val="18"/>
        </w:rPr>
        <w:t xml:space="preserve"> </w:t>
      </w:r>
      <w:r w:rsidRPr="00357F60">
        <w:rPr>
          <w:sz w:val="18"/>
          <w:szCs w:val="18"/>
        </w:rPr>
        <w:t>a dva hieroglyfick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hetitské nápisy, a nebylo nikterak jisté, že se</w:t>
      </w:r>
      <w:r w:rsidR="009C172D" w:rsidRPr="00357F60">
        <w:rPr>
          <w:sz w:val="18"/>
          <w:szCs w:val="18"/>
        </w:rPr>
        <w:t xml:space="preserve"> </w:t>
      </w:r>
      <w:r w:rsidRPr="00357F60">
        <w:rPr>
          <w:sz w:val="18"/>
          <w:szCs w:val="18"/>
        </w:rPr>
        <w:t>obsahově kryjí.</w:t>
      </w:r>
    </w:p>
    <w:p w:rsidR="00F100AC" w:rsidRDefault="001D6694" w:rsidP="00A865D8">
      <w:pPr>
        <w:pStyle w:val="Text"/>
        <w:rPr>
          <w:sz w:val="18"/>
          <w:szCs w:val="18"/>
        </w:rPr>
      </w:pPr>
      <w:r w:rsidRPr="00357F60">
        <w:rPr>
          <w:sz w:val="18"/>
          <w:szCs w:val="18"/>
        </w:rPr>
        <w:t>Rozluštění starofoinického nápisu proběhlo bez zvláštních potíží (až na to, že Barnett, který si přizval k pomoci další specialisty,</w:t>
      </w:r>
      <w:r w:rsidR="009C172D" w:rsidRPr="00357F60">
        <w:rPr>
          <w:sz w:val="18"/>
          <w:szCs w:val="18"/>
        </w:rPr>
        <w:t xml:space="preserve"> </w:t>
      </w:r>
      <w:r w:rsidRPr="00357F60">
        <w:rPr>
          <w:sz w:val="18"/>
          <w:szCs w:val="18"/>
        </w:rPr>
        <w:t xml:space="preserve">Jacoba Leweena a Cyrila Moose, špatně přečetl zájmeno </w:t>
      </w:r>
      <w:r w:rsidR="004A0CD7">
        <w:rPr>
          <w:i/>
          <w:sz w:val="18"/>
          <w:szCs w:val="18"/>
        </w:rPr>
        <w:t>ʼ</w:t>
      </w:r>
      <w:r w:rsidRPr="00357F60">
        <w:rPr>
          <w:i/>
          <w:sz w:val="18"/>
          <w:szCs w:val="18"/>
        </w:rPr>
        <w:t>nk</w:t>
      </w:r>
      <w:r w:rsidRPr="00357F60">
        <w:rPr>
          <w:sz w:val="18"/>
          <w:szCs w:val="18"/>
        </w:rPr>
        <w:t xml:space="preserve"> »já«,</w:t>
      </w:r>
      <w:r w:rsidR="009C172D" w:rsidRPr="00357F60">
        <w:rPr>
          <w:sz w:val="18"/>
          <w:szCs w:val="18"/>
        </w:rPr>
        <w:t xml:space="preserve"> </w:t>
      </w:r>
      <w:r w:rsidRPr="00357F60">
        <w:rPr>
          <w:sz w:val="18"/>
          <w:szCs w:val="18"/>
        </w:rPr>
        <w:t xml:space="preserve">a považoval ho za jméno krále </w:t>
      </w:r>
      <w:r w:rsidR="009C172D" w:rsidRPr="00357F60">
        <w:rPr>
          <w:sz w:val="18"/>
          <w:szCs w:val="18"/>
        </w:rPr>
        <w:t>–</w:t>
      </w:r>
      <w:r w:rsidRPr="00357F60">
        <w:rPr>
          <w:sz w:val="18"/>
          <w:szCs w:val="18"/>
        </w:rPr>
        <w:t xml:space="preserve"> Anek, Inak nebo podobně; na</w:t>
      </w:r>
      <w:r w:rsidR="009C172D" w:rsidRPr="00357F60">
        <w:rPr>
          <w:sz w:val="18"/>
          <w:szCs w:val="18"/>
        </w:rPr>
        <w:t xml:space="preserve"> </w:t>
      </w:r>
      <w:r w:rsidRPr="00357F60">
        <w:rPr>
          <w:sz w:val="18"/>
          <w:szCs w:val="18"/>
        </w:rPr>
        <w:t>chybu se však brzy přišlo a nový král zmizel ze scény světových</w:t>
      </w:r>
      <w:r w:rsidR="009C172D" w:rsidRPr="00357F60">
        <w:rPr>
          <w:sz w:val="18"/>
          <w:szCs w:val="18"/>
        </w:rPr>
        <w:t xml:space="preserve"> </w:t>
      </w:r>
      <w:r w:rsidRPr="00357F60">
        <w:rPr>
          <w:sz w:val="18"/>
          <w:szCs w:val="18"/>
        </w:rPr>
        <w:t>dějin právě tak rychle, jak se na ní objevil). Podle jazyka se dalo</w:t>
      </w:r>
      <w:r w:rsidR="009C172D" w:rsidRPr="00357F60">
        <w:rPr>
          <w:sz w:val="18"/>
          <w:szCs w:val="18"/>
        </w:rPr>
        <w:t xml:space="preserve"> </w:t>
      </w:r>
      <w:r w:rsidRPr="00357F60">
        <w:rPr>
          <w:sz w:val="18"/>
          <w:szCs w:val="18"/>
        </w:rPr>
        <w:t xml:space="preserve">soudit, že nápis pochází asi z 8. století př. n. l., protože </w:t>
      </w:r>
      <w:r w:rsidR="00F100AC">
        <w:rPr>
          <w:sz w:val="18"/>
          <w:szCs w:val="18"/>
        </w:rPr>
        <w:t>„</w:t>
      </w:r>
      <w:r w:rsidRPr="00357F60">
        <w:rPr>
          <w:sz w:val="18"/>
          <w:szCs w:val="18"/>
        </w:rPr>
        <w:t>je v čisté</w:t>
      </w:r>
      <w:r w:rsidR="009C172D" w:rsidRPr="00357F60">
        <w:rPr>
          <w:sz w:val="18"/>
          <w:szCs w:val="18"/>
        </w:rPr>
        <w:t xml:space="preserve"> </w:t>
      </w:r>
      <w:r w:rsidRPr="00357F60">
        <w:rPr>
          <w:sz w:val="18"/>
          <w:szCs w:val="18"/>
        </w:rPr>
        <w:t>starofoiničtině bez aramejského příměsku</w:t>
      </w:r>
      <w:r w:rsidR="00F100AC">
        <w:rPr>
          <w:sz w:val="18"/>
          <w:szCs w:val="18"/>
        </w:rPr>
        <w:t>“</w:t>
      </w:r>
      <w:r w:rsidRPr="00357F60">
        <w:rPr>
          <w:sz w:val="18"/>
          <w:szCs w:val="18"/>
        </w:rPr>
        <w:t>, jak konstatoval</w:t>
      </w:r>
      <w:r w:rsidR="009C172D" w:rsidRPr="00357F60">
        <w:rPr>
          <w:sz w:val="18"/>
          <w:szCs w:val="18"/>
        </w:rPr>
        <w:t xml:space="preserve"> </w:t>
      </w:r>
      <w:r w:rsidRPr="00357F60">
        <w:rPr>
          <w:sz w:val="18"/>
          <w:szCs w:val="18"/>
        </w:rPr>
        <w:t>J. Friedrich. Ostatní tři učenci s ním souhlasili. A souhlasné bylo</w:t>
      </w:r>
      <w:r w:rsidR="00A865D8">
        <w:rPr>
          <w:sz w:val="18"/>
          <w:szCs w:val="18"/>
        </w:rPr>
        <w:t xml:space="preserve"> </w:t>
      </w:r>
      <w:r w:rsidR="009C172D" w:rsidRPr="00357F60">
        <w:rPr>
          <w:sz w:val="18"/>
          <w:szCs w:val="18"/>
        </w:rPr>
        <w:t xml:space="preserve">i </w:t>
      </w:r>
      <w:r w:rsidRPr="00357F60">
        <w:rPr>
          <w:sz w:val="18"/>
          <w:szCs w:val="18"/>
        </w:rPr>
        <w:t xml:space="preserve">jejich zjištění, že autorem nápisu je král </w:t>
      </w:r>
      <w:r w:rsidRPr="00357F60">
        <w:rPr>
          <w:i/>
          <w:sz w:val="18"/>
          <w:szCs w:val="18"/>
        </w:rPr>
        <w:t>ZTVD</w:t>
      </w:r>
      <w:r w:rsidRPr="00357F60">
        <w:rPr>
          <w:sz w:val="18"/>
          <w:szCs w:val="18"/>
        </w:rPr>
        <w:t>.</w:t>
      </w:r>
    </w:p>
    <w:p w:rsidR="00F100AC" w:rsidRDefault="001D6694" w:rsidP="009C172D">
      <w:pPr>
        <w:pStyle w:val="Text"/>
        <w:rPr>
          <w:sz w:val="18"/>
          <w:szCs w:val="18"/>
        </w:rPr>
      </w:pPr>
      <w:r w:rsidRPr="00357F60">
        <w:rPr>
          <w:sz w:val="18"/>
          <w:szCs w:val="18"/>
        </w:rPr>
        <w:t>Bossert později rozluštil jeho jméno (doplněním samohlásek,</w:t>
      </w:r>
      <w:r w:rsidR="009C172D" w:rsidRPr="00357F60">
        <w:rPr>
          <w:sz w:val="18"/>
          <w:szCs w:val="18"/>
        </w:rPr>
        <w:t xml:space="preserve"> </w:t>
      </w:r>
      <w:r w:rsidRPr="00357F60">
        <w:rPr>
          <w:sz w:val="18"/>
          <w:szCs w:val="18"/>
        </w:rPr>
        <w:t>kterých foiničtina, podobně jako jiné semitské jazyky, neužívá). Šlo</w:t>
      </w:r>
      <w:r w:rsidR="009C172D" w:rsidRPr="00357F60">
        <w:rPr>
          <w:sz w:val="18"/>
          <w:szCs w:val="18"/>
        </w:rPr>
        <w:t xml:space="preserve"> </w:t>
      </w:r>
      <w:r w:rsidRPr="00357F60">
        <w:rPr>
          <w:sz w:val="18"/>
          <w:szCs w:val="18"/>
        </w:rPr>
        <w:t xml:space="preserve">o krále </w:t>
      </w:r>
      <w:r w:rsidRPr="00357F60">
        <w:rPr>
          <w:sz w:val="18"/>
          <w:szCs w:val="18"/>
        </w:rPr>
        <w:lastRenderedPageBreak/>
        <w:t xml:space="preserve">Azitavadu, který vládl asi v letech 740 </w:t>
      </w:r>
      <w:r w:rsidR="009C172D" w:rsidRPr="00357F60">
        <w:rPr>
          <w:sz w:val="18"/>
          <w:szCs w:val="18"/>
        </w:rPr>
        <w:t>–</w:t>
      </w:r>
      <w:r w:rsidRPr="00357F60">
        <w:rPr>
          <w:sz w:val="18"/>
          <w:szCs w:val="18"/>
        </w:rPr>
        <w:t xml:space="preserve"> 720 př. n. l. Nebyl</w:t>
      </w:r>
      <w:r w:rsidR="009C172D" w:rsidRPr="00357F60">
        <w:rPr>
          <w:sz w:val="18"/>
          <w:szCs w:val="18"/>
        </w:rPr>
        <w:t xml:space="preserve"> </w:t>
      </w:r>
      <w:r w:rsidRPr="00357F60">
        <w:rPr>
          <w:sz w:val="18"/>
          <w:szCs w:val="18"/>
        </w:rPr>
        <w:t>to panovník příliš významný, sám se nazývá králem Dananiyů</w:t>
      </w:r>
      <w:r w:rsidR="009C172D" w:rsidRPr="00357F60">
        <w:rPr>
          <w:sz w:val="18"/>
          <w:szCs w:val="18"/>
        </w:rPr>
        <w:t xml:space="preserve"> </w:t>
      </w:r>
      <w:r w:rsidRPr="00357F60">
        <w:rPr>
          <w:sz w:val="18"/>
          <w:szCs w:val="18"/>
        </w:rPr>
        <w:t>a vazalem Avarakuše, který vládl na nevelkém území v Kilikii</w:t>
      </w:r>
      <w:r w:rsidR="009C172D" w:rsidRPr="00357F60">
        <w:rPr>
          <w:sz w:val="18"/>
          <w:szCs w:val="18"/>
        </w:rPr>
        <w:t xml:space="preserve"> </w:t>
      </w:r>
      <w:r w:rsidRPr="00357F60">
        <w:rPr>
          <w:sz w:val="18"/>
          <w:szCs w:val="18"/>
        </w:rPr>
        <w:t>a uznával svrchovanost asyrského krále Tiglatpilesara III.</w:t>
      </w:r>
    </w:p>
    <w:p w:rsidR="00F100AC" w:rsidRDefault="001D6694" w:rsidP="009C172D">
      <w:pPr>
        <w:pStyle w:val="Text"/>
        <w:rPr>
          <w:sz w:val="18"/>
          <w:szCs w:val="18"/>
        </w:rPr>
      </w:pPr>
      <w:r w:rsidRPr="00357F60">
        <w:rPr>
          <w:sz w:val="18"/>
          <w:szCs w:val="18"/>
        </w:rPr>
        <w:t>Tehdy na podzim roku 1947 to ovšem Bossert ještě nevěděl.</w:t>
      </w:r>
      <w:r w:rsidR="009C172D" w:rsidRPr="00357F60">
        <w:rPr>
          <w:sz w:val="18"/>
          <w:szCs w:val="18"/>
        </w:rPr>
        <w:t xml:space="preserve"> </w:t>
      </w:r>
      <w:r w:rsidRPr="00357F60">
        <w:rPr>
          <w:sz w:val="18"/>
          <w:szCs w:val="18"/>
        </w:rPr>
        <w:t>S napětím proto rozlomil pečetě na prvním balíčku, který přiše</w:t>
      </w:r>
      <w:r w:rsidR="009C172D" w:rsidRPr="00357F60">
        <w:rPr>
          <w:sz w:val="18"/>
          <w:szCs w:val="18"/>
        </w:rPr>
        <w:t>l o</w:t>
      </w:r>
      <w:r w:rsidRPr="00357F60">
        <w:rPr>
          <w:sz w:val="18"/>
          <w:szCs w:val="18"/>
        </w:rPr>
        <w:t xml:space="preserve">d Friedricha, a četl, že autor oněch nápisů </w:t>
      </w:r>
      <w:r w:rsidR="00F100AC">
        <w:rPr>
          <w:sz w:val="18"/>
          <w:szCs w:val="18"/>
        </w:rPr>
        <w:t>„</w:t>
      </w:r>
      <w:r w:rsidRPr="00357F60">
        <w:rPr>
          <w:sz w:val="18"/>
          <w:szCs w:val="18"/>
        </w:rPr>
        <w:t>založil město toto</w:t>
      </w:r>
      <w:r w:rsidR="009C172D" w:rsidRPr="00357F60">
        <w:rPr>
          <w:sz w:val="18"/>
          <w:szCs w:val="18"/>
        </w:rPr>
        <w:t xml:space="preserve"> </w:t>
      </w:r>
      <w:r w:rsidRPr="00357F60">
        <w:rPr>
          <w:sz w:val="18"/>
          <w:szCs w:val="18"/>
        </w:rPr>
        <w:t>a dal mu jméno Azitavada</w:t>
      </w:r>
      <w:r w:rsidR="00F100AC">
        <w:rPr>
          <w:sz w:val="18"/>
          <w:szCs w:val="18"/>
        </w:rPr>
        <w:t>“</w:t>
      </w:r>
      <w:r w:rsidRPr="00357F60">
        <w:rPr>
          <w:sz w:val="18"/>
          <w:szCs w:val="18"/>
        </w:rPr>
        <w:t>. Černý vrch tedy skrývá ve svých</w:t>
      </w:r>
      <w:r w:rsidR="009C172D" w:rsidRPr="00357F60">
        <w:rPr>
          <w:sz w:val="18"/>
          <w:szCs w:val="18"/>
        </w:rPr>
        <w:t xml:space="preserve"> </w:t>
      </w:r>
      <w:r w:rsidRPr="00357F60">
        <w:rPr>
          <w:sz w:val="18"/>
          <w:szCs w:val="18"/>
        </w:rPr>
        <w:t>útrobách celé město, možná hlavní město jednoho z pozdn</w:t>
      </w:r>
      <w:r w:rsidR="00F100AC" w:rsidRPr="00357F60">
        <w:rPr>
          <w:sz w:val="18"/>
          <w:szCs w:val="18"/>
        </w:rPr>
        <w:t>ě</w:t>
      </w:r>
      <w:r w:rsidR="00F100AC">
        <w:rPr>
          <w:sz w:val="18"/>
          <w:szCs w:val="18"/>
        </w:rPr>
        <w:t>-</w:t>
      </w:r>
      <w:r w:rsidR="00F100AC" w:rsidRPr="00357F60">
        <w:rPr>
          <w:sz w:val="18"/>
          <w:szCs w:val="18"/>
        </w:rPr>
        <w:t>c</w:t>
      </w:r>
      <w:r w:rsidRPr="00357F60">
        <w:rPr>
          <w:sz w:val="18"/>
          <w:szCs w:val="18"/>
        </w:rPr>
        <w:t>hetitských království, o němž dosud nikdo nic neslyšel! Pak četl</w:t>
      </w:r>
      <w:r w:rsidR="009C172D" w:rsidRPr="00357F60">
        <w:rPr>
          <w:sz w:val="18"/>
          <w:szCs w:val="18"/>
        </w:rPr>
        <w:t xml:space="preserve"> </w:t>
      </w:r>
      <w:r w:rsidRPr="00357F60">
        <w:rPr>
          <w:sz w:val="18"/>
          <w:szCs w:val="18"/>
        </w:rPr>
        <w:t xml:space="preserve">seznam obětí, které přinesl tento panovník některým z </w:t>
      </w:r>
      <w:r w:rsidR="00F100AC">
        <w:rPr>
          <w:sz w:val="18"/>
          <w:szCs w:val="18"/>
        </w:rPr>
        <w:t>„</w:t>
      </w:r>
      <w:r w:rsidRPr="00357F60">
        <w:rPr>
          <w:sz w:val="18"/>
          <w:szCs w:val="18"/>
        </w:rPr>
        <w:t>tisíci bohů</w:t>
      </w:r>
      <w:r w:rsidR="009C172D" w:rsidRPr="00357F60">
        <w:rPr>
          <w:sz w:val="18"/>
          <w:szCs w:val="18"/>
        </w:rPr>
        <w:t xml:space="preserve"> </w:t>
      </w:r>
      <w:r w:rsidRPr="00357F60">
        <w:rPr>
          <w:sz w:val="18"/>
          <w:szCs w:val="18"/>
        </w:rPr>
        <w:t>chetitských</w:t>
      </w:r>
      <w:r w:rsidR="00F100AC">
        <w:rPr>
          <w:sz w:val="18"/>
          <w:szCs w:val="18"/>
        </w:rPr>
        <w:t>“</w:t>
      </w:r>
      <w:r w:rsidRPr="00357F60">
        <w:rPr>
          <w:sz w:val="18"/>
          <w:szCs w:val="18"/>
        </w:rPr>
        <w:t>, což bylo docela zajímavé pro posouzení jeho bohatství a pro zjištění, jak využívali asyrští bohové moci svých králů,</w:t>
      </w:r>
      <w:r w:rsidR="009C172D" w:rsidRPr="00357F60">
        <w:rPr>
          <w:sz w:val="18"/>
          <w:szCs w:val="18"/>
        </w:rPr>
        <w:t xml:space="preserve"> </w:t>
      </w:r>
      <w:r w:rsidRPr="00357F60">
        <w:rPr>
          <w:sz w:val="18"/>
          <w:szCs w:val="18"/>
        </w:rPr>
        <w:t>aby zaujali čím dál tím silnější pozice v chetitském panteonu.</w:t>
      </w:r>
      <w:r w:rsidR="009C172D" w:rsidRPr="00357F60">
        <w:rPr>
          <w:sz w:val="18"/>
          <w:szCs w:val="18"/>
        </w:rPr>
        <w:t xml:space="preserve"> </w:t>
      </w:r>
      <w:r w:rsidRPr="00357F60">
        <w:rPr>
          <w:sz w:val="18"/>
          <w:szCs w:val="18"/>
        </w:rPr>
        <w:t xml:space="preserve">Ale mnohem zajímavější bylo jeho oznámení, že </w:t>
      </w:r>
      <w:r w:rsidR="00F100AC">
        <w:rPr>
          <w:sz w:val="18"/>
          <w:szCs w:val="18"/>
        </w:rPr>
        <w:t>„</w:t>
      </w:r>
      <w:r w:rsidRPr="00357F60">
        <w:rPr>
          <w:sz w:val="18"/>
          <w:szCs w:val="18"/>
        </w:rPr>
        <w:t>žil se svým lidem</w:t>
      </w:r>
      <w:r w:rsidR="009C172D" w:rsidRPr="00357F60">
        <w:rPr>
          <w:sz w:val="18"/>
          <w:szCs w:val="18"/>
        </w:rPr>
        <w:t xml:space="preserve"> </w:t>
      </w:r>
      <w:r w:rsidRPr="00357F60">
        <w:rPr>
          <w:sz w:val="18"/>
          <w:szCs w:val="18"/>
        </w:rPr>
        <w:t>šťastně a v neustálé hojnosti</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jak nebetyčně se tím odlišoval od</w:t>
      </w:r>
      <w:r w:rsidR="009C172D" w:rsidRPr="00357F60">
        <w:rPr>
          <w:sz w:val="18"/>
          <w:szCs w:val="18"/>
        </w:rPr>
        <w:t xml:space="preserve"> </w:t>
      </w:r>
      <w:r w:rsidRPr="00357F60">
        <w:rPr>
          <w:sz w:val="18"/>
          <w:szCs w:val="18"/>
        </w:rPr>
        <w:t>ostatních staroorientálních panovníků, kteří se chlubili jedině</w:t>
      </w:r>
      <w:r w:rsidR="009C172D" w:rsidRPr="00357F60">
        <w:rPr>
          <w:sz w:val="18"/>
          <w:szCs w:val="18"/>
        </w:rPr>
        <w:t xml:space="preserve"> </w:t>
      </w:r>
      <w:r w:rsidRPr="00357F60">
        <w:rPr>
          <w:sz w:val="18"/>
          <w:szCs w:val="18"/>
        </w:rPr>
        <w:t>svými válečnými vítězstvími a v lepším případě stavbami paláců</w:t>
      </w:r>
      <w:r w:rsidR="009C172D" w:rsidRPr="00357F60">
        <w:rPr>
          <w:sz w:val="18"/>
          <w:szCs w:val="18"/>
        </w:rPr>
        <w:t xml:space="preserve"> </w:t>
      </w:r>
      <w:r w:rsidRPr="00357F60">
        <w:rPr>
          <w:sz w:val="18"/>
          <w:szCs w:val="18"/>
        </w:rPr>
        <w:t>a chrámů! Nakonec přečetl text XIX. foinické tabulky, na níž</w:t>
      </w:r>
      <w:r w:rsidR="009C172D" w:rsidRPr="00357F60">
        <w:rPr>
          <w:sz w:val="18"/>
          <w:szCs w:val="18"/>
        </w:rPr>
        <w:t xml:space="preserve"> </w:t>
      </w:r>
      <w:r w:rsidRPr="00357F60">
        <w:rPr>
          <w:sz w:val="18"/>
          <w:szCs w:val="18"/>
        </w:rPr>
        <w:t xml:space="preserve">stálo doslovně: </w:t>
      </w:r>
      <w:r w:rsidR="00F100AC">
        <w:rPr>
          <w:sz w:val="18"/>
          <w:szCs w:val="18"/>
        </w:rPr>
        <w:t>„</w:t>
      </w:r>
      <w:r w:rsidRPr="00357F60">
        <w:rPr>
          <w:sz w:val="18"/>
          <w:szCs w:val="18"/>
        </w:rPr>
        <w:t>I postavil jsem pevné hrady na všech koncích</w:t>
      </w:r>
      <w:r w:rsidR="009C172D" w:rsidRPr="00357F60">
        <w:rPr>
          <w:sz w:val="18"/>
          <w:szCs w:val="18"/>
        </w:rPr>
        <w:t xml:space="preserve"> </w:t>
      </w:r>
      <w:r w:rsidRPr="00357F60">
        <w:rPr>
          <w:sz w:val="18"/>
          <w:szCs w:val="18"/>
        </w:rPr>
        <w:t>a hranicích a na místech, kde žili špatní lidé, vůdcové rebelů,</w:t>
      </w:r>
      <w:r w:rsidR="009C172D" w:rsidRPr="00357F60">
        <w:rPr>
          <w:sz w:val="18"/>
          <w:szCs w:val="18"/>
        </w:rPr>
        <w:t xml:space="preserve"> </w:t>
      </w:r>
      <w:r w:rsidRPr="00357F60">
        <w:rPr>
          <w:sz w:val="18"/>
          <w:szCs w:val="18"/>
        </w:rPr>
        <w:t xml:space="preserve">z nichž žádný nebyl podroben službou domu </w:t>
      </w:r>
      <w:r w:rsidRPr="00357F60">
        <w:rPr>
          <w:i/>
          <w:sz w:val="18"/>
          <w:szCs w:val="18"/>
        </w:rPr>
        <w:t>MPS</w:t>
      </w:r>
      <w:r w:rsidRPr="00357F60">
        <w:rPr>
          <w:sz w:val="18"/>
          <w:szCs w:val="18"/>
        </w:rPr>
        <w:t>, avšak já,</w:t>
      </w:r>
      <w:r w:rsidR="009C172D" w:rsidRPr="00357F60">
        <w:rPr>
          <w:sz w:val="18"/>
          <w:szCs w:val="18"/>
        </w:rPr>
        <w:t xml:space="preserve"> </w:t>
      </w:r>
      <w:r w:rsidRPr="00357F60">
        <w:rPr>
          <w:sz w:val="18"/>
          <w:szCs w:val="18"/>
        </w:rPr>
        <w:t>Azitavada, složil jsem je ke svým nohám.</w:t>
      </w:r>
      <w:r w:rsidR="00F100AC">
        <w:rPr>
          <w:sz w:val="18"/>
          <w:szCs w:val="18"/>
        </w:rPr>
        <w:t>“</w:t>
      </w:r>
    </w:p>
    <w:p w:rsidR="00F100AC" w:rsidRDefault="001D6694" w:rsidP="009C172D">
      <w:pPr>
        <w:pStyle w:val="Text"/>
        <w:rPr>
          <w:sz w:val="18"/>
          <w:szCs w:val="18"/>
        </w:rPr>
      </w:pPr>
      <w:r w:rsidRPr="00357F60">
        <w:rPr>
          <w:sz w:val="18"/>
          <w:szCs w:val="18"/>
        </w:rPr>
        <w:t xml:space="preserve">Název země a dynastie krále Azitavady dal podnět k velmi odvážným </w:t>
      </w:r>
      <w:r w:rsidR="009C172D" w:rsidRPr="00357F60">
        <w:rPr>
          <w:sz w:val="18"/>
          <w:szCs w:val="18"/>
        </w:rPr>
        <w:t>–</w:t>
      </w:r>
      <w:r w:rsidRPr="00357F60">
        <w:rPr>
          <w:sz w:val="18"/>
          <w:szCs w:val="18"/>
        </w:rPr>
        <w:t xml:space="preserve"> a nikoli zcela nepodloženým </w:t>
      </w:r>
      <w:r w:rsidR="009C172D" w:rsidRPr="00357F60">
        <w:rPr>
          <w:sz w:val="18"/>
          <w:szCs w:val="18"/>
        </w:rPr>
        <w:t>–</w:t>
      </w:r>
      <w:r w:rsidRPr="00357F60">
        <w:rPr>
          <w:sz w:val="18"/>
          <w:szCs w:val="18"/>
        </w:rPr>
        <w:t xml:space="preserve"> teoriím: Homér přece</w:t>
      </w:r>
      <w:r w:rsidR="009C172D" w:rsidRPr="00357F60">
        <w:rPr>
          <w:sz w:val="18"/>
          <w:szCs w:val="18"/>
        </w:rPr>
        <w:t xml:space="preserve"> </w:t>
      </w:r>
      <w:r w:rsidRPr="00357F60">
        <w:rPr>
          <w:sz w:val="18"/>
          <w:szCs w:val="18"/>
        </w:rPr>
        <w:t xml:space="preserve">nazývá Řeky před Trójou Danay, což nápadně připomíná Dananiy (přesně: </w:t>
      </w:r>
      <w:r w:rsidRPr="00357F60">
        <w:rPr>
          <w:i/>
          <w:sz w:val="18"/>
          <w:szCs w:val="18"/>
        </w:rPr>
        <w:t>Dananiyim)</w:t>
      </w:r>
      <w:r w:rsidRPr="00357F60">
        <w:rPr>
          <w:sz w:val="18"/>
          <w:szCs w:val="18"/>
        </w:rPr>
        <w:t xml:space="preserve"> z Azitavadova nápisu, a </w:t>
      </w:r>
      <w:r w:rsidRPr="00357F60">
        <w:rPr>
          <w:i/>
          <w:sz w:val="18"/>
          <w:szCs w:val="18"/>
        </w:rPr>
        <w:t>MPS</w:t>
      </w:r>
      <w:r w:rsidRPr="00357F60">
        <w:rPr>
          <w:sz w:val="18"/>
          <w:szCs w:val="18"/>
        </w:rPr>
        <w:t xml:space="preserve"> zas jméno</w:t>
      </w:r>
      <w:r w:rsidR="009C172D" w:rsidRPr="00357F60">
        <w:rPr>
          <w:sz w:val="18"/>
          <w:szCs w:val="18"/>
        </w:rPr>
        <w:t xml:space="preserve"> </w:t>
      </w:r>
      <w:r w:rsidRPr="00357F60">
        <w:rPr>
          <w:sz w:val="18"/>
          <w:szCs w:val="18"/>
        </w:rPr>
        <w:t>Mopsos z řecké mytologie! Že by Azitavada odvozoval svůj původ</w:t>
      </w:r>
      <w:r w:rsidR="009C172D" w:rsidRPr="00357F60">
        <w:rPr>
          <w:sz w:val="18"/>
          <w:szCs w:val="18"/>
        </w:rPr>
        <w:t xml:space="preserve"> </w:t>
      </w:r>
      <w:r w:rsidRPr="00357F60">
        <w:rPr>
          <w:sz w:val="18"/>
          <w:szCs w:val="18"/>
        </w:rPr>
        <w:t>od tohoto krále z lýdské dynastie Atyadovců? Na řece Ceyhanu je</w:t>
      </w:r>
      <w:r w:rsidR="009C172D" w:rsidRPr="00357F60">
        <w:rPr>
          <w:sz w:val="18"/>
          <w:szCs w:val="18"/>
        </w:rPr>
        <w:t xml:space="preserve"> </w:t>
      </w:r>
      <w:r w:rsidRPr="00357F60">
        <w:rPr>
          <w:sz w:val="18"/>
          <w:szCs w:val="18"/>
        </w:rPr>
        <w:t>město, které se nazývá turecky Misis a řecky Mopsuhestia, tj.</w:t>
      </w:r>
      <w:r w:rsidR="009C172D" w:rsidRPr="00357F60">
        <w:rPr>
          <w:sz w:val="18"/>
          <w:szCs w:val="18"/>
        </w:rPr>
        <w:t xml:space="preserve"> </w:t>
      </w:r>
      <w:r w:rsidR="00F100AC">
        <w:rPr>
          <w:sz w:val="18"/>
          <w:szCs w:val="18"/>
        </w:rPr>
        <w:t>„</w:t>
      </w:r>
      <w:r w:rsidRPr="00357F60">
        <w:rPr>
          <w:sz w:val="18"/>
          <w:szCs w:val="18"/>
        </w:rPr>
        <w:t>Moptův krb</w:t>
      </w:r>
      <w:r w:rsidR="00F100AC">
        <w:rPr>
          <w:sz w:val="18"/>
          <w:szCs w:val="18"/>
        </w:rPr>
        <w:t>“</w:t>
      </w:r>
      <w:r w:rsidRPr="00357F60">
        <w:rPr>
          <w:sz w:val="18"/>
          <w:szCs w:val="18"/>
        </w:rPr>
        <w:t xml:space="preserve"> nebo </w:t>
      </w:r>
      <w:r w:rsidR="00F100AC">
        <w:rPr>
          <w:sz w:val="18"/>
          <w:szCs w:val="18"/>
        </w:rPr>
        <w:t>„</w:t>
      </w:r>
      <w:r w:rsidRPr="00357F60">
        <w:rPr>
          <w:sz w:val="18"/>
          <w:szCs w:val="18"/>
        </w:rPr>
        <w:t>Moptův obětní oltář</w:t>
      </w:r>
      <w:r w:rsidR="00F100AC">
        <w:rPr>
          <w:sz w:val="18"/>
          <w:szCs w:val="18"/>
        </w:rPr>
        <w:t>“</w:t>
      </w:r>
      <w:r w:rsidRPr="00357F60">
        <w:rPr>
          <w:sz w:val="18"/>
          <w:szCs w:val="18"/>
        </w:rPr>
        <w:t>. Je jeho zakladatelem</w:t>
      </w:r>
      <w:r w:rsidR="009C172D" w:rsidRPr="00357F60">
        <w:rPr>
          <w:sz w:val="18"/>
          <w:szCs w:val="18"/>
        </w:rPr>
        <w:t xml:space="preserve"> </w:t>
      </w:r>
      <w:r w:rsidRPr="00357F60">
        <w:rPr>
          <w:sz w:val="18"/>
          <w:szCs w:val="18"/>
        </w:rPr>
        <w:t>Mopsos, který by tak vystoupil z mýtů jako člověk z masa a krve?</w:t>
      </w:r>
      <w:r w:rsidR="009C172D" w:rsidRPr="00357F60">
        <w:rPr>
          <w:sz w:val="18"/>
          <w:szCs w:val="18"/>
        </w:rPr>
        <w:t xml:space="preserve"> </w:t>
      </w:r>
      <w:r w:rsidRPr="00357F60">
        <w:rPr>
          <w:sz w:val="18"/>
          <w:szCs w:val="18"/>
        </w:rPr>
        <w:t xml:space="preserve">Roku 1956 začal pak Bossert skutečně vykopávky ve staré Mopsuhestii </w:t>
      </w:r>
      <w:r w:rsidR="009C172D" w:rsidRPr="00357F60">
        <w:rPr>
          <w:sz w:val="18"/>
          <w:szCs w:val="18"/>
        </w:rPr>
        <w:t>–</w:t>
      </w:r>
      <w:r w:rsidRPr="00357F60">
        <w:rPr>
          <w:sz w:val="18"/>
          <w:szCs w:val="18"/>
        </w:rPr>
        <w:t xml:space="preserve"> a kam se dostal na cestě od oltáře Panny Marie v Tyrolích</w:t>
      </w:r>
      <w:r w:rsidR="009C172D" w:rsidRPr="00357F60">
        <w:rPr>
          <w:sz w:val="18"/>
          <w:szCs w:val="18"/>
        </w:rPr>
        <w:t xml:space="preserve"> </w:t>
      </w:r>
      <w:r w:rsidRPr="00357F60">
        <w:rPr>
          <w:sz w:val="18"/>
          <w:szCs w:val="18"/>
        </w:rPr>
        <w:t>za Moptovým oltářem v Anatolii? Na most mezi Chetity a homérskými Řeky v Malé Asii? O řešení těchto otázek nám však nyní</w:t>
      </w:r>
      <w:r w:rsidR="009C172D" w:rsidRPr="00357F60">
        <w:rPr>
          <w:sz w:val="18"/>
          <w:szCs w:val="18"/>
        </w:rPr>
        <w:t xml:space="preserve"> </w:t>
      </w:r>
      <w:r w:rsidRPr="00357F60">
        <w:rPr>
          <w:sz w:val="18"/>
          <w:szCs w:val="18"/>
        </w:rPr>
        <w:t xml:space="preserve">nejde. Ostatně Bossert se s nimi začal zabývat také až později. </w:t>
      </w:r>
      <w:r w:rsidR="009C172D" w:rsidRPr="00357F60">
        <w:rPr>
          <w:sz w:val="18"/>
          <w:szCs w:val="18"/>
        </w:rPr>
        <w:t xml:space="preserve">Teď </w:t>
      </w:r>
      <w:r w:rsidRPr="00357F60">
        <w:rPr>
          <w:sz w:val="18"/>
          <w:szCs w:val="18"/>
        </w:rPr>
        <w:t>mu šlo především o to, aby nalezl jméno krále Azitavady na</w:t>
      </w:r>
      <w:r w:rsidR="009C172D" w:rsidRPr="00357F60">
        <w:rPr>
          <w:sz w:val="18"/>
          <w:szCs w:val="18"/>
        </w:rPr>
        <w:t xml:space="preserve"> </w:t>
      </w:r>
      <w:r w:rsidRPr="00357F60">
        <w:rPr>
          <w:sz w:val="18"/>
          <w:szCs w:val="18"/>
        </w:rPr>
        <w:t>chetitských hieroglyfických textech.</w:t>
      </w:r>
    </w:p>
    <w:p w:rsidR="00F100AC" w:rsidRPr="000F5B51" w:rsidRDefault="001D6694" w:rsidP="009C172D">
      <w:pPr>
        <w:pStyle w:val="Text"/>
        <w:rPr>
          <w:sz w:val="18"/>
          <w:szCs w:val="18"/>
        </w:rPr>
      </w:pPr>
      <w:r w:rsidRPr="000F5B51">
        <w:rPr>
          <w:sz w:val="18"/>
          <w:szCs w:val="18"/>
        </w:rPr>
        <w:lastRenderedPageBreak/>
        <w:t xml:space="preserve">Hledal ho týden, měsíc </w:t>
      </w:r>
      <w:r w:rsidR="009C172D" w:rsidRPr="000F5B51">
        <w:rPr>
          <w:sz w:val="18"/>
          <w:szCs w:val="18"/>
        </w:rPr>
        <w:t>–</w:t>
      </w:r>
      <w:r w:rsidRPr="000F5B51">
        <w:rPr>
          <w:sz w:val="18"/>
          <w:szCs w:val="18"/>
        </w:rPr>
        <w:t xml:space="preserve"> rok. Marně</w:t>
      </w:r>
      <w:r w:rsidR="009C172D" w:rsidRPr="000F5B51">
        <w:rPr>
          <w:sz w:val="18"/>
          <w:szCs w:val="18"/>
        </w:rPr>
        <w:t>!</w:t>
      </w:r>
    </w:p>
    <w:p w:rsidR="00F100AC" w:rsidRDefault="001D6694" w:rsidP="009C172D">
      <w:pPr>
        <w:pStyle w:val="Text"/>
        <w:rPr>
          <w:sz w:val="18"/>
          <w:szCs w:val="18"/>
        </w:rPr>
      </w:pPr>
      <w:r w:rsidRPr="00357F60">
        <w:rPr>
          <w:sz w:val="18"/>
          <w:szCs w:val="18"/>
        </w:rPr>
        <w:t>Zato však našel něco jiného. Samotného krále!</w:t>
      </w:r>
    </w:p>
    <w:p w:rsidR="00F100AC" w:rsidRDefault="001D6694" w:rsidP="009C172D">
      <w:pPr>
        <w:pStyle w:val="Text"/>
        <w:rPr>
          <w:sz w:val="18"/>
          <w:szCs w:val="18"/>
        </w:rPr>
      </w:pPr>
      <w:r w:rsidRPr="00357F60">
        <w:rPr>
          <w:sz w:val="18"/>
          <w:szCs w:val="18"/>
        </w:rPr>
        <w:t>Když vykopal skupinu reliéfů na velkých kamenných blocích,</w:t>
      </w:r>
      <w:r w:rsidR="009C172D" w:rsidRPr="00357F60">
        <w:rPr>
          <w:sz w:val="18"/>
          <w:szCs w:val="18"/>
        </w:rPr>
        <w:t xml:space="preserve"> </w:t>
      </w:r>
      <w:r w:rsidRPr="00357F60">
        <w:rPr>
          <w:sz w:val="18"/>
          <w:szCs w:val="18"/>
        </w:rPr>
        <w:t>které se táhly od severní brány střežené dvěma lvy, po chetitském</w:t>
      </w:r>
      <w:r w:rsidR="009C172D" w:rsidRPr="00357F60">
        <w:rPr>
          <w:sz w:val="18"/>
          <w:szCs w:val="18"/>
        </w:rPr>
        <w:t xml:space="preserve"> </w:t>
      </w:r>
      <w:r w:rsidRPr="00357F60">
        <w:rPr>
          <w:sz w:val="18"/>
          <w:szCs w:val="18"/>
        </w:rPr>
        <w:t>zvyku opět popsanými hieroglyfy, objevil se mu Azitavada osobně:</w:t>
      </w:r>
      <w:r w:rsidR="009C172D" w:rsidRPr="00357F60">
        <w:rPr>
          <w:sz w:val="18"/>
          <w:szCs w:val="18"/>
        </w:rPr>
        <w:t xml:space="preserve"> </w:t>
      </w:r>
      <w:r w:rsidRPr="00357F60">
        <w:rPr>
          <w:sz w:val="18"/>
          <w:szCs w:val="18"/>
        </w:rPr>
        <w:t>seděl si tam pohodlně v besídce u plného stolu, v křesle s vysokým</w:t>
      </w:r>
      <w:r w:rsidR="009C172D" w:rsidRPr="00357F60">
        <w:rPr>
          <w:sz w:val="18"/>
          <w:szCs w:val="18"/>
        </w:rPr>
        <w:t xml:space="preserve"> </w:t>
      </w:r>
      <w:r w:rsidRPr="00357F60">
        <w:rPr>
          <w:sz w:val="18"/>
          <w:szCs w:val="18"/>
        </w:rPr>
        <w:t>opěradlem a nohama na podnožce, klidný, spokojený, spíš požitkář než válečník. Číšníci mu přinášejí vrchovatě naložené mísy</w:t>
      </w:r>
      <w:r w:rsidR="009C172D" w:rsidRPr="00357F60">
        <w:rPr>
          <w:sz w:val="18"/>
          <w:szCs w:val="18"/>
        </w:rPr>
        <w:t xml:space="preserve"> </w:t>
      </w:r>
      <w:r w:rsidRPr="00357F60">
        <w:rPr>
          <w:sz w:val="18"/>
          <w:szCs w:val="18"/>
        </w:rPr>
        <w:t>jídel a džbány nápojů, hudebníci mu hrají na lyry a píšťaly, bubeníci bubnují a zpěváci zpívají, sluhové ho ovívají vějíři z pštrosích</w:t>
      </w:r>
      <w:r w:rsidR="009C172D" w:rsidRPr="00357F60">
        <w:rPr>
          <w:sz w:val="18"/>
          <w:szCs w:val="18"/>
        </w:rPr>
        <w:t xml:space="preserve"> </w:t>
      </w:r>
      <w:r w:rsidRPr="00357F60">
        <w:rPr>
          <w:sz w:val="18"/>
          <w:szCs w:val="18"/>
        </w:rPr>
        <w:t>per. Kolem něho bohové, démoni a nápisy, které vytesal chetitský</w:t>
      </w:r>
      <w:r w:rsidR="009C172D" w:rsidRPr="00357F60">
        <w:rPr>
          <w:sz w:val="18"/>
          <w:szCs w:val="18"/>
        </w:rPr>
        <w:t xml:space="preserve"> </w:t>
      </w:r>
      <w:r w:rsidRPr="00357F60">
        <w:rPr>
          <w:sz w:val="18"/>
          <w:szCs w:val="18"/>
        </w:rPr>
        <w:t>umělec v dobách, kdy se řeka v údolí pod Černým vrchem ještě</w:t>
      </w:r>
      <w:r w:rsidR="009C172D" w:rsidRPr="00357F60">
        <w:rPr>
          <w:sz w:val="18"/>
          <w:szCs w:val="18"/>
        </w:rPr>
        <w:t xml:space="preserve"> </w:t>
      </w:r>
      <w:r w:rsidRPr="00357F60">
        <w:rPr>
          <w:sz w:val="18"/>
          <w:szCs w:val="18"/>
        </w:rPr>
        <w:t xml:space="preserve">nenazývala Ceyhan, ba ani Pyramos. </w:t>
      </w:r>
      <w:r w:rsidR="009C172D" w:rsidRPr="00357F60">
        <w:rPr>
          <w:sz w:val="18"/>
          <w:szCs w:val="18"/>
        </w:rPr>
        <w:t>–</w:t>
      </w:r>
      <w:r w:rsidRPr="00357F60">
        <w:rPr>
          <w:sz w:val="18"/>
          <w:szCs w:val="18"/>
        </w:rPr>
        <w:t xml:space="preserve"> A protože z Bossertova</w:t>
      </w:r>
      <w:r w:rsidR="009C172D" w:rsidRPr="00357F60">
        <w:rPr>
          <w:sz w:val="18"/>
          <w:szCs w:val="18"/>
        </w:rPr>
        <w:t xml:space="preserve"> </w:t>
      </w:r>
      <w:r w:rsidRPr="00357F60">
        <w:rPr>
          <w:sz w:val="18"/>
          <w:szCs w:val="18"/>
        </w:rPr>
        <w:t>rozkazu byly objevené reliéfy ponechány na původním místě,</w:t>
      </w:r>
      <w:r w:rsidR="009C172D" w:rsidRPr="00357F60">
        <w:rPr>
          <w:sz w:val="18"/>
          <w:szCs w:val="18"/>
        </w:rPr>
        <w:t xml:space="preserve"> </w:t>
      </w:r>
      <w:r w:rsidRPr="00357F60">
        <w:rPr>
          <w:i/>
          <w:sz w:val="18"/>
          <w:szCs w:val="18"/>
        </w:rPr>
        <w:t>in situ</w:t>
      </w:r>
      <w:r w:rsidRPr="00357F60">
        <w:rPr>
          <w:sz w:val="18"/>
          <w:szCs w:val="18"/>
        </w:rPr>
        <w:t>, sedí si tam a hoduje král Azitavada dodnes.</w:t>
      </w:r>
    </w:p>
    <w:p w:rsidR="00F100AC" w:rsidRDefault="001D6694" w:rsidP="009C172D">
      <w:pPr>
        <w:pStyle w:val="Text"/>
        <w:rPr>
          <w:sz w:val="18"/>
          <w:szCs w:val="18"/>
        </w:rPr>
      </w:pPr>
      <w:r w:rsidRPr="00357F60">
        <w:rPr>
          <w:sz w:val="18"/>
          <w:szCs w:val="18"/>
        </w:rPr>
        <w:t>Když Bossert přečetl jméno tohoto krále (obvykle se dnes uvádí</w:t>
      </w:r>
      <w:r w:rsidR="009C172D" w:rsidRPr="00357F60">
        <w:rPr>
          <w:sz w:val="18"/>
          <w:szCs w:val="18"/>
        </w:rPr>
        <w:t xml:space="preserve"> </w:t>
      </w:r>
      <w:r w:rsidRPr="00357F60">
        <w:rPr>
          <w:sz w:val="18"/>
          <w:szCs w:val="18"/>
        </w:rPr>
        <w:t xml:space="preserve">v transkripci </w:t>
      </w:r>
      <w:r w:rsidRPr="00357F60">
        <w:rPr>
          <w:i/>
          <w:sz w:val="18"/>
          <w:szCs w:val="18"/>
        </w:rPr>
        <w:t>Asitavandaš</w:t>
      </w:r>
      <w:r w:rsidRPr="00357F60">
        <w:rPr>
          <w:sz w:val="18"/>
          <w:szCs w:val="18"/>
        </w:rPr>
        <w:t>), nebyl to počátek jeho luštitelské práce,</w:t>
      </w:r>
      <w:r w:rsidR="009C172D" w:rsidRPr="00357F60">
        <w:rPr>
          <w:sz w:val="18"/>
          <w:szCs w:val="18"/>
        </w:rPr>
        <w:t xml:space="preserve"> </w:t>
      </w:r>
      <w:r w:rsidRPr="00357F60">
        <w:rPr>
          <w:sz w:val="18"/>
          <w:szCs w:val="18"/>
        </w:rPr>
        <w:t>nýbrž naopak takřka už její konec. Champollion, Grotefend</w:t>
      </w:r>
      <w:r w:rsidR="009C172D" w:rsidRPr="00357F60">
        <w:rPr>
          <w:sz w:val="18"/>
          <w:szCs w:val="18"/>
        </w:rPr>
        <w:t xml:space="preserve"> </w:t>
      </w:r>
      <w:r w:rsidRPr="00357F60">
        <w:rPr>
          <w:sz w:val="18"/>
          <w:szCs w:val="18"/>
        </w:rPr>
        <w:t>a Rawlinson přečtením králova jména, jak víme, svou luštitelskou</w:t>
      </w:r>
      <w:r w:rsidR="009C172D" w:rsidRPr="00357F60">
        <w:rPr>
          <w:sz w:val="18"/>
          <w:szCs w:val="18"/>
        </w:rPr>
        <w:t xml:space="preserve"> </w:t>
      </w:r>
      <w:r w:rsidRPr="00357F60">
        <w:rPr>
          <w:sz w:val="18"/>
          <w:szCs w:val="18"/>
        </w:rPr>
        <w:t>práci naopak začínali</w:t>
      </w:r>
      <w:r w:rsidR="009C172D" w:rsidRPr="00357F60">
        <w:rPr>
          <w:sz w:val="18"/>
          <w:szCs w:val="18"/>
        </w:rPr>
        <w:t>…</w:t>
      </w:r>
    </w:p>
    <w:p w:rsidR="00F100AC" w:rsidRDefault="001D6694" w:rsidP="009C172D">
      <w:pPr>
        <w:pStyle w:val="Text"/>
        <w:rPr>
          <w:sz w:val="18"/>
          <w:szCs w:val="18"/>
        </w:rPr>
      </w:pPr>
      <w:r w:rsidRPr="00357F60">
        <w:rPr>
          <w:sz w:val="18"/>
          <w:szCs w:val="18"/>
        </w:rPr>
        <w:t xml:space="preserve">Ale to není poslední </w:t>
      </w:r>
      <w:r w:rsidR="00F100AC">
        <w:rPr>
          <w:sz w:val="18"/>
          <w:szCs w:val="18"/>
        </w:rPr>
        <w:t>„</w:t>
      </w:r>
      <w:r w:rsidRPr="00357F60">
        <w:rPr>
          <w:sz w:val="18"/>
          <w:szCs w:val="18"/>
        </w:rPr>
        <w:t>naopak</w:t>
      </w:r>
      <w:r w:rsidR="00F100AC">
        <w:rPr>
          <w:sz w:val="18"/>
          <w:szCs w:val="18"/>
        </w:rPr>
        <w:t>“</w:t>
      </w:r>
      <w:r w:rsidRPr="00357F60">
        <w:rPr>
          <w:sz w:val="18"/>
          <w:szCs w:val="18"/>
        </w:rPr>
        <w:t xml:space="preserve"> v poslední kapitole o chetitských</w:t>
      </w:r>
      <w:r w:rsidR="009C172D" w:rsidRPr="00357F60">
        <w:rPr>
          <w:sz w:val="18"/>
          <w:szCs w:val="18"/>
        </w:rPr>
        <w:t xml:space="preserve"> </w:t>
      </w:r>
      <w:r w:rsidRPr="00357F60">
        <w:rPr>
          <w:sz w:val="18"/>
          <w:szCs w:val="18"/>
        </w:rPr>
        <w:t>hieroglyfech. Došlo v ní totiž k něčemu zcela neobvyklému: klíč</w:t>
      </w:r>
      <w:r w:rsidR="009C172D" w:rsidRPr="00357F60">
        <w:rPr>
          <w:sz w:val="18"/>
          <w:szCs w:val="18"/>
        </w:rPr>
        <w:t xml:space="preserve"> –</w:t>
      </w:r>
      <w:r w:rsidRPr="00357F60">
        <w:rPr>
          <w:sz w:val="18"/>
          <w:szCs w:val="18"/>
        </w:rPr>
        <w:t xml:space="preserve"> tentokrát už skutečný, fungující klíč </w:t>
      </w:r>
      <w:r w:rsidR="009C172D" w:rsidRPr="00357F60">
        <w:rPr>
          <w:sz w:val="18"/>
          <w:szCs w:val="18"/>
        </w:rPr>
        <w:t>–</w:t>
      </w:r>
      <w:r w:rsidRPr="00357F60">
        <w:rPr>
          <w:sz w:val="18"/>
          <w:szCs w:val="18"/>
        </w:rPr>
        <w:t xml:space="preserve"> k definitivnímu rozluštění karatepských bilingví nenašel totiž jejich objevitel, učenec</w:t>
      </w:r>
      <w:r w:rsidR="009C172D" w:rsidRPr="00357F60">
        <w:rPr>
          <w:sz w:val="18"/>
          <w:szCs w:val="18"/>
        </w:rPr>
        <w:t xml:space="preserve"> </w:t>
      </w:r>
      <w:r w:rsidRPr="00357F60">
        <w:rPr>
          <w:sz w:val="18"/>
          <w:szCs w:val="18"/>
        </w:rPr>
        <w:t>světového jména, nýbrž naopak, jeho pomocník a žák.</w:t>
      </w:r>
    </w:p>
    <w:p w:rsidR="00F100AC" w:rsidRDefault="009003CF" w:rsidP="009C172D">
      <w:pPr>
        <w:pStyle w:val="Text"/>
        <w:rPr>
          <w:sz w:val="18"/>
          <w:szCs w:val="18"/>
        </w:rPr>
      </w:pPr>
      <w:r w:rsidRPr="009003CF">
        <w:rPr>
          <w:noProof/>
        </w:rPr>
        <w:pict>
          <v:shape id="_x0000_s1401" type="#_x0000_t75" style="position:absolute;left:0;text-align:left;margin-left:0;margin-top:0;width:192pt;height:57pt;z-index:251726848;mso-position-horizontal:center;mso-position-horizontal-relative:margin;mso-position-vertical:bottom;mso-position-vertical-relative:margin" o:allowincell="f" o:allowoverlap="f">
            <v:imagedata r:id="rId63" o:title="image48"/>
            <w10:wrap type="square" anchorx="margin" anchory="margin"/>
            <w10:anchorlock/>
          </v:shape>
        </w:pict>
      </w:r>
      <w:r w:rsidR="001D6694" w:rsidRPr="00357F60">
        <w:rPr>
          <w:sz w:val="18"/>
          <w:szCs w:val="18"/>
        </w:rPr>
        <w:t>Franz Steinherr (nar. 1902) je také jedním z Němců, kteří jsou</w:t>
      </w:r>
      <w:r w:rsidR="009C172D" w:rsidRPr="00357F60">
        <w:rPr>
          <w:sz w:val="18"/>
          <w:szCs w:val="18"/>
        </w:rPr>
        <w:t xml:space="preserve"> </w:t>
      </w:r>
      <w:r w:rsidR="001D6694" w:rsidRPr="00357F60">
        <w:rPr>
          <w:sz w:val="18"/>
          <w:szCs w:val="18"/>
        </w:rPr>
        <w:t>domovem v Turecku. Dostal se do Cařihradu jako zástupce nějaké</w:t>
      </w:r>
      <w:r w:rsidR="009C172D" w:rsidRPr="00357F60">
        <w:rPr>
          <w:sz w:val="18"/>
          <w:szCs w:val="18"/>
        </w:rPr>
        <w:t xml:space="preserve"> </w:t>
      </w:r>
      <w:r w:rsidR="001D6694" w:rsidRPr="00357F60">
        <w:rPr>
          <w:sz w:val="18"/>
          <w:szCs w:val="18"/>
        </w:rPr>
        <w:t>stavební firmy, usídlil se tam, a v době, kdy se setkal s Bossertem,</w:t>
      </w:r>
      <w:r w:rsidR="006A380C">
        <w:rPr>
          <w:sz w:val="18"/>
          <w:szCs w:val="18"/>
        </w:rPr>
        <w:t xml:space="preserve"> </w:t>
      </w:r>
      <w:r w:rsidR="001D6694" w:rsidRPr="00357F60">
        <w:rPr>
          <w:sz w:val="18"/>
          <w:szCs w:val="18"/>
        </w:rPr>
        <w:t>byl účetním v tamější německé nemocnici. Zajímal se o lingvistiku</w:t>
      </w:r>
      <w:r w:rsidR="009C172D" w:rsidRPr="00357F60">
        <w:rPr>
          <w:sz w:val="18"/>
          <w:szCs w:val="18"/>
        </w:rPr>
        <w:t xml:space="preserve"> </w:t>
      </w:r>
      <w:r w:rsidR="001D6694" w:rsidRPr="00357F60">
        <w:rPr>
          <w:sz w:val="18"/>
          <w:szCs w:val="18"/>
        </w:rPr>
        <w:t xml:space="preserve">(napsal knihu o argotu </w:t>
      </w:r>
      <w:r w:rsidR="001D6694" w:rsidRPr="00357F60">
        <w:rPr>
          <w:sz w:val="18"/>
          <w:szCs w:val="18"/>
        </w:rPr>
        <w:lastRenderedPageBreak/>
        <w:t xml:space="preserve">cařihradských zlodějů) a aby mohl poslouchat Bossertovy přednášky jako řádný posluchač, složil dodatečně </w:t>
      </w:r>
      <w:r w:rsidR="009C172D" w:rsidRPr="00357F60">
        <w:rPr>
          <w:sz w:val="18"/>
          <w:szCs w:val="18"/>
        </w:rPr>
        <w:t>–</w:t>
      </w:r>
      <w:r w:rsidR="001D6694" w:rsidRPr="00357F60">
        <w:rPr>
          <w:sz w:val="18"/>
          <w:szCs w:val="18"/>
        </w:rPr>
        <w:t xml:space="preserve"> téměř čtyřicetiletý </w:t>
      </w:r>
      <w:r w:rsidR="009C172D" w:rsidRPr="00357F60">
        <w:rPr>
          <w:sz w:val="18"/>
          <w:szCs w:val="18"/>
        </w:rPr>
        <w:t>–</w:t>
      </w:r>
      <w:r w:rsidR="001D6694" w:rsidRPr="00357F60">
        <w:rPr>
          <w:sz w:val="18"/>
          <w:szCs w:val="18"/>
        </w:rPr>
        <w:t xml:space="preserve"> maturitu. Roku 1947, už jako doktora filosofie, pozval ho Bossert na Karatepe.</w:t>
      </w:r>
    </w:p>
    <w:p w:rsidR="00F100AC" w:rsidRDefault="001D6694" w:rsidP="009C172D">
      <w:pPr>
        <w:pStyle w:val="Text"/>
        <w:rPr>
          <w:sz w:val="18"/>
          <w:szCs w:val="18"/>
        </w:rPr>
      </w:pPr>
      <w:r w:rsidRPr="00357F60">
        <w:rPr>
          <w:sz w:val="18"/>
          <w:szCs w:val="18"/>
        </w:rPr>
        <w:t>Dělal tam všechno možné, mezi jiným čistil vykopané reliéfy,</w:t>
      </w:r>
      <w:r w:rsidR="009C172D" w:rsidRPr="00357F60">
        <w:rPr>
          <w:sz w:val="18"/>
          <w:szCs w:val="18"/>
        </w:rPr>
        <w:t xml:space="preserve"> </w:t>
      </w:r>
      <w:r w:rsidRPr="00357F60">
        <w:rPr>
          <w:sz w:val="18"/>
          <w:szCs w:val="18"/>
        </w:rPr>
        <w:t>nápisy a sochy. Jednoho dne stíral prach ze sochy právě vykopaného chetitského lva, nebo spíš sfingy, a objevil na ní hieroglyfický</w:t>
      </w:r>
      <w:r w:rsidR="009C172D" w:rsidRPr="00357F60">
        <w:rPr>
          <w:sz w:val="18"/>
          <w:szCs w:val="18"/>
        </w:rPr>
        <w:t xml:space="preserve"> </w:t>
      </w:r>
      <w:r w:rsidRPr="00357F60">
        <w:rPr>
          <w:sz w:val="18"/>
          <w:szCs w:val="18"/>
        </w:rPr>
        <w:t>nápis. To ovšem nebylo nic zvláštního, spíš opak by ho byl překvapil. Jenže když ho blíže prohlížel, našel v něm znaky, které by</w:t>
      </w:r>
      <w:r w:rsidR="009C172D" w:rsidRPr="00357F60">
        <w:rPr>
          <w:sz w:val="18"/>
          <w:szCs w:val="18"/>
        </w:rPr>
        <w:t xml:space="preserve"> </w:t>
      </w:r>
      <w:r w:rsidRPr="00357F60">
        <w:rPr>
          <w:sz w:val="18"/>
          <w:szCs w:val="18"/>
        </w:rPr>
        <w:t xml:space="preserve">mohly znamenat </w:t>
      </w:r>
      <w:r w:rsidR="009C172D" w:rsidRPr="00357F60">
        <w:rPr>
          <w:sz w:val="18"/>
          <w:szCs w:val="18"/>
        </w:rPr>
        <w:t>–</w:t>
      </w:r>
      <w:r w:rsidRPr="00357F60">
        <w:rPr>
          <w:sz w:val="18"/>
          <w:szCs w:val="18"/>
        </w:rPr>
        <w:t xml:space="preserve"> na základě dosud získaných poznatků velkého</w:t>
      </w:r>
      <w:r w:rsidR="009C172D" w:rsidRPr="00357F60">
        <w:rPr>
          <w:sz w:val="18"/>
          <w:szCs w:val="18"/>
        </w:rPr>
        <w:t xml:space="preserve"> </w:t>
      </w:r>
      <w:r w:rsidRPr="00357F60">
        <w:rPr>
          <w:sz w:val="18"/>
          <w:szCs w:val="18"/>
        </w:rPr>
        <w:t xml:space="preserve">mezinárodního chetitologického kolektivu </w:t>
      </w:r>
      <w:r w:rsidR="009C172D" w:rsidRPr="00357F60">
        <w:rPr>
          <w:sz w:val="18"/>
          <w:szCs w:val="18"/>
        </w:rPr>
        <w:t>–</w:t>
      </w:r>
      <w:r w:rsidRPr="00357F60">
        <w:rPr>
          <w:sz w:val="18"/>
          <w:szCs w:val="18"/>
        </w:rPr>
        <w:t xml:space="preserve"> jméno Asitavandaš!</w:t>
      </w:r>
      <w:r w:rsidR="009C172D" w:rsidRPr="00357F60">
        <w:rPr>
          <w:sz w:val="18"/>
          <w:szCs w:val="18"/>
        </w:rPr>
        <w:t xml:space="preserve"> </w:t>
      </w:r>
      <w:r w:rsidRPr="00357F60">
        <w:rPr>
          <w:sz w:val="18"/>
          <w:szCs w:val="18"/>
        </w:rPr>
        <w:t>První styčný bod mezi foinickými a chetitskými nápisy!</w:t>
      </w:r>
    </w:p>
    <w:p w:rsidR="00F100AC" w:rsidRDefault="001D6694" w:rsidP="009C172D">
      <w:pPr>
        <w:pStyle w:val="Text"/>
        <w:rPr>
          <w:sz w:val="18"/>
          <w:szCs w:val="18"/>
        </w:rPr>
      </w:pPr>
      <w:r w:rsidRPr="00357F60">
        <w:rPr>
          <w:sz w:val="18"/>
          <w:szCs w:val="18"/>
        </w:rPr>
        <w:t>Čtení nebylo samozřejmě jisté. Ale kdy se už stopaři dějin vydávají na cestu, která je bezpečně označkovaná? Jako všichni učenci</w:t>
      </w:r>
      <w:r w:rsidR="009C172D" w:rsidRPr="00357F60">
        <w:rPr>
          <w:sz w:val="18"/>
          <w:szCs w:val="18"/>
        </w:rPr>
        <w:t xml:space="preserve"> </w:t>
      </w:r>
      <w:r w:rsidRPr="00357F60">
        <w:rPr>
          <w:sz w:val="18"/>
          <w:szCs w:val="18"/>
        </w:rPr>
        <w:t xml:space="preserve">na prahu neznámého, také Bossert a Steinherr si řekli: </w:t>
      </w:r>
      <w:r w:rsidR="00F100AC">
        <w:rPr>
          <w:sz w:val="18"/>
          <w:szCs w:val="18"/>
        </w:rPr>
        <w:t>„</w:t>
      </w:r>
      <w:r w:rsidRPr="00357F60">
        <w:rPr>
          <w:sz w:val="18"/>
          <w:szCs w:val="18"/>
        </w:rPr>
        <w:t>Předpokládejme, že</w:t>
      </w:r>
      <w:r w:rsidR="009C172D" w:rsidRPr="00357F60">
        <w:rPr>
          <w:sz w:val="18"/>
          <w:szCs w:val="18"/>
        </w:rPr>
        <w:t>…</w:t>
      </w:r>
      <w:r w:rsidR="00F100AC">
        <w:rPr>
          <w:sz w:val="18"/>
          <w:szCs w:val="18"/>
        </w:rPr>
        <w:t>“</w:t>
      </w:r>
    </w:p>
    <w:p w:rsidR="00F100AC" w:rsidRDefault="001D6694" w:rsidP="009C172D">
      <w:pPr>
        <w:pStyle w:val="Text"/>
        <w:rPr>
          <w:sz w:val="18"/>
          <w:szCs w:val="18"/>
        </w:rPr>
      </w:pPr>
      <w:r w:rsidRPr="00357F60">
        <w:rPr>
          <w:sz w:val="18"/>
          <w:szCs w:val="18"/>
        </w:rPr>
        <w:t>Pak přišla na řadu ona drobná, titěrná, vyčerpávající práce,</w:t>
      </w:r>
      <w:r w:rsidR="009C172D" w:rsidRPr="00357F60">
        <w:rPr>
          <w:sz w:val="18"/>
          <w:szCs w:val="18"/>
        </w:rPr>
        <w:t xml:space="preserve"> </w:t>
      </w:r>
      <w:r w:rsidRPr="00357F60">
        <w:rPr>
          <w:sz w:val="18"/>
          <w:szCs w:val="18"/>
        </w:rPr>
        <w:t xml:space="preserve">jíž nebyl ušetřen žádný z luštitelů. Bylo třeba nalézt </w:t>
      </w:r>
      <w:r w:rsidRPr="002838EA">
        <w:rPr>
          <w:rStyle w:val="RozsireneChar"/>
        </w:rPr>
        <w:t>větu</w:t>
      </w:r>
      <w:r w:rsidRPr="00357F60">
        <w:rPr>
          <w:sz w:val="18"/>
          <w:szCs w:val="18"/>
        </w:rPr>
        <w:t>.</w:t>
      </w:r>
      <w:r w:rsidR="009C172D" w:rsidRPr="00357F60">
        <w:rPr>
          <w:sz w:val="18"/>
          <w:szCs w:val="18"/>
        </w:rPr>
        <w:t xml:space="preserve"> </w:t>
      </w:r>
      <w:r w:rsidRPr="00357F60">
        <w:rPr>
          <w:sz w:val="18"/>
          <w:szCs w:val="18"/>
        </w:rPr>
        <w:t>Kdyby se nalezla věta se jménem krále, a tato věta by byla totožná</w:t>
      </w:r>
      <w:r w:rsidR="009C172D" w:rsidRPr="00357F60">
        <w:rPr>
          <w:sz w:val="18"/>
          <w:szCs w:val="18"/>
        </w:rPr>
        <w:t xml:space="preserve"> </w:t>
      </w:r>
      <w:r w:rsidRPr="00357F60">
        <w:rPr>
          <w:sz w:val="18"/>
          <w:szCs w:val="18"/>
        </w:rPr>
        <w:t>s některou větou z foinických nápisů, byl by tu důkaz, že oněch pět</w:t>
      </w:r>
      <w:r w:rsidR="009C172D" w:rsidRPr="00357F60">
        <w:rPr>
          <w:sz w:val="18"/>
          <w:szCs w:val="18"/>
        </w:rPr>
        <w:t xml:space="preserve"> </w:t>
      </w:r>
      <w:r w:rsidRPr="00357F60">
        <w:rPr>
          <w:sz w:val="18"/>
          <w:szCs w:val="18"/>
        </w:rPr>
        <w:t>desek tvoří bilingvu, dlouhou bilingvu</w:t>
      </w:r>
      <w:r w:rsidR="009C172D" w:rsidRPr="00357F60">
        <w:rPr>
          <w:sz w:val="18"/>
          <w:szCs w:val="18"/>
        </w:rPr>
        <w:t>…</w:t>
      </w:r>
    </w:p>
    <w:p w:rsidR="00F100AC" w:rsidRDefault="001D6694" w:rsidP="009C172D">
      <w:pPr>
        <w:pStyle w:val="Text"/>
        <w:rPr>
          <w:sz w:val="18"/>
          <w:szCs w:val="18"/>
        </w:rPr>
      </w:pPr>
      <w:r w:rsidRPr="00357F60">
        <w:rPr>
          <w:sz w:val="18"/>
          <w:szCs w:val="18"/>
        </w:rPr>
        <w:t xml:space="preserve">Měsíce se tím oba učenci mořili. Znali již nápisy přímo nazpaměť, že je mohli kdykoli bez předlohy překreslit. A tu </w:t>
      </w:r>
      <w:r w:rsidR="009C172D" w:rsidRPr="00357F60">
        <w:rPr>
          <w:sz w:val="18"/>
          <w:szCs w:val="18"/>
        </w:rPr>
        <w:t>–</w:t>
      </w:r>
      <w:r w:rsidRPr="00357F60">
        <w:rPr>
          <w:sz w:val="18"/>
          <w:szCs w:val="18"/>
        </w:rPr>
        <w:t xml:space="preserve"> bylo to</w:t>
      </w:r>
      <w:r w:rsidR="009C172D" w:rsidRPr="00357F60">
        <w:rPr>
          <w:sz w:val="18"/>
          <w:szCs w:val="18"/>
        </w:rPr>
        <w:t xml:space="preserve"> </w:t>
      </w:r>
      <w:r w:rsidRPr="00357F60">
        <w:rPr>
          <w:sz w:val="18"/>
          <w:szCs w:val="18"/>
        </w:rPr>
        <w:t>na jedné Bossertově přednášce v semináři cařihradské university,</w:t>
      </w:r>
      <w:r w:rsidR="009C172D" w:rsidRPr="00357F60">
        <w:rPr>
          <w:sz w:val="18"/>
          <w:szCs w:val="18"/>
        </w:rPr>
        <w:t xml:space="preserve"> </w:t>
      </w:r>
      <w:r w:rsidRPr="00357F60">
        <w:rPr>
          <w:sz w:val="18"/>
          <w:szCs w:val="18"/>
        </w:rPr>
        <w:t xml:space="preserve">kde rozebíral text foinického nápisu z Karatepe </w:t>
      </w:r>
      <w:r w:rsidR="009C172D" w:rsidRPr="00357F60">
        <w:rPr>
          <w:sz w:val="18"/>
          <w:szCs w:val="18"/>
        </w:rPr>
        <w:t>–</w:t>
      </w:r>
      <w:r w:rsidRPr="00357F60">
        <w:rPr>
          <w:sz w:val="18"/>
          <w:szCs w:val="18"/>
        </w:rPr>
        <w:t xml:space="preserve"> uslyšel Steinherr</w:t>
      </w:r>
      <w:r w:rsidR="009C172D" w:rsidRPr="00357F60">
        <w:rPr>
          <w:sz w:val="18"/>
          <w:szCs w:val="18"/>
        </w:rPr>
        <w:t xml:space="preserve"> </w:t>
      </w:r>
      <w:r w:rsidRPr="00357F60">
        <w:rPr>
          <w:sz w:val="18"/>
          <w:szCs w:val="18"/>
        </w:rPr>
        <w:t xml:space="preserve">větu: </w:t>
      </w:r>
      <w:r w:rsidR="00F100AC">
        <w:rPr>
          <w:sz w:val="18"/>
          <w:szCs w:val="18"/>
        </w:rPr>
        <w:t>„</w:t>
      </w:r>
      <w:r w:rsidRPr="00357F60">
        <w:rPr>
          <w:sz w:val="18"/>
          <w:szCs w:val="18"/>
        </w:rPr>
        <w:t>A udělal jsem koně ke koni, štít k štítu, vojsko k vojsku.</w:t>
      </w:r>
      <w:r w:rsidR="004605D7" w:rsidRPr="004605D7">
        <w:rPr>
          <w:sz w:val="18"/>
          <w:szCs w:val="18"/>
        </w:rPr>
        <w:t>“</w:t>
      </w:r>
      <w:r w:rsidR="009C172D" w:rsidRPr="00357F60">
        <w:rPr>
          <w:sz w:val="18"/>
          <w:szCs w:val="18"/>
        </w:rPr>
        <w:t xml:space="preserve"> </w:t>
      </w:r>
      <w:r w:rsidRPr="00357F60">
        <w:rPr>
          <w:sz w:val="18"/>
          <w:szCs w:val="18"/>
        </w:rPr>
        <w:t xml:space="preserve">My bychom řekli </w:t>
      </w:r>
      <w:r w:rsidR="00F100AC">
        <w:rPr>
          <w:sz w:val="18"/>
          <w:szCs w:val="18"/>
        </w:rPr>
        <w:t>„</w:t>
      </w:r>
      <w:r w:rsidRPr="00357F60">
        <w:rPr>
          <w:sz w:val="18"/>
          <w:szCs w:val="18"/>
        </w:rPr>
        <w:t>postavil jsem</w:t>
      </w:r>
      <w:r w:rsidR="00F100AC">
        <w:rPr>
          <w:sz w:val="18"/>
          <w:szCs w:val="18"/>
        </w:rPr>
        <w:t>“</w:t>
      </w:r>
      <w:r w:rsidRPr="00357F60">
        <w:rPr>
          <w:sz w:val="18"/>
          <w:szCs w:val="18"/>
        </w:rPr>
        <w:t>, ale chetitský král užil výrazu</w:t>
      </w:r>
      <w:r w:rsidR="009C172D" w:rsidRPr="00357F60">
        <w:rPr>
          <w:sz w:val="18"/>
          <w:szCs w:val="18"/>
        </w:rPr>
        <w:t xml:space="preserve"> </w:t>
      </w:r>
      <w:r w:rsidR="00F100AC">
        <w:rPr>
          <w:sz w:val="18"/>
          <w:szCs w:val="18"/>
        </w:rPr>
        <w:t>„</w:t>
      </w:r>
      <w:r w:rsidRPr="00357F60">
        <w:rPr>
          <w:sz w:val="18"/>
          <w:szCs w:val="18"/>
        </w:rPr>
        <w:t>udělal jsem</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a udělal dobře. </w:t>
      </w:r>
      <w:r w:rsidR="00F100AC">
        <w:rPr>
          <w:sz w:val="18"/>
          <w:szCs w:val="18"/>
        </w:rPr>
        <w:t>„</w:t>
      </w:r>
      <w:r w:rsidRPr="00357F60">
        <w:rPr>
          <w:sz w:val="18"/>
          <w:szCs w:val="18"/>
        </w:rPr>
        <w:t>Dělat</w:t>
      </w:r>
      <w:r w:rsidR="00F100AC">
        <w:rPr>
          <w:sz w:val="18"/>
          <w:szCs w:val="18"/>
        </w:rPr>
        <w:t>“</w:t>
      </w:r>
      <w:r w:rsidRPr="00357F60">
        <w:rPr>
          <w:sz w:val="18"/>
          <w:szCs w:val="18"/>
        </w:rPr>
        <w:t xml:space="preserve"> bylo náhodou zrovna</w:t>
      </w:r>
      <w:r w:rsidR="009C172D" w:rsidRPr="00357F60">
        <w:rPr>
          <w:sz w:val="18"/>
          <w:szCs w:val="18"/>
        </w:rPr>
        <w:t xml:space="preserve"> </w:t>
      </w:r>
      <w:r w:rsidRPr="00357F60">
        <w:rPr>
          <w:sz w:val="18"/>
          <w:szCs w:val="18"/>
        </w:rPr>
        <w:t>oním slovem, jediným slovesem z hieroglyfické chetitštiny, které</w:t>
      </w:r>
      <w:r w:rsidR="009C172D" w:rsidRPr="00357F60">
        <w:rPr>
          <w:sz w:val="18"/>
          <w:szCs w:val="18"/>
        </w:rPr>
        <w:t xml:space="preserve"> </w:t>
      </w:r>
      <w:r w:rsidRPr="00357F60">
        <w:rPr>
          <w:sz w:val="18"/>
          <w:szCs w:val="18"/>
        </w:rPr>
        <w:t xml:space="preserve">bylo bezpečně známo (z Gelbova rozluštění, </w:t>
      </w:r>
      <w:r w:rsidR="009D6025" w:rsidRPr="00357F60">
        <w:rPr>
          <w:sz w:val="18"/>
          <w:szCs w:val="18"/>
        </w:rPr>
        <w:t>viz str.</w:t>
      </w:r>
      <w:r w:rsidRPr="00357F60">
        <w:rPr>
          <w:sz w:val="18"/>
          <w:szCs w:val="18"/>
        </w:rPr>
        <w:t xml:space="preserve"> 177). Večer</w:t>
      </w:r>
      <w:r w:rsidR="009C172D" w:rsidRPr="00357F60">
        <w:rPr>
          <w:sz w:val="18"/>
          <w:szCs w:val="18"/>
        </w:rPr>
        <w:t xml:space="preserve"> </w:t>
      </w:r>
      <w:r w:rsidRPr="00357F60">
        <w:rPr>
          <w:sz w:val="18"/>
          <w:szCs w:val="18"/>
        </w:rPr>
        <w:t>o tom ještě Steinherr přemýšlel, chvíli pracoval, a unavený si šel</w:t>
      </w:r>
      <w:r w:rsidR="009C172D" w:rsidRPr="00357F60">
        <w:rPr>
          <w:sz w:val="18"/>
          <w:szCs w:val="18"/>
        </w:rPr>
        <w:t xml:space="preserve"> </w:t>
      </w:r>
      <w:r w:rsidRPr="00357F60">
        <w:rPr>
          <w:sz w:val="18"/>
          <w:szCs w:val="18"/>
        </w:rPr>
        <w:t>lehnout.</w:t>
      </w:r>
    </w:p>
    <w:p w:rsidR="00F100AC" w:rsidRDefault="001D6694" w:rsidP="009C172D">
      <w:pPr>
        <w:pStyle w:val="Text"/>
        <w:rPr>
          <w:sz w:val="18"/>
          <w:szCs w:val="18"/>
        </w:rPr>
      </w:pPr>
      <w:r w:rsidRPr="00357F60">
        <w:rPr>
          <w:sz w:val="18"/>
          <w:szCs w:val="18"/>
        </w:rPr>
        <w:t xml:space="preserve">Najednou </w:t>
      </w:r>
      <w:r w:rsidR="009C172D" w:rsidRPr="00357F60">
        <w:rPr>
          <w:sz w:val="18"/>
          <w:szCs w:val="18"/>
        </w:rPr>
        <w:t>–</w:t>
      </w:r>
      <w:r w:rsidRPr="00357F60">
        <w:rPr>
          <w:sz w:val="18"/>
          <w:szCs w:val="18"/>
        </w:rPr>
        <w:t xml:space="preserve"> a není to vymyšlené, to by si žádný romanopise</w:t>
      </w:r>
      <w:r w:rsidR="009C172D" w:rsidRPr="00357F60">
        <w:rPr>
          <w:sz w:val="18"/>
          <w:szCs w:val="18"/>
        </w:rPr>
        <w:t>c n</w:t>
      </w:r>
      <w:r w:rsidRPr="00357F60">
        <w:rPr>
          <w:sz w:val="18"/>
          <w:szCs w:val="18"/>
        </w:rPr>
        <w:t xml:space="preserve">etroufal vymyslet </w:t>
      </w:r>
      <w:r w:rsidR="009C172D" w:rsidRPr="00357F60">
        <w:rPr>
          <w:sz w:val="18"/>
          <w:szCs w:val="18"/>
        </w:rPr>
        <w:t>–</w:t>
      </w:r>
      <w:r w:rsidRPr="00357F60">
        <w:rPr>
          <w:sz w:val="18"/>
          <w:szCs w:val="18"/>
        </w:rPr>
        <w:t xml:space="preserve"> se Steinherr vzbudil. Ve snu, v němž doznívá,</w:t>
      </w:r>
      <w:r w:rsidR="009C172D" w:rsidRPr="00357F60">
        <w:rPr>
          <w:sz w:val="18"/>
          <w:szCs w:val="18"/>
        </w:rPr>
        <w:t xml:space="preserve"> </w:t>
      </w:r>
      <w:r w:rsidRPr="00357F60">
        <w:rPr>
          <w:sz w:val="18"/>
          <w:szCs w:val="18"/>
        </w:rPr>
        <w:t>Čím se člověk před spánkem zabýval, zjevily se mu dvě hlavy koní</w:t>
      </w:r>
      <w:r w:rsidR="009C172D" w:rsidRPr="00357F60">
        <w:rPr>
          <w:sz w:val="18"/>
          <w:szCs w:val="18"/>
        </w:rPr>
        <w:t xml:space="preserve"> </w:t>
      </w:r>
      <w:r w:rsidRPr="00357F60">
        <w:rPr>
          <w:sz w:val="18"/>
          <w:szCs w:val="18"/>
        </w:rPr>
        <w:t xml:space="preserve">z hieroglyfického nápisu nalezeného na Karatepe a </w:t>
      </w:r>
      <w:r w:rsidR="009C172D" w:rsidRPr="00357F60">
        <w:rPr>
          <w:sz w:val="18"/>
          <w:szCs w:val="18"/>
        </w:rPr>
        <w:t>–</w:t>
      </w:r>
      <w:r w:rsidRPr="00357F60">
        <w:rPr>
          <w:sz w:val="18"/>
          <w:szCs w:val="18"/>
        </w:rPr>
        <w:t xml:space="preserve"> mezi nimi</w:t>
      </w:r>
      <w:r w:rsidR="009C172D" w:rsidRPr="00357F60">
        <w:rPr>
          <w:sz w:val="18"/>
          <w:szCs w:val="18"/>
        </w:rPr>
        <w:t xml:space="preserve"> </w:t>
      </w:r>
      <w:r w:rsidRPr="00357F60">
        <w:rPr>
          <w:sz w:val="18"/>
          <w:szCs w:val="18"/>
        </w:rPr>
        <w:t xml:space="preserve">viděl znaky, které vyjadřují ono už známé slovo </w:t>
      </w:r>
      <w:r w:rsidR="00F100AC">
        <w:rPr>
          <w:sz w:val="18"/>
          <w:szCs w:val="18"/>
        </w:rPr>
        <w:t>„</w:t>
      </w:r>
      <w:r w:rsidRPr="00357F60">
        <w:rPr>
          <w:sz w:val="18"/>
          <w:szCs w:val="18"/>
        </w:rPr>
        <w:t>dělat</w:t>
      </w:r>
      <w:r w:rsidR="00F100AC">
        <w:rPr>
          <w:sz w:val="18"/>
          <w:szCs w:val="18"/>
        </w:rPr>
        <w:t>“</w:t>
      </w:r>
      <w:r w:rsidRPr="00357F60">
        <w:rPr>
          <w:sz w:val="18"/>
          <w:szCs w:val="18"/>
        </w:rPr>
        <w:t>! Vyskočil</w:t>
      </w:r>
      <w:r w:rsidR="009C172D" w:rsidRPr="00357F60">
        <w:rPr>
          <w:sz w:val="18"/>
          <w:szCs w:val="18"/>
        </w:rPr>
        <w:t xml:space="preserve"> </w:t>
      </w:r>
      <w:r w:rsidRPr="00357F60">
        <w:rPr>
          <w:sz w:val="18"/>
          <w:szCs w:val="18"/>
        </w:rPr>
        <w:t>z postele, srovnal texty, jak ležely na jeho psacím stole, a když</w:t>
      </w:r>
      <w:r w:rsidR="009C172D" w:rsidRPr="00357F60">
        <w:rPr>
          <w:sz w:val="18"/>
          <w:szCs w:val="18"/>
        </w:rPr>
        <w:t xml:space="preserve"> </w:t>
      </w:r>
      <w:r w:rsidR="00F100AC">
        <w:rPr>
          <w:sz w:val="18"/>
          <w:szCs w:val="18"/>
        </w:rPr>
        <w:t>„</w:t>
      </w:r>
      <w:r w:rsidRPr="00357F60">
        <w:rPr>
          <w:sz w:val="18"/>
          <w:szCs w:val="18"/>
        </w:rPr>
        <w:t>přečetl</w:t>
      </w:r>
      <w:r w:rsidR="00F100AC">
        <w:rPr>
          <w:sz w:val="18"/>
          <w:szCs w:val="18"/>
        </w:rPr>
        <w:t>“</w:t>
      </w:r>
      <w:r w:rsidRPr="00357F60">
        <w:rPr>
          <w:sz w:val="18"/>
          <w:szCs w:val="18"/>
        </w:rPr>
        <w:t xml:space="preserve"> koňskou hlavu jako </w:t>
      </w:r>
      <w:r w:rsidR="00F100AC">
        <w:rPr>
          <w:sz w:val="18"/>
          <w:szCs w:val="18"/>
        </w:rPr>
        <w:t>„</w:t>
      </w:r>
      <w:r w:rsidRPr="00357F60">
        <w:rPr>
          <w:sz w:val="18"/>
          <w:szCs w:val="18"/>
        </w:rPr>
        <w:t>kůň</w:t>
      </w:r>
      <w:r w:rsidR="00F100AC">
        <w:rPr>
          <w:sz w:val="18"/>
          <w:szCs w:val="18"/>
        </w:rPr>
        <w:t>“</w:t>
      </w:r>
      <w:r w:rsidRPr="00357F60">
        <w:rPr>
          <w:sz w:val="18"/>
          <w:szCs w:val="18"/>
        </w:rPr>
        <w:t xml:space="preserve">, stálo v </w:t>
      </w:r>
      <w:r w:rsidRPr="00357F60">
        <w:rPr>
          <w:sz w:val="18"/>
          <w:szCs w:val="18"/>
        </w:rPr>
        <w:lastRenderedPageBreak/>
        <w:t>chetitském nápisu</w:t>
      </w:r>
      <w:r w:rsidR="009C172D" w:rsidRPr="00357F60">
        <w:rPr>
          <w:sz w:val="18"/>
          <w:szCs w:val="18"/>
        </w:rPr>
        <w:t xml:space="preserve"> </w:t>
      </w:r>
      <w:r w:rsidRPr="00357F60">
        <w:rPr>
          <w:sz w:val="18"/>
          <w:szCs w:val="18"/>
        </w:rPr>
        <w:t xml:space="preserve">skutečně totéž co ve foinickém: </w:t>
      </w:r>
      <w:r w:rsidR="00F100AC">
        <w:rPr>
          <w:sz w:val="18"/>
          <w:szCs w:val="18"/>
        </w:rPr>
        <w:t>„</w:t>
      </w:r>
      <w:r w:rsidRPr="00357F60">
        <w:rPr>
          <w:sz w:val="18"/>
          <w:szCs w:val="18"/>
        </w:rPr>
        <w:t>Udělal jsem koně ke koni</w:t>
      </w:r>
      <w:r w:rsidR="009C172D" w:rsidRPr="00357F60">
        <w:rPr>
          <w:sz w:val="18"/>
          <w:szCs w:val="18"/>
        </w:rPr>
        <w:t>…</w:t>
      </w:r>
      <w:r w:rsidR="00F100AC">
        <w:rPr>
          <w:sz w:val="18"/>
          <w:szCs w:val="18"/>
        </w:rPr>
        <w:t>“</w:t>
      </w:r>
      <w:r w:rsidR="009C172D" w:rsidRPr="00357F60">
        <w:rPr>
          <w:sz w:val="18"/>
          <w:szCs w:val="18"/>
        </w:rPr>
        <w:t xml:space="preserve"> </w:t>
      </w:r>
      <w:r w:rsidRPr="00357F60">
        <w:rPr>
          <w:sz w:val="18"/>
          <w:szCs w:val="18"/>
        </w:rPr>
        <w:t>Dlouho hledaná věta byla nalezena!</w:t>
      </w:r>
    </w:p>
    <w:p w:rsidR="00F100AC" w:rsidRDefault="001D6694" w:rsidP="009C172D">
      <w:pPr>
        <w:pStyle w:val="Text"/>
        <w:rPr>
          <w:sz w:val="18"/>
          <w:szCs w:val="18"/>
        </w:rPr>
      </w:pPr>
      <w:r w:rsidRPr="00357F60">
        <w:rPr>
          <w:sz w:val="18"/>
          <w:szCs w:val="18"/>
        </w:rPr>
        <w:t>Nezní tato neuvěřitelná historka přímo jako výsměch seriózní</w:t>
      </w:r>
      <w:r w:rsidR="009C172D" w:rsidRPr="00357F60">
        <w:rPr>
          <w:sz w:val="18"/>
          <w:szCs w:val="18"/>
        </w:rPr>
        <w:t xml:space="preserve"> </w:t>
      </w:r>
      <w:r w:rsidRPr="00357F60">
        <w:rPr>
          <w:sz w:val="18"/>
          <w:szCs w:val="18"/>
        </w:rPr>
        <w:t xml:space="preserve">vědecké práci? Jistě </w:t>
      </w:r>
      <w:r w:rsidR="009C172D" w:rsidRPr="00357F60">
        <w:rPr>
          <w:sz w:val="18"/>
          <w:szCs w:val="18"/>
        </w:rPr>
        <w:t>–</w:t>
      </w:r>
      <w:r w:rsidRPr="00357F60">
        <w:rPr>
          <w:sz w:val="18"/>
          <w:szCs w:val="18"/>
        </w:rPr>
        <w:t xml:space="preserve"> ale jen když přehlížíme, že objevitelova</w:t>
      </w:r>
      <w:r w:rsidR="009C172D" w:rsidRPr="00357F60">
        <w:rPr>
          <w:sz w:val="18"/>
          <w:szCs w:val="18"/>
        </w:rPr>
        <w:t xml:space="preserve"> </w:t>
      </w:r>
      <w:r w:rsidRPr="00357F60">
        <w:rPr>
          <w:sz w:val="18"/>
          <w:szCs w:val="18"/>
        </w:rPr>
        <w:t>přípravná práce a dlouhé přemýšlení nad problémem natolik</w:t>
      </w:r>
      <w:r w:rsidR="009C172D" w:rsidRPr="00357F60">
        <w:rPr>
          <w:sz w:val="18"/>
          <w:szCs w:val="18"/>
        </w:rPr>
        <w:t xml:space="preserve"> </w:t>
      </w:r>
      <w:r w:rsidRPr="00357F60">
        <w:rPr>
          <w:sz w:val="18"/>
          <w:szCs w:val="18"/>
        </w:rPr>
        <w:t xml:space="preserve">připravuje jeho mysl, že stačí pouhá jiskra </w:t>
      </w:r>
      <w:r w:rsidR="009C172D" w:rsidRPr="00357F60">
        <w:rPr>
          <w:sz w:val="18"/>
          <w:szCs w:val="18"/>
        </w:rPr>
        <w:t>–</w:t>
      </w:r>
      <w:r w:rsidRPr="00357F60">
        <w:rPr>
          <w:sz w:val="18"/>
          <w:szCs w:val="18"/>
        </w:rPr>
        <w:t xml:space="preserve"> ona </w:t>
      </w:r>
      <w:r w:rsidR="00F100AC">
        <w:rPr>
          <w:sz w:val="18"/>
          <w:szCs w:val="18"/>
        </w:rPr>
        <w:t>„</w:t>
      </w:r>
      <w:r w:rsidRPr="00357F60">
        <w:rPr>
          <w:sz w:val="18"/>
          <w:szCs w:val="18"/>
        </w:rPr>
        <w:t>tvůrčí jiskra</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kterou obvykle sám vykřeše </w:t>
      </w:r>
      <w:r w:rsidR="009C172D" w:rsidRPr="00357F60">
        <w:rPr>
          <w:sz w:val="18"/>
          <w:szCs w:val="18"/>
        </w:rPr>
        <w:t>–</w:t>
      </w:r>
      <w:r w:rsidRPr="00357F60">
        <w:rPr>
          <w:sz w:val="18"/>
          <w:szCs w:val="18"/>
        </w:rPr>
        <w:t xml:space="preserve"> aby v něm vzplála hranice vědomostí plamenem nového poznání. Milióny lidí viděly padat jablko</w:t>
      </w:r>
      <w:r w:rsidR="009C172D" w:rsidRPr="00357F60">
        <w:rPr>
          <w:sz w:val="18"/>
          <w:szCs w:val="18"/>
        </w:rPr>
        <w:t xml:space="preserve"> </w:t>
      </w:r>
      <w:r w:rsidRPr="00357F60">
        <w:rPr>
          <w:sz w:val="18"/>
          <w:szCs w:val="18"/>
        </w:rPr>
        <w:t>se stromu, ale nikoho před Newtonem nepřivedl tento nejvšednější</w:t>
      </w:r>
      <w:r w:rsidR="009C172D" w:rsidRPr="00357F60">
        <w:rPr>
          <w:sz w:val="18"/>
          <w:szCs w:val="18"/>
        </w:rPr>
        <w:t xml:space="preserve"> </w:t>
      </w:r>
      <w:r w:rsidRPr="00357F60">
        <w:rPr>
          <w:sz w:val="18"/>
          <w:szCs w:val="18"/>
        </w:rPr>
        <w:t>zjev k objevení zákona přitažlivosti. Roentgena, Oerstedta, Popova přivedla k jejich epochálním objevům rovněž podobná</w:t>
      </w:r>
      <w:r w:rsidR="009C172D" w:rsidRPr="00357F60">
        <w:rPr>
          <w:sz w:val="18"/>
          <w:szCs w:val="18"/>
        </w:rPr>
        <w:t xml:space="preserve"> </w:t>
      </w:r>
      <w:r w:rsidR="00F100AC">
        <w:rPr>
          <w:sz w:val="18"/>
          <w:szCs w:val="18"/>
        </w:rPr>
        <w:t>„</w:t>
      </w:r>
      <w:r w:rsidRPr="00357F60">
        <w:rPr>
          <w:sz w:val="18"/>
          <w:szCs w:val="18"/>
        </w:rPr>
        <w:t>náhoda</w:t>
      </w:r>
      <w:r w:rsidR="00F100AC">
        <w:rPr>
          <w:sz w:val="18"/>
          <w:szCs w:val="18"/>
        </w:rPr>
        <w:t>“</w:t>
      </w:r>
      <w:r w:rsidRPr="00357F60">
        <w:rPr>
          <w:sz w:val="18"/>
          <w:szCs w:val="18"/>
        </w:rPr>
        <w:t>, ale jen proto, že znali Hertzovy a Lodgeovy pokusy</w:t>
      </w:r>
      <w:r w:rsidR="009C172D" w:rsidRPr="00357F60">
        <w:rPr>
          <w:sz w:val="18"/>
          <w:szCs w:val="18"/>
        </w:rPr>
        <w:t xml:space="preserve"> </w:t>
      </w:r>
      <w:r w:rsidRPr="00357F60">
        <w:rPr>
          <w:sz w:val="18"/>
          <w:szCs w:val="18"/>
        </w:rPr>
        <w:t>a Maxwellovy rovnice. Abychom však nepokračovali v příkladech,</w:t>
      </w:r>
      <w:r w:rsidR="009C172D" w:rsidRPr="00357F60">
        <w:rPr>
          <w:sz w:val="18"/>
          <w:szCs w:val="18"/>
        </w:rPr>
        <w:t xml:space="preserve"> </w:t>
      </w:r>
      <w:r w:rsidRPr="00357F60">
        <w:rPr>
          <w:sz w:val="18"/>
          <w:szCs w:val="18"/>
        </w:rPr>
        <w:t xml:space="preserve">které lze libovolně rozmnožit </w:t>
      </w:r>
      <w:r w:rsidR="009C172D" w:rsidRPr="00357F60">
        <w:rPr>
          <w:sz w:val="18"/>
          <w:szCs w:val="18"/>
        </w:rPr>
        <w:t>–</w:t>
      </w:r>
      <w:r w:rsidRPr="00357F60">
        <w:rPr>
          <w:sz w:val="18"/>
          <w:szCs w:val="18"/>
        </w:rPr>
        <w:t xml:space="preserve"> i když se nějaký objev doslovně</w:t>
      </w:r>
      <w:r w:rsidR="009C172D" w:rsidRPr="00357F60">
        <w:rPr>
          <w:sz w:val="18"/>
          <w:szCs w:val="18"/>
        </w:rPr>
        <w:t xml:space="preserve"> </w:t>
      </w:r>
      <w:r w:rsidRPr="00357F60">
        <w:rPr>
          <w:sz w:val="18"/>
          <w:szCs w:val="18"/>
        </w:rPr>
        <w:t>zrodí ve snu, vždy je výsledkem dlouhé cesty a součástí kolektivního</w:t>
      </w:r>
      <w:r w:rsidR="009C172D" w:rsidRPr="00357F60">
        <w:rPr>
          <w:sz w:val="18"/>
          <w:szCs w:val="18"/>
        </w:rPr>
        <w:t xml:space="preserve"> </w:t>
      </w:r>
      <w:r w:rsidRPr="00357F60">
        <w:rPr>
          <w:sz w:val="18"/>
          <w:szCs w:val="18"/>
        </w:rPr>
        <w:t>úsilí mnoha lidí, živých i dávno mrtvých, z něhož i zdánlivě úplně</w:t>
      </w:r>
      <w:r w:rsidR="009C172D" w:rsidRPr="00357F60">
        <w:rPr>
          <w:sz w:val="18"/>
          <w:szCs w:val="18"/>
        </w:rPr>
        <w:t xml:space="preserve"> </w:t>
      </w:r>
      <w:r w:rsidRPr="00357F60">
        <w:rPr>
          <w:sz w:val="18"/>
          <w:szCs w:val="18"/>
        </w:rPr>
        <w:t>izolovaně pracující objevitel nebo vynálezce čerpal. Ostatně</w:t>
      </w:r>
      <w:r w:rsidR="009C172D" w:rsidRPr="00357F60">
        <w:rPr>
          <w:sz w:val="18"/>
          <w:szCs w:val="18"/>
        </w:rPr>
        <w:t xml:space="preserve"> </w:t>
      </w:r>
      <w:r w:rsidRPr="00357F60">
        <w:rPr>
          <w:sz w:val="18"/>
          <w:szCs w:val="18"/>
        </w:rPr>
        <w:t>Steinherr byl pravým opakem učence pracujícího izolovaně.</w:t>
      </w:r>
    </w:p>
    <w:p w:rsidR="00F100AC" w:rsidRDefault="001D6694" w:rsidP="009C172D">
      <w:pPr>
        <w:pStyle w:val="Text"/>
        <w:rPr>
          <w:sz w:val="18"/>
          <w:szCs w:val="18"/>
        </w:rPr>
      </w:pPr>
      <w:r w:rsidRPr="00357F60">
        <w:rPr>
          <w:sz w:val="18"/>
          <w:szCs w:val="18"/>
        </w:rPr>
        <w:t>Co následovalo po této památné noci v dějinách chetitologie, lze</w:t>
      </w:r>
      <w:r w:rsidR="009C172D" w:rsidRPr="00357F60">
        <w:rPr>
          <w:sz w:val="18"/>
          <w:szCs w:val="18"/>
        </w:rPr>
        <w:t xml:space="preserve"> </w:t>
      </w:r>
      <w:r w:rsidRPr="00357F60">
        <w:rPr>
          <w:sz w:val="18"/>
          <w:szCs w:val="18"/>
        </w:rPr>
        <w:t>nazvat v sportovní terminologii obětavou přihrávkou, z níž vsítil</w:t>
      </w:r>
      <w:r w:rsidR="009C172D" w:rsidRPr="00357F60">
        <w:rPr>
          <w:sz w:val="18"/>
          <w:szCs w:val="18"/>
        </w:rPr>
        <w:t xml:space="preserve"> </w:t>
      </w:r>
      <w:r w:rsidRPr="00357F60">
        <w:rPr>
          <w:sz w:val="18"/>
          <w:szCs w:val="18"/>
        </w:rPr>
        <w:t>kapitán mužstva vítěznou branku. Nyní se už Bossert v hieroglyfickém nápisu orientoval. Identifikoval slova</w:t>
      </w:r>
      <w:r w:rsidR="00405CC7" w:rsidRPr="009003CF">
        <w:rPr>
          <w:sz w:val="18"/>
          <w:szCs w:val="18"/>
        </w:rPr>
        <w:pict>
          <v:shape id="_x0000_i1033" type="#_x0000_t75" style="width:25.25pt;height:14.05pt">
            <v:imagedata r:id="rId64" o:title=""/>
          </v:shape>
        </w:pict>
      </w:r>
      <w:r w:rsidRPr="00357F60">
        <w:rPr>
          <w:sz w:val="18"/>
          <w:szCs w:val="18"/>
        </w:rPr>
        <w:t xml:space="preserve"> </w:t>
      </w:r>
      <w:r w:rsidR="00F100AC">
        <w:rPr>
          <w:sz w:val="18"/>
          <w:szCs w:val="18"/>
        </w:rPr>
        <w:t>„</w:t>
      </w:r>
      <w:r w:rsidRPr="00357F60">
        <w:rPr>
          <w:sz w:val="18"/>
          <w:szCs w:val="18"/>
        </w:rPr>
        <w:t>vojsko</w:t>
      </w:r>
      <w:r w:rsidR="00F100AC">
        <w:rPr>
          <w:sz w:val="18"/>
          <w:szCs w:val="18"/>
        </w:rPr>
        <w:t>“</w:t>
      </w:r>
      <w:r w:rsidRPr="00357F60">
        <w:rPr>
          <w:sz w:val="18"/>
          <w:szCs w:val="18"/>
        </w:rPr>
        <w:t xml:space="preserve"> a</w:t>
      </w:r>
      <w:r w:rsidR="009C172D" w:rsidRPr="00357F60">
        <w:rPr>
          <w:sz w:val="18"/>
          <w:szCs w:val="18"/>
        </w:rPr>
        <w:t xml:space="preserve"> </w:t>
      </w:r>
      <w:r w:rsidR="00405CC7" w:rsidRPr="009003CF">
        <w:rPr>
          <w:sz w:val="18"/>
          <w:szCs w:val="18"/>
        </w:rPr>
        <w:pict>
          <v:shape id="_x0000_i1034" type="#_x0000_t75" style="width:33.65pt;height:14.05pt">
            <v:imagedata r:id="rId65" o:title=""/>
          </v:shape>
        </w:pict>
      </w:r>
      <w:r w:rsidR="00F100AC">
        <w:rPr>
          <w:sz w:val="18"/>
          <w:szCs w:val="18"/>
        </w:rPr>
        <w:t>„</w:t>
      </w:r>
      <w:r w:rsidRPr="00357F60">
        <w:rPr>
          <w:sz w:val="18"/>
          <w:szCs w:val="18"/>
        </w:rPr>
        <w:t>štít</w:t>
      </w:r>
      <w:r w:rsidR="00F100AC">
        <w:rPr>
          <w:sz w:val="18"/>
          <w:szCs w:val="18"/>
        </w:rPr>
        <w:t>“</w:t>
      </w:r>
      <w:r w:rsidRPr="00357F60">
        <w:rPr>
          <w:sz w:val="18"/>
          <w:szCs w:val="18"/>
        </w:rPr>
        <w:t xml:space="preserve"> a postupně našel a přeložil 15 nových slabičných</w:t>
      </w:r>
      <w:r w:rsidR="009C172D" w:rsidRPr="00357F60">
        <w:rPr>
          <w:sz w:val="18"/>
          <w:szCs w:val="18"/>
        </w:rPr>
        <w:t xml:space="preserve"> </w:t>
      </w:r>
      <w:r w:rsidRPr="00357F60">
        <w:rPr>
          <w:sz w:val="18"/>
          <w:szCs w:val="18"/>
        </w:rPr>
        <w:t>znaků, potvrdil správné rozluštění 8 dosud nejistě čtených znaků</w:t>
      </w:r>
      <w:r w:rsidR="009C172D" w:rsidRPr="00357F60">
        <w:rPr>
          <w:sz w:val="18"/>
          <w:szCs w:val="18"/>
        </w:rPr>
        <w:t xml:space="preserve"> </w:t>
      </w:r>
      <w:r w:rsidRPr="00357F60">
        <w:rPr>
          <w:sz w:val="18"/>
          <w:szCs w:val="18"/>
        </w:rPr>
        <w:t>a 25 ideogramů, zjistil význam 40 nových slov</w:t>
      </w:r>
      <w:r w:rsidR="009C172D" w:rsidRPr="00357F60">
        <w:rPr>
          <w:sz w:val="18"/>
          <w:szCs w:val="18"/>
        </w:rPr>
        <w:t>…</w:t>
      </w:r>
    </w:p>
    <w:p w:rsidR="00F100AC" w:rsidRDefault="001D6694" w:rsidP="009C172D">
      <w:pPr>
        <w:pStyle w:val="Text"/>
        <w:rPr>
          <w:sz w:val="18"/>
          <w:szCs w:val="18"/>
        </w:rPr>
      </w:pPr>
      <w:r w:rsidRPr="00357F60">
        <w:rPr>
          <w:sz w:val="18"/>
          <w:szCs w:val="18"/>
        </w:rPr>
        <w:t>Nakonec překonal i poslední, nejzákeřnější nástrahu, kterou</w:t>
      </w:r>
      <w:r w:rsidR="009C172D" w:rsidRPr="00357F60">
        <w:rPr>
          <w:sz w:val="18"/>
          <w:szCs w:val="18"/>
        </w:rPr>
        <w:t xml:space="preserve"> </w:t>
      </w:r>
      <w:r w:rsidRPr="00357F60">
        <w:rPr>
          <w:sz w:val="18"/>
          <w:szCs w:val="18"/>
        </w:rPr>
        <w:t>postavily chetitské hieroglyfy luštitelům: jejich znaky byly poly</w:t>
      </w:r>
      <w:r w:rsidR="009C172D" w:rsidRPr="00357F60">
        <w:rPr>
          <w:sz w:val="18"/>
          <w:szCs w:val="18"/>
        </w:rPr>
        <w:t>f</w:t>
      </w:r>
      <w:r w:rsidRPr="00357F60">
        <w:rPr>
          <w:sz w:val="18"/>
          <w:szCs w:val="18"/>
        </w:rPr>
        <w:t xml:space="preserve">onní, ale polyfonní v opačném smyslu než klínové písmo </w:t>
      </w:r>
      <w:r w:rsidR="009C172D" w:rsidRPr="00357F60">
        <w:rPr>
          <w:sz w:val="18"/>
          <w:szCs w:val="18"/>
        </w:rPr>
        <w:t>–</w:t>
      </w:r>
      <w:r w:rsidRPr="00357F60">
        <w:rPr>
          <w:sz w:val="18"/>
          <w:szCs w:val="18"/>
        </w:rPr>
        <w:t xml:space="preserve"> zde</w:t>
      </w:r>
      <w:r w:rsidR="009C172D" w:rsidRPr="00357F60">
        <w:rPr>
          <w:sz w:val="18"/>
          <w:szCs w:val="18"/>
        </w:rPr>
        <w:t xml:space="preserve"> </w:t>
      </w:r>
      <w:r w:rsidRPr="00357F60">
        <w:rPr>
          <w:sz w:val="18"/>
          <w:szCs w:val="18"/>
        </w:rPr>
        <w:t>mohlo mít několik různých znaků jednu a touž výslovnost!</w:t>
      </w:r>
    </w:p>
    <w:p w:rsidR="00F100AC" w:rsidRDefault="001D6694" w:rsidP="009C172D">
      <w:pPr>
        <w:pStyle w:val="Text"/>
        <w:rPr>
          <w:sz w:val="18"/>
          <w:szCs w:val="18"/>
        </w:rPr>
      </w:pPr>
      <w:r w:rsidRPr="00357F60">
        <w:rPr>
          <w:sz w:val="18"/>
          <w:szCs w:val="18"/>
        </w:rPr>
        <w:t>Tečku za luštitelským dílem tří generací učinil Bossert roku</w:t>
      </w:r>
      <w:r w:rsidR="009C172D" w:rsidRPr="00357F60">
        <w:rPr>
          <w:sz w:val="18"/>
          <w:szCs w:val="18"/>
        </w:rPr>
        <w:t xml:space="preserve"> </w:t>
      </w:r>
      <w:r w:rsidRPr="00357F60">
        <w:rPr>
          <w:sz w:val="18"/>
          <w:szCs w:val="18"/>
        </w:rPr>
        <w:t>1953, když našel na Karatepe novou dlouhou foinick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hetitskou</w:t>
      </w:r>
      <w:r w:rsidR="009C172D" w:rsidRPr="00357F60">
        <w:rPr>
          <w:sz w:val="18"/>
          <w:szCs w:val="18"/>
        </w:rPr>
        <w:t xml:space="preserve"> </w:t>
      </w:r>
      <w:r w:rsidRPr="00357F60">
        <w:rPr>
          <w:sz w:val="18"/>
          <w:szCs w:val="18"/>
        </w:rPr>
        <w:t>bilingvu. Není už dnes jediného dochovaného chetitského dokumentu, který bychom nedovedli přečíst!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lastRenderedPageBreak/>
        <w:t>Od Texiera k Bittelovi, od Sayce k Bossertovi jsme sledovali</w:t>
      </w:r>
      <w:r w:rsidR="009C172D" w:rsidRPr="00357F60">
        <w:rPr>
          <w:sz w:val="18"/>
          <w:szCs w:val="18"/>
        </w:rPr>
        <w:t xml:space="preserve"> </w:t>
      </w:r>
      <w:r w:rsidRPr="00357F60">
        <w:rPr>
          <w:sz w:val="18"/>
          <w:szCs w:val="18"/>
        </w:rPr>
        <w:t>vzrušující příběh o objevení velké říše, která zmizela v propadlišti</w:t>
      </w:r>
      <w:r w:rsidR="009C172D" w:rsidRPr="00357F60">
        <w:rPr>
          <w:sz w:val="18"/>
          <w:szCs w:val="18"/>
        </w:rPr>
        <w:t xml:space="preserve"> </w:t>
      </w:r>
      <w:r w:rsidRPr="00357F60">
        <w:rPr>
          <w:sz w:val="18"/>
          <w:szCs w:val="18"/>
        </w:rPr>
        <w:t>dějin, a o vzkříšení mrtvé řeči, jíž mluvil její lid. Práce tří generací</w:t>
      </w:r>
      <w:r w:rsidR="009C172D" w:rsidRPr="00357F60">
        <w:rPr>
          <w:sz w:val="18"/>
          <w:szCs w:val="18"/>
        </w:rPr>
        <w:t xml:space="preserve"> </w:t>
      </w:r>
      <w:r w:rsidRPr="00357F60">
        <w:rPr>
          <w:sz w:val="18"/>
          <w:szCs w:val="18"/>
        </w:rPr>
        <w:t>učenců mnoha národů, na níž má v osobě Bedřicha Hrozného nehynoucí podíl československá věda, otevřela před našima očima</w:t>
      </w:r>
      <w:r w:rsidR="009C172D" w:rsidRPr="00357F60">
        <w:rPr>
          <w:sz w:val="18"/>
          <w:szCs w:val="18"/>
        </w:rPr>
        <w:t xml:space="preserve"> </w:t>
      </w:r>
      <w:r w:rsidRPr="00357F60">
        <w:rPr>
          <w:sz w:val="18"/>
          <w:szCs w:val="18"/>
        </w:rPr>
        <w:t>oponu, za kterou se skrývala nejzáhadnější tajemství prvního indoevropského národa, který vstoupil na scénu světové historie, a sehrál</w:t>
      </w:r>
      <w:r w:rsidR="009C172D" w:rsidRPr="00357F60">
        <w:rPr>
          <w:sz w:val="18"/>
          <w:szCs w:val="18"/>
        </w:rPr>
        <w:t xml:space="preserve"> </w:t>
      </w:r>
      <w:r w:rsidRPr="00357F60">
        <w:rPr>
          <w:sz w:val="18"/>
          <w:szCs w:val="18"/>
        </w:rPr>
        <w:t>hned v jejím prvním dějství významnou úlohu.</w:t>
      </w:r>
    </w:p>
    <w:p w:rsidR="00F100AC" w:rsidRDefault="001D6694" w:rsidP="009C172D">
      <w:pPr>
        <w:pStyle w:val="Text"/>
        <w:rPr>
          <w:sz w:val="18"/>
          <w:szCs w:val="18"/>
        </w:rPr>
      </w:pPr>
      <w:r w:rsidRPr="00357F60">
        <w:rPr>
          <w:sz w:val="18"/>
          <w:szCs w:val="18"/>
        </w:rPr>
        <w:t>Podívejme se nyní za tuto oponu: jak žili Chetité, jak vypadali,</w:t>
      </w:r>
      <w:r w:rsidR="009C172D" w:rsidRPr="00357F60">
        <w:rPr>
          <w:sz w:val="18"/>
          <w:szCs w:val="18"/>
        </w:rPr>
        <w:t xml:space="preserve"> </w:t>
      </w:r>
      <w:r w:rsidRPr="00357F60">
        <w:rPr>
          <w:sz w:val="18"/>
          <w:szCs w:val="18"/>
        </w:rPr>
        <w:t>jaké měli hospodářské a politické zřízení, jakou kulturu vytvořili,</w:t>
      </w:r>
      <w:r w:rsidR="009C172D" w:rsidRPr="00357F60">
        <w:rPr>
          <w:sz w:val="18"/>
          <w:szCs w:val="18"/>
        </w:rPr>
        <w:t xml:space="preserve"> </w:t>
      </w:r>
      <w:r w:rsidRPr="00357F60">
        <w:rPr>
          <w:sz w:val="18"/>
          <w:szCs w:val="18"/>
        </w:rPr>
        <w:t>čím se zapsali do dějin lidstva?</w:t>
      </w:r>
    </w:p>
    <w:p w:rsidR="006717D6" w:rsidRDefault="006717D6">
      <w:pPr>
        <w:rPr>
          <w:rFonts w:ascii="Times New Roman" w:hAnsi="Times New Roman" w:cs="Times New Roman"/>
          <w:color w:val="auto"/>
          <w:sz w:val="18"/>
          <w:szCs w:val="18"/>
        </w:rPr>
      </w:pPr>
      <w:r>
        <w:rPr>
          <w:sz w:val="18"/>
          <w:szCs w:val="18"/>
        </w:rPr>
        <w:br w:type="page"/>
      </w:r>
    </w:p>
    <w:p w:rsidR="00F100AC" w:rsidRDefault="001D6694" w:rsidP="00254663">
      <w:pPr>
        <w:pStyle w:val="Oddil"/>
      </w:pPr>
      <w:r w:rsidRPr="00357F60">
        <w:lastRenderedPageBreak/>
        <w:t>Co víme</w:t>
      </w:r>
      <w:r w:rsidR="009C172D" w:rsidRPr="00357F60">
        <w:t xml:space="preserve"> </w:t>
      </w:r>
      <w:r w:rsidR="00254663">
        <w:br/>
      </w:r>
      <w:r w:rsidRPr="00357F60">
        <w:t>o Chetitech</w:t>
      </w:r>
      <w:r w:rsidR="009C172D" w:rsidRPr="00357F60">
        <w:t xml:space="preserve"> </w:t>
      </w:r>
      <w:r w:rsidR="00254663">
        <w:br/>
      </w:r>
      <w:r w:rsidRPr="00357F60">
        <w:t>dnes</w:t>
      </w:r>
    </w:p>
    <w:p w:rsidR="00F100AC" w:rsidRDefault="00F100AC"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p>
    <w:p w:rsidR="00254663" w:rsidRDefault="00254663" w:rsidP="00254663">
      <w:pPr>
        <w:pStyle w:val="Oddil"/>
      </w:pPr>
      <w:r>
        <w:t>IV.</w:t>
      </w:r>
    </w:p>
    <w:p w:rsidR="00254663" w:rsidRDefault="00254663">
      <w:pPr>
        <w:rPr>
          <w:rFonts w:ascii="Times New Roman" w:hAnsi="Times New Roman" w:cs="Times New Roman"/>
          <w:color w:val="auto"/>
          <w:sz w:val="18"/>
          <w:szCs w:val="18"/>
        </w:rPr>
      </w:pPr>
      <w:r>
        <w:rPr>
          <w:sz w:val="18"/>
          <w:szCs w:val="18"/>
        </w:rPr>
        <w:br w:type="page"/>
      </w:r>
    </w:p>
    <w:p w:rsidR="006F34D2" w:rsidRDefault="009C172D" w:rsidP="006F34D2">
      <w:pPr>
        <w:pStyle w:val="Nadpis2"/>
      </w:pPr>
      <w:bookmarkStart w:id="10" w:name="Kap11"/>
      <w:bookmarkEnd w:id="10"/>
      <w:r w:rsidRPr="00357F60">
        <w:lastRenderedPageBreak/>
        <w:t>11. k</w:t>
      </w:r>
      <w:r w:rsidR="001D6694" w:rsidRPr="00357F60">
        <w:t>apitola</w:t>
      </w:r>
    </w:p>
    <w:p w:rsidR="00F100AC" w:rsidRDefault="001D6694" w:rsidP="006F34D2">
      <w:pPr>
        <w:pStyle w:val="Nadpis2"/>
      </w:pPr>
      <w:r w:rsidRPr="00357F60">
        <w:t>Dějiny Chetitů</w:t>
      </w: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6F34D2" w:rsidRDefault="006F34D2" w:rsidP="009C172D">
      <w:pPr>
        <w:pStyle w:val="Text"/>
        <w:rPr>
          <w:sz w:val="18"/>
          <w:szCs w:val="18"/>
        </w:rPr>
      </w:pPr>
    </w:p>
    <w:p w:rsidR="00F100AC" w:rsidRDefault="001D6694" w:rsidP="009C172D">
      <w:pPr>
        <w:pStyle w:val="Text"/>
        <w:rPr>
          <w:sz w:val="18"/>
          <w:szCs w:val="18"/>
        </w:rPr>
      </w:pPr>
      <w:r w:rsidRPr="00357F60">
        <w:rPr>
          <w:sz w:val="18"/>
          <w:szCs w:val="18"/>
        </w:rPr>
        <w:t xml:space="preserve">Když filologové uznali Hrozného objev indoevropského charakteru chetitštiny (stalo se to </w:t>
      </w:r>
      <w:r w:rsidR="00F100AC">
        <w:rPr>
          <w:sz w:val="18"/>
          <w:szCs w:val="18"/>
        </w:rPr>
        <w:t>„</w:t>
      </w:r>
      <w:r w:rsidRPr="00357F60">
        <w:rPr>
          <w:sz w:val="18"/>
          <w:szCs w:val="18"/>
        </w:rPr>
        <w:t>oficiálně</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ale jen prostou většinou</w:t>
      </w:r>
      <w:r w:rsidR="009C172D" w:rsidRPr="00357F60">
        <w:rPr>
          <w:sz w:val="18"/>
          <w:szCs w:val="18"/>
        </w:rPr>
        <w:t xml:space="preserve"> </w:t>
      </w:r>
      <w:r w:rsidRPr="00357F60">
        <w:rPr>
          <w:sz w:val="18"/>
          <w:szCs w:val="18"/>
        </w:rPr>
        <w:t xml:space="preserve">hlasů </w:t>
      </w:r>
      <w:r w:rsidR="009C172D" w:rsidRPr="00357F60">
        <w:rPr>
          <w:sz w:val="18"/>
          <w:szCs w:val="18"/>
        </w:rPr>
        <w:t>–</w:t>
      </w:r>
      <w:r w:rsidRPr="00357F60">
        <w:rPr>
          <w:sz w:val="18"/>
          <w:szCs w:val="18"/>
        </w:rPr>
        <w:t xml:space="preserve"> na kongresu v Jeně 1923), tázali se jich jízlivě historikové:</w:t>
      </w:r>
      <w:r w:rsidR="009C172D" w:rsidRPr="00357F60">
        <w:rPr>
          <w:sz w:val="18"/>
          <w:szCs w:val="18"/>
        </w:rPr>
        <w:t xml:space="preserve"> </w:t>
      </w:r>
      <w:r w:rsidR="00F100AC">
        <w:rPr>
          <w:sz w:val="18"/>
          <w:szCs w:val="18"/>
        </w:rPr>
        <w:t>„</w:t>
      </w:r>
      <w:r w:rsidRPr="00357F60">
        <w:rPr>
          <w:sz w:val="18"/>
          <w:szCs w:val="18"/>
        </w:rPr>
        <w:t>A jak se tedy tito Indoevropané dostali do Malé Asie?</w:t>
      </w:r>
      <w:r w:rsidR="00F100AC">
        <w:rPr>
          <w:sz w:val="18"/>
          <w:szCs w:val="18"/>
        </w:rPr>
        <w:t>“</w:t>
      </w:r>
      <w:r w:rsidRPr="00357F60">
        <w:rPr>
          <w:sz w:val="18"/>
          <w:szCs w:val="18"/>
        </w:rPr>
        <w:t xml:space="preserve"> Přitom</w:t>
      </w:r>
      <w:r w:rsidR="009C172D" w:rsidRPr="00357F60">
        <w:rPr>
          <w:sz w:val="18"/>
          <w:szCs w:val="18"/>
        </w:rPr>
        <w:t xml:space="preserve"> </w:t>
      </w:r>
      <w:r w:rsidRPr="00357F60">
        <w:rPr>
          <w:sz w:val="18"/>
          <w:szCs w:val="18"/>
        </w:rPr>
        <w:t xml:space="preserve">ovšem přehlíželi, že k odpovědi na tuto otázku byli příslušní především oni sami, nikoli filologové. </w:t>
      </w:r>
      <w:r w:rsidR="009C172D" w:rsidRPr="00357F60">
        <w:rPr>
          <w:sz w:val="18"/>
          <w:szCs w:val="18"/>
        </w:rPr>
        <w:t>–</w:t>
      </w:r>
      <w:r w:rsidRPr="00357F60">
        <w:rPr>
          <w:sz w:val="18"/>
          <w:szCs w:val="18"/>
        </w:rPr>
        <w:t xml:space="preserve"> Nezodpověděli ji dodnes.</w:t>
      </w:r>
    </w:p>
    <w:p w:rsidR="00F100AC" w:rsidRDefault="001D6694" w:rsidP="009C172D">
      <w:pPr>
        <w:pStyle w:val="Text"/>
        <w:rPr>
          <w:sz w:val="18"/>
          <w:szCs w:val="18"/>
        </w:rPr>
      </w:pPr>
      <w:r w:rsidRPr="00357F60">
        <w:rPr>
          <w:sz w:val="18"/>
          <w:szCs w:val="18"/>
        </w:rPr>
        <w:t>To ovšem neznamená, že bychom neměli hned několik teorií</w:t>
      </w:r>
      <w:r w:rsidR="009C172D" w:rsidRPr="00357F60">
        <w:rPr>
          <w:sz w:val="18"/>
          <w:szCs w:val="18"/>
        </w:rPr>
        <w:t xml:space="preserve"> </w:t>
      </w:r>
      <w:r w:rsidRPr="00357F60">
        <w:rPr>
          <w:sz w:val="18"/>
          <w:szCs w:val="18"/>
        </w:rPr>
        <w:t>o pravlasti Chetitů a o době jejich příchodu do nového domova.</w:t>
      </w:r>
      <w:r w:rsidR="009C172D" w:rsidRPr="00357F60">
        <w:rPr>
          <w:sz w:val="18"/>
          <w:szCs w:val="18"/>
        </w:rPr>
        <w:t xml:space="preserve"> </w:t>
      </w:r>
      <w:r w:rsidRPr="00357F60">
        <w:rPr>
          <w:sz w:val="18"/>
          <w:szCs w:val="18"/>
        </w:rPr>
        <w:t>Můžeme je rozdělit do tří skupin.</w:t>
      </w:r>
    </w:p>
    <w:p w:rsidR="00F100AC" w:rsidRDefault="001D6694" w:rsidP="009C172D">
      <w:pPr>
        <w:pStyle w:val="Text"/>
        <w:rPr>
          <w:sz w:val="18"/>
          <w:szCs w:val="18"/>
        </w:rPr>
      </w:pPr>
      <w:r w:rsidRPr="00357F60">
        <w:rPr>
          <w:sz w:val="18"/>
          <w:szCs w:val="18"/>
        </w:rPr>
        <w:t>Nejneudržitelnější je teorie, podle níž jsou Chetité autochtonním,</w:t>
      </w:r>
      <w:r w:rsidR="009C172D" w:rsidRPr="00357F60">
        <w:rPr>
          <w:sz w:val="18"/>
          <w:szCs w:val="18"/>
        </w:rPr>
        <w:t xml:space="preserve"> </w:t>
      </w:r>
      <w:r w:rsidRPr="00357F60">
        <w:rPr>
          <w:sz w:val="18"/>
          <w:szCs w:val="18"/>
        </w:rPr>
        <w:t xml:space="preserve">původním obyvatelstvem dnešního Turecka a Sýrie. Opírá se zejména o bibli, a ve formě tzv. </w:t>
      </w:r>
      <w:r w:rsidR="00F100AC">
        <w:rPr>
          <w:sz w:val="18"/>
          <w:szCs w:val="18"/>
        </w:rPr>
        <w:t>„</w:t>
      </w:r>
      <w:r w:rsidRPr="00357F60">
        <w:rPr>
          <w:sz w:val="18"/>
          <w:szCs w:val="18"/>
        </w:rPr>
        <w:t>sluneční teorie</w:t>
      </w:r>
      <w:r w:rsidR="00F100AC">
        <w:rPr>
          <w:sz w:val="18"/>
          <w:szCs w:val="18"/>
        </w:rPr>
        <w:t>“</w:t>
      </w:r>
      <w:r w:rsidRPr="00357F60">
        <w:rPr>
          <w:sz w:val="18"/>
          <w:szCs w:val="18"/>
        </w:rPr>
        <w:t xml:space="preserve"> ji hlásají turečtí</w:t>
      </w:r>
      <w:r w:rsidR="009C172D" w:rsidRPr="00357F60">
        <w:rPr>
          <w:sz w:val="18"/>
          <w:szCs w:val="18"/>
        </w:rPr>
        <w:t xml:space="preserve"> </w:t>
      </w:r>
      <w:r w:rsidRPr="00357F60">
        <w:rPr>
          <w:sz w:val="18"/>
          <w:szCs w:val="18"/>
        </w:rPr>
        <w:t>nacionalističtí historikové, aby dokázali, že Turci jsou přímými</w:t>
      </w:r>
      <w:r w:rsidR="009C172D" w:rsidRPr="00357F60">
        <w:rPr>
          <w:sz w:val="18"/>
          <w:szCs w:val="18"/>
        </w:rPr>
        <w:t xml:space="preserve"> </w:t>
      </w:r>
      <w:r w:rsidRPr="00357F60">
        <w:rPr>
          <w:sz w:val="18"/>
          <w:szCs w:val="18"/>
        </w:rPr>
        <w:t>potomky Chetitů a že dnešní turečtina se vyvinula z chetitštiny.</w:t>
      </w:r>
      <w:r w:rsidR="009C172D" w:rsidRPr="00357F60">
        <w:rPr>
          <w:sz w:val="18"/>
          <w:szCs w:val="18"/>
        </w:rPr>
        <w:t xml:space="preserve"> </w:t>
      </w:r>
      <w:r w:rsidRPr="00357F60">
        <w:rPr>
          <w:sz w:val="18"/>
          <w:szCs w:val="18"/>
        </w:rPr>
        <w:t>Podle druhé teorie (jednotlivé nepodstatné varianty necháváme</w:t>
      </w:r>
      <w:r w:rsidR="009C172D" w:rsidRPr="00357F60">
        <w:rPr>
          <w:sz w:val="18"/>
          <w:szCs w:val="18"/>
        </w:rPr>
        <w:t xml:space="preserve"> </w:t>
      </w:r>
      <w:r w:rsidRPr="00357F60">
        <w:rPr>
          <w:sz w:val="18"/>
          <w:szCs w:val="18"/>
        </w:rPr>
        <w:t xml:space="preserve">stranou) přišli Chetité do Malé Asie z Evropy, snad ze svých původních sídel v jihoruských stepích, a to přes Balkán </w:t>
      </w:r>
      <w:r w:rsidR="009C172D" w:rsidRPr="00357F60">
        <w:rPr>
          <w:sz w:val="18"/>
          <w:szCs w:val="18"/>
        </w:rPr>
        <w:t>–</w:t>
      </w:r>
      <w:r w:rsidRPr="00357F60">
        <w:rPr>
          <w:sz w:val="18"/>
          <w:szCs w:val="18"/>
        </w:rPr>
        <w:t xml:space="preserve"> stejnou</w:t>
      </w:r>
      <w:r w:rsidR="009C172D" w:rsidRPr="00357F60">
        <w:rPr>
          <w:sz w:val="18"/>
          <w:szCs w:val="18"/>
        </w:rPr>
        <w:t xml:space="preserve"> </w:t>
      </w:r>
      <w:r w:rsidRPr="00357F60">
        <w:rPr>
          <w:sz w:val="18"/>
          <w:szCs w:val="18"/>
        </w:rPr>
        <w:t xml:space="preserve">cestou jako koncem 13. století př. n. l. tzv. </w:t>
      </w:r>
      <w:r w:rsidR="00F100AC">
        <w:rPr>
          <w:sz w:val="18"/>
          <w:szCs w:val="18"/>
        </w:rPr>
        <w:t>„</w:t>
      </w:r>
      <w:r w:rsidRPr="00357F60">
        <w:rPr>
          <w:sz w:val="18"/>
          <w:szCs w:val="18"/>
        </w:rPr>
        <w:t>mořské národy</w:t>
      </w:r>
      <w:r w:rsidR="00F100AC">
        <w:rPr>
          <w:sz w:val="18"/>
          <w:szCs w:val="18"/>
        </w:rPr>
        <w:t>“</w:t>
      </w:r>
      <w:r w:rsidRPr="00357F60">
        <w:rPr>
          <w:sz w:val="18"/>
          <w:szCs w:val="18"/>
        </w:rPr>
        <w:t>, které</w:t>
      </w:r>
      <w:r w:rsidR="009C172D" w:rsidRPr="00357F60">
        <w:rPr>
          <w:sz w:val="18"/>
          <w:szCs w:val="18"/>
        </w:rPr>
        <w:t xml:space="preserve"> </w:t>
      </w:r>
      <w:r w:rsidRPr="00357F60">
        <w:rPr>
          <w:sz w:val="18"/>
          <w:szCs w:val="18"/>
        </w:rPr>
        <w:t>zničily jejich říši. A konečně podle třetí, kterou zastával i Bedřich</w:t>
      </w:r>
      <w:r w:rsidR="009C172D" w:rsidRPr="00357F60">
        <w:rPr>
          <w:sz w:val="18"/>
          <w:szCs w:val="18"/>
        </w:rPr>
        <w:t xml:space="preserve"> </w:t>
      </w:r>
      <w:r w:rsidRPr="00357F60">
        <w:rPr>
          <w:sz w:val="18"/>
          <w:szCs w:val="18"/>
        </w:rPr>
        <w:t>Hrozný, byla jejich pravlastí oblast kolem Kaspického moře, z ní</w:t>
      </w:r>
      <w:r w:rsidR="009C172D" w:rsidRPr="00357F60">
        <w:rPr>
          <w:sz w:val="18"/>
          <w:szCs w:val="18"/>
        </w:rPr>
        <w:t>ž s</w:t>
      </w:r>
      <w:r w:rsidRPr="00357F60">
        <w:rPr>
          <w:sz w:val="18"/>
          <w:szCs w:val="18"/>
        </w:rPr>
        <w:t>e vystěhovali v několika vlnách do Zakavkazska, východní Malé</w:t>
      </w:r>
      <w:r w:rsidR="009C172D" w:rsidRPr="00357F60">
        <w:rPr>
          <w:sz w:val="18"/>
          <w:szCs w:val="18"/>
        </w:rPr>
        <w:t xml:space="preserve"> </w:t>
      </w:r>
      <w:r w:rsidRPr="00357F60">
        <w:rPr>
          <w:sz w:val="18"/>
          <w:szCs w:val="18"/>
        </w:rPr>
        <w:t xml:space="preserve">Asie a severní Sýrie. </w:t>
      </w:r>
      <w:r w:rsidR="009C172D" w:rsidRPr="00357F60">
        <w:rPr>
          <w:sz w:val="18"/>
          <w:szCs w:val="18"/>
        </w:rPr>
        <w:t>–</w:t>
      </w:r>
      <w:r w:rsidRPr="00357F60">
        <w:rPr>
          <w:sz w:val="18"/>
          <w:szCs w:val="18"/>
        </w:rPr>
        <w:t xml:space="preserve"> Než počet teorií je nepřímo úměrný objektivní vědecké </w:t>
      </w:r>
      <w:r w:rsidRPr="00357F60">
        <w:rPr>
          <w:sz w:val="18"/>
          <w:szCs w:val="18"/>
        </w:rPr>
        <w:lastRenderedPageBreak/>
        <w:t xml:space="preserve">pravdě, a proto nám nezbývá než konstatovat se sovětským orientalistou V. V. Struvem (v </w:t>
      </w:r>
      <w:r w:rsidRPr="00357F60">
        <w:rPr>
          <w:i/>
          <w:sz w:val="18"/>
          <w:szCs w:val="18"/>
        </w:rPr>
        <w:t>Dějinách světa</w:t>
      </w:r>
      <w:r w:rsidRPr="00357F60">
        <w:rPr>
          <w:sz w:val="18"/>
          <w:szCs w:val="18"/>
        </w:rPr>
        <w:t>, I. str. 394), že</w:t>
      </w:r>
      <w:r w:rsidR="009C172D" w:rsidRPr="00357F60">
        <w:rPr>
          <w:sz w:val="18"/>
          <w:szCs w:val="18"/>
        </w:rPr>
        <w:t xml:space="preserve"> </w:t>
      </w:r>
      <w:r w:rsidR="00F100AC">
        <w:rPr>
          <w:sz w:val="18"/>
          <w:szCs w:val="18"/>
        </w:rPr>
        <w:t>„</w:t>
      </w:r>
      <w:r w:rsidRPr="00357F60">
        <w:rPr>
          <w:sz w:val="18"/>
          <w:szCs w:val="18"/>
        </w:rPr>
        <w:t xml:space="preserve">odkud přišly chetitské kmeny do Malé Asie </w:t>
      </w:r>
      <w:r w:rsidR="009C172D" w:rsidRPr="00357F60">
        <w:rPr>
          <w:sz w:val="18"/>
          <w:szCs w:val="18"/>
        </w:rPr>
        <w:t>–</w:t>
      </w:r>
      <w:r w:rsidRPr="00357F60">
        <w:rPr>
          <w:sz w:val="18"/>
          <w:szCs w:val="18"/>
        </w:rPr>
        <w:t xml:space="preserve"> zda z Balkánu či</w:t>
      </w:r>
      <w:r w:rsidR="009C172D" w:rsidRPr="00357F60">
        <w:rPr>
          <w:sz w:val="18"/>
          <w:szCs w:val="18"/>
        </w:rPr>
        <w:t xml:space="preserve"> </w:t>
      </w:r>
      <w:r w:rsidRPr="00357F60">
        <w:rPr>
          <w:sz w:val="18"/>
          <w:szCs w:val="18"/>
        </w:rPr>
        <w:t xml:space="preserve">ze severního Černomoří (přes Kavkaz) </w:t>
      </w:r>
      <w:r w:rsidR="009C172D" w:rsidRPr="00357F60">
        <w:rPr>
          <w:sz w:val="18"/>
          <w:szCs w:val="18"/>
        </w:rPr>
        <w:t>–</w:t>
      </w:r>
      <w:r w:rsidRPr="00357F60">
        <w:rPr>
          <w:sz w:val="18"/>
          <w:szCs w:val="18"/>
        </w:rPr>
        <w:t xml:space="preserve"> není zatím zjištěno</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Neméně spornou se zdá otázka, kdy přišli Chetité do Malé Asie.</w:t>
      </w:r>
      <w:r w:rsidR="009C172D" w:rsidRPr="00357F60">
        <w:rPr>
          <w:sz w:val="18"/>
          <w:szCs w:val="18"/>
        </w:rPr>
        <w:t xml:space="preserve"> </w:t>
      </w:r>
      <w:r w:rsidRPr="00357F60">
        <w:rPr>
          <w:sz w:val="18"/>
          <w:szCs w:val="18"/>
        </w:rPr>
        <w:t>Zde se věda rozchází o pouhé jedno tisíciletí; od konce 4. tisíciletí</w:t>
      </w:r>
      <w:r w:rsidR="009C172D" w:rsidRPr="00357F60">
        <w:rPr>
          <w:sz w:val="18"/>
          <w:szCs w:val="18"/>
        </w:rPr>
        <w:t xml:space="preserve"> </w:t>
      </w:r>
      <w:r w:rsidRPr="00357F60">
        <w:rPr>
          <w:sz w:val="18"/>
          <w:szCs w:val="18"/>
        </w:rPr>
        <w:t>do počátku 3. tisíciletí před naším letopočtem. Přijmem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však</w:t>
      </w:r>
      <w:r w:rsidR="009C172D" w:rsidRPr="00357F60">
        <w:rPr>
          <w:sz w:val="18"/>
          <w:szCs w:val="18"/>
        </w:rPr>
        <w:t xml:space="preserve"> </w:t>
      </w:r>
      <w:r w:rsidRPr="00357F60">
        <w:rPr>
          <w:sz w:val="18"/>
          <w:szCs w:val="18"/>
        </w:rPr>
        <w:t xml:space="preserve">Hrozného teorii o několika </w:t>
      </w:r>
      <w:r w:rsidR="00F100AC">
        <w:rPr>
          <w:sz w:val="18"/>
          <w:szCs w:val="18"/>
        </w:rPr>
        <w:t>„</w:t>
      </w:r>
      <w:r w:rsidRPr="00357F60">
        <w:rPr>
          <w:sz w:val="18"/>
          <w:szCs w:val="18"/>
        </w:rPr>
        <w:t>vlnách</w:t>
      </w:r>
      <w:r w:rsidR="00F100AC">
        <w:rPr>
          <w:sz w:val="18"/>
          <w:szCs w:val="18"/>
        </w:rPr>
        <w:t>“</w:t>
      </w:r>
      <w:r w:rsidRPr="00357F60">
        <w:rPr>
          <w:sz w:val="18"/>
          <w:szCs w:val="18"/>
        </w:rPr>
        <w:t xml:space="preserve">, v nichž probíhalo </w:t>
      </w:r>
      <w:r w:rsidR="00F100AC">
        <w:rPr>
          <w:sz w:val="18"/>
          <w:szCs w:val="18"/>
        </w:rPr>
        <w:t>„</w:t>
      </w:r>
      <w:r w:rsidRPr="00357F60">
        <w:rPr>
          <w:sz w:val="18"/>
          <w:szCs w:val="18"/>
        </w:rPr>
        <w:t>stěhování národů chetitských</w:t>
      </w:r>
      <w:r w:rsidR="00F100AC">
        <w:rPr>
          <w:sz w:val="18"/>
          <w:szCs w:val="18"/>
        </w:rPr>
        <w:t>“</w:t>
      </w:r>
      <w:r w:rsidRPr="00357F60">
        <w:rPr>
          <w:sz w:val="18"/>
          <w:szCs w:val="18"/>
        </w:rPr>
        <w:t xml:space="preserve">, můžeme souhlasit s oběma těmito krajními termíny </w:t>
      </w:r>
      <w:r w:rsidR="009C172D" w:rsidRPr="00357F60">
        <w:rPr>
          <w:sz w:val="18"/>
          <w:szCs w:val="18"/>
        </w:rPr>
        <w:t>–</w:t>
      </w:r>
      <w:r w:rsidRPr="00357F60">
        <w:rPr>
          <w:sz w:val="18"/>
          <w:szCs w:val="18"/>
        </w:rPr>
        <w:t xml:space="preserve"> jako s přibližnými termíny, kdy se v Malé Asii</w:t>
      </w:r>
      <w:r w:rsidR="009C172D" w:rsidRPr="00357F60">
        <w:rPr>
          <w:sz w:val="18"/>
          <w:szCs w:val="18"/>
        </w:rPr>
        <w:t xml:space="preserve"> </w:t>
      </w:r>
      <w:r w:rsidRPr="00357F60">
        <w:rPr>
          <w:sz w:val="18"/>
          <w:szCs w:val="18"/>
        </w:rPr>
        <w:t>usadila první a poslední vlna Chetitů. Do Sýrie pronikli chetitští</w:t>
      </w:r>
      <w:r w:rsidR="009C172D" w:rsidRPr="00357F60">
        <w:rPr>
          <w:sz w:val="18"/>
          <w:szCs w:val="18"/>
        </w:rPr>
        <w:t xml:space="preserve"> </w:t>
      </w:r>
      <w:r w:rsidRPr="00357F60">
        <w:rPr>
          <w:sz w:val="18"/>
          <w:szCs w:val="18"/>
        </w:rPr>
        <w:t>přistěhovalci patrně až později.</w:t>
      </w:r>
    </w:p>
    <w:p w:rsidR="00F100AC" w:rsidRDefault="009C172D" w:rsidP="009C172D">
      <w:pPr>
        <w:pStyle w:val="Text"/>
        <w:rPr>
          <w:sz w:val="18"/>
          <w:szCs w:val="18"/>
        </w:rPr>
      </w:pPr>
      <w:r w:rsidRPr="00357F60">
        <w:rPr>
          <w:sz w:val="18"/>
          <w:szCs w:val="18"/>
        </w:rPr>
        <w:t xml:space="preserve">V </w:t>
      </w:r>
      <w:r w:rsidR="001D6694" w:rsidRPr="00357F60">
        <w:rPr>
          <w:sz w:val="18"/>
          <w:szCs w:val="18"/>
        </w:rPr>
        <w:t>žádné chetitské památce se o tom nic neříká. A v žádné se</w:t>
      </w:r>
      <w:r w:rsidRPr="00357F60">
        <w:rPr>
          <w:sz w:val="18"/>
          <w:szCs w:val="18"/>
        </w:rPr>
        <w:t xml:space="preserve"> </w:t>
      </w:r>
      <w:r w:rsidR="001D6694" w:rsidRPr="00357F60">
        <w:rPr>
          <w:sz w:val="18"/>
          <w:szCs w:val="18"/>
        </w:rPr>
        <w:t>také neuvádí, co jinak čteme ve všech legendách od Mojžíšova</w:t>
      </w:r>
      <w:r w:rsidRPr="00357F60">
        <w:rPr>
          <w:sz w:val="18"/>
          <w:szCs w:val="18"/>
        </w:rPr>
        <w:t xml:space="preserve"> </w:t>
      </w:r>
      <w:r w:rsidR="001D6694" w:rsidRPr="00357F60">
        <w:rPr>
          <w:sz w:val="18"/>
          <w:szCs w:val="18"/>
        </w:rPr>
        <w:t>příchodu do země Kanaan po příchod praotce Čecha na horu Říp:</w:t>
      </w:r>
      <w:r w:rsidRPr="00357F60">
        <w:rPr>
          <w:sz w:val="18"/>
          <w:szCs w:val="18"/>
        </w:rPr>
        <w:t xml:space="preserve"> </w:t>
      </w:r>
      <w:r w:rsidR="001D6694" w:rsidRPr="00357F60">
        <w:rPr>
          <w:sz w:val="18"/>
          <w:szCs w:val="18"/>
        </w:rPr>
        <w:t xml:space="preserve">že nová vlast Chetitů </w:t>
      </w:r>
      <w:r w:rsidR="00F100AC">
        <w:rPr>
          <w:sz w:val="18"/>
          <w:szCs w:val="18"/>
        </w:rPr>
        <w:t>„</w:t>
      </w:r>
      <w:r w:rsidR="001D6694" w:rsidRPr="00357F60">
        <w:rPr>
          <w:sz w:val="18"/>
          <w:szCs w:val="18"/>
        </w:rPr>
        <w:t>oplývala mlékem a strdím</w:t>
      </w:r>
      <w:r w:rsidR="00F100AC">
        <w:rPr>
          <w:sz w:val="18"/>
          <w:szCs w:val="18"/>
        </w:rPr>
        <w:t>“</w:t>
      </w:r>
      <w:r w:rsidR="001D6694" w:rsidRPr="00357F60">
        <w:rPr>
          <w:sz w:val="18"/>
          <w:szCs w:val="18"/>
        </w:rPr>
        <w:t>.</w:t>
      </w:r>
    </w:p>
    <w:p w:rsidR="00F100AC" w:rsidRDefault="001D6694" w:rsidP="009C172D">
      <w:pPr>
        <w:pStyle w:val="Text"/>
        <w:rPr>
          <w:sz w:val="18"/>
          <w:szCs w:val="18"/>
        </w:rPr>
      </w:pPr>
      <w:r w:rsidRPr="00357F60">
        <w:rPr>
          <w:sz w:val="18"/>
          <w:szCs w:val="18"/>
        </w:rPr>
        <w:t xml:space="preserve">Byla to skutečně drsná a nehostinná země </w:t>
      </w:r>
      <w:r w:rsidR="009C172D" w:rsidRPr="00357F60">
        <w:rPr>
          <w:sz w:val="18"/>
          <w:szCs w:val="18"/>
        </w:rPr>
        <w:t>–</w:t>
      </w:r>
      <w:r w:rsidRPr="00357F60">
        <w:rPr>
          <w:sz w:val="18"/>
          <w:szCs w:val="18"/>
        </w:rPr>
        <w:t xml:space="preserve"> a o nic vlídnější</w:t>
      </w:r>
      <w:r w:rsidR="009C172D" w:rsidRPr="00357F60">
        <w:rPr>
          <w:sz w:val="18"/>
          <w:szCs w:val="18"/>
        </w:rPr>
        <w:t xml:space="preserve"> </w:t>
      </w:r>
      <w:r w:rsidRPr="00357F60">
        <w:rPr>
          <w:sz w:val="18"/>
          <w:szCs w:val="18"/>
        </w:rPr>
        <w:t>není ani dnes. Vnitřní oblouk řeky Kyzy</w:t>
      </w:r>
      <w:r w:rsidR="00F100AC" w:rsidRPr="00357F60">
        <w:rPr>
          <w:sz w:val="18"/>
          <w:szCs w:val="18"/>
        </w:rPr>
        <w:t>l</w:t>
      </w:r>
      <w:r w:rsidR="00F100AC">
        <w:rPr>
          <w:sz w:val="18"/>
          <w:szCs w:val="18"/>
        </w:rPr>
        <w:t>-</w:t>
      </w:r>
      <w:r w:rsidR="00F100AC" w:rsidRPr="00357F60">
        <w:rPr>
          <w:sz w:val="18"/>
          <w:szCs w:val="18"/>
        </w:rPr>
        <w:t>I</w:t>
      </w:r>
      <w:r w:rsidRPr="00357F60">
        <w:rPr>
          <w:sz w:val="18"/>
          <w:szCs w:val="18"/>
        </w:rPr>
        <w:t>rmak (chetitský Mara</w:t>
      </w:r>
      <w:r w:rsidR="00F100AC" w:rsidRPr="00357F60">
        <w:rPr>
          <w:sz w:val="18"/>
          <w:szCs w:val="18"/>
        </w:rPr>
        <w:t>š</w:t>
      </w:r>
      <w:r w:rsidR="00F100AC">
        <w:rPr>
          <w:sz w:val="18"/>
          <w:szCs w:val="18"/>
        </w:rPr>
        <w:t>-</w:t>
      </w:r>
      <w:r w:rsidR="00F100AC" w:rsidRPr="00357F60">
        <w:rPr>
          <w:sz w:val="18"/>
          <w:szCs w:val="18"/>
        </w:rPr>
        <w:t>š</w:t>
      </w:r>
      <w:r w:rsidRPr="00357F60">
        <w:rPr>
          <w:sz w:val="18"/>
          <w:szCs w:val="18"/>
        </w:rPr>
        <w:t>antijaš), v němž vytvořili Chetité středisko svého státu, je náhorní rovina, velká bezlesá step, obklopená divokými horskými</w:t>
      </w:r>
      <w:r w:rsidR="009C172D" w:rsidRPr="00357F60">
        <w:rPr>
          <w:sz w:val="18"/>
          <w:szCs w:val="18"/>
        </w:rPr>
        <w:t xml:space="preserve"> </w:t>
      </w:r>
      <w:r w:rsidRPr="00357F60">
        <w:rPr>
          <w:sz w:val="18"/>
          <w:szCs w:val="18"/>
        </w:rPr>
        <w:t xml:space="preserve">hřbety, které ji oddělují od Černého i Středozemního moře. Vše vysušující vedra se tu střídají s prudkými podzimními lijáky, provázenými burácejícími hromy, řek je tu málo a všechny jsou nesplavné, půda až na úzké pruhy kolem řek neúrodná, umělé zavlažování je tu dodnes spojeno s obtížemi. Ničím se tato země nepodobá </w:t>
      </w:r>
      <w:r w:rsidR="00F100AC">
        <w:rPr>
          <w:sz w:val="18"/>
          <w:szCs w:val="18"/>
        </w:rPr>
        <w:t>„</w:t>
      </w:r>
      <w:r w:rsidRPr="00357F60">
        <w:rPr>
          <w:sz w:val="18"/>
          <w:szCs w:val="18"/>
        </w:rPr>
        <w:t>daru Nilu</w:t>
      </w:r>
      <w:r w:rsidR="00F100AC">
        <w:rPr>
          <w:sz w:val="18"/>
          <w:szCs w:val="18"/>
        </w:rPr>
        <w:t>“</w:t>
      </w:r>
      <w:r w:rsidRPr="00357F60">
        <w:rPr>
          <w:sz w:val="18"/>
          <w:szCs w:val="18"/>
        </w:rPr>
        <w:t xml:space="preserve">, kterým je Egypt, ani </w:t>
      </w:r>
      <w:r w:rsidR="00F100AC">
        <w:rPr>
          <w:sz w:val="18"/>
          <w:szCs w:val="18"/>
        </w:rPr>
        <w:t>„</w:t>
      </w:r>
      <w:r w:rsidRPr="00357F60">
        <w:rPr>
          <w:sz w:val="18"/>
          <w:szCs w:val="18"/>
        </w:rPr>
        <w:t>pozemskému ráji</w:t>
      </w:r>
      <w:r w:rsidR="00F100AC">
        <w:rPr>
          <w:sz w:val="18"/>
          <w:szCs w:val="18"/>
        </w:rPr>
        <w:t>“</w:t>
      </w:r>
      <w:r w:rsidRPr="00357F60">
        <w:rPr>
          <w:sz w:val="18"/>
          <w:szCs w:val="18"/>
        </w:rPr>
        <w:t>,</w:t>
      </w:r>
      <w:r w:rsidR="009C172D" w:rsidRPr="00357F60">
        <w:rPr>
          <w:sz w:val="18"/>
          <w:szCs w:val="18"/>
        </w:rPr>
        <w:t xml:space="preserve"> </w:t>
      </w:r>
      <w:r w:rsidRPr="00357F60">
        <w:rPr>
          <w:sz w:val="18"/>
          <w:szCs w:val="18"/>
        </w:rPr>
        <w:t>kterým byla kdysi Mezopotámie.</w:t>
      </w:r>
    </w:p>
    <w:p w:rsidR="00F100AC" w:rsidRDefault="001D6694" w:rsidP="009C172D">
      <w:pPr>
        <w:pStyle w:val="Text"/>
        <w:rPr>
          <w:sz w:val="18"/>
          <w:szCs w:val="18"/>
        </w:rPr>
      </w:pPr>
      <w:r w:rsidRPr="00357F60">
        <w:rPr>
          <w:sz w:val="18"/>
          <w:szCs w:val="18"/>
        </w:rPr>
        <w:t>Přesto však to nebyla země chudá. Hory, které ohraničovaly</w:t>
      </w:r>
      <w:r w:rsidR="009C172D" w:rsidRPr="00357F60">
        <w:rPr>
          <w:sz w:val="18"/>
          <w:szCs w:val="18"/>
        </w:rPr>
        <w:t xml:space="preserve"> </w:t>
      </w:r>
      <w:r w:rsidRPr="00357F60">
        <w:rPr>
          <w:sz w:val="18"/>
          <w:szCs w:val="18"/>
        </w:rPr>
        <w:t xml:space="preserve">stepi, skrývaly ve svých hlubinách </w:t>
      </w:r>
      <w:r w:rsidR="009C172D" w:rsidRPr="00357F60">
        <w:rPr>
          <w:sz w:val="18"/>
          <w:szCs w:val="18"/>
        </w:rPr>
        <w:t>–</w:t>
      </w:r>
      <w:r w:rsidRPr="00357F60">
        <w:rPr>
          <w:sz w:val="18"/>
          <w:szCs w:val="18"/>
        </w:rPr>
        <w:t xml:space="preserve"> a jak Chetité brzy zjistili,</w:t>
      </w:r>
      <w:r w:rsidR="009C172D" w:rsidRPr="00357F60">
        <w:rPr>
          <w:sz w:val="18"/>
          <w:szCs w:val="18"/>
        </w:rPr>
        <w:t xml:space="preserve"> </w:t>
      </w:r>
      <w:r w:rsidRPr="00357F60">
        <w:rPr>
          <w:sz w:val="18"/>
          <w:szCs w:val="18"/>
        </w:rPr>
        <w:t xml:space="preserve">často ani ne v hlubinách </w:t>
      </w:r>
      <w:r w:rsidR="009C172D" w:rsidRPr="00357F60">
        <w:rPr>
          <w:sz w:val="18"/>
          <w:szCs w:val="18"/>
        </w:rPr>
        <w:t>–</w:t>
      </w:r>
      <w:r w:rsidRPr="00357F60">
        <w:rPr>
          <w:sz w:val="18"/>
          <w:szCs w:val="18"/>
        </w:rPr>
        <w:t xml:space="preserve"> bohatství rud, zejména stříbra. (Sám</w:t>
      </w:r>
      <w:r w:rsidR="009C172D" w:rsidRPr="00357F60">
        <w:rPr>
          <w:sz w:val="18"/>
          <w:szCs w:val="18"/>
        </w:rPr>
        <w:t xml:space="preserve"> </w:t>
      </w:r>
      <w:r w:rsidRPr="00357F60">
        <w:rPr>
          <w:sz w:val="18"/>
          <w:szCs w:val="18"/>
        </w:rPr>
        <w:t xml:space="preserve">název </w:t>
      </w:r>
      <w:r w:rsidR="00F100AC">
        <w:rPr>
          <w:sz w:val="18"/>
          <w:szCs w:val="18"/>
        </w:rPr>
        <w:t>„</w:t>
      </w:r>
      <w:r w:rsidRPr="00357F60">
        <w:rPr>
          <w:i/>
          <w:sz w:val="18"/>
          <w:szCs w:val="18"/>
        </w:rPr>
        <w:t>Chatti</w:t>
      </w:r>
      <w:r w:rsidR="00F100AC">
        <w:rPr>
          <w:i/>
          <w:sz w:val="18"/>
          <w:szCs w:val="18"/>
        </w:rPr>
        <w:t>“</w:t>
      </w:r>
      <w:r w:rsidRPr="00357F60">
        <w:rPr>
          <w:sz w:val="18"/>
          <w:szCs w:val="18"/>
        </w:rPr>
        <w:t xml:space="preserve"> pochází podle některých badatelů ze slova, které</w:t>
      </w:r>
      <w:r w:rsidR="009C172D" w:rsidRPr="00357F60">
        <w:rPr>
          <w:sz w:val="18"/>
          <w:szCs w:val="18"/>
        </w:rPr>
        <w:t xml:space="preserve"> </w:t>
      </w:r>
      <w:r w:rsidRPr="00357F60">
        <w:rPr>
          <w:sz w:val="18"/>
          <w:szCs w:val="18"/>
        </w:rPr>
        <w:t xml:space="preserve">znamená </w:t>
      </w:r>
      <w:r w:rsidR="00F100AC">
        <w:rPr>
          <w:sz w:val="18"/>
          <w:szCs w:val="18"/>
        </w:rPr>
        <w:t>„</w:t>
      </w:r>
      <w:r w:rsidRPr="00357F60">
        <w:rPr>
          <w:sz w:val="18"/>
          <w:szCs w:val="18"/>
        </w:rPr>
        <w:t>stříbro</w:t>
      </w:r>
      <w:r w:rsidR="00F100AC">
        <w:rPr>
          <w:sz w:val="18"/>
          <w:szCs w:val="18"/>
        </w:rPr>
        <w:t>“</w:t>
      </w:r>
      <w:r w:rsidRPr="00357F60">
        <w:rPr>
          <w:sz w:val="18"/>
          <w:szCs w:val="18"/>
        </w:rPr>
        <w:t>). Nejbohatší pokladnicí kovů byl Taurus a rov</w:t>
      </w:r>
      <w:r w:rsidR="009C172D" w:rsidRPr="00357F60">
        <w:rPr>
          <w:sz w:val="18"/>
          <w:szCs w:val="18"/>
        </w:rPr>
        <w:t>n</w:t>
      </w:r>
      <w:r w:rsidRPr="00357F60">
        <w:rPr>
          <w:sz w:val="18"/>
          <w:szCs w:val="18"/>
        </w:rPr>
        <w:t>ěž v ostatních pohořích se nalézalo kromě stříbra drahocenné</w:t>
      </w:r>
      <w:r w:rsidR="009C172D" w:rsidRPr="00357F60">
        <w:rPr>
          <w:sz w:val="18"/>
          <w:szCs w:val="18"/>
        </w:rPr>
        <w:t xml:space="preserve"> </w:t>
      </w:r>
      <w:r w:rsidRPr="00357F60">
        <w:rPr>
          <w:sz w:val="18"/>
          <w:szCs w:val="18"/>
        </w:rPr>
        <w:t>železo a měď. Na rozdíl od Babyloňanů měli Chetité ve své zemi</w:t>
      </w:r>
      <w:r w:rsidR="009C172D" w:rsidRPr="00357F60">
        <w:rPr>
          <w:sz w:val="18"/>
          <w:szCs w:val="18"/>
        </w:rPr>
        <w:t xml:space="preserve"> </w:t>
      </w:r>
      <w:r w:rsidRPr="00357F60">
        <w:rPr>
          <w:sz w:val="18"/>
          <w:szCs w:val="18"/>
        </w:rPr>
        <w:t>hojnost stavebního kamene (v Babylónu bylo kamene použito</w:t>
      </w:r>
      <w:r w:rsidR="009C172D" w:rsidRPr="00357F60">
        <w:rPr>
          <w:sz w:val="18"/>
          <w:szCs w:val="18"/>
        </w:rPr>
        <w:t xml:space="preserve"> </w:t>
      </w:r>
      <w:r w:rsidRPr="00357F60">
        <w:rPr>
          <w:sz w:val="18"/>
          <w:szCs w:val="18"/>
        </w:rPr>
        <w:t>jen u dvou staveb, všechny ostatní, včetně proslulé Babylónské</w:t>
      </w:r>
      <w:r w:rsidR="009C172D" w:rsidRPr="00357F60">
        <w:rPr>
          <w:sz w:val="18"/>
          <w:szCs w:val="18"/>
        </w:rPr>
        <w:t xml:space="preserve"> </w:t>
      </w:r>
      <w:r w:rsidRPr="00357F60">
        <w:rPr>
          <w:sz w:val="18"/>
          <w:szCs w:val="18"/>
        </w:rPr>
        <w:t>věže a babylónských hradeb, byly z cihel) a na rozdíl od Egypťanů</w:t>
      </w:r>
      <w:r w:rsidR="009C172D" w:rsidRPr="00357F60">
        <w:rPr>
          <w:sz w:val="18"/>
          <w:szCs w:val="18"/>
        </w:rPr>
        <w:t xml:space="preserve"> </w:t>
      </w:r>
      <w:r w:rsidRPr="00357F60">
        <w:rPr>
          <w:sz w:val="18"/>
          <w:szCs w:val="18"/>
        </w:rPr>
        <w:lastRenderedPageBreak/>
        <w:t>disponovali hojností dříví, zejména cedrového. A protože je Malá</w:t>
      </w:r>
      <w:r w:rsidR="009C172D" w:rsidRPr="00357F60">
        <w:rPr>
          <w:sz w:val="18"/>
          <w:szCs w:val="18"/>
        </w:rPr>
        <w:t xml:space="preserve"> </w:t>
      </w:r>
      <w:r w:rsidRPr="00357F60">
        <w:rPr>
          <w:sz w:val="18"/>
          <w:szCs w:val="18"/>
        </w:rPr>
        <w:t xml:space="preserve">Asie </w:t>
      </w:r>
      <w:r w:rsidR="00F100AC">
        <w:rPr>
          <w:sz w:val="18"/>
          <w:szCs w:val="18"/>
        </w:rPr>
        <w:t>„</w:t>
      </w:r>
      <w:r w:rsidRPr="00357F60">
        <w:rPr>
          <w:sz w:val="18"/>
          <w:szCs w:val="18"/>
        </w:rPr>
        <w:t>přirozeným mostem</w:t>
      </w:r>
      <w:r w:rsidR="004605D7" w:rsidRPr="004605D7">
        <w:rPr>
          <w:sz w:val="18"/>
          <w:szCs w:val="18"/>
        </w:rPr>
        <w:t>“</w:t>
      </w:r>
      <w:r w:rsidRPr="00357F60">
        <w:rPr>
          <w:sz w:val="18"/>
          <w:szCs w:val="18"/>
        </w:rPr>
        <w:t xml:space="preserve"> mezi Evropou a Asií, měla říše Chetitů</w:t>
      </w:r>
      <w:r w:rsidR="009C172D" w:rsidRPr="00357F60">
        <w:rPr>
          <w:sz w:val="18"/>
          <w:szCs w:val="18"/>
        </w:rPr>
        <w:t xml:space="preserve"> </w:t>
      </w:r>
      <w:r w:rsidRPr="00357F60">
        <w:rPr>
          <w:sz w:val="18"/>
          <w:szCs w:val="18"/>
        </w:rPr>
        <w:t>nejlepší předpoklady, aby těžila z tranzitního obchodu.</w:t>
      </w:r>
    </w:p>
    <w:p w:rsidR="00F100AC" w:rsidRDefault="001D6694" w:rsidP="009C172D">
      <w:pPr>
        <w:pStyle w:val="Text"/>
        <w:rPr>
          <w:sz w:val="18"/>
          <w:szCs w:val="18"/>
        </w:rPr>
      </w:pPr>
      <w:r w:rsidRPr="00357F60">
        <w:rPr>
          <w:sz w:val="18"/>
          <w:szCs w:val="18"/>
        </w:rPr>
        <w:t>Když přišli Chetité do země, v níž našli svůj nový domov i hrob,</w:t>
      </w:r>
      <w:r w:rsidR="009C172D" w:rsidRPr="00357F60">
        <w:rPr>
          <w:sz w:val="18"/>
          <w:szCs w:val="18"/>
        </w:rPr>
        <w:t xml:space="preserve"> </w:t>
      </w:r>
      <w:r w:rsidRPr="00357F60">
        <w:rPr>
          <w:sz w:val="18"/>
          <w:szCs w:val="18"/>
        </w:rPr>
        <w:t xml:space="preserve">nepřišli do liduprázdné země. Obývaly ji především kmeny Chattijců, kteří jí dali své jméno </w:t>
      </w:r>
      <w:r w:rsidR="009C172D" w:rsidRPr="00357F60">
        <w:rPr>
          <w:sz w:val="18"/>
          <w:szCs w:val="18"/>
        </w:rPr>
        <w:t>–</w:t>
      </w:r>
      <w:r w:rsidRPr="00357F60">
        <w:rPr>
          <w:sz w:val="18"/>
          <w:szCs w:val="18"/>
        </w:rPr>
        <w:t xml:space="preserve"> jméno, které Chetité pak převzali.</w:t>
      </w:r>
      <w:r w:rsidR="009C172D" w:rsidRPr="00357F60">
        <w:rPr>
          <w:sz w:val="18"/>
          <w:szCs w:val="18"/>
        </w:rPr>
        <w:t xml:space="preserve"> </w:t>
      </w:r>
      <w:r w:rsidRPr="00357F60">
        <w:rPr>
          <w:sz w:val="18"/>
          <w:szCs w:val="18"/>
        </w:rPr>
        <w:t xml:space="preserve">Kromě nich tu žily četné další </w:t>
      </w:r>
      <w:r w:rsidR="00F100AC">
        <w:rPr>
          <w:sz w:val="18"/>
          <w:szCs w:val="18"/>
        </w:rPr>
        <w:t>„</w:t>
      </w:r>
      <w:r w:rsidRPr="00357F60">
        <w:rPr>
          <w:sz w:val="18"/>
          <w:szCs w:val="18"/>
        </w:rPr>
        <w:t>protochetitské</w:t>
      </w:r>
      <w:r w:rsidR="004605D7" w:rsidRPr="004605D7">
        <w:rPr>
          <w:sz w:val="18"/>
          <w:szCs w:val="18"/>
        </w:rPr>
        <w:t>“</w:t>
      </w:r>
      <w:r w:rsidRPr="00357F60">
        <w:rPr>
          <w:sz w:val="18"/>
          <w:szCs w:val="18"/>
        </w:rPr>
        <w:t xml:space="preserve"> kmeny, jejichž</w:t>
      </w:r>
      <w:r w:rsidR="009C172D" w:rsidRPr="00357F60">
        <w:rPr>
          <w:sz w:val="18"/>
          <w:szCs w:val="18"/>
        </w:rPr>
        <w:t xml:space="preserve"> </w:t>
      </w:r>
      <w:r w:rsidRPr="00357F60">
        <w:rPr>
          <w:sz w:val="18"/>
          <w:szCs w:val="18"/>
        </w:rPr>
        <w:t>příslušnost a názvy se vědě zatím nepodařilo zjistit. (Zbyla po nich</w:t>
      </w:r>
      <w:r w:rsidR="009C172D" w:rsidRPr="00357F60">
        <w:rPr>
          <w:sz w:val="18"/>
          <w:szCs w:val="18"/>
        </w:rPr>
        <w:t xml:space="preserve"> </w:t>
      </w:r>
      <w:r w:rsidRPr="00357F60">
        <w:rPr>
          <w:sz w:val="18"/>
          <w:szCs w:val="18"/>
        </w:rPr>
        <w:t xml:space="preserve">jen keramika </w:t>
      </w:r>
      <w:r w:rsidR="009C172D" w:rsidRPr="00357F60">
        <w:rPr>
          <w:sz w:val="18"/>
          <w:szCs w:val="18"/>
        </w:rPr>
        <w:t>–</w:t>
      </w:r>
      <w:r w:rsidRPr="00357F60">
        <w:rPr>
          <w:sz w:val="18"/>
          <w:szCs w:val="18"/>
        </w:rPr>
        <w:t xml:space="preserve"> nejstarší, ze 4. tisíciletí, je černá, šedožlutavá</w:t>
      </w:r>
      <w:r w:rsidR="009C172D" w:rsidRPr="00357F60">
        <w:rPr>
          <w:sz w:val="18"/>
          <w:szCs w:val="18"/>
        </w:rPr>
        <w:t xml:space="preserve"> </w:t>
      </w:r>
      <w:r w:rsidRPr="00357F60">
        <w:rPr>
          <w:sz w:val="18"/>
          <w:szCs w:val="18"/>
        </w:rPr>
        <w:t>nebo červená s jednoduchou geometrickou výzdobou, mladší,</w:t>
      </w:r>
      <w:r w:rsidR="009C172D" w:rsidRPr="00357F60">
        <w:rPr>
          <w:sz w:val="18"/>
          <w:szCs w:val="18"/>
        </w:rPr>
        <w:t xml:space="preserve"> </w:t>
      </w:r>
      <w:r w:rsidRPr="00357F60">
        <w:rPr>
          <w:sz w:val="18"/>
          <w:szCs w:val="18"/>
        </w:rPr>
        <w:t xml:space="preserve">ze začátku 3. tisíciletí, je opatřena polevou s červenohnědým lineárním pomalováním </w:t>
      </w:r>
      <w:r w:rsidR="009C172D" w:rsidRPr="00357F60">
        <w:rPr>
          <w:sz w:val="18"/>
          <w:szCs w:val="18"/>
        </w:rPr>
        <w:t>–</w:t>
      </w:r>
      <w:r w:rsidRPr="00357F60">
        <w:rPr>
          <w:sz w:val="18"/>
          <w:szCs w:val="18"/>
        </w:rPr>
        <w:t xml:space="preserve"> a hroby dlouholebých nebo středolebých</w:t>
      </w:r>
      <w:r w:rsidR="009C172D" w:rsidRPr="00357F60">
        <w:rPr>
          <w:sz w:val="18"/>
          <w:szCs w:val="18"/>
        </w:rPr>
        <w:t xml:space="preserve"> </w:t>
      </w:r>
      <w:r w:rsidRPr="00357F60">
        <w:rPr>
          <w:sz w:val="18"/>
          <w:szCs w:val="18"/>
        </w:rPr>
        <w:t>skrčenců.) Byly tu také roztroušeny četné asyrské kupecké osady</w:t>
      </w:r>
      <w:r w:rsidR="009C172D" w:rsidRPr="00357F60">
        <w:rPr>
          <w:sz w:val="18"/>
          <w:szCs w:val="18"/>
        </w:rPr>
        <w:t xml:space="preserve"> </w:t>
      </w:r>
      <w:r w:rsidRPr="00357F60">
        <w:rPr>
          <w:sz w:val="18"/>
          <w:szCs w:val="18"/>
        </w:rPr>
        <w:t>(jejichž střediskem byla Kaneš, objevená Bedřichem Hrozným),</w:t>
      </w:r>
      <w:r w:rsidR="009C172D" w:rsidRPr="00357F60">
        <w:rPr>
          <w:sz w:val="18"/>
          <w:szCs w:val="18"/>
        </w:rPr>
        <w:t xml:space="preserve"> </w:t>
      </w:r>
      <w:r w:rsidRPr="00357F60">
        <w:rPr>
          <w:sz w:val="18"/>
          <w:szCs w:val="18"/>
        </w:rPr>
        <w:t>které pocházely nejpozději z dob Sargona I., jehož vojska dobyla</w:t>
      </w:r>
      <w:r w:rsidR="009C172D" w:rsidRPr="00357F60">
        <w:rPr>
          <w:sz w:val="18"/>
          <w:szCs w:val="18"/>
        </w:rPr>
        <w:t xml:space="preserve"> </w:t>
      </w:r>
      <w:r w:rsidRPr="00357F60">
        <w:rPr>
          <w:sz w:val="18"/>
          <w:szCs w:val="18"/>
        </w:rPr>
        <w:t xml:space="preserve">tyto oblasti kolem roku 2350 př. n. l. Současně s Chetity </w:t>
      </w:r>
      <w:r w:rsidR="009C172D" w:rsidRPr="00357F60">
        <w:rPr>
          <w:sz w:val="18"/>
          <w:szCs w:val="18"/>
        </w:rPr>
        <w:t>–</w:t>
      </w:r>
      <w:r w:rsidRPr="00357F60">
        <w:rPr>
          <w:sz w:val="18"/>
          <w:szCs w:val="18"/>
        </w:rPr>
        <w:t xml:space="preserve"> nebo</w:t>
      </w:r>
      <w:r w:rsidR="009C172D" w:rsidRPr="00357F60">
        <w:rPr>
          <w:sz w:val="18"/>
          <w:szCs w:val="18"/>
        </w:rPr>
        <w:t xml:space="preserve"> </w:t>
      </w:r>
      <w:r w:rsidRPr="00357F60">
        <w:rPr>
          <w:sz w:val="18"/>
          <w:szCs w:val="18"/>
        </w:rPr>
        <w:t xml:space="preserve">mezi jejich jednotlivými vlnami </w:t>
      </w:r>
      <w:r w:rsidR="009C172D" w:rsidRPr="00357F60">
        <w:rPr>
          <w:sz w:val="18"/>
          <w:szCs w:val="18"/>
        </w:rPr>
        <w:t>–</w:t>
      </w:r>
      <w:r w:rsidRPr="00357F60">
        <w:rPr>
          <w:sz w:val="18"/>
          <w:szCs w:val="18"/>
        </w:rPr>
        <w:t xml:space="preserve"> přišly sem i jiné indoevropské</w:t>
      </w:r>
      <w:r w:rsidR="009C172D" w:rsidRPr="00357F60">
        <w:rPr>
          <w:sz w:val="18"/>
          <w:szCs w:val="18"/>
        </w:rPr>
        <w:t xml:space="preserve"> </w:t>
      </w:r>
      <w:r w:rsidRPr="00357F60">
        <w:rPr>
          <w:sz w:val="18"/>
          <w:szCs w:val="18"/>
        </w:rPr>
        <w:t xml:space="preserve">a ne indoevropské kmeny, mezi nimi zejména Lúvité, </w:t>
      </w:r>
      <w:r w:rsidR="00F100AC">
        <w:rPr>
          <w:sz w:val="18"/>
          <w:szCs w:val="18"/>
        </w:rPr>
        <w:t>„</w:t>
      </w:r>
      <w:r w:rsidRPr="00357F60">
        <w:rPr>
          <w:sz w:val="18"/>
          <w:szCs w:val="18"/>
        </w:rPr>
        <w:t>druhý nejstarší národ maloasijský indoevropského původu</w:t>
      </w:r>
      <w:r w:rsidR="004605D7" w:rsidRPr="004605D7">
        <w:rPr>
          <w:sz w:val="18"/>
          <w:szCs w:val="18"/>
        </w:rPr>
        <w:t>“</w:t>
      </w:r>
      <w:r w:rsidRPr="00357F60">
        <w:rPr>
          <w:sz w:val="18"/>
          <w:szCs w:val="18"/>
        </w:rPr>
        <w:t>. A vzpomenem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si na </w:t>
      </w:r>
      <w:r w:rsidR="00F100AC">
        <w:rPr>
          <w:sz w:val="18"/>
          <w:szCs w:val="18"/>
        </w:rPr>
        <w:t>„</w:t>
      </w:r>
      <w:r w:rsidRPr="00357F60">
        <w:rPr>
          <w:sz w:val="18"/>
          <w:szCs w:val="18"/>
        </w:rPr>
        <w:t>osm řečí boghazköyského archívu</w:t>
      </w:r>
      <w:r w:rsidR="004605D7" w:rsidRPr="004605D7">
        <w:rPr>
          <w:sz w:val="18"/>
          <w:szCs w:val="18"/>
        </w:rPr>
        <w:t>“</w:t>
      </w:r>
      <w:r w:rsidRPr="00357F60">
        <w:rPr>
          <w:sz w:val="18"/>
          <w:szCs w:val="18"/>
        </w:rPr>
        <w:t>, který vznikl nejméně půl tisíciletí po přistěhování posledních Chetitů, vidíme, že</w:t>
      </w:r>
      <w:r w:rsidR="009C172D" w:rsidRPr="00357F60">
        <w:rPr>
          <w:sz w:val="18"/>
          <w:szCs w:val="18"/>
        </w:rPr>
        <w:t xml:space="preserve"> </w:t>
      </w:r>
      <w:r w:rsidRPr="00357F60">
        <w:rPr>
          <w:sz w:val="18"/>
          <w:szCs w:val="18"/>
        </w:rPr>
        <w:t xml:space="preserve">Malá Asie byla </w:t>
      </w:r>
      <w:r w:rsidR="00F100AC">
        <w:rPr>
          <w:sz w:val="18"/>
          <w:szCs w:val="18"/>
        </w:rPr>
        <w:t>„</w:t>
      </w:r>
      <w:r w:rsidRPr="00357F60">
        <w:rPr>
          <w:sz w:val="18"/>
          <w:szCs w:val="18"/>
        </w:rPr>
        <w:t>smetištěm národů</w:t>
      </w:r>
      <w:r w:rsidR="004605D7" w:rsidRPr="004605D7">
        <w:rPr>
          <w:sz w:val="18"/>
          <w:szCs w:val="18"/>
        </w:rPr>
        <w:t>“</w:t>
      </w:r>
      <w:r w:rsidRPr="00357F60">
        <w:rPr>
          <w:sz w:val="18"/>
          <w:szCs w:val="18"/>
        </w:rPr>
        <w:t xml:space="preserve"> dávno předtím, než ji tak</w:t>
      </w:r>
      <w:r w:rsidR="009C172D" w:rsidRPr="00357F60">
        <w:rPr>
          <w:sz w:val="18"/>
          <w:szCs w:val="18"/>
        </w:rPr>
        <w:t xml:space="preserve"> </w:t>
      </w:r>
      <w:r w:rsidRPr="00357F60">
        <w:rPr>
          <w:sz w:val="18"/>
          <w:szCs w:val="18"/>
        </w:rPr>
        <w:t>nazvali Řekové.</w:t>
      </w:r>
    </w:p>
    <w:p w:rsidR="00F100AC" w:rsidRDefault="001D6694" w:rsidP="009C172D">
      <w:pPr>
        <w:pStyle w:val="Text"/>
        <w:rPr>
          <w:sz w:val="18"/>
          <w:szCs w:val="18"/>
        </w:rPr>
      </w:pPr>
      <w:r w:rsidRPr="00357F60">
        <w:rPr>
          <w:sz w:val="18"/>
          <w:szCs w:val="18"/>
        </w:rPr>
        <w:t>Jak se Chetité této země zmocnili? Jak ovládli tuto pestrou</w:t>
      </w:r>
      <w:r w:rsidR="009C172D" w:rsidRPr="00357F60">
        <w:rPr>
          <w:sz w:val="18"/>
          <w:szCs w:val="18"/>
        </w:rPr>
        <w:t xml:space="preserve"> </w:t>
      </w:r>
      <w:r w:rsidRPr="00357F60">
        <w:rPr>
          <w:sz w:val="18"/>
          <w:szCs w:val="18"/>
        </w:rPr>
        <w:t>směsici kmenů a vytvořili říši, která rozhodně nebyla jen nepevným</w:t>
      </w:r>
      <w:r w:rsidR="009C172D" w:rsidRPr="00357F60">
        <w:rPr>
          <w:sz w:val="18"/>
          <w:szCs w:val="18"/>
        </w:rPr>
        <w:t xml:space="preserve"> </w:t>
      </w:r>
      <w:r w:rsidRPr="00357F60">
        <w:rPr>
          <w:sz w:val="18"/>
          <w:szCs w:val="18"/>
        </w:rPr>
        <w:t>vojensk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dministrativním svazkem, jako třeba říše Kyra Perského</w:t>
      </w:r>
      <w:r w:rsidR="009C172D" w:rsidRPr="00357F60">
        <w:rPr>
          <w:sz w:val="18"/>
          <w:szCs w:val="18"/>
        </w:rPr>
        <w:t xml:space="preserve"> </w:t>
      </w:r>
      <w:r w:rsidRPr="00357F60">
        <w:rPr>
          <w:sz w:val="18"/>
          <w:szCs w:val="18"/>
        </w:rPr>
        <w:t>nebo Alexandra Makedonského, nýbrž velmocí, která hrála svou</w:t>
      </w:r>
      <w:r w:rsidR="009C172D" w:rsidRPr="00357F60">
        <w:rPr>
          <w:sz w:val="18"/>
          <w:szCs w:val="18"/>
        </w:rPr>
        <w:t xml:space="preserve"> </w:t>
      </w:r>
      <w:r w:rsidRPr="00357F60">
        <w:rPr>
          <w:sz w:val="18"/>
          <w:szCs w:val="18"/>
        </w:rPr>
        <w:t xml:space="preserve">úlohu na jevišti dějin po dobu půl tisíciletí </w:t>
      </w:r>
      <w:r w:rsidR="009C172D" w:rsidRPr="00357F60">
        <w:rPr>
          <w:sz w:val="18"/>
          <w:szCs w:val="18"/>
        </w:rPr>
        <w:t>–</w:t>
      </w:r>
      <w:r w:rsidRPr="00357F60">
        <w:rPr>
          <w:sz w:val="18"/>
          <w:szCs w:val="18"/>
        </w:rPr>
        <w:t xml:space="preserve"> stejnou dobu jako</w:t>
      </w:r>
      <w:r w:rsidR="009C172D" w:rsidRPr="00357F60">
        <w:rPr>
          <w:sz w:val="18"/>
          <w:szCs w:val="18"/>
        </w:rPr>
        <w:t xml:space="preserve"> </w:t>
      </w:r>
      <w:r w:rsidRPr="00357F60">
        <w:rPr>
          <w:sz w:val="18"/>
          <w:szCs w:val="18"/>
        </w:rPr>
        <w:t>říše Římanů?</w:t>
      </w:r>
    </w:p>
    <w:p w:rsidR="00F100AC" w:rsidRDefault="001D6694" w:rsidP="009C172D">
      <w:pPr>
        <w:pStyle w:val="Text"/>
        <w:rPr>
          <w:sz w:val="18"/>
          <w:szCs w:val="18"/>
        </w:rPr>
      </w:pPr>
      <w:r w:rsidRPr="00357F60">
        <w:rPr>
          <w:sz w:val="18"/>
          <w:szCs w:val="18"/>
        </w:rPr>
        <w:t>Nemůžem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říci o počátcích chetitského osídlení Malé Asie</w:t>
      </w:r>
      <w:r w:rsidR="009C172D" w:rsidRPr="00357F60">
        <w:rPr>
          <w:sz w:val="18"/>
          <w:szCs w:val="18"/>
        </w:rPr>
        <w:t xml:space="preserve"> </w:t>
      </w:r>
      <w:r w:rsidRPr="00357F60">
        <w:rPr>
          <w:sz w:val="18"/>
          <w:szCs w:val="18"/>
        </w:rPr>
        <w:t xml:space="preserve">nic určitého, je pro nás slabou útěchou, že o nic lépe nejsme informováni například o postupu osídlení naší vlasti Slovany. Prozatím </w:t>
      </w:r>
      <w:r w:rsidR="009C172D" w:rsidRPr="00357F60">
        <w:rPr>
          <w:sz w:val="18"/>
          <w:szCs w:val="18"/>
        </w:rPr>
        <w:t>–</w:t>
      </w:r>
      <w:r w:rsidRPr="00357F60">
        <w:rPr>
          <w:sz w:val="18"/>
          <w:szCs w:val="18"/>
        </w:rPr>
        <w:t xml:space="preserve"> jsme optimisté!</w:t>
      </w:r>
    </w:p>
    <w:p w:rsidR="00F100AC" w:rsidRDefault="001D6694" w:rsidP="009C172D">
      <w:pPr>
        <w:pStyle w:val="Text"/>
        <w:rPr>
          <w:sz w:val="18"/>
          <w:szCs w:val="18"/>
        </w:rPr>
      </w:pPr>
      <w:r w:rsidRPr="00357F60">
        <w:rPr>
          <w:sz w:val="18"/>
          <w:szCs w:val="18"/>
        </w:rPr>
        <w:t>Vše, co můžeme z archeologických nálezů jakž takž bezpečně</w:t>
      </w:r>
      <w:r w:rsidR="009C172D" w:rsidRPr="00357F60">
        <w:rPr>
          <w:sz w:val="18"/>
          <w:szCs w:val="18"/>
        </w:rPr>
        <w:t xml:space="preserve"> </w:t>
      </w:r>
      <w:r w:rsidRPr="00357F60">
        <w:rPr>
          <w:sz w:val="18"/>
          <w:szCs w:val="18"/>
        </w:rPr>
        <w:t>vyvodit, je, že předchetitské obyvatelstvo Malé Asie bylo málo</w:t>
      </w:r>
      <w:r w:rsidR="009C172D" w:rsidRPr="00357F60">
        <w:rPr>
          <w:sz w:val="18"/>
          <w:szCs w:val="18"/>
        </w:rPr>
        <w:t xml:space="preserve"> </w:t>
      </w:r>
      <w:r w:rsidRPr="00357F60">
        <w:rPr>
          <w:sz w:val="18"/>
          <w:szCs w:val="18"/>
        </w:rPr>
        <w:t>početné a stálo na poměrně nízkém stupni sociáln</w:t>
      </w:r>
      <w:r w:rsidR="00F100AC" w:rsidRPr="00357F60">
        <w:rPr>
          <w:sz w:val="18"/>
          <w:szCs w:val="18"/>
        </w:rPr>
        <w:t>ě</w:t>
      </w:r>
      <w:r w:rsidR="00F100AC">
        <w:rPr>
          <w:sz w:val="18"/>
          <w:szCs w:val="18"/>
        </w:rPr>
        <w:t>-</w:t>
      </w:r>
      <w:r w:rsidR="00F100AC" w:rsidRPr="00357F60">
        <w:rPr>
          <w:sz w:val="18"/>
          <w:szCs w:val="18"/>
        </w:rPr>
        <w:t>e</w:t>
      </w:r>
      <w:r w:rsidRPr="00357F60">
        <w:rPr>
          <w:sz w:val="18"/>
          <w:szCs w:val="18"/>
        </w:rPr>
        <w:t>konomického</w:t>
      </w:r>
      <w:r w:rsidR="009C172D" w:rsidRPr="00357F60">
        <w:rPr>
          <w:sz w:val="18"/>
          <w:szCs w:val="18"/>
        </w:rPr>
        <w:t xml:space="preserve"> </w:t>
      </w:r>
      <w:r w:rsidRPr="00357F60">
        <w:rPr>
          <w:sz w:val="18"/>
          <w:szCs w:val="18"/>
        </w:rPr>
        <w:t>vývoje. Ještě ke konci 3. tisíciletí př. n. l. žilo v prvobytně pospolném</w:t>
      </w:r>
      <w:r w:rsidR="009C172D" w:rsidRPr="00357F60">
        <w:rPr>
          <w:sz w:val="18"/>
          <w:szCs w:val="18"/>
        </w:rPr>
        <w:t xml:space="preserve"> </w:t>
      </w:r>
      <w:r w:rsidRPr="00357F60">
        <w:rPr>
          <w:sz w:val="18"/>
          <w:szCs w:val="18"/>
        </w:rPr>
        <w:t>řádu, který se teprve začínal rozkládat (v Mezopotámii a Egyptě se</w:t>
      </w:r>
      <w:r w:rsidR="009C172D" w:rsidRPr="00357F60">
        <w:rPr>
          <w:sz w:val="18"/>
          <w:szCs w:val="18"/>
        </w:rPr>
        <w:t xml:space="preserve"> </w:t>
      </w:r>
      <w:r w:rsidRPr="00357F60">
        <w:rPr>
          <w:sz w:val="18"/>
          <w:szCs w:val="18"/>
        </w:rPr>
        <w:t xml:space="preserve">už vyvinula otrokářská společnost). </w:t>
      </w:r>
      <w:r w:rsidRPr="00357F60">
        <w:rPr>
          <w:sz w:val="18"/>
          <w:szCs w:val="18"/>
        </w:rPr>
        <w:lastRenderedPageBreak/>
        <w:t>Živilo se lovem, pastevectvím</w:t>
      </w:r>
      <w:r w:rsidR="009C172D" w:rsidRPr="00357F60">
        <w:rPr>
          <w:sz w:val="18"/>
          <w:szCs w:val="18"/>
        </w:rPr>
        <w:t xml:space="preserve"> </w:t>
      </w:r>
      <w:r w:rsidRPr="00357F60">
        <w:rPr>
          <w:sz w:val="18"/>
          <w:szCs w:val="18"/>
        </w:rPr>
        <w:t>primitivním zemědělstvím (pluh z této doby nebyl nikde nalezen).</w:t>
      </w:r>
      <w:r w:rsidR="009C172D" w:rsidRPr="00357F60">
        <w:rPr>
          <w:sz w:val="18"/>
          <w:szCs w:val="18"/>
        </w:rPr>
        <w:t xml:space="preserve"> </w:t>
      </w:r>
      <w:r w:rsidRPr="00357F60">
        <w:rPr>
          <w:sz w:val="18"/>
          <w:szCs w:val="18"/>
        </w:rPr>
        <w:t>Etnicky různorodé kmeny, které ještě nevytvořily kmenové svazy,</w:t>
      </w:r>
      <w:r w:rsidR="009C172D" w:rsidRPr="00357F60">
        <w:rPr>
          <w:sz w:val="18"/>
          <w:szCs w:val="18"/>
        </w:rPr>
        <w:t xml:space="preserve"> </w:t>
      </w:r>
      <w:r w:rsidRPr="00357F60">
        <w:rPr>
          <w:sz w:val="18"/>
          <w:szCs w:val="18"/>
        </w:rPr>
        <w:t>žily v podstatě izolovaně, k čemuž přispívala zejména vysoká</w:t>
      </w:r>
      <w:r w:rsidR="009C172D" w:rsidRPr="00357F60">
        <w:rPr>
          <w:sz w:val="18"/>
          <w:szCs w:val="18"/>
        </w:rPr>
        <w:t xml:space="preserve"> </w:t>
      </w:r>
      <w:r w:rsidRPr="00357F60">
        <w:rPr>
          <w:sz w:val="18"/>
          <w:szCs w:val="18"/>
        </w:rPr>
        <w:t>horstva. Do této země vtrhli pak Chetité, organizovaní v kmenové</w:t>
      </w:r>
      <w:r w:rsidR="009C172D" w:rsidRPr="00357F60">
        <w:rPr>
          <w:sz w:val="18"/>
          <w:szCs w:val="18"/>
        </w:rPr>
        <w:t xml:space="preserve"> </w:t>
      </w:r>
      <w:r w:rsidRPr="00357F60">
        <w:rPr>
          <w:sz w:val="18"/>
          <w:szCs w:val="18"/>
        </w:rPr>
        <w:t>bojové svazy, a vsákli do ní jak voda do suché houby. Obsadili ji,</w:t>
      </w:r>
      <w:r w:rsidR="009C172D" w:rsidRPr="00357F60">
        <w:rPr>
          <w:sz w:val="18"/>
          <w:szCs w:val="18"/>
        </w:rPr>
        <w:t xml:space="preserve"> </w:t>
      </w:r>
      <w:r w:rsidRPr="00357F60">
        <w:rPr>
          <w:sz w:val="18"/>
          <w:szCs w:val="18"/>
        </w:rPr>
        <w:t xml:space="preserve">jak se zdá, bez větších bojů </w:t>
      </w:r>
      <w:r w:rsidR="009C172D" w:rsidRPr="00357F60">
        <w:rPr>
          <w:sz w:val="18"/>
          <w:szCs w:val="18"/>
        </w:rPr>
        <w:t>–</w:t>
      </w:r>
      <w:r w:rsidRPr="00357F60">
        <w:rPr>
          <w:sz w:val="18"/>
          <w:szCs w:val="18"/>
        </w:rPr>
        <w:t xml:space="preserve"> aspoň chetitská tradice, která má</w:t>
      </w:r>
      <w:r w:rsidR="009C172D" w:rsidRPr="00357F60">
        <w:rPr>
          <w:sz w:val="18"/>
          <w:szCs w:val="18"/>
        </w:rPr>
        <w:t xml:space="preserve"> </w:t>
      </w:r>
      <w:r w:rsidRPr="00357F60">
        <w:rPr>
          <w:sz w:val="18"/>
          <w:szCs w:val="18"/>
        </w:rPr>
        <w:t>pro válečnou slávu dobrou paměť, je nikde nepřipomíná.</w:t>
      </w:r>
    </w:p>
    <w:p w:rsidR="00F100AC" w:rsidRDefault="001D6694" w:rsidP="009C172D">
      <w:pPr>
        <w:pStyle w:val="Text"/>
        <w:rPr>
          <w:sz w:val="18"/>
          <w:szCs w:val="18"/>
        </w:rPr>
      </w:pPr>
      <w:r w:rsidRPr="00357F60">
        <w:rPr>
          <w:sz w:val="18"/>
          <w:szCs w:val="18"/>
        </w:rPr>
        <w:t>Ale miz</w:t>
      </w:r>
      <w:r w:rsidR="00F100AC" w:rsidRPr="00357F60">
        <w:rPr>
          <w:sz w:val="18"/>
          <w:szCs w:val="18"/>
        </w:rPr>
        <w:t>í</w:t>
      </w:r>
      <w:r w:rsidR="00F100AC">
        <w:rPr>
          <w:sz w:val="18"/>
          <w:szCs w:val="18"/>
        </w:rPr>
        <w:t>-</w:t>
      </w:r>
      <w:r w:rsidR="00F100AC" w:rsidRPr="00357F60">
        <w:rPr>
          <w:sz w:val="18"/>
          <w:szCs w:val="18"/>
        </w:rPr>
        <w:t>l</w:t>
      </w:r>
      <w:r w:rsidRPr="00357F60">
        <w:rPr>
          <w:sz w:val="18"/>
          <w:szCs w:val="18"/>
        </w:rPr>
        <w:t>i tyto události v mlhách předhistorie, o vzniku prvního</w:t>
      </w:r>
      <w:r w:rsidR="009C172D" w:rsidRPr="00357F60">
        <w:rPr>
          <w:sz w:val="18"/>
          <w:szCs w:val="18"/>
        </w:rPr>
        <w:t xml:space="preserve"> </w:t>
      </w:r>
      <w:r w:rsidRPr="00357F60">
        <w:rPr>
          <w:sz w:val="18"/>
          <w:szCs w:val="18"/>
        </w:rPr>
        <w:t>chetitského státu jsme lépe informováni než například o Sámově</w:t>
      </w:r>
      <w:r w:rsidR="009C172D" w:rsidRPr="00357F60">
        <w:rPr>
          <w:sz w:val="18"/>
          <w:szCs w:val="18"/>
        </w:rPr>
        <w:t xml:space="preserve"> </w:t>
      </w:r>
      <w:r w:rsidRPr="00357F60">
        <w:rPr>
          <w:sz w:val="18"/>
          <w:szCs w:val="18"/>
        </w:rPr>
        <w:t>říši. První chetitský panovník je na rozdíl od Přemysla Oráče již</w:t>
      </w:r>
      <w:r w:rsidR="009C172D" w:rsidRPr="00357F60">
        <w:rPr>
          <w:sz w:val="18"/>
          <w:szCs w:val="18"/>
        </w:rPr>
        <w:t xml:space="preserve"> </w:t>
      </w:r>
      <w:r w:rsidRPr="00357F60">
        <w:rPr>
          <w:sz w:val="18"/>
          <w:szCs w:val="18"/>
        </w:rPr>
        <w:t xml:space="preserve">člověkem z masa a krve a o hlavním městě Chetitů </w:t>
      </w:r>
      <w:r w:rsidRPr="00ED1943">
        <w:rPr>
          <w:rStyle w:val="RozsireneChar"/>
        </w:rPr>
        <w:t>víme</w:t>
      </w:r>
      <w:r w:rsidRPr="00357F60">
        <w:rPr>
          <w:sz w:val="18"/>
          <w:szCs w:val="18"/>
        </w:rPr>
        <w:t xml:space="preserve"> toho</w:t>
      </w:r>
      <w:r w:rsidR="009C172D" w:rsidRPr="00357F60">
        <w:rPr>
          <w:sz w:val="18"/>
          <w:szCs w:val="18"/>
        </w:rPr>
        <w:t xml:space="preserve"> </w:t>
      </w:r>
      <w:r w:rsidRPr="00357F60">
        <w:rPr>
          <w:sz w:val="18"/>
          <w:szCs w:val="18"/>
        </w:rPr>
        <w:t xml:space="preserve">tisíckrát víc, než se s určitou dávkou pravděpodobnosti </w:t>
      </w:r>
      <w:r w:rsidRPr="00ED1943">
        <w:rPr>
          <w:rStyle w:val="RozsireneChar"/>
        </w:rPr>
        <w:t>dohadujeme</w:t>
      </w:r>
      <w:r w:rsidRPr="00357F60">
        <w:rPr>
          <w:sz w:val="18"/>
          <w:szCs w:val="18"/>
        </w:rPr>
        <w:t xml:space="preserve"> o hlavním městě Velkomoravské říše.</w:t>
      </w:r>
    </w:p>
    <w:p w:rsidR="00F100AC" w:rsidRDefault="001D6694" w:rsidP="009C172D">
      <w:pPr>
        <w:pStyle w:val="Text"/>
        <w:rPr>
          <w:sz w:val="18"/>
          <w:szCs w:val="18"/>
        </w:rPr>
      </w:pPr>
      <w:r w:rsidRPr="00357F60">
        <w:rPr>
          <w:sz w:val="18"/>
          <w:szCs w:val="18"/>
        </w:rPr>
        <w:t>Na přelomu 20. a 19. století př. n. l. vidíme již na půdě příští</w:t>
      </w:r>
      <w:r w:rsidR="009C172D" w:rsidRPr="00357F60">
        <w:rPr>
          <w:sz w:val="18"/>
          <w:szCs w:val="18"/>
        </w:rPr>
        <w:t xml:space="preserve"> </w:t>
      </w:r>
      <w:r w:rsidRPr="00357F60">
        <w:rPr>
          <w:sz w:val="18"/>
          <w:szCs w:val="18"/>
        </w:rPr>
        <w:t>chetitské říše několik mocných chetitských kmenů nebo kmenových</w:t>
      </w:r>
      <w:r w:rsidR="009C172D" w:rsidRPr="00357F60">
        <w:rPr>
          <w:sz w:val="18"/>
          <w:szCs w:val="18"/>
        </w:rPr>
        <w:t xml:space="preserve"> </w:t>
      </w:r>
      <w:r w:rsidRPr="00357F60">
        <w:rPr>
          <w:sz w:val="18"/>
          <w:szCs w:val="18"/>
        </w:rPr>
        <w:t>svazů, které bojují o nadvládu jednak mezi sebou, jednak proti</w:t>
      </w:r>
      <w:r w:rsidR="009C172D" w:rsidRPr="00357F60">
        <w:rPr>
          <w:sz w:val="18"/>
          <w:szCs w:val="18"/>
        </w:rPr>
        <w:t xml:space="preserve"> </w:t>
      </w:r>
      <w:r w:rsidRPr="00357F60">
        <w:rPr>
          <w:sz w:val="18"/>
          <w:szCs w:val="18"/>
        </w:rPr>
        <w:t>nejmocnějšímu kmenu původního obyvatelstva, Chattijcům. Středisky jejich života a politické správy jsou dobře opevněná sídliště,</w:t>
      </w:r>
      <w:r w:rsidR="009C172D" w:rsidRPr="00357F60">
        <w:rPr>
          <w:sz w:val="18"/>
          <w:szCs w:val="18"/>
        </w:rPr>
        <w:t xml:space="preserve"> </w:t>
      </w:r>
      <w:r w:rsidRPr="00357F60">
        <w:rPr>
          <w:sz w:val="18"/>
          <w:szCs w:val="18"/>
        </w:rPr>
        <w:t>která již můžeme nazvat městy. Nejdůležitějšími středisky Chetitů</w:t>
      </w:r>
      <w:r w:rsidR="009C172D" w:rsidRPr="00357F60">
        <w:rPr>
          <w:sz w:val="18"/>
          <w:szCs w:val="18"/>
        </w:rPr>
        <w:t xml:space="preserve"> </w:t>
      </w:r>
      <w:r w:rsidRPr="00357F60">
        <w:rPr>
          <w:sz w:val="18"/>
          <w:szCs w:val="18"/>
        </w:rPr>
        <w:t>jsou města a hrady Néšaš, Zalpa a Kuššar; nejdůležitějším střediskem Chattijců je Chattušaš. Těmto kmenům stojí v čele náčelníci,</w:t>
      </w:r>
      <w:r w:rsidR="009C172D" w:rsidRPr="00357F60">
        <w:rPr>
          <w:sz w:val="18"/>
          <w:szCs w:val="18"/>
        </w:rPr>
        <w:t xml:space="preserve"> </w:t>
      </w:r>
      <w:r w:rsidRPr="00357F60">
        <w:rPr>
          <w:sz w:val="18"/>
          <w:szCs w:val="18"/>
        </w:rPr>
        <w:t>kteří už tak vynikají nad masami řadových občiníků, že historické dokumenty je neváhají nazývat králi. Nejmocnějším z nich</w:t>
      </w:r>
      <w:r w:rsidR="009C172D" w:rsidRPr="00357F60">
        <w:rPr>
          <w:sz w:val="18"/>
          <w:szCs w:val="18"/>
        </w:rPr>
        <w:t xml:space="preserve"> </w:t>
      </w:r>
      <w:r w:rsidRPr="00357F60">
        <w:rPr>
          <w:sz w:val="18"/>
          <w:szCs w:val="18"/>
        </w:rPr>
        <w:t>je král Kuššaru. Jmenuje se Anittaš.</w:t>
      </w:r>
    </w:p>
    <w:p w:rsidR="00F100AC" w:rsidRDefault="001D6694" w:rsidP="009C172D">
      <w:pPr>
        <w:pStyle w:val="Text"/>
        <w:rPr>
          <w:sz w:val="18"/>
          <w:szCs w:val="18"/>
        </w:rPr>
      </w:pPr>
      <w:r w:rsidRPr="00357F60">
        <w:rPr>
          <w:sz w:val="18"/>
          <w:szCs w:val="18"/>
        </w:rPr>
        <w:t>Anittovým jménem začíná seznam 29 chetitských velkokrálů.</w:t>
      </w:r>
      <w:r w:rsidR="009C172D" w:rsidRPr="00357F60">
        <w:rPr>
          <w:sz w:val="18"/>
          <w:szCs w:val="18"/>
        </w:rPr>
        <w:t xml:space="preserve"> </w:t>
      </w:r>
      <w:r w:rsidRPr="00357F60">
        <w:rPr>
          <w:sz w:val="18"/>
          <w:szCs w:val="18"/>
        </w:rPr>
        <w:t>(Přitom Anittaš není nejstarší historicky známou osobností chetitských dějin; známe už jeho otce, jmenoval se Pitchánaš a zastával</w:t>
      </w:r>
      <w:r w:rsidR="009C172D" w:rsidRPr="00357F60">
        <w:rPr>
          <w:sz w:val="18"/>
          <w:szCs w:val="18"/>
        </w:rPr>
        <w:t xml:space="preserve"> </w:t>
      </w:r>
      <w:r w:rsidRPr="00357F60">
        <w:rPr>
          <w:sz w:val="18"/>
          <w:szCs w:val="18"/>
        </w:rPr>
        <w:t xml:space="preserve">v Kuššaru vysoký úřad s poněkud komicky znějícím titulem: </w:t>
      </w:r>
      <w:r w:rsidR="00F100AC">
        <w:rPr>
          <w:sz w:val="18"/>
          <w:szCs w:val="18"/>
        </w:rPr>
        <w:t>„</w:t>
      </w:r>
      <w:r w:rsidRPr="00357F60">
        <w:rPr>
          <w:sz w:val="18"/>
          <w:szCs w:val="18"/>
        </w:rPr>
        <w:t>velmož žebříku</w:t>
      </w:r>
      <w:r w:rsidR="00F100AC">
        <w:rPr>
          <w:sz w:val="18"/>
          <w:szCs w:val="18"/>
        </w:rPr>
        <w:t>“</w:t>
      </w:r>
      <w:r w:rsidRPr="00357F60">
        <w:rPr>
          <w:sz w:val="18"/>
          <w:szCs w:val="18"/>
        </w:rPr>
        <w:t>. Snad právě po tomto žebříku se vyšplhal Anittaš</w:t>
      </w:r>
      <w:r w:rsidR="009C172D" w:rsidRPr="00357F60">
        <w:rPr>
          <w:sz w:val="18"/>
          <w:szCs w:val="18"/>
        </w:rPr>
        <w:t xml:space="preserve"> </w:t>
      </w:r>
      <w:r w:rsidRPr="00357F60">
        <w:rPr>
          <w:sz w:val="18"/>
          <w:szCs w:val="18"/>
        </w:rPr>
        <w:t>na trůn.) A jak se na velkokrále sluší, Anittaš se zapsal do historie</w:t>
      </w:r>
      <w:r w:rsidR="009C172D" w:rsidRPr="00357F60">
        <w:rPr>
          <w:sz w:val="18"/>
          <w:szCs w:val="18"/>
        </w:rPr>
        <w:t xml:space="preserve"> </w:t>
      </w:r>
      <w:r w:rsidRPr="00357F60">
        <w:rPr>
          <w:sz w:val="18"/>
          <w:szCs w:val="18"/>
        </w:rPr>
        <w:t>krví a úspěchy: sjednotil chetitské kmeny, potřel nepřítele a založil</w:t>
      </w:r>
      <w:r w:rsidR="009C172D" w:rsidRPr="00357F60">
        <w:rPr>
          <w:sz w:val="18"/>
          <w:szCs w:val="18"/>
        </w:rPr>
        <w:t xml:space="preserve"> </w:t>
      </w:r>
      <w:r w:rsidRPr="00357F60">
        <w:rPr>
          <w:sz w:val="18"/>
          <w:szCs w:val="18"/>
        </w:rPr>
        <w:t>chetitský stát.</w:t>
      </w:r>
    </w:p>
    <w:p w:rsidR="00F100AC" w:rsidRDefault="001D6694" w:rsidP="009C172D">
      <w:pPr>
        <w:pStyle w:val="Text"/>
        <w:rPr>
          <w:sz w:val="18"/>
          <w:szCs w:val="18"/>
        </w:rPr>
      </w:pPr>
      <w:r w:rsidRPr="00357F60">
        <w:rPr>
          <w:sz w:val="18"/>
          <w:szCs w:val="18"/>
        </w:rPr>
        <w:t>Jakými prostředky si podmanil nebo získal řadu menších chetitských panovníků nevíme; naproti tomu však víme, že kolem roku</w:t>
      </w:r>
      <w:r w:rsidR="009C172D" w:rsidRPr="00357F60">
        <w:rPr>
          <w:sz w:val="18"/>
          <w:szCs w:val="18"/>
        </w:rPr>
        <w:t xml:space="preserve"> </w:t>
      </w:r>
      <w:r w:rsidRPr="00357F60">
        <w:rPr>
          <w:sz w:val="18"/>
          <w:szCs w:val="18"/>
        </w:rPr>
        <w:t>1800 př. n. l. vytáhl s velkou armádou proti Chattuši, porazil její</w:t>
      </w:r>
      <w:r w:rsidR="009C172D" w:rsidRPr="00357F60">
        <w:rPr>
          <w:sz w:val="18"/>
          <w:szCs w:val="18"/>
        </w:rPr>
        <w:t xml:space="preserve"> </w:t>
      </w:r>
      <w:r w:rsidRPr="00357F60">
        <w:rPr>
          <w:sz w:val="18"/>
          <w:szCs w:val="18"/>
        </w:rPr>
        <w:t xml:space="preserve">chattijské obránce, a srovnal ji se zemí. </w:t>
      </w:r>
      <w:r w:rsidR="00F100AC">
        <w:rPr>
          <w:sz w:val="18"/>
          <w:szCs w:val="18"/>
        </w:rPr>
        <w:t>„</w:t>
      </w:r>
      <w:r w:rsidRPr="00357F60">
        <w:rPr>
          <w:sz w:val="18"/>
          <w:szCs w:val="18"/>
        </w:rPr>
        <w:t>Vzal jsem ji v noci ztečí,</w:t>
      </w:r>
      <w:r w:rsidR="00F100AC">
        <w:rPr>
          <w:sz w:val="18"/>
          <w:szCs w:val="18"/>
        </w:rPr>
        <w:t>“</w:t>
      </w:r>
      <w:r w:rsidR="009C172D" w:rsidRPr="00357F60">
        <w:rPr>
          <w:sz w:val="18"/>
          <w:szCs w:val="18"/>
        </w:rPr>
        <w:t xml:space="preserve"> </w:t>
      </w:r>
      <w:r w:rsidRPr="00357F60">
        <w:rPr>
          <w:sz w:val="18"/>
          <w:szCs w:val="18"/>
        </w:rPr>
        <w:t xml:space="preserve">píše na chrámovém nápisu, </w:t>
      </w:r>
      <w:r w:rsidRPr="00357F60">
        <w:rPr>
          <w:sz w:val="18"/>
          <w:szCs w:val="18"/>
        </w:rPr>
        <w:lastRenderedPageBreak/>
        <w:t>jehož opis v starobylé chetitštině je</w:t>
      </w:r>
      <w:r w:rsidR="009C172D" w:rsidRPr="00357F60">
        <w:rPr>
          <w:sz w:val="18"/>
          <w:szCs w:val="18"/>
        </w:rPr>
        <w:t xml:space="preserve"> </w:t>
      </w:r>
      <w:r w:rsidRPr="00357F60">
        <w:rPr>
          <w:sz w:val="18"/>
          <w:szCs w:val="18"/>
        </w:rPr>
        <w:t>jedním z nejvzácnějších klínopisných dokumentů boghazkӧyského</w:t>
      </w:r>
      <w:r w:rsidR="009C172D" w:rsidRPr="00357F60">
        <w:rPr>
          <w:sz w:val="18"/>
          <w:szCs w:val="18"/>
        </w:rPr>
        <w:t xml:space="preserve"> </w:t>
      </w:r>
      <w:r w:rsidRPr="00357F60">
        <w:rPr>
          <w:sz w:val="18"/>
          <w:szCs w:val="18"/>
        </w:rPr>
        <w:t xml:space="preserve">archívu, </w:t>
      </w:r>
      <w:r w:rsidR="00F100AC">
        <w:rPr>
          <w:sz w:val="18"/>
          <w:szCs w:val="18"/>
        </w:rPr>
        <w:t>„</w:t>
      </w:r>
      <w:r w:rsidRPr="00357F60">
        <w:rPr>
          <w:sz w:val="18"/>
          <w:szCs w:val="18"/>
        </w:rPr>
        <w:t>a na její místo jsem nasázel plevel. Kdo bude po mně</w:t>
      </w:r>
      <w:r w:rsidR="009C172D" w:rsidRPr="00357F60">
        <w:rPr>
          <w:sz w:val="18"/>
          <w:szCs w:val="18"/>
        </w:rPr>
        <w:t xml:space="preserve"> </w:t>
      </w:r>
      <w:r w:rsidRPr="00357F60">
        <w:rPr>
          <w:sz w:val="18"/>
          <w:szCs w:val="18"/>
        </w:rPr>
        <w:t>králem a Chatuši opět obydlí, toho ať potrestá chetitský bůh</w:t>
      </w:r>
      <w:r w:rsidR="009C172D" w:rsidRPr="00357F60">
        <w:rPr>
          <w:sz w:val="18"/>
          <w:szCs w:val="18"/>
        </w:rPr>
        <w:t xml:space="preserve"> </w:t>
      </w:r>
      <w:r w:rsidRPr="00357F60">
        <w:rPr>
          <w:sz w:val="18"/>
          <w:szCs w:val="18"/>
        </w:rPr>
        <w:t>bouřky!</w:t>
      </w:r>
      <w:r w:rsidR="00F100AC">
        <w:rPr>
          <w:sz w:val="18"/>
          <w:szCs w:val="18"/>
        </w:rPr>
        <w:t>“</w:t>
      </w:r>
    </w:p>
    <w:p w:rsidR="00F100AC" w:rsidRDefault="001D6694" w:rsidP="009C172D">
      <w:pPr>
        <w:pStyle w:val="Text"/>
        <w:rPr>
          <w:sz w:val="18"/>
          <w:szCs w:val="18"/>
        </w:rPr>
      </w:pPr>
      <w:r w:rsidRPr="00357F60">
        <w:rPr>
          <w:sz w:val="18"/>
          <w:szCs w:val="18"/>
        </w:rPr>
        <w:t>Potom obrátil zbraně proti odpůrcům svých sjednocovacích</w:t>
      </w:r>
      <w:r w:rsidR="009C172D" w:rsidRPr="00357F60">
        <w:rPr>
          <w:sz w:val="18"/>
          <w:szCs w:val="18"/>
        </w:rPr>
        <w:t xml:space="preserve"> </w:t>
      </w:r>
      <w:r w:rsidRPr="00357F60">
        <w:rPr>
          <w:sz w:val="18"/>
          <w:szCs w:val="18"/>
        </w:rPr>
        <w:t>snah: poráží néšitského krále a prohlašuje Néšaš za hlavní město</w:t>
      </w:r>
      <w:r w:rsidR="009C172D" w:rsidRPr="00357F60">
        <w:rPr>
          <w:sz w:val="18"/>
          <w:szCs w:val="18"/>
        </w:rPr>
        <w:t xml:space="preserve"> </w:t>
      </w:r>
      <w:r w:rsidRPr="00357F60">
        <w:rPr>
          <w:sz w:val="18"/>
          <w:szCs w:val="18"/>
        </w:rPr>
        <w:t>říše. Po upevnění své moci se vypravuje proti Zalpě; dobývá ji</w:t>
      </w:r>
      <w:r w:rsidR="009C172D" w:rsidRPr="00357F60">
        <w:rPr>
          <w:sz w:val="18"/>
          <w:szCs w:val="18"/>
        </w:rPr>
        <w:t xml:space="preserve"> </w:t>
      </w:r>
      <w:r w:rsidRPr="00357F60">
        <w:rPr>
          <w:sz w:val="18"/>
          <w:szCs w:val="18"/>
        </w:rPr>
        <w:t>a pokračuje ve výbojích až k moři. Poslední zprávy nám ho pak</w:t>
      </w:r>
      <w:r w:rsidR="009C172D" w:rsidRPr="00357F60">
        <w:rPr>
          <w:sz w:val="18"/>
          <w:szCs w:val="18"/>
        </w:rPr>
        <w:t xml:space="preserve"> </w:t>
      </w:r>
      <w:r w:rsidRPr="00357F60">
        <w:rPr>
          <w:sz w:val="18"/>
          <w:szCs w:val="18"/>
        </w:rPr>
        <w:t>líčí jako panovníka, který velkolepě vybudoval své sídelní město:</w:t>
      </w:r>
      <w:r w:rsidR="009C172D" w:rsidRPr="00357F60">
        <w:rPr>
          <w:sz w:val="18"/>
          <w:szCs w:val="18"/>
        </w:rPr>
        <w:t xml:space="preserve"> </w:t>
      </w:r>
      <w:r w:rsidRPr="00357F60">
        <w:rPr>
          <w:sz w:val="18"/>
          <w:szCs w:val="18"/>
        </w:rPr>
        <w:t xml:space="preserve">založil v něm nové čtvrti, chrámy a paláce a zřídil v něm </w:t>
      </w:r>
      <w:r w:rsidR="009C172D" w:rsidRPr="00357F60">
        <w:rPr>
          <w:sz w:val="18"/>
          <w:szCs w:val="18"/>
        </w:rPr>
        <w:t>–</w:t>
      </w:r>
      <w:r w:rsidRPr="00357F60">
        <w:rPr>
          <w:sz w:val="18"/>
          <w:szCs w:val="18"/>
        </w:rPr>
        <w:t xml:space="preserve"> zoologickou zahradu.</w:t>
      </w:r>
    </w:p>
    <w:p w:rsidR="00F100AC" w:rsidRDefault="001D6694" w:rsidP="009C172D">
      <w:pPr>
        <w:pStyle w:val="Text"/>
        <w:rPr>
          <w:sz w:val="18"/>
          <w:szCs w:val="18"/>
        </w:rPr>
      </w:pPr>
      <w:r w:rsidRPr="00357F60">
        <w:rPr>
          <w:sz w:val="18"/>
          <w:szCs w:val="18"/>
        </w:rPr>
        <w:t>Trosky Néše, prvního hlavního města chetitské říše, podle něhož</w:t>
      </w:r>
      <w:r w:rsidR="009C172D" w:rsidRPr="00357F60">
        <w:rPr>
          <w:sz w:val="18"/>
          <w:szCs w:val="18"/>
        </w:rPr>
        <w:t xml:space="preserve"> </w:t>
      </w:r>
      <w:r w:rsidRPr="00357F60">
        <w:rPr>
          <w:sz w:val="18"/>
          <w:szCs w:val="18"/>
        </w:rPr>
        <w:t>nazývali Chetité svou řec, se nenašly. Snad jsou jednou z nejstarších</w:t>
      </w:r>
      <w:r w:rsidR="009C172D" w:rsidRPr="00357F60">
        <w:rPr>
          <w:sz w:val="18"/>
          <w:szCs w:val="18"/>
        </w:rPr>
        <w:t xml:space="preserve"> </w:t>
      </w:r>
      <w:r w:rsidRPr="00357F60">
        <w:rPr>
          <w:sz w:val="18"/>
          <w:szCs w:val="18"/>
        </w:rPr>
        <w:t xml:space="preserve">kulturních vrstev starověké Nyssy </w:t>
      </w:r>
      <w:r w:rsidR="009C172D" w:rsidRPr="00357F60">
        <w:rPr>
          <w:sz w:val="18"/>
          <w:szCs w:val="18"/>
        </w:rPr>
        <w:t>–</w:t>
      </w:r>
      <w:r w:rsidRPr="00357F60">
        <w:rPr>
          <w:sz w:val="18"/>
          <w:szCs w:val="18"/>
        </w:rPr>
        <w:t xml:space="preserve"> ale rýče archeologů na ni</w:t>
      </w:r>
      <w:r w:rsidR="009C172D" w:rsidRPr="00357F60">
        <w:rPr>
          <w:sz w:val="18"/>
          <w:szCs w:val="18"/>
        </w:rPr>
        <w:t xml:space="preserve"> </w:t>
      </w:r>
      <w:r w:rsidRPr="00357F60">
        <w:rPr>
          <w:sz w:val="18"/>
          <w:szCs w:val="18"/>
        </w:rPr>
        <w:t>ještě nenarazily. Potkalo ji štěstí, které přeje každému významnému starověkému městu Leonard Woolley, a byla spálena? Zdá se,</w:t>
      </w:r>
      <w:r w:rsidR="009C172D" w:rsidRPr="00357F60">
        <w:rPr>
          <w:sz w:val="18"/>
          <w:szCs w:val="18"/>
        </w:rPr>
        <w:t xml:space="preserve"> </w:t>
      </w:r>
      <w:r w:rsidRPr="00357F60">
        <w:rPr>
          <w:sz w:val="18"/>
          <w:szCs w:val="18"/>
        </w:rPr>
        <w:t>pro štěstí jejích obyvatel, že nikoli</w:t>
      </w:r>
      <w:r w:rsidR="009C172D" w:rsidRPr="00357F60">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Néšaš nezůstala hlavním městem dlouho. Bez ohledu na Anittovu kletbu (a bůh bouřky byl jedním z nejvyšších mezi </w:t>
      </w:r>
      <w:r w:rsidR="00F100AC">
        <w:rPr>
          <w:sz w:val="18"/>
          <w:szCs w:val="18"/>
        </w:rPr>
        <w:t>„</w:t>
      </w:r>
      <w:r w:rsidRPr="00357F60">
        <w:rPr>
          <w:sz w:val="18"/>
          <w:szCs w:val="18"/>
        </w:rPr>
        <w:t>tisíc</w:t>
      </w:r>
      <w:r w:rsidR="009C172D" w:rsidRPr="00357F60">
        <w:rPr>
          <w:sz w:val="18"/>
          <w:szCs w:val="18"/>
        </w:rPr>
        <w:t>i b</w:t>
      </w:r>
      <w:r w:rsidRPr="00357F60">
        <w:rPr>
          <w:sz w:val="18"/>
          <w:szCs w:val="18"/>
        </w:rPr>
        <w:t>ohy chetitskými</w:t>
      </w:r>
      <w:r w:rsidR="00F100AC">
        <w:rPr>
          <w:sz w:val="18"/>
          <w:szCs w:val="18"/>
        </w:rPr>
        <w:t>“</w:t>
      </w:r>
      <w:r w:rsidRPr="00357F60">
        <w:rPr>
          <w:sz w:val="18"/>
          <w:szCs w:val="18"/>
        </w:rPr>
        <w:t>) přeložili jeho nástupci své sídlo opět do Chattuše, protože byla pro přátele přístupnější, pro nepřátele nepřístupnější a její poloha skvěle vyhovovala starověkým urbanistickým</w:t>
      </w:r>
      <w:r w:rsidR="009C172D" w:rsidRPr="00357F60">
        <w:rPr>
          <w:sz w:val="18"/>
          <w:szCs w:val="18"/>
        </w:rPr>
        <w:t xml:space="preserve"> </w:t>
      </w:r>
      <w:r w:rsidRPr="00357F60">
        <w:rPr>
          <w:sz w:val="18"/>
          <w:szCs w:val="18"/>
        </w:rPr>
        <w:t>požadavkům: náhorní rovinu uzavíraly strmé skalní stěny, které</w:t>
      </w:r>
      <w:r w:rsidR="009C172D" w:rsidRPr="00357F60">
        <w:rPr>
          <w:sz w:val="18"/>
          <w:szCs w:val="18"/>
        </w:rPr>
        <w:t xml:space="preserve"> </w:t>
      </w:r>
      <w:r w:rsidRPr="00357F60">
        <w:rPr>
          <w:sz w:val="18"/>
          <w:szCs w:val="18"/>
        </w:rPr>
        <w:t>byly přirozenými hradbami (na jihu, kde toto přirozené opevnění</w:t>
      </w:r>
      <w:r w:rsidR="009C172D" w:rsidRPr="00357F60">
        <w:rPr>
          <w:sz w:val="18"/>
          <w:szCs w:val="18"/>
        </w:rPr>
        <w:t xml:space="preserve"> </w:t>
      </w:r>
      <w:r w:rsidRPr="00357F60">
        <w:rPr>
          <w:sz w:val="18"/>
          <w:szCs w:val="18"/>
        </w:rPr>
        <w:t>chybělo, byla hluboká rokle, která mohla sloužit jako obranný</w:t>
      </w:r>
      <w:r w:rsidR="009C172D" w:rsidRPr="00357F60">
        <w:rPr>
          <w:sz w:val="18"/>
          <w:szCs w:val="18"/>
        </w:rPr>
        <w:t xml:space="preserve"> </w:t>
      </w:r>
      <w:r w:rsidRPr="00357F60">
        <w:rPr>
          <w:sz w:val="18"/>
          <w:szCs w:val="18"/>
        </w:rPr>
        <w:t>příkop), bylo tam několik pramenů, vysoká poloha na návětrné</w:t>
      </w:r>
      <w:r w:rsidR="009C172D" w:rsidRPr="00357F60">
        <w:rPr>
          <w:sz w:val="18"/>
          <w:szCs w:val="18"/>
        </w:rPr>
        <w:t xml:space="preserve"> </w:t>
      </w:r>
      <w:r w:rsidRPr="00357F60">
        <w:rPr>
          <w:sz w:val="18"/>
          <w:szCs w:val="18"/>
        </w:rPr>
        <w:t>straně (přes 1200 metrů nad mořem) chránila ji před malárií vystupující z nížin a masívní skalní podklad takřka vylučoval zemětřesení. Ve druhé polovině 17. století př. n. l. byla Chattušaš už</w:t>
      </w:r>
      <w:r w:rsidR="009C172D" w:rsidRPr="00357F60">
        <w:rPr>
          <w:sz w:val="18"/>
          <w:szCs w:val="18"/>
        </w:rPr>
        <w:t xml:space="preserve"> </w:t>
      </w:r>
      <w:r w:rsidRPr="00357F60">
        <w:rPr>
          <w:sz w:val="18"/>
          <w:szCs w:val="18"/>
        </w:rPr>
        <w:t xml:space="preserve">opět mocná, velká a výstavná </w:t>
      </w:r>
      <w:r w:rsidR="009C172D" w:rsidRPr="00357F60">
        <w:rPr>
          <w:sz w:val="18"/>
          <w:szCs w:val="18"/>
        </w:rPr>
        <w:t>–</w:t>
      </w:r>
      <w:r w:rsidRPr="00357F60">
        <w:rPr>
          <w:sz w:val="18"/>
          <w:szCs w:val="18"/>
        </w:rPr>
        <w:t xml:space="preserve"> přesně taková jak o ní řekl první</w:t>
      </w:r>
      <w:r w:rsidR="009C172D" w:rsidRPr="00357F60">
        <w:rPr>
          <w:sz w:val="18"/>
          <w:szCs w:val="18"/>
        </w:rPr>
        <w:t xml:space="preserve"> </w:t>
      </w:r>
      <w:r w:rsidRPr="00357F60">
        <w:rPr>
          <w:sz w:val="18"/>
          <w:szCs w:val="18"/>
        </w:rPr>
        <w:t xml:space="preserve">Evropan, který viděl </w:t>
      </w:r>
      <w:r w:rsidRPr="00FC1132">
        <w:rPr>
          <w:rStyle w:val="RozsireneChar"/>
        </w:rPr>
        <w:t>část</w:t>
      </w:r>
      <w:r w:rsidRPr="00357F60">
        <w:rPr>
          <w:sz w:val="18"/>
          <w:szCs w:val="18"/>
        </w:rPr>
        <w:t xml:space="preserve"> jejích trosek v první polovině 19. století</w:t>
      </w:r>
      <w:r w:rsidR="009C172D" w:rsidRPr="00357F60">
        <w:rPr>
          <w:sz w:val="18"/>
          <w:szCs w:val="18"/>
        </w:rPr>
        <w:t xml:space="preserve"> </w:t>
      </w:r>
      <w:r w:rsidRPr="00357F60">
        <w:rPr>
          <w:sz w:val="18"/>
          <w:szCs w:val="18"/>
        </w:rPr>
        <w:t xml:space="preserve">n. l.: </w:t>
      </w:r>
      <w:r w:rsidR="00F100AC">
        <w:rPr>
          <w:sz w:val="18"/>
          <w:szCs w:val="18"/>
        </w:rPr>
        <w:t>„</w:t>
      </w:r>
      <w:r w:rsidRPr="00357F60">
        <w:rPr>
          <w:sz w:val="18"/>
          <w:szCs w:val="18"/>
        </w:rPr>
        <w:t>Město jako Athény v době největšího rozmachu!</w:t>
      </w:r>
      <w:r w:rsidR="00F100AC">
        <w:rPr>
          <w:sz w:val="18"/>
          <w:szCs w:val="18"/>
        </w:rPr>
        <w:t>“</w:t>
      </w:r>
    </w:p>
    <w:p w:rsidR="00F100AC" w:rsidRDefault="001D6694" w:rsidP="009C172D">
      <w:pPr>
        <w:pStyle w:val="Text"/>
        <w:rPr>
          <w:sz w:val="18"/>
          <w:szCs w:val="18"/>
        </w:rPr>
      </w:pPr>
      <w:r w:rsidRPr="00357F60">
        <w:rPr>
          <w:sz w:val="18"/>
          <w:szCs w:val="18"/>
        </w:rPr>
        <w:t>O třech Anittových nástupcích víme jen, jak se jmenovali:</w:t>
      </w:r>
      <w:r w:rsidR="009C172D" w:rsidRPr="00357F60">
        <w:rPr>
          <w:sz w:val="18"/>
          <w:szCs w:val="18"/>
        </w:rPr>
        <w:t xml:space="preserve"> </w:t>
      </w:r>
      <w:r w:rsidRPr="00357F60">
        <w:rPr>
          <w:sz w:val="18"/>
          <w:szCs w:val="18"/>
        </w:rPr>
        <w:t>Tutchalijaš I., Pušarrumaš a Papachtilmach, ale toto poslední</w:t>
      </w:r>
      <w:r w:rsidR="009C172D" w:rsidRPr="00357F60">
        <w:rPr>
          <w:sz w:val="18"/>
          <w:szCs w:val="18"/>
        </w:rPr>
        <w:t xml:space="preserve"> </w:t>
      </w:r>
      <w:r w:rsidRPr="00357F60">
        <w:rPr>
          <w:sz w:val="18"/>
          <w:szCs w:val="18"/>
        </w:rPr>
        <w:t>těžce vyslovitelné jméno si nemusíme pamatovat; protože jeho</w:t>
      </w:r>
      <w:r w:rsidR="009C172D" w:rsidRPr="00357F60">
        <w:rPr>
          <w:sz w:val="18"/>
          <w:szCs w:val="18"/>
        </w:rPr>
        <w:t xml:space="preserve"> </w:t>
      </w:r>
      <w:r w:rsidRPr="00357F60">
        <w:rPr>
          <w:sz w:val="18"/>
          <w:szCs w:val="18"/>
        </w:rPr>
        <w:t xml:space="preserve">nositel nastoupil na trůn nezákonně a </w:t>
      </w:r>
      <w:r w:rsidRPr="00357F60">
        <w:rPr>
          <w:sz w:val="18"/>
          <w:szCs w:val="18"/>
        </w:rPr>
        <w:lastRenderedPageBreak/>
        <w:t xml:space="preserve">vládl jen krátce, v </w:t>
      </w:r>
      <w:r w:rsidR="00F100AC">
        <w:rPr>
          <w:sz w:val="18"/>
          <w:szCs w:val="18"/>
        </w:rPr>
        <w:t>„</w:t>
      </w:r>
      <w:r w:rsidRPr="00357F60">
        <w:rPr>
          <w:sz w:val="18"/>
          <w:szCs w:val="18"/>
        </w:rPr>
        <w:t>oficiálním</w:t>
      </w:r>
      <w:r w:rsidR="009C172D" w:rsidRPr="00357F60">
        <w:rPr>
          <w:sz w:val="18"/>
          <w:szCs w:val="18"/>
        </w:rPr>
        <w:t xml:space="preserve"> </w:t>
      </w:r>
      <w:r w:rsidRPr="00357F60">
        <w:rPr>
          <w:sz w:val="18"/>
          <w:szCs w:val="18"/>
        </w:rPr>
        <w:t>seznamu</w:t>
      </w:r>
      <w:r w:rsidR="00F100AC">
        <w:rPr>
          <w:sz w:val="18"/>
          <w:szCs w:val="18"/>
        </w:rPr>
        <w:t>“</w:t>
      </w:r>
      <w:r w:rsidRPr="00357F60">
        <w:rPr>
          <w:sz w:val="18"/>
          <w:szCs w:val="18"/>
        </w:rPr>
        <w:t xml:space="preserve"> chetitských panovníků se nevyskytuje. Tím větší význam</w:t>
      </w:r>
      <w:r w:rsidR="009C172D" w:rsidRPr="00357F60">
        <w:rPr>
          <w:sz w:val="18"/>
          <w:szCs w:val="18"/>
        </w:rPr>
        <w:t xml:space="preserve"> </w:t>
      </w:r>
      <w:r w:rsidRPr="00357F60">
        <w:rPr>
          <w:sz w:val="18"/>
          <w:szCs w:val="18"/>
        </w:rPr>
        <w:t>má v něm však jméno jeho bratra Tabarny I. (Tlabarnaš, Labarnaš</w:t>
      </w:r>
      <w:r w:rsidR="00FC1132">
        <w:rPr>
          <w:sz w:val="18"/>
          <w:szCs w:val="18"/>
        </w:rPr>
        <w:t xml:space="preserve"> </w:t>
      </w:r>
      <w:r w:rsidRPr="00357F60">
        <w:rPr>
          <w:sz w:val="18"/>
          <w:szCs w:val="18"/>
        </w:rPr>
        <w:t>jsou jen různé transkripce téhož jména.) Dejme slovo Bedřichu</w:t>
      </w:r>
      <w:r w:rsidR="009C172D" w:rsidRPr="00357F60">
        <w:rPr>
          <w:sz w:val="18"/>
          <w:szCs w:val="18"/>
        </w:rPr>
        <w:t xml:space="preserve"> </w:t>
      </w:r>
      <w:r w:rsidRPr="00357F60">
        <w:rPr>
          <w:sz w:val="18"/>
          <w:szCs w:val="18"/>
        </w:rPr>
        <w:t>Hroznému:</w:t>
      </w:r>
    </w:p>
    <w:p w:rsidR="00F100AC" w:rsidRDefault="009003CF" w:rsidP="009C172D">
      <w:pPr>
        <w:pStyle w:val="Text"/>
        <w:rPr>
          <w:sz w:val="18"/>
          <w:szCs w:val="18"/>
        </w:rPr>
      </w:pPr>
      <w:r w:rsidRPr="009003CF">
        <w:rPr>
          <w:noProof/>
        </w:rPr>
        <w:pict>
          <v:shape id="_x0000_s1402" type="#_x0000_t75" style="position:absolute;left:0;text-align:left;margin-left:0;margin-top:0;width:283.5pt;height:118.5pt;z-index:251728896;mso-position-horizontal:center;mso-position-horizontal-relative:margin;mso-position-vertical:bottom;mso-position-vertical-relative:margin" o:allowincell="f" o:allowoverlap="f">
            <v:imagedata r:id="rId66" o:title="image51"/>
            <w10:wrap type="square" anchorx="margin" anchory="margin"/>
            <w10:anchorlock/>
          </v:shape>
        </w:pict>
      </w:r>
      <w:r w:rsidR="00F100AC">
        <w:rPr>
          <w:sz w:val="18"/>
          <w:szCs w:val="18"/>
        </w:rPr>
        <w:t>„</w:t>
      </w:r>
      <w:r w:rsidR="001D6694" w:rsidRPr="00357F60">
        <w:rPr>
          <w:sz w:val="18"/>
          <w:szCs w:val="18"/>
        </w:rPr>
        <w:t>Tabarnaš I. (kolem r. 1670 př. Kr.) byl velikým dobyvatelem</w:t>
      </w:r>
      <w:r w:rsidR="009C172D" w:rsidRPr="00357F60">
        <w:rPr>
          <w:sz w:val="18"/>
          <w:szCs w:val="18"/>
        </w:rPr>
        <w:t xml:space="preserve"> </w:t>
      </w:r>
      <w:r w:rsidR="001D6694" w:rsidRPr="00357F60">
        <w:rPr>
          <w:sz w:val="18"/>
          <w:szCs w:val="18"/>
        </w:rPr>
        <w:t>a jako takový důstojným pokračovatelem krále Anitty a úspěšným</w:t>
      </w:r>
      <w:r w:rsidR="009C172D" w:rsidRPr="00357F60">
        <w:rPr>
          <w:sz w:val="18"/>
          <w:szCs w:val="18"/>
        </w:rPr>
        <w:t xml:space="preserve"> </w:t>
      </w:r>
      <w:r w:rsidR="001D6694" w:rsidRPr="00357F60">
        <w:rPr>
          <w:sz w:val="18"/>
          <w:szCs w:val="18"/>
        </w:rPr>
        <w:t>množitelem říše chetitské. Jeho jméno stalo se proto po jeho smrti</w:t>
      </w:r>
      <w:r w:rsidR="009C172D" w:rsidRPr="00357F60">
        <w:rPr>
          <w:sz w:val="18"/>
          <w:szCs w:val="18"/>
        </w:rPr>
        <w:t xml:space="preserve"> </w:t>
      </w:r>
      <w:r w:rsidR="001D6694" w:rsidRPr="00357F60">
        <w:rPr>
          <w:sz w:val="18"/>
          <w:szCs w:val="18"/>
        </w:rPr>
        <w:t>čestným přídomkem žijících králů chetitských, v nichž jako by</w:t>
      </w:r>
      <w:r w:rsidR="009C172D" w:rsidRPr="00357F60">
        <w:rPr>
          <w:sz w:val="18"/>
          <w:szCs w:val="18"/>
        </w:rPr>
        <w:t xml:space="preserve"> </w:t>
      </w:r>
      <w:r w:rsidR="001D6694" w:rsidRPr="00357F60">
        <w:rPr>
          <w:sz w:val="18"/>
          <w:szCs w:val="18"/>
        </w:rPr>
        <w:t>starý, mocný Tabarnaš vždy ožíval, podobně jako ze jména Caesar</w:t>
      </w:r>
      <w:r w:rsidR="009C172D" w:rsidRPr="00357F60">
        <w:rPr>
          <w:sz w:val="18"/>
          <w:szCs w:val="18"/>
        </w:rPr>
        <w:t xml:space="preserve"> </w:t>
      </w:r>
      <w:r w:rsidR="001D6694" w:rsidRPr="00357F60">
        <w:rPr>
          <w:sz w:val="18"/>
          <w:szCs w:val="18"/>
        </w:rPr>
        <w:t>vznikl později titul císař, Kaiser a car</w:t>
      </w:r>
      <w:r w:rsidR="009C172D" w:rsidRPr="00357F60">
        <w:rPr>
          <w:sz w:val="18"/>
          <w:szCs w:val="18"/>
        </w:rPr>
        <w:t>…</w:t>
      </w:r>
      <w:r w:rsidR="001D6694" w:rsidRPr="00357F60">
        <w:rPr>
          <w:sz w:val="18"/>
          <w:szCs w:val="18"/>
        </w:rPr>
        <w:t xml:space="preserve"> Rozšířil své panství až</w:t>
      </w:r>
      <w:r w:rsidR="009C172D" w:rsidRPr="00357F60">
        <w:rPr>
          <w:sz w:val="18"/>
          <w:szCs w:val="18"/>
        </w:rPr>
        <w:t xml:space="preserve"> </w:t>
      </w:r>
      <w:r w:rsidR="001D6694" w:rsidRPr="00357F60">
        <w:rPr>
          <w:sz w:val="18"/>
          <w:szCs w:val="18"/>
        </w:rPr>
        <w:t>k jižnímu moři, kde se zmocnil Arzavy, tj. západní Kilikie a zemí</w:t>
      </w:r>
      <w:r w:rsidR="009C172D" w:rsidRPr="00357F60">
        <w:rPr>
          <w:sz w:val="18"/>
          <w:szCs w:val="18"/>
        </w:rPr>
        <w:t xml:space="preserve"> </w:t>
      </w:r>
      <w:r w:rsidR="001D6694" w:rsidRPr="00357F60">
        <w:rPr>
          <w:sz w:val="18"/>
          <w:szCs w:val="18"/>
        </w:rPr>
        <w:t>sousedních, jakož i ostrova Viluš</w:t>
      </w:r>
      <w:r w:rsidR="00F100AC" w:rsidRPr="00357F60">
        <w:rPr>
          <w:sz w:val="18"/>
          <w:szCs w:val="18"/>
        </w:rPr>
        <w:t>a</w:t>
      </w:r>
      <w:r w:rsidR="00F100AC">
        <w:rPr>
          <w:sz w:val="18"/>
          <w:szCs w:val="18"/>
        </w:rPr>
        <w:t>-</w:t>
      </w:r>
      <w:r w:rsidR="00F100AC" w:rsidRPr="00357F60">
        <w:rPr>
          <w:sz w:val="18"/>
          <w:szCs w:val="18"/>
        </w:rPr>
        <w:t>E</w:t>
      </w:r>
      <w:r w:rsidR="001D6694" w:rsidRPr="00357F60">
        <w:rPr>
          <w:sz w:val="18"/>
          <w:szCs w:val="18"/>
        </w:rPr>
        <w:t>laiussa.</w:t>
      </w:r>
      <w:r w:rsidR="00F100AC">
        <w:rPr>
          <w:sz w:val="18"/>
          <w:szCs w:val="18"/>
        </w:rPr>
        <w:t>“</w:t>
      </w:r>
    </w:p>
    <w:p w:rsidR="00F100AC" w:rsidRDefault="001D6694" w:rsidP="009C172D">
      <w:pPr>
        <w:pStyle w:val="Text"/>
        <w:rPr>
          <w:sz w:val="18"/>
          <w:szCs w:val="18"/>
        </w:rPr>
      </w:pPr>
      <w:r w:rsidRPr="00357F60">
        <w:rPr>
          <w:sz w:val="18"/>
          <w:szCs w:val="18"/>
        </w:rPr>
        <w:t>Ať byl Tabarnaš tak velkým králem, že jeho jméno se stalo titulem, nebyl králem s neomezenou mocí. Stejně jako jeho předchůdci</w:t>
      </w:r>
      <w:r w:rsidR="009C172D" w:rsidRPr="00357F60">
        <w:rPr>
          <w:sz w:val="18"/>
          <w:szCs w:val="18"/>
        </w:rPr>
        <w:t xml:space="preserve"> </w:t>
      </w:r>
      <w:r w:rsidRPr="00357F60">
        <w:rPr>
          <w:sz w:val="18"/>
          <w:szCs w:val="18"/>
        </w:rPr>
        <w:t>a následníci. Chetitští králové byli jedinými panovníky starověkého</w:t>
      </w:r>
      <w:r w:rsidR="009C172D" w:rsidRPr="00357F60">
        <w:rPr>
          <w:sz w:val="18"/>
          <w:szCs w:val="18"/>
        </w:rPr>
        <w:t xml:space="preserve"> </w:t>
      </w:r>
      <w:r w:rsidRPr="00357F60">
        <w:rPr>
          <w:sz w:val="18"/>
          <w:szCs w:val="18"/>
        </w:rPr>
        <w:t>Orientu, kteří nebyli absolutními monarchy!</w:t>
      </w:r>
    </w:p>
    <w:p w:rsidR="00F100AC" w:rsidRDefault="001D6694" w:rsidP="009C172D">
      <w:pPr>
        <w:pStyle w:val="Text"/>
        <w:rPr>
          <w:sz w:val="18"/>
          <w:szCs w:val="18"/>
        </w:rPr>
      </w:pPr>
      <w:r w:rsidRPr="00357F60">
        <w:rPr>
          <w:sz w:val="18"/>
          <w:szCs w:val="18"/>
        </w:rPr>
        <w:t>Vedle krále existovaly v chetitské říši státní orgány, které byly</w:t>
      </w:r>
      <w:r w:rsidR="009C172D" w:rsidRPr="00357F60">
        <w:rPr>
          <w:sz w:val="18"/>
          <w:szCs w:val="18"/>
        </w:rPr>
        <w:t xml:space="preserve"> </w:t>
      </w:r>
      <w:r w:rsidRPr="00357F60">
        <w:rPr>
          <w:sz w:val="18"/>
          <w:szCs w:val="18"/>
        </w:rPr>
        <w:t>pozůstatky kmenové a vojenské demokracie (s nimiž se setkáváme</w:t>
      </w:r>
      <w:r w:rsidR="009C172D" w:rsidRPr="00357F60">
        <w:rPr>
          <w:sz w:val="18"/>
          <w:szCs w:val="18"/>
        </w:rPr>
        <w:t xml:space="preserve"> </w:t>
      </w:r>
      <w:r w:rsidRPr="00357F60">
        <w:rPr>
          <w:sz w:val="18"/>
          <w:szCs w:val="18"/>
        </w:rPr>
        <w:t xml:space="preserve">v různých obměnách i u </w:t>
      </w:r>
      <w:r w:rsidR="009C172D" w:rsidRPr="00357F60">
        <w:rPr>
          <w:sz w:val="18"/>
          <w:szCs w:val="18"/>
        </w:rPr>
        <w:t>Řek</w:t>
      </w:r>
      <w:r w:rsidRPr="00357F60">
        <w:rPr>
          <w:sz w:val="18"/>
          <w:szCs w:val="18"/>
        </w:rPr>
        <w:t>ů hérojské doby, u Římanů v době</w:t>
      </w:r>
      <w:r w:rsidR="009C172D" w:rsidRPr="00357F60">
        <w:rPr>
          <w:sz w:val="18"/>
          <w:szCs w:val="18"/>
        </w:rPr>
        <w:t xml:space="preserve"> </w:t>
      </w:r>
      <w:r w:rsidRPr="00357F60">
        <w:rPr>
          <w:sz w:val="18"/>
          <w:szCs w:val="18"/>
        </w:rPr>
        <w:t>králů, a také u starých Germánů a Slovanů). Názory historiků se tu</w:t>
      </w:r>
      <w:r w:rsidR="009C172D" w:rsidRPr="00357F60">
        <w:rPr>
          <w:sz w:val="18"/>
          <w:szCs w:val="18"/>
        </w:rPr>
        <w:t xml:space="preserve"> </w:t>
      </w:r>
      <w:r w:rsidRPr="00357F60">
        <w:rPr>
          <w:sz w:val="18"/>
          <w:szCs w:val="18"/>
        </w:rPr>
        <w:t>různí jen v tom, zda tyto orgány byly dva nebo jen jeden; potíž</w:t>
      </w:r>
      <w:r w:rsidR="009C172D" w:rsidRPr="00357F60">
        <w:rPr>
          <w:sz w:val="18"/>
          <w:szCs w:val="18"/>
        </w:rPr>
        <w:t xml:space="preserve"> </w:t>
      </w:r>
      <w:r w:rsidRPr="00357F60">
        <w:rPr>
          <w:sz w:val="18"/>
          <w:szCs w:val="18"/>
        </w:rPr>
        <w:t xml:space="preserve">je v tom, že kromě </w:t>
      </w:r>
      <w:r w:rsidRPr="00357F60">
        <w:rPr>
          <w:i/>
          <w:sz w:val="18"/>
          <w:szCs w:val="18"/>
        </w:rPr>
        <w:t>Nařízení krále Telipina</w:t>
      </w:r>
      <w:r w:rsidRPr="00357F60">
        <w:rPr>
          <w:sz w:val="18"/>
          <w:szCs w:val="18"/>
        </w:rPr>
        <w:t xml:space="preserve"> (asi z let 152</w:t>
      </w:r>
      <w:r w:rsidR="00F100AC" w:rsidRPr="00357F60">
        <w:rPr>
          <w:sz w:val="18"/>
          <w:szCs w:val="18"/>
        </w:rPr>
        <w:t>0</w:t>
      </w:r>
      <w:r w:rsidR="00F100AC">
        <w:rPr>
          <w:sz w:val="18"/>
          <w:szCs w:val="18"/>
        </w:rPr>
        <w:t>-</w:t>
      </w:r>
      <w:r w:rsidR="00F100AC" w:rsidRPr="00357F60">
        <w:rPr>
          <w:sz w:val="18"/>
          <w:szCs w:val="18"/>
        </w:rPr>
        <w:t>1</w:t>
      </w:r>
      <w:r w:rsidRPr="00357F60">
        <w:rPr>
          <w:sz w:val="18"/>
          <w:szCs w:val="18"/>
        </w:rPr>
        <w:t>515 př.</w:t>
      </w:r>
      <w:r w:rsidR="009C172D" w:rsidRPr="00357F60">
        <w:rPr>
          <w:sz w:val="18"/>
          <w:szCs w:val="18"/>
        </w:rPr>
        <w:t xml:space="preserve"> </w:t>
      </w:r>
      <w:r w:rsidRPr="00357F60">
        <w:rPr>
          <w:sz w:val="18"/>
          <w:szCs w:val="18"/>
        </w:rPr>
        <w:t>n. l.) nemáme o rozdělení jejich funkcí a skutečném výkonu těchto</w:t>
      </w:r>
      <w:r w:rsidR="009C172D" w:rsidRPr="00357F60">
        <w:rPr>
          <w:sz w:val="18"/>
          <w:szCs w:val="18"/>
        </w:rPr>
        <w:t xml:space="preserve"> </w:t>
      </w:r>
      <w:r w:rsidRPr="00357F60">
        <w:rPr>
          <w:sz w:val="18"/>
          <w:szCs w:val="18"/>
        </w:rPr>
        <w:t>funkcí jednoznačných dokladů.</w:t>
      </w:r>
    </w:p>
    <w:p w:rsidR="00F100AC" w:rsidRDefault="001D6694" w:rsidP="009C172D">
      <w:pPr>
        <w:pStyle w:val="Text"/>
        <w:rPr>
          <w:sz w:val="18"/>
          <w:szCs w:val="18"/>
        </w:rPr>
      </w:pPr>
      <w:r w:rsidRPr="00357F60">
        <w:rPr>
          <w:sz w:val="18"/>
          <w:szCs w:val="18"/>
        </w:rPr>
        <w:lastRenderedPageBreak/>
        <w:t>Přikloním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se k názoru Bedřicha Hrozného (zastává ho též</w:t>
      </w:r>
      <w:r w:rsidR="009C172D" w:rsidRPr="00357F60">
        <w:rPr>
          <w:sz w:val="18"/>
          <w:szCs w:val="18"/>
        </w:rPr>
        <w:t xml:space="preserve"> </w:t>
      </w:r>
      <w:r w:rsidRPr="00357F60">
        <w:rPr>
          <w:sz w:val="18"/>
          <w:szCs w:val="18"/>
        </w:rPr>
        <w:t xml:space="preserve">V. V. Struve) byla prvním z těchto orgánů </w:t>
      </w:r>
      <w:r w:rsidRPr="00357F60">
        <w:rPr>
          <w:i/>
          <w:sz w:val="18"/>
          <w:szCs w:val="18"/>
        </w:rPr>
        <w:t>tulie,</w:t>
      </w:r>
      <w:r w:rsidRPr="00357F60">
        <w:rPr>
          <w:sz w:val="18"/>
          <w:szCs w:val="18"/>
        </w:rPr>
        <w:t xml:space="preserve"> </w:t>
      </w:r>
      <w:r w:rsidR="00F100AC">
        <w:rPr>
          <w:sz w:val="18"/>
          <w:szCs w:val="18"/>
        </w:rPr>
        <w:t>„</w:t>
      </w:r>
      <w:r w:rsidRPr="00357F60">
        <w:rPr>
          <w:sz w:val="18"/>
          <w:szCs w:val="18"/>
        </w:rPr>
        <w:t>rada</w:t>
      </w:r>
      <w:r w:rsidR="00F100AC">
        <w:rPr>
          <w:sz w:val="18"/>
          <w:szCs w:val="18"/>
        </w:rPr>
        <w:t>“</w:t>
      </w:r>
      <w:r w:rsidRPr="00357F60">
        <w:rPr>
          <w:sz w:val="18"/>
          <w:szCs w:val="18"/>
        </w:rPr>
        <w:t>, která se</w:t>
      </w:r>
      <w:r w:rsidR="009C172D" w:rsidRPr="00357F60">
        <w:rPr>
          <w:sz w:val="18"/>
          <w:szCs w:val="18"/>
        </w:rPr>
        <w:t xml:space="preserve"> </w:t>
      </w:r>
      <w:r w:rsidRPr="00357F60">
        <w:rPr>
          <w:sz w:val="18"/>
          <w:szCs w:val="18"/>
        </w:rPr>
        <w:t>skládala z králových synů, jeho pokrevných příbuzných a švagrů,</w:t>
      </w:r>
      <w:r w:rsidR="009C172D" w:rsidRPr="00357F60">
        <w:rPr>
          <w:sz w:val="18"/>
          <w:szCs w:val="18"/>
        </w:rPr>
        <w:t xml:space="preserve"> </w:t>
      </w:r>
      <w:r w:rsidRPr="00357F60">
        <w:rPr>
          <w:sz w:val="18"/>
          <w:szCs w:val="18"/>
        </w:rPr>
        <w:t>dále z příslušníků nejvyšší kmenové a dvorní šlechty a náčelníka</w:t>
      </w:r>
      <w:r w:rsidR="009C172D" w:rsidRPr="00357F60">
        <w:rPr>
          <w:sz w:val="18"/>
          <w:szCs w:val="18"/>
        </w:rPr>
        <w:t xml:space="preserve"> </w:t>
      </w:r>
      <w:r w:rsidRPr="00357F60">
        <w:rPr>
          <w:sz w:val="18"/>
          <w:szCs w:val="18"/>
        </w:rPr>
        <w:t>královy osobní stráže. Tulie omezovala svrchované právo krále</w:t>
      </w:r>
      <w:r w:rsidR="009C172D" w:rsidRPr="00357F60">
        <w:rPr>
          <w:sz w:val="18"/>
          <w:szCs w:val="18"/>
        </w:rPr>
        <w:t xml:space="preserve"> </w:t>
      </w:r>
      <w:r w:rsidRPr="00357F60">
        <w:rPr>
          <w:sz w:val="18"/>
          <w:szCs w:val="18"/>
        </w:rPr>
        <w:t>ukládat nejvyšší tresty královým příbuzným. Král, jenž by dal</w:t>
      </w:r>
      <w:r w:rsidR="009C172D" w:rsidRPr="00357F60">
        <w:rPr>
          <w:sz w:val="18"/>
          <w:szCs w:val="18"/>
        </w:rPr>
        <w:t xml:space="preserve"> </w:t>
      </w:r>
      <w:r w:rsidRPr="00357F60">
        <w:rPr>
          <w:sz w:val="18"/>
          <w:szCs w:val="18"/>
        </w:rPr>
        <w:t>kohokoli z nich svévolně popravit, odpovídal za to svou hlavou</w:t>
      </w:r>
      <w:r w:rsidR="009C172D" w:rsidRPr="00357F60">
        <w:rPr>
          <w:sz w:val="18"/>
          <w:szCs w:val="18"/>
        </w:rPr>
        <w:t xml:space="preserve"> </w:t>
      </w:r>
      <w:r w:rsidRPr="00357F60">
        <w:rPr>
          <w:sz w:val="18"/>
          <w:szCs w:val="18"/>
        </w:rPr>
        <w:t>a mohl být podle rozhodnutí tulie i sám popraven. Byla dále, jak</w:t>
      </w:r>
      <w:r w:rsidR="009C172D" w:rsidRPr="00357F60">
        <w:rPr>
          <w:sz w:val="18"/>
          <w:szCs w:val="18"/>
        </w:rPr>
        <w:t xml:space="preserve"> </w:t>
      </w:r>
      <w:r w:rsidRPr="00357F60">
        <w:rPr>
          <w:sz w:val="18"/>
          <w:szCs w:val="18"/>
        </w:rPr>
        <w:t>ukazuje její název, poradním sborem krále, podle všeho v zásadních věcech státní politiky.</w:t>
      </w:r>
    </w:p>
    <w:p w:rsidR="00F100AC" w:rsidRDefault="001D6694" w:rsidP="009C172D">
      <w:pPr>
        <w:pStyle w:val="Text"/>
        <w:rPr>
          <w:sz w:val="18"/>
          <w:szCs w:val="18"/>
        </w:rPr>
      </w:pPr>
      <w:r w:rsidRPr="00357F60">
        <w:rPr>
          <w:sz w:val="18"/>
          <w:szCs w:val="18"/>
        </w:rPr>
        <w:t xml:space="preserve">Druhým z těchto orgánů byl </w:t>
      </w:r>
      <w:r w:rsidRPr="00357F60">
        <w:rPr>
          <w:i/>
          <w:sz w:val="18"/>
          <w:szCs w:val="18"/>
        </w:rPr>
        <w:t>pankuš</w:t>
      </w:r>
      <w:r w:rsidRPr="00357F60">
        <w:rPr>
          <w:sz w:val="18"/>
          <w:szCs w:val="18"/>
        </w:rPr>
        <w:t xml:space="preserve">, </w:t>
      </w:r>
      <w:r w:rsidR="00F100AC">
        <w:rPr>
          <w:sz w:val="18"/>
          <w:szCs w:val="18"/>
        </w:rPr>
        <w:t>„</w:t>
      </w:r>
      <w:r w:rsidRPr="00357F60">
        <w:rPr>
          <w:sz w:val="18"/>
          <w:szCs w:val="18"/>
        </w:rPr>
        <w:t>shromáždění</w:t>
      </w:r>
      <w:r w:rsidR="00BA21D8">
        <w:rPr>
          <w:sz w:val="18"/>
          <w:szCs w:val="18"/>
        </w:rPr>
        <w:t>“,</w:t>
      </w:r>
      <w:r w:rsidRPr="00357F60">
        <w:rPr>
          <w:sz w:val="18"/>
          <w:szCs w:val="18"/>
        </w:rPr>
        <w:t xml:space="preserve"> vyvinul se</w:t>
      </w:r>
      <w:r w:rsidR="009C172D" w:rsidRPr="00357F60">
        <w:rPr>
          <w:sz w:val="18"/>
          <w:szCs w:val="18"/>
        </w:rPr>
        <w:t xml:space="preserve"> </w:t>
      </w:r>
      <w:r w:rsidRPr="00357F60">
        <w:rPr>
          <w:sz w:val="18"/>
          <w:szCs w:val="18"/>
        </w:rPr>
        <w:t>ze starobylého lidového shromáždění ve shromáždění vojáků. Po</w:t>
      </w:r>
      <w:r w:rsidR="00C740F9">
        <w:rPr>
          <w:sz w:val="18"/>
          <w:szCs w:val="18"/>
        </w:rPr>
        <w:t xml:space="preserve"> </w:t>
      </w:r>
      <w:r w:rsidRPr="00357F60">
        <w:rPr>
          <w:sz w:val="18"/>
          <w:szCs w:val="18"/>
        </w:rPr>
        <w:t>Telipinových reformách nebyli však jeho členy už všichni vojáci,</w:t>
      </w:r>
      <w:r w:rsidR="009C172D" w:rsidRPr="00357F60">
        <w:rPr>
          <w:sz w:val="18"/>
          <w:szCs w:val="18"/>
        </w:rPr>
        <w:t xml:space="preserve"> </w:t>
      </w:r>
      <w:r w:rsidRPr="00357F60">
        <w:rPr>
          <w:sz w:val="18"/>
          <w:szCs w:val="18"/>
        </w:rPr>
        <w:t xml:space="preserve">ale jen jejich privilegovaná část: králova tělesná stráž, velitelé oddílů po tisíci mužů a šlechtičtí důstojníci. Pankuš měl právo </w:t>
      </w:r>
      <w:r w:rsidR="00F100AC">
        <w:rPr>
          <w:sz w:val="18"/>
          <w:szCs w:val="18"/>
        </w:rPr>
        <w:t>„</w:t>
      </w:r>
      <w:r w:rsidRPr="00357F60">
        <w:rPr>
          <w:sz w:val="18"/>
          <w:szCs w:val="18"/>
        </w:rPr>
        <w:t>svobodně mluvit</w:t>
      </w:r>
      <w:r w:rsidR="00F100AC">
        <w:rPr>
          <w:sz w:val="18"/>
          <w:szCs w:val="18"/>
        </w:rPr>
        <w:t>“</w:t>
      </w:r>
      <w:r w:rsidRPr="00357F60">
        <w:rPr>
          <w:sz w:val="18"/>
          <w:szCs w:val="18"/>
        </w:rPr>
        <w:t xml:space="preserve"> o králových zločinech, ovsem jen v době míru (trest</w:t>
      </w:r>
      <w:r w:rsidR="009C172D" w:rsidRPr="00357F60">
        <w:rPr>
          <w:sz w:val="18"/>
          <w:szCs w:val="18"/>
        </w:rPr>
        <w:t xml:space="preserve"> </w:t>
      </w:r>
      <w:r w:rsidRPr="00357F60">
        <w:rPr>
          <w:sz w:val="18"/>
          <w:szCs w:val="18"/>
        </w:rPr>
        <w:t xml:space="preserve">byl však vyhražen rozhodnutí tulie). Měl i právo trestat své provinilé členy: </w:t>
      </w:r>
      <w:r w:rsidR="00F100AC">
        <w:rPr>
          <w:sz w:val="18"/>
          <w:szCs w:val="18"/>
        </w:rPr>
        <w:t>„</w:t>
      </w:r>
      <w:r w:rsidRPr="00357F60">
        <w:rPr>
          <w:sz w:val="18"/>
          <w:szCs w:val="18"/>
        </w:rPr>
        <w:t>Způsob</w:t>
      </w:r>
      <w:r w:rsidR="00F100AC" w:rsidRPr="00357F60">
        <w:rPr>
          <w:sz w:val="18"/>
          <w:szCs w:val="18"/>
        </w:rPr>
        <w:t>í</w:t>
      </w:r>
      <w:r w:rsidR="00F100AC">
        <w:rPr>
          <w:sz w:val="18"/>
          <w:szCs w:val="18"/>
        </w:rPr>
        <w:t>-</w:t>
      </w:r>
      <w:r w:rsidR="00F100AC" w:rsidRPr="00357F60">
        <w:rPr>
          <w:sz w:val="18"/>
          <w:szCs w:val="18"/>
        </w:rPr>
        <w:t>l</w:t>
      </w:r>
      <w:r w:rsidRPr="00357F60">
        <w:rPr>
          <w:sz w:val="18"/>
          <w:szCs w:val="18"/>
        </w:rPr>
        <w:t>i někdo zlo, buď otec domu, nebo náčelník</w:t>
      </w:r>
      <w:r w:rsidR="009C172D" w:rsidRPr="00357F60">
        <w:rPr>
          <w:sz w:val="18"/>
          <w:szCs w:val="18"/>
        </w:rPr>
        <w:t xml:space="preserve"> </w:t>
      </w:r>
      <w:r w:rsidRPr="00357F60">
        <w:rPr>
          <w:sz w:val="18"/>
          <w:szCs w:val="18"/>
        </w:rPr>
        <w:t>palácových služebníků, nebo náčelník číšníků</w:t>
      </w:r>
      <w:r w:rsidR="00F100AC">
        <w:rPr>
          <w:sz w:val="18"/>
          <w:szCs w:val="18"/>
        </w:rPr>
        <w:t>“</w:t>
      </w:r>
      <w:r w:rsidRPr="00357F60">
        <w:rPr>
          <w:sz w:val="18"/>
          <w:szCs w:val="18"/>
        </w:rPr>
        <w:t xml:space="preserve"> (což byla zřejmě</w:t>
      </w:r>
      <w:r w:rsidR="009C172D" w:rsidRPr="00357F60">
        <w:rPr>
          <w:sz w:val="18"/>
          <w:szCs w:val="18"/>
        </w:rPr>
        <w:t xml:space="preserve"> </w:t>
      </w:r>
      <w:r w:rsidRPr="00357F60">
        <w:rPr>
          <w:sz w:val="18"/>
          <w:szCs w:val="18"/>
        </w:rPr>
        <w:t xml:space="preserve">kněžská hodnost), </w:t>
      </w:r>
      <w:r w:rsidR="00F100AC">
        <w:rPr>
          <w:sz w:val="18"/>
          <w:szCs w:val="18"/>
        </w:rPr>
        <w:t>„</w:t>
      </w:r>
      <w:r w:rsidRPr="00357F60">
        <w:rPr>
          <w:sz w:val="18"/>
          <w:szCs w:val="18"/>
        </w:rPr>
        <w:t>nebo náčelník tělesné stráže, nebo náčelník</w:t>
      </w:r>
      <w:r w:rsidR="009C172D" w:rsidRPr="00357F60">
        <w:rPr>
          <w:sz w:val="18"/>
          <w:szCs w:val="18"/>
        </w:rPr>
        <w:t xml:space="preserve"> </w:t>
      </w:r>
      <w:r w:rsidRPr="00357F60">
        <w:rPr>
          <w:sz w:val="18"/>
          <w:szCs w:val="18"/>
        </w:rPr>
        <w:t>urozených tisícníků</w:t>
      </w:r>
      <w:r w:rsidR="009C172D" w:rsidRPr="00357F60">
        <w:rPr>
          <w:sz w:val="18"/>
          <w:szCs w:val="18"/>
        </w:rPr>
        <w:t>…</w:t>
      </w:r>
      <w:r w:rsidRPr="00357F60">
        <w:rPr>
          <w:sz w:val="18"/>
          <w:szCs w:val="18"/>
        </w:rPr>
        <w:t xml:space="preserve"> tu ty, pankuš, zadrž ho a odevzdej k potrestání.</w:t>
      </w:r>
      <w:r w:rsidR="00F100AC">
        <w:rPr>
          <w:sz w:val="18"/>
          <w:szCs w:val="18"/>
        </w:rPr>
        <w:t>“</w:t>
      </w:r>
    </w:p>
    <w:p w:rsidR="00F100AC" w:rsidRDefault="001D6694" w:rsidP="009C172D">
      <w:pPr>
        <w:pStyle w:val="Text"/>
        <w:rPr>
          <w:sz w:val="18"/>
          <w:szCs w:val="18"/>
        </w:rPr>
      </w:pPr>
      <w:r w:rsidRPr="00357F60">
        <w:rPr>
          <w:sz w:val="18"/>
          <w:szCs w:val="18"/>
        </w:rPr>
        <w:t>Ať byly tulie a pankuš dvěma samostatnými orgány státní moci</w:t>
      </w:r>
      <w:r w:rsidR="009C172D" w:rsidRPr="00357F60">
        <w:rPr>
          <w:sz w:val="18"/>
          <w:szCs w:val="18"/>
        </w:rPr>
        <w:t xml:space="preserve"> </w:t>
      </w:r>
      <w:r w:rsidRPr="00357F60">
        <w:rPr>
          <w:sz w:val="18"/>
          <w:szCs w:val="18"/>
        </w:rPr>
        <w:t>nebo jen dvěma názvy jednoho orgánu, souhrn těchto funkcí vedl</w:t>
      </w:r>
      <w:r w:rsidR="009C172D" w:rsidRPr="00357F60">
        <w:rPr>
          <w:sz w:val="18"/>
          <w:szCs w:val="18"/>
        </w:rPr>
        <w:t xml:space="preserve"> </w:t>
      </w:r>
      <w:r w:rsidRPr="00357F60">
        <w:rPr>
          <w:sz w:val="18"/>
          <w:szCs w:val="18"/>
        </w:rPr>
        <w:t xml:space="preserve">k tomu, že </w:t>
      </w:r>
      <w:r w:rsidR="009C172D" w:rsidRPr="00357F60">
        <w:rPr>
          <w:sz w:val="18"/>
          <w:szCs w:val="18"/>
        </w:rPr>
        <w:t>–</w:t>
      </w:r>
      <w:r w:rsidRPr="00357F60">
        <w:rPr>
          <w:sz w:val="18"/>
          <w:szCs w:val="18"/>
        </w:rPr>
        <w:t xml:space="preserve"> jak praví V. V. Struve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vláda chetitských králů</w:t>
      </w:r>
      <w:r w:rsidR="009C172D" w:rsidRPr="00357F60">
        <w:rPr>
          <w:sz w:val="18"/>
          <w:szCs w:val="18"/>
        </w:rPr>
        <w:t xml:space="preserve"> </w:t>
      </w:r>
      <w:r w:rsidRPr="00357F60">
        <w:rPr>
          <w:sz w:val="18"/>
          <w:szCs w:val="18"/>
        </w:rPr>
        <w:t>nebyla na rozdíl od vlády sumerských, akkadských a egyptských</w:t>
      </w:r>
      <w:r w:rsidR="009C172D" w:rsidRPr="00357F60">
        <w:rPr>
          <w:sz w:val="18"/>
          <w:szCs w:val="18"/>
        </w:rPr>
        <w:t xml:space="preserve"> </w:t>
      </w:r>
      <w:r w:rsidRPr="00357F60">
        <w:rPr>
          <w:sz w:val="18"/>
          <w:szCs w:val="18"/>
        </w:rPr>
        <w:t xml:space="preserve">králů </w:t>
      </w:r>
      <w:r w:rsidRPr="0079203B">
        <w:rPr>
          <w:rStyle w:val="RozsireneChar"/>
        </w:rPr>
        <w:t>despotická</w:t>
      </w:r>
      <w:r w:rsidR="00F100AC">
        <w:rPr>
          <w:sz w:val="18"/>
          <w:szCs w:val="18"/>
        </w:rPr>
        <w:t>“</w:t>
      </w:r>
      <w:r w:rsidRPr="00357F60">
        <w:rPr>
          <w:sz w:val="18"/>
          <w:szCs w:val="18"/>
        </w:rPr>
        <w:t xml:space="preserve">. Divíme se, že Hrozný nazval chetitské panovníky </w:t>
      </w:r>
      <w:r w:rsidR="00F100AC">
        <w:rPr>
          <w:sz w:val="18"/>
          <w:szCs w:val="18"/>
        </w:rPr>
        <w:t>„</w:t>
      </w:r>
      <w:r w:rsidRPr="00357F60">
        <w:rPr>
          <w:sz w:val="18"/>
          <w:szCs w:val="18"/>
        </w:rPr>
        <w:t>konstitučními králi</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A ať je tato skutečnost (s níž jsme se po prvé seznámili, když jsme</w:t>
      </w:r>
      <w:r w:rsidR="009C172D" w:rsidRPr="00357F60">
        <w:rPr>
          <w:sz w:val="18"/>
          <w:szCs w:val="18"/>
        </w:rPr>
        <w:t xml:space="preserve"> </w:t>
      </w:r>
      <w:r w:rsidRPr="00357F60">
        <w:rPr>
          <w:sz w:val="18"/>
          <w:szCs w:val="18"/>
        </w:rPr>
        <w:t>sledovali Hrozného luštění textů krále Telipina) jakkoli ve starém</w:t>
      </w:r>
      <w:r w:rsidR="009C172D" w:rsidRPr="00357F60">
        <w:rPr>
          <w:sz w:val="18"/>
          <w:szCs w:val="18"/>
        </w:rPr>
        <w:t xml:space="preserve"> </w:t>
      </w:r>
      <w:r w:rsidRPr="00357F60">
        <w:rPr>
          <w:sz w:val="18"/>
          <w:szCs w:val="18"/>
        </w:rPr>
        <w:t>Orientě překvapivá, překonává ji další svérázný rys v organizaci</w:t>
      </w:r>
      <w:r w:rsidR="009C172D" w:rsidRPr="00357F60">
        <w:rPr>
          <w:sz w:val="18"/>
          <w:szCs w:val="18"/>
        </w:rPr>
        <w:t xml:space="preserve"> </w:t>
      </w:r>
      <w:r w:rsidRPr="00357F60">
        <w:rPr>
          <w:sz w:val="18"/>
          <w:szCs w:val="18"/>
        </w:rPr>
        <w:t xml:space="preserve">chetitského státu, který z něho činí </w:t>
      </w:r>
      <w:r w:rsidR="009C172D" w:rsidRPr="00357F60">
        <w:rPr>
          <w:sz w:val="18"/>
          <w:szCs w:val="18"/>
        </w:rPr>
        <w:t>–</w:t>
      </w:r>
      <w:r w:rsidRPr="00357F60">
        <w:rPr>
          <w:sz w:val="18"/>
          <w:szCs w:val="18"/>
        </w:rPr>
        <w:t xml:space="preserve"> vyjádřeno moderním termínem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federativní stát</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Chetitská říše nebyla pevně centralizovaným státním útvarem</w:t>
      </w:r>
      <w:r w:rsidR="009C172D" w:rsidRPr="00357F60">
        <w:rPr>
          <w:sz w:val="18"/>
          <w:szCs w:val="18"/>
        </w:rPr>
        <w:t xml:space="preserve"> </w:t>
      </w:r>
      <w:r w:rsidRPr="00357F60">
        <w:rPr>
          <w:sz w:val="18"/>
          <w:szCs w:val="18"/>
        </w:rPr>
        <w:t>jako například Egypt, ale svazkem takřka úplně autonomních</w:t>
      </w:r>
      <w:r w:rsidR="009C172D" w:rsidRPr="00357F60">
        <w:rPr>
          <w:sz w:val="18"/>
          <w:szCs w:val="18"/>
        </w:rPr>
        <w:t xml:space="preserve"> </w:t>
      </w:r>
      <w:r w:rsidRPr="00357F60">
        <w:rPr>
          <w:sz w:val="18"/>
          <w:szCs w:val="18"/>
        </w:rPr>
        <w:t>států v čele s dědičnými panovníky z místních rodů nebo královými</w:t>
      </w:r>
      <w:r w:rsidR="009C172D" w:rsidRPr="00357F60">
        <w:rPr>
          <w:sz w:val="18"/>
          <w:szCs w:val="18"/>
        </w:rPr>
        <w:t xml:space="preserve"> </w:t>
      </w:r>
      <w:r w:rsidRPr="00357F60">
        <w:rPr>
          <w:sz w:val="18"/>
          <w:szCs w:val="18"/>
        </w:rPr>
        <w:t>bratry a syny. Všichni tito panovníci museli se před nastoupením</w:t>
      </w:r>
      <w:r w:rsidR="009C172D" w:rsidRPr="00357F60">
        <w:rPr>
          <w:sz w:val="18"/>
          <w:szCs w:val="18"/>
        </w:rPr>
        <w:t xml:space="preserve"> </w:t>
      </w:r>
      <w:r w:rsidRPr="00357F60">
        <w:rPr>
          <w:sz w:val="18"/>
          <w:szCs w:val="18"/>
        </w:rPr>
        <w:t xml:space="preserve">své funkce dostavit do Chattuše anebo </w:t>
      </w:r>
      <w:r w:rsidR="00F100AC">
        <w:rPr>
          <w:sz w:val="18"/>
          <w:szCs w:val="18"/>
        </w:rPr>
        <w:t>„</w:t>
      </w:r>
      <w:r w:rsidRPr="00357F60">
        <w:rPr>
          <w:sz w:val="18"/>
          <w:szCs w:val="18"/>
        </w:rPr>
        <w:t>tam, kde král nyní je</w:t>
      </w:r>
      <w:r w:rsidR="00F100AC">
        <w:rPr>
          <w:sz w:val="18"/>
          <w:szCs w:val="18"/>
        </w:rPr>
        <w:t>“</w:t>
      </w:r>
      <w:r w:rsidR="009C172D" w:rsidRPr="00357F60">
        <w:rPr>
          <w:sz w:val="18"/>
          <w:szCs w:val="18"/>
        </w:rPr>
        <w:t xml:space="preserve"> </w:t>
      </w:r>
      <w:r w:rsidRPr="00357F60">
        <w:rPr>
          <w:sz w:val="18"/>
          <w:szCs w:val="18"/>
        </w:rPr>
        <w:t>(by</w:t>
      </w:r>
      <w:r w:rsidR="00F100AC" w:rsidRPr="00357F60">
        <w:rPr>
          <w:sz w:val="18"/>
          <w:szCs w:val="18"/>
        </w:rPr>
        <w:t>l</w:t>
      </w:r>
      <w:r w:rsidR="00F100AC">
        <w:rPr>
          <w:sz w:val="18"/>
          <w:szCs w:val="18"/>
        </w:rPr>
        <w:t>-</w:t>
      </w:r>
      <w:r w:rsidR="00F100AC" w:rsidRPr="00357F60">
        <w:rPr>
          <w:sz w:val="18"/>
          <w:szCs w:val="18"/>
        </w:rPr>
        <w:t>l</w:t>
      </w:r>
      <w:r w:rsidRPr="00357F60">
        <w:rPr>
          <w:sz w:val="18"/>
          <w:szCs w:val="18"/>
        </w:rPr>
        <w:t xml:space="preserve">i na válečné výpravě), a požádat o </w:t>
      </w:r>
      <w:r w:rsidR="00F100AC">
        <w:rPr>
          <w:sz w:val="18"/>
          <w:szCs w:val="18"/>
        </w:rPr>
        <w:t>„</w:t>
      </w:r>
      <w:r w:rsidRPr="00357F60">
        <w:rPr>
          <w:sz w:val="18"/>
          <w:szCs w:val="18"/>
        </w:rPr>
        <w:t>přijetí do služby</w:t>
      </w:r>
      <w:r w:rsidR="00F100AC">
        <w:rPr>
          <w:sz w:val="18"/>
          <w:szCs w:val="18"/>
        </w:rPr>
        <w:t>“</w:t>
      </w:r>
      <w:r w:rsidRPr="00357F60">
        <w:rPr>
          <w:sz w:val="18"/>
          <w:szCs w:val="18"/>
        </w:rPr>
        <w:t>; když</w:t>
      </w:r>
      <w:r w:rsidR="009C172D" w:rsidRPr="00357F60">
        <w:rPr>
          <w:sz w:val="18"/>
          <w:szCs w:val="18"/>
        </w:rPr>
        <w:t xml:space="preserve"> </w:t>
      </w:r>
      <w:r w:rsidRPr="00357F60">
        <w:rPr>
          <w:sz w:val="18"/>
          <w:szCs w:val="18"/>
        </w:rPr>
        <w:t xml:space="preserve">byli přijati, tj. uznáni za panovníky, </w:t>
      </w:r>
      <w:r w:rsidRPr="00357F60">
        <w:rPr>
          <w:sz w:val="18"/>
          <w:szCs w:val="18"/>
        </w:rPr>
        <w:lastRenderedPageBreak/>
        <w:t>museli složit přísahu věrnosti.</w:t>
      </w:r>
      <w:r w:rsidR="009C172D" w:rsidRPr="00357F60">
        <w:rPr>
          <w:sz w:val="18"/>
          <w:szCs w:val="18"/>
        </w:rPr>
        <w:t xml:space="preserve"> </w:t>
      </w:r>
      <w:r w:rsidR="00F100AC">
        <w:rPr>
          <w:sz w:val="18"/>
          <w:szCs w:val="18"/>
        </w:rPr>
        <w:t>„</w:t>
      </w:r>
      <w:r w:rsidRPr="00357F60">
        <w:rPr>
          <w:sz w:val="18"/>
          <w:szCs w:val="18"/>
        </w:rPr>
        <w:t>Země Chatti</w:t>
      </w:r>
      <w:r w:rsidR="00F100AC">
        <w:rPr>
          <w:sz w:val="18"/>
          <w:szCs w:val="18"/>
        </w:rPr>
        <w:t>“</w:t>
      </w:r>
      <w:r w:rsidRPr="00357F60">
        <w:rPr>
          <w:sz w:val="18"/>
          <w:szCs w:val="18"/>
        </w:rPr>
        <w:t xml:space="preserve"> se tak skládala ze skutečných </w:t>
      </w:r>
      <w:r w:rsidR="00F100AC">
        <w:rPr>
          <w:sz w:val="18"/>
          <w:szCs w:val="18"/>
        </w:rPr>
        <w:t>„</w:t>
      </w:r>
      <w:r w:rsidRPr="00357F60">
        <w:rPr>
          <w:sz w:val="18"/>
          <w:szCs w:val="18"/>
        </w:rPr>
        <w:t>drobných království</w:t>
      </w:r>
      <w:r w:rsidR="00F100AC">
        <w:rPr>
          <w:sz w:val="18"/>
          <w:szCs w:val="18"/>
        </w:rPr>
        <w:t>“</w:t>
      </w:r>
      <w:r w:rsidRPr="00357F60">
        <w:rPr>
          <w:sz w:val="18"/>
          <w:szCs w:val="18"/>
        </w:rPr>
        <w:t>, která byla dosti samostatná, aby je mohli operativně spravovat místní panovníci, a zároveň dostatečně podřízená ústřední</w:t>
      </w:r>
      <w:r w:rsidR="009C172D" w:rsidRPr="00357F60">
        <w:rPr>
          <w:sz w:val="18"/>
          <w:szCs w:val="18"/>
        </w:rPr>
        <w:t xml:space="preserve"> </w:t>
      </w:r>
      <w:r w:rsidRPr="00357F60">
        <w:rPr>
          <w:sz w:val="18"/>
          <w:szCs w:val="18"/>
        </w:rPr>
        <w:t>moci, aby navenek vystupoval chetitský velkokrál jako představitel jednotné říše.</w:t>
      </w:r>
    </w:p>
    <w:p w:rsidR="00F100AC" w:rsidRDefault="001D6694" w:rsidP="009C172D">
      <w:pPr>
        <w:pStyle w:val="Text"/>
        <w:rPr>
          <w:sz w:val="18"/>
          <w:szCs w:val="18"/>
        </w:rPr>
      </w:pPr>
      <w:r w:rsidRPr="00357F60">
        <w:rPr>
          <w:sz w:val="18"/>
          <w:szCs w:val="18"/>
        </w:rPr>
        <w:t>Byl</w:t>
      </w:r>
      <w:r w:rsidR="00F100AC" w:rsidRPr="00357F60">
        <w:rPr>
          <w:sz w:val="18"/>
          <w:szCs w:val="18"/>
        </w:rPr>
        <w:t>a</w:t>
      </w:r>
      <w:r w:rsidR="00F100AC">
        <w:rPr>
          <w:sz w:val="18"/>
          <w:szCs w:val="18"/>
        </w:rPr>
        <w:t>-</w:t>
      </w:r>
      <w:r w:rsidR="00F100AC" w:rsidRPr="00357F60">
        <w:rPr>
          <w:sz w:val="18"/>
          <w:szCs w:val="18"/>
        </w:rPr>
        <w:t>l</w:t>
      </w:r>
      <w:r w:rsidRPr="00357F60">
        <w:rPr>
          <w:sz w:val="18"/>
          <w:szCs w:val="18"/>
        </w:rPr>
        <w:t>i moc chetitského panovníka v době míru omezena, v dob</w:t>
      </w:r>
      <w:r w:rsidR="009C172D" w:rsidRPr="00357F60">
        <w:rPr>
          <w:sz w:val="18"/>
          <w:szCs w:val="18"/>
        </w:rPr>
        <w:t>ě v</w:t>
      </w:r>
      <w:r w:rsidRPr="00357F60">
        <w:rPr>
          <w:sz w:val="18"/>
          <w:szCs w:val="18"/>
        </w:rPr>
        <w:t>álky měl jako nejvyšší velitel říšské armády (skládající se z jeho</w:t>
      </w:r>
      <w:r w:rsidR="009C172D" w:rsidRPr="00357F60">
        <w:rPr>
          <w:sz w:val="18"/>
          <w:szCs w:val="18"/>
        </w:rPr>
        <w:t xml:space="preserve"> </w:t>
      </w:r>
      <w:r w:rsidRPr="00357F60">
        <w:rPr>
          <w:sz w:val="18"/>
          <w:szCs w:val="18"/>
        </w:rPr>
        <w:t xml:space="preserve">vlastních oddílů, kontigentů </w:t>
      </w:r>
      <w:r w:rsidR="00F100AC">
        <w:rPr>
          <w:sz w:val="18"/>
          <w:szCs w:val="18"/>
        </w:rPr>
        <w:t>„</w:t>
      </w:r>
      <w:r w:rsidRPr="00357F60">
        <w:rPr>
          <w:sz w:val="18"/>
          <w:szCs w:val="18"/>
        </w:rPr>
        <w:t>federativních států</w:t>
      </w:r>
      <w:r w:rsidR="00F100AC">
        <w:rPr>
          <w:sz w:val="18"/>
          <w:szCs w:val="18"/>
        </w:rPr>
        <w:t>“</w:t>
      </w:r>
      <w:r w:rsidRPr="00357F60">
        <w:rPr>
          <w:sz w:val="18"/>
          <w:szCs w:val="18"/>
        </w:rPr>
        <w:t xml:space="preserve"> a pomocných</w:t>
      </w:r>
      <w:r w:rsidR="009C172D" w:rsidRPr="00357F60">
        <w:rPr>
          <w:sz w:val="18"/>
          <w:szCs w:val="18"/>
        </w:rPr>
        <w:t xml:space="preserve"> </w:t>
      </w:r>
      <w:r w:rsidRPr="00357F60">
        <w:rPr>
          <w:sz w:val="18"/>
          <w:szCs w:val="18"/>
        </w:rPr>
        <w:t>oddílů vasalů) neomezenou pravomoc. Za válečných operací měl</w:t>
      </w:r>
      <w:r w:rsidR="009C172D" w:rsidRPr="00357F60">
        <w:rPr>
          <w:sz w:val="18"/>
          <w:szCs w:val="18"/>
        </w:rPr>
        <w:t xml:space="preserve"> </w:t>
      </w:r>
      <w:r w:rsidRPr="00357F60">
        <w:rPr>
          <w:sz w:val="18"/>
          <w:szCs w:val="18"/>
        </w:rPr>
        <w:t xml:space="preserve">pankuš pouze právo žádat na králi, </w:t>
      </w:r>
      <w:r w:rsidR="00F100AC">
        <w:rPr>
          <w:sz w:val="18"/>
          <w:szCs w:val="18"/>
        </w:rPr>
        <w:t>„</w:t>
      </w:r>
      <w:r w:rsidRPr="00357F60">
        <w:rPr>
          <w:sz w:val="18"/>
          <w:szCs w:val="18"/>
        </w:rPr>
        <w:t>aby nepřátele utiskoval a neměl s nimi slitování</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Uvědomme si: toto schéma státní a vojenské organizace, které</w:t>
      </w:r>
      <w:r w:rsidR="009C172D" w:rsidRPr="00357F60">
        <w:rPr>
          <w:sz w:val="18"/>
          <w:szCs w:val="18"/>
        </w:rPr>
        <w:t xml:space="preserve"> </w:t>
      </w:r>
      <w:r w:rsidRPr="00357F60">
        <w:rPr>
          <w:sz w:val="18"/>
          <w:szCs w:val="18"/>
        </w:rPr>
        <w:t>můžeme bez potíží převést do naší terminologie, vytvořili Chetité</w:t>
      </w:r>
      <w:r w:rsidR="009C172D" w:rsidRPr="00357F60">
        <w:rPr>
          <w:sz w:val="18"/>
          <w:szCs w:val="18"/>
        </w:rPr>
        <w:t xml:space="preserve"> </w:t>
      </w:r>
      <w:r w:rsidRPr="00357F60">
        <w:rPr>
          <w:sz w:val="18"/>
          <w:szCs w:val="18"/>
        </w:rPr>
        <w:t xml:space="preserve">sami a bez vzoru </w:t>
      </w:r>
      <w:r w:rsidR="009C172D" w:rsidRPr="00357F60">
        <w:rPr>
          <w:sz w:val="18"/>
          <w:szCs w:val="18"/>
        </w:rPr>
        <w:t>–</w:t>
      </w:r>
      <w:r w:rsidRPr="00357F60">
        <w:rPr>
          <w:sz w:val="18"/>
          <w:szCs w:val="18"/>
        </w:rPr>
        <w:t xml:space="preserve"> tisíc let předtím, než se kladly základy klasické</w:t>
      </w:r>
      <w:r w:rsidR="009C172D" w:rsidRPr="00357F60">
        <w:rPr>
          <w:sz w:val="18"/>
          <w:szCs w:val="18"/>
        </w:rPr>
        <w:t xml:space="preserve"> </w:t>
      </w:r>
      <w:r w:rsidRPr="00357F60">
        <w:rPr>
          <w:sz w:val="18"/>
          <w:szCs w:val="18"/>
        </w:rPr>
        <w:t>řecké demokracie a politické a vojenské moci Říma!</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Ale stát a jeho organizace je jen nadstavbou. Podívejme se nyní</w:t>
      </w:r>
      <w:r w:rsidR="009C172D" w:rsidRPr="00357F60">
        <w:rPr>
          <w:sz w:val="18"/>
          <w:szCs w:val="18"/>
        </w:rPr>
        <w:t xml:space="preserve"> </w:t>
      </w:r>
      <w:r w:rsidRPr="00357F60">
        <w:rPr>
          <w:sz w:val="18"/>
          <w:szCs w:val="18"/>
        </w:rPr>
        <w:t xml:space="preserve">na základnu </w:t>
      </w:r>
      <w:r w:rsidR="009C172D" w:rsidRPr="00357F60">
        <w:rPr>
          <w:sz w:val="18"/>
          <w:szCs w:val="18"/>
        </w:rPr>
        <w:t>–</w:t>
      </w:r>
      <w:r w:rsidRPr="00357F60">
        <w:rPr>
          <w:sz w:val="18"/>
          <w:szCs w:val="18"/>
        </w:rPr>
        <w:t xml:space="preserve"> na ekonomický řád chetitské společnosti a na její</w:t>
      </w:r>
      <w:r w:rsidR="009C172D" w:rsidRPr="00357F60">
        <w:rPr>
          <w:sz w:val="18"/>
          <w:szCs w:val="18"/>
        </w:rPr>
        <w:t xml:space="preserve"> </w:t>
      </w:r>
      <w:r w:rsidRPr="00357F60">
        <w:rPr>
          <w:sz w:val="18"/>
          <w:szCs w:val="18"/>
        </w:rPr>
        <w:t>třídní strukturu. A jestliže tu neuvidíme vše tak jasně, jak bychom</w:t>
      </w:r>
      <w:r w:rsidR="009C172D" w:rsidRPr="00357F60">
        <w:rPr>
          <w:sz w:val="18"/>
          <w:szCs w:val="18"/>
        </w:rPr>
        <w:t xml:space="preserve"> </w:t>
      </w:r>
      <w:r w:rsidRPr="00357F60">
        <w:rPr>
          <w:sz w:val="18"/>
          <w:szCs w:val="18"/>
        </w:rPr>
        <w:t>si přáli, nebude tomu proto, že Chetité nám nezanechali dost</w:t>
      </w:r>
      <w:r w:rsidR="009C172D" w:rsidRPr="00357F60">
        <w:rPr>
          <w:sz w:val="18"/>
          <w:szCs w:val="18"/>
        </w:rPr>
        <w:t xml:space="preserve"> </w:t>
      </w:r>
      <w:r w:rsidRPr="00357F60">
        <w:rPr>
          <w:sz w:val="18"/>
          <w:szCs w:val="18"/>
        </w:rPr>
        <w:t>informací, nýbrž proto, že věda je dosud dostatečně nezpracovala</w:t>
      </w:r>
      <w:r w:rsidR="009C172D" w:rsidRPr="00357F60">
        <w:rPr>
          <w:sz w:val="18"/>
          <w:szCs w:val="18"/>
        </w:rPr>
        <w:t xml:space="preserve"> </w:t>
      </w:r>
      <w:r w:rsidRPr="00357F60">
        <w:rPr>
          <w:sz w:val="18"/>
          <w:szCs w:val="18"/>
        </w:rPr>
        <w:t>a nezhodnotila.</w:t>
      </w:r>
    </w:p>
    <w:p w:rsidR="00F100AC" w:rsidRDefault="001D6694" w:rsidP="009C172D">
      <w:pPr>
        <w:pStyle w:val="Text"/>
        <w:rPr>
          <w:sz w:val="18"/>
          <w:szCs w:val="18"/>
        </w:rPr>
      </w:pPr>
      <w:r w:rsidRPr="00357F60">
        <w:rPr>
          <w:sz w:val="18"/>
          <w:szCs w:val="18"/>
        </w:rPr>
        <w:t>Z boghazköyských písemných dokumentů můžeme sledovat</w:t>
      </w:r>
      <w:r w:rsidR="009C172D" w:rsidRPr="00357F60">
        <w:rPr>
          <w:sz w:val="18"/>
          <w:szCs w:val="18"/>
        </w:rPr>
        <w:t xml:space="preserve"> </w:t>
      </w:r>
      <w:r w:rsidRPr="00357F60">
        <w:rPr>
          <w:sz w:val="18"/>
          <w:szCs w:val="18"/>
        </w:rPr>
        <w:t>vývoj výrobních sil a výrobních vztahů v říši Chetitů zhruba od</w:t>
      </w:r>
      <w:r w:rsidR="009C172D" w:rsidRPr="00357F60">
        <w:rPr>
          <w:sz w:val="18"/>
          <w:szCs w:val="18"/>
        </w:rPr>
        <w:t xml:space="preserve"> </w:t>
      </w:r>
      <w:r w:rsidRPr="00357F60">
        <w:rPr>
          <w:sz w:val="18"/>
          <w:szCs w:val="18"/>
        </w:rPr>
        <w:t>17. století př. n. l. (Archeologické dokumenty nás vedou až hluboko</w:t>
      </w:r>
      <w:r w:rsidR="009C172D" w:rsidRPr="00357F60">
        <w:rPr>
          <w:sz w:val="18"/>
          <w:szCs w:val="18"/>
        </w:rPr>
        <w:t xml:space="preserve"> </w:t>
      </w:r>
      <w:r w:rsidRPr="00357F60">
        <w:rPr>
          <w:sz w:val="18"/>
          <w:szCs w:val="18"/>
        </w:rPr>
        <w:t>do 3. tisíciletí př. n. l., ovšem s určitými mezerami.) V této době</w:t>
      </w:r>
      <w:r w:rsidR="009C172D" w:rsidRPr="00357F60">
        <w:rPr>
          <w:sz w:val="18"/>
          <w:szCs w:val="18"/>
        </w:rPr>
        <w:t xml:space="preserve"> </w:t>
      </w:r>
      <w:r w:rsidRPr="00357F60">
        <w:rPr>
          <w:sz w:val="18"/>
          <w:szCs w:val="18"/>
        </w:rPr>
        <w:t>mají již Chetité druhou velkou společenskou dělbu práce, oddělení</w:t>
      </w:r>
      <w:r w:rsidR="009C172D" w:rsidRPr="00357F60">
        <w:rPr>
          <w:sz w:val="18"/>
          <w:szCs w:val="18"/>
        </w:rPr>
        <w:t xml:space="preserve"> </w:t>
      </w:r>
      <w:r w:rsidRPr="00357F60">
        <w:rPr>
          <w:sz w:val="18"/>
          <w:szCs w:val="18"/>
        </w:rPr>
        <w:t>řemesla od zemědělství, v podstatě za sebou. Zemědělství je nejdůležitějším výrobním odvětvím, převládá v něm chov dobytka,</w:t>
      </w:r>
      <w:r w:rsidR="009C172D" w:rsidRPr="00357F60">
        <w:rPr>
          <w:sz w:val="18"/>
          <w:szCs w:val="18"/>
        </w:rPr>
        <w:t xml:space="preserve"> </w:t>
      </w:r>
      <w:r w:rsidRPr="00357F60">
        <w:rPr>
          <w:sz w:val="18"/>
          <w:szCs w:val="18"/>
        </w:rPr>
        <w:t>ale značně vyspělé je už i polní hospodářství (s prvními závlahovými zařízeními, které však nenabývají vzhledem ke klimatickým</w:t>
      </w:r>
      <w:r w:rsidR="009C172D" w:rsidRPr="00357F60">
        <w:rPr>
          <w:sz w:val="18"/>
          <w:szCs w:val="18"/>
        </w:rPr>
        <w:t xml:space="preserve"> </w:t>
      </w:r>
      <w:r w:rsidRPr="00357F60">
        <w:rPr>
          <w:sz w:val="18"/>
          <w:szCs w:val="18"/>
        </w:rPr>
        <w:t>a terénním podmínkám v Malé Asii nikdy takového významu jako</w:t>
      </w:r>
      <w:r w:rsidR="009C172D" w:rsidRPr="00357F60">
        <w:rPr>
          <w:sz w:val="18"/>
          <w:szCs w:val="18"/>
        </w:rPr>
        <w:t xml:space="preserve"> </w:t>
      </w:r>
      <w:r w:rsidRPr="00357F60">
        <w:rPr>
          <w:sz w:val="18"/>
          <w:szCs w:val="18"/>
        </w:rPr>
        <w:t>v Mezopotámii nebo v Egyptě). Rozšířené je i hornictví a hutnictví,</w:t>
      </w:r>
      <w:r w:rsidR="009C172D" w:rsidRPr="00357F60">
        <w:rPr>
          <w:sz w:val="18"/>
          <w:szCs w:val="18"/>
        </w:rPr>
        <w:t xml:space="preserve"> </w:t>
      </w:r>
      <w:r w:rsidRPr="00357F60">
        <w:rPr>
          <w:sz w:val="18"/>
          <w:szCs w:val="18"/>
        </w:rPr>
        <w:t>řemesla jsou silně specializovaná a v městech je soustředěn čilý</w:t>
      </w:r>
      <w:r w:rsidR="009C172D" w:rsidRPr="00357F60">
        <w:rPr>
          <w:sz w:val="18"/>
          <w:szCs w:val="18"/>
        </w:rPr>
        <w:t xml:space="preserve"> </w:t>
      </w:r>
      <w:r w:rsidRPr="00357F60">
        <w:rPr>
          <w:sz w:val="18"/>
          <w:szCs w:val="18"/>
        </w:rPr>
        <w:t>obchod. Kovové pracovní nástroje jsou převážně z bronzu. Ačkoli</w:t>
      </w:r>
      <w:r w:rsidR="009C172D" w:rsidRPr="00357F60">
        <w:rPr>
          <w:sz w:val="18"/>
          <w:szCs w:val="18"/>
        </w:rPr>
        <w:t xml:space="preserve"> </w:t>
      </w:r>
      <w:r w:rsidRPr="00357F60">
        <w:rPr>
          <w:sz w:val="18"/>
          <w:szCs w:val="18"/>
        </w:rPr>
        <w:t>převládá naturální hospodářství, nemálo je už rozšířená výroba</w:t>
      </w:r>
      <w:r w:rsidR="009C172D" w:rsidRPr="00357F60">
        <w:rPr>
          <w:sz w:val="18"/>
          <w:szCs w:val="18"/>
        </w:rPr>
        <w:t xml:space="preserve"> </w:t>
      </w:r>
      <w:r w:rsidRPr="00357F60">
        <w:rPr>
          <w:sz w:val="18"/>
          <w:szCs w:val="18"/>
        </w:rPr>
        <w:t>zboží a peníze ve formě slitků stříbra. (První mince se objevují</w:t>
      </w:r>
      <w:r w:rsidR="009C172D" w:rsidRPr="00357F60">
        <w:rPr>
          <w:sz w:val="18"/>
          <w:szCs w:val="18"/>
        </w:rPr>
        <w:t xml:space="preserve"> </w:t>
      </w:r>
      <w:r w:rsidRPr="00357F60">
        <w:rPr>
          <w:sz w:val="18"/>
          <w:szCs w:val="18"/>
        </w:rPr>
        <w:t>v Malé Asii až v polovině 1. tisíciletí př. n. l. u Lýdů.)</w:t>
      </w:r>
    </w:p>
    <w:p w:rsidR="00F100AC" w:rsidRDefault="001D6694" w:rsidP="009C172D">
      <w:pPr>
        <w:pStyle w:val="Text"/>
        <w:rPr>
          <w:sz w:val="18"/>
          <w:szCs w:val="18"/>
        </w:rPr>
      </w:pPr>
      <w:r w:rsidRPr="00357F60">
        <w:rPr>
          <w:sz w:val="18"/>
          <w:szCs w:val="18"/>
        </w:rPr>
        <w:lastRenderedPageBreak/>
        <w:t>Ze 16. století př. n. l. máme bezpečné informace i o jednotlivýc</w:t>
      </w:r>
      <w:r w:rsidR="009C172D" w:rsidRPr="00357F60">
        <w:rPr>
          <w:sz w:val="18"/>
          <w:szCs w:val="18"/>
        </w:rPr>
        <w:t>h z</w:t>
      </w:r>
      <w:r w:rsidRPr="00357F60">
        <w:rPr>
          <w:sz w:val="18"/>
          <w:szCs w:val="18"/>
        </w:rPr>
        <w:t>emědělských produktech (jejich pěstování je však mnohem starší):</w:t>
      </w:r>
      <w:r w:rsidR="009C172D" w:rsidRPr="00357F60">
        <w:rPr>
          <w:sz w:val="18"/>
          <w:szCs w:val="18"/>
        </w:rPr>
        <w:t xml:space="preserve"> </w:t>
      </w:r>
      <w:r w:rsidRPr="00357F60">
        <w:rPr>
          <w:sz w:val="18"/>
          <w:szCs w:val="18"/>
        </w:rPr>
        <w:t>z obilí je to především ječmen, pak dvouzrnná pšenice a pšenice</w:t>
      </w:r>
      <w:r w:rsidR="009C172D" w:rsidRPr="00357F60">
        <w:rPr>
          <w:sz w:val="18"/>
          <w:szCs w:val="18"/>
        </w:rPr>
        <w:t xml:space="preserve"> </w:t>
      </w:r>
      <w:r w:rsidRPr="00357F60">
        <w:rPr>
          <w:sz w:val="18"/>
          <w:szCs w:val="18"/>
        </w:rPr>
        <w:t xml:space="preserve">obecná; pěstuje se i víno. </w:t>
      </w:r>
      <w:r w:rsidR="00F100AC">
        <w:rPr>
          <w:sz w:val="18"/>
          <w:szCs w:val="18"/>
        </w:rPr>
        <w:t>„</w:t>
      </w:r>
      <w:r w:rsidRPr="00357F60">
        <w:rPr>
          <w:sz w:val="18"/>
          <w:szCs w:val="18"/>
        </w:rPr>
        <w:t>I slad byl znám a vyráběno z něho</w:t>
      </w:r>
      <w:r w:rsidR="009C172D" w:rsidRPr="00357F60">
        <w:rPr>
          <w:sz w:val="18"/>
          <w:szCs w:val="18"/>
        </w:rPr>
        <w:t xml:space="preserve"> </w:t>
      </w:r>
      <w:r w:rsidRPr="00357F60">
        <w:rPr>
          <w:sz w:val="18"/>
          <w:szCs w:val="18"/>
        </w:rPr>
        <w:t>pivo,</w:t>
      </w:r>
      <w:r w:rsidR="00F100AC">
        <w:rPr>
          <w:sz w:val="18"/>
          <w:szCs w:val="18"/>
        </w:rPr>
        <w:t>“</w:t>
      </w:r>
      <w:r w:rsidRPr="00357F60">
        <w:rPr>
          <w:sz w:val="18"/>
          <w:szCs w:val="18"/>
        </w:rPr>
        <w:t xml:space="preserve"> zjišťuje v chetitském zákoníku z 15. století Bedřich Hrozný.</w:t>
      </w:r>
      <w:r w:rsidR="009C172D" w:rsidRPr="00357F60">
        <w:rPr>
          <w:sz w:val="18"/>
          <w:szCs w:val="18"/>
        </w:rPr>
        <w:t xml:space="preserve"> </w:t>
      </w:r>
      <w:r w:rsidR="00F100AC">
        <w:rPr>
          <w:sz w:val="18"/>
          <w:szCs w:val="18"/>
        </w:rPr>
        <w:t>„</w:t>
      </w:r>
      <w:r w:rsidRPr="00357F60">
        <w:rPr>
          <w:sz w:val="18"/>
          <w:szCs w:val="18"/>
        </w:rPr>
        <w:t>Pivo bylo pravděpodobně velmi husté, bylo proto pito z veliké</w:t>
      </w:r>
      <w:r w:rsidR="009C172D" w:rsidRPr="00357F60">
        <w:rPr>
          <w:sz w:val="18"/>
          <w:szCs w:val="18"/>
        </w:rPr>
        <w:t xml:space="preserve"> </w:t>
      </w:r>
      <w:r w:rsidRPr="00357F60">
        <w:rPr>
          <w:sz w:val="18"/>
          <w:szCs w:val="18"/>
        </w:rPr>
        <w:t>nádoby stéblem slámy nebo zvláštní rourou.</w:t>
      </w:r>
      <w:r w:rsidR="00F100AC">
        <w:rPr>
          <w:sz w:val="18"/>
          <w:szCs w:val="18"/>
        </w:rPr>
        <w:t>“</w:t>
      </w:r>
      <w:r w:rsidRPr="00357F60">
        <w:rPr>
          <w:sz w:val="18"/>
          <w:szCs w:val="18"/>
        </w:rPr>
        <w:t xml:space="preserve"> A tento zákoník</w:t>
      </w:r>
      <w:r w:rsidR="009C172D" w:rsidRPr="00357F60">
        <w:rPr>
          <w:sz w:val="18"/>
          <w:szCs w:val="18"/>
        </w:rPr>
        <w:t xml:space="preserve"> </w:t>
      </w:r>
      <w:r w:rsidRPr="00357F60">
        <w:rPr>
          <w:sz w:val="18"/>
          <w:szCs w:val="18"/>
        </w:rPr>
        <w:t>nás podrobně informuje i o cenách (§ 17</w:t>
      </w:r>
      <w:r w:rsidR="00F100AC" w:rsidRPr="00357F60">
        <w:rPr>
          <w:sz w:val="18"/>
          <w:szCs w:val="18"/>
        </w:rPr>
        <w:t>6</w:t>
      </w:r>
      <w:r w:rsidR="00F100AC">
        <w:rPr>
          <w:sz w:val="18"/>
          <w:szCs w:val="18"/>
        </w:rPr>
        <w:t>-</w:t>
      </w:r>
      <w:r w:rsidR="00F100AC" w:rsidRPr="00357F60">
        <w:rPr>
          <w:sz w:val="18"/>
          <w:szCs w:val="18"/>
        </w:rPr>
        <w:t>1</w:t>
      </w:r>
      <w:r w:rsidRPr="00357F60">
        <w:rPr>
          <w:sz w:val="18"/>
          <w:szCs w:val="18"/>
        </w:rPr>
        <w:t xml:space="preserve">86): </w:t>
      </w:r>
      <w:r w:rsidR="00F100AC">
        <w:rPr>
          <w:sz w:val="18"/>
          <w:szCs w:val="18"/>
        </w:rPr>
        <w:t>„</w:t>
      </w:r>
      <w:r w:rsidRPr="00357F60">
        <w:rPr>
          <w:sz w:val="18"/>
          <w:szCs w:val="18"/>
        </w:rPr>
        <w:t>Zajímavo je,</w:t>
      </w:r>
      <w:r w:rsidR="00F100AC">
        <w:rPr>
          <w:sz w:val="18"/>
          <w:szCs w:val="18"/>
        </w:rPr>
        <w:t>“</w:t>
      </w:r>
      <w:r w:rsidR="009C172D" w:rsidRPr="00357F60">
        <w:rPr>
          <w:sz w:val="18"/>
          <w:szCs w:val="18"/>
        </w:rPr>
        <w:t xml:space="preserve"> </w:t>
      </w:r>
      <w:r w:rsidRPr="00357F60">
        <w:rPr>
          <w:sz w:val="18"/>
          <w:szCs w:val="18"/>
        </w:rPr>
        <w:t xml:space="preserve">citujeme opět z Bedřicha Hrozného, </w:t>
      </w:r>
      <w:r w:rsidR="00F100AC">
        <w:rPr>
          <w:sz w:val="18"/>
          <w:szCs w:val="18"/>
        </w:rPr>
        <w:t>„</w:t>
      </w:r>
      <w:r w:rsidRPr="00357F60">
        <w:rPr>
          <w:sz w:val="18"/>
          <w:szCs w:val="18"/>
        </w:rPr>
        <w:t>že ze zvířat domácích je</w:t>
      </w:r>
      <w:r w:rsidR="009C172D" w:rsidRPr="00357F60">
        <w:rPr>
          <w:sz w:val="18"/>
          <w:szCs w:val="18"/>
        </w:rPr>
        <w:t xml:space="preserve"> </w:t>
      </w:r>
      <w:r w:rsidRPr="00357F60">
        <w:rPr>
          <w:sz w:val="18"/>
          <w:szCs w:val="18"/>
        </w:rPr>
        <w:t>nejvíc ceněn mezek (1 mina stříbra), pak tažný kůň (20 šekelů</w:t>
      </w:r>
      <w:r w:rsidR="009C172D" w:rsidRPr="00357F60">
        <w:rPr>
          <w:sz w:val="18"/>
          <w:szCs w:val="18"/>
        </w:rPr>
        <w:t xml:space="preserve"> </w:t>
      </w:r>
      <w:r w:rsidRPr="00357F60">
        <w:rPr>
          <w:sz w:val="18"/>
          <w:szCs w:val="18"/>
        </w:rPr>
        <w:t>stříbra), vůl od pluhu (15 šeleků), tažná kobyla jednoletá (15 šekelů), kůň (14 šekelů) atd</w:t>
      </w:r>
      <w:r w:rsidR="009C172D" w:rsidRPr="00357F60">
        <w:rPr>
          <w:sz w:val="18"/>
          <w:szCs w:val="18"/>
        </w:rPr>
        <w:t>…</w:t>
      </w:r>
      <w:r w:rsidR="00F100AC">
        <w:rPr>
          <w:sz w:val="18"/>
          <w:szCs w:val="18"/>
        </w:rPr>
        <w:t>“</w:t>
      </w:r>
      <w:r w:rsidRPr="00357F60">
        <w:rPr>
          <w:sz w:val="18"/>
          <w:szCs w:val="18"/>
        </w:rPr>
        <w:t xml:space="preserve"> (Čtyři miny mědi stojí jeden šekel</w:t>
      </w:r>
      <w:r w:rsidR="00A865D8">
        <w:rPr>
          <w:sz w:val="18"/>
          <w:szCs w:val="18"/>
        </w:rPr>
        <w:t xml:space="preserve"> </w:t>
      </w:r>
      <w:r w:rsidRPr="00357F60">
        <w:rPr>
          <w:sz w:val="18"/>
          <w:szCs w:val="18"/>
        </w:rPr>
        <w:t xml:space="preserve">stříbra, tj. stříbro je 160 krát cennější než měď.) </w:t>
      </w:r>
      <w:r w:rsidR="00F100AC">
        <w:rPr>
          <w:sz w:val="18"/>
          <w:szCs w:val="18"/>
        </w:rPr>
        <w:t>„</w:t>
      </w:r>
      <w:r w:rsidRPr="00357F60">
        <w:rPr>
          <w:sz w:val="18"/>
          <w:szCs w:val="18"/>
        </w:rPr>
        <w:t>Stříbro bylo</w:t>
      </w:r>
      <w:r w:rsidR="009C172D" w:rsidRPr="00357F60">
        <w:rPr>
          <w:sz w:val="18"/>
          <w:szCs w:val="18"/>
        </w:rPr>
        <w:t xml:space="preserve"> </w:t>
      </w:r>
      <w:r w:rsidRPr="00357F60">
        <w:rPr>
          <w:sz w:val="18"/>
          <w:szCs w:val="18"/>
        </w:rPr>
        <w:t>nejrozšířenějším platidlem v chetitské říši.</w:t>
      </w:r>
      <w:r w:rsidR="00F100AC">
        <w:rPr>
          <w:sz w:val="18"/>
          <w:szCs w:val="18"/>
        </w:rPr>
        <w:t>“</w:t>
      </w:r>
      <w:r w:rsidRPr="00357F60">
        <w:rPr>
          <w:sz w:val="18"/>
          <w:szCs w:val="18"/>
        </w:rPr>
        <w:t xml:space="preserve"> (Pro čtenáře, který neodolá, aby si tyto hodnoty nepřepočítal: 1 chetitská mina</w:t>
      </w:r>
      <w:r w:rsidR="009C172D" w:rsidRPr="00357F60">
        <w:rPr>
          <w:sz w:val="18"/>
          <w:szCs w:val="18"/>
        </w:rPr>
        <w:t xml:space="preserve"> </w:t>
      </w:r>
      <w:r w:rsidRPr="00357F60">
        <w:rPr>
          <w:sz w:val="18"/>
          <w:szCs w:val="18"/>
        </w:rPr>
        <w:t>se skládá ze 40 šekelů a rovná se zhruba 300 gramům; je tedy</w:t>
      </w:r>
      <w:r w:rsidR="009C172D" w:rsidRPr="00357F60">
        <w:rPr>
          <w:sz w:val="18"/>
          <w:szCs w:val="18"/>
        </w:rPr>
        <w:t xml:space="preserve"> </w:t>
      </w:r>
      <w:r w:rsidRPr="00357F60">
        <w:rPr>
          <w:sz w:val="18"/>
          <w:szCs w:val="18"/>
        </w:rPr>
        <w:t xml:space="preserve">o 33 % lehčí než stejnojmenná váhová jednotka Babyloňanů, která se skládá ze 60 šekelů. Ale pozor </w:t>
      </w:r>
      <w:r w:rsidR="009C172D" w:rsidRPr="00357F60">
        <w:rPr>
          <w:sz w:val="18"/>
          <w:szCs w:val="18"/>
        </w:rPr>
        <w:t>–</w:t>
      </w:r>
      <w:r w:rsidRPr="00357F60">
        <w:rPr>
          <w:sz w:val="18"/>
          <w:szCs w:val="18"/>
        </w:rPr>
        <w:t xml:space="preserve"> hodnota stříbra se za</w:t>
      </w:r>
      <w:r w:rsidR="009C172D" w:rsidRPr="00357F60">
        <w:rPr>
          <w:sz w:val="18"/>
          <w:szCs w:val="18"/>
        </w:rPr>
        <w:t xml:space="preserve"> </w:t>
      </w:r>
      <w:r w:rsidRPr="00357F60">
        <w:rPr>
          <w:sz w:val="18"/>
          <w:szCs w:val="18"/>
        </w:rPr>
        <w:t>poslední tři tisíciletí tak změnila, že tento propočet nemá prakticky význam.)</w:t>
      </w:r>
    </w:p>
    <w:p w:rsidR="00F100AC" w:rsidRDefault="001D6694" w:rsidP="009C172D">
      <w:pPr>
        <w:pStyle w:val="Text"/>
        <w:rPr>
          <w:sz w:val="18"/>
          <w:szCs w:val="18"/>
        </w:rPr>
      </w:pPr>
      <w:r w:rsidRPr="00357F60">
        <w:rPr>
          <w:sz w:val="18"/>
          <w:szCs w:val="18"/>
        </w:rPr>
        <w:t>Chetitské hospodářské a společenské zřízení, se kterým nás seznamuje boghazköyský archív, je už značně rozvinuté otrokářství.</w:t>
      </w:r>
      <w:r w:rsidR="009C172D" w:rsidRPr="00357F60">
        <w:rPr>
          <w:sz w:val="18"/>
          <w:szCs w:val="18"/>
        </w:rPr>
        <w:t xml:space="preserve"> </w:t>
      </w:r>
      <w:r w:rsidRPr="00357F60">
        <w:rPr>
          <w:sz w:val="18"/>
          <w:szCs w:val="18"/>
        </w:rPr>
        <w:t>(O přeměně chetitské kmenové šlechty v otrokářskou, jejíž počátky</w:t>
      </w:r>
      <w:r w:rsidR="009C172D" w:rsidRPr="00357F60">
        <w:rPr>
          <w:sz w:val="18"/>
          <w:szCs w:val="18"/>
        </w:rPr>
        <w:t xml:space="preserve"> </w:t>
      </w:r>
      <w:r w:rsidRPr="00357F60">
        <w:rPr>
          <w:sz w:val="18"/>
          <w:szCs w:val="18"/>
        </w:rPr>
        <w:t>můžeme klást na rozhraní 3. a 2. tisíciletí př. n. l., máme jen nepřímé doklady, a to zejména z korespondence asyrských kupců</w:t>
      </w:r>
      <w:r w:rsidR="009C172D" w:rsidRPr="00357F60">
        <w:rPr>
          <w:sz w:val="18"/>
          <w:szCs w:val="18"/>
        </w:rPr>
        <w:t xml:space="preserve"> </w:t>
      </w:r>
      <w:r w:rsidRPr="00357F60">
        <w:rPr>
          <w:sz w:val="18"/>
          <w:szCs w:val="18"/>
        </w:rPr>
        <w:t xml:space="preserve">a lichvářů, z níž vysvítá, že </w:t>
      </w:r>
      <w:r w:rsidR="00F100AC">
        <w:rPr>
          <w:sz w:val="18"/>
          <w:szCs w:val="18"/>
        </w:rPr>
        <w:t>„</w:t>
      </w:r>
      <w:r w:rsidRPr="00357F60">
        <w:rPr>
          <w:sz w:val="18"/>
          <w:szCs w:val="18"/>
        </w:rPr>
        <w:t>místní obyvatelstvo je odváděno do</w:t>
      </w:r>
      <w:r w:rsidR="009C172D" w:rsidRPr="00357F60">
        <w:rPr>
          <w:sz w:val="18"/>
          <w:szCs w:val="18"/>
        </w:rPr>
        <w:t xml:space="preserve"> </w:t>
      </w:r>
      <w:r w:rsidRPr="00357F60">
        <w:rPr>
          <w:sz w:val="18"/>
          <w:szCs w:val="18"/>
        </w:rPr>
        <w:t>otroctví</w:t>
      </w:r>
      <w:r w:rsidR="00F100AC">
        <w:rPr>
          <w:sz w:val="18"/>
          <w:szCs w:val="18"/>
        </w:rPr>
        <w:t>“</w:t>
      </w:r>
      <w:r w:rsidRPr="00357F60">
        <w:rPr>
          <w:sz w:val="18"/>
          <w:szCs w:val="18"/>
        </w:rPr>
        <w:t>.) V tomto značně rozvinutém otrokářském zřízení zjišťujeme velmi silné prvky patriarchálního otroctví, což samo o sobě</w:t>
      </w:r>
      <w:r w:rsidR="009C172D" w:rsidRPr="00357F60">
        <w:rPr>
          <w:sz w:val="18"/>
          <w:szCs w:val="18"/>
        </w:rPr>
        <w:t xml:space="preserve"> </w:t>
      </w:r>
      <w:r w:rsidRPr="00357F60">
        <w:rPr>
          <w:sz w:val="18"/>
          <w:szCs w:val="18"/>
        </w:rPr>
        <w:t xml:space="preserve">není nikterak překvapivé. Ale zjišťujeme v něm ještě něco </w:t>
      </w:r>
      <w:r w:rsidR="009C172D" w:rsidRPr="00357F60">
        <w:rPr>
          <w:sz w:val="18"/>
          <w:szCs w:val="18"/>
        </w:rPr>
        <w:t>–</w:t>
      </w:r>
      <w:r w:rsidRPr="00357F60">
        <w:rPr>
          <w:sz w:val="18"/>
          <w:szCs w:val="18"/>
        </w:rPr>
        <w:t xml:space="preserve"> a za</w:t>
      </w:r>
      <w:r w:rsidR="009C172D" w:rsidRPr="00357F60">
        <w:rPr>
          <w:sz w:val="18"/>
          <w:szCs w:val="18"/>
        </w:rPr>
        <w:t xml:space="preserve"> </w:t>
      </w:r>
      <w:r w:rsidRPr="00357F60">
        <w:rPr>
          <w:sz w:val="18"/>
          <w:szCs w:val="18"/>
        </w:rPr>
        <w:t>tímto zjištěním je otázka, kterou historikové otrokářské formace</w:t>
      </w:r>
      <w:r w:rsidR="009C172D" w:rsidRPr="00357F60">
        <w:rPr>
          <w:sz w:val="18"/>
          <w:szCs w:val="18"/>
        </w:rPr>
        <w:t xml:space="preserve"> </w:t>
      </w:r>
      <w:r w:rsidRPr="00357F60">
        <w:rPr>
          <w:sz w:val="18"/>
          <w:szCs w:val="18"/>
        </w:rPr>
        <w:t>dosud nezodpověděli, ba zdá se, že si ji ani nepoložili.</w:t>
      </w:r>
    </w:p>
    <w:p w:rsidR="00F100AC" w:rsidRDefault="001D6694" w:rsidP="009C172D">
      <w:pPr>
        <w:pStyle w:val="Text"/>
        <w:rPr>
          <w:sz w:val="18"/>
          <w:szCs w:val="18"/>
        </w:rPr>
      </w:pPr>
      <w:r w:rsidRPr="00357F60">
        <w:rPr>
          <w:sz w:val="18"/>
          <w:szCs w:val="18"/>
        </w:rPr>
        <w:t xml:space="preserve">Jaký charakter má chetitské otrokářské zřízení? Na první pohled by mělo být </w:t>
      </w:r>
      <w:r w:rsidR="009C172D" w:rsidRPr="00357F60">
        <w:rPr>
          <w:sz w:val="18"/>
          <w:szCs w:val="18"/>
        </w:rPr>
        <w:t>–</w:t>
      </w:r>
      <w:r w:rsidRPr="00357F60">
        <w:rPr>
          <w:sz w:val="18"/>
          <w:szCs w:val="18"/>
        </w:rPr>
        <w:t xml:space="preserve"> z historického i geografického hlediska </w:t>
      </w:r>
      <w:r w:rsidR="009C172D" w:rsidRPr="00357F60">
        <w:rPr>
          <w:sz w:val="18"/>
          <w:szCs w:val="18"/>
        </w:rPr>
        <w:t xml:space="preserve">– </w:t>
      </w:r>
      <w:r w:rsidRPr="00357F60">
        <w:rPr>
          <w:sz w:val="18"/>
          <w:szCs w:val="18"/>
        </w:rPr>
        <w:t xml:space="preserve">otrokářským zřízením </w:t>
      </w:r>
      <w:r w:rsidR="00F100AC">
        <w:rPr>
          <w:sz w:val="18"/>
          <w:szCs w:val="18"/>
        </w:rPr>
        <w:t>„</w:t>
      </w:r>
      <w:r w:rsidRPr="00357F60">
        <w:rPr>
          <w:sz w:val="18"/>
          <w:szCs w:val="18"/>
        </w:rPr>
        <w:t>orientálního typu</w:t>
      </w:r>
      <w:r w:rsidR="00F100AC">
        <w:rPr>
          <w:sz w:val="18"/>
          <w:szCs w:val="18"/>
        </w:rPr>
        <w:t>“</w:t>
      </w:r>
      <w:r w:rsidRPr="00357F60">
        <w:rPr>
          <w:sz w:val="18"/>
          <w:szCs w:val="18"/>
        </w:rPr>
        <w:t>. Jak známo, otrokářské</w:t>
      </w:r>
      <w:r w:rsidR="009C172D" w:rsidRPr="00357F60">
        <w:rPr>
          <w:sz w:val="18"/>
          <w:szCs w:val="18"/>
        </w:rPr>
        <w:t xml:space="preserve"> </w:t>
      </w:r>
      <w:r w:rsidRPr="00357F60">
        <w:rPr>
          <w:sz w:val="18"/>
          <w:szCs w:val="18"/>
        </w:rPr>
        <w:t>zřízení tohoto typu předchází vývojově i časově antickému (řeck</w:t>
      </w:r>
      <w:r w:rsidR="00F100AC" w:rsidRPr="00357F60">
        <w:rPr>
          <w:sz w:val="18"/>
          <w:szCs w:val="18"/>
        </w:rPr>
        <w:t>o</w:t>
      </w:r>
      <w:r w:rsidR="00F100AC">
        <w:rPr>
          <w:sz w:val="18"/>
          <w:szCs w:val="18"/>
        </w:rPr>
        <w:t>-</w:t>
      </w:r>
      <w:r w:rsidR="00F100AC" w:rsidRPr="00357F60">
        <w:rPr>
          <w:sz w:val="18"/>
          <w:szCs w:val="18"/>
        </w:rPr>
        <w:t>ř</w:t>
      </w:r>
      <w:r w:rsidRPr="00357F60">
        <w:rPr>
          <w:sz w:val="18"/>
          <w:szCs w:val="18"/>
        </w:rPr>
        <w:t>ímskému) a odlišuje se od něho zejména tím, že ve starověkém</w:t>
      </w:r>
      <w:r w:rsidR="009C172D" w:rsidRPr="00357F60">
        <w:rPr>
          <w:sz w:val="18"/>
          <w:szCs w:val="18"/>
        </w:rPr>
        <w:t xml:space="preserve"> </w:t>
      </w:r>
      <w:r w:rsidRPr="00357F60">
        <w:rPr>
          <w:sz w:val="18"/>
          <w:szCs w:val="18"/>
        </w:rPr>
        <w:t>Orientu byla půda zásadně vlastnictvím státu, v jehož čele byl</w:t>
      </w:r>
      <w:r w:rsidR="009C172D" w:rsidRPr="00357F60">
        <w:rPr>
          <w:sz w:val="18"/>
          <w:szCs w:val="18"/>
        </w:rPr>
        <w:t xml:space="preserve"> </w:t>
      </w:r>
      <w:r w:rsidRPr="00357F60">
        <w:rPr>
          <w:sz w:val="18"/>
          <w:szCs w:val="18"/>
        </w:rPr>
        <w:t>panovník s neomezenou mocí, a že první podmínkou zemědělství</w:t>
      </w:r>
      <w:r w:rsidR="009C172D" w:rsidRPr="00357F60">
        <w:rPr>
          <w:sz w:val="18"/>
          <w:szCs w:val="18"/>
        </w:rPr>
        <w:t xml:space="preserve"> </w:t>
      </w:r>
      <w:r w:rsidRPr="00357F60">
        <w:rPr>
          <w:sz w:val="18"/>
          <w:szCs w:val="18"/>
        </w:rPr>
        <w:t xml:space="preserve">bylo tu umělé zavlažování, jehož zařízení bylo možno </w:t>
      </w:r>
      <w:r w:rsidRPr="00357F60">
        <w:rPr>
          <w:sz w:val="18"/>
          <w:szCs w:val="18"/>
        </w:rPr>
        <w:lastRenderedPageBreak/>
        <w:t>vybudovat</w:t>
      </w:r>
      <w:r w:rsidR="009C172D" w:rsidRPr="00357F60">
        <w:rPr>
          <w:sz w:val="18"/>
          <w:szCs w:val="18"/>
        </w:rPr>
        <w:t xml:space="preserve"> </w:t>
      </w:r>
      <w:r w:rsidRPr="00357F60">
        <w:rPr>
          <w:sz w:val="18"/>
          <w:szCs w:val="18"/>
        </w:rPr>
        <w:t>a udržovat jedině na základě hromadného použití otrocké práce.</w:t>
      </w:r>
      <w:r w:rsidR="009C172D" w:rsidRPr="00357F60">
        <w:rPr>
          <w:sz w:val="18"/>
          <w:szCs w:val="18"/>
        </w:rPr>
        <w:t xml:space="preserve"> </w:t>
      </w:r>
      <w:r w:rsidRPr="00357F60">
        <w:rPr>
          <w:sz w:val="18"/>
          <w:szCs w:val="18"/>
        </w:rPr>
        <w:t>Avšak tyto nejdůležitější činitelé, jež podle Engelse podmiňují</w:t>
      </w:r>
      <w:r w:rsidR="009C172D" w:rsidRPr="00357F60">
        <w:rPr>
          <w:sz w:val="18"/>
          <w:szCs w:val="18"/>
        </w:rPr>
        <w:t xml:space="preserve"> </w:t>
      </w:r>
      <w:r w:rsidRPr="00357F60">
        <w:rPr>
          <w:sz w:val="18"/>
          <w:szCs w:val="18"/>
        </w:rPr>
        <w:t>odlišnost orientálního otrokářského zřízení od antického, neměly</w:t>
      </w:r>
      <w:r w:rsidR="009C172D" w:rsidRPr="00357F60">
        <w:rPr>
          <w:sz w:val="18"/>
          <w:szCs w:val="18"/>
        </w:rPr>
        <w:t xml:space="preserve"> </w:t>
      </w:r>
      <w:r w:rsidRPr="00357F60">
        <w:rPr>
          <w:sz w:val="18"/>
          <w:szCs w:val="18"/>
        </w:rPr>
        <w:t>v chetitském hospodářství rozhodující, ba pravděpodobně ani</w:t>
      </w:r>
      <w:r w:rsidR="009C172D" w:rsidRPr="00357F60">
        <w:rPr>
          <w:sz w:val="18"/>
          <w:szCs w:val="18"/>
        </w:rPr>
        <w:t xml:space="preserve"> </w:t>
      </w:r>
      <w:r w:rsidRPr="00357F60">
        <w:rPr>
          <w:sz w:val="18"/>
          <w:szCs w:val="18"/>
        </w:rPr>
        <w:t>podstatný význam. Bylo proto chetitské otrokářské zřízení odlišné</w:t>
      </w:r>
      <w:r w:rsidR="009C172D" w:rsidRPr="00357F60">
        <w:rPr>
          <w:sz w:val="18"/>
          <w:szCs w:val="18"/>
        </w:rPr>
        <w:t xml:space="preserve"> </w:t>
      </w:r>
      <w:r w:rsidRPr="00357F60">
        <w:rPr>
          <w:sz w:val="18"/>
          <w:szCs w:val="18"/>
        </w:rPr>
        <w:t xml:space="preserve">od </w:t>
      </w:r>
      <w:r w:rsidR="00F100AC">
        <w:rPr>
          <w:sz w:val="18"/>
          <w:szCs w:val="18"/>
        </w:rPr>
        <w:t>„</w:t>
      </w:r>
      <w:r w:rsidRPr="00357F60">
        <w:rPr>
          <w:sz w:val="18"/>
          <w:szCs w:val="18"/>
        </w:rPr>
        <w:t>klasicky</w:t>
      </w:r>
      <w:r w:rsidR="00F100AC">
        <w:rPr>
          <w:sz w:val="18"/>
          <w:szCs w:val="18"/>
        </w:rPr>
        <w:t>“</w:t>
      </w:r>
      <w:r w:rsidRPr="00357F60">
        <w:rPr>
          <w:sz w:val="18"/>
          <w:szCs w:val="18"/>
        </w:rPr>
        <w:t xml:space="preserve"> orientálního, jak je známe z Mezopotámie a Egypta,</w:t>
      </w:r>
      <w:r w:rsidR="009C172D" w:rsidRPr="00357F60">
        <w:rPr>
          <w:sz w:val="18"/>
          <w:szCs w:val="18"/>
        </w:rPr>
        <w:t xml:space="preserve"> </w:t>
      </w:r>
      <w:r w:rsidRPr="00357F60">
        <w:rPr>
          <w:sz w:val="18"/>
          <w:szCs w:val="18"/>
        </w:rPr>
        <w:t xml:space="preserve">a zároveň i od </w:t>
      </w:r>
      <w:r w:rsidR="00F100AC">
        <w:rPr>
          <w:sz w:val="18"/>
          <w:szCs w:val="18"/>
        </w:rPr>
        <w:t>„</w:t>
      </w:r>
      <w:r w:rsidRPr="00357F60">
        <w:rPr>
          <w:sz w:val="18"/>
          <w:szCs w:val="18"/>
        </w:rPr>
        <w:t>klasicky</w:t>
      </w:r>
      <w:r w:rsidR="00F100AC">
        <w:rPr>
          <w:sz w:val="18"/>
          <w:szCs w:val="18"/>
        </w:rPr>
        <w:t>“</w:t>
      </w:r>
      <w:r w:rsidRPr="00357F60">
        <w:rPr>
          <w:sz w:val="18"/>
          <w:szCs w:val="18"/>
        </w:rPr>
        <w:t xml:space="preserve"> antického, jak je známe z Řecka a Říma</w:t>
      </w:r>
      <w:r w:rsidR="00A865D8">
        <w:rPr>
          <w:sz w:val="18"/>
          <w:szCs w:val="18"/>
        </w:rPr>
        <w:t xml:space="preserve"> </w:t>
      </w:r>
      <w:r w:rsidR="009C172D" w:rsidRPr="00357F60">
        <w:rPr>
          <w:sz w:val="18"/>
          <w:szCs w:val="18"/>
        </w:rPr>
        <w:t xml:space="preserve">– </w:t>
      </w:r>
      <w:r w:rsidRPr="00357F60">
        <w:rPr>
          <w:sz w:val="18"/>
          <w:szCs w:val="18"/>
        </w:rPr>
        <w:t>od tohoto zejména proto, že v něm hrálo významnou úlohu občinové hospodářství svobodných rolníků. Tvořilo zvláštní, svérázný</w:t>
      </w:r>
      <w:r w:rsidR="009C172D" w:rsidRPr="00357F60">
        <w:rPr>
          <w:sz w:val="18"/>
          <w:szCs w:val="18"/>
        </w:rPr>
        <w:t xml:space="preserve"> </w:t>
      </w:r>
      <w:r w:rsidRPr="00357F60">
        <w:rPr>
          <w:sz w:val="18"/>
          <w:szCs w:val="18"/>
        </w:rPr>
        <w:t>typ otrokářského zřízení, jehož podrobné prozkoumání by stálo</w:t>
      </w:r>
      <w:r w:rsidR="009C172D" w:rsidRPr="00357F60">
        <w:rPr>
          <w:sz w:val="18"/>
          <w:szCs w:val="18"/>
        </w:rPr>
        <w:t xml:space="preserve"> </w:t>
      </w:r>
      <w:r w:rsidRPr="00357F60">
        <w:rPr>
          <w:sz w:val="18"/>
          <w:szCs w:val="18"/>
        </w:rPr>
        <w:t>rozhodně za to. A je jen zákonité, že nad touto svéráznou ekonomickou základnou se zvedala svérázná nadstavba politických,</w:t>
      </w:r>
      <w:r w:rsidR="009C172D" w:rsidRPr="00357F60">
        <w:rPr>
          <w:sz w:val="18"/>
          <w:szCs w:val="18"/>
        </w:rPr>
        <w:t xml:space="preserve"> </w:t>
      </w:r>
      <w:r w:rsidRPr="00357F60">
        <w:rPr>
          <w:sz w:val="18"/>
          <w:szCs w:val="18"/>
        </w:rPr>
        <w:t>právních atd. institucí Chetitů, které jsou pro nás na půdě starověkého Orientu takovým překvapením.</w:t>
      </w:r>
    </w:p>
    <w:p w:rsidR="00F100AC" w:rsidRDefault="001D6694" w:rsidP="009C172D">
      <w:pPr>
        <w:pStyle w:val="Text"/>
        <w:rPr>
          <w:sz w:val="18"/>
          <w:szCs w:val="18"/>
        </w:rPr>
      </w:pPr>
      <w:r w:rsidRPr="00357F60">
        <w:rPr>
          <w:sz w:val="18"/>
          <w:szCs w:val="18"/>
        </w:rPr>
        <w:t>Avšak ať už mělo hospodářské a společenské zřízení Chetitů</w:t>
      </w:r>
      <w:r w:rsidR="009C172D" w:rsidRPr="00357F60">
        <w:rPr>
          <w:sz w:val="18"/>
          <w:szCs w:val="18"/>
        </w:rPr>
        <w:t xml:space="preserve"> </w:t>
      </w:r>
      <w:r w:rsidRPr="00357F60">
        <w:rPr>
          <w:sz w:val="18"/>
          <w:szCs w:val="18"/>
        </w:rPr>
        <w:t xml:space="preserve">jakkoli svérázný charakter, skutečností je, že bylo zřízením otrokářským a obyvatelstvo chetitské říše se rozdělovalo do dvou základních antagonistických společenských tříd </w:t>
      </w:r>
      <w:r w:rsidR="009C172D" w:rsidRPr="00357F60">
        <w:rPr>
          <w:sz w:val="18"/>
          <w:szCs w:val="18"/>
        </w:rPr>
        <w:t>–</w:t>
      </w:r>
      <w:r w:rsidRPr="00357F60">
        <w:rPr>
          <w:sz w:val="18"/>
          <w:szCs w:val="18"/>
        </w:rPr>
        <w:t xml:space="preserve"> svobodných</w:t>
      </w:r>
      <w:r w:rsidR="009C172D" w:rsidRPr="00357F60">
        <w:rPr>
          <w:sz w:val="18"/>
          <w:szCs w:val="18"/>
        </w:rPr>
        <w:t xml:space="preserve"> </w:t>
      </w:r>
      <w:r w:rsidRPr="00357F60">
        <w:rPr>
          <w:sz w:val="18"/>
          <w:szCs w:val="18"/>
        </w:rPr>
        <w:t>a nesvobodných. Svobodní se opět dělili na dvě třídy: na šlechtice,</w:t>
      </w:r>
      <w:r w:rsidR="009C172D" w:rsidRPr="00357F60">
        <w:rPr>
          <w:sz w:val="18"/>
          <w:szCs w:val="18"/>
        </w:rPr>
        <w:t xml:space="preserve"> </w:t>
      </w:r>
      <w:r w:rsidRPr="00357F60">
        <w:rPr>
          <w:sz w:val="18"/>
          <w:szCs w:val="18"/>
        </w:rPr>
        <w:t>úředníky a důstojníky (což u Chetitů splývalo) a na svobodné</w:t>
      </w:r>
      <w:r w:rsidR="009C172D" w:rsidRPr="00357F60">
        <w:rPr>
          <w:sz w:val="18"/>
          <w:szCs w:val="18"/>
        </w:rPr>
        <w:t xml:space="preserve"> </w:t>
      </w:r>
      <w:r w:rsidRPr="00357F60">
        <w:rPr>
          <w:sz w:val="18"/>
          <w:szCs w:val="18"/>
        </w:rPr>
        <w:t xml:space="preserve">rolníky, řemeslníky a vojáky. Ba i nesvobodní se dělili na dvě skupiny: první označovali Chetité sumerským termínem </w:t>
      </w:r>
      <w:r w:rsidRPr="00357F60">
        <w:rPr>
          <w:i/>
          <w:sz w:val="18"/>
          <w:szCs w:val="18"/>
        </w:rPr>
        <w:t>namra</w:t>
      </w:r>
      <w:r w:rsidRPr="00357F60">
        <w:rPr>
          <w:sz w:val="18"/>
          <w:szCs w:val="18"/>
        </w:rPr>
        <w:t xml:space="preserve">, </w:t>
      </w:r>
      <w:r w:rsidR="00F100AC">
        <w:rPr>
          <w:sz w:val="18"/>
          <w:szCs w:val="18"/>
        </w:rPr>
        <w:t>„</w:t>
      </w:r>
      <w:r w:rsidRPr="00357F60">
        <w:rPr>
          <w:sz w:val="18"/>
          <w:szCs w:val="18"/>
        </w:rPr>
        <w:t>zajatci</w:t>
      </w:r>
      <w:r w:rsidR="00F100AC">
        <w:rPr>
          <w:sz w:val="18"/>
          <w:szCs w:val="18"/>
        </w:rPr>
        <w:t>“</w:t>
      </w:r>
      <w:r w:rsidRPr="00357F60">
        <w:rPr>
          <w:sz w:val="18"/>
          <w:szCs w:val="18"/>
        </w:rPr>
        <w:t>, pod nimiž rozuměli civilní obyvatelstvo nepřátelské země,</w:t>
      </w:r>
      <w:r w:rsidR="009C172D" w:rsidRPr="00357F60">
        <w:rPr>
          <w:sz w:val="18"/>
          <w:szCs w:val="18"/>
        </w:rPr>
        <w:t xml:space="preserve"> </w:t>
      </w:r>
      <w:r w:rsidRPr="00357F60">
        <w:rPr>
          <w:sz w:val="18"/>
          <w:szCs w:val="18"/>
        </w:rPr>
        <w:t xml:space="preserve">které odvedli; druhou slovem </w:t>
      </w:r>
      <w:r w:rsidRPr="00357F60">
        <w:rPr>
          <w:i/>
          <w:sz w:val="18"/>
          <w:szCs w:val="18"/>
        </w:rPr>
        <w:t>appanteš</w:t>
      </w:r>
      <w:r w:rsidRPr="00357F60">
        <w:rPr>
          <w:sz w:val="18"/>
          <w:szCs w:val="18"/>
        </w:rPr>
        <w:t xml:space="preserve">, </w:t>
      </w:r>
      <w:r w:rsidR="00F100AC">
        <w:rPr>
          <w:sz w:val="18"/>
          <w:szCs w:val="18"/>
        </w:rPr>
        <w:t>„</w:t>
      </w:r>
      <w:r w:rsidRPr="00357F60">
        <w:rPr>
          <w:sz w:val="18"/>
          <w:szCs w:val="18"/>
        </w:rPr>
        <w:t>chycení</w:t>
      </w:r>
      <w:r w:rsidR="00F100AC">
        <w:rPr>
          <w:sz w:val="18"/>
          <w:szCs w:val="18"/>
        </w:rPr>
        <w:t>“</w:t>
      </w:r>
      <w:r w:rsidRPr="00357F60">
        <w:rPr>
          <w:sz w:val="18"/>
          <w:szCs w:val="18"/>
        </w:rPr>
        <w:t xml:space="preserve"> (srv. lat. </w:t>
      </w:r>
      <w:r w:rsidRPr="00357F60">
        <w:rPr>
          <w:i/>
          <w:sz w:val="18"/>
          <w:szCs w:val="18"/>
        </w:rPr>
        <w:t>captivi</w:t>
      </w:r>
      <w:r w:rsidRPr="00357F60">
        <w:rPr>
          <w:sz w:val="18"/>
          <w:szCs w:val="18"/>
        </w:rPr>
        <w:t>),</w:t>
      </w:r>
      <w:r w:rsidR="009C172D" w:rsidRPr="00357F60">
        <w:rPr>
          <w:sz w:val="18"/>
          <w:szCs w:val="18"/>
        </w:rPr>
        <w:t xml:space="preserve"> </w:t>
      </w:r>
      <w:r w:rsidRPr="00357F60">
        <w:rPr>
          <w:sz w:val="18"/>
          <w:szCs w:val="18"/>
        </w:rPr>
        <w:t xml:space="preserve">jimiž nazývali vojáky zajaté na bojišti. </w:t>
      </w:r>
      <w:r w:rsidR="00F100AC">
        <w:rPr>
          <w:sz w:val="18"/>
          <w:szCs w:val="18"/>
        </w:rPr>
        <w:t>„</w:t>
      </w:r>
      <w:r w:rsidRPr="00357F60">
        <w:rPr>
          <w:sz w:val="18"/>
          <w:szCs w:val="18"/>
        </w:rPr>
        <w:t>Chycení</w:t>
      </w:r>
      <w:r w:rsidR="00F100AC">
        <w:rPr>
          <w:sz w:val="18"/>
          <w:szCs w:val="18"/>
        </w:rPr>
        <w:t>“</w:t>
      </w:r>
      <w:r w:rsidRPr="00357F60">
        <w:rPr>
          <w:sz w:val="18"/>
          <w:szCs w:val="18"/>
        </w:rPr>
        <w:t xml:space="preserve"> mívali zpočátku</w:t>
      </w:r>
      <w:r w:rsidR="009C172D" w:rsidRPr="00357F60">
        <w:rPr>
          <w:sz w:val="18"/>
          <w:szCs w:val="18"/>
        </w:rPr>
        <w:t xml:space="preserve"> </w:t>
      </w:r>
      <w:r w:rsidRPr="00357F60">
        <w:rPr>
          <w:sz w:val="18"/>
          <w:szCs w:val="18"/>
        </w:rPr>
        <w:t xml:space="preserve">lepší postavení než </w:t>
      </w:r>
      <w:r w:rsidR="00F100AC">
        <w:rPr>
          <w:sz w:val="18"/>
          <w:szCs w:val="18"/>
        </w:rPr>
        <w:t>„</w:t>
      </w:r>
      <w:r w:rsidRPr="00357F60">
        <w:rPr>
          <w:sz w:val="18"/>
          <w:szCs w:val="18"/>
        </w:rPr>
        <w:t>zajatci</w:t>
      </w:r>
      <w:r w:rsidR="00F100AC">
        <w:rPr>
          <w:sz w:val="18"/>
          <w:szCs w:val="18"/>
        </w:rPr>
        <w:t>“</w:t>
      </w:r>
      <w:r w:rsidRPr="00357F60">
        <w:rPr>
          <w:sz w:val="18"/>
          <w:szCs w:val="18"/>
        </w:rPr>
        <w:t xml:space="preserve"> (které můžeme ztotožňovat s třídou</w:t>
      </w:r>
      <w:r w:rsidR="009C172D" w:rsidRPr="00357F60">
        <w:rPr>
          <w:sz w:val="18"/>
          <w:szCs w:val="18"/>
        </w:rPr>
        <w:t xml:space="preserve"> </w:t>
      </w:r>
      <w:r w:rsidRPr="00357F60">
        <w:rPr>
          <w:sz w:val="18"/>
          <w:szCs w:val="18"/>
        </w:rPr>
        <w:t>otroků), a někdy nebyli vůbec zařazováni do procesu materiální</w:t>
      </w:r>
      <w:r w:rsidR="009C172D" w:rsidRPr="00357F60">
        <w:rPr>
          <w:sz w:val="18"/>
          <w:szCs w:val="18"/>
        </w:rPr>
        <w:t xml:space="preserve"> </w:t>
      </w:r>
      <w:r w:rsidRPr="00357F60">
        <w:rPr>
          <w:sz w:val="18"/>
          <w:szCs w:val="18"/>
        </w:rPr>
        <w:t>výroby, ale sloužili nadále jako vojáci (v chetitské armádě); zůstávali svobodní, a dokonce jim byly přidělovány pozemky; později</w:t>
      </w:r>
      <w:r w:rsidR="009C172D" w:rsidRPr="00357F60">
        <w:rPr>
          <w:sz w:val="18"/>
          <w:szCs w:val="18"/>
        </w:rPr>
        <w:t xml:space="preserve"> </w:t>
      </w:r>
      <w:r w:rsidRPr="00357F60">
        <w:rPr>
          <w:sz w:val="18"/>
          <w:szCs w:val="18"/>
        </w:rPr>
        <w:t>obě tyto skupiny splývaly v masu otroků. V četných starších chetit</w:t>
      </w:r>
      <w:r w:rsidR="009C172D" w:rsidRPr="00357F60">
        <w:rPr>
          <w:sz w:val="18"/>
          <w:szCs w:val="18"/>
        </w:rPr>
        <w:t>s</w:t>
      </w:r>
      <w:r w:rsidRPr="00357F60">
        <w:rPr>
          <w:sz w:val="18"/>
          <w:szCs w:val="18"/>
        </w:rPr>
        <w:t xml:space="preserve">kých textech není proto svobodné obyvatelstvo stavěno do protikladu k </w:t>
      </w:r>
      <w:r w:rsidR="00F100AC">
        <w:rPr>
          <w:sz w:val="18"/>
          <w:szCs w:val="18"/>
        </w:rPr>
        <w:t>„</w:t>
      </w:r>
      <w:r w:rsidRPr="00357F60">
        <w:rPr>
          <w:sz w:val="18"/>
          <w:szCs w:val="18"/>
        </w:rPr>
        <w:t>chyceným</w:t>
      </w:r>
      <w:r w:rsidR="00F100AC">
        <w:rPr>
          <w:sz w:val="18"/>
          <w:szCs w:val="18"/>
        </w:rPr>
        <w:t>“</w:t>
      </w:r>
      <w:r w:rsidRPr="00357F60">
        <w:rPr>
          <w:sz w:val="18"/>
          <w:szCs w:val="18"/>
        </w:rPr>
        <w:t xml:space="preserve">, nýbrž k </w:t>
      </w:r>
      <w:r w:rsidR="00F100AC">
        <w:rPr>
          <w:sz w:val="18"/>
          <w:szCs w:val="18"/>
        </w:rPr>
        <w:t>„</w:t>
      </w:r>
      <w:r w:rsidRPr="00357F60">
        <w:rPr>
          <w:sz w:val="18"/>
          <w:szCs w:val="18"/>
        </w:rPr>
        <w:t>zajatcům</w:t>
      </w:r>
      <w:r w:rsidR="00F100AC">
        <w:rPr>
          <w:sz w:val="18"/>
          <w:szCs w:val="18"/>
        </w:rPr>
        <w:t>“</w:t>
      </w:r>
      <w:r w:rsidRPr="00357F60">
        <w:rPr>
          <w:sz w:val="18"/>
          <w:szCs w:val="18"/>
        </w:rPr>
        <w:t xml:space="preserve">. Kromě </w:t>
      </w:r>
      <w:r w:rsidR="00F100AC">
        <w:rPr>
          <w:sz w:val="18"/>
          <w:szCs w:val="18"/>
        </w:rPr>
        <w:t>„</w:t>
      </w:r>
      <w:r w:rsidRPr="00357F60">
        <w:rPr>
          <w:sz w:val="18"/>
          <w:szCs w:val="18"/>
        </w:rPr>
        <w:t>zajatců</w:t>
      </w:r>
      <w:r w:rsidR="00F100AC">
        <w:rPr>
          <w:sz w:val="18"/>
          <w:szCs w:val="18"/>
        </w:rPr>
        <w:t>“</w:t>
      </w:r>
      <w:r w:rsidRPr="00357F60">
        <w:rPr>
          <w:sz w:val="18"/>
          <w:szCs w:val="18"/>
        </w:rPr>
        <w:t>,</w:t>
      </w:r>
      <w:r w:rsidR="009C172D" w:rsidRPr="00357F60">
        <w:rPr>
          <w:sz w:val="18"/>
          <w:szCs w:val="18"/>
        </w:rPr>
        <w:t xml:space="preserve"> </w:t>
      </w:r>
      <w:r w:rsidRPr="00357F60">
        <w:rPr>
          <w:sz w:val="18"/>
          <w:szCs w:val="18"/>
        </w:rPr>
        <w:t xml:space="preserve">kteří se stali otroky, existovali v chetitské společnosti i </w:t>
      </w:r>
      <w:r w:rsidR="00F100AC">
        <w:rPr>
          <w:sz w:val="18"/>
          <w:szCs w:val="18"/>
        </w:rPr>
        <w:t>„</w:t>
      </w:r>
      <w:r w:rsidRPr="00357F60">
        <w:rPr>
          <w:sz w:val="18"/>
          <w:szCs w:val="18"/>
        </w:rPr>
        <w:t>dlužní</w:t>
      </w:r>
      <w:r w:rsidR="009C172D" w:rsidRPr="00357F60">
        <w:rPr>
          <w:sz w:val="18"/>
          <w:szCs w:val="18"/>
        </w:rPr>
        <w:t xml:space="preserve"> </w:t>
      </w:r>
      <w:r w:rsidRPr="00357F60">
        <w:rPr>
          <w:sz w:val="18"/>
          <w:szCs w:val="18"/>
        </w:rPr>
        <w:t>otroci</w:t>
      </w:r>
      <w:r w:rsidR="00F100AC">
        <w:rPr>
          <w:sz w:val="18"/>
          <w:szCs w:val="18"/>
        </w:rPr>
        <w:t>“</w:t>
      </w:r>
      <w:r w:rsidRPr="00357F60">
        <w:rPr>
          <w:sz w:val="18"/>
          <w:szCs w:val="18"/>
        </w:rPr>
        <w:t xml:space="preserve">; zejména z hladových let máme zprávy, že </w:t>
      </w:r>
      <w:r w:rsidR="00F100AC">
        <w:rPr>
          <w:sz w:val="18"/>
          <w:szCs w:val="18"/>
        </w:rPr>
        <w:t>„</w:t>
      </w:r>
      <w:r w:rsidRPr="00357F60">
        <w:rPr>
          <w:sz w:val="18"/>
          <w:szCs w:val="18"/>
        </w:rPr>
        <w:t>otec prodával syna za stříbro</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 xml:space="preserve">Otroci pracovali buď ve výrobě (v zemědělství, hornictví, v řemeslech), nebo </w:t>
      </w:r>
      <w:r w:rsidR="009C172D" w:rsidRPr="00357F60">
        <w:rPr>
          <w:sz w:val="18"/>
          <w:szCs w:val="18"/>
        </w:rPr>
        <w:t>–</w:t>
      </w:r>
      <w:r w:rsidRPr="00357F60">
        <w:rPr>
          <w:sz w:val="18"/>
          <w:szCs w:val="18"/>
        </w:rPr>
        <w:t xml:space="preserve"> z menší části </w:t>
      </w:r>
      <w:r w:rsidR="009C172D" w:rsidRPr="00357F60">
        <w:rPr>
          <w:sz w:val="18"/>
          <w:szCs w:val="18"/>
        </w:rPr>
        <w:t>–</w:t>
      </w:r>
      <w:r w:rsidRPr="00357F60">
        <w:rPr>
          <w:sz w:val="18"/>
          <w:szCs w:val="18"/>
        </w:rPr>
        <w:t xml:space="preserve"> sloužili v domácnostech. Přestože</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lastRenderedPageBreak/>
        <w:t>jejich velkém počtu nemůžeme pochybovat, není jisté, zda tvořili</w:t>
      </w:r>
      <w:r w:rsidR="009C172D" w:rsidRPr="00357F60">
        <w:rPr>
          <w:sz w:val="18"/>
          <w:szCs w:val="18"/>
        </w:rPr>
        <w:t xml:space="preserve"> </w:t>
      </w:r>
      <w:r w:rsidRPr="00357F60">
        <w:rPr>
          <w:sz w:val="18"/>
          <w:szCs w:val="18"/>
        </w:rPr>
        <w:t>většinu pracujících. Až do samého zániku chetitské říše udržovaly</w:t>
      </w:r>
      <w:r w:rsidR="009C172D" w:rsidRPr="00357F60">
        <w:rPr>
          <w:sz w:val="18"/>
          <w:szCs w:val="18"/>
        </w:rPr>
        <w:t xml:space="preserve"> </w:t>
      </w:r>
      <w:r w:rsidRPr="00357F60">
        <w:rPr>
          <w:sz w:val="18"/>
          <w:szCs w:val="18"/>
        </w:rPr>
        <w:t>se totiž silné občiny svobodných rolníků, na jejichž zachování měla</w:t>
      </w:r>
      <w:r w:rsidR="009C172D" w:rsidRPr="00357F60">
        <w:rPr>
          <w:sz w:val="18"/>
          <w:szCs w:val="18"/>
        </w:rPr>
        <w:t xml:space="preserve"> </w:t>
      </w:r>
      <w:r w:rsidRPr="00357F60">
        <w:rPr>
          <w:sz w:val="18"/>
          <w:szCs w:val="18"/>
        </w:rPr>
        <w:t>státní moc zájem, protože byly jádrem vojenské organizace chetitského státu. Existovali i svobodní řemeslníci, jejichž počet nebyl</w:t>
      </w:r>
      <w:r w:rsidR="009C172D" w:rsidRPr="00357F60">
        <w:rPr>
          <w:sz w:val="18"/>
          <w:szCs w:val="18"/>
        </w:rPr>
        <w:t xml:space="preserve"> </w:t>
      </w:r>
      <w:r w:rsidRPr="00357F60">
        <w:rPr>
          <w:sz w:val="18"/>
          <w:szCs w:val="18"/>
        </w:rPr>
        <w:t>nikterak bezvýznamný. (Podle chetitského pojetí by se měli mezi</w:t>
      </w:r>
      <w:r w:rsidR="009C172D" w:rsidRPr="00357F60">
        <w:rPr>
          <w:sz w:val="18"/>
          <w:szCs w:val="18"/>
        </w:rPr>
        <w:t xml:space="preserve"> </w:t>
      </w:r>
      <w:r w:rsidR="00F100AC">
        <w:rPr>
          <w:sz w:val="18"/>
          <w:szCs w:val="18"/>
        </w:rPr>
        <w:t>„</w:t>
      </w:r>
      <w:r w:rsidRPr="00357F60">
        <w:rPr>
          <w:sz w:val="18"/>
          <w:szCs w:val="18"/>
        </w:rPr>
        <w:t>produktivní část svobodného obyvatelstva</w:t>
      </w:r>
      <w:r w:rsidR="00F100AC">
        <w:rPr>
          <w:sz w:val="18"/>
          <w:szCs w:val="18"/>
        </w:rPr>
        <w:t>“</w:t>
      </w:r>
      <w:r w:rsidRPr="00357F60">
        <w:rPr>
          <w:sz w:val="18"/>
          <w:szCs w:val="18"/>
        </w:rPr>
        <w:t xml:space="preserve"> počítat i vojáci </w:t>
      </w:r>
      <w:r w:rsidR="009C172D" w:rsidRPr="00357F60">
        <w:rPr>
          <w:sz w:val="18"/>
          <w:szCs w:val="18"/>
        </w:rPr>
        <w:t xml:space="preserve">– </w:t>
      </w:r>
      <w:r w:rsidRPr="00357F60">
        <w:rPr>
          <w:sz w:val="18"/>
          <w:szCs w:val="18"/>
        </w:rPr>
        <w:t xml:space="preserve">svou </w:t>
      </w:r>
      <w:r w:rsidR="00F100AC">
        <w:rPr>
          <w:sz w:val="18"/>
          <w:szCs w:val="18"/>
        </w:rPr>
        <w:t>„</w:t>
      </w:r>
      <w:r w:rsidRPr="00357F60">
        <w:rPr>
          <w:sz w:val="18"/>
          <w:szCs w:val="18"/>
        </w:rPr>
        <w:t>prací</w:t>
      </w:r>
      <w:r w:rsidR="00F100AC">
        <w:rPr>
          <w:sz w:val="18"/>
          <w:szCs w:val="18"/>
        </w:rPr>
        <w:t>“</w:t>
      </w:r>
      <w:r w:rsidRPr="00357F60">
        <w:rPr>
          <w:sz w:val="18"/>
          <w:szCs w:val="18"/>
        </w:rPr>
        <w:t xml:space="preserve"> skutečně nemálo přispívali k bohatství chetitské říše.)</w:t>
      </w:r>
    </w:p>
    <w:p w:rsidR="00F100AC" w:rsidRDefault="001D6694" w:rsidP="009C172D">
      <w:pPr>
        <w:pStyle w:val="Text"/>
        <w:rPr>
          <w:sz w:val="18"/>
          <w:szCs w:val="18"/>
        </w:rPr>
      </w:pPr>
      <w:r w:rsidRPr="00357F60">
        <w:rPr>
          <w:sz w:val="18"/>
          <w:szCs w:val="18"/>
        </w:rPr>
        <w:t xml:space="preserve">Hlavním zdrojem otroků byla válka </w:t>
      </w:r>
      <w:r w:rsidR="009C172D" w:rsidRPr="00357F60">
        <w:rPr>
          <w:sz w:val="18"/>
          <w:szCs w:val="18"/>
        </w:rPr>
        <w:t>–</w:t>
      </w:r>
      <w:r w:rsidRPr="00357F60">
        <w:rPr>
          <w:sz w:val="18"/>
          <w:szCs w:val="18"/>
        </w:rPr>
        <w:t xml:space="preserve"> lov na lidi. </w:t>
      </w:r>
      <w:r w:rsidR="00F100AC">
        <w:rPr>
          <w:sz w:val="18"/>
          <w:szCs w:val="18"/>
        </w:rPr>
        <w:t>„</w:t>
      </w:r>
      <w:r w:rsidRPr="00357F60">
        <w:rPr>
          <w:sz w:val="18"/>
          <w:szCs w:val="18"/>
        </w:rPr>
        <w:t>Zajatců</w:t>
      </w:r>
      <w:r w:rsidR="00F100AC">
        <w:rPr>
          <w:sz w:val="18"/>
          <w:szCs w:val="18"/>
        </w:rPr>
        <w:t>“</w:t>
      </w:r>
      <w:r w:rsidRPr="00357F60">
        <w:rPr>
          <w:sz w:val="18"/>
          <w:szCs w:val="18"/>
        </w:rPr>
        <w:t>,</w:t>
      </w:r>
      <w:r w:rsidR="009C172D" w:rsidRPr="00357F60">
        <w:rPr>
          <w:sz w:val="18"/>
          <w:szCs w:val="18"/>
        </w:rPr>
        <w:t xml:space="preserve"> </w:t>
      </w:r>
      <w:r w:rsidRPr="00357F60">
        <w:rPr>
          <w:sz w:val="18"/>
          <w:szCs w:val="18"/>
        </w:rPr>
        <w:t>kterých se zmocnil král, tj. králova armáda, bylo využíváno pro</w:t>
      </w:r>
      <w:r w:rsidR="009C172D" w:rsidRPr="00357F60">
        <w:rPr>
          <w:sz w:val="18"/>
          <w:szCs w:val="18"/>
        </w:rPr>
        <w:t xml:space="preserve"> </w:t>
      </w:r>
      <w:r w:rsidRPr="00357F60">
        <w:rPr>
          <w:sz w:val="18"/>
          <w:szCs w:val="18"/>
        </w:rPr>
        <w:t>práce na královských pozemcích; král přiděloval otroky také chrámovým hospodářstvím, městům i občinám. Kromě krále získávali</w:t>
      </w:r>
      <w:r w:rsidR="009C172D" w:rsidRPr="00357F60">
        <w:rPr>
          <w:sz w:val="18"/>
          <w:szCs w:val="18"/>
        </w:rPr>
        <w:t xml:space="preserve"> </w:t>
      </w:r>
      <w:r w:rsidRPr="00357F60">
        <w:rPr>
          <w:sz w:val="18"/>
          <w:szCs w:val="18"/>
        </w:rPr>
        <w:t xml:space="preserve">ve válce </w:t>
      </w:r>
      <w:r w:rsidR="00F100AC">
        <w:rPr>
          <w:sz w:val="18"/>
          <w:szCs w:val="18"/>
        </w:rPr>
        <w:t>„</w:t>
      </w:r>
      <w:r w:rsidRPr="00357F60">
        <w:rPr>
          <w:sz w:val="18"/>
          <w:szCs w:val="18"/>
        </w:rPr>
        <w:t>zajatce</w:t>
      </w:r>
      <w:r w:rsidR="00F100AC">
        <w:rPr>
          <w:sz w:val="18"/>
          <w:szCs w:val="18"/>
        </w:rPr>
        <w:t>“</w:t>
      </w:r>
      <w:r w:rsidRPr="00357F60">
        <w:rPr>
          <w:sz w:val="18"/>
          <w:szCs w:val="18"/>
        </w:rPr>
        <w:t xml:space="preserve"> i šlechtici (důstojníci a vozatajové) a řadoví</w:t>
      </w:r>
      <w:r w:rsidR="009C172D" w:rsidRPr="00357F60">
        <w:rPr>
          <w:sz w:val="18"/>
          <w:szCs w:val="18"/>
        </w:rPr>
        <w:t xml:space="preserve"> </w:t>
      </w:r>
      <w:r w:rsidRPr="00357F60">
        <w:rPr>
          <w:sz w:val="18"/>
          <w:szCs w:val="18"/>
        </w:rPr>
        <w:t>vojáci; tito otroci byli pak jejich soukromým vlastnictvím. Proti</w:t>
      </w:r>
      <w:r w:rsidR="009C172D" w:rsidRPr="00357F60">
        <w:rPr>
          <w:sz w:val="18"/>
          <w:szCs w:val="18"/>
        </w:rPr>
        <w:t xml:space="preserve"> </w:t>
      </w:r>
      <w:r w:rsidRPr="00357F60">
        <w:rPr>
          <w:sz w:val="18"/>
          <w:szCs w:val="18"/>
        </w:rPr>
        <w:t xml:space="preserve">velkému počtu otroků ze zajatců byl počet </w:t>
      </w:r>
      <w:r w:rsidR="00F100AC">
        <w:rPr>
          <w:sz w:val="18"/>
          <w:szCs w:val="18"/>
        </w:rPr>
        <w:t>„</w:t>
      </w:r>
      <w:r w:rsidRPr="00357F60">
        <w:rPr>
          <w:sz w:val="18"/>
          <w:szCs w:val="18"/>
        </w:rPr>
        <w:t>koupených otroků</w:t>
      </w:r>
      <w:r w:rsidR="00F100AC">
        <w:rPr>
          <w:sz w:val="18"/>
          <w:szCs w:val="18"/>
        </w:rPr>
        <w:t>“</w:t>
      </w:r>
      <w:r w:rsidR="009C172D" w:rsidRPr="00357F60">
        <w:rPr>
          <w:sz w:val="18"/>
          <w:szCs w:val="18"/>
        </w:rPr>
        <w:t xml:space="preserve"> </w:t>
      </w:r>
      <w:r w:rsidRPr="00357F60">
        <w:rPr>
          <w:sz w:val="18"/>
          <w:szCs w:val="18"/>
        </w:rPr>
        <w:t>pravděpodobně bezvýznamný. (V této souvislosti je jistě velmi</w:t>
      </w:r>
      <w:r w:rsidR="009C172D" w:rsidRPr="00357F60">
        <w:rPr>
          <w:sz w:val="18"/>
          <w:szCs w:val="18"/>
        </w:rPr>
        <w:t xml:space="preserve"> </w:t>
      </w:r>
      <w:r w:rsidRPr="00357F60">
        <w:rPr>
          <w:sz w:val="18"/>
          <w:szCs w:val="18"/>
        </w:rPr>
        <w:t xml:space="preserve">zajímavé, že v žádném z desetitisíců chetitských dokumentů se nemluví o koupi nebo prodeji otroka. O jeho ukradení ovšem ano </w:t>
      </w:r>
      <w:r w:rsidR="009C172D" w:rsidRPr="00357F60">
        <w:rPr>
          <w:sz w:val="18"/>
          <w:szCs w:val="18"/>
        </w:rPr>
        <w:t xml:space="preserve">– </w:t>
      </w:r>
      <w:r w:rsidRPr="00357F60">
        <w:rPr>
          <w:sz w:val="18"/>
          <w:szCs w:val="18"/>
        </w:rPr>
        <w:t>chetitský zákoník má na krádež otroka přísnější trest než na jeho</w:t>
      </w:r>
      <w:r w:rsidR="009C172D" w:rsidRPr="00357F60">
        <w:rPr>
          <w:sz w:val="18"/>
          <w:szCs w:val="18"/>
        </w:rPr>
        <w:t xml:space="preserve"> </w:t>
      </w:r>
      <w:r w:rsidRPr="00357F60">
        <w:rPr>
          <w:sz w:val="18"/>
          <w:szCs w:val="18"/>
        </w:rPr>
        <w:t>zabití.)</w:t>
      </w:r>
    </w:p>
    <w:p w:rsidR="00F100AC" w:rsidRDefault="001D6694" w:rsidP="009C172D">
      <w:pPr>
        <w:pStyle w:val="Text"/>
        <w:rPr>
          <w:sz w:val="18"/>
          <w:szCs w:val="18"/>
        </w:rPr>
      </w:pPr>
      <w:r w:rsidRPr="00357F60">
        <w:rPr>
          <w:sz w:val="18"/>
          <w:szCs w:val="18"/>
        </w:rPr>
        <w:t>Na postavení otroků můžeme soudit jen nepřímo z některých</w:t>
      </w:r>
      <w:r w:rsidR="009C172D" w:rsidRPr="00357F60">
        <w:rPr>
          <w:sz w:val="18"/>
          <w:szCs w:val="18"/>
        </w:rPr>
        <w:t xml:space="preserve"> </w:t>
      </w:r>
      <w:r w:rsidRPr="00357F60">
        <w:rPr>
          <w:sz w:val="18"/>
          <w:szCs w:val="18"/>
        </w:rPr>
        <w:t>právních a hospodářských dokumentů. By</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chetitský zákoník</w:t>
      </w:r>
      <w:r w:rsidR="009C172D" w:rsidRPr="00357F60">
        <w:rPr>
          <w:sz w:val="18"/>
          <w:szCs w:val="18"/>
        </w:rPr>
        <w:t xml:space="preserve"> </w:t>
      </w:r>
      <w:r w:rsidRPr="00357F60">
        <w:rPr>
          <w:sz w:val="18"/>
          <w:szCs w:val="18"/>
        </w:rPr>
        <w:t xml:space="preserve">vůči svobodnému obyvatelstvu mírný, </w:t>
      </w:r>
      <w:r w:rsidR="00F100AC">
        <w:rPr>
          <w:sz w:val="18"/>
          <w:szCs w:val="18"/>
        </w:rPr>
        <w:t>„</w:t>
      </w:r>
      <w:r w:rsidRPr="00357F60">
        <w:rPr>
          <w:sz w:val="18"/>
          <w:szCs w:val="18"/>
        </w:rPr>
        <w:t>humánní</w:t>
      </w:r>
      <w:r w:rsidR="00F100AC">
        <w:rPr>
          <w:sz w:val="18"/>
          <w:szCs w:val="18"/>
        </w:rPr>
        <w:t>“</w:t>
      </w:r>
      <w:r w:rsidRPr="00357F60">
        <w:rPr>
          <w:sz w:val="18"/>
          <w:szCs w:val="18"/>
        </w:rPr>
        <w:t>, pro otroky znal</w:t>
      </w:r>
      <w:r w:rsidR="009C172D" w:rsidRPr="00357F60">
        <w:rPr>
          <w:sz w:val="18"/>
          <w:szCs w:val="18"/>
        </w:rPr>
        <w:t xml:space="preserve"> </w:t>
      </w:r>
      <w:r w:rsidRPr="00357F60">
        <w:rPr>
          <w:sz w:val="18"/>
          <w:szCs w:val="18"/>
        </w:rPr>
        <w:t>tytéž tresty jako okolní orientální despocie. Je pravda, že svobodný</w:t>
      </w:r>
      <w:r w:rsidR="009C172D" w:rsidRPr="00357F60">
        <w:rPr>
          <w:sz w:val="18"/>
          <w:szCs w:val="18"/>
        </w:rPr>
        <w:t xml:space="preserve"> </w:t>
      </w:r>
      <w:r w:rsidRPr="00357F60">
        <w:rPr>
          <w:sz w:val="18"/>
          <w:szCs w:val="18"/>
        </w:rPr>
        <w:t>(</w:t>
      </w:r>
      <w:r w:rsidR="00F100AC">
        <w:rPr>
          <w:sz w:val="18"/>
          <w:szCs w:val="18"/>
        </w:rPr>
        <w:t>„</w:t>
      </w:r>
      <w:r w:rsidRPr="00357F60">
        <w:rPr>
          <w:sz w:val="18"/>
          <w:szCs w:val="18"/>
        </w:rPr>
        <w:t>čistý muž</w:t>
      </w:r>
      <w:r w:rsidR="00F100AC">
        <w:rPr>
          <w:sz w:val="18"/>
          <w:szCs w:val="18"/>
        </w:rPr>
        <w:t>“</w:t>
      </w:r>
      <w:r w:rsidRPr="00357F60">
        <w:rPr>
          <w:sz w:val="18"/>
          <w:szCs w:val="18"/>
        </w:rPr>
        <w:t xml:space="preserve">) platil za krádež větší pokutu než otrok </w:t>
      </w:r>
      <w:r w:rsidR="009C172D" w:rsidRPr="00357F60">
        <w:rPr>
          <w:sz w:val="18"/>
          <w:szCs w:val="18"/>
        </w:rPr>
        <w:t>–</w:t>
      </w:r>
      <w:r w:rsidRPr="00357F60">
        <w:rPr>
          <w:sz w:val="18"/>
          <w:szCs w:val="18"/>
        </w:rPr>
        <w:t xml:space="preserve"> ale pro</w:t>
      </w:r>
      <w:r w:rsidR="009C172D" w:rsidRPr="00357F60">
        <w:rPr>
          <w:sz w:val="18"/>
          <w:szCs w:val="18"/>
        </w:rPr>
        <w:t xml:space="preserve"> </w:t>
      </w:r>
      <w:r w:rsidRPr="00357F60">
        <w:rPr>
          <w:sz w:val="18"/>
          <w:szCs w:val="18"/>
        </w:rPr>
        <w:t>jemně rozlišující chetitské právníky byl to jen rozdíl mezi deliktem</w:t>
      </w:r>
      <w:r w:rsidR="009C172D" w:rsidRPr="00357F60">
        <w:rPr>
          <w:sz w:val="18"/>
          <w:szCs w:val="18"/>
        </w:rPr>
        <w:t xml:space="preserve"> </w:t>
      </w:r>
      <w:r w:rsidR="00F100AC">
        <w:rPr>
          <w:sz w:val="18"/>
          <w:szCs w:val="18"/>
        </w:rPr>
        <w:t>„</w:t>
      </w:r>
      <w:r w:rsidRPr="00357F60">
        <w:rPr>
          <w:sz w:val="18"/>
          <w:szCs w:val="18"/>
        </w:rPr>
        <w:t>člověka</w:t>
      </w:r>
      <w:r w:rsidR="00F100AC">
        <w:rPr>
          <w:sz w:val="18"/>
          <w:szCs w:val="18"/>
        </w:rPr>
        <w:t>“</w:t>
      </w:r>
      <w:r w:rsidRPr="00357F60">
        <w:rPr>
          <w:sz w:val="18"/>
          <w:szCs w:val="18"/>
        </w:rPr>
        <w:t xml:space="preserve"> a zodpovědností za škodu, obdobnou našemu ručení z</w:t>
      </w:r>
      <w:r w:rsidR="009C172D" w:rsidRPr="00357F60">
        <w:rPr>
          <w:sz w:val="18"/>
          <w:szCs w:val="18"/>
        </w:rPr>
        <w:t>a š</w:t>
      </w:r>
      <w:r w:rsidRPr="00357F60">
        <w:rPr>
          <w:sz w:val="18"/>
          <w:szCs w:val="18"/>
        </w:rPr>
        <w:t>kody spáchané dobytkem; otroci se ostatně uvádějí v inventářích</w:t>
      </w:r>
      <w:r w:rsidR="009C172D" w:rsidRPr="00357F60">
        <w:rPr>
          <w:sz w:val="18"/>
          <w:szCs w:val="18"/>
        </w:rPr>
        <w:t xml:space="preserve"> </w:t>
      </w:r>
      <w:r w:rsidRPr="00357F60">
        <w:rPr>
          <w:sz w:val="18"/>
          <w:szCs w:val="18"/>
        </w:rPr>
        <w:t>chetitských statků a dílen jedním dechem se zvířaty a nástroji. Za</w:t>
      </w:r>
      <w:r w:rsidR="009C172D" w:rsidRPr="00357F60">
        <w:rPr>
          <w:sz w:val="18"/>
          <w:szCs w:val="18"/>
        </w:rPr>
        <w:t xml:space="preserve"> </w:t>
      </w:r>
      <w:r w:rsidRPr="00357F60">
        <w:rPr>
          <w:sz w:val="18"/>
          <w:szCs w:val="18"/>
        </w:rPr>
        <w:t xml:space="preserve">žhářství musel svobodný znovu postavit dům, ale </w:t>
      </w:r>
      <w:r w:rsidR="00F100AC">
        <w:rPr>
          <w:sz w:val="18"/>
          <w:szCs w:val="18"/>
        </w:rPr>
        <w:t>„</w:t>
      </w:r>
      <w:r w:rsidRPr="00357F60">
        <w:rPr>
          <w:sz w:val="18"/>
          <w:szCs w:val="18"/>
        </w:rPr>
        <w:t>když otrok</w:t>
      </w:r>
      <w:r w:rsidR="009C172D" w:rsidRPr="00357F60">
        <w:rPr>
          <w:sz w:val="18"/>
          <w:szCs w:val="18"/>
        </w:rPr>
        <w:t xml:space="preserve"> </w:t>
      </w:r>
      <w:r w:rsidRPr="00357F60">
        <w:rPr>
          <w:sz w:val="18"/>
          <w:szCs w:val="18"/>
        </w:rPr>
        <w:t>zapálí dům, a jestliže i jeho pán nahradí škodu, přesto se otroku</w:t>
      </w:r>
      <w:r w:rsidR="009C172D" w:rsidRPr="00357F60">
        <w:rPr>
          <w:sz w:val="18"/>
          <w:szCs w:val="18"/>
        </w:rPr>
        <w:t xml:space="preserve"> </w:t>
      </w:r>
      <w:r w:rsidRPr="00357F60">
        <w:rPr>
          <w:sz w:val="18"/>
          <w:szCs w:val="18"/>
        </w:rPr>
        <w:t>uříznou nos a uši a otrok se odevzdá jeho majiteli</w:t>
      </w:r>
      <w:r w:rsidR="00F100AC">
        <w:rPr>
          <w:sz w:val="18"/>
          <w:szCs w:val="18"/>
        </w:rPr>
        <w:t>“</w:t>
      </w:r>
      <w:r w:rsidRPr="00357F60">
        <w:rPr>
          <w:sz w:val="18"/>
          <w:szCs w:val="18"/>
        </w:rPr>
        <w:t>. Postavi</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se</w:t>
      </w:r>
      <w:r w:rsidR="009C172D" w:rsidRPr="00357F60">
        <w:rPr>
          <w:sz w:val="18"/>
          <w:szCs w:val="18"/>
        </w:rPr>
        <w:t xml:space="preserve"> </w:t>
      </w:r>
      <w:r w:rsidRPr="00357F60">
        <w:rPr>
          <w:sz w:val="18"/>
          <w:szCs w:val="18"/>
        </w:rPr>
        <w:t xml:space="preserve">otrok svému pánu na odpor, </w:t>
      </w:r>
      <w:r w:rsidR="00F100AC">
        <w:rPr>
          <w:sz w:val="18"/>
          <w:szCs w:val="18"/>
        </w:rPr>
        <w:t>„</w:t>
      </w:r>
      <w:r w:rsidRPr="00357F60">
        <w:rPr>
          <w:sz w:val="18"/>
          <w:szCs w:val="18"/>
        </w:rPr>
        <w:t>šel do hrnce</w:t>
      </w:r>
      <w:r w:rsidR="00F100AC">
        <w:rPr>
          <w:sz w:val="18"/>
          <w:szCs w:val="18"/>
        </w:rPr>
        <w:t>“</w:t>
      </w:r>
      <w:r w:rsidRPr="00357F60">
        <w:rPr>
          <w:sz w:val="18"/>
          <w:szCs w:val="18"/>
        </w:rPr>
        <w:t>, což je dosud blíže</w:t>
      </w:r>
      <w:r w:rsidR="009C172D" w:rsidRPr="00357F60">
        <w:rPr>
          <w:sz w:val="18"/>
          <w:szCs w:val="18"/>
        </w:rPr>
        <w:t xml:space="preserve"> </w:t>
      </w:r>
      <w:r w:rsidRPr="00357F60">
        <w:rPr>
          <w:sz w:val="18"/>
          <w:szCs w:val="18"/>
        </w:rPr>
        <w:t>nevyjasněná formule pro zvláštní způsob mučení, za nímž pak</w:t>
      </w:r>
      <w:r w:rsidR="009C172D" w:rsidRPr="00357F60">
        <w:rPr>
          <w:sz w:val="18"/>
          <w:szCs w:val="18"/>
        </w:rPr>
        <w:t xml:space="preserve"> </w:t>
      </w:r>
      <w:r w:rsidRPr="00357F60">
        <w:rPr>
          <w:sz w:val="18"/>
          <w:szCs w:val="18"/>
        </w:rPr>
        <w:t>pravděpodobně následovala poprava.</w:t>
      </w:r>
    </w:p>
    <w:p w:rsidR="00F100AC" w:rsidRDefault="001D6694" w:rsidP="009C172D">
      <w:pPr>
        <w:pStyle w:val="Text"/>
        <w:rPr>
          <w:sz w:val="18"/>
          <w:szCs w:val="18"/>
        </w:rPr>
      </w:pPr>
      <w:r w:rsidRPr="00357F60">
        <w:rPr>
          <w:sz w:val="18"/>
          <w:szCs w:val="18"/>
        </w:rPr>
        <w:t>Z chetitských památek se nedovídáme o vyšších formách třídního boje otroků proti pánům, např. o stávkách a vzpourách,</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t>nichž mluví egyptské dokumenty z 12. stol. př. n. l. (z dob</w:t>
      </w:r>
      <w:r w:rsidR="009C172D" w:rsidRPr="00357F60">
        <w:rPr>
          <w:sz w:val="18"/>
          <w:szCs w:val="18"/>
        </w:rPr>
        <w:t xml:space="preserve"> </w:t>
      </w:r>
      <w:r w:rsidRPr="00357F60">
        <w:rPr>
          <w:sz w:val="18"/>
          <w:szCs w:val="18"/>
        </w:rPr>
        <w:t xml:space="preserve">Ramesse III.), nebo o povstáních, která </w:t>
      </w:r>
      <w:r w:rsidRPr="00357F60">
        <w:rPr>
          <w:sz w:val="18"/>
          <w:szCs w:val="18"/>
        </w:rPr>
        <w:lastRenderedPageBreak/>
        <w:t>by snesla srovnání s povstáním spartských hélótů nebo Spartakovým povstáním v Římě.</w:t>
      </w:r>
      <w:r w:rsidR="009C172D" w:rsidRPr="00357F60">
        <w:rPr>
          <w:sz w:val="18"/>
          <w:szCs w:val="18"/>
        </w:rPr>
        <w:t xml:space="preserve"> </w:t>
      </w:r>
      <w:r w:rsidRPr="00357F60">
        <w:rPr>
          <w:sz w:val="18"/>
          <w:szCs w:val="18"/>
        </w:rPr>
        <w:t xml:space="preserve">Často se v nich však mluví o </w:t>
      </w:r>
      <w:r w:rsidR="00F100AC">
        <w:rPr>
          <w:sz w:val="18"/>
          <w:szCs w:val="18"/>
        </w:rPr>
        <w:t>„</w:t>
      </w:r>
      <w:r w:rsidRPr="00357F60">
        <w:rPr>
          <w:sz w:val="18"/>
          <w:szCs w:val="18"/>
        </w:rPr>
        <w:t>bandách</w:t>
      </w:r>
      <w:r w:rsidR="00F100AC">
        <w:rPr>
          <w:sz w:val="18"/>
          <w:szCs w:val="18"/>
        </w:rPr>
        <w:t>“</w:t>
      </w:r>
      <w:r w:rsidRPr="00357F60">
        <w:rPr>
          <w:sz w:val="18"/>
          <w:szCs w:val="18"/>
        </w:rPr>
        <w:t xml:space="preserve">, </w:t>
      </w:r>
      <w:r w:rsidR="00F100AC">
        <w:rPr>
          <w:sz w:val="18"/>
          <w:szCs w:val="18"/>
        </w:rPr>
        <w:t>„</w:t>
      </w:r>
      <w:r w:rsidRPr="00357F60">
        <w:rPr>
          <w:sz w:val="18"/>
          <w:szCs w:val="18"/>
        </w:rPr>
        <w:t>rebelech</w:t>
      </w:r>
      <w:r w:rsidR="00F100AC">
        <w:rPr>
          <w:sz w:val="18"/>
          <w:szCs w:val="18"/>
        </w:rPr>
        <w:t>“</w:t>
      </w:r>
      <w:r w:rsidRPr="00357F60">
        <w:rPr>
          <w:sz w:val="18"/>
          <w:szCs w:val="18"/>
        </w:rPr>
        <w:t xml:space="preserve"> apod.</w:t>
      </w:r>
      <w:r w:rsidR="009C172D" w:rsidRPr="00357F60">
        <w:rPr>
          <w:sz w:val="18"/>
          <w:szCs w:val="18"/>
        </w:rPr>
        <w:t xml:space="preserve"> </w:t>
      </w:r>
      <w:r w:rsidRPr="00357F60">
        <w:rPr>
          <w:sz w:val="18"/>
          <w:szCs w:val="18"/>
        </w:rPr>
        <w:t xml:space="preserve">(s jednou takovou zprávou jsme se již setkali v nápisu krále Azitavady, který </w:t>
      </w:r>
      <w:r w:rsidR="00F100AC">
        <w:rPr>
          <w:sz w:val="18"/>
          <w:szCs w:val="18"/>
        </w:rPr>
        <w:t>„</w:t>
      </w:r>
      <w:r w:rsidRPr="00357F60">
        <w:rPr>
          <w:sz w:val="18"/>
          <w:szCs w:val="18"/>
        </w:rPr>
        <w:t>žil i se svým lidem šťastně a v neustálém blahobytu</w:t>
      </w:r>
      <w:r w:rsidR="00F100AC">
        <w:rPr>
          <w:sz w:val="18"/>
          <w:szCs w:val="18"/>
        </w:rPr>
        <w:t>“</w:t>
      </w:r>
      <w:r w:rsidRPr="00357F60">
        <w:rPr>
          <w:sz w:val="18"/>
          <w:szCs w:val="18"/>
        </w:rPr>
        <w:t>). Nejde tu však o povstalé otroky a neužívají tu chetitští</w:t>
      </w:r>
      <w:r w:rsidR="009C172D" w:rsidRPr="00357F60">
        <w:rPr>
          <w:sz w:val="18"/>
          <w:szCs w:val="18"/>
        </w:rPr>
        <w:t xml:space="preserve"> </w:t>
      </w:r>
      <w:r w:rsidRPr="00357F60">
        <w:rPr>
          <w:sz w:val="18"/>
          <w:szCs w:val="18"/>
        </w:rPr>
        <w:t>panovníci jen téže terminologie jako evropští feudálové, kteří</w:t>
      </w:r>
      <w:r w:rsidR="009C172D" w:rsidRPr="00357F60">
        <w:rPr>
          <w:sz w:val="18"/>
          <w:szCs w:val="18"/>
        </w:rPr>
        <w:t xml:space="preserve"> </w:t>
      </w:r>
      <w:r w:rsidRPr="00357F60">
        <w:rPr>
          <w:sz w:val="18"/>
          <w:szCs w:val="18"/>
        </w:rPr>
        <w:t xml:space="preserve">nazývají povstalé nevolníky rovněž </w:t>
      </w:r>
      <w:r w:rsidR="00F100AC">
        <w:rPr>
          <w:sz w:val="18"/>
          <w:szCs w:val="18"/>
        </w:rPr>
        <w:t>„</w:t>
      </w:r>
      <w:r w:rsidRPr="00357F60">
        <w:rPr>
          <w:sz w:val="18"/>
          <w:szCs w:val="18"/>
        </w:rPr>
        <w:t>bandami</w:t>
      </w:r>
      <w:r w:rsidR="00F100AC">
        <w:rPr>
          <w:sz w:val="18"/>
          <w:szCs w:val="18"/>
        </w:rPr>
        <w:t>“</w:t>
      </w:r>
      <w:r w:rsidRPr="00357F60">
        <w:rPr>
          <w:sz w:val="18"/>
          <w:szCs w:val="18"/>
        </w:rPr>
        <w:t xml:space="preserve"> a </w:t>
      </w:r>
      <w:r w:rsidR="00F100AC">
        <w:rPr>
          <w:sz w:val="18"/>
          <w:szCs w:val="18"/>
        </w:rPr>
        <w:t>„</w:t>
      </w:r>
      <w:r w:rsidRPr="00357F60">
        <w:rPr>
          <w:sz w:val="18"/>
          <w:szCs w:val="18"/>
        </w:rPr>
        <w:t>rebely</w:t>
      </w:r>
      <w:r w:rsidR="00F100AC">
        <w:rPr>
          <w:sz w:val="18"/>
          <w:szCs w:val="18"/>
        </w:rPr>
        <w:t>“</w:t>
      </w:r>
      <w:r w:rsidRPr="00357F60">
        <w:rPr>
          <w:sz w:val="18"/>
          <w:szCs w:val="18"/>
        </w:rPr>
        <w:t>? Avšak</w:t>
      </w:r>
      <w:r w:rsidR="009C172D" w:rsidRPr="00357F60">
        <w:rPr>
          <w:sz w:val="18"/>
          <w:szCs w:val="18"/>
        </w:rPr>
        <w:t xml:space="preserve"> </w:t>
      </w:r>
      <w:r w:rsidRPr="00357F60">
        <w:rPr>
          <w:sz w:val="18"/>
          <w:szCs w:val="18"/>
        </w:rPr>
        <w:t>i</w:t>
      </w:r>
      <w:r w:rsidR="009C172D" w:rsidRPr="00357F60">
        <w:rPr>
          <w:sz w:val="18"/>
          <w:szCs w:val="18"/>
        </w:rPr>
        <w:t xml:space="preserve"> </w:t>
      </w:r>
      <w:r w:rsidRPr="00357F60">
        <w:rPr>
          <w:sz w:val="18"/>
          <w:szCs w:val="18"/>
        </w:rPr>
        <w:t>když neopustíme pevnou půdu historických dokumentů, sepsaných představiteli chetitské vládnoucí třídy, najdeme v nich</w:t>
      </w:r>
      <w:r w:rsidR="009C172D" w:rsidRPr="00357F60">
        <w:rPr>
          <w:sz w:val="18"/>
          <w:szCs w:val="18"/>
        </w:rPr>
        <w:t xml:space="preserve"> </w:t>
      </w:r>
      <w:r w:rsidRPr="00357F60">
        <w:rPr>
          <w:sz w:val="18"/>
          <w:szCs w:val="18"/>
        </w:rPr>
        <w:t>množství zpráv o neustálém třídním boji, probíhajícím zejména</w:t>
      </w:r>
      <w:r w:rsidR="009C172D" w:rsidRPr="00357F60">
        <w:rPr>
          <w:sz w:val="18"/>
          <w:szCs w:val="18"/>
        </w:rPr>
        <w:t xml:space="preserve"> </w:t>
      </w:r>
      <w:r w:rsidRPr="00357F60">
        <w:rPr>
          <w:sz w:val="18"/>
          <w:szCs w:val="18"/>
        </w:rPr>
        <w:t>v nižších formách, např. odpíráním poslušnosti, útěkem apod.</w:t>
      </w:r>
      <w:r w:rsidR="009C172D" w:rsidRPr="00357F60">
        <w:rPr>
          <w:sz w:val="18"/>
          <w:szCs w:val="18"/>
        </w:rPr>
        <w:t xml:space="preserve"> </w:t>
      </w:r>
      <w:r w:rsidRPr="00357F60">
        <w:rPr>
          <w:sz w:val="18"/>
          <w:szCs w:val="18"/>
        </w:rPr>
        <w:t>Zvlášť útěk míval v některých obdobích přímo masový charakter</w:t>
      </w:r>
      <w:r w:rsidR="009C172D" w:rsidRPr="00357F60">
        <w:rPr>
          <w:sz w:val="18"/>
          <w:szCs w:val="18"/>
        </w:rPr>
        <w:t xml:space="preserve"> </w:t>
      </w:r>
      <w:r w:rsidRPr="00357F60">
        <w:rPr>
          <w:sz w:val="18"/>
          <w:szCs w:val="18"/>
        </w:rPr>
        <w:t xml:space="preserve">a chetitský stát bránil zájmy otrokářů již preventivně </w:t>
      </w:r>
      <w:r w:rsidR="009C172D" w:rsidRPr="00357F60">
        <w:rPr>
          <w:sz w:val="18"/>
          <w:szCs w:val="18"/>
        </w:rPr>
        <w:t>–</w:t>
      </w:r>
      <w:r w:rsidRPr="00357F60">
        <w:rPr>
          <w:sz w:val="18"/>
          <w:szCs w:val="18"/>
        </w:rPr>
        <w:t xml:space="preserve"> přesídlováním podezřelých </w:t>
      </w:r>
      <w:r w:rsidR="00F100AC">
        <w:rPr>
          <w:sz w:val="18"/>
          <w:szCs w:val="18"/>
        </w:rPr>
        <w:t>„</w:t>
      </w:r>
      <w:r w:rsidRPr="00357F60">
        <w:rPr>
          <w:sz w:val="18"/>
          <w:szCs w:val="18"/>
        </w:rPr>
        <w:t>zajatců</w:t>
      </w:r>
      <w:r w:rsidR="00F100AC">
        <w:rPr>
          <w:sz w:val="18"/>
          <w:szCs w:val="18"/>
        </w:rPr>
        <w:t>“</w:t>
      </w:r>
      <w:r w:rsidRPr="00357F60">
        <w:rPr>
          <w:sz w:val="18"/>
          <w:szCs w:val="18"/>
        </w:rPr>
        <w:t xml:space="preserve"> (často ve velkých skupinách) do</w:t>
      </w:r>
      <w:r w:rsidR="009C172D" w:rsidRPr="00357F60">
        <w:rPr>
          <w:sz w:val="18"/>
          <w:szCs w:val="18"/>
        </w:rPr>
        <w:t xml:space="preserve"> </w:t>
      </w:r>
      <w:r w:rsidRPr="00357F60">
        <w:rPr>
          <w:sz w:val="18"/>
          <w:szCs w:val="18"/>
        </w:rPr>
        <w:t>odlehlých končin říše.</w:t>
      </w:r>
    </w:p>
    <w:p w:rsidR="00F100AC" w:rsidRDefault="001D6694" w:rsidP="009C172D">
      <w:pPr>
        <w:pStyle w:val="Text"/>
        <w:rPr>
          <w:sz w:val="18"/>
          <w:szCs w:val="18"/>
        </w:rPr>
      </w:pPr>
      <w:r w:rsidRPr="00357F60">
        <w:rPr>
          <w:sz w:val="18"/>
          <w:szCs w:val="18"/>
        </w:rPr>
        <w:t>Chetitské zákony znají jedinou třídní diferenciaci: mezi svobodnými a nesvobodnými. To ovšem neznamená, že mezi svobodnými</w:t>
      </w:r>
      <w:r w:rsidR="009C172D" w:rsidRPr="00357F60">
        <w:rPr>
          <w:sz w:val="18"/>
          <w:szCs w:val="18"/>
        </w:rPr>
        <w:t xml:space="preserve"> </w:t>
      </w:r>
      <w:r w:rsidRPr="00357F60">
        <w:rPr>
          <w:sz w:val="18"/>
          <w:szCs w:val="18"/>
        </w:rPr>
        <w:t xml:space="preserve">nebyly třídní rozdíly </w:t>
      </w:r>
      <w:r w:rsidR="009C172D" w:rsidRPr="00357F60">
        <w:rPr>
          <w:sz w:val="18"/>
          <w:szCs w:val="18"/>
        </w:rPr>
        <w:t>–</w:t>
      </w:r>
      <w:r w:rsidRPr="00357F60">
        <w:rPr>
          <w:sz w:val="18"/>
          <w:szCs w:val="18"/>
        </w:rPr>
        <w:t xml:space="preserve"> ostatně i buržoazní zákony znají </w:t>
      </w:r>
      <w:r w:rsidR="00F100AC">
        <w:rPr>
          <w:sz w:val="18"/>
          <w:szCs w:val="18"/>
        </w:rPr>
        <w:t>„</w:t>
      </w:r>
      <w:r w:rsidRPr="00357F60">
        <w:rPr>
          <w:sz w:val="18"/>
          <w:szCs w:val="18"/>
        </w:rPr>
        <w:t>rovnost</w:t>
      </w:r>
      <w:r w:rsidR="009C172D" w:rsidRPr="00357F60">
        <w:rPr>
          <w:sz w:val="18"/>
          <w:szCs w:val="18"/>
        </w:rPr>
        <w:t xml:space="preserve"> </w:t>
      </w:r>
      <w:r w:rsidRPr="00357F60">
        <w:rPr>
          <w:sz w:val="18"/>
          <w:szCs w:val="18"/>
        </w:rPr>
        <w:t>před zákonem</w:t>
      </w:r>
      <w:r w:rsidR="00F100AC">
        <w:rPr>
          <w:sz w:val="18"/>
          <w:szCs w:val="18"/>
        </w:rPr>
        <w:t>“</w:t>
      </w:r>
      <w:r w:rsidRPr="00357F60">
        <w:rPr>
          <w:sz w:val="18"/>
          <w:szCs w:val="18"/>
        </w:rPr>
        <w:t xml:space="preserve"> a víme dobře, jaká rovnost je v buržoazní společnosti. Na nejnižším stupínku chetitského společenského žebříčku</w:t>
      </w:r>
      <w:r w:rsidR="009C172D" w:rsidRPr="00357F60">
        <w:rPr>
          <w:sz w:val="18"/>
          <w:szCs w:val="18"/>
        </w:rPr>
        <w:t xml:space="preserve"> </w:t>
      </w:r>
      <w:r w:rsidRPr="00357F60">
        <w:rPr>
          <w:sz w:val="18"/>
          <w:szCs w:val="18"/>
        </w:rPr>
        <w:t xml:space="preserve">stáli chudí výrobci </w:t>
      </w:r>
      <w:r w:rsidR="009C172D" w:rsidRPr="00357F60">
        <w:rPr>
          <w:sz w:val="18"/>
          <w:szCs w:val="18"/>
        </w:rPr>
        <w:t>–</w:t>
      </w:r>
      <w:r w:rsidRPr="00357F60">
        <w:rPr>
          <w:sz w:val="18"/>
          <w:szCs w:val="18"/>
        </w:rPr>
        <w:t xml:space="preserve"> řemeslníci, pastevci, rybáři a zemědělci</w:t>
      </w:r>
      <w:r w:rsidR="009C172D" w:rsidRPr="00357F60">
        <w:rPr>
          <w:sz w:val="18"/>
          <w:szCs w:val="18"/>
        </w:rPr>
        <w:t xml:space="preserve"> </w:t>
      </w:r>
      <w:r w:rsidRPr="00357F60">
        <w:rPr>
          <w:sz w:val="18"/>
          <w:szCs w:val="18"/>
        </w:rPr>
        <w:t>mimo rámec občiny. Ale ani občinové rolníky a městské řemeslníky</w:t>
      </w:r>
      <w:r w:rsidR="007611B4">
        <w:rPr>
          <w:sz w:val="18"/>
          <w:szCs w:val="18"/>
        </w:rPr>
        <w:t xml:space="preserve"> </w:t>
      </w:r>
      <w:r w:rsidRPr="00357F60">
        <w:rPr>
          <w:sz w:val="18"/>
          <w:szCs w:val="18"/>
        </w:rPr>
        <w:t xml:space="preserve">si vládnoucí třída </w:t>
      </w:r>
      <w:r w:rsidR="009C172D" w:rsidRPr="00357F60">
        <w:rPr>
          <w:sz w:val="18"/>
          <w:szCs w:val="18"/>
        </w:rPr>
        <w:t>–</w:t>
      </w:r>
      <w:r w:rsidRPr="00357F60">
        <w:rPr>
          <w:sz w:val="18"/>
          <w:szCs w:val="18"/>
        </w:rPr>
        <w:t xml:space="preserve"> šlechta v čele s králem </w:t>
      </w:r>
      <w:r w:rsidR="009C172D" w:rsidRPr="00357F60">
        <w:rPr>
          <w:sz w:val="18"/>
          <w:szCs w:val="18"/>
        </w:rPr>
        <w:t>–</w:t>
      </w:r>
      <w:r w:rsidRPr="00357F60">
        <w:rPr>
          <w:sz w:val="18"/>
          <w:szCs w:val="18"/>
        </w:rPr>
        <w:t xml:space="preserve"> příliš neváží. Muršiliš napomíná svého nástupce: </w:t>
      </w:r>
      <w:r w:rsidR="00F100AC">
        <w:rPr>
          <w:sz w:val="18"/>
          <w:szCs w:val="18"/>
        </w:rPr>
        <w:t>„</w:t>
      </w:r>
      <w:r w:rsidRPr="00357F60">
        <w:rPr>
          <w:sz w:val="18"/>
          <w:szCs w:val="18"/>
        </w:rPr>
        <w:t>Stýkej se jen s lidmi od dvora!</w:t>
      </w:r>
      <w:r w:rsidR="009C172D" w:rsidRPr="00357F60">
        <w:rPr>
          <w:sz w:val="18"/>
          <w:szCs w:val="18"/>
        </w:rPr>
        <w:t xml:space="preserve"> </w:t>
      </w:r>
      <w:r w:rsidRPr="00357F60">
        <w:rPr>
          <w:sz w:val="18"/>
          <w:szCs w:val="18"/>
        </w:rPr>
        <w:t>Z měšťanů a sedláků nemá král nic. Jim nelze věřit, a společenství</w:t>
      </w:r>
      <w:r w:rsidR="009C172D" w:rsidRPr="00357F60">
        <w:rPr>
          <w:sz w:val="18"/>
          <w:szCs w:val="18"/>
        </w:rPr>
        <w:t xml:space="preserve"> </w:t>
      </w:r>
      <w:r w:rsidRPr="00357F60">
        <w:rPr>
          <w:sz w:val="18"/>
          <w:szCs w:val="18"/>
        </w:rPr>
        <w:t>se sprostými rodí jen nebezpečí!</w:t>
      </w:r>
      <w:r w:rsidR="00F100AC">
        <w:rPr>
          <w:sz w:val="18"/>
          <w:szCs w:val="18"/>
        </w:rPr>
        <w:t>“</w:t>
      </w:r>
      <w:r w:rsidRPr="00357F60">
        <w:rPr>
          <w:sz w:val="18"/>
          <w:szCs w:val="18"/>
        </w:rPr>
        <w:t xml:space="preserve"> Lidé těchto tříd jsou králi dobří</w:t>
      </w:r>
      <w:r w:rsidR="009C172D" w:rsidRPr="00357F60">
        <w:rPr>
          <w:sz w:val="18"/>
          <w:szCs w:val="18"/>
        </w:rPr>
        <w:t xml:space="preserve"> </w:t>
      </w:r>
      <w:r w:rsidRPr="00357F60">
        <w:rPr>
          <w:sz w:val="18"/>
          <w:szCs w:val="18"/>
        </w:rPr>
        <w:t xml:space="preserve">jen jako vojáci </w:t>
      </w:r>
      <w:r w:rsidR="009C172D" w:rsidRPr="00357F60">
        <w:rPr>
          <w:sz w:val="18"/>
          <w:szCs w:val="18"/>
        </w:rPr>
        <w:t>–</w:t>
      </w:r>
      <w:r w:rsidRPr="00357F60">
        <w:rPr>
          <w:sz w:val="18"/>
          <w:szCs w:val="18"/>
        </w:rPr>
        <w:t xml:space="preserve"> a svobodní Chetité byli dobrými vojáky.</w:t>
      </w:r>
    </w:p>
    <w:p w:rsidR="00F100AC" w:rsidRDefault="00F100AC" w:rsidP="009C172D">
      <w:pPr>
        <w:pStyle w:val="Text"/>
        <w:rPr>
          <w:sz w:val="18"/>
          <w:szCs w:val="18"/>
        </w:rPr>
      </w:pPr>
    </w:p>
    <w:p w:rsidR="00F100AC" w:rsidRDefault="009003CF" w:rsidP="009C172D">
      <w:pPr>
        <w:pStyle w:val="Text"/>
        <w:rPr>
          <w:sz w:val="18"/>
          <w:szCs w:val="18"/>
        </w:rPr>
      </w:pPr>
      <w:r w:rsidRPr="009003CF">
        <w:rPr>
          <w:noProof/>
        </w:rPr>
        <w:lastRenderedPageBreak/>
        <w:pict>
          <v:shape id="_x0000_s1403" type="#_x0000_t75" style="position:absolute;left:0;text-align:left;margin-left:0;margin-top:0;width:282pt;height:219pt;z-index:251730944;mso-position-horizontal:center;mso-position-horizontal-relative:margin;mso-position-vertical:top;mso-position-vertical-relative:margin" o:allowincell="f" o:allowoverlap="f">
            <v:imagedata r:id="rId67" o:title="image52"/>
            <w10:wrap type="square" anchorx="margin" anchory="margin"/>
            <w10:anchorlock/>
          </v:shape>
        </w:pict>
      </w:r>
      <w:r w:rsidR="001D6694" w:rsidRPr="00357F60">
        <w:rPr>
          <w:sz w:val="18"/>
          <w:szCs w:val="18"/>
        </w:rPr>
        <w:t>Než navážeme přerušenou nit našeho stručného náčrtu dějin</w:t>
      </w:r>
      <w:r w:rsidR="009C172D" w:rsidRPr="00357F60">
        <w:rPr>
          <w:sz w:val="18"/>
          <w:szCs w:val="18"/>
        </w:rPr>
        <w:t xml:space="preserve"> </w:t>
      </w:r>
      <w:r w:rsidR="001D6694" w:rsidRPr="00357F60">
        <w:rPr>
          <w:sz w:val="18"/>
          <w:szCs w:val="18"/>
        </w:rPr>
        <w:t xml:space="preserve">chetitské říše </w:t>
      </w:r>
      <w:r w:rsidR="009C172D" w:rsidRPr="00357F60">
        <w:rPr>
          <w:sz w:val="18"/>
          <w:szCs w:val="18"/>
        </w:rPr>
        <w:t>–</w:t>
      </w:r>
      <w:r w:rsidR="001D6694" w:rsidRPr="00357F60">
        <w:rPr>
          <w:sz w:val="18"/>
          <w:szCs w:val="18"/>
        </w:rPr>
        <w:t xml:space="preserve"> dějin psaných především zbraní a krví jejich vojáků </w:t>
      </w:r>
      <w:r w:rsidR="009C172D" w:rsidRPr="00357F60">
        <w:rPr>
          <w:sz w:val="18"/>
          <w:szCs w:val="18"/>
        </w:rPr>
        <w:t>–</w:t>
      </w:r>
      <w:r w:rsidR="001D6694" w:rsidRPr="00357F60">
        <w:rPr>
          <w:sz w:val="18"/>
          <w:szCs w:val="18"/>
        </w:rPr>
        <w:t xml:space="preserve"> dovolme si malý exkurs.</w:t>
      </w:r>
    </w:p>
    <w:p w:rsidR="00F100AC" w:rsidRDefault="001D6694" w:rsidP="009C172D">
      <w:pPr>
        <w:pStyle w:val="Text"/>
        <w:rPr>
          <w:sz w:val="18"/>
          <w:szCs w:val="18"/>
        </w:rPr>
      </w:pPr>
      <w:r w:rsidRPr="00357F60">
        <w:rPr>
          <w:sz w:val="18"/>
          <w:szCs w:val="18"/>
        </w:rPr>
        <w:t xml:space="preserve">Jak vypadali tito Chetité, jež Hrozný nazývá </w:t>
      </w:r>
      <w:r w:rsidR="00F100AC">
        <w:rPr>
          <w:sz w:val="18"/>
          <w:szCs w:val="18"/>
        </w:rPr>
        <w:t>„</w:t>
      </w:r>
      <w:r w:rsidRPr="00357F60">
        <w:rPr>
          <w:sz w:val="18"/>
          <w:szCs w:val="18"/>
        </w:rPr>
        <w:t>našimi jakýmis</w:t>
      </w:r>
      <w:r w:rsidR="009C172D" w:rsidRPr="00357F60">
        <w:rPr>
          <w:sz w:val="18"/>
          <w:szCs w:val="18"/>
        </w:rPr>
        <w:t>i s</w:t>
      </w:r>
      <w:r w:rsidRPr="00357F60">
        <w:rPr>
          <w:sz w:val="18"/>
          <w:szCs w:val="18"/>
        </w:rPr>
        <w:t>trýci</w:t>
      </w:r>
      <w:r w:rsidR="00F100AC">
        <w:rPr>
          <w:sz w:val="18"/>
          <w:szCs w:val="18"/>
        </w:rPr>
        <w:t>“</w:t>
      </w:r>
      <w:r w:rsidRPr="00357F60">
        <w:rPr>
          <w:sz w:val="18"/>
          <w:szCs w:val="18"/>
        </w:rPr>
        <w:t>? Zachovaly se nám jejich obrazy na reliéfech a pečetích,</w:t>
      </w:r>
      <w:r w:rsidR="009C172D" w:rsidRPr="00357F60">
        <w:rPr>
          <w:sz w:val="18"/>
          <w:szCs w:val="18"/>
        </w:rPr>
        <w:t xml:space="preserve"> </w:t>
      </w:r>
      <w:r w:rsidRPr="00357F60">
        <w:rPr>
          <w:sz w:val="18"/>
          <w:szCs w:val="18"/>
        </w:rPr>
        <w:t>na nichž se zpodobnili sami, zachovaly se nám jejich obrazy</w:t>
      </w:r>
      <w:r w:rsidR="009C172D" w:rsidRPr="00357F60">
        <w:rPr>
          <w:sz w:val="18"/>
          <w:szCs w:val="18"/>
        </w:rPr>
        <w:t xml:space="preserve"> </w:t>
      </w:r>
      <w:r w:rsidRPr="00357F60">
        <w:rPr>
          <w:sz w:val="18"/>
          <w:szCs w:val="18"/>
        </w:rPr>
        <w:t>z rukou egyptských umělců, zachovaly se nám jejich kostry. Postavy byli spíš nízké, podsadité, v ramenou byli širocí, nohy měli</w:t>
      </w:r>
      <w:r w:rsidR="009C172D" w:rsidRPr="00357F60">
        <w:rPr>
          <w:sz w:val="18"/>
          <w:szCs w:val="18"/>
        </w:rPr>
        <w:t xml:space="preserve"> </w:t>
      </w:r>
      <w:r w:rsidRPr="00357F60">
        <w:rPr>
          <w:sz w:val="18"/>
          <w:szCs w:val="18"/>
        </w:rPr>
        <w:t>silné, paže svalnaté a čichový orgán tak vyvinutý, že některé jejich</w:t>
      </w:r>
      <w:r w:rsidR="009C172D" w:rsidRPr="00357F60">
        <w:rPr>
          <w:sz w:val="18"/>
          <w:szCs w:val="18"/>
        </w:rPr>
        <w:t xml:space="preserve"> </w:t>
      </w:r>
      <w:r w:rsidRPr="00357F60">
        <w:rPr>
          <w:sz w:val="18"/>
          <w:szCs w:val="18"/>
        </w:rPr>
        <w:t>portréty se zdají téměř karikaturami. Egyptské kresby nám ovšem</w:t>
      </w:r>
      <w:r w:rsidR="009C172D" w:rsidRPr="00357F60">
        <w:rPr>
          <w:sz w:val="18"/>
          <w:szCs w:val="18"/>
        </w:rPr>
        <w:t xml:space="preserve"> </w:t>
      </w:r>
      <w:r w:rsidRPr="00357F60">
        <w:rPr>
          <w:sz w:val="18"/>
          <w:szCs w:val="18"/>
        </w:rPr>
        <w:t xml:space="preserve">někdy nezachycují </w:t>
      </w:r>
      <w:r w:rsidR="00F100AC">
        <w:rPr>
          <w:sz w:val="18"/>
          <w:szCs w:val="18"/>
        </w:rPr>
        <w:t>„</w:t>
      </w:r>
      <w:r w:rsidRPr="00357F60">
        <w:rPr>
          <w:sz w:val="18"/>
          <w:szCs w:val="18"/>
        </w:rPr>
        <w:t>typické Chetity</w:t>
      </w:r>
      <w:r w:rsidR="00F100AC">
        <w:rPr>
          <w:sz w:val="18"/>
          <w:szCs w:val="18"/>
        </w:rPr>
        <w:t>“</w:t>
      </w:r>
      <w:r w:rsidRPr="00357F60">
        <w:rPr>
          <w:sz w:val="18"/>
          <w:szCs w:val="18"/>
        </w:rPr>
        <w:t>; tzv. chetitská pěchota na</w:t>
      </w:r>
      <w:r w:rsidR="009C172D" w:rsidRPr="00357F60">
        <w:rPr>
          <w:sz w:val="18"/>
          <w:szCs w:val="18"/>
        </w:rPr>
        <w:t xml:space="preserve"> </w:t>
      </w:r>
      <w:r w:rsidRPr="00357F60">
        <w:rPr>
          <w:sz w:val="18"/>
          <w:szCs w:val="18"/>
        </w:rPr>
        <w:t>karnackém Ramesseu je pravděpodobně vojskem některého vazala</w:t>
      </w:r>
      <w:r w:rsidR="009C172D" w:rsidRPr="00357F60">
        <w:rPr>
          <w:sz w:val="18"/>
          <w:szCs w:val="18"/>
        </w:rPr>
        <w:t xml:space="preserve"> </w:t>
      </w:r>
      <w:r w:rsidRPr="00357F60">
        <w:rPr>
          <w:sz w:val="18"/>
          <w:szCs w:val="18"/>
        </w:rPr>
        <w:t>nebo spojence Chetitů; na reliéfech v Haremhebově hrobce jde</w:t>
      </w:r>
      <w:r w:rsidR="009C172D" w:rsidRPr="00357F60">
        <w:rPr>
          <w:sz w:val="18"/>
          <w:szCs w:val="18"/>
        </w:rPr>
        <w:t xml:space="preserve"> </w:t>
      </w:r>
      <w:r w:rsidRPr="00357F60">
        <w:rPr>
          <w:sz w:val="18"/>
          <w:szCs w:val="18"/>
        </w:rPr>
        <w:t xml:space="preserve">zřejmě o syrské zajatce. Lepší představu o vzhledu Chetitů nám poskytují </w:t>
      </w:r>
      <w:r w:rsidRPr="00357F60">
        <w:rPr>
          <w:sz w:val="18"/>
          <w:szCs w:val="18"/>
        </w:rPr>
        <w:lastRenderedPageBreak/>
        <w:t xml:space="preserve">barevné nástěnné obrazy, kde jim egyptští umělci přimalovávají dokonce světlé vlasy, jimiž se jako Indoevropané jistě nápadně odlišovali od černovlasých Semitů a Hamitů. </w:t>
      </w:r>
      <w:r w:rsidR="00F100AC">
        <w:rPr>
          <w:sz w:val="18"/>
          <w:szCs w:val="18"/>
        </w:rPr>
        <w:t>„</w:t>
      </w:r>
      <w:r w:rsidRPr="00357F60">
        <w:rPr>
          <w:sz w:val="18"/>
          <w:szCs w:val="18"/>
        </w:rPr>
        <w:t>Rasově jsou</w:t>
      </w:r>
      <w:r w:rsidR="009C172D" w:rsidRPr="00357F60">
        <w:rPr>
          <w:sz w:val="18"/>
          <w:szCs w:val="18"/>
        </w:rPr>
        <w:t xml:space="preserve"> </w:t>
      </w:r>
      <w:r w:rsidRPr="00357F60">
        <w:rPr>
          <w:sz w:val="18"/>
          <w:szCs w:val="18"/>
        </w:rPr>
        <w:t>ovšem tito Indoevropané,</w:t>
      </w:r>
      <w:r w:rsidR="00F100AC">
        <w:rPr>
          <w:sz w:val="18"/>
          <w:szCs w:val="18"/>
        </w:rPr>
        <w:t>“</w:t>
      </w:r>
      <w:r w:rsidRPr="00357F60">
        <w:rPr>
          <w:sz w:val="18"/>
          <w:szCs w:val="18"/>
        </w:rPr>
        <w:t xml:space="preserve"> píše Bedřich Hrozný, </w:t>
      </w:r>
      <w:r w:rsidR="00F100AC">
        <w:rPr>
          <w:sz w:val="18"/>
          <w:szCs w:val="18"/>
        </w:rPr>
        <w:t>„</w:t>
      </w:r>
      <w:r w:rsidRPr="00357F60">
        <w:rPr>
          <w:sz w:val="18"/>
          <w:szCs w:val="18"/>
        </w:rPr>
        <w:t>již silně smíšeni</w:t>
      </w:r>
      <w:r w:rsidR="009C172D" w:rsidRPr="00357F60">
        <w:rPr>
          <w:sz w:val="18"/>
          <w:szCs w:val="18"/>
        </w:rPr>
        <w:t xml:space="preserve"> </w:t>
      </w:r>
      <w:r w:rsidRPr="00357F60">
        <w:rPr>
          <w:sz w:val="18"/>
          <w:szCs w:val="18"/>
        </w:rPr>
        <w:t>s krátkolebými a velkonosými živly subarejskými či churrijskými,</w:t>
      </w:r>
      <w:r w:rsidR="009C172D" w:rsidRPr="00357F60">
        <w:rPr>
          <w:sz w:val="18"/>
          <w:szCs w:val="18"/>
        </w:rPr>
        <w:t xml:space="preserve"> </w:t>
      </w:r>
      <w:r w:rsidRPr="00357F60">
        <w:rPr>
          <w:sz w:val="18"/>
          <w:szCs w:val="18"/>
        </w:rPr>
        <w:t>jak na to poukazují především nálezy koster.</w:t>
      </w:r>
      <w:r w:rsidR="00F100AC">
        <w:rPr>
          <w:sz w:val="18"/>
          <w:szCs w:val="18"/>
        </w:rPr>
        <w:t>“</w:t>
      </w:r>
    </w:p>
    <w:p w:rsidR="00F100AC" w:rsidRDefault="001D6694" w:rsidP="009C172D">
      <w:pPr>
        <w:pStyle w:val="Text"/>
        <w:rPr>
          <w:sz w:val="18"/>
          <w:szCs w:val="18"/>
        </w:rPr>
      </w:pPr>
      <w:r w:rsidRPr="00357F60">
        <w:rPr>
          <w:sz w:val="18"/>
          <w:szCs w:val="18"/>
        </w:rPr>
        <w:t>Oděv byl už před čtyřmi nebo třemi tisíciletími nejen ochranou</w:t>
      </w:r>
      <w:r w:rsidR="009C172D" w:rsidRPr="00357F60">
        <w:rPr>
          <w:sz w:val="18"/>
          <w:szCs w:val="18"/>
        </w:rPr>
        <w:t xml:space="preserve"> </w:t>
      </w:r>
      <w:r w:rsidRPr="00357F60">
        <w:rPr>
          <w:sz w:val="18"/>
          <w:szCs w:val="18"/>
        </w:rPr>
        <w:t>proti nepohodě, ale i odznakem společenského postavení. Chetitští</w:t>
      </w:r>
      <w:r w:rsidR="009C172D" w:rsidRPr="00357F60">
        <w:rPr>
          <w:sz w:val="18"/>
          <w:szCs w:val="18"/>
        </w:rPr>
        <w:t xml:space="preserve"> </w:t>
      </w:r>
      <w:r w:rsidRPr="00357F60">
        <w:rPr>
          <w:sz w:val="18"/>
          <w:szCs w:val="18"/>
        </w:rPr>
        <w:t>králové a šlechtici nosili dlouhá přepásaná vlněná roucha s třepením; vojáci dlouhé pláště (které neodkládali ani za bitvy, ačkoli</w:t>
      </w:r>
      <w:r w:rsidR="009C172D" w:rsidRPr="00357F60">
        <w:rPr>
          <w:sz w:val="18"/>
          <w:szCs w:val="18"/>
        </w:rPr>
        <w:t xml:space="preserve"> </w:t>
      </w:r>
      <w:r w:rsidRPr="00357F60">
        <w:rPr>
          <w:sz w:val="18"/>
          <w:szCs w:val="18"/>
        </w:rPr>
        <w:t>rozhodně neusnadňovaly pohyb) a teprve později je vyměnili za</w:t>
      </w:r>
      <w:r w:rsidR="009C172D" w:rsidRPr="00357F60">
        <w:rPr>
          <w:sz w:val="18"/>
          <w:szCs w:val="18"/>
        </w:rPr>
        <w:t xml:space="preserve"> </w:t>
      </w:r>
      <w:r w:rsidRPr="00357F60">
        <w:rPr>
          <w:sz w:val="18"/>
          <w:szCs w:val="18"/>
        </w:rPr>
        <w:t>krátké suknice nad kolena. Tento oděv byl zřejmě i pracovním</w:t>
      </w:r>
      <w:r w:rsidR="009C172D" w:rsidRPr="00357F60">
        <w:rPr>
          <w:sz w:val="18"/>
          <w:szCs w:val="18"/>
        </w:rPr>
        <w:t xml:space="preserve"> </w:t>
      </w:r>
      <w:r w:rsidRPr="00357F60">
        <w:rPr>
          <w:sz w:val="18"/>
          <w:szCs w:val="18"/>
        </w:rPr>
        <w:t xml:space="preserve">oděvem rolníků a řemeslníků; vidíme v něm například </w:t>
      </w:r>
      <w:r w:rsidRPr="00357F60">
        <w:rPr>
          <w:i/>
          <w:sz w:val="18"/>
          <w:szCs w:val="18"/>
        </w:rPr>
        <w:t>Muže na</w:t>
      </w:r>
      <w:r w:rsidR="009C172D" w:rsidRPr="00357F60">
        <w:rPr>
          <w:i/>
          <w:sz w:val="18"/>
          <w:szCs w:val="18"/>
        </w:rPr>
        <w:t xml:space="preserve"> </w:t>
      </w:r>
      <w:r w:rsidRPr="00357F60">
        <w:rPr>
          <w:i/>
          <w:sz w:val="18"/>
          <w:szCs w:val="18"/>
        </w:rPr>
        <w:t>žebříku</w:t>
      </w:r>
      <w:r w:rsidRPr="00357F60">
        <w:rPr>
          <w:sz w:val="18"/>
          <w:szCs w:val="18"/>
        </w:rPr>
        <w:t xml:space="preserve"> z Aladža Hüyüku nebo </w:t>
      </w:r>
      <w:r w:rsidRPr="00357F60">
        <w:rPr>
          <w:i/>
          <w:sz w:val="18"/>
          <w:szCs w:val="18"/>
        </w:rPr>
        <w:t>Muže</w:t>
      </w:r>
      <w:r w:rsidRPr="00357F60">
        <w:rPr>
          <w:sz w:val="18"/>
          <w:szCs w:val="18"/>
        </w:rPr>
        <w:t xml:space="preserve">, </w:t>
      </w:r>
      <w:r w:rsidRPr="00357F60">
        <w:rPr>
          <w:i/>
          <w:sz w:val="18"/>
          <w:szCs w:val="18"/>
        </w:rPr>
        <w:t>jenž zařezává husu</w:t>
      </w:r>
      <w:r w:rsidRPr="00357F60">
        <w:rPr>
          <w:sz w:val="18"/>
          <w:szCs w:val="18"/>
        </w:rPr>
        <w:t xml:space="preserve"> z Tell</w:t>
      </w:r>
      <w:r w:rsidR="009C172D" w:rsidRPr="00357F60">
        <w:rPr>
          <w:sz w:val="18"/>
          <w:szCs w:val="18"/>
        </w:rPr>
        <w:t xml:space="preserve"> </w:t>
      </w:r>
      <w:r w:rsidRPr="00357F60">
        <w:rPr>
          <w:sz w:val="18"/>
          <w:szCs w:val="18"/>
        </w:rPr>
        <w:t xml:space="preserve">Halafu </w:t>
      </w:r>
      <w:r w:rsidR="009C172D" w:rsidRPr="00357F60">
        <w:rPr>
          <w:sz w:val="18"/>
          <w:szCs w:val="18"/>
        </w:rPr>
        <w:t>–</w:t>
      </w:r>
      <w:r w:rsidRPr="00357F60">
        <w:rPr>
          <w:sz w:val="18"/>
          <w:szCs w:val="18"/>
        </w:rPr>
        <w:t xml:space="preserve"> dvou z mála reliéfů, které zobrazují Chetity při práci.</w:t>
      </w:r>
      <w:r w:rsidR="009C172D" w:rsidRPr="00357F60">
        <w:rPr>
          <w:sz w:val="18"/>
          <w:szCs w:val="18"/>
        </w:rPr>
        <w:t xml:space="preserve"> </w:t>
      </w:r>
      <w:r w:rsidRPr="00357F60">
        <w:rPr>
          <w:sz w:val="18"/>
          <w:szCs w:val="18"/>
        </w:rPr>
        <w:t>Žádný Chetit se nedal zvěčnit bos; na nohou má vždy sandály</w:t>
      </w:r>
      <w:r w:rsidR="009C172D" w:rsidRPr="00357F60">
        <w:rPr>
          <w:sz w:val="18"/>
          <w:szCs w:val="18"/>
        </w:rPr>
        <w:t xml:space="preserve"> </w:t>
      </w:r>
      <w:r w:rsidRPr="00357F60">
        <w:rPr>
          <w:sz w:val="18"/>
          <w:szCs w:val="18"/>
        </w:rPr>
        <w:t>nebo vysoké boty s protáhlou, prohnutou špičkou. Na hlavě nosili</w:t>
      </w:r>
      <w:r w:rsidR="009C172D" w:rsidRPr="00357F60">
        <w:rPr>
          <w:sz w:val="18"/>
          <w:szCs w:val="18"/>
        </w:rPr>
        <w:t xml:space="preserve"> </w:t>
      </w:r>
      <w:r w:rsidRPr="00357F60">
        <w:rPr>
          <w:sz w:val="18"/>
          <w:szCs w:val="18"/>
        </w:rPr>
        <w:t>Chetité přikrývky nejrůznějších tvarů, od přiléhavých čepiček po</w:t>
      </w:r>
      <w:r w:rsidR="009C172D" w:rsidRPr="00357F60">
        <w:rPr>
          <w:sz w:val="18"/>
          <w:szCs w:val="18"/>
        </w:rPr>
        <w:t xml:space="preserve"> </w:t>
      </w:r>
      <w:r w:rsidRPr="00357F60">
        <w:rPr>
          <w:sz w:val="18"/>
          <w:szCs w:val="18"/>
        </w:rPr>
        <w:t>zašpičatělé klobouky připomínající německé přilbice z první světové války. (Vysoké špičaté klobouky, v jakých vystupují v loutkových divadlech čarodějové a mágové, vyhrazovali Chetité bohům.)</w:t>
      </w:r>
      <w:r w:rsidR="009C172D" w:rsidRPr="00357F60">
        <w:rPr>
          <w:sz w:val="18"/>
          <w:szCs w:val="18"/>
        </w:rPr>
        <w:t xml:space="preserve"> </w:t>
      </w:r>
      <w:r w:rsidRPr="00357F60">
        <w:rPr>
          <w:sz w:val="18"/>
          <w:szCs w:val="18"/>
        </w:rPr>
        <w:t>Chetitská dámská móda se nevyznačovala větší fantazií než modely úborů klášterních chovanek z minulého století; místo klobouků nosily i královny prosté šátky, které splývaly s</w:t>
      </w:r>
      <w:r w:rsidR="00F736D7">
        <w:rPr>
          <w:sz w:val="18"/>
          <w:szCs w:val="18"/>
        </w:rPr>
        <w:t> </w:t>
      </w:r>
      <w:r w:rsidRPr="00357F60">
        <w:rPr>
          <w:sz w:val="18"/>
          <w:szCs w:val="18"/>
        </w:rPr>
        <w:t>volným</w:t>
      </w:r>
      <w:r w:rsidR="00F736D7">
        <w:rPr>
          <w:sz w:val="18"/>
          <w:szCs w:val="18"/>
        </w:rPr>
        <w:t xml:space="preserve"> </w:t>
      </w:r>
      <w:r w:rsidRPr="00357F60">
        <w:rPr>
          <w:sz w:val="18"/>
          <w:szCs w:val="18"/>
        </w:rPr>
        <w:t>rouchem, nebo střídmě ozdobené čepečky. Děti se oblékaly jako</w:t>
      </w:r>
      <w:r w:rsidR="009C172D" w:rsidRPr="00357F60">
        <w:rPr>
          <w:sz w:val="18"/>
          <w:szCs w:val="18"/>
        </w:rPr>
        <w:t xml:space="preserve"> </w:t>
      </w:r>
      <w:r w:rsidRPr="00357F60">
        <w:rPr>
          <w:sz w:val="18"/>
          <w:szCs w:val="18"/>
        </w:rPr>
        <w:t>dospělí.</w:t>
      </w:r>
    </w:p>
    <w:p w:rsidR="00F100AC" w:rsidRDefault="009003CF" w:rsidP="009C172D">
      <w:pPr>
        <w:pStyle w:val="Text"/>
        <w:rPr>
          <w:sz w:val="18"/>
          <w:szCs w:val="18"/>
        </w:rPr>
      </w:pPr>
      <w:r w:rsidRPr="009003CF">
        <w:rPr>
          <w:noProof/>
        </w:rPr>
        <w:lastRenderedPageBreak/>
        <w:pict>
          <v:shape id="_x0000_s1404" type="#_x0000_t75" style="position:absolute;left:0;text-align:left;margin-left:0;margin-top:0;width:283.5pt;height:250.5pt;z-index:251732992;mso-position-horizontal:center;mso-position-horizontal-relative:margin;mso-position-vertical:top;mso-position-vertical-relative:margin" o:allowincell="f" o:allowoverlap="f">
            <v:imagedata r:id="rId68" o:title="image53"/>
            <w10:wrap type="square" anchorx="margin" anchory="margin"/>
            <w10:anchorlock/>
          </v:shape>
        </w:pict>
      </w:r>
      <w:r w:rsidR="001D6694" w:rsidRPr="00357F60">
        <w:rPr>
          <w:sz w:val="18"/>
          <w:szCs w:val="18"/>
        </w:rPr>
        <w:t>Dům Chetita, který vlastnil dům (a nebydlel v dřevěné nebo</w:t>
      </w:r>
      <w:r w:rsidR="009C172D" w:rsidRPr="00357F60">
        <w:rPr>
          <w:sz w:val="18"/>
          <w:szCs w:val="18"/>
        </w:rPr>
        <w:t xml:space="preserve"> </w:t>
      </w:r>
      <w:r w:rsidR="001D6694" w:rsidRPr="00357F60">
        <w:rPr>
          <w:sz w:val="18"/>
          <w:szCs w:val="18"/>
        </w:rPr>
        <w:t>z bláta uplácané chýši), byl na venkově povětšině přízemní,</w:t>
      </w:r>
      <w:r w:rsidR="009C172D" w:rsidRPr="00357F60">
        <w:rPr>
          <w:sz w:val="18"/>
          <w:szCs w:val="18"/>
        </w:rPr>
        <w:t xml:space="preserve"> </w:t>
      </w:r>
      <w:r w:rsidR="001D6694" w:rsidRPr="00357F60">
        <w:rPr>
          <w:sz w:val="18"/>
          <w:szCs w:val="18"/>
        </w:rPr>
        <w:t>v městě obvykle aspoň z části poschoďový. Měl solidní kamenné</w:t>
      </w:r>
      <w:r w:rsidR="009C172D" w:rsidRPr="00357F60">
        <w:rPr>
          <w:sz w:val="18"/>
          <w:szCs w:val="18"/>
        </w:rPr>
        <w:t xml:space="preserve"> </w:t>
      </w:r>
      <w:r w:rsidR="001D6694" w:rsidRPr="00357F60">
        <w:rPr>
          <w:sz w:val="18"/>
          <w:szCs w:val="18"/>
        </w:rPr>
        <w:t>základy, zdi z omítnutých cihel, stropní nosníky ze dřeva a střechu</w:t>
      </w:r>
      <w:r w:rsidR="009C172D" w:rsidRPr="00357F60">
        <w:rPr>
          <w:sz w:val="18"/>
          <w:szCs w:val="18"/>
        </w:rPr>
        <w:t xml:space="preserve"> </w:t>
      </w:r>
      <w:r w:rsidR="001D6694" w:rsidRPr="00357F60">
        <w:rPr>
          <w:sz w:val="18"/>
          <w:szCs w:val="18"/>
        </w:rPr>
        <w:t>vždy rovnou. Do ulice (v městě vydlážděné plochými uhlazenými</w:t>
      </w:r>
      <w:r w:rsidR="009C172D" w:rsidRPr="00357F60">
        <w:rPr>
          <w:sz w:val="18"/>
          <w:szCs w:val="18"/>
        </w:rPr>
        <w:t xml:space="preserve"> </w:t>
      </w:r>
      <w:r w:rsidR="001D6694" w:rsidRPr="00357F60">
        <w:rPr>
          <w:sz w:val="18"/>
          <w:szCs w:val="18"/>
        </w:rPr>
        <w:t>valouny) byl obrácen jakoby zády; úzká zasklen</w:t>
      </w:r>
      <w:r w:rsidR="009C172D" w:rsidRPr="00357F60">
        <w:rPr>
          <w:sz w:val="18"/>
          <w:szCs w:val="18"/>
        </w:rPr>
        <w:t>á (</w:t>
      </w:r>
      <w:r w:rsidR="001D6694" w:rsidRPr="00357F60">
        <w:rPr>
          <w:sz w:val="18"/>
          <w:szCs w:val="18"/>
        </w:rPr>
        <w:t>!) okna hleděla</w:t>
      </w:r>
      <w:r w:rsidR="009C172D" w:rsidRPr="00357F60">
        <w:rPr>
          <w:sz w:val="18"/>
          <w:szCs w:val="18"/>
        </w:rPr>
        <w:t xml:space="preserve"> </w:t>
      </w:r>
      <w:r w:rsidR="001D6694" w:rsidRPr="00357F60">
        <w:rPr>
          <w:sz w:val="18"/>
          <w:szCs w:val="18"/>
        </w:rPr>
        <w:t>spíš do dvora. Skládal se z nepravidelně nakupených a postupn</w:t>
      </w:r>
      <w:r w:rsidR="009C172D" w:rsidRPr="00357F60">
        <w:rPr>
          <w:sz w:val="18"/>
          <w:szCs w:val="18"/>
        </w:rPr>
        <w:t>ě p</w:t>
      </w:r>
      <w:r w:rsidR="001D6694" w:rsidRPr="00357F60">
        <w:rPr>
          <w:sz w:val="18"/>
          <w:szCs w:val="18"/>
        </w:rPr>
        <w:t>řistavovaných místností a neměl</w:t>
      </w:r>
      <w:r w:rsidR="009C172D" w:rsidRPr="00357F60">
        <w:rPr>
          <w:sz w:val="18"/>
          <w:szCs w:val="18"/>
        </w:rPr>
        <w:t xml:space="preserve"> </w:t>
      </w:r>
      <w:r w:rsidR="001D6694" w:rsidRPr="00357F60">
        <w:rPr>
          <w:sz w:val="18"/>
          <w:szCs w:val="18"/>
        </w:rPr>
        <w:t>předsíň. Jeho zařízení bylo prosté:</w:t>
      </w:r>
      <w:r w:rsidR="009C172D" w:rsidRPr="00357F60">
        <w:rPr>
          <w:sz w:val="18"/>
          <w:szCs w:val="18"/>
        </w:rPr>
        <w:t xml:space="preserve"> </w:t>
      </w:r>
      <w:r w:rsidR="001D6694" w:rsidRPr="00357F60">
        <w:rPr>
          <w:sz w:val="18"/>
          <w:szCs w:val="18"/>
        </w:rPr>
        <w:t>postele, stůl, židle a truhlice, a</w:t>
      </w:r>
      <w:r w:rsidR="009C172D" w:rsidRPr="00357F60">
        <w:rPr>
          <w:sz w:val="18"/>
          <w:szCs w:val="18"/>
        </w:rPr>
        <w:t xml:space="preserve"> </w:t>
      </w:r>
      <w:r w:rsidR="001D6694" w:rsidRPr="00357F60">
        <w:rPr>
          <w:sz w:val="18"/>
          <w:szCs w:val="18"/>
        </w:rPr>
        <w:t xml:space="preserve">prosté bylo také svým tvarem </w:t>
      </w:r>
      <w:r w:rsidR="009C172D" w:rsidRPr="00357F60">
        <w:rPr>
          <w:sz w:val="18"/>
          <w:szCs w:val="18"/>
        </w:rPr>
        <w:t xml:space="preserve">– </w:t>
      </w:r>
      <w:r w:rsidR="001D6694" w:rsidRPr="00357F60">
        <w:rPr>
          <w:sz w:val="18"/>
          <w:szCs w:val="18"/>
        </w:rPr>
        <w:t>nábytek byl lehký, bez zbytečných</w:t>
      </w:r>
      <w:r w:rsidR="009C172D" w:rsidRPr="00357F60">
        <w:rPr>
          <w:sz w:val="18"/>
          <w:szCs w:val="18"/>
        </w:rPr>
        <w:t xml:space="preserve"> </w:t>
      </w:r>
      <w:r w:rsidR="001D6694" w:rsidRPr="00357F60">
        <w:rPr>
          <w:sz w:val="18"/>
          <w:szCs w:val="18"/>
        </w:rPr>
        <w:t>ozdob, a naši bytoví architekti ho</w:t>
      </w:r>
      <w:r w:rsidR="009C172D" w:rsidRPr="00357F60">
        <w:rPr>
          <w:sz w:val="18"/>
          <w:szCs w:val="18"/>
        </w:rPr>
        <w:t xml:space="preserve"> </w:t>
      </w:r>
      <w:r w:rsidR="001D6694" w:rsidRPr="00357F60">
        <w:rPr>
          <w:sz w:val="18"/>
          <w:szCs w:val="18"/>
        </w:rPr>
        <w:t>už pomalu začínají napodobovat.</w:t>
      </w:r>
    </w:p>
    <w:p w:rsidR="00F100AC" w:rsidRDefault="001D6694" w:rsidP="009C172D">
      <w:pPr>
        <w:pStyle w:val="Text"/>
        <w:rPr>
          <w:sz w:val="18"/>
          <w:szCs w:val="18"/>
        </w:rPr>
      </w:pPr>
      <w:r w:rsidRPr="00357F60">
        <w:rPr>
          <w:sz w:val="18"/>
          <w:szCs w:val="18"/>
        </w:rPr>
        <w:lastRenderedPageBreak/>
        <w:t>Lednička se v chetitské domácnosti ještě nevyskytovala, zato však</w:t>
      </w:r>
      <w:r w:rsidR="009C172D" w:rsidRPr="00357F60">
        <w:rPr>
          <w:sz w:val="18"/>
          <w:szCs w:val="18"/>
        </w:rPr>
        <w:t xml:space="preserve"> </w:t>
      </w:r>
      <w:r w:rsidRPr="00357F60">
        <w:rPr>
          <w:sz w:val="18"/>
          <w:szCs w:val="18"/>
        </w:rPr>
        <w:t>chladnička: metr až dva metry vysoká hliněná nádoba, zakopaná ve</w:t>
      </w:r>
      <w:r w:rsidR="009C172D" w:rsidRPr="00357F60">
        <w:rPr>
          <w:sz w:val="18"/>
          <w:szCs w:val="18"/>
        </w:rPr>
        <w:t xml:space="preserve"> </w:t>
      </w:r>
      <w:r w:rsidRPr="00357F60">
        <w:rPr>
          <w:sz w:val="18"/>
          <w:szCs w:val="18"/>
        </w:rPr>
        <w:t>sklepě, která udržovala uskladněné potraviny v chladu a suchu.</w:t>
      </w:r>
    </w:p>
    <w:p w:rsidR="00F100AC" w:rsidRDefault="009003CF" w:rsidP="009C172D">
      <w:pPr>
        <w:pStyle w:val="Text"/>
        <w:rPr>
          <w:sz w:val="18"/>
          <w:szCs w:val="18"/>
        </w:rPr>
      </w:pPr>
      <w:r w:rsidRPr="009003CF">
        <w:rPr>
          <w:noProof/>
        </w:rPr>
        <w:pict>
          <v:shape id="_x0000_s1405" type="#_x0000_t75" style="position:absolute;left:0;text-align:left;margin-left:569.3pt;margin-top:0;width:130.5pt;height:211.5pt;z-index:251735040;mso-position-horizontal:right;mso-position-horizontal-relative:margin;mso-position-vertical:top;mso-position-vertical-relative:margin" o:allowincell="f" o:allowoverlap="f">
            <v:imagedata r:id="rId69" o:title="image54"/>
            <w10:wrap type="square" anchorx="margin" anchory="margin"/>
            <w10:anchorlock/>
          </v:shape>
        </w:pict>
      </w:r>
      <w:r w:rsidR="001D6694" w:rsidRPr="00357F60">
        <w:rPr>
          <w:sz w:val="18"/>
          <w:szCs w:val="18"/>
        </w:rPr>
        <w:t>Nutným zařízením bytu byl přenosný servírovací stolek a ohřívač</w:t>
      </w:r>
      <w:r w:rsidR="009C172D" w:rsidRPr="00357F60">
        <w:rPr>
          <w:sz w:val="18"/>
          <w:szCs w:val="18"/>
        </w:rPr>
        <w:t xml:space="preserve"> </w:t>
      </w:r>
      <w:r w:rsidR="001D6694" w:rsidRPr="00357F60">
        <w:rPr>
          <w:sz w:val="18"/>
          <w:szCs w:val="18"/>
        </w:rPr>
        <w:t xml:space="preserve">jídel </w:t>
      </w:r>
      <w:r w:rsidR="009C172D" w:rsidRPr="00357F60">
        <w:rPr>
          <w:sz w:val="18"/>
          <w:szCs w:val="18"/>
        </w:rPr>
        <w:t>–</w:t>
      </w:r>
      <w:r w:rsidR="001D6694" w:rsidRPr="00357F60">
        <w:rPr>
          <w:sz w:val="18"/>
          <w:szCs w:val="18"/>
        </w:rPr>
        <w:t xml:space="preserve"> plochá hliněná nádoba s</w:t>
      </w:r>
      <w:r w:rsidR="009C172D" w:rsidRPr="00357F60">
        <w:rPr>
          <w:sz w:val="18"/>
          <w:szCs w:val="18"/>
        </w:rPr>
        <w:t xml:space="preserve"> </w:t>
      </w:r>
      <w:r w:rsidR="001D6694" w:rsidRPr="00357F60">
        <w:rPr>
          <w:sz w:val="18"/>
          <w:szCs w:val="18"/>
        </w:rPr>
        <w:t>horkou vodou s výstupky, na které se pokládaly talíře. Při jídle</w:t>
      </w:r>
      <w:r w:rsidR="009C172D" w:rsidRPr="00357F60">
        <w:rPr>
          <w:sz w:val="18"/>
          <w:szCs w:val="18"/>
        </w:rPr>
        <w:t xml:space="preserve"> </w:t>
      </w:r>
      <w:r w:rsidR="001D6694" w:rsidRPr="00357F60">
        <w:rPr>
          <w:sz w:val="18"/>
          <w:szCs w:val="18"/>
        </w:rPr>
        <w:t>Chetit seděl (orientální zvyk ležet</w:t>
      </w:r>
      <w:r w:rsidR="009C172D" w:rsidRPr="00357F60">
        <w:rPr>
          <w:sz w:val="18"/>
          <w:szCs w:val="18"/>
        </w:rPr>
        <w:t xml:space="preserve"> </w:t>
      </w:r>
      <w:r w:rsidR="001D6694" w:rsidRPr="00357F60">
        <w:rPr>
          <w:sz w:val="18"/>
          <w:szCs w:val="18"/>
        </w:rPr>
        <w:t>při jídle se rozšířil až v 6. století</w:t>
      </w:r>
      <w:r w:rsidR="009C172D" w:rsidRPr="00357F60">
        <w:rPr>
          <w:sz w:val="18"/>
          <w:szCs w:val="18"/>
        </w:rPr>
        <w:t xml:space="preserve"> </w:t>
      </w:r>
      <w:r w:rsidR="001D6694" w:rsidRPr="00357F60">
        <w:rPr>
          <w:sz w:val="18"/>
          <w:szCs w:val="18"/>
        </w:rPr>
        <w:t>př. n. l.) a výška opěradla jeho</w:t>
      </w:r>
      <w:r w:rsidR="00A865D8">
        <w:rPr>
          <w:sz w:val="18"/>
          <w:szCs w:val="18"/>
        </w:rPr>
        <w:t xml:space="preserve"> </w:t>
      </w:r>
      <w:r w:rsidR="001D6694" w:rsidRPr="00357F60">
        <w:rPr>
          <w:sz w:val="18"/>
          <w:szCs w:val="18"/>
        </w:rPr>
        <w:t>židle byla odznakem jeho důstojnosti.</w:t>
      </w:r>
    </w:p>
    <w:p w:rsidR="00F100AC" w:rsidRDefault="001D6694" w:rsidP="009C172D">
      <w:pPr>
        <w:pStyle w:val="Text"/>
        <w:rPr>
          <w:sz w:val="18"/>
          <w:szCs w:val="18"/>
        </w:rPr>
      </w:pPr>
      <w:r w:rsidRPr="00357F60">
        <w:rPr>
          <w:sz w:val="18"/>
          <w:szCs w:val="18"/>
        </w:rPr>
        <w:t>Co jedl Chetit? Vznešený muž, vydržovaný (my bychom řekli:</w:t>
      </w:r>
      <w:r w:rsidR="009C172D" w:rsidRPr="00357F60">
        <w:rPr>
          <w:sz w:val="18"/>
          <w:szCs w:val="18"/>
        </w:rPr>
        <w:t xml:space="preserve"> </w:t>
      </w:r>
      <w:r w:rsidRPr="00357F60">
        <w:rPr>
          <w:sz w:val="18"/>
          <w:szCs w:val="18"/>
        </w:rPr>
        <w:t>placený) králem, dostával v pravidelných termínech chléb, med,</w:t>
      </w:r>
      <w:r w:rsidR="009C172D" w:rsidRPr="00357F60">
        <w:rPr>
          <w:sz w:val="18"/>
          <w:szCs w:val="18"/>
        </w:rPr>
        <w:t xml:space="preserve"> </w:t>
      </w:r>
      <w:r w:rsidRPr="00357F60">
        <w:rPr>
          <w:sz w:val="18"/>
          <w:szCs w:val="18"/>
        </w:rPr>
        <w:t>mléko, sýr a bečku piva ze státního skladu; ovoce a zeleninu si</w:t>
      </w:r>
      <w:r w:rsidR="009C172D" w:rsidRPr="00357F60">
        <w:rPr>
          <w:sz w:val="18"/>
          <w:szCs w:val="18"/>
        </w:rPr>
        <w:t xml:space="preserve"> </w:t>
      </w:r>
      <w:r w:rsidRPr="00357F60">
        <w:rPr>
          <w:sz w:val="18"/>
          <w:szCs w:val="18"/>
        </w:rPr>
        <w:t>musel opatřit sám. To byla také základní strava prostého svobodného Chetita. Nepravidelně dostával onen státní hodnostář (máme</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takových platech </w:t>
      </w:r>
      <w:r w:rsidRPr="00357F60">
        <w:rPr>
          <w:i/>
          <w:sz w:val="18"/>
          <w:szCs w:val="18"/>
        </w:rPr>
        <w:t>in natura</w:t>
      </w:r>
      <w:r w:rsidRPr="00357F60">
        <w:rPr>
          <w:sz w:val="18"/>
          <w:szCs w:val="18"/>
        </w:rPr>
        <w:t xml:space="preserve"> množství dokladů) ovce a vepře</w:t>
      </w:r>
      <w:r w:rsidR="009C172D" w:rsidRPr="00357F60">
        <w:rPr>
          <w:sz w:val="18"/>
          <w:szCs w:val="18"/>
        </w:rPr>
        <w:t xml:space="preserve"> </w:t>
      </w:r>
      <w:r w:rsidRPr="00357F60">
        <w:rPr>
          <w:sz w:val="18"/>
          <w:szCs w:val="18"/>
        </w:rPr>
        <w:t>a zvláštní příděl obilí, které se semílalo až v jeho domácnosti.</w:t>
      </w:r>
      <w:r w:rsidR="009C172D" w:rsidRPr="00357F60">
        <w:rPr>
          <w:sz w:val="18"/>
          <w:szCs w:val="18"/>
        </w:rPr>
        <w:t xml:space="preserve"> </w:t>
      </w:r>
      <w:r w:rsidRPr="00357F60">
        <w:rPr>
          <w:sz w:val="18"/>
          <w:szCs w:val="18"/>
        </w:rPr>
        <w:t>Prostý Chetit měl maso na talíři (doslovně na talíři) pravděpodobně také jen nepravidelně, i když ne příliš zřídka. Ryby byly</w:t>
      </w:r>
      <w:r w:rsidR="009C172D" w:rsidRPr="00357F60">
        <w:rPr>
          <w:sz w:val="18"/>
          <w:szCs w:val="18"/>
        </w:rPr>
        <w:t xml:space="preserve"> </w:t>
      </w:r>
      <w:r w:rsidRPr="00357F60">
        <w:rPr>
          <w:sz w:val="18"/>
          <w:szCs w:val="18"/>
        </w:rPr>
        <w:t>ve vnitrozemských oblastech pouze pochoutkou šlechtických stolů.</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stravě otroků nemáme zprávy, ale ani důvody pochybovat, že</w:t>
      </w:r>
      <w:r w:rsidR="009C172D" w:rsidRPr="00357F60">
        <w:rPr>
          <w:sz w:val="18"/>
          <w:szCs w:val="18"/>
        </w:rPr>
        <w:t xml:space="preserve"> </w:t>
      </w:r>
      <w:r w:rsidRPr="00357F60">
        <w:rPr>
          <w:sz w:val="18"/>
          <w:szCs w:val="18"/>
        </w:rPr>
        <w:t>byla horší a nejvýš v takovém množství, aby udržela jejich pr</w:t>
      </w:r>
      <w:r w:rsidR="009C172D" w:rsidRPr="00357F60">
        <w:rPr>
          <w:sz w:val="18"/>
          <w:szCs w:val="18"/>
        </w:rPr>
        <w:t>a</w:t>
      </w:r>
      <w:r w:rsidRPr="00357F60">
        <w:rPr>
          <w:sz w:val="18"/>
          <w:szCs w:val="18"/>
        </w:rPr>
        <w:t>covní sílu. Zdá se, že ani svobodní Chetité se příliš nepřejídali,</w:t>
      </w:r>
      <w:r w:rsidR="009C172D" w:rsidRPr="00357F60">
        <w:rPr>
          <w:sz w:val="18"/>
          <w:szCs w:val="18"/>
        </w:rPr>
        <w:t xml:space="preserve"> </w:t>
      </w:r>
      <w:r w:rsidRPr="00357F60">
        <w:rPr>
          <w:sz w:val="18"/>
          <w:szCs w:val="18"/>
        </w:rPr>
        <w:t>nezachoval se nám ani jeden portrét obtloustlého muže či ženy.</w:t>
      </w:r>
      <w:r w:rsidR="009C172D" w:rsidRPr="00357F60">
        <w:rPr>
          <w:sz w:val="18"/>
          <w:szCs w:val="18"/>
        </w:rPr>
        <w:t xml:space="preserve"> </w:t>
      </w:r>
      <w:r w:rsidRPr="00357F60">
        <w:rPr>
          <w:sz w:val="18"/>
          <w:szCs w:val="18"/>
        </w:rPr>
        <w:t>Víno Chetité pili, někdy i hezky indoevropský přes míru, ale</w:t>
      </w:r>
      <w:r w:rsidR="00A865D8">
        <w:rPr>
          <w:sz w:val="18"/>
          <w:szCs w:val="18"/>
        </w:rPr>
        <w:t xml:space="preserve"> </w:t>
      </w:r>
      <w:r w:rsidRPr="00357F60">
        <w:rPr>
          <w:sz w:val="18"/>
          <w:szCs w:val="18"/>
        </w:rPr>
        <w:t>o</w:t>
      </w:r>
      <w:r w:rsidR="009C172D" w:rsidRPr="00357F60">
        <w:rPr>
          <w:sz w:val="18"/>
          <w:szCs w:val="18"/>
        </w:rPr>
        <w:t xml:space="preserve"> </w:t>
      </w:r>
      <w:r w:rsidRPr="00357F60">
        <w:rPr>
          <w:sz w:val="18"/>
          <w:szCs w:val="18"/>
        </w:rPr>
        <w:t>větší část jeho úrody se dělili s bohy; rovněž koláče pekli takřka</w:t>
      </w:r>
      <w:r w:rsidR="009C172D" w:rsidRPr="00357F60">
        <w:rPr>
          <w:sz w:val="18"/>
          <w:szCs w:val="18"/>
        </w:rPr>
        <w:t xml:space="preserve"> </w:t>
      </w:r>
      <w:r w:rsidRPr="00357F60">
        <w:rPr>
          <w:sz w:val="18"/>
          <w:szCs w:val="18"/>
        </w:rPr>
        <w:t>výhradně jako obětní dary pro bohy.</w:t>
      </w:r>
    </w:p>
    <w:p w:rsidR="00F100AC" w:rsidRDefault="009003CF" w:rsidP="009C172D">
      <w:pPr>
        <w:pStyle w:val="Text"/>
        <w:rPr>
          <w:sz w:val="18"/>
          <w:szCs w:val="18"/>
        </w:rPr>
      </w:pPr>
      <w:r w:rsidRPr="009003CF">
        <w:rPr>
          <w:noProof/>
        </w:rPr>
        <w:lastRenderedPageBreak/>
        <w:pict>
          <v:shape id="_x0000_s1406" type="#_x0000_t75" style="position:absolute;left:0;text-align:left;margin-left:0;margin-top:0;width:283.5pt;height:241.5pt;z-index:251737088;mso-position-horizontal:center;mso-position-horizontal-relative:margin;mso-position-vertical:top;mso-position-vertical-relative:margin" o:allowincell="f" o:allowoverlap="f">
            <v:imagedata r:id="rId70" o:title="image55"/>
            <w10:wrap type="square" anchorx="margin" anchory="margin"/>
            <w10:anchorlock/>
          </v:shape>
        </w:pict>
      </w:r>
      <w:r w:rsidR="001D6694" w:rsidRPr="00357F60">
        <w:rPr>
          <w:sz w:val="18"/>
          <w:szCs w:val="18"/>
        </w:rPr>
        <w:t>Chetit byl ve svém domě a ve své rodině pánem jako římský</w:t>
      </w:r>
      <w:r w:rsidR="009C172D" w:rsidRPr="00357F60">
        <w:rPr>
          <w:sz w:val="18"/>
          <w:szCs w:val="18"/>
        </w:rPr>
        <w:t xml:space="preserve"> </w:t>
      </w:r>
      <w:r w:rsidR="001D6694" w:rsidRPr="00357F60">
        <w:rPr>
          <w:i/>
          <w:sz w:val="18"/>
          <w:szCs w:val="18"/>
        </w:rPr>
        <w:t>pater familias.</w:t>
      </w:r>
      <w:r w:rsidR="001D6694" w:rsidRPr="00357F60">
        <w:rPr>
          <w:sz w:val="18"/>
          <w:szCs w:val="18"/>
        </w:rPr>
        <w:t xml:space="preserve"> Manželka (první i další </w:t>
      </w:r>
      <w:r w:rsidR="009C172D" w:rsidRPr="00357F60">
        <w:rPr>
          <w:sz w:val="18"/>
          <w:szCs w:val="18"/>
        </w:rPr>
        <w:t>–</w:t>
      </w:r>
      <w:r w:rsidR="001D6694" w:rsidRPr="00357F60">
        <w:rPr>
          <w:sz w:val="18"/>
          <w:szCs w:val="18"/>
        </w:rPr>
        <w:t xml:space="preserve"> mohl jich mít, kolik chtěl)</w:t>
      </w:r>
      <w:r w:rsidR="009C172D" w:rsidRPr="00357F60">
        <w:rPr>
          <w:sz w:val="18"/>
          <w:szCs w:val="18"/>
        </w:rPr>
        <w:t xml:space="preserve"> </w:t>
      </w:r>
      <w:r w:rsidR="001D6694" w:rsidRPr="00357F60">
        <w:rPr>
          <w:sz w:val="18"/>
          <w:szCs w:val="18"/>
        </w:rPr>
        <w:t>mu byla podřízena, ale na rozdíl od orientálních zvyklostí nikoli</w:t>
      </w:r>
      <w:r w:rsidR="009C172D" w:rsidRPr="00357F60">
        <w:rPr>
          <w:sz w:val="18"/>
          <w:szCs w:val="18"/>
        </w:rPr>
        <w:t xml:space="preserve"> </w:t>
      </w:r>
      <w:r w:rsidR="001D6694" w:rsidRPr="00357F60">
        <w:rPr>
          <w:sz w:val="18"/>
          <w:szCs w:val="18"/>
        </w:rPr>
        <w:t>absolutně. Mohl ji získat koupí, odevzdáním kupní ceny její</w:t>
      </w:r>
      <w:r w:rsidR="009C172D" w:rsidRPr="00357F60">
        <w:rPr>
          <w:sz w:val="18"/>
          <w:szCs w:val="18"/>
        </w:rPr>
        <w:t xml:space="preserve"> </w:t>
      </w:r>
      <w:r w:rsidR="001D6694" w:rsidRPr="00357F60">
        <w:rPr>
          <w:sz w:val="18"/>
          <w:szCs w:val="18"/>
        </w:rPr>
        <w:t>rodině; zákoník však přiznává rodičům nevěsty právo odstoupi</w:t>
      </w:r>
      <w:r w:rsidR="009C172D" w:rsidRPr="00357F60">
        <w:rPr>
          <w:sz w:val="18"/>
          <w:szCs w:val="18"/>
        </w:rPr>
        <w:t>t o</w:t>
      </w:r>
      <w:r w:rsidR="001D6694" w:rsidRPr="00357F60">
        <w:rPr>
          <w:sz w:val="18"/>
          <w:szCs w:val="18"/>
        </w:rPr>
        <w:t>d manželství, nahrad</w:t>
      </w:r>
      <w:r w:rsidR="00F100AC" w:rsidRPr="00357F60">
        <w:rPr>
          <w:sz w:val="18"/>
          <w:szCs w:val="18"/>
        </w:rPr>
        <w:t>í</w:t>
      </w:r>
      <w:r w:rsidR="00F100AC">
        <w:rPr>
          <w:sz w:val="18"/>
          <w:szCs w:val="18"/>
        </w:rPr>
        <w:t>-</w:t>
      </w:r>
      <w:r w:rsidR="00F100AC" w:rsidRPr="00357F60">
        <w:rPr>
          <w:sz w:val="18"/>
          <w:szCs w:val="18"/>
        </w:rPr>
        <w:t>l</w:t>
      </w:r>
      <w:r w:rsidR="001D6694" w:rsidRPr="00357F60">
        <w:rPr>
          <w:sz w:val="18"/>
          <w:szCs w:val="18"/>
        </w:rPr>
        <w:t>i tuto kupní cenu dvojnásobkem. Od otce</w:t>
      </w:r>
      <w:r w:rsidR="009C172D" w:rsidRPr="00357F60">
        <w:rPr>
          <w:sz w:val="18"/>
          <w:szCs w:val="18"/>
        </w:rPr>
        <w:t xml:space="preserve"> </w:t>
      </w:r>
      <w:r w:rsidR="001D6694" w:rsidRPr="00357F60">
        <w:rPr>
          <w:sz w:val="18"/>
          <w:szCs w:val="18"/>
        </w:rPr>
        <w:t>musela nevěsta dostat věno; zcela zákonné bylo i získat manželku</w:t>
      </w:r>
      <w:r w:rsidR="009C172D" w:rsidRPr="00357F60">
        <w:rPr>
          <w:sz w:val="18"/>
          <w:szCs w:val="18"/>
        </w:rPr>
        <w:t xml:space="preserve"> </w:t>
      </w:r>
      <w:r w:rsidR="001D6694" w:rsidRPr="00357F60">
        <w:rPr>
          <w:sz w:val="18"/>
          <w:szCs w:val="18"/>
        </w:rPr>
        <w:t xml:space="preserve">únosem </w:t>
      </w:r>
      <w:r w:rsidR="009C172D" w:rsidRPr="00357F60">
        <w:rPr>
          <w:sz w:val="18"/>
          <w:szCs w:val="18"/>
        </w:rPr>
        <w:t>–</w:t>
      </w:r>
      <w:r w:rsidR="001D6694" w:rsidRPr="00357F60">
        <w:rPr>
          <w:sz w:val="18"/>
          <w:szCs w:val="18"/>
        </w:rPr>
        <w:t xml:space="preserve"> pak ale ztrácel ženich nárok na věno. Svobodný Chetit</w:t>
      </w:r>
      <w:r w:rsidR="009C172D" w:rsidRPr="00357F60">
        <w:rPr>
          <w:sz w:val="18"/>
          <w:szCs w:val="18"/>
        </w:rPr>
        <w:t xml:space="preserve"> </w:t>
      </w:r>
      <w:r w:rsidR="001D6694" w:rsidRPr="00357F60">
        <w:rPr>
          <w:sz w:val="18"/>
          <w:szCs w:val="18"/>
        </w:rPr>
        <w:t>mohl uzavřít manželství i s otrokyní; mohl se dát i rozvést, v tom</w:t>
      </w:r>
      <w:r w:rsidR="009C172D" w:rsidRPr="00357F60">
        <w:rPr>
          <w:sz w:val="18"/>
          <w:szCs w:val="18"/>
        </w:rPr>
        <w:t xml:space="preserve"> </w:t>
      </w:r>
      <w:r w:rsidR="001D6694" w:rsidRPr="00357F60">
        <w:rPr>
          <w:sz w:val="18"/>
          <w:szCs w:val="18"/>
        </w:rPr>
        <w:t>případě se pak dělili o majetek rovným dílem, děti dostal manžel,</w:t>
      </w:r>
      <w:r w:rsidR="009C172D" w:rsidRPr="00357F60">
        <w:rPr>
          <w:sz w:val="18"/>
          <w:szCs w:val="18"/>
        </w:rPr>
        <w:t xml:space="preserve"> </w:t>
      </w:r>
      <w:r w:rsidR="001D6694" w:rsidRPr="00357F60">
        <w:rPr>
          <w:sz w:val="18"/>
          <w:szCs w:val="18"/>
        </w:rPr>
        <w:t xml:space="preserve">pouze </w:t>
      </w:r>
      <w:r w:rsidR="001D6694" w:rsidRPr="00357F60">
        <w:rPr>
          <w:sz w:val="18"/>
          <w:szCs w:val="18"/>
        </w:rPr>
        <w:lastRenderedPageBreak/>
        <w:t>jedno si směla vybrat žena. Zemře</w:t>
      </w:r>
      <w:r w:rsidR="00F100AC" w:rsidRPr="00357F60">
        <w:rPr>
          <w:sz w:val="18"/>
          <w:szCs w:val="18"/>
        </w:rPr>
        <w:t>l</w:t>
      </w:r>
      <w:r w:rsidR="00F100AC">
        <w:rPr>
          <w:sz w:val="18"/>
          <w:szCs w:val="18"/>
        </w:rPr>
        <w:t>-</w:t>
      </w:r>
      <w:r w:rsidR="00F100AC" w:rsidRPr="00357F60">
        <w:rPr>
          <w:sz w:val="18"/>
          <w:szCs w:val="18"/>
        </w:rPr>
        <w:t>l</w:t>
      </w:r>
      <w:r w:rsidR="001D6694" w:rsidRPr="00357F60">
        <w:rPr>
          <w:sz w:val="18"/>
          <w:szCs w:val="18"/>
        </w:rPr>
        <w:t>i muž, bylo o vdovu</w:t>
      </w:r>
      <w:r w:rsidR="009C172D" w:rsidRPr="00357F60">
        <w:rPr>
          <w:sz w:val="18"/>
          <w:szCs w:val="18"/>
        </w:rPr>
        <w:t xml:space="preserve"> </w:t>
      </w:r>
      <w:r w:rsidR="001D6694" w:rsidRPr="00357F60">
        <w:rPr>
          <w:sz w:val="18"/>
          <w:szCs w:val="18"/>
        </w:rPr>
        <w:t>postaráno; podle zákona si ji vzal za ženu jeho bratr; nemě</w:t>
      </w:r>
      <w:r w:rsidR="00F100AC" w:rsidRPr="00357F60">
        <w:rPr>
          <w:sz w:val="18"/>
          <w:szCs w:val="18"/>
        </w:rPr>
        <w:t>l</w:t>
      </w:r>
      <w:r w:rsidR="00F100AC">
        <w:rPr>
          <w:sz w:val="18"/>
          <w:szCs w:val="18"/>
        </w:rPr>
        <w:t>-</w:t>
      </w:r>
      <w:r w:rsidR="00F100AC" w:rsidRPr="00357F60">
        <w:rPr>
          <w:sz w:val="18"/>
          <w:szCs w:val="18"/>
        </w:rPr>
        <w:t>l</w:t>
      </w:r>
      <w:r w:rsidR="001D6694" w:rsidRPr="00357F60">
        <w:rPr>
          <w:sz w:val="18"/>
          <w:szCs w:val="18"/>
        </w:rPr>
        <w:t>i</w:t>
      </w:r>
      <w:r w:rsidR="009C172D" w:rsidRPr="00357F60">
        <w:rPr>
          <w:sz w:val="18"/>
          <w:szCs w:val="18"/>
        </w:rPr>
        <w:t xml:space="preserve"> </w:t>
      </w:r>
      <w:r w:rsidR="001D6694" w:rsidRPr="00357F60">
        <w:rPr>
          <w:sz w:val="18"/>
          <w:szCs w:val="18"/>
        </w:rPr>
        <w:t>bratra, otec.</w:t>
      </w:r>
    </w:p>
    <w:p w:rsidR="00F100AC" w:rsidRDefault="001D6694" w:rsidP="009C172D">
      <w:pPr>
        <w:pStyle w:val="Text"/>
        <w:rPr>
          <w:sz w:val="18"/>
          <w:szCs w:val="18"/>
        </w:rPr>
      </w:pPr>
      <w:r w:rsidRPr="00357F60">
        <w:rPr>
          <w:sz w:val="18"/>
          <w:szCs w:val="18"/>
        </w:rPr>
        <w:t>Příslušníci těch tříd chetitské společnosti, kteří měli volný čas,</w:t>
      </w:r>
      <w:r w:rsidR="009C172D" w:rsidRPr="00357F60">
        <w:rPr>
          <w:sz w:val="18"/>
          <w:szCs w:val="18"/>
        </w:rPr>
        <w:t xml:space="preserve"> </w:t>
      </w:r>
      <w:r w:rsidRPr="00357F60">
        <w:rPr>
          <w:sz w:val="18"/>
          <w:szCs w:val="18"/>
        </w:rPr>
        <w:t>věnovali se sportu: lovu (se sokoly a luky), střílení na cíl a dálku,</w:t>
      </w:r>
      <w:r w:rsidR="009C172D" w:rsidRPr="00357F60">
        <w:rPr>
          <w:sz w:val="18"/>
          <w:szCs w:val="18"/>
        </w:rPr>
        <w:t xml:space="preserve"> </w:t>
      </w:r>
      <w:r w:rsidRPr="00357F60">
        <w:rPr>
          <w:sz w:val="18"/>
          <w:szCs w:val="18"/>
        </w:rPr>
        <w:t>závodům na lehkých dvoukolových vozech a jízdě na koni (jezdily</w:t>
      </w:r>
      <w:r w:rsidR="00A865D8">
        <w:rPr>
          <w:sz w:val="18"/>
          <w:szCs w:val="18"/>
        </w:rPr>
        <w:t xml:space="preserve"> </w:t>
      </w:r>
      <w:r w:rsidR="009C172D" w:rsidRPr="00357F60">
        <w:rPr>
          <w:sz w:val="18"/>
          <w:szCs w:val="18"/>
        </w:rPr>
        <w:t xml:space="preserve">i </w:t>
      </w:r>
      <w:r w:rsidRPr="00357F60">
        <w:rPr>
          <w:sz w:val="18"/>
          <w:szCs w:val="18"/>
        </w:rPr>
        <w:t>ženy, na dámském sedle s opěradlem pro nohy); v severní Sýrii</w:t>
      </w:r>
      <w:r w:rsidR="009C172D" w:rsidRPr="00357F60">
        <w:rPr>
          <w:sz w:val="18"/>
          <w:szCs w:val="18"/>
        </w:rPr>
        <w:t xml:space="preserve"> </w:t>
      </w:r>
      <w:r w:rsidRPr="00357F60">
        <w:rPr>
          <w:sz w:val="18"/>
          <w:szCs w:val="18"/>
        </w:rPr>
        <w:t>pořádali chetitští plavci závody plachetnic a poněkud záhadné</w:t>
      </w:r>
      <w:r w:rsidR="009C172D" w:rsidRPr="00357F60">
        <w:rPr>
          <w:sz w:val="18"/>
          <w:szCs w:val="18"/>
        </w:rPr>
        <w:t xml:space="preserve"> </w:t>
      </w:r>
      <w:r w:rsidR="00F100AC">
        <w:rPr>
          <w:sz w:val="18"/>
          <w:szCs w:val="18"/>
        </w:rPr>
        <w:t>„</w:t>
      </w:r>
      <w:r w:rsidRPr="00357F60">
        <w:rPr>
          <w:sz w:val="18"/>
          <w:szCs w:val="18"/>
        </w:rPr>
        <w:t>závody s rybami</w:t>
      </w:r>
      <w:r w:rsidR="00F100AC">
        <w:rPr>
          <w:sz w:val="18"/>
          <w:szCs w:val="18"/>
        </w:rPr>
        <w:t>“</w:t>
      </w:r>
      <w:r w:rsidRPr="00357F60">
        <w:rPr>
          <w:sz w:val="18"/>
          <w:szCs w:val="18"/>
        </w:rPr>
        <w:t>. Hlavní hračkou dětí byla mláďata zvířat,</w:t>
      </w:r>
      <w:r w:rsidR="009C172D" w:rsidRPr="00357F60">
        <w:rPr>
          <w:sz w:val="18"/>
          <w:szCs w:val="18"/>
        </w:rPr>
        <w:t xml:space="preserve"> </w:t>
      </w:r>
      <w:r w:rsidRPr="00357F60">
        <w:rPr>
          <w:sz w:val="18"/>
          <w:szCs w:val="18"/>
        </w:rPr>
        <w:t xml:space="preserve">zejména kůzlátka. Pro ženu se slušelo, aby co nejvíc </w:t>
      </w:r>
      <w:r w:rsidR="00F100AC">
        <w:rPr>
          <w:sz w:val="18"/>
          <w:szCs w:val="18"/>
        </w:rPr>
        <w:t>„</w:t>
      </w:r>
      <w:r w:rsidRPr="00357F60">
        <w:rPr>
          <w:sz w:val="18"/>
          <w:szCs w:val="18"/>
        </w:rPr>
        <w:t>volného</w:t>
      </w:r>
      <w:r w:rsidR="009C172D" w:rsidRPr="00357F60">
        <w:rPr>
          <w:sz w:val="18"/>
          <w:szCs w:val="18"/>
        </w:rPr>
        <w:t xml:space="preserve"> </w:t>
      </w:r>
      <w:r w:rsidRPr="00357F60">
        <w:rPr>
          <w:sz w:val="18"/>
          <w:szCs w:val="18"/>
        </w:rPr>
        <w:t>času</w:t>
      </w:r>
      <w:r w:rsidR="00F100AC">
        <w:rPr>
          <w:sz w:val="18"/>
          <w:szCs w:val="18"/>
        </w:rPr>
        <w:t>“</w:t>
      </w:r>
      <w:r w:rsidRPr="00357F60">
        <w:rPr>
          <w:sz w:val="18"/>
          <w:szCs w:val="18"/>
        </w:rPr>
        <w:t xml:space="preserve"> věnovala předení: královny se dávaly zobrazovat s vřetenem</w:t>
      </w:r>
      <w:r w:rsidR="009C172D" w:rsidRPr="00357F60">
        <w:rPr>
          <w:sz w:val="18"/>
          <w:szCs w:val="18"/>
        </w:rPr>
        <w:t xml:space="preserve"> </w:t>
      </w:r>
      <w:r w:rsidRPr="00357F60">
        <w:rPr>
          <w:sz w:val="18"/>
          <w:szCs w:val="18"/>
        </w:rPr>
        <w:t xml:space="preserve">a šlechtičny ho drží v ruce, i když kontrolují úkoly svých dětí </w:t>
      </w:r>
      <w:r w:rsidR="009C172D" w:rsidRPr="00357F60">
        <w:rPr>
          <w:sz w:val="18"/>
          <w:szCs w:val="18"/>
        </w:rPr>
        <w:t>–</w:t>
      </w:r>
      <w:r w:rsidR="00971830">
        <w:rPr>
          <w:sz w:val="18"/>
          <w:szCs w:val="18"/>
        </w:rPr>
        <w:t xml:space="preserve"> </w:t>
      </w:r>
      <w:r w:rsidRPr="00357F60">
        <w:rPr>
          <w:sz w:val="18"/>
          <w:szCs w:val="18"/>
        </w:rPr>
        <w:t>úkoly na hliněných nebo dřevěných tabulkách, jak nám ukazuje</w:t>
      </w:r>
      <w:r w:rsidR="009C172D" w:rsidRPr="00357F60">
        <w:rPr>
          <w:sz w:val="18"/>
          <w:szCs w:val="18"/>
        </w:rPr>
        <w:t xml:space="preserve"> </w:t>
      </w:r>
      <w:r w:rsidRPr="00357F60">
        <w:rPr>
          <w:sz w:val="18"/>
          <w:szCs w:val="18"/>
        </w:rPr>
        <w:t>krásný reliéf z Maraše.</w:t>
      </w:r>
    </w:p>
    <w:p w:rsidR="00F100AC" w:rsidRDefault="009003CF" w:rsidP="009C172D">
      <w:pPr>
        <w:pStyle w:val="Text"/>
        <w:rPr>
          <w:sz w:val="18"/>
          <w:szCs w:val="18"/>
        </w:rPr>
      </w:pPr>
      <w:r w:rsidRPr="009003CF">
        <w:rPr>
          <w:noProof/>
        </w:rPr>
        <w:pict>
          <v:shape id="_x0000_s1407" type="#_x0000_t75" style="position:absolute;left:0;text-align:left;margin-left:0;margin-top:0;width:289.5pt;height:148.5pt;z-index:251739136;mso-position-horizontal:center;mso-position-horizontal-relative:margin;mso-position-vertical:bottom;mso-position-vertical-relative:margin" o:allowincell="f" o:allowoverlap="f">
            <v:imagedata r:id="rId71" o:title="image56"/>
            <w10:wrap type="square" anchorx="margin" anchory="margin"/>
            <w10:anchorlock/>
          </v:shape>
        </w:pict>
      </w:r>
      <w:r w:rsidR="001D6694" w:rsidRPr="00357F60">
        <w:rPr>
          <w:sz w:val="18"/>
          <w:szCs w:val="18"/>
        </w:rPr>
        <w:t>Oděvem, bydlením, jídlem, celým způsobem života byli Chetité</w:t>
      </w:r>
      <w:r w:rsidR="009C172D" w:rsidRPr="00357F60">
        <w:rPr>
          <w:sz w:val="18"/>
          <w:szCs w:val="18"/>
        </w:rPr>
        <w:t xml:space="preserve"> </w:t>
      </w:r>
      <w:r w:rsidR="001D6694" w:rsidRPr="00357F60">
        <w:rPr>
          <w:sz w:val="18"/>
          <w:szCs w:val="18"/>
        </w:rPr>
        <w:t>pravým opakem svých současníků na minojské Krétě i jejich</w:t>
      </w:r>
      <w:r w:rsidR="009C172D" w:rsidRPr="00357F60">
        <w:rPr>
          <w:sz w:val="18"/>
          <w:szCs w:val="18"/>
        </w:rPr>
        <w:t xml:space="preserve"> </w:t>
      </w:r>
      <w:r w:rsidR="001D6694" w:rsidRPr="00357F60">
        <w:rPr>
          <w:sz w:val="18"/>
          <w:szCs w:val="18"/>
        </w:rPr>
        <w:t xml:space="preserve">mnohem pozdějších </w:t>
      </w:r>
      <w:r w:rsidR="00F100AC">
        <w:rPr>
          <w:sz w:val="18"/>
          <w:szCs w:val="18"/>
        </w:rPr>
        <w:t>„</w:t>
      </w:r>
      <w:r w:rsidR="001D6694" w:rsidRPr="00357F60">
        <w:rPr>
          <w:sz w:val="18"/>
          <w:szCs w:val="18"/>
        </w:rPr>
        <w:t>potomků</w:t>
      </w:r>
      <w:r w:rsidR="00F100AC">
        <w:rPr>
          <w:sz w:val="18"/>
          <w:szCs w:val="18"/>
        </w:rPr>
        <w:t>“</w:t>
      </w:r>
      <w:r w:rsidR="009C172D" w:rsidRPr="00357F60">
        <w:rPr>
          <w:sz w:val="18"/>
          <w:szCs w:val="18"/>
        </w:rPr>
        <w:t xml:space="preserve"> </w:t>
      </w:r>
      <w:r w:rsidR="001D6694" w:rsidRPr="00357F60">
        <w:rPr>
          <w:sz w:val="18"/>
          <w:szCs w:val="18"/>
        </w:rPr>
        <w:t xml:space="preserve">na přejemnělé a dekadentní Sybaridě </w:t>
      </w:r>
      <w:r w:rsidR="009C172D" w:rsidRPr="00357F60">
        <w:rPr>
          <w:sz w:val="18"/>
          <w:szCs w:val="18"/>
        </w:rPr>
        <w:t>–</w:t>
      </w:r>
      <w:r w:rsidR="001D6694" w:rsidRPr="00357F60">
        <w:rPr>
          <w:sz w:val="18"/>
          <w:szCs w:val="18"/>
        </w:rPr>
        <w:t xml:space="preserve"> žili spartansky, tisíc let</w:t>
      </w:r>
      <w:r w:rsidR="009C172D" w:rsidRPr="00357F60">
        <w:rPr>
          <w:sz w:val="18"/>
          <w:szCs w:val="18"/>
        </w:rPr>
        <w:t xml:space="preserve"> </w:t>
      </w:r>
      <w:r w:rsidR="001D6694" w:rsidRPr="00357F60">
        <w:rPr>
          <w:sz w:val="18"/>
          <w:szCs w:val="18"/>
        </w:rPr>
        <w:t>předtím, než se toto epiteton</w:t>
      </w:r>
      <w:r w:rsidR="009C172D" w:rsidRPr="00357F60">
        <w:rPr>
          <w:sz w:val="18"/>
          <w:szCs w:val="18"/>
        </w:rPr>
        <w:t xml:space="preserve"> </w:t>
      </w:r>
      <w:r w:rsidR="001D6694" w:rsidRPr="00357F60">
        <w:rPr>
          <w:sz w:val="18"/>
          <w:szCs w:val="18"/>
        </w:rPr>
        <w:t>rozšířilo po řeckém světě, aby dodnes nezaniklo.</w:t>
      </w:r>
    </w:p>
    <w:p w:rsidR="00F100AC" w:rsidRDefault="00F100AC" w:rsidP="009C172D">
      <w:pPr>
        <w:pStyle w:val="Text"/>
        <w:jc w:val="left"/>
        <w:rPr>
          <w:sz w:val="18"/>
          <w:szCs w:val="18"/>
        </w:rPr>
      </w:pPr>
    </w:p>
    <w:p w:rsidR="00F100AC" w:rsidRDefault="001D6694" w:rsidP="009C172D">
      <w:pPr>
        <w:pStyle w:val="Text"/>
        <w:rPr>
          <w:sz w:val="18"/>
          <w:szCs w:val="18"/>
        </w:rPr>
      </w:pPr>
      <w:r w:rsidRPr="00357F60">
        <w:rPr>
          <w:sz w:val="18"/>
          <w:szCs w:val="18"/>
        </w:rPr>
        <w:t>Za vlády krále Tabarny jsme</w:t>
      </w:r>
      <w:r w:rsidR="009C172D" w:rsidRPr="00357F60">
        <w:rPr>
          <w:sz w:val="18"/>
          <w:szCs w:val="18"/>
        </w:rPr>
        <w:t xml:space="preserve"> </w:t>
      </w:r>
      <w:r w:rsidRPr="00357F60">
        <w:rPr>
          <w:sz w:val="18"/>
          <w:szCs w:val="18"/>
        </w:rPr>
        <w:t>rozvíjející se film chetitských dějin</w:t>
      </w:r>
      <w:r w:rsidR="009C172D" w:rsidRPr="00357F60">
        <w:rPr>
          <w:sz w:val="18"/>
          <w:szCs w:val="18"/>
        </w:rPr>
        <w:t xml:space="preserve"> </w:t>
      </w:r>
      <w:r w:rsidRPr="00357F60">
        <w:rPr>
          <w:sz w:val="18"/>
          <w:szCs w:val="18"/>
        </w:rPr>
        <w:lastRenderedPageBreak/>
        <w:t>přerušili. Za statické a popisné</w:t>
      </w:r>
      <w:r w:rsidR="009C172D" w:rsidRPr="00357F60">
        <w:rPr>
          <w:sz w:val="18"/>
          <w:szCs w:val="18"/>
        </w:rPr>
        <w:t xml:space="preserve"> </w:t>
      </w:r>
      <w:r w:rsidRPr="00357F60">
        <w:rPr>
          <w:sz w:val="18"/>
          <w:szCs w:val="18"/>
        </w:rPr>
        <w:t>partie bude však nyní čtenář o</w:t>
      </w:r>
      <w:r w:rsidR="009C172D" w:rsidRPr="00357F60">
        <w:rPr>
          <w:sz w:val="18"/>
          <w:szCs w:val="18"/>
        </w:rPr>
        <w:t>d</w:t>
      </w:r>
      <w:r w:rsidRPr="00357F60">
        <w:rPr>
          <w:sz w:val="18"/>
          <w:szCs w:val="18"/>
        </w:rPr>
        <w:t xml:space="preserve">měněn dramatickým spádem událostí </w:t>
      </w:r>
      <w:r w:rsidR="009C172D" w:rsidRPr="00357F60">
        <w:rPr>
          <w:sz w:val="18"/>
          <w:szCs w:val="18"/>
        </w:rPr>
        <w:t>–</w:t>
      </w:r>
      <w:r w:rsidRPr="00357F60">
        <w:rPr>
          <w:sz w:val="18"/>
          <w:szCs w:val="18"/>
        </w:rPr>
        <w:t xml:space="preserve"> a záleží už jen na jeho</w:t>
      </w:r>
      <w:r w:rsidR="009C172D" w:rsidRPr="00357F60">
        <w:rPr>
          <w:sz w:val="18"/>
          <w:szCs w:val="18"/>
        </w:rPr>
        <w:t xml:space="preserve"> </w:t>
      </w:r>
      <w:r w:rsidRPr="00357F60">
        <w:rPr>
          <w:sz w:val="18"/>
          <w:szCs w:val="18"/>
        </w:rPr>
        <w:t>představivosti, jak si vyplní jejich osnovu postavami a povahami,</w:t>
      </w:r>
      <w:r w:rsidR="009C172D" w:rsidRPr="00357F60">
        <w:rPr>
          <w:sz w:val="18"/>
          <w:szCs w:val="18"/>
        </w:rPr>
        <w:t xml:space="preserve"> </w:t>
      </w:r>
      <w:r w:rsidRPr="00357F60">
        <w:rPr>
          <w:sz w:val="18"/>
          <w:szCs w:val="18"/>
        </w:rPr>
        <w:t>které zná ze životopisů dobyvatelů Alexandrova a Napoleonova</w:t>
      </w:r>
      <w:r w:rsidR="009C172D" w:rsidRPr="00357F60">
        <w:rPr>
          <w:sz w:val="18"/>
          <w:szCs w:val="18"/>
        </w:rPr>
        <w:t xml:space="preserve"> </w:t>
      </w:r>
      <w:r w:rsidRPr="00357F60">
        <w:rPr>
          <w:sz w:val="18"/>
          <w:szCs w:val="18"/>
        </w:rPr>
        <w:t>typu a z Euripidových a Shakespearových dramat.</w:t>
      </w:r>
    </w:p>
    <w:p w:rsidR="00F100AC" w:rsidRDefault="009003CF" w:rsidP="00704C68">
      <w:pPr>
        <w:pStyle w:val="Text"/>
        <w:rPr>
          <w:sz w:val="18"/>
          <w:szCs w:val="18"/>
        </w:rPr>
      </w:pPr>
      <w:r w:rsidRPr="009003CF">
        <w:rPr>
          <w:noProof/>
        </w:rPr>
        <w:pict>
          <v:shape id="_x0000_s1408" type="#_x0000_t75" style="position:absolute;left:0;text-align:left;margin-left:531.05pt;margin-top:0;width:130.5pt;height:187.5pt;z-index:251741184;mso-position-horizontal:right;mso-position-horizontal-relative:margin;mso-position-vertical:top;mso-position-vertical-relative:margin" o:allowincell="f" o:allowoverlap="f">
            <v:imagedata r:id="rId72" o:title="image57"/>
            <w10:wrap type="square" anchorx="margin" anchory="margin"/>
            <w10:anchorlock/>
          </v:shape>
        </w:pict>
      </w:r>
      <w:r w:rsidR="001D6694" w:rsidRPr="00357F60">
        <w:rPr>
          <w:sz w:val="18"/>
          <w:szCs w:val="18"/>
        </w:rPr>
        <w:t>Po Tabarnovi se stává tabarnou jeho syn Chattušiliš I. (asi roku</w:t>
      </w:r>
      <w:r w:rsidR="009C172D" w:rsidRPr="00357F60">
        <w:rPr>
          <w:sz w:val="18"/>
          <w:szCs w:val="18"/>
        </w:rPr>
        <w:t xml:space="preserve"> </w:t>
      </w:r>
      <w:r w:rsidR="001D6694" w:rsidRPr="00357F60">
        <w:rPr>
          <w:sz w:val="18"/>
          <w:szCs w:val="18"/>
        </w:rPr>
        <w:t>1650 př. n. l.). Se zděděnou armádou, zvyklou vítězit, překračuje</w:t>
      </w:r>
      <w:r w:rsidR="009C172D" w:rsidRPr="00357F60">
        <w:rPr>
          <w:sz w:val="18"/>
          <w:szCs w:val="18"/>
        </w:rPr>
        <w:t xml:space="preserve"> </w:t>
      </w:r>
      <w:r w:rsidR="001D6694" w:rsidRPr="00357F60">
        <w:rPr>
          <w:sz w:val="18"/>
          <w:szCs w:val="18"/>
        </w:rPr>
        <w:t>hřebeny Tauru a sestupuje do Sýrie, aby se zmocnil Chalpy,</w:t>
      </w:r>
      <w:r w:rsidR="009C172D" w:rsidRPr="00357F60">
        <w:rPr>
          <w:sz w:val="18"/>
          <w:szCs w:val="18"/>
        </w:rPr>
        <w:t xml:space="preserve"> </w:t>
      </w:r>
      <w:r w:rsidR="001D6694" w:rsidRPr="00357F60">
        <w:rPr>
          <w:sz w:val="18"/>
          <w:szCs w:val="18"/>
        </w:rPr>
        <w:t xml:space="preserve">dnešního Aleppa. Za tažení onemocní, vrátí se domů </w:t>
      </w:r>
      <w:r w:rsidR="009C172D" w:rsidRPr="00357F60">
        <w:rPr>
          <w:sz w:val="18"/>
          <w:szCs w:val="18"/>
        </w:rPr>
        <w:t>–</w:t>
      </w:r>
      <w:r w:rsidR="001D6694" w:rsidRPr="00357F60">
        <w:rPr>
          <w:sz w:val="18"/>
          <w:szCs w:val="18"/>
        </w:rPr>
        <w:t xml:space="preserve"> a přichází</w:t>
      </w:r>
      <w:r w:rsidR="009C172D" w:rsidRPr="00357F60">
        <w:rPr>
          <w:sz w:val="18"/>
          <w:szCs w:val="18"/>
        </w:rPr>
        <w:t xml:space="preserve"> </w:t>
      </w:r>
      <w:r w:rsidR="001D6694" w:rsidRPr="00357F60">
        <w:rPr>
          <w:sz w:val="18"/>
          <w:szCs w:val="18"/>
        </w:rPr>
        <w:t>právě včas, aby odhalil spiknutí. Je do něho zapleten i jeho syn</w:t>
      </w:r>
      <w:r w:rsidR="009C172D" w:rsidRPr="00357F60">
        <w:rPr>
          <w:sz w:val="18"/>
          <w:szCs w:val="18"/>
        </w:rPr>
        <w:t xml:space="preserve"> </w:t>
      </w:r>
      <w:r w:rsidR="001D6694" w:rsidRPr="00357F60">
        <w:rPr>
          <w:sz w:val="18"/>
          <w:szCs w:val="18"/>
        </w:rPr>
        <w:t>Chuzzijaš, kterého zbavil následnictví trůnu (pro neschopnost), ba</w:t>
      </w:r>
      <w:r w:rsidR="009C172D" w:rsidRPr="00357F60">
        <w:rPr>
          <w:sz w:val="18"/>
          <w:szCs w:val="18"/>
        </w:rPr>
        <w:t xml:space="preserve"> </w:t>
      </w:r>
      <w:r w:rsidR="001D6694" w:rsidRPr="00357F60">
        <w:rPr>
          <w:sz w:val="18"/>
          <w:szCs w:val="18"/>
        </w:rPr>
        <w:t>i jeho synovec Tabarnaš, kterého určil za svého zástupce. Ale nemocný král má ještě dost sil, aby se s ním vypořádal. Svolává tulii</w:t>
      </w:r>
      <w:r w:rsidR="009C172D" w:rsidRPr="00357F60">
        <w:rPr>
          <w:sz w:val="18"/>
          <w:szCs w:val="18"/>
        </w:rPr>
        <w:t xml:space="preserve"> </w:t>
      </w:r>
      <w:r w:rsidR="001D6694" w:rsidRPr="00357F60">
        <w:rPr>
          <w:sz w:val="18"/>
          <w:szCs w:val="18"/>
        </w:rPr>
        <w:t xml:space="preserve">a vyhlašuje závěť, která je nejen významným historickým dokumentem, ale zároveň nejstarší indoevropskou </w:t>
      </w:r>
      <w:r w:rsidR="001D6694" w:rsidRPr="00704C68">
        <w:rPr>
          <w:rStyle w:val="RozsireneChar"/>
        </w:rPr>
        <w:t>literární</w:t>
      </w:r>
      <w:r w:rsidR="001D6694" w:rsidRPr="00357F60">
        <w:rPr>
          <w:sz w:val="18"/>
          <w:szCs w:val="18"/>
        </w:rPr>
        <w:t xml:space="preserve"> památkou. Zachovala se v starochetitském textu a babylónské</w:t>
      </w:r>
      <w:r w:rsidR="009C172D" w:rsidRPr="00357F60">
        <w:rPr>
          <w:sz w:val="18"/>
          <w:szCs w:val="18"/>
        </w:rPr>
        <w:t>m p</w:t>
      </w:r>
      <w:r w:rsidR="001D6694" w:rsidRPr="00357F60">
        <w:rPr>
          <w:sz w:val="18"/>
          <w:szCs w:val="18"/>
        </w:rPr>
        <w:t xml:space="preserve">řekladu </w:t>
      </w:r>
      <w:r w:rsidR="009C172D" w:rsidRPr="00357F60">
        <w:rPr>
          <w:sz w:val="18"/>
          <w:szCs w:val="18"/>
        </w:rPr>
        <w:t>–</w:t>
      </w:r>
      <w:r w:rsidR="001D6694" w:rsidRPr="00357F60">
        <w:rPr>
          <w:sz w:val="18"/>
          <w:szCs w:val="18"/>
        </w:rPr>
        <w:t xml:space="preserve"> a rozhodně stojí za to, přečíst si aspoň její úvod:</w:t>
      </w:r>
    </w:p>
    <w:p w:rsidR="00F100AC" w:rsidRDefault="00F100AC" w:rsidP="009C172D">
      <w:pPr>
        <w:pStyle w:val="Text"/>
        <w:rPr>
          <w:sz w:val="18"/>
          <w:szCs w:val="18"/>
        </w:rPr>
      </w:pPr>
      <w:r>
        <w:rPr>
          <w:sz w:val="18"/>
          <w:szCs w:val="18"/>
        </w:rPr>
        <w:t>„</w:t>
      </w:r>
      <w:r w:rsidR="001D6694" w:rsidRPr="00357F60">
        <w:rPr>
          <w:sz w:val="18"/>
          <w:szCs w:val="18"/>
        </w:rPr>
        <w:t>Tak praví velkokrál, tabarnaš, k shromáždění a radě hodnostářů</w:t>
      </w:r>
      <w:r w:rsidR="009C172D" w:rsidRPr="00357F60">
        <w:rPr>
          <w:sz w:val="18"/>
          <w:szCs w:val="18"/>
        </w:rPr>
        <w:t>:</w:t>
      </w:r>
    </w:p>
    <w:p w:rsidR="00F100AC" w:rsidRDefault="001D6694" w:rsidP="009C172D">
      <w:pPr>
        <w:pStyle w:val="Text"/>
        <w:rPr>
          <w:sz w:val="18"/>
          <w:szCs w:val="18"/>
        </w:rPr>
      </w:pPr>
      <w:r w:rsidRPr="00357F60">
        <w:rPr>
          <w:sz w:val="18"/>
          <w:szCs w:val="18"/>
        </w:rPr>
        <w:t>Dobře, tak jsem tedy onemocněl. A když jsem vám chlapce Tabarnu představil: »Ten ať zasedne na trůn,« nazval jsem ho já,</w:t>
      </w:r>
      <w:r w:rsidR="009C172D" w:rsidRPr="00357F60">
        <w:rPr>
          <w:sz w:val="18"/>
          <w:szCs w:val="18"/>
        </w:rPr>
        <w:t xml:space="preserve"> </w:t>
      </w:r>
      <w:r w:rsidRPr="00357F60">
        <w:rPr>
          <w:sz w:val="18"/>
          <w:szCs w:val="18"/>
        </w:rPr>
        <w:t>král, svým synem, objal jsem ho a pozdvihl a rozmazlil jsem ho.</w:t>
      </w:r>
      <w:r w:rsidR="009C172D" w:rsidRPr="00357F60">
        <w:rPr>
          <w:sz w:val="18"/>
          <w:szCs w:val="18"/>
        </w:rPr>
        <w:t xml:space="preserve"> </w:t>
      </w:r>
      <w:r w:rsidRPr="00357F60">
        <w:rPr>
          <w:sz w:val="18"/>
          <w:szCs w:val="18"/>
        </w:rPr>
        <w:t>Ale jak se tento kluk chová nyní, to nelze popsat! Vždyť neuronil</w:t>
      </w:r>
      <w:r w:rsidR="009C172D" w:rsidRPr="00357F60">
        <w:rPr>
          <w:sz w:val="18"/>
          <w:szCs w:val="18"/>
        </w:rPr>
        <w:t xml:space="preserve"> </w:t>
      </w:r>
      <w:r w:rsidRPr="00357F60">
        <w:rPr>
          <w:sz w:val="18"/>
          <w:szCs w:val="18"/>
        </w:rPr>
        <w:t>slzu, neprojevil soucit! Chladný je a bez srdce! Tak jsem ho já, král,</w:t>
      </w:r>
      <w:r w:rsidR="009C172D" w:rsidRPr="00357F60">
        <w:rPr>
          <w:sz w:val="18"/>
          <w:szCs w:val="18"/>
        </w:rPr>
        <w:t xml:space="preserve"> </w:t>
      </w:r>
      <w:r w:rsidRPr="00357F60">
        <w:rPr>
          <w:sz w:val="18"/>
          <w:szCs w:val="18"/>
        </w:rPr>
        <w:t>pozval a poručil mu, aby přišel k mému loži. Což ale mohu za</w:t>
      </w:r>
      <w:r w:rsidR="009C172D" w:rsidRPr="00357F60">
        <w:rPr>
          <w:sz w:val="18"/>
          <w:szCs w:val="18"/>
        </w:rPr>
        <w:t xml:space="preserve"> </w:t>
      </w:r>
      <w:r w:rsidRPr="00357F60">
        <w:rPr>
          <w:sz w:val="18"/>
          <w:szCs w:val="18"/>
        </w:rPr>
        <w:t>těchto okolností považovat i nadále synovce za syna? Na králova</w:t>
      </w:r>
      <w:r w:rsidR="009C172D" w:rsidRPr="00357F60">
        <w:rPr>
          <w:sz w:val="18"/>
          <w:szCs w:val="18"/>
        </w:rPr>
        <w:t xml:space="preserve"> </w:t>
      </w:r>
      <w:r w:rsidRPr="00357F60">
        <w:rPr>
          <w:sz w:val="18"/>
          <w:szCs w:val="18"/>
        </w:rPr>
        <w:t>slova nikdy neslyšel. Ale na slova své matky, toho hada, slyšel!</w:t>
      </w:r>
      <w:r w:rsidR="009C172D" w:rsidRPr="00357F60">
        <w:rPr>
          <w:sz w:val="18"/>
          <w:szCs w:val="18"/>
        </w:rPr>
        <w:t xml:space="preserve"> </w:t>
      </w:r>
      <w:r w:rsidRPr="00357F60">
        <w:rPr>
          <w:sz w:val="18"/>
          <w:szCs w:val="18"/>
        </w:rPr>
        <w:lastRenderedPageBreak/>
        <w:t>Bratří a sestry mu přinášeli zlé řeči, a na tyto řeči slyšel. Já, král,</w:t>
      </w:r>
      <w:r w:rsidR="009C172D" w:rsidRPr="00357F60">
        <w:rPr>
          <w:sz w:val="18"/>
          <w:szCs w:val="18"/>
        </w:rPr>
        <w:t xml:space="preserve"> </w:t>
      </w:r>
      <w:r w:rsidRPr="00357F60">
        <w:rPr>
          <w:sz w:val="18"/>
          <w:szCs w:val="18"/>
        </w:rPr>
        <w:t>jsem se to však dozvěděl.</w:t>
      </w:r>
    </w:p>
    <w:p w:rsidR="00F100AC" w:rsidRDefault="001D6694" w:rsidP="009C172D">
      <w:pPr>
        <w:pStyle w:val="Text"/>
        <w:rPr>
          <w:sz w:val="18"/>
          <w:szCs w:val="18"/>
        </w:rPr>
      </w:pPr>
      <w:r w:rsidRPr="00357F60">
        <w:rPr>
          <w:sz w:val="18"/>
          <w:szCs w:val="18"/>
        </w:rPr>
        <w:t>Nuže tedy: boj boji!</w:t>
      </w:r>
    </w:p>
    <w:p w:rsidR="00F100AC" w:rsidRDefault="001D6694" w:rsidP="009C172D">
      <w:pPr>
        <w:pStyle w:val="Text"/>
        <w:rPr>
          <w:sz w:val="18"/>
          <w:szCs w:val="18"/>
        </w:rPr>
      </w:pPr>
      <w:r w:rsidRPr="00357F60">
        <w:rPr>
          <w:sz w:val="18"/>
          <w:szCs w:val="18"/>
        </w:rPr>
        <w:t>Ale dost s tím! Tenhle už není mým synem. Teď ale bučí jeho</w:t>
      </w:r>
      <w:r w:rsidR="009C172D" w:rsidRPr="00357F60">
        <w:rPr>
          <w:sz w:val="18"/>
          <w:szCs w:val="18"/>
        </w:rPr>
        <w:t xml:space="preserve"> </w:t>
      </w:r>
      <w:r w:rsidRPr="00357F60">
        <w:rPr>
          <w:sz w:val="18"/>
          <w:szCs w:val="18"/>
        </w:rPr>
        <w:t>matka jako kráva: »Ze živého těla mi vytrhli stehno jako dobytku!</w:t>
      </w:r>
      <w:r w:rsidR="009C172D" w:rsidRPr="00357F60">
        <w:rPr>
          <w:sz w:val="18"/>
          <w:szCs w:val="18"/>
        </w:rPr>
        <w:t xml:space="preserve"> </w:t>
      </w:r>
      <w:r w:rsidRPr="00357F60">
        <w:rPr>
          <w:sz w:val="18"/>
          <w:szCs w:val="18"/>
        </w:rPr>
        <w:t>Jeho zkazili, a ty ho chceš dokonce zabít!« Ale což jsem mu já, král,</w:t>
      </w:r>
      <w:r w:rsidR="009C172D" w:rsidRPr="00357F60">
        <w:rPr>
          <w:sz w:val="18"/>
          <w:szCs w:val="18"/>
        </w:rPr>
        <w:t xml:space="preserve"> </w:t>
      </w:r>
      <w:r w:rsidRPr="00357F60">
        <w:rPr>
          <w:sz w:val="18"/>
          <w:szCs w:val="18"/>
        </w:rPr>
        <w:t>učinil někdy něco špatného? Neudělal jsem ho knězem? Vždy</w:t>
      </w:r>
      <w:r w:rsidR="009C172D" w:rsidRPr="00357F60">
        <w:rPr>
          <w:sz w:val="18"/>
          <w:szCs w:val="18"/>
        </w:rPr>
        <w:t xml:space="preserve"> </w:t>
      </w:r>
      <w:r w:rsidRPr="00357F60">
        <w:rPr>
          <w:sz w:val="18"/>
          <w:szCs w:val="18"/>
        </w:rPr>
        <w:t>jsem ho vyznamenával, vždy jsem dbal o jeho blaho. On však</w:t>
      </w:r>
      <w:r w:rsidR="009C172D" w:rsidRPr="00357F60">
        <w:rPr>
          <w:sz w:val="18"/>
          <w:szCs w:val="18"/>
        </w:rPr>
        <w:t xml:space="preserve"> </w:t>
      </w:r>
      <w:r w:rsidRPr="00357F60">
        <w:rPr>
          <w:sz w:val="18"/>
          <w:szCs w:val="18"/>
        </w:rPr>
        <w:t>nikdy nepřijímal králova přání laskavě.</w:t>
      </w:r>
    </w:p>
    <w:p w:rsidR="00F100AC" w:rsidRDefault="001D6694" w:rsidP="009C172D">
      <w:pPr>
        <w:pStyle w:val="Text"/>
        <w:rPr>
          <w:sz w:val="18"/>
          <w:szCs w:val="18"/>
        </w:rPr>
      </w:pPr>
      <w:r w:rsidRPr="00357F60">
        <w:rPr>
          <w:sz w:val="18"/>
          <w:szCs w:val="18"/>
        </w:rPr>
        <w:t>Jak by mohl, kdyby šlo podle jeho přání, milovat Chattuši?</w:t>
      </w:r>
      <w:r w:rsidR="00F100AC">
        <w:rPr>
          <w:sz w:val="18"/>
          <w:szCs w:val="18"/>
        </w:rPr>
        <w:t>“</w:t>
      </w:r>
    </w:p>
    <w:p w:rsidR="00F100AC" w:rsidRDefault="001D6694" w:rsidP="009C172D">
      <w:pPr>
        <w:pStyle w:val="Text"/>
        <w:rPr>
          <w:sz w:val="18"/>
          <w:szCs w:val="18"/>
        </w:rPr>
      </w:pPr>
      <w:r w:rsidRPr="00357F60">
        <w:rPr>
          <w:sz w:val="18"/>
          <w:szCs w:val="18"/>
        </w:rPr>
        <w:t>Chattušiliš jmenoval nového následníka trůnu: svého vnuka</w:t>
      </w:r>
      <w:r w:rsidR="009C172D" w:rsidRPr="00357F60">
        <w:rPr>
          <w:sz w:val="18"/>
          <w:szCs w:val="18"/>
        </w:rPr>
        <w:t xml:space="preserve"> </w:t>
      </w:r>
      <w:r w:rsidRPr="00357F60">
        <w:rPr>
          <w:sz w:val="18"/>
          <w:szCs w:val="18"/>
        </w:rPr>
        <w:t>Muršila I., který pak i pokračoval v jeho dobyvatelské politice.</w:t>
      </w:r>
      <w:r w:rsidR="009C172D" w:rsidRPr="00357F60">
        <w:rPr>
          <w:sz w:val="18"/>
          <w:szCs w:val="18"/>
        </w:rPr>
        <w:t xml:space="preserve"> </w:t>
      </w:r>
      <w:r w:rsidRPr="00357F60">
        <w:rPr>
          <w:sz w:val="18"/>
          <w:szCs w:val="18"/>
        </w:rPr>
        <w:t>Po roku 1610 př. n. l. vypravil se Chattušilem prošlapanou stezkou</w:t>
      </w:r>
      <w:r w:rsidR="009C172D" w:rsidRPr="00357F60">
        <w:rPr>
          <w:sz w:val="18"/>
          <w:szCs w:val="18"/>
        </w:rPr>
        <w:t xml:space="preserve"> </w:t>
      </w:r>
      <w:r w:rsidRPr="00357F60">
        <w:rPr>
          <w:sz w:val="18"/>
          <w:szCs w:val="18"/>
        </w:rPr>
        <w:t xml:space="preserve">na jih, dobyl Chalpu a obsadil severní Sýrii. Pak se obrátil do severní Mezopotámie, utkal se tam s Churrity, porazil je </w:t>
      </w:r>
      <w:r w:rsidR="009C172D" w:rsidRPr="00357F60">
        <w:rPr>
          <w:sz w:val="18"/>
          <w:szCs w:val="18"/>
        </w:rPr>
        <w:t>–</w:t>
      </w:r>
      <w:r w:rsidRPr="00357F60">
        <w:rPr>
          <w:sz w:val="18"/>
          <w:szCs w:val="18"/>
        </w:rPr>
        <w:t xml:space="preserve"> a získal</w:t>
      </w:r>
      <w:r w:rsidR="009C172D" w:rsidRPr="00357F60">
        <w:rPr>
          <w:sz w:val="18"/>
          <w:szCs w:val="18"/>
        </w:rPr>
        <w:t xml:space="preserve"> </w:t>
      </w:r>
      <w:r w:rsidRPr="00357F60">
        <w:rPr>
          <w:sz w:val="18"/>
          <w:szCs w:val="18"/>
        </w:rPr>
        <w:t>si je za spojence. Při vytváření této aliance tanul mu na mysli</w:t>
      </w:r>
      <w:r w:rsidR="009C172D" w:rsidRPr="00357F60">
        <w:rPr>
          <w:sz w:val="18"/>
          <w:szCs w:val="18"/>
        </w:rPr>
        <w:t xml:space="preserve"> </w:t>
      </w:r>
      <w:r w:rsidRPr="00357F60">
        <w:rPr>
          <w:sz w:val="18"/>
          <w:szCs w:val="18"/>
        </w:rPr>
        <w:t>fantastický plán: zmocnit se Babylónu, nejbohatšího města tehdejšího světa. Byl zřejmě informován o vnitropolitických zmatcích,</w:t>
      </w:r>
      <w:r w:rsidR="009C172D" w:rsidRPr="00357F60">
        <w:rPr>
          <w:sz w:val="18"/>
          <w:szCs w:val="18"/>
        </w:rPr>
        <w:t xml:space="preserve"> </w:t>
      </w:r>
      <w:r w:rsidRPr="00357F60">
        <w:rPr>
          <w:sz w:val="18"/>
          <w:szCs w:val="18"/>
        </w:rPr>
        <w:t>které tam od smrti Chammurapiho neustávaly, i o svízelné situaci,</w:t>
      </w:r>
      <w:r w:rsidR="009C172D" w:rsidRPr="00357F60">
        <w:rPr>
          <w:sz w:val="18"/>
          <w:szCs w:val="18"/>
        </w:rPr>
        <w:t xml:space="preserve"> </w:t>
      </w:r>
      <w:r w:rsidRPr="00357F60">
        <w:rPr>
          <w:sz w:val="18"/>
          <w:szCs w:val="18"/>
        </w:rPr>
        <w:t>v níž byli babylónští panovníci v důsledku povstání v podmaněných</w:t>
      </w:r>
      <w:r w:rsidR="009C172D" w:rsidRPr="00357F60">
        <w:rPr>
          <w:sz w:val="18"/>
          <w:szCs w:val="18"/>
        </w:rPr>
        <w:t xml:space="preserve"> </w:t>
      </w:r>
      <w:r w:rsidRPr="00357F60">
        <w:rPr>
          <w:sz w:val="18"/>
          <w:szCs w:val="18"/>
        </w:rPr>
        <w:t>oblastech. Vydal se tedy na tisícikilometrový pochod podél řeky</w:t>
      </w:r>
      <w:r w:rsidR="009C172D" w:rsidRPr="00357F60">
        <w:rPr>
          <w:sz w:val="18"/>
          <w:szCs w:val="18"/>
        </w:rPr>
        <w:t xml:space="preserve"> </w:t>
      </w:r>
      <w:r w:rsidRPr="00357F60">
        <w:rPr>
          <w:sz w:val="18"/>
          <w:szCs w:val="18"/>
        </w:rPr>
        <w:t xml:space="preserve">Eufratu a zastavil se až před hradbami Babylónu. Byly to nedobytné hradby </w:t>
      </w:r>
      <w:r w:rsidR="009C172D" w:rsidRPr="00357F60">
        <w:rPr>
          <w:sz w:val="18"/>
          <w:szCs w:val="18"/>
        </w:rPr>
        <w:t>–</w:t>
      </w:r>
      <w:r w:rsidRPr="00357F60">
        <w:rPr>
          <w:sz w:val="18"/>
          <w:szCs w:val="18"/>
        </w:rPr>
        <w:t xml:space="preserve"> a Muršiliš to věděl, Nebyla však za nimi </w:t>
      </w:r>
      <w:r w:rsidR="00F100AC">
        <w:rPr>
          <w:sz w:val="18"/>
          <w:szCs w:val="18"/>
        </w:rPr>
        <w:t>„</w:t>
      </w:r>
      <w:r w:rsidRPr="00357F60">
        <w:rPr>
          <w:sz w:val="18"/>
          <w:szCs w:val="18"/>
        </w:rPr>
        <w:t>pát</w:t>
      </w:r>
      <w:r w:rsidR="009C172D" w:rsidRPr="00357F60">
        <w:rPr>
          <w:sz w:val="18"/>
          <w:szCs w:val="18"/>
        </w:rPr>
        <w:t>á k</w:t>
      </w:r>
      <w:r w:rsidRPr="00357F60">
        <w:rPr>
          <w:sz w:val="18"/>
          <w:szCs w:val="18"/>
        </w:rPr>
        <w:t>olona</w:t>
      </w:r>
      <w:r w:rsidR="00F100AC">
        <w:rPr>
          <w:sz w:val="18"/>
          <w:szCs w:val="18"/>
        </w:rPr>
        <w:t>“</w:t>
      </w:r>
      <w:r w:rsidRPr="00357F60">
        <w:rPr>
          <w:sz w:val="18"/>
          <w:szCs w:val="18"/>
        </w:rPr>
        <w:t xml:space="preserve"> (chcem</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užít výrazu, kterým označil Franco své pomahače v obléhaném republikánském Madridě)</w:t>
      </w:r>
      <w:r w:rsidR="009C172D" w:rsidRPr="00357F60">
        <w:rPr>
          <w:sz w:val="18"/>
          <w:szCs w:val="18"/>
        </w:rPr>
        <w:t>?</w:t>
      </w:r>
      <w:r w:rsidRPr="00357F60">
        <w:rPr>
          <w:sz w:val="18"/>
          <w:szCs w:val="18"/>
        </w:rPr>
        <w:t xml:space="preserve"> Muršiliš vstoupil za</w:t>
      </w:r>
      <w:r w:rsidR="009C172D" w:rsidRPr="00357F60">
        <w:rPr>
          <w:sz w:val="18"/>
          <w:szCs w:val="18"/>
        </w:rPr>
        <w:t xml:space="preserve"> </w:t>
      </w:r>
      <w:r w:rsidRPr="00357F60">
        <w:rPr>
          <w:sz w:val="18"/>
          <w:szCs w:val="18"/>
        </w:rPr>
        <w:t>její pomoci do Babylónu otevřenou bránou, přemohl nevelké síly,</w:t>
      </w:r>
      <w:r w:rsidR="009C172D" w:rsidRPr="00357F60">
        <w:rPr>
          <w:sz w:val="18"/>
          <w:szCs w:val="18"/>
        </w:rPr>
        <w:t xml:space="preserve"> </w:t>
      </w:r>
      <w:r w:rsidRPr="00357F60">
        <w:rPr>
          <w:sz w:val="18"/>
          <w:szCs w:val="18"/>
        </w:rPr>
        <w:t>které se mu postavily ve městě na odpor a krále Samsuditanu svrhl</w:t>
      </w:r>
      <w:r w:rsidR="009C172D" w:rsidRPr="00357F60">
        <w:rPr>
          <w:sz w:val="18"/>
          <w:szCs w:val="18"/>
        </w:rPr>
        <w:t xml:space="preserve"> </w:t>
      </w:r>
      <w:r w:rsidRPr="00357F60">
        <w:rPr>
          <w:sz w:val="18"/>
          <w:szCs w:val="18"/>
        </w:rPr>
        <w:t xml:space="preserve">z trůnu </w:t>
      </w:r>
      <w:r w:rsidR="009C172D" w:rsidRPr="00357F60">
        <w:rPr>
          <w:sz w:val="18"/>
          <w:szCs w:val="18"/>
        </w:rPr>
        <w:t>–</w:t>
      </w:r>
      <w:r w:rsidRPr="00357F60">
        <w:rPr>
          <w:sz w:val="18"/>
          <w:szCs w:val="18"/>
        </w:rPr>
        <w:t xml:space="preserve"> a s ním i slavnou dynastii Chammurapiho. Datum</w:t>
      </w:r>
      <w:r w:rsidR="009C172D" w:rsidRPr="00357F60">
        <w:rPr>
          <w:sz w:val="18"/>
          <w:szCs w:val="18"/>
        </w:rPr>
        <w:t xml:space="preserve"> </w:t>
      </w:r>
      <w:r w:rsidRPr="00357F60">
        <w:rPr>
          <w:sz w:val="18"/>
          <w:szCs w:val="18"/>
        </w:rPr>
        <w:t>těchto událostí je jedním z nejstarších zjištěných dat světové historie: 1594 př. n. l.</w:t>
      </w:r>
    </w:p>
    <w:p w:rsidR="00F100AC" w:rsidRDefault="001D6694" w:rsidP="009C172D">
      <w:pPr>
        <w:pStyle w:val="Text"/>
        <w:rPr>
          <w:sz w:val="18"/>
          <w:szCs w:val="18"/>
        </w:rPr>
      </w:pPr>
      <w:r w:rsidRPr="00357F60">
        <w:rPr>
          <w:sz w:val="18"/>
          <w:szCs w:val="18"/>
        </w:rPr>
        <w:t>Muršiliš nebyl ovšem takovým fantastou, aby chtěl připojit</w:t>
      </w:r>
      <w:r w:rsidR="009C172D" w:rsidRPr="00357F60">
        <w:rPr>
          <w:sz w:val="18"/>
          <w:szCs w:val="18"/>
        </w:rPr>
        <w:t xml:space="preserve"> </w:t>
      </w:r>
      <w:r w:rsidRPr="00357F60">
        <w:rPr>
          <w:sz w:val="18"/>
          <w:szCs w:val="18"/>
        </w:rPr>
        <w:t>Babylónii k Chattuši (jako o 1260 let později Alexandr k Makedonii), a byl také dost prozíravý, aby nezanechal ve vzdáleném</w:t>
      </w:r>
      <w:r w:rsidR="009C172D" w:rsidRPr="00357F60">
        <w:rPr>
          <w:sz w:val="18"/>
          <w:szCs w:val="18"/>
        </w:rPr>
        <w:t xml:space="preserve"> </w:t>
      </w:r>
      <w:r w:rsidRPr="00357F60">
        <w:rPr>
          <w:sz w:val="18"/>
          <w:szCs w:val="18"/>
        </w:rPr>
        <w:t>městě ani okupační posádku. Spokojil se s jeho vyloupením a vrátil</w:t>
      </w:r>
      <w:r w:rsidR="009C172D" w:rsidRPr="00357F60">
        <w:rPr>
          <w:sz w:val="18"/>
          <w:szCs w:val="18"/>
        </w:rPr>
        <w:t xml:space="preserve"> </w:t>
      </w:r>
      <w:r w:rsidRPr="00357F60">
        <w:rPr>
          <w:sz w:val="18"/>
          <w:szCs w:val="18"/>
        </w:rPr>
        <w:t>se domů s nesmírnou kořistí. Krátce nato sešel ze světa jako většina</w:t>
      </w:r>
      <w:r w:rsidR="009C172D" w:rsidRPr="00357F60">
        <w:rPr>
          <w:sz w:val="18"/>
          <w:szCs w:val="18"/>
        </w:rPr>
        <w:t xml:space="preserve"> </w:t>
      </w:r>
      <w:r w:rsidRPr="00357F60">
        <w:rPr>
          <w:sz w:val="18"/>
          <w:szCs w:val="18"/>
        </w:rPr>
        <w:t xml:space="preserve">velkých dobyvatelů </w:t>
      </w:r>
      <w:r w:rsidR="009C172D" w:rsidRPr="00357F60">
        <w:rPr>
          <w:sz w:val="18"/>
          <w:szCs w:val="18"/>
        </w:rPr>
        <w:t>–</w:t>
      </w:r>
      <w:r w:rsidRPr="00357F60">
        <w:rPr>
          <w:sz w:val="18"/>
          <w:szCs w:val="18"/>
        </w:rPr>
        <w:t xml:space="preserve"> byl zavražděn při palácovém spiknutí,</w:t>
      </w:r>
      <w:r w:rsidR="009C172D" w:rsidRPr="00357F60">
        <w:rPr>
          <w:sz w:val="18"/>
          <w:szCs w:val="18"/>
        </w:rPr>
        <w:t xml:space="preserve"> </w:t>
      </w:r>
      <w:r w:rsidRPr="00357F60">
        <w:rPr>
          <w:sz w:val="18"/>
          <w:szCs w:val="18"/>
        </w:rPr>
        <w:t>pravděpodobně v souvislosti s otázkou následnictví. Jména jeho</w:t>
      </w:r>
      <w:r w:rsidR="009C172D" w:rsidRPr="00357F60">
        <w:rPr>
          <w:sz w:val="18"/>
          <w:szCs w:val="18"/>
        </w:rPr>
        <w:t xml:space="preserve"> </w:t>
      </w:r>
      <w:r w:rsidRPr="00357F60">
        <w:rPr>
          <w:sz w:val="18"/>
          <w:szCs w:val="18"/>
        </w:rPr>
        <w:t>vrahů známe: byli jimi jeho švagři Chantiliš a Zidantaš.</w:t>
      </w:r>
    </w:p>
    <w:p w:rsidR="00F100AC" w:rsidRDefault="001D6694" w:rsidP="009C172D">
      <w:pPr>
        <w:pStyle w:val="Text"/>
        <w:rPr>
          <w:sz w:val="18"/>
          <w:szCs w:val="18"/>
        </w:rPr>
      </w:pPr>
      <w:r w:rsidRPr="00357F60">
        <w:rPr>
          <w:sz w:val="18"/>
          <w:szCs w:val="18"/>
        </w:rPr>
        <w:lastRenderedPageBreak/>
        <w:t>Kdo s dýkou zachází, dýkou i schází: Chantiliš, který se tak</w:t>
      </w:r>
      <w:r w:rsidR="009C172D" w:rsidRPr="00357F60">
        <w:rPr>
          <w:sz w:val="18"/>
          <w:szCs w:val="18"/>
        </w:rPr>
        <w:t xml:space="preserve"> </w:t>
      </w:r>
      <w:r w:rsidRPr="00357F60">
        <w:rPr>
          <w:sz w:val="18"/>
          <w:szCs w:val="18"/>
        </w:rPr>
        <w:t>dostal (kolem roku 1593 př. n. l.) na chetitský trůn, byl pak zavražděn Zidantem, který měl již v těchto věcech praxi, a Zidantaš</w:t>
      </w:r>
      <w:r w:rsidR="009C172D" w:rsidRPr="00357F60">
        <w:rPr>
          <w:sz w:val="18"/>
          <w:szCs w:val="18"/>
        </w:rPr>
        <w:t xml:space="preserve"> </w:t>
      </w:r>
      <w:r w:rsidRPr="00357F60">
        <w:rPr>
          <w:sz w:val="18"/>
          <w:szCs w:val="18"/>
        </w:rPr>
        <w:t>byl pak zavražděn svým synem Ammunou (kolem roku 1545 př.</w:t>
      </w:r>
      <w:r w:rsidR="009C172D" w:rsidRPr="00357F60">
        <w:rPr>
          <w:sz w:val="18"/>
          <w:szCs w:val="18"/>
        </w:rPr>
        <w:t xml:space="preserve"> </w:t>
      </w:r>
      <w:r w:rsidRPr="00357F60">
        <w:rPr>
          <w:sz w:val="18"/>
          <w:szCs w:val="18"/>
        </w:rPr>
        <w:t xml:space="preserve">n. l.), jehož pak dal zavraždit Chuzzijaš, který byl </w:t>
      </w:r>
      <w:r w:rsidR="00F100AC">
        <w:rPr>
          <w:sz w:val="18"/>
          <w:szCs w:val="18"/>
        </w:rPr>
        <w:t>„</w:t>
      </w:r>
      <w:r w:rsidRPr="00357F60">
        <w:rPr>
          <w:sz w:val="18"/>
          <w:szCs w:val="18"/>
        </w:rPr>
        <w:t>malým králem</w:t>
      </w:r>
      <w:r w:rsidR="00F100AC">
        <w:rPr>
          <w:sz w:val="18"/>
          <w:szCs w:val="18"/>
        </w:rPr>
        <w:t>“</w:t>
      </w:r>
      <w:r w:rsidR="009C172D" w:rsidRPr="00357F60">
        <w:rPr>
          <w:sz w:val="18"/>
          <w:szCs w:val="18"/>
        </w:rPr>
        <w:t xml:space="preserve"> </w:t>
      </w:r>
      <w:r w:rsidRPr="00357F60">
        <w:rPr>
          <w:sz w:val="18"/>
          <w:szCs w:val="18"/>
        </w:rPr>
        <w:t>v městě Chakmeš. Nevíme, jakým způsobem se dostal za tohoto</w:t>
      </w:r>
      <w:r w:rsidR="009C172D" w:rsidRPr="00357F60">
        <w:rPr>
          <w:sz w:val="18"/>
          <w:szCs w:val="18"/>
        </w:rPr>
        <w:t xml:space="preserve"> </w:t>
      </w:r>
      <w:r w:rsidRPr="00357F60">
        <w:rPr>
          <w:sz w:val="18"/>
          <w:szCs w:val="18"/>
        </w:rPr>
        <w:t>nástupnického řádu na trůn Telipinuš, ale víme, že s ním skoncoval</w:t>
      </w:r>
      <w:r w:rsidR="009C172D" w:rsidRPr="00357F60">
        <w:rPr>
          <w:sz w:val="18"/>
          <w:szCs w:val="18"/>
        </w:rPr>
        <w:t xml:space="preserve"> </w:t>
      </w:r>
      <w:r w:rsidRPr="00357F60">
        <w:rPr>
          <w:sz w:val="18"/>
          <w:szCs w:val="18"/>
        </w:rPr>
        <w:t>a vydal zákon o nástupnictví, podle něhož má právo na trůn přímé</w:t>
      </w:r>
      <w:r w:rsidR="009C172D" w:rsidRPr="00357F60">
        <w:rPr>
          <w:sz w:val="18"/>
          <w:szCs w:val="18"/>
        </w:rPr>
        <w:t xml:space="preserve"> </w:t>
      </w:r>
      <w:r w:rsidRPr="00357F60">
        <w:rPr>
          <w:sz w:val="18"/>
          <w:szCs w:val="18"/>
        </w:rPr>
        <w:t>královo potomstvo, tj. ne králův rod, ale jeho rodina: královým</w:t>
      </w:r>
      <w:r w:rsidR="009C172D" w:rsidRPr="00357F60">
        <w:rPr>
          <w:sz w:val="18"/>
          <w:szCs w:val="18"/>
        </w:rPr>
        <w:t xml:space="preserve"> </w:t>
      </w:r>
      <w:r w:rsidRPr="00357F60">
        <w:rPr>
          <w:sz w:val="18"/>
          <w:szCs w:val="18"/>
        </w:rPr>
        <w:t>následníkem má být králův prvorozený syn z první (tj. první</w:t>
      </w:r>
      <w:r w:rsidR="009C172D" w:rsidRPr="00357F60">
        <w:rPr>
          <w:sz w:val="18"/>
          <w:szCs w:val="18"/>
        </w:rPr>
        <w:t xml:space="preserve"> </w:t>
      </w:r>
      <w:r w:rsidRPr="00357F60">
        <w:rPr>
          <w:sz w:val="18"/>
          <w:szCs w:val="18"/>
        </w:rPr>
        <w:t>v pořadí, plnoprávné) ženy; kdyby neměl syna z první ženy, stane</w:t>
      </w:r>
      <w:r w:rsidR="009C172D" w:rsidRPr="00357F60">
        <w:rPr>
          <w:sz w:val="18"/>
          <w:szCs w:val="18"/>
        </w:rPr>
        <w:t xml:space="preserve"> </w:t>
      </w:r>
      <w:r w:rsidRPr="00357F60">
        <w:rPr>
          <w:sz w:val="18"/>
          <w:szCs w:val="18"/>
        </w:rPr>
        <w:t xml:space="preserve">se králem králův syn z </w:t>
      </w:r>
      <w:r w:rsidR="00F100AC">
        <w:rPr>
          <w:sz w:val="18"/>
          <w:szCs w:val="18"/>
        </w:rPr>
        <w:t>„</w:t>
      </w:r>
      <w:r w:rsidRPr="00357F60">
        <w:rPr>
          <w:sz w:val="18"/>
          <w:szCs w:val="18"/>
        </w:rPr>
        <w:t>druhé ženy v řadě</w:t>
      </w:r>
      <w:r w:rsidR="00F100AC">
        <w:rPr>
          <w:sz w:val="18"/>
          <w:szCs w:val="18"/>
        </w:rPr>
        <w:t>“</w:t>
      </w:r>
      <w:r w:rsidRPr="00357F60">
        <w:rPr>
          <w:sz w:val="18"/>
          <w:szCs w:val="18"/>
        </w:rPr>
        <w:t xml:space="preserve">; kdyby nebylo mužského potomka, nastoupí na trůn muž první královy dcery. </w:t>
      </w:r>
      <w:r w:rsidR="00F100AC">
        <w:rPr>
          <w:sz w:val="18"/>
          <w:szCs w:val="18"/>
        </w:rPr>
        <w:t>„</w:t>
      </w:r>
      <w:r w:rsidRPr="00357F60">
        <w:rPr>
          <w:sz w:val="18"/>
          <w:szCs w:val="18"/>
        </w:rPr>
        <w:t>Od</w:t>
      </w:r>
      <w:r w:rsidR="009C172D" w:rsidRPr="00357F60">
        <w:rPr>
          <w:sz w:val="18"/>
          <w:szCs w:val="18"/>
        </w:rPr>
        <w:t xml:space="preserve"> </w:t>
      </w:r>
      <w:r w:rsidRPr="00357F60">
        <w:rPr>
          <w:sz w:val="18"/>
          <w:szCs w:val="18"/>
        </w:rPr>
        <w:t>této chvíle nikdo neublíží členu královské rodiny a neudeří ho</w:t>
      </w:r>
      <w:r w:rsidR="009C172D" w:rsidRPr="00357F60">
        <w:rPr>
          <w:sz w:val="18"/>
          <w:szCs w:val="18"/>
        </w:rPr>
        <w:t xml:space="preserve"> </w:t>
      </w:r>
      <w:r w:rsidRPr="00357F60">
        <w:rPr>
          <w:sz w:val="18"/>
          <w:szCs w:val="18"/>
        </w:rPr>
        <w:t>dýkou.</w:t>
      </w:r>
      <w:r w:rsidR="00F100AC">
        <w:rPr>
          <w:sz w:val="18"/>
          <w:szCs w:val="18"/>
        </w:rPr>
        <w:t>“</w:t>
      </w:r>
    </w:p>
    <w:p w:rsidR="00F100AC" w:rsidRDefault="001D6694" w:rsidP="009C172D">
      <w:pPr>
        <w:pStyle w:val="Text"/>
        <w:rPr>
          <w:sz w:val="18"/>
          <w:szCs w:val="18"/>
        </w:rPr>
      </w:pPr>
      <w:r w:rsidRPr="00357F60">
        <w:rPr>
          <w:sz w:val="18"/>
          <w:szCs w:val="18"/>
        </w:rPr>
        <w:t>Telipinuš (asi 152</w:t>
      </w:r>
      <w:r w:rsidR="00F100AC" w:rsidRPr="00357F60">
        <w:rPr>
          <w:sz w:val="18"/>
          <w:szCs w:val="18"/>
        </w:rPr>
        <w:t>0</w:t>
      </w:r>
      <w:r w:rsidR="00F100AC">
        <w:rPr>
          <w:sz w:val="18"/>
          <w:szCs w:val="18"/>
        </w:rPr>
        <w:t>-</w:t>
      </w:r>
      <w:r w:rsidR="00F100AC" w:rsidRPr="00357F60">
        <w:rPr>
          <w:sz w:val="18"/>
          <w:szCs w:val="18"/>
        </w:rPr>
        <w:t>1</w:t>
      </w:r>
      <w:r w:rsidRPr="00357F60">
        <w:rPr>
          <w:sz w:val="18"/>
          <w:szCs w:val="18"/>
        </w:rPr>
        <w:t xml:space="preserve">490 př. n. l.) je velkým reformátorem na trůně chetitských králů. Kromě zákona o nástupnictví </w:t>
      </w:r>
      <w:r w:rsidR="00F100AC">
        <w:rPr>
          <w:sz w:val="18"/>
          <w:szCs w:val="18"/>
        </w:rPr>
        <w:t>„</w:t>
      </w:r>
      <w:r w:rsidRPr="00357F60">
        <w:rPr>
          <w:sz w:val="18"/>
          <w:szCs w:val="18"/>
        </w:rPr>
        <w:t>ústavn</w:t>
      </w:r>
      <w:r w:rsidR="00F100AC" w:rsidRPr="00357F60">
        <w:rPr>
          <w:sz w:val="18"/>
          <w:szCs w:val="18"/>
        </w:rPr>
        <w:t>ě</w:t>
      </w:r>
      <w:r w:rsidR="00F100AC">
        <w:rPr>
          <w:sz w:val="18"/>
          <w:szCs w:val="18"/>
        </w:rPr>
        <w:t>-</w:t>
      </w:r>
      <w:r w:rsidR="00F100AC" w:rsidRPr="00357F60">
        <w:rPr>
          <w:sz w:val="18"/>
          <w:szCs w:val="18"/>
        </w:rPr>
        <w:t>p</w:t>
      </w:r>
      <w:r w:rsidRPr="00357F60">
        <w:rPr>
          <w:sz w:val="18"/>
          <w:szCs w:val="18"/>
        </w:rPr>
        <w:t>rávně</w:t>
      </w:r>
      <w:r w:rsidR="009C172D" w:rsidRPr="00357F60">
        <w:rPr>
          <w:sz w:val="18"/>
          <w:szCs w:val="18"/>
        </w:rPr>
        <w:t xml:space="preserve"> </w:t>
      </w:r>
      <w:r w:rsidRPr="00357F60">
        <w:rPr>
          <w:sz w:val="18"/>
          <w:szCs w:val="18"/>
        </w:rPr>
        <w:t>kodifikoval</w:t>
      </w:r>
      <w:r w:rsidR="00F100AC">
        <w:rPr>
          <w:sz w:val="18"/>
          <w:szCs w:val="18"/>
        </w:rPr>
        <w:t>“</w:t>
      </w:r>
      <w:r w:rsidRPr="00357F60">
        <w:rPr>
          <w:sz w:val="18"/>
          <w:szCs w:val="18"/>
        </w:rPr>
        <w:t xml:space="preserve"> a zreformoval působnost a složení panku a tulie a provedl i reformu dosavadního chetitského práva. Měl zřejmě autorit</w:t>
      </w:r>
      <w:r w:rsidR="009C172D" w:rsidRPr="00357F60">
        <w:rPr>
          <w:sz w:val="18"/>
          <w:szCs w:val="18"/>
        </w:rPr>
        <w:t>u a</w:t>
      </w:r>
      <w:r w:rsidRPr="00357F60">
        <w:rPr>
          <w:sz w:val="18"/>
          <w:szCs w:val="18"/>
        </w:rPr>
        <w:t xml:space="preserve"> moc, aby tyto své reformy prosadil nejen formálně, ve </w:t>
      </w:r>
      <w:r w:rsidR="00F100AC">
        <w:rPr>
          <w:sz w:val="18"/>
          <w:szCs w:val="18"/>
        </w:rPr>
        <w:t>„</w:t>
      </w:r>
      <w:r w:rsidRPr="00357F60">
        <w:rPr>
          <w:sz w:val="18"/>
          <w:szCs w:val="18"/>
        </w:rPr>
        <w:t>shromáždění</w:t>
      </w:r>
      <w:r w:rsidR="00F100AC">
        <w:rPr>
          <w:sz w:val="18"/>
          <w:szCs w:val="18"/>
        </w:rPr>
        <w:t>“</w:t>
      </w:r>
      <w:r w:rsidRPr="00357F60">
        <w:rPr>
          <w:sz w:val="18"/>
          <w:szCs w:val="18"/>
        </w:rPr>
        <w:t xml:space="preserve"> a </w:t>
      </w:r>
      <w:r w:rsidR="00F100AC">
        <w:rPr>
          <w:sz w:val="18"/>
          <w:szCs w:val="18"/>
        </w:rPr>
        <w:t>„</w:t>
      </w:r>
      <w:r w:rsidRPr="00357F60">
        <w:rPr>
          <w:sz w:val="18"/>
          <w:szCs w:val="18"/>
        </w:rPr>
        <w:t>radě</w:t>
      </w:r>
      <w:r w:rsidR="00F100AC">
        <w:rPr>
          <w:sz w:val="18"/>
          <w:szCs w:val="18"/>
        </w:rPr>
        <w:t>“</w:t>
      </w:r>
      <w:r w:rsidRPr="00357F60">
        <w:rPr>
          <w:sz w:val="18"/>
          <w:szCs w:val="18"/>
        </w:rPr>
        <w:t>, ale i fakticky. Učinil konec zmatkům v říši, kdy</w:t>
      </w:r>
      <w:r w:rsidR="009C172D" w:rsidRPr="00357F60">
        <w:rPr>
          <w:sz w:val="18"/>
          <w:szCs w:val="18"/>
        </w:rPr>
        <w:t xml:space="preserve"> </w:t>
      </w:r>
      <w:r w:rsidR="00F100AC">
        <w:rPr>
          <w:sz w:val="18"/>
          <w:szCs w:val="18"/>
        </w:rPr>
        <w:t>„</w:t>
      </w:r>
      <w:r w:rsidRPr="00357F60">
        <w:rPr>
          <w:sz w:val="18"/>
          <w:szCs w:val="18"/>
        </w:rPr>
        <w:t>krveprolití v Chattuši bylo obvyklým zjevem</w:t>
      </w:r>
      <w:r w:rsidR="00F100AC">
        <w:rPr>
          <w:sz w:val="18"/>
          <w:szCs w:val="18"/>
        </w:rPr>
        <w:t>“</w:t>
      </w:r>
      <w:r w:rsidRPr="00357F60">
        <w:rPr>
          <w:sz w:val="18"/>
          <w:szCs w:val="18"/>
        </w:rPr>
        <w:t xml:space="preserve"> (jak sám věcně</w:t>
      </w:r>
      <w:r w:rsidR="009C172D" w:rsidRPr="00357F60">
        <w:rPr>
          <w:sz w:val="18"/>
          <w:szCs w:val="18"/>
        </w:rPr>
        <w:t xml:space="preserve"> </w:t>
      </w:r>
      <w:r w:rsidRPr="00357F60">
        <w:rPr>
          <w:sz w:val="18"/>
          <w:szCs w:val="18"/>
        </w:rPr>
        <w:t xml:space="preserve">konstatuje v preambuli k svému zákonu o nástupnictví) a vytvořil předpoklady pro uhájení </w:t>
      </w:r>
      <w:r w:rsidR="009C172D" w:rsidRPr="00357F60">
        <w:rPr>
          <w:sz w:val="18"/>
          <w:szCs w:val="18"/>
        </w:rPr>
        <w:t>–</w:t>
      </w:r>
      <w:r w:rsidRPr="00357F60">
        <w:rPr>
          <w:sz w:val="18"/>
          <w:szCs w:val="18"/>
        </w:rPr>
        <w:t xml:space="preserve"> samotné existence chetitské</w:t>
      </w:r>
      <w:r w:rsidR="009C172D" w:rsidRPr="00357F60">
        <w:rPr>
          <w:sz w:val="18"/>
          <w:szCs w:val="18"/>
        </w:rPr>
        <w:t xml:space="preserve"> </w:t>
      </w:r>
      <w:r w:rsidRPr="00357F60">
        <w:rPr>
          <w:sz w:val="18"/>
          <w:szCs w:val="18"/>
        </w:rPr>
        <w:t>říše.</w:t>
      </w:r>
    </w:p>
    <w:p w:rsidR="00F100AC" w:rsidRDefault="001D6694" w:rsidP="009C172D">
      <w:pPr>
        <w:pStyle w:val="Text"/>
        <w:rPr>
          <w:sz w:val="18"/>
          <w:szCs w:val="18"/>
        </w:rPr>
      </w:pPr>
      <w:r w:rsidRPr="00357F60">
        <w:rPr>
          <w:sz w:val="18"/>
          <w:szCs w:val="18"/>
        </w:rPr>
        <w:t>Na východních hranicích vzrostla totiž nebezpečně moc Churritů a Mitannců, kteří viděli v chetitské říši snadnou kořist a ohrožovali ji i z jihu. Za těmito útočníky se ještě nebezpečněji rýsovaly</w:t>
      </w:r>
      <w:r w:rsidR="009C172D" w:rsidRPr="00357F60">
        <w:rPr>
          <w:sz w:val="18"/>
          <w:szCs w:val="18"/>
        </w:rPr>
        <w:t xml:space="preserve"> </w:t>
      </w:r>
      <w:r w:rsidRPr="00357F60">
        <w:rPr>
          <w:sz w:val="18"/>
          <w:szCs w:val="18"/>
        </w:rPr>
        <w:t>stíny asyrských a egyptských armád. A uvnitř říše si za bojů o trůn</w:t>
      </w:r>
      <w:r w:rsidR="009C172D" w:rsidRPr="00357F60">
        <w:rPr>
          <w:sz w:val="18"/>
          <w:szCs w:val="18"/>
        </w:rPr>
        <w:t xml:space="preserve"> </w:t>
      </w:r>
      <w:r w:rsidRPr="00357F60">
        <w:rPr>
          <w:sz w:val="18"/>
          <w:szCs w:val="18"/>
        </w:rPr>
        <w:t xml:space="preserve">zvykli </w:t>
      </w:r>
      <w:r w:rsidR="00F100AC">
        <w:rPr>
          <w:sz w:val="18"/>
          <w:szCs w:val="18"/>
        </w:rPr>
        <w:t>„</w:t>
      </w:r>
      <w:r w:rsidRPr="00357F60">
        <w:rPr>
          <w:sz w:val="18"/>
          <w:szCs w:val="18"/>
        </w:rPr>
        <w:t>malí králové</w:t>
      </w:r>
      <w:r w:rsidR="00F100AC">
        <w:rPr>
          <w:sz w:val="18"/>
          <w:szCs w:val="18"/>
        </w:rPr>
        <w:t>“</w:t>
      </w:r>
      <w:r w:rsidRPr="00357F60">
        <w:rPr>
          <w:sz w:val="18"/>
          <w:szCs w:val="18"/>
        </w:rPr>
        <w:t xml:space="preserve"> na velkou samostatnost. Telipinovi nástupci</w:t>
      </w:r>
      <w:r w:rsidR="009C172D" w:rsidRPr="00357F60">
        <w:rPr>
          <w:sz w:val="18"/>
          <w:szCs w:val="18"/>
        </w:rPr>
        <w:t xml:space="preserve"> </w:t>
      </w:r>
      <w:r w:rsidRPr="00357F60">
        <w:rPr>
          <w:sz w:val="18"/>
          <w:szCs w:val="18"/>
        </w:rPr>
        <w:t>neměli záviděníhodné postavení.</w:t>
      </w:r>
    </w:p>
    <w:p w:rsidR="00F100AC" w:rsidRDefault="001D6694" w:rsidP="009C172D">
      <w:pPr>
        <w:pStyle w:val="Text"/>
        <w:rPr>
          <w:sz w:val="18"/>
          <w:szCs w:val="18"/>
        </w:rPr>
      </w:pPr>
      <w:r w:rsidRPr="00357F60">
        <w:rPr>
          <w:sz w:val="18"/>
          <w:szCs w:val="18"/>
        </w:rPr>
        <w:t xml:space="preserve">Víme o nich jen málo. (Telipinova nástupce Alluvamnu označovali donedávna historikové za posledního panovníka </w:t>
      </w:r>
      <w:r w:rsidR="00F100AC">
        <w:rPr>
          <w:sz w:val="18"/>
          <w:szCs w:val="18"/>
        </w:rPr>
        <w:t>„</w:t>
      </w:r>
      <w:r w:rsidRPr="00357F60">
        <w:rPr>
          <w:sz w:val="18"/>
          <w:szCs w:val="18"/>
        </w:rPr>
        <w:t>Staré</w:t>
      </w:r>
      <w:r w:rsidR="009C172D" w:rsidRPr="00357F60">
        <w:rPr>
          <w:sz w:val="18"/>
          <w:szCs w:val="18"/>
        </w:rPr>
        <w:t xml:space="preserve"> </w:t>
      </w:r>
      <w:r w:rsidRPr="00357F60">
        <w:rPr>
          <w:sz w:val="18"/>
          <w:szCs w:val="18"/>
        </w:rPr>
        <w:t>říše</w:t>
      </w:r>
      <w:r w:rsidR="00F100AC">
        <w:rPr>
          <w:sz w:val="18"/>
          <w:szCs w:val="18"/>
        </w:rPr>
        <w:t>“</w:t>
      </w:r>
      <w:r w:rsidRPr="00357F60">
        <w:rPr>
          <w:sz w:val="18"/>
          <w:szCs w:val="18"/>
        </w:rPr>
        <w:t xml:space="preserve"> Chetitů, za nímž se pak rozprostíralo asi </w:t>
      </w:r>
      <w:r w:rsidR="00F100AC">
        <w:rPr>
          <w:sz w:val="18"/>
          <w:szCs w:val="18"/>
        </w:rPr>
        <w:t>„</w:t>
      </w:r>
      <w:r w:rsidRPr="00357F60">
        <w:rPr>
          <w:sz w:val="18"/>
          <w:szCs w:val="18"/>
        </w:rPr>
        <w:t>200 let bezdějinnosti</w:t>
      </w:r>
      <w:r w:rsidR="00F100AC">
        <w:rPr>
          <w:sz w:val="18"/>
          <w:szCs w:val="18"/>
        </w:rPr>
        <w:t>“</w:t>
      </w:r>
      <w:r w:rsidRPr="00357F60">
        <w:rPr>
          <w:sz w:val="18"/>
          <w:szCs w:val="18"/>
        </w:rPr>
        <w:t>, až po Chattušila II., jehož pak označovali za zakladatele</w:t>
      </w:r>
      <w:r w:rsidR="009C172D" w:rsidRPr="00357F60">
        <w:rPr>
          <w:sz w:val="18"/>
          <w:szCs w:val="18"/>
        </w:rPr>
        <w:t xml:space="preserve"> </w:t>
      </w:r>
      <w:r w:rsidR="00F100AC">
        <w:rPr>
          <w:sz w:val="18"/>
          <w:szCs w:val="18"/>
        </w:rPr>
        <w:t>„</w:t>
      </w:r>
      <w:r w:rsidRPr="00357F60">
        <w:rPr>
          <w:sz w:val="18"/>
          <w:szCs w:val="18"/>
        </w:rPr>
        <w:t>Nové říše</w:t>
      </w:r>
      <w:r w:rsidR="00F100AC">
        <w:rPr>
          <w:sz w:val="18"/>
          <w:szCs w:val="18"/>
        </w:rPr>
        <w:t>“</w:t>
      </w:r>
      <w:r w:rsidRPr="00357F60">
        <w:rPr>
          <w:sz w:val="18"/>
          <w:szCs w:val="18"/>
        </w:rPr>
        <w:t>. Po francouzských vykopávkách v Mari na středním</w:t>
      </w:r>
      <w:r w:rsidR="009C172D" w:rsidRPr="00357F60">
        <w:rPr>
          <w:sz w:val="18"/>
          <w:szCs w:val="18"/>
        </w:rPr>
        <w:t xml:space="preserve"> </w:t>
      </w:r>
      <w:r w:rsidRPr="00357F60">
        <w:rPr>
          <w:sz w:val="18"/>
          <w:szCs w:val="18"/>
        </w:rPr>
        <w:t xml:space="preserve">Eufratu se však ukázalo, že tato </w:t>
      </w:r>
      <w:r w:rsidR="00F100AC">
        <w:rPr>
          <w:sz w:val="18"/>
          <w:szCs w:val="18"/>
        </w:rPr>
        <w:t>„</w:t>
      </w:r>
      <w:r w:rsidRPr="00357F60">
        <w:rPr>
          <w:sz w:val="18"/>
          <w:szCs w:val="18"/>
        </w:rPr>
        <w:t>bezdějinnost</w:t>
      </w:r>
      <w:r w:rsidR="00F100AC">
        <w:rPr>
          <w:sz w:val="18"/>
          <w:szCs w:val="18"/>
        </w:rPr>
        <w:t>“</w:t>
      </w:r>
      <w:r w:rsidRPr="00357F60">
        <w:rPr>
          <w:sz w:val="18"/>
          <w:szCs w:val="18"/>
        </w:rPr>
        <w:t xml:space="preserve"> byla způsobena</w:t>
      </w:r>
      <w:r w:rsidR="009C172D" w:rsidRPr="00357F60">
        <w:rPr>
          <w:sz w:val="18"/>
          <w:szCs w:val="18"/>
        </w:rPr>
        <w:t xml:space="preserve"> </w:t>
      </w:r>
      <w:r w:rsidRPr="00357F60">
        <w:rPr>
          <w:sz w:val="18"/>
          <w:szCs w:val="18"/>
        </w:rPr>
        <w:t xml:space="preserve">pouze dosavadním nesprávným datováním dynastie Chammurapiho, a tudíž i posunutím chronologie chetitských dějin </w:t>
      </w:r>
      <w:r w:rsidRPr="00357F60">
        <w:rPr>
          <w:sz w:val="18"/>
          <w:szCs w:val="18"/>
        </w:rPr>
        <w:lastRenderedPageBreak/>
        <w:t>asi o dvě</w:t>
      </w:r>
      <w:r w:rsidR="009C172D" w:rsidRPr="00357F60">
        <w:rPr>
          <w:sz w:val="18"/>
          <w:szCs w:val="18"/>
        </w:rPr>
        <w:t xml:space="preserve"> </w:t>
      </w:r>
      <w:r w:rsidRPr="00357F60">
        <w:rPr>
          <w:sz w:val="18"/>
          <w:szCs w:val="18"/>
        </w:rPr>
        <w:t>století dozadu. Jak nyní bezpečně víme, nevládl Chammurapi</w:t>
      </w:r>
      <w:r w:rsidR="009C172D" w:rsidRPr="00357F60">
        <w:rPr>
          <w:sz w:val="18"/>
          <w:szCs w:val="18"/>
        </w:rPr>
        <w:t xml:space="preserve"> </w:t>
      </w:r>
      <w:r w:rsidRPr="00357F60">
        <w:rPr>
          <w:sz w:val="18"/>
          <w:szCs w:val="18"/>
        </w:rPr>
        <w:t xml:space="preserve">v letech 2003 </w:t>
      </w:r>
      <w:r w:rsidR="009C172D" w:rsidRPr="00357F60">
        <w:rPr>
          <w:sz w:val="18"/>
          <w:szCs w:val="18"/>
        </w:rPr>
        <w:t>–</w:t>
      </w:r>
      <w:r w:rsidRPr="00357F60">
        <w:rPr>
          <w:sz w:val="18"/>
          <w:szCs w:val="18"/>
        </w:rPr>
        <w:t xml:space="preserve"> 1961 př. n. l., nýbrž asi v letech 1791 </w:t>
      </w:r>
      <w:r w:rsidR="009C172D" w:rsidRPr="00357F60">
        <w:rPr>
          <w:sz w:val="18"/>
          <w:szCs w:val="18"/>
        </w:rPr>
        <w:t>–</w:t>
      </w:r>
      <w:r w:rsidRPr="00357F60">
        <w:rPr>
          <w:sz w:val="18"/>
          <w:szCs w:val="18"/>
        </w:rPr>
        <w:t xml:space="preserve"> 1749 př.</w:t>
      </w:r>
      <w:r w:rsidR="009C172D" w:rsidRPr="00357F60">
        <w:rPr>
          <w:sz w:val="18"/>
          <w:szCs w:val="18"/>
        </w:rPr>
        <w:t xml:space="preserve"> </w:t>
      </w:r>
      <w:r w:rsidRPr="00357F60">
        <w:rPr>
          <w:sz w:val="18"/>
          <w:szCs w:val="18"/>
        </w:rPr>
        <w:t>n. l. Odpadá proto i důvod rozdělovat chetitské dějiny na dobu</w:t>
      </w:r>
      <w:r w:rsidR="009C172D" w:rsidRPr="00357F60">
        <w:rPr>
          <w:sz w:val="18"/>
          <w:szCs w:val="18"/>
        </w:rPr>
        <w:t xml:space="preserve"> </w:t>
      </w:r>
      <w:r w:rsidR="00F100AC">
        <w:rPr>
          <w:sz w:val="18"/>
          <w:szCs w:val="18"/>
        </w:rPr>
        <w:t>„</w:t>
      </w:r>
      <w:r w:rsidRPr="00357F60">
        <w:rPr>
          <w:sz w:val="18"/>
          <w:szCs w:val="18"/>
        </w:rPr>
        <w:t>staré</w:t>
      </w:r>
      <w:r w:rsidR="00F100AC">
        <w:rPr>
          <w:sz w:val="18"/>
          <w:szCs w:val="18"/>
        </w:rPr>
        <w:t>“</w:t>
      </w:r>
      <w:r w:rsidRPr="00357F60">
        <w:rPr>
          <w:sz w:val="18"/>
          <w:szCs w:val="18"/>
        </w:rPr>
        <w:t xml:space="preserve"> a </w:t>
      </w:r>
      <w:r w:rsidR="00F100AC">
        <w:rPr>
          <w:sz w:val="18"/>
          <w:szCs w:val="18"/>
        </w:rPr>
        <w:t>„</w:t>
      </w:r>
      <w:r w:rsidRPr="00357F60">
        <w:rPr>
          <w:sz w:val="18"/>
          <w:szCs w:val="18"/>
        </w:rPr>
        <w:t>nové</w:t>
      </w:r>
      <w:r w:rsidR="00F100AC">
        <w:rPr>
          <w:sz w:val="18"/>
          <w:szCs w:val="18"/>
        </w:rPr>
        <w:t>“</w:t>
      </w:r>
      <w:r w:rsidRPr="00357F60">
        <w:rPr>
          <w:sz w:val="18"/>
          <w:szCs w:val="18"/>
        </w:rPr>
        <w:t xml:space="preserve"> říše, tím spíše, že sociáln</w:t>
      </w:r>
      <w:r w:rsidR="00F100AC" w:rsidRPr="00357F60">
        <w:rPr>
          <w:sz w:val="18"/>
          <w:szCs w:val="18"/>
        </w:rPr>
        <w:t>ě</w:t>
      </w:r>
      <w:r w:rsidR="00F100AC">
        <w:rPr>
          <w:sz w:val="18"/>
          <w:szCs w:val="18"/>
        </w:rPr>
        <w:t>-</w:t>
      </w:r>
      <w:r w:rsidR="00F100AC" w:rsidRPr="00357F60">
        <w:rPr>
          <w:sz w:val="18"/>
          <w:szCs w:val="18"/>
        </w:rPr>
        <w:t>e</w:t>
      </w:r>
      <w:r w:rsidRPr="00357F60">
        <w:rPr>
          <w:sz w:val="18"/>
          <w:szCs w:val="18"/>
        </w:rPr>
        <w:t>konomický charakter</w:t>
      </w:r>
      <w:r w:rsidR="009C172D" w:rsidRPr="00357F60">
        <w:rPr>
          <w:sz w:val="18"/>
          <w:szCs w:val="18"/>
        </w:rPr>
        <w:t xml:space="preserve"> </w:t>
      </w:r>
      <w:r w:rsidRPr="00357F60">
        <w:rPr>
          <w:sz w:val="18"/>
          <w:szCs w:val="18"/>
        </w:rPr>
        <w:t>chetitské říše se po celou tuto dobu v základech nezměnil.)</w:t>
      </w:r>
    </w:p>
    <w:p w:rsidR="00F100AC" w:rsidRDefault="001D6694" w:rsidP="009C172D">
      <w:pPr>
        <w:pStyle w:val="Text"/>
        <w:rPr>
          <w:sz w:val="18"/>
          <w:szCs w:val="18"/>
        </w:rPr>
      </w:pPr>
      <w:r w:rsidRPr="00357F60">
        <w:rPr>
          <w:sz w:val="18"/>
          <w:szCs w:val="18"/>
        </w:rPr>
        <w:t>Po Alluvamnovi se vystřídalo na chetitském trůně několik panovníků, které známe jen podle jména; kolem roku 1460 př. n. l.</w:t>
      </w:r>
      <w:r w:rsidR="009C172D" w:rsidRPr="00357F60">
        <w:rPr>
          <w:sz w:val="18"/>
          <w:szCs w:val="18"/>
        </w:rPr>
        <w:t xml:space="preserve"> </w:t>
      </w:r>
      <w:r w:rsidRPr="00357F60">
        <w:rPr>
          <w:sz w:val="18"/>
          <w:szCs w:val="18"/>
        </w:rPr>
        <w:t>se zmocnil vlády Tutchalijaš II., který založil novou dynastii.</w:t>
      </w:r>
      <w:r w:rsidR="009C172D" w:rsidRPr="00357F60">
        <w:rPr>
          <w:sz w:val="18"/>
          <w:szCs w:val="18"/>
        </w:rPr>
        <w:t xml:space="preserve"> </w:t>
      </w:r>
      <w:r w:rsidRPr="00357F60">
        <w:rPr>
          <w:sz w:val="18"/>
          <w:szCs w:val="18"/>
        </w:rPr>
        <w:t>Bojoval v Sýrii a Mezopotámii a zdá se, že úspěšně. Jeho syn</w:t>
      </w:r>
      <w:r w:rsidR="009C172D" w:rsidRPr="00357F60">
        <w:rPr>
          <w:sz w:val="18"/>
          <w:szCs w:val="18"/>
        </w:rPr>
        <w:t xml:space="preserve"> </w:t>
      </w:r>
      <w:r w:rsidRPr="00357F60">
        <w:rPr>
          <w:sz w:val="18"/>
          <w:szCs w:val="18"/>
        </w:rPr>
        <w:t>Chattušiliš II. ztratil vazalský stát Kizvatnu, což bylo neklamným</w:t>
      </w:r>
      <w:r w:rsidR="009C172D" w:rsidRPr="00357F60">
        <w:rPr>
          <w:sz w:val="18"/>
          <w:szCs w:val="18"/>
        </w:rPr>
        <w:t xml:space="preserve"> </w:t>
      </w:r>
      <w:r w:rsidRPr="00357F60">
        <w:rPr>
          <w:sz w:val="18"/>
          <w:szCs w:val="18"/>
        </w:rPr>
        <w:t xml:space="preserve">znamením úpadku chetitské moci. Za Tutchalije III. (asi 1400 </w:t>
      </w:r>
      <w:r w:rsidR="009C172D" w:rsidRPr="00357F60">
        <w:rPr>
          <w:sz w:val="18"/>
          <w:szCs w:val="18"/>
        </w:rPr>
        <w:t xml:space="preserve">– </w:t>
      </w:r>
      <w:r w:rsidRPr="00357F60">
        <w:rPr>
          <w:sz w:val="18"/>
          <w:szCs w:val="18"/>
        </w:rPr>
        <w:t>1385 př. n. l.) zaútočili na chetitskou říši z východu Kaškové s četnými spojenci a z jihu král z Arzavy (s jehož korespondencí jsme se</w:t>
      </w:r>
      <w:r w:rsidR="009C172D" w:rsidRPr="00357F60">
        <w:rPr>
          <w:sz w:val="18"/>
          <w:szCs w:val="18"/>
        </w:rPr>
        <w:t xml:space="preserve"> </w:t>
      </w:r>
      <w:r w:rsidRPr="00357F60">
        <w:rPr>
          <w:sz w:val="18"/>
          <w:szCs w:val="18"/>
        </w:rPr>
        <w:t>setkali v první kapitole), který posunul hranice své země a</w:t>
      </w:r>
      <w:r w:rsidR="009C172D" w:rsidRPr="00357F60">
        <w:rPr>
          <w:sz w:val="18"/>
          <w:szCs w:val="18"/>
        </w:rPr>
        <w:t>ž k</w:t>
      </w:r>
      <w:r w:rsidRPr="00357F60">
        <w:rPr>
          <w:sz w:val="18"/>
          <w:szCs w:val="18"/>
        </w:rPr>
        <w:t xml:space="preserve"> městu Tuvanuva (Tyana). Za těchto válek byla dobyta a zničena i Chattušaš.</w:t>
      </w:r>
    </w:p>
    <w:p w:rsidR="00F100AC" w:rsidRDefault="001D6694" w:rsidP="009C172D">
      <w:pPr>
        <w:pStyle w:val="Text"/>
        <w:rPr>
          <w:sz w:val="18"/>
          <w:szCs w:val="18"/>
        </w:rPr>
      </w:pPr>
      <w:r w:rsidRPr="00357F60">
        <w:rPr>
          <w:sz w:val="18"/>
          <w:szCs w:val="18"/>
        </w:rPr>
        <w:t>Ale z popela spálené Chattuše vstal jak fénix nový král, Šuppiluliumaš I., mladší syn Tutchalije III. Když kolem roku 1375 př.</w:t>
      </w:r>
      <w:r w:rsidR="009C172D" w:rsidRPr="00357F60">
        <w:rPr>
          <w:sz w:val="18"/>
          <w:szCs w:val="18"/>
        </w:rPr>
        <w:t xml:space="preserve"> </w:t>
      </w:r>
      <w:r w:rsidRPr="00357F60">
        <w:rPr>
          <w:sz w:val="18"/>
          <w:szCs w:val="18"/>
        </w:rPr>
        <w:t>n. l. svrhl svého bratra Arnuvandu II., nastoupil na chetitský</w:t>
      </w:r>
      <w:r w:rsidR="009C172D" w:rsidRPr="00357F60">
        <w:rPr>
          <w:sz w:val="18"/>
          <w:szCs w:val="18"/>
        </w:rPr>
        <w:t xml:space="preserve"> </w:t>
      </w:r>
      <w:r w:rsidRPr="00357F60">
        <w:rPr>
          <w:sz w:val="18"/>
          <w:szCs w:val="18"/>
        </w:rPr>
        <w:t>trůn místo slabošského krále skutečný velkokrál, který spojoval</w:t>
      </w:r>
      <w:r w:rsidR="009C172D" w:rsidRPr="00357F60">
        <w:rPr>
          <w:sz w:val="18"/>
          <w:szCs w:val="18"/>
        </w:rPr>
        <w:t xml:space="preserve"> </w:t>
      </w:r>
      <w:r w:rsidRPr="00357F60">
        <w:rPr>
          <w:sz w:val="18"/>
          <w:szCs w:val="18"/>
        </w:rPr>
        <w:t>v sobě schopnosti vojevůdce, politika i diplomata. Zřejmě se postavil v čelo živelného ozbrojeného odporu proti cizím dobyvatelům, kteří vypalovali chetitská města a vesnice a odvlékali svobodné Chetity do otroctví. Vybudoval novou armádu, se kterou</w:t>
      </w:r>
      <w:r w:rsidR="009C172D" w:rsidRPr="00357F60">
        <w:rPr>
          <w:sz w:val="18"/>
          <w:szCs w:val="18"/>
        </w:rPr>
        <w:t xml:space="preserve"> </w:t>
      </w:r>
      <w:r w:rsidRPr="00357F60">
        <w:rPr>
          <w:sz w:val="18"/>
          <w:szCs w:val="18"/>
        </w:rPr>
        <w:t>přešel z obrany do útoku. Zamířil přímo na srdce říše Mitanni:</w:t>
      </w:r>
      <w:r w:rsidR="009C172D" w:rsidRPr="00357F60">
        <w:rPr>
          <w:sz w:val="18"/>
          <w:szCs w:val="18"/>
        </w:rPr>
        <w:t xml:space="preserve"> </w:t>
      </w:r>
      <w:r w:rsidRPr="00357F60">
        <w:rPr>
          <w:sz w:val="18"/>
          <w:szCs w:val="18"/>
        </w:rPr>
        <w:t>v krutém boji poráží vojska jejího krále Tušratty a na trůn dosadí</w:t>
      </w:r>
      <w:r w:rsidR="009C172D" w:rsidRPr="00357F60">
        <w:rPr>
          <w:sz w:val="18"/>
          <w:szCs w:val="18"/>
        </w:rPr>
        <w:t xml:space="preserve"> </w:t>
      </w:r>
      <w:r w:rsidRPr="00357F60">
        <w:rPr>
          <w:sz w:val="18"/>
          <w:szCs w:val="18"/>
        </w:rPr>
        <w:t>jeho syna Mattivazu, kterého ožení se svou dcerou a promění si</w:t>
      </w:r>
      <w:r w:rsidR="009C172D" w:rsidRPr="00357F60">
        <w:rPr>
          <w:sz w:val="18"/>
          <w:szCs w:val="18"/>
        </w:rPr>
        <w:t xml:space="preserve"> </w:t>
      </w:r>
      <w:r w:rsidRPr="00357F60">
        <w:rPr>
          <w:sz w:val="18"/>
          <w:szCs w:val="18"/>
        </w:rPr>
        <w:t>ho ve vazala. Podobně se zmocní i státu Chajašša (na severovýchodních hranicích) a jeho králi dá pak za manželku také svou</w:t>
      </w:r>
      <w:r w:rsidR="009C172D" w:rsidRPr="00357F60">
        <w:rPr>
          <w:sz w:val="18"/>
          <w:szCs w:val="18"/>
        </w:rPr>
        <w:t xml:space="preserve"> </w:t>
      </w:r>
      <w:r w:rsidRPr="00357F60">
        <w:rPr>
          <w:sz w:val="18"/>
          <w:szCs w:val="18"/>
        </w:rPr>
        <w:t>dceru. A 3100 let před Napoleonem dosazuje své bratry, švagry</w:t>
      </w:r>
      <w:r w:rsidR="009C172D" w:rsidRPr="00357F60">
        <w:rPr>
          <w:sz w:val="18"/>
          <w:szCs w:val="18"/>
        </w:rPr>
        <w:t xml:space="preserve"> </w:t>
      </w:r>
      <w:r w:rsidRPr="00357F60">
        <w:rPr>
          <w:sz w:val="18"/>
          <w:szCs w:val="18"/>
        </w:rPr>
        <w:t>a syny na trůny v blízké i větší vzdálenosti ód Chattuše, aby obratnou kombinací zbraní, sňatků, hrozeb a darů vytvořil říši, která</w:t>
      </w:r>
      <w:r w:rsidR="009C172D" w:rsidRPr="00357F60">
        <w:rPr>
          <w:sz w:val="18"/>
          <w:szCs w:val="18"/>
        </w:rPr>
        <w:t xml:space="preserve"> </w:t>
      </w:r>
      <w:r w:rsidRPr="00357F60">
        <w:rPr>
          <w:sz w:val="18"/>
          <w:szCs w:val="18"/>
        </w:rPr>
        <w:t xml:space="preserve">má jižní hranice za Aleppem, východní u Karchemiše a je obehnána kordonem satelitních království </w:t>
      </w:r>
      <w:r w:rsidR="009C172D" w:rsidRPr="00357F60">
        <w:rPr>
          <w:sz w:val="18"/>
          <w:szCs w:val="18"/>
        </w:rPr>
        <w:t>–</w:t>
      </w:r>
      <w:r w:rsidRPr="00357F60">
        <w:rPr>
          <w:sz w:val="18"/>
          <w:szCs w:val="18"/>
        </w:rPr>
        <w:t xml:space="preserve"> Wrightovo a Saycovo</w:t>
      </w:r>
      <w:r w:rsidR="009C172D" w:rsidRPr="00357F60">
        <w:rPr>
          <w:sz w:val="18"/>
          <w:szCs w:val="18"/>
        </w:rPr>
        <w:t xml:space="preserve"> </w:t>
      </w:r>
      <w:r w:rsidRPr="00357F60">
        <w:rPr>
          <w:i/>
          <w:sz w:val="18"/>
          <w:szCs w:val="18"/>
        </w:rPr>
        <w:t>Empire of Hittites.</w:t>
      </w:r>
    </w:p>
    <w:p w:rsidR="00F100AC" w:rsidRDefault="001D6694" w:rsidP="009C172D">
      <w:pPr>
        <w:pStyle w:val="Text"/>
        <w:rPr>
          <w:sz w:val="18"/>
          <w:szCs w:val="18"/>
        </w:rPr>
      </w:pPr>
      <w:r w:rsidRPr="00357F60">
        <w:rPr>
          <w:sz w:val="18"/>
          <w:szCs w:val="18"/>
        </w:rPr>
        <w:t xml:space="preserve">Jaká byla moc a prestiž tohoto </w:t>
      </w:r>
      <w:r w:rsidR="00F100AC">
        <w:rPr>
          <w:sz w:val="18"/>
          <w:szCs w:val="18"/>
        </w:rPr>
        <w:t>„</w:t>
      </w:r>
      <w:r w:rsidRPr="00357F60">
        <w:rPr>
          <w:sz w:val="18"/>
          <w:szCs w:val="18"/>
        </w:rPr>
        <w:t>tabarny, velkého krále, krále</w:t>
      </w:r>
      <w:r w:rsidR="009C172D" w:rsidRPr="00357F60">
        <w:rPr>
          <w:sz w:val="18"/>
          <w:szCs w:val="18"/>
        </w:rPr>
        <w:t xml:space="preserve"> </w:t>
      </w:r>
      <w:r w:rsidRPr="00357F60">
        <w:rPr>
          <w:sz w:val="18"/>
          <w:szCs w:val="18"/>
        </w:rPr>
        <w:t>země Chatti, hrdiny, miláčka boha bouřky</w:t>
      </w:r>
      <w:r w:rsidR="00F100AC">
        <w:rPr>
          <w:sz w:val="18"/>
          <w:szCs w:val="18"/>
        </w:rPr>
        <w:t>“</w:t>
      </w:r>
      <w:r w:rsidRPr="00357F60">
        <w:rPr>
          <w:sz w:val="18"/>
          <w:szCs w:val="18"/>
        </w:rPr>
        <w:t xml:space="preserve"> (jak se sám tituluje),</w:t>
      </w:r>
      <w:r w:rsidR="009C172D" w:rsidRPr="00357F60">
        <w:rPr>
          <w:sz w:val="18"/>
          <w:szCs w:val="18"/>
        </w:rPr>
        <w:t xml:space="preserve"> </w:t>
      </w:r>
      <w:r w:rsidRPr="00357F60">
        <w:rPr>
          <w:sz w:val="18"/>
          <w:szCs w:val="18"/>
        </w:rPr>
        <w:t xml:space="preserve">ukazuje dopis, který rozluštil Hrozný již ve své </w:t>
      </w:r>
      <w:r w:rsidR="00F100AC">
        <w:rPr>
          <w:sz w:val="18"/>
          <w:szCs w:val="18"/>
        </w:rPr>
        <w:t>„</w:t>
      </w:r>
      <w:r w:rsidRPr="00357F60">
        <w:rPr>
          <w:sz w:val="18"/>
          <w:szCs w:val="18"/>
        </w:rPr>
        <w:t>předběžné zprávě</w:t>
      </w:r>
      <w:r w:rsidR="00F100AC">
        <w:rPr>
          <w:sz w:val="18"/>
          <w:szCs w:val="18"/>
        </w:rPr>
        <w:t>“</w:t>
      </w:r>
      <w:r w:rsidR="009C172D" w:rsidRPr="00357F60">
        <w:rPr>
          <w:sz w:val="18"/>
          <w:szCs w:val="18"/>
        </w:rPr>
        <w:t xml:space="preserve"> </w:t>
      </w:r>
      <w:r w:rsidRPr="00357F60">
        <w:rPr>
          <w:sz w:val="18"/>
          <w:szCs w:val="18"/>
        </w:rPr>
        <w:t>jako jeden z prvních klínopisných textů.</w:t>
      </w:r>
    </w:p>
    <w:p w:rsidR="00F100AC" w:rsidRDefault="001D6694" w:rsidP="009C172D">
      <w:pPr>
        <w:pStyle w:val="Text"/>
        <w:rPr>
          <w:sz w:val="18"/>
          <w:szCs w:val="18"/>
        </w:rPr>
      </w:pPr>
      <w:r w:rsidRPr="00357F60">
        <w:rPr>
          <w:sz w:val="18"/>
          <w:szCs w:val="18"/>
        </w:rPr>
        <w:lastRenderedPageBreak/>
        <w:t>Tento dopis nepsal nikdo jiný než paní Anchesenamón, mladičká (a podle všech podobizen také docela hezká) vdova po</w:t>
      </w:r>
      <w:r w:rsidR="009C172D" w:rsidRPr="00357F60">
        <w:rPr>
          <w:sz w:val="18"/>
          <w:szCs w:val="18"/>
        </w:rPr>
        <w:t xml:space="preserve"> </w:t>
      </w:r>
      <w:r w:rsidRPr="00357F60">
        <w:rPr>
          <w:sz w:val="18"/>
          <w:szCs w:val="18"/>
        </w:rPr>
        <w:t xml:space="preserve">faraónovi Tutanchamónovi: </w:t>
      </w:r>
      <w:r w:rsidR="00F100AC">
        <w:rPr>
          <w:sz w:val="18"/>
          <w:szCs w:val="18"/>
        </w:rPr>
        <w:t>„</w:t>
      </w:r>
      <w:r w:rsidRPr="00357F60">
        <w:rPr>
          <w:sz w:val="18"/>
          <w:szCs w:val="18"/>
        </w:rPr>
        <w:t>Můj muž zemřel, syna však nemám.</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Tobě se však všeobecně říká, že máš mnoho synů. Kdybys mi</w:t>
      </w:r>
      <w:r w:rsidR="009C172D" w:rsidRPr="00357F60">
        <w:rPr>
          <w:sz w:val="18"/>
          <w:szCs w:val="18"/>
        </w:rPr>
        <w:t xml:space="preserve"> </w:t>
      </w:r>
      <w:r w:rsidRPr="00357F60">
        <w:rPr>
          <w:sz w:val="18"/>
          <w:szCs w:val="18"/>
        </w:rPr>
        <w:t>jednoho ze svých synů dal, mohl by se stát mým mužem. Mám si</w:t>
      </w:r>
      <w:r w:rsidR="009C172D" w:rsidRPr="00357F60">
        <w:rPr>
          <w:sz w:val="18"/>
          <w:szCs w:val="18"/>
        </w:rPr>
        <w:t xml:space="preserve"> </w:t>
      </w:r>
      <w:r w:rsidRPr="00357F60">
        <w:rPr>
          <w:sz w:val="18"/>
          <w:szCs w:val="18"/>
        </w:rPr>
        <w:t>snad vzít některého ze svých otroků, udělat ho manželem a pak si</w:t>
      </w:r>
      <w:r w:rsidR="009C172D" w:rsidRPr="00357F60">
        <w:rPr>
          <w:sz w:val="18"/>
          <w:szCs w:val="18"/>
        </w:rPr>
        <w:t xml:space="preserve"> </w:t>
      </w:r>
      <w:r w:rsidRPr="00357F60">
        <w:rPr>
          <w:sz w:val="18"/>
          <w:szCs w:val="18"/>
        </w:rPr>
        <w:t>ho vážit?</w:t>
      </w:r>
      <w:r w:rsidR="00F100AC">
        <w:rPr>
          <w:sz w:val="18"/>
          <w:szCs w:val="18"/>
        </w:rPr>
        <w:t>“</w:t>
      </w:r>
    </w:p>
    <w:p w:rsidR="00F100AC" w:rsidRDefault="001D6694" w:rsidP="009C172D">
      <w:pPr>
        <w:pStyle w:val="Text"/>
        <w:rPr>
          <w:sz w:val="18"/>
          <w:szCs w:val="18"/>
        </w:rPr>
      </w:pPr>
      <w:r w:rsidRPr="00357F60">
        <w:rPr>
          <w:sz w:val="18"/>
          <w:szCs w:val="18"/>
        </w:rPr>
        <w:t>Šuppiluliumaš dostal tuto překvapivou nabídku na výpravě</w:t>
      </w:r>
      <w:r w:rsidR="009C172D" w:rsidRPr="00357F60">
        <w:rPr>
          <w:sz w:val="18"/>
          <w:szCs w:val="18"/>
        </w:rPr>
        <w:t xml:space="preserve"> </w:t>
      </w:r>
      <w:r w:rsidRPr="00357F60">
        <w:rPr>
          <w:sz w:val="18"/>
          <w:szCs w:val="18"/>
        </w:rPr>
        <w:t>proti Karchemiši. Jak na ni reagoval, dovídáme se od jeho syna</w:t>
      </w:r>
      <w:r w:rsidR="00C740F9">
        <w:rPr>
          <w:sz w:val="18"/>
          <w:szCs w:val="18"/>
        </w:rPr>
        <w:t xml:space="preserve"> </w:t>
      </w:r>
      <w:r w:rsidRPr="00357F60">
        <w:rPr>
          <w:sz w:val="18"/>
          <w:szCs w:val="18"/>
        </w:rPr>
        <w:t xml:space="preserve">Muršila (pozdějšího krále Muršila II., jehož </w:t>
      </w:r>
      <w:r w:rsidRPr="00357F60">
        <w:rPr>
          <w:i/>
          <w:sz w:val="18"/>
          <w:szCs w:val="18"/>
        </w:rPr>
        <w:t>Anály</w:t>
      </w:r>
      <w:r w:rsidRPr="00357F60">
        <w:rPr>
          <w:sz w:val="18"/>
          <w:szCs w:val="18"/>
        </w:rPr>
        <w:t xml:space="preserve"> a </w:t>
      </w:r>
      <w:r w:rsidRPr="00357F60">
        <w:rPr>
          <w:i/>
          <w:sz w:val="18"/>
          <w:szCs w:val="18"/>
        </w:rPr>
        <w:t>Modlitby za</w:t>
      </w:r>
      <w:r w:rsidR="009C172D" w:rsidRPr="00357F60">
        <w:rPr>
          <w:i/>
          <w:sz w:val="18"/>
          <w:szCs w:val="18"/>
        </w:rPr>
        <w:t xml:space="preserve"> </w:t>
      </w:r>
      <w:r w:rsidRPr="00357F60">
        <w:rPr>
          <w:i/>
          <w:sz w:val="18"/>
          <w:szCs w:val="18"/>
        </w:rPr>
        <w:t xml:space="preserve">odvrácení moru </w:t>
      </w:r>
      <w:r w:rsidRPr="00357F60">
        <w:rPr>
          <w:sz w:val="18"/>
          <w:szCs w:val="18"/>
        </w:rPr>
        <w:t>jsou cennými historickými i literárními dokumenty):</w:t>
      </w:r>
      <w:r w:rsidR="009C172D" w:rsidRPr="00357F60">
        <w:rPr>
          <w:sz w:val="18"/>
          <w:szCs w:val="18"/>
        </w:rPr>
        <w:t xml:space="preserve"> </w:t>
      </w:r>
      <w:r w:rsidR="00F100AC">
        <w:rPr>
          <w:sz w:val="18"/>
          <w:szCs w:val="18"/>
        </w:rPr>
        <w:t>„</w:t>
      </w:r>
      <w:r w:rsidRPr="00357F60">
        <w:rPr>
          <w:sz w:val="18"/>
          <w:szCs w:val="18"/>
        </w:rPr>
        <w:t>Když to však můj otec slyšel, pozval chetitské hodnostáře na</w:t>
      </w:r>
      <w:r w:rsidR="009C172D" w:rsidRPr="00357F60">
        <w:rPr>
          <w:sz w:val="18"/>
          <w:szCs w:val="18"/>
        </w:rPr>
        <w:t xml:space="preserve"> </w:t>
      </w:r>
      <w:r w:rsidRPr="00357F60">
        <w:rPr>
          <w:sz w:val="18"/>
          <w:szCs w:val="18"/>
        </w:rPr>
        <w:t>poradu: »Taková věc se mi tedy co jsem živ ještě nepřihodila«.</w:t>
      </w:r>
      <w:r w:rsidR="00F100AC">
        <w:rPr>
          <w:sz w:val="18"/>
          <w:szCs w:val="18"/>
        </w:rPr>
        <w:t>“</w:t>
      </w:r>
      <w:r w:rsidR="009C172D" w:rsidRPr="00357F60">
        <w:rPr>
          <w:sz w:val="18"/>
          <w:szCs w:val="18"/>
        </w:rPr>
        <w:t xml:space="preserve"> </w:t>
      </w:r>
      <w:r w:rsidRPr="00357F60">
        <w:rPr>
          <w:sz w:val="18"/>
          <w:szCs w:val="18"/>
        </w:rPr>
        <w:t>Nevěřil vlastním očím, ani jeho rádcové, že syn chetitského krále</w:t>
      </w:r>
      <w:r w:rsidR="009C172D" w:rsidRPr="00357F60">
        <w:rPr>
          <w:sz w:val="18"/>
          <w:szCs w:val="18"/>
        </w:rPr>
        <w:t xml:space="preserve"> </w:t>
      </w:r>
      <w:r w:rsidRPr="00357F60">
        <w:rPr>
          <w:sz w:val="18"/>
          <w:szCs w:val="18"/>
        </w:rPr>
        <w:t>by měl přijat korunu Horního a Dolního Egypta a stát se bohem.</w:t>
      </w:r>
      <w:r w:rsidR="009C172D" w:rsidRPr="00357F60">
        <w:rPr>
          <w:sz w:val="18"/>
          <w:szCs w:val="18"/>
        </w:rPr>
        <w:t xml:space="preserve"> </w:t>
      </w:r>
      <w:r w:rsidRPr="00357F60">
        <w:rPr>
          <w:sz w:val="18"/>
          <w:szCs w:val="18"/>
        </w:rPr>
        <w:t>(Chetité své panovníky neprohlašovali za bohy, aspoň za jejich</w:t>
      </w:r>
      <w:r w:rsidR="009C172D" w:rsidRPr="00357F60">
        <w:rPr>
          <w:sz w:val="18"/>
          <w:szCs w:val="18"/>
        </w:rPr>
        <w:t xml:space="preserve"> </w:t>
      </w:r>
      <w:r w:rsidRPr="00357F60">
        <w:rPr>
          <w:sz w:val="18"/>
          <w:szCs w:val="18"/>
        </w:rPr>
        <w:t>života ne.) Poslal tedy do Egypta svého tajného sekretáře jako</w:t>
      </w:r>
      <w:r w:rsidR="009C172D" w:rsidRPr="00357F60">
        <w:rPr>
          <w:sz w:val="18"/>
          <w:szCs w:val="18"/>
        </w:rPr>
        <w:t xml:space="preserve"> </w:t>
      </w:r>
      <w:r w:rsidRPr="00357F60">
        <w:rPr>
          <w:sz w:val="18"/>
          <w:szCs w:val="18"/>
        </w:rPr>
        <w:t xml:space="preserve">zvláštního vyslance: </w:t>
      </w:r>
      <w:r w:rsidR="00F100AC">
        <w:rPr>
          <w:sz w:val="18"/>
          <w:szCs w:val="18"/>
        </w:rPr>
        <w:t>„</w:t>
      </w:r>
      <w:r w:rsidRPr="00357F60">
        <w:rPr>
          <w:sz w:val="18"/>
          <w:szCs w:val="18"/>
        </w:rPr>
        <w:t>Jdi a přines mi spolehlivé zprávy. Snad mě</w:t>
      </w:r>
      <w:r w:rsidR="009C172D" w:rsidRPr="00357F60">
        <w:rPr>
          <w:sz w:val="18"/>
          <w:szCs w:val="18"/>
        </w:rPr>
        <w:t xml:space="preserve"> </w:t>
      </w:r>
      <w:r w:rsidRPr="00357F60">
        <w:rPr>
          <w:sz w:val="18"/>
          <w:szCs w:val="18"/>
        </w:rPr>
        <w:t>chtějí jen zesměšnit. Jdi tedy a přines mi spolehlivé zprávy!</w:t>
      </w:r>
      <w:r w:rsidR="00F100AC">
        <w:rPr>
          <w:sz w:val="18"/>
          <w:szCs w:val="18"/>
        </w:rPr>
        <w:t>“</w:t>
      </w:r>
    </w:p>
    <w:p w:rsidR="00F100AC" w:rsidRDefault="001D6694" w:rsidP="009C172D">
      <w:pPr>
        <w:pStyle w:val="Text"/>
        <w:rPr>
          <w:sz w:val="18"/>
          <w:szCs w:val="18"/>
        </w:rPr>
      </w:pPr>
      <w:r w:rsidRPr="00357F60">
        <w:rPr>
          <w:sz w:val="18"/>
          <w:szCs w:val="18"/>
        </w:rPr>
        <w:t xml:space="preserve">Paní Anchesenamón se urazila. </w:t>
      </w:r>
      <w:r w:rsidR="00F100AC">
        <w:rPr>
          <w:sz w:val="18"/>
          <w:szCs w:val="18"/>
        </w:rPr>
        <w:t>„</w:t>
      </w:r>
      <w:r w:rsidRPr="00357F60">
        <w:rPr>
          <w:sz w:val="18"/>
          <w:szCs w:val="18"/>
        </w:rPr>
        <w:t>Proč říkáš »chtějí mě jen</w:t>
      </w:r>
      <w:r w:rsidR="009C172D" w:rsidRPr="00357F60">
        <w:rPr>
          <w:sz w:val="18"/>
          <w:szCs w:val="18"/>
        </w:rPr>
        <w:t xml:space="preserve"> </w:t>
      </w:r>
      <w:r w:rsidRPr="00357F60">
        <w:rPr>
          <w:sz w:val="18"/>
          <w:szCs w:val="18"/>
        </w:rPr>
        <w:t>zesměšnit«. Nepsala jsem do žádné jiné země. Psala jsem jen</w:t>
      </w:r>
      <w:r w:rsidR="009C172D" w:rsidRPr="00357F60">
        <w:rPr>
          <w:sz w:val="18"/>
          <w:szCs w:val="18"/>
        </w:rPr>
        <w:t xml:space="preserve"> </w:t>
      </w:r>
      <w:r w:rsidRPr="00357F60">
        <w:rPr>
          <w:sz w:val="18"/>
          <w:szCs w:val="18"/>
        </w:rPr>
        <w:t>Tobě.</w:t>
      </w:r>
      <w:r w:rsidR="00F100AC">
        <w:rPr>
          <w:sz w:val="18"/>
          <w:szCs w:val="18"/>
        </w:rPr>
        <w:t>“</w:t>
      </w:r>
      <w:r w:rsidRPr="00357F60">
        <w:rPr>
          <w:sz w:val="18"/>
          <w:szCs w:val="18"/>
        </w:rPr>
        <w:t xml:space="preserve"> Ale protože není na světě jiného prince, který by se jí rovnal</w:t>
      </w:r>
      <w:r w:rsidR="009C172D" w:rsidRPr="00357F60">
        <w:rPr>
          <w:sz w:val="18"/>
          <w:szCs w:val="18"/>
        </w:rPr>
        <w:t xml:space="preserve"> </w:t>
      </w:r>
      <w:r w:rsidRPr="00357F60">
        <w:rPr>
          <w:sz w:val="18"/>
          <w:szCs w:val="18"/>
        </w:rPr>
        <w:t xml:space="preserve">důstojností, opakuje svou nabídku: </w:t>
      </w:r>
      <w:r w:rsidR="00F100AC">
        <w:rPr>
          <w:sz w:val="18"/>
          <w:szCs w:val="18"/>
        </w:rPr>
        <w:t>„</w:t>
      </w:r>
      <w:r w:rsidRPr="00357F60">
        <w:rPr>
          <w:sz w:val="18"/>
          <w:szCs w:val="18"/>
        </w:rPr>
        <w:t>Tak dej mi přece svého syna,</w:t>
      </w:r>
      <w:r w:rsidR="009C172D" w:rsidRPr="00357F60">
        <w:rPr>
          <w:sz w:val="18"/>
          <w:szCs w:val="18"/>
        </w:rPr>
        <w:t xml:space="preserve"> </w:t>
      </w:r>
      <w:r w:rsidRPr="00357F60">
        <w:rPr>
          <w:sz w:val="18"/>
          <w:szCs w:val="18"/>
        </w:rPr>
        <w:t>bude mým manželem a v Egyptě králem!</w:t>
      </w:r>
      <w:r w:rsidR="00F100AC">
        <w:rPr>
          <w:sz w:val="18"/>
          <w:szCs w:val="18"/>
        </w:rPr>
        <w:t>“</w:t>
      </w:r>
      <w:r w:rsidRPr="00357F60">
        <w:rPr>
          <w:sz w:val="18"/>
          <w:szCs w:val="18"/>
        </w:rPr>
        <w:t xml:space="preserve"> Šuppiluliumaš neodolal</w:t>
      </w:r>
      <w:r w:rsidR="009C172D" w:rsidRPr="00357F60">
        <w:rPr>
          <w:sz w:val="18"/>
          <w:szCs w:val="18"/>
        </w:rPr>
        <w:t xml:space="preserve"> </w:t>
      </w:r>
      <w:r w:rsidRPr="00357F60">
        <w:rPr>
          <w:sz w:val="18"/>
          <w:szCs w:val="18"/>
        </w:rPr>
        <w:t>a dal jí ho. Ale Egypťané, kteří měli s mladou vdovou a zejména</w:t>
      </w:r>
      <w:r w:rsidR="009C172D" w:rsidRPr="00357F60">
        <w:rPr>
          <w:sz w:val="18"/>
          <w:szCs w:val="18"/>
        </w:rPr>
        <w:t xml:space="preserve"> </w:t>
      </w:r>
      <w:r w:rsidRPr="00357F60">
        <w:rPr>
          <w:sz w:val="18"/>
          <w:szCs w:val="18"/>
        </w:rPr>
        <w:t>s jejím trůnem jiné plány, ho cestou zavraždili. Nepřeceňujeme</w:t>
      </w:r>
      <w:r w:rsidR="009C172D" w:rsidRPr="00357F60">
        <w:rPr>
          <w:sz w:val="18"/>
          <w:szCs w:val="18"/>
        </w:rPr>
        <w:t xml:space="preserve"> </w:t>
      </w:r>
      <w:r w:rsidRPr="00357F60">
        <w:rPr>
          <w:sz w:val="18"/>
          <w:szCs w:val="18"/>
        </w:rPr>
        <w:t xml:space="preserve">význam osobnosti, ani osobnosti na trůně, ale přesto </w:t>
      </w:r>
      <w:r w:rsidR="009C172D" w:rsidRPr="00357F60">
        <w:rPr>
          <w:sz w:val="18"/>
          <w:szCs w:val="18"/>
        </w:rPr>
        <w:t>–</w:t>
      </w:r>
      <w:r w:rsidRPr="00357F60">
        <w:rPr>
          <w:sz w:val="18"/>
          <w:szCs w:val="18"/>
        </w:rPr>
        <w:t xml:space="preserve"> jak by se</w:t>
      </w:r>
      <w:r w:rsidR="009C172D" w:rsidRPr="00357F60">
        <w:rPr>
          <w:sz w:val="18"/>
          <w:szCs w:val="18"/>
        </w:rPr>
        <w:t xml:space="preserve"> </w:t>
      </w:r>
      <w:r w:rsidRPr="00357F60">
        <w:rPr>
          <w:sz w:val="18"/>
          <w:szCs w:val="18"/>
        </w:rPr>
        <w:t>byly vyvíjely politické dějiny na starověkém Blízkém východě,</w:t>
      </w:r>
      <w:r w:rsidR="009C172D" w:rsidRPr="00357F60">
        <w:rPr>
          <w:sz w:val="18"/>
          <w:szCs w:val="18"/>
        </w:rPr>
        <w:t xml:space="preserve"> </w:t>
      </w:r>
      <w:r w:rsidRPr="00357F60">
        <w:rPr>
          <w:sz w:val="18"/>
          <w:szCs w:val="18"/>
        </w:rPr>
        <w:t>kdyby se byl dostal na egyptský trůn chetitský panovník</w:t>
      </w:r>
      <w:r w:rsidR="009C172D" w:rsidRPr="00357F60">
        <w:rPr>
          <w:sz w:val="18"/>
          <w:szCs w:val="18"/>
        </w:rPr>
        <w:t>?</w:t>
      </w:r>
    </w:p>
    <w:p w:rsidR="00F100AC" w:rsidRDefault="001D6694" w:rsidP="009C172D">
      <w:pPr>
        <w:pStyle w:val="Text"/>
        <w:rPr>
          <w:sz w:val="18"/>
          <w:szCs w:val="18"/>
        </w:rPr>
      </w:pPr>
      <w:r w:rsidRPr="00357F60">
        <w:rPr>
          <w:sz w:val="18"/>
          <w:szCs w:val="18"/>
        </w:rPr>
        <w:t>Přesto se však egyptský a chetitský král dostali do rodiny. Ale až</w:t>
      </w:r>
      <w:r w:rsidR="009C172D" w:rsidRPr="00357F60">
        <w:rPr>
          <w:sz w:val="18"/>
          <w:szCs w:val="18"/>
        </w:rPr>
        <w:t xml:space="preserve"> </w:t>
      </w:r>
      <w:r w:rsidRPr="00357F60">
        <w:rPr>
          <w:sz w:val="18"/>
          <w:szCs w:val="18"/>
        </w:rPr>
        <w:t>za půl století, a na egyptský trůn se nedostal chetitský princ, nýbrž</w:t>
      </w:r>
      <w:r w:rsidR="009C172D" w:rsidRPr="00357F60">
        <w:rPr>
          <w:sz w:val="18"/>
          <w:szCs w:val="18"/>
        </w:rPr>
        <w:t xml:space="preserve"> </w:t>
      </w:r>
      <w:r w:rsidRPr="00357F60">
        <w:rPr>
          <w:sz w:val="18"/>
          <w:szCs w:val="18"/>
        </w:rPr>
        <w:t xml:space="preserve">princezna </w:t>
      </w:r>
      <w:r w:rsidR="009C172D" w:rsidRPr="00357F60">
        <w:rPr>
          <w:sz w:val="18"/>
          <w:szCs w:val="18"/>
        </w:rPr>
        <w:t>–</w:t>
      </w:r>
      <w:r w:rsidRPr="00357F60">
        <w:rPr>
          <w:sz w:val="18"/>
          <w:szCs w:val="18"/>
        </w:rPr>
        <w:t xml:space="preserve"> což byl ovšem podstatný rozdíl. Mezitím však muselo</w:t>
      </w:r>
      <w:r w:rsidR="009C172D" w:rsidRPr="00357F60">
        <w:rPr>
          <w:sz w:val="18"/>
          <w:szCs w:val="18"/>
        </w:rPr>
        <w:t xml:space="preserve"> </w:t>
      </w:r>
      <w:r w:rsidRPr="00357F60">
        <w:rPr>
          <w:sz w:val="18"/>
          <w:szCs w:val="18"/>
        </w:rPr>
        <w:t>dojít k egyptsk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hetitskému zkřížení zbraní v jedné z největších</w:t>
      </w:r>
      <w:r w:rsidR="009C172D" w:rsidRPr="00357F60">
        <w:rPr>
          <w:sz w:val="18"/>
          <w:szCs w:val="18"/>
        </w:rPr>
        <w:t xml:space="preserve"> </w:t>
      </w:r>
      <w:r w:rsidRPr="00357F60">
        <w:rPr>
          <w:sz w:val="18"/>
          <w:szCs w:val="18"/>
        </w:rPr>
        <w:t xml:space="preserve">bitev </w:t>
      </w:r>
      <w:r w:rsidR="00F100AC">
        <w:rPr>
          <w:sz w:val="18"/>
          <w:szCs w:val="18"/>
        </w:rPr>
        <w:t>„</w:t>
      </w:r>
      <w:r w:rsidRPr="00357F60">
        <w:rPr>
          <w:sz w:val="18"/>
          <w:szCs w:val="18"/>
        </w:rPr>
        <w:t>předklasického starověku</w:t>
      </w:r>
      <w:r w:rsidR="00F100AC">
        <w:rPr>
          <w:sz w:val="18"/>
          <w:szCs w:val="18"/>
        </w:rPr>
        <w:t>“</w:t>
      </w:r>
      <w:r w:rsidRPr="00357F60">
        <w:rPr>
          <w:sz w:val="18"/>
          <w:szCs w:val="18"/>
        </w:rPr>
        <w:t>.</w:t>
      </w:r>
    </w:p>
    <w:p w:rsidR="00F100AC" w:rsidRDefault="001D6694" w:rsidP="009C172D">
      <w:pPr>
        <w:pStyle w:val="Text"/>
        <w:rPr>
          <w:sz w:val="18"/>
          <w:szCs w:val="18"/>
        </w:rPr>
      </w:pPr>
      <w:r w:rsidRPr="00357F60">
        <w:rPr>
          <w:sz w:val="18"/>
          <w:szCs w:val="18"/>
        </w:rPr>
        <w:t>Na egyptsk</w:t>
      </w:r>
      <w:r w:rsidR="00F100AC" w:rsidRPr="00357F60">
        <w:rPr>
          <w:sz w:val="18"/>
          <w:szCs w:val="18"/>
        </w:rPr>
        <w:t>o</w:t>
      </w:r>
      <w:r w:rsidR="00F100AC">
        <w:rPr>
          <w:sz w:val="18"/>
          <w:szCs w:val="18"/>
        </w:rPr>
        <w:t>-</w:t>
      </w:r>
      <w:r w:rsidR="00F100AC" w:rsidRPr="00357F60">
        <w:rPr>
          <w:sz w:val="18"/>
          <w:szCs w:val="18"/>
        </w:rPr>
        <w:t>c</w:t>
      </w:r>
      <w:r w:rsidRPr="00357F60">
        <w:rPr>
          <w:sz w:val="18"/>
          <w:szCs w:val="18"/>
        </w:rPr>
        <w:t>hetitských hranicích v Sýrii docházelo k četným</w:t>
      </w:r>
      <w:r w:rsidR="009C172D" w:rsidRPr="00357F60">
        <w:rPr>
          <w:sz w:val="18"/>
          <w:szCs w:val="18"/>
        </w:rPr>
        <w:t xml:space="preserve"> </w:t>
      </w:r>
      <w:r w:rsidRPr="00357F60">
        <w:rPr>
          <w:sz w:val="18"/>
          <w:szCs w:val="18"/>
        </w:rPr>
        <w:t xml:space="preserve">srážkám již za faraóna Setchiho I. (1308 </w:t>
      </w:r>
      <w:r w:rsidR="009C172D" w:rsidRPr="00357F60">
        <w:rPr>
          <w:sz w:val="18"/>
          <w:szCs w:val="18"/>
        </w:rPr>
        <w:t>–</w:t>
      </w:r>
      <w:r w:rsidRPr="00357F60">
        <w:rPr>
          <w:sz w:val="18"/>
          <w:szCs w:val="18"/>
        </w:rPr>
        <w:t xml:space="preserve"> 1298 př. n. l.) a chetitského krále Muršila II. (133</w:t>
      </w:r>
      <w:r w:rsidR="00F100AC" w:rsidRPr="00357F60">
        <w:rPr>
          <w:sz w:val="18"/>
          <w:szCs w:val="18"/>
        </w:rPr>
        <w:t>4</w:t>
      </w:r>
      <w:r w:rsidR="00F100AC">
        <w:rPr>
          <w:sz w:val="18"/>
          <w:szCs w:val="18"/>
        </w:rPr>
        <w:t>-</w:t>
      </w:r>
      <w:r w:rsidR="00F100AC" w:rsidRPr="00357F60">
        <w:rPr>
          <w:sz w:val="18"/>
          <w:szCs w:val="18"/>
        </w:rPr>
        <w:t>1</w:t>
      </w:r>
      <w:r w:rsidRPr="00357F60">
        <w:rPr>
          <w:sz w:val="18"/>
          <w:szCs w:val="18"/>
        </w:rPr>
        <w:t>306 př. n. l.). Důvod? Jejich</w:t>
      </w:r>
      <w:r w:rsidR="009C172D" w:rsidRPr="00357F60">
        <w:rPr>
          <w:sz w:val="18"/>
          <w:szCs w:val="18"/>
        </w:rPr>
        <w:t xml:space="preserve"> </w:t>
      </w:r>
      <w:r w:rsidR="00F100AC">
        <w:rPr>
          <w:sz w:val="18"/>
          <w:szCs w:val="18"/>
        </w:rPr>
        <w:t>„</w:t>
      </w:r>
      <w:r w:rsidRPr="00357F60">
        <w:rPr>
          <w:sz w:val="18"/>
          <w:szCs w:val="18"/>
        </w:rPr>
        <w:t>zájmy</w:t>
      </w:r>
      <w:r w:rsidR="00F100AC">
        <w:rPr>
          <w:sz w:val="18"/>
          <w:szCs w:val="18"/>
        </w:rPr>
        <w:t>“</w:t>
      </w:r>
      <w:r w:rsidRPr="00357F60">
        <w:rPr>
          <w:sz w:val="18"/>
          <w:szCs w:val="18"/>
        </w:rPr>
        <w:t xml:space="preserve"> se tam střetávaly. </w:t>
      </w:r>
      <w:r w:rsidRPr="00357F60">
        <w:rPr>
          <w:sz w:val="18"/>
          <w:szCs w:val="18"/>
        </w:rPr>
        <w:lastRenderedPageBreak/>
        <w:t>Rozhodnou bitvu však svedli až jejich</w:t>
      </w:r>
      <w:r w:rsidR="009C172D" w:rsidRPr="00357F60">
        <w:rPr>
          <w:sz w:val="18"/>
          <w:szCs w:val="18"/>
        </w:rPr>
        <w:t xml:space="preserve"> </w:t>
      </w:r>
      <w:r w:rsidRPr="00357F60">
        <w:rPr>
          <w:sz w:val="18"/>
          <w:szCs w:val="18"/>
        </w:rPr>
        <w:t xml:space="preserve">synové </w:t>
      </w:r>
      <w:r w:rsidR="009C172D" w:rsidRPr="00357F60">
        <w:rPr>
          <w:sz w:val="18"/>
          <w:szCs w:val="18"/>
        </w:rPr>
        <w:t>–</w:t>
      </w:r>
      <w:r w:rsidRPr="00357F60">
        <w:rPr>
          <w:sz w:val="18"/>
          <w:szCs w:val="18"/>
        </w:rPr>
        <w:t xml:space="preserve"> Ramesse II. a Muvatalliš </w:t>
      </w:r>
      <w:r w:rsidR="009C172D" w:rsidRPr="00357F60">
        <w:rPr>
          <w:sz w:val="18"/>
          <w:szCs w:val="18"/>
        </w:rPr>
        <w:t>–</w:t>
      </w:r>
      <w:r w:rsidRPr="00357F60">
        <w:rPr>
          <w:sz w:val="18"/>
          <w:szCs w:val="18"/>
        </w:rPr>
        <w:t xml:space="preserve"> a jak víme, dopadla nerozhodně.</w:t>
      </w:r>
    </w:p>
    <w:p w:rsidR="00F100AC" w:rsidRDefault="001D6694" w:rsidP="009C172D">
      <w:pPr>
        <w:pStyle w:val="Text"/>
        <w:rPr>
          <w:sz w:val="18"/>
          <w:szCs w:val="18"/>
        </w:rPr>
      </w:pPr>
      <w:r w:rsidRPr="00357F60">
        <w:rPr>
          <w:sz w:val="18"/>
          <w:szCs w:val="18"/>
        </w:rPr>
        <w:t xml:space="preserve">Útočníkem byl v tomto případě Ramesse II. </w:t>
      </w:r>
      <w:r w:rsidR="00F100AC">
        <w:rPr>
          <w:sz w:val="18"/>
          <w:szCs w:val="18"/>
        </w:rPr>
        <w:t>„</w:t>
      </w:r>
      <w:r w:rsidRPr="00357F60">
        <w:rPr>
          <w:sz w:val="18"/>
          <w:szCs w:val="18"/>
        </w:rPr>
        <w:t>Aby učinil konec</w:t>
      </w:r>
      <w:r w:rsidR="009C172D" w:rsidRPr="00357F60">
        <w:rPr>
          <w:sz w:val="18"/>
          <w:szCs w:val="18"/>
        </w:rPr>
        <w:t xml:space="preserve"> </w:t>
      </w:r>
      <w:r w:rsidRPr="00357F60">
        <w:rPr>
          <w:sz w:val="18"/>
          <w:szCs w:val="18"/>
        </w:rPr>
        <w:t>rozpínavosti chetitské</w:t>
      </w:r>
      <w:r w:rsidR="00F100AC">
        <w:rPr>
          <w:sz w:val="18"/>
          <w:szCs w:val="18"/>
        </w:rPr>
        <w:t>“</w:t>
      </w:r>
      <w:r w:rsidRPr="00357F60">
        <w:rPr>
          <w:sz w:val="18"/>
          <w:szCs w:val="18"/>
        </w:rPr>
        <w:t>, vybudoval nejmocnější armádu, jakou</w:t>
      </w:r>
      <w:r w:rsidR="009C172D" w:rsidRPr="00357F60">
        <w:rPr>
          <w:sz w:val="18"/>
          <w:szCs w:val="18"/>
        </w:rPr>
        <w:t xml:space="preserve"> </w:t>
      </w:r>
      <w:r w:rsidRPr="00357F60">
        <w:rPr>
          <w:sz w:val="18"/>
          <w:szCs w:val="18"/>
        </w:rPr>
        <w:t>byl Egypt s to postavit (skládala se ze čtyř sborů, pojmenovanýc</w:t>
      </w:r>
      <w:r w:rsidR="009C172D" w:rsidRPr="00357F60">
        <w:rPr>
          <w:sz w:val="18"/>
          <w:szCs w:val="18"/>
        </w:rPr>
        <w:t>h p</w:t>
      </w:r>
      <w:r w:rsidRPr="00357F60">
        <w:rPr>
          <w:sz w:val="18"/>
          <w:szCs w:val="18"/>
        </w:rPr>
        <w:t>odle hlavních egyptských bohů Amóna, Réa, Ptaha a Suteha</w:t>
      </w:r>
      <w:r w:rsidR="009C172D" w:rsidRPr="00357F60">
        <w:rPr>
          <w:sz w:val="18"/>
          <w:szCs w:val="18"/>
        </w:rPr>
        <w:t xml:space="preserve"> </w:t>
      </w:r>
      <w:r w:rsidRPr="00357F60">
        <w:rPr>
          <w:sz w:val="18"/>
          <w:szCs w:val="18"/>
        </w:rPr>
        <w:t>a čítala 20 000 mužů) a po dlouhých přípravách, za nichž zřídil ve</w:t>
      </w:r>
      <w:r w:rsidR="009C172D" w:rsidRPr="00357F60">
        <w:rPr>
          <w:sz w:val="18"/>
          <w:szCs w:val="18"/>
        </w:rPr>
        <w:t xml:space="preserve"> </w:t>
      </w:r>
      <w:r w:rsidRPr="00357F60">
        <w:rPr>
          <w:sz w:val="18"/>
          <w:szCs w:val="18"/>
        </w:rPr>
        <w:t xml:space="preserve">Foinikii řadu opěrných námořních a zásobovacích základen, vyrazil na jaře 1312 př. n. l. proti Chetitům. Cíl </w:t>
      </w:r>
      <w:r w:rsidR="009C172D" w:rsidRPr="00357F60">
        <w:rPr>
          <w:sz w:val="18"/>
          <w:szCs w:val="18"/>
        </w:rPr>
        <w:t>–</w:t>
      </w:r>
      <w:r w:rsidRPr="00357F60">
        <w:rPr>
          <w:sz w:val="18"/>
          <w:szCs w:val="18"/>
        </w:rPr>
        <w:t xml:space="preserve"> největší pevnost</w:t>
      </w:r>
      <w:r w:rsidR="009C172D" w:rsidRPr="00357F60">
        <w:rPr>
          <w:sz w:val="18"/>
          <w:szCs w:val="18"/>
        </w:rPr>
        <w:t xml:space="preserve"> </w:t>
      </w:r>
      <w:r w:rsidRPr="00357F60">
        <w:rPr>
          <w:sz w:val="18"/>
          <w:szCs w:val="18"/>
        </w:rPr>
        <w:t>Chetitů v Sýrii Kadeš!</w:t>
      </w:r>
    </w:p>
    <w:p w:rsidR="00F100AC" w:rsidRDefault="001D6694" w:rsidP="009C172D">
      <w:pPr>
        <w:pStyle w:val="Text"/>
        <w:rPr>
          <w:sz w:val="18"/>
          <w:szCs w:val="18"/>
        </w:rPr>
      </w:pPr>
      <w:r w:rsidRPr="00357F60">
        <w:rPr>
          <w:sz w:val="18"/>
          <w:szCs w:val="18"/>
        </w:rPr>
        <w:t>Muvatalliš ovšem mezitím také nelenil. Zorganizoval válečné</w:t>
      </w:r>
      <w:r w:rsidR="009C172D" w:rsidRPr="00357F60">
        <w:rPr>
          <w:sz w:val="18"/>
          <w:szCs w:val="18"/>
        </w:rPr>
        <w:t xml:space="preserve"> </w:t>
      </w:r>
      <w:r w:rsidRPr="00357F60">
        <w:rPr>
          <w:sz w:val="18"/>
          <w:szCs w:val="18"/>
        </w:rPr>
        <w:t>spojenectví králů a knížat z Arzavy, Nahariny, Karchemiše,</w:t>
      </w:r>
      <w:r w:rsidR="009C172D" w:rsidRPr="00357F60">
        <w:rPr>
          <w:sz w:val="18"/>
          <w:szCs w:val="18"/>
        </w:rPr>
        <w:t xml:space="preserve"> </w:t>
      </w:r>
      <w:r w:rsidRPr="00357F60">
        <w:rPr>
          <w:sz w:val="18"/>
          <w:szCs w:val="18"/>
        </w:rPr>
        <w:t>Chalpy a Kadeše, najal žoldnéry, doplnil svou vlastní armádu</w:t>
      </w:r>
      <w:r w:rsidR="009C172D" w:rsidRPr="00357F60">
        <w:rPr>
          <w:sz w:val="18"/>
          <w:szCs w:val="18"/>
        </w:rPr>
        <w:t xml:space="preserve"> </w:t>
      </w:r>
      <w:r w:rsidRPr="00357F60">
        <w:rPr>
          <w:sz w:val="18"/>
          <w:szCs w:val="18"/>
        </w:rPr>
        <w:t>a měl tak k dispozici rovněž 20 000 mužů. Jádrem této armády</w:t>
      </w:r>
      <w:r w:rsidR="009C172D" w:rsidRPr="00357F60">
        <w:rPr>
          <w:sz w:val="18"/>
          <w:szCs w:val="18"/>
        </w:rPr>
        <w:t xml:space="preserve"> </w:t>
      </w:r>
      <w:r w:rsidRPr="00357F60">
        <w:rPr>
          <w:sz w:val="18"/>
          <w:szCs w:val="18"/>
        </w:rPr>
        <w:t xml:space="preserve">byla chetitská útočná vozba </w:t>
      </w:r>
      <w:r w:rsidR="009C172D" w:rsidRPr="00357F60">
        <w:rPr>
          <w:sz w:val="18"/>
          <w:szCs w:val="18"/>
        </w:rPr>
        <w:t>–</w:t>
      </w:r>
      <w:r w:rsidRPr="00357F60">
        <w:rPr>
          <w:sz w:val="18"/>
          <w:szCs w:val="18"/>
        </w:rPr>
        <w:t xml:space="preserve"> nejobávanější zbraň onoho tisíciletí.</w:t>
      </w:r>
      <w:r w:rsidR="009C172D" w:rsidRPr="00357F60">
        <w:rPr>
          <w:sz w:val="18"/>
          <w:szCs w:val="18"/>
        </w:rPr>
        <w:t xml:space="preserve"> </w:t>
      </w:r>
      <w:r w:rsidRPr="00357F60">
        <w:rPr>
          <w:sz w:val="18"/>
          <w:szCs w:val="18"/>
        </w:rPr>
        <w:t>Proti egyptské měla převahu zejména v tom, že na každém útočném voze byla trojčlenná posádka: vozataj, střelec a štítonoš.</w:t>
      </w:r>
      <w:r w:rsidR="009C172D" w:rsidRPr="00357F60">
        <w:rPr>
          <w:sz w:val="18"/>
          <w:szCs w:val="18"/>
        </w:rPr>
        <w:t xml:space="preserve"> </w:t>
      </w:r>
      <w:r w:rsidRPr="00357F60">
        <w:rPr>
          <w:sz w:val="18"/>
          <w:szCs w:val="18"/>
        </w:rPr>
        <w:t xml:space="preserve">Egypťané měli jen dvoučlennou posádku </w:t>
      </w:r>
      <w:r w:rsidR="009C172D" w:rsidRPr="00357F60">
        <w:rPr>
          <w:sz w:val="18"/>
          <w:szCs w:val="18"/>
        </w:rPr>
        <w:t>–</w:t>
      </w:r>
      <w:r w:rsidRPr="00357F60">
        <w:rPr>
          <w:sz w:val="18"/>
          <w:szCs w:val="18"/>
        </w:rPr>
        <w:t xml:space="preserve"> střelec se musel</w:t>
      </w:r>
      <w:r w:rsidR="009C172D" w:rsidRPr="00357F60">
        <w:rPr>
          <w:sz w:val="18"/>
          <w:szCs w:val="18"/>
        </w:rPr>
        <w:t xml:space="preserve"> </w:t>
      </w:r>
      <w:r w:rsidRPr="00357F60">
        <w:rPr>
          <w:sz w:val="18"/>
          <w:szCs w:val="18"/>
        </w:rPr>
        <w:t>chránit sám. Chetitské vozy byly přitom lehčí, pohyblivější a jejich</w:t>
      </w:r>
      <w:r w:rsidR="009C172D" w:rsidRPr="00357F60">
        <w:rPr>
          <w:sz w:val="18"/>
          <w:szCs w:val="18"/>
        </w:rPr>
        <w:t xml:space="preserve"> </w:t>
      </w:r>
      <w:r w:rsidRPr="00357F60">
        <w:rPr>
          <w:sz w:val="18"/>
          <w:szCs w:val="18"/>
        </w:rPr>
        <w:t>vozatajové byli zvyklí na boj ve velkých formacích. Naproti tomu</w:t>
      </w:r>
      <w:r w:rsidR="009C172D" w:rsidRPr="00357F60">
        <w:rPr>
          <w:sz w:val="18"/>
          <w:szCs w:val="18"/>
        </w:rPr>
        <w:t xml:space="preserve"> </w:t>
      </w:r>
      <w:r w:rsidRPr="00357F60">
        <w:rPr>
          <w:sz w:val="18"/>
          <w:szCs w:val="18"/>
        </w:rPr>
        <w:t xml:space="preserve">své pěchotě Muvatalliš příliš nedůvěřoval </w:t>
      </w:r>
      <w:r w:rsidR="009C172D" w:rsidRPr="00357F60">
        <w:rPr>
          <w:sz w:val="18"/>
          <w:szCs w:val="18"/>
        </w:rPr>
        <w:t>–</w:t>
      </w:r>
      <w:r w:rsidRPr="00357F60">
        <w:rPr>
          <w:sz w:val="18"/>
          <w:szCs w:val="18"/>
        </w:rPr>
        <w:t xml:space="preserve"> byla narychlo sestavena převážně z oddílů spojenců a neprodělala řádný výcvik.</w:t>
      </w:r>
    </w:p>
    <w:p w:rsidR="00F100AC" w:rsidRDefault="001D6694" w:rsidP="009C172D">
      <w:pPr>
        <w:pStyle w:val="Text"/>
        <w:rPr>
          <w:sz w:val="18"/>
          <w:szCs w:val="18"/>
        </w:rPr>
      </w:pPr>
      <w:r w:rsidRPr="00357F60">
        <w:rPr>
          <w:sz w:val="18"/>
          <w:szCs w:val="18"/>
        </w:rPr>
        <w:t>Ramessovy čtyři armády postupovaly údolím Orontu za sebou,</w:t>
      </w:r>
      <w:r w:rsidR="009C172D" w:rsidRPr="00357F60">
        <w:rPr>
          <w:sz w:val="18"/>
          <w:szCs w:val="18"/>
        </w:rPr>
        <w:t xml:space="preserve"> </w:t>
      </w:r>
      <w:r w:rsidRPr="00357F60">
        <w:rPr>
          <w:sz w:val="18"/>
          <w:szCs w:val="18"/>
        </w:rPr>
        <w:t>a když se onoho historického dne přibližovaly ke Kadeši, byla</w:t>
      </w:r>
      <w:r w:rsidR="009C172D" w:rsidRPr="00357F60">
        <w:rPr>
          <w:sz w:val="18"/>
          <w:szCs w:val="18"/>
        </w:rPr>
        <w:t xml:space="preserve"> </w:t>
      </w:r>
      <w:r w:rsidRPr="00357F60">
        <w:rPr>
          <w:sz w:val="18"/>
          <w:szCs w:val="18"/>
        </w:rPr>
        <w:t>vpředu armáda Amónova (vedl ji sám Ramesse), ve vzdálenosti</w:t>
      </w:r>
      <w:r w:rsidR="009C172D" w:rsidRPr="00357F60">
        <w:rPr>
          <w:sz w:val="18"/>
          <w:szCs w:val="18"/>
        </w:rPr>
        <w:t xml:space="preserve"> </w:t>
      </w:r>
      <w:r w:rsidRPr="00357F60">
        <w:rPr>
          <w:sz w:val="18"/>
          <w:szCs w:val="18"/>
        </w:rPr>
        <w:t>dvou kilometrů táhla armáda Réova, ve vzdálenosti sedmi kilometrů Ptahova a asi deset kilometrů za ní se třpytily ve slunci</w:t>
      </w:r>
      <w:r w:rsidR="009C172D" w:rsidRPr="00357F60">
        <w:rPr>
          <w:sz w:val="18"/>
          <w:szCs w:val="18"/>
        </w:rPr>
        <w:t xml:space="preserve"> </w:t>
      </w:r>
      <w:r w:rsidRPr="00357F60">
        <w:rPr>
          <w:sz w:val="18"/>
          <w:szCs w:val="18"/>
        </w:rPr>
        <w:t>standarty boha Suteha.</w:t>
      </w:r>
    </w:p>
    <w:p w:rsidR="00F100AC" w:rsidRDefault="001D6694" w:rsidP="009C172D">
      <w:pPr>
        <w:pStyle w:val="Text"/>
        <w:rPr>
          <w:sz w:val="18"/>
          <w:szCs w:val="18"/>
        </w:rPr>
      </w:pPr>
      <w:r w:rsidRPr="00357F60">
        <w:rPr>
          <w:sz w:val="18"/>
          <w:szCs w:val="18"/>
        </w:rPr>
        <w:t>Amónův předvoj chytil před Kadeší několik chetitských vojáků,</w:t>
      </w:r>
      <w:r w:rsidR="009C172D" w:rsidRPr="00357F60">
        <w:rPr>
          <w:sz w:val="18"/>
          <w:szCs w:val="18"/>
        </w:rPr>
        <w:t xml:space="preserve"> </w:t>
      </w:r>
      <w:r w:rsidRPr="00357F60">
        <w:rPr>
          <w:sz w:val="18"/>
          <w:szCs w:val="18"/>
        </w:rPr>
        <w:t>kteří prohlásili, že jsou zběhové, a vypověděli, že chetitská vojska</w:t>
      </w:r>
      <w:r w:rsidR="009C172D" w:rsidRPr="00357F60">
        <w:rPr>
          <w:sz w:val="18"/>
          <w:szCs w:val="18"/>
        </w:rPr>
        <w:t xml:space="preserve"> </w:t>
      </w:r>
      <w:r w:rsidRPr="00357F60">
        <w:rPr>
          <w:sz w:val="18"/>
          <w:szCs w:val="18"/>
        </w:rPr>
        <w:t>ze strachu ustoupila na sever. Ramesse vydal tedy rozkaz rozbít</w:t>
      </w:r>
      <w:r w:rsidR="009C172D" w:rsidRPr="00357F60">
        <w:rPr>
          <w:sz w:val="18"/>
          <w:szCs w:val="18"/>
        </w:rPr>
        <w:t xml:space="preserve"> </w:t>
      </w:r>
      <w:r w:rsidRPr="00357F60">
        <w:rPr>
          <w:sz w:val="18"/>
          <w:szCs w:val="18"/>
        </w:rPr>
        <w:t>tábor a svolal válečnou poradu. Když už byli býci a koně vypřaženi</w:t>
      </w:r>
      <w:r w:rsidR="009C172D" w:rsidRPr="00357F60">
        <w:rPr>
          <w:sz w:val="18"/>
          <w:szCs w:val="18"/>
        </w:rPr>
        <w:t xml:space="preserve"> </w:t>
      </w:r>
      <w:r w:rsidRPr="00357F60">
        <w:rPr>
          <w:sz w:val="18"/>
          <w:szCs w:val="18"/>
        </w:rPr>
        <w:t>a vojáci se připravovali k odpočinku, našli důstojníci čerstvé stopy</w:t>
      </w:r>
      <w:r w:rsidR="009C172D" w:rsidRPr="00357F60">
        <w:rPr>
          <w:sz w:val="18"/>
          <w:szCs w:val="18"/>
        </w:rPr>
        <w:t xml:space="preserve"> </w:t>
      </w:r>
      <w:r w:rsidRPr="00357F60">
        <w:rPr>
          <w:sz w:val="18"/>
          <w:szCs w:val="18"/>
        </w:rPr>
        <w:t xml:space="preserve">po vojenském táboře </w:t>
      </w:r>
      <w:r w:rsidR="009C172D" w:rsidRPr="00357F60">
        <w:rPr>
          <w:sz w:val="18"/>
          <w:szCs w:val="18"/>
        </w:rPr>
        <w:t>–</w:t>
      </w:r>
      <w:r w:rsidRPr="00357F60">
        <w:rPr>
          <w:sz w:val="18"/>
          <w:szCs w:val="18"/>
        </w:rPr>
        <w:t xml:space="preserve"> usadili se přesně na tomtéž místě, které</w:t>
      </w:r>
      <w:r w:rsidR="009C172D" w:rsidRPr="00357F60">
        <w:rPr>
          <w:sz w:val="18"/>
          <w:szCs w:val="18"/>
        </w:rPr>
        <w:t xml:space="preserve"> </w:t>
      </w:r>
      <w:r w:rsidRPr="00357F60">
        <w:rPr>
          <w:sz w:val="18"/>
          <w:szCs w:val="18"/>
        </w:rPr>
        <w:t>Chetité krátce předtím opustili. Podrobili zběhy novému výslechu</w:t>
      </w:r>
      <w:r w:rsidR="009C172D" w:rsidRPr="00357F60">
        <w:rPr>
          <w:sz w:val="18"/>
          <w:szCs w:val="18"/>
        </w:rPr>
        <w:t xml:space="preserve"> </w:t>
      </w:r>
      <w:r w:rsidRPr="00357F60">
        <w:rPr>
          <w:sz w:val="18"/>
          <w:szCs w:val="18"/>
        </w:rPr>
        <w:t>(a jak je přitom mlátili holemi, vidíme na stěnách Ramessea</w:t>
      </w:r>
      <w:r w:rsidR="009C172D" w:rsidRPr="00357F60">
        <w:rPr>
          <w:sz w:val="18"/>
          <w:szCs w:val="18"/>
        </w:rPr>
        <w:t xml:space="preserve"> </w:t>
      </w:r>
      <w:r w:rsidRPr="00357F60">
        <w:rPr>
          <w:sz w:val="18"/>
          <w:szCs w:val="18"/>
        </w:rPr>
        <w:t>dodnes) a dozvěděli se, že první výpověď byla pouze válečnou</w:t>
      </w:r>
      <w:r w:rsidR="009C172D" w:rsidRPr="00357F60">
        <w:rPr>
          <w:sz w:val="18"/>
          <w:szCs w:val="18"/>
        </w:rPr>
        <w:t xml:space="preserve"> </w:t>
      </w:r>
      <w:r w:rsidRPr="00357F60">
        <w:rPr>
          <w:sz w:val="18"/>
          <w:szCs w:val="18"/>
        </w:rPr>
        <w:t xml:space="preserve">lstí. Ramesse okamžitě vyslal posly k armádě boha Réa </w:t>
      </w:r>
      <w:r w:rsidR="009C172D" w:rsidRPr="00357F60">
        <w:rPr>
          <w:sz w:val="18"/>
          <w:szCs w:val="18"/>
        </w:rPr>
        <w:t>–</w:t>
      </w:r>
      <w:r w:rsidRPr="00357F60">
        <w:rPr>
          <w:sz w:val="18"/>
          <w:szCs w:val="18"/>
        </w:rPr>
        <w:t xml:space="preserve"> </w:t>
      </w:r>
      <w:r w:rsidRPr="00357F60">
        <w:rPr>
          <w:sz w:val="18"/>
          <w:szCs w:val="18"/>
        </w:rPr>
        <w:lastRenderedPageBreak/>
        <w:t>přišli</w:t>
      </w:r>
      <w:r w:rsidR="009C172D" w:rsidRPr="00357F60">
        <w:rPr>
          <w:sz w:val="18"/>
          <w:szCs w:val="18"/>
        </w:rPr>
        <w:t xml:space="preserve"> </w:t>
      </w:r>
      <w:r w:rsidRPr="00357F60">
        <w:rPr>
          <w:sz w:val="18"/>
          <w:szCs w:val="18"/>
        </w:rPr>
        <w:t>však pozdě. Muvatalliš mezitím obešel Amónovu armádu, se svou</w:t>
      </w:r>
      <w:r w:rsidR="00997B30">
        <w:rPr>
          <w:sz w:val="18"/>
          <w:szCs w:val="18"/>
        </w:rPr>
        <w:t xml:space="preserve"> </w:t>
      </w:r>
      <w:r w:rsidRPr="00357F60">
        <w:rPr>
          <w:sz w:val="18"/>
          <w:szCs w:val="18"/>
        </w:rPr>
        <w:t>útočnou vozbou se vrhl na nic netušící a k boji nepřipravenou</w:t>
      </w:r>
      <w:r w:rsidR="009C172D" w:rsidRPr="00357F60">
        <w:rPr>
          <w:sz w:val="18"/>
          <w:szCs w:val="18"/>
        </w:rPr>
        <w:t xml:space="preserve"> </w:t>
      </w:r>
      <w:r w:rsidRPr="00357F60">
        <w:rPr>
          <w:sz w:val="18"/>
          <w:szCs w:val="18"/>
        </w:rPr>
        <w:t>Réovu armádu a jediným strašným úderem ji zničil.</w:t>
      </w:r>
    </w:p>
    <w:p w:rsidR="00F100AC" w:rsidRDefault="009003CF" w:rsidP="009C172D">
      <w:pPr>
        <w:pStyle w:val="Text"/>
        <w:rPr>
          <w:sz w:val="18"/>
          <w:szCs w:val="18"/>
        </w:rPr>
      </w:pPr>
      <w:r w:rsidRPr="009003CF">
        <w:rPr>
          <w:noProof/>
        </w:rPr>
        <w:pict>
          <v:shape id="_x0000_s1409" type="#_x0000_t75" style="position:absolute;left:0;text-align:left;margin-left:0;margin-top:0;width:285pt;height:169.5pt;z-index:251743232;mso-position-horizontal:center;mso-position-horizontal-relative:margin;mso-position-vertical:top;mso-position-vertical-relative:margin" o:allowincell="f" o:allowoverlap="f">
            <v:imagedata r:id="rId73" o:title="image58"/>
            <w10:wrap type="square" anchorx="margin" anchory="margin"/>
            <w10:anchorlock/>
          </v:shape>
        </w:pict>
      </w:r>
      <w:r w:rsidR="001D6694" w:rsidRPr="00357F60">
        <w:rPr>
          <w:sz w:val="18"/>
          <w:szCs w:val="18"/>
        </w:rPr>
        <w:t>Jen několik jednotlivců uniklo kopytům koní a prchlo kupředu,</w:t>
      </w:r>
      <w:r w:rsidR="009C172D" w:rsidRPr="00357F60">
        <w:rPr>
          <w:sz w:val="18"/>
          <w:szCs w:val="18"/>
        </w:rPr>
        <w:t xml:space="preserve"> </w:t>
      </w:r>
      <w:r w:rsidR="001D6694" w:rsidRPr="00357F60">
        <w:rPr>
          <w:sz w:val="18"/>
          <w:szCs w:val="18"/>
        </w:rPr>
        <w:t>k armádě Amónově. Ale chetitské válečné vozy je dohonily, pobily</w:t>
      </w:r>
      <w:r w:rsidR="009C172D" w:rsidRPr="00357F60">
        <w:rPr>
          <w:sz w:val="18"/>
          <w:szCs w:val="18"/>
        </w:rPr>
        <w:t xml:space="preserve"> </w:t>
      </w:r>
      <w:r w:rsidR="001D6694" w:rsidRPr="00357F60">
        <w:rPr>
          <w:sz w:val="18"/>
          <w:szCs w:val="18"/>
        </w:rPr>
        <w:t>a jak vichřice vtrhly odzadu do Amónova neopevněného tábora.</w:t>
      </w:r>
      <w:r w:rsidR="009C172D" w:rsidRPr="00357F60">
        <w:rPr>
          <w:sz w:val="18"/>
          <w:szCs w:val="18"/>
        </w:rPr>
        <w:t xml:space="preserve"> </w:t>
      </w:r>
      <w:r w:rsidR="001D6694" w:rsidRPr="00357F60">
        <w:rPr>
          <w:sz w:val="18"/>
          <w:szCs w:val="18"/>
        </w:rPr>
        <w:t>A říkaj</w:t>
      </w:r>
      <w:r w:rsidR="00F100AC" w:rsidRPr="00357F60">
        <w:rPr>
          <w:sz w:val="18"/>
          <w:szCs w:val="18"/>
        </w:rPr>
        <w:t>í</w:t>
      </w:r>
      <w:r w:rsidR="00F100AC">
        <w:rPr>
          <w:sz w:val="18"/>
          <w:szCs w:val="18"/>
        </w:rPr>
        <w:t>-</w:t>
      </w:r>
      <w:r w:rsidR="00F100AC" w:rsidRPr="00357F60">
        <w:rPr>
          <w:sz w:val="18"/>
          <w:szCs w:val="18"/>
        </w:rPr>
        <w:t>l</w:t>
      </w:r>
      <w:r w:rsidR="001D6694" w:rsidRPr="00357F60">
        <w:rPr>
          <w:sz w:val="18"/>
          <w:szCs w:val="18"/>
        </w:rPr>
        <w:t xml:space="preserve">i egyptské prameny, že </w:t>
      </w:r>
      <w:r w:rsidR="00F100AC">
        <w:rPr>
          <w:sz w:val="18"/>
          <w:szCs w:val="18"/>
        </w:rPr>
        <w:t>„</w:t>
      </w:r>
      <w:r w:rsidR="001D6694" w:rsidRPr="00357F60">
        <w:rPr>
          <w:sz w:val="18"/>
          <w:szCs w:val="18"/>
        </w:rPr>
        <w:t>vojáci pobíhali jako ovce</w:t>
      </w:r>
      <w:r w:rsidR="00F100AC">
        <w:rPr>
          <w:sz w:val="18"/>
          <w:szCs w:val="18"/>
        </w:rPr>
        <w:t>“</w:t>
      </w:r>
      <w:r w:rsidR="001D6694" w:rsidRPr="00357F60">
        <w:rPr>
          <w:sz w:val="18"/>
          <w:szCs w:val="18"/>
        </w:rPr>
        <w:t>,</w:t>
      </w:r>
      <w:r w:rsidR="009C172D" w:rsidRPr="00357F60">
        <w:rPr>
          <w:sz w:val="18"/>
          <w:szCs w:val="18"/>
        </w:rPr>
        <w:t xml:space="preserve"> </w:t>
      </w:r>
      <w:r w:rsidR="001D6694" w:rsidRPr="00357F60">
        <w:rPr>
          <w:sz w:val="18"/>
          <w:szCs w:val="18"/>
        </w:rPr>
        <w:t>říkají jistě pravdu; byli také pobíjeni jako ovce. Jedině faraón se</w:t>
      </w:r>
      <w:r w:rsidR="009C172D" w:rsidRPr="00357F60">
        <w:rPr>
          <w:sz w:val="18"/>
          <w:szCs w:val="18"/>
        </w:rPr>
        <w:t xml:space="preserve"> </w:t>
      </w:r>
      <w:r w:rsidR="001D6694" w:rsidRPr="00357F60">
        <w:rPr>
          <w:sz w:val="18"/>
          <w:szCs w:val="18"/>
        </w:rPr>
        <w:t xml:space="preserve">postavil nepříteli na odpor </w:t>
      </w:r>
      <w:r w:rsidR="009C172D" w:rsidRPr="00357F60">
        <w:rPr>
          <w:sz w:val="18"/>
          <w:szCs w:val="18"/>
        </w:rPr>
        <w:t>–</w:t>
      </w:r>
      <w:r w:rsidR="001D6694" w:rsidRPr="00357F60">
        <w:rPr>
          <w:sz w:val="18"/>
          <w:szCs w:val="18"/>
        </w:rPr>
        <w:t xml:space="preserve"> aspoň podle slov dvorního historika</w:t>
      </w:r>
      <w:r w:rsidR="009C172D" w:rsidRPr="00357F60">
        <w:rPr>
          <w:sz w:val="18"/>
          <w:szCs w:val="18"/>
        </w:rPr>
        <w:t xml:space="preserve"> </w:t>
      </w:r>
      <w:r w:rsidR="001D6694" w:rsidRPr="00357F60">
        <w:rPr>
          <w:sz w:val="18"/>
          <w:szCs w:val="18"/>
        </w:rPr>
        <w:t>a autora chvalozpěvu, v němž Ramesse Veliký překonává všechna</w:t>
      </w:r>
      <w:r w:rsidR="009C172D" w:rsidRPr="00357F60">
        <w:rPr>
          <w:sz w:val="18"/>
          <w:szCs w:val="18"/>
        </w:rPr>
        <w:t xml:space="preserve"> </w:t>
      </w:r>
      <w:r w:rsidR="001D6694" w:rsidRPr="00357F60">
        <w:rPr>
          <w:sz w:val="18"/>
          <w:szCs w:val="18"/>
        </w:rPr>
        <w:t>hrdinství starého Gilgameše i ještě nezrozeného Hérakla.</w:t>
      </w:r>
    </w:p>
    <w:p w:rsidR="00F100AC" w:rsidRDefault="001D6694" w:rsidP="009C172D">
      <w:pPr>
        <w:pStyle w:val="Text"/>
        <w:rPr>
          <w:sz w:val="18"/>
          <w:szCs w:val="18"/>
        </w:rPr>
      </w:pPr>
      <w:r w:rsidRPr="00357F60">
        <w:rPr>
          <w:sz w:val="18"/>
          <w:szCs w:val="18"/>
        </w:rPr>
        <w:t xml:space="preserve">Byl úplně sám a všemi opuštěn. </w:t>
      </w:r>
      <w:r w:rsidR="00F100AC">
        <w:rPr>
          <w:sz w:val="18"/>
          <w:szCs w:val="18"/>
        </w:rPr>
        <w:t>„</w:t>
      </w:r>
      <w:r w:rsidRPr="00357F60">
        <w:rPr>
          <w:sz w:val="18"/>
          <w:szCs w:val="18"/>
        </w:rPr>
        <w:t>Zločin, že mě moji vojáci a bojovníci na vozech opustili, je větší, než lze vyslovit. Vizte však:</w:t>
      </w:r>
      <w:r w:rsidR="009C172D" w:rsidRPr="00357F60">
        <w:rPr>
          <w:sz w:val="18"/>
          <w:szCs w:val="18"/>
        </w:rPr>
        <w:t xml:space="preserve"> </w:t>
      </w:r>
      <w:r w:rsidRPr="00357F60">
        <w:rPr>
          <w:sz w:val="18"/>
          <w:szCs w:val="18"/>
        </w:rPr>
        <w:t>Amón mi dal vítězství, aniž byli u mne vojáci a bojovníci na vozech.</w:t>
      </w:r>
      <w:r w:rsidR="009C172D" w:rsidRPr="00357F60">
        <w:rPr>
          <w:sz w:val="18"/>
          <w:szCs w:val="18"/>
        </w:rPr>
        <w:t xml:space="preserve"> </w:t>
      </w:r>
      <w:r w:rsidRPr="00357F60">
        <w:rPr>
          <w:sz w:val="18"/>
          <w:szCs w:val="18"/>
        </w:rPr>
        <w:t>Tato daleká země viděla mé vítězství a mou sílu, když jsem byl</w:t>
      </w:r>
      <w:r w:rsidR="009C172D" w:rsidRPr="00357F60">
        <w:rPr>
          <w:sz w:val="18"/>
          <w:szCs w:val="18"/>
        </w:rPr>
        <w:t xml:space="preserve"> </w:t>
      </w:r>
      <w:r w:rsidRPr="00357F60">
        <w:rPr>
          <w:sz w:val="18"/>
          <w:szCs w:val="18"/>
        </w:rPr>
        <w:t>sám, bez jediného z velkých, jenž by mě následoval, bez jediného</w:t>
      </w:r>
      <w:r w:rsidR="009C172D" w:rsidRPr="00357F60">
        <w:rPr>
          <w:sz w:val="18"/>
          <w:szCs w:val="18"/>
        </w:rPr>
        <w:t xml:space="preserve"> </w:t>
      </w:r>
      <w:r w:rsidRPr="00357F60">
        <w:rPr>
          <w:sz w:val="18"/>
          <w:szCs w:val="18"/>
        </w:rPr>
        <w:t>vozataje.</w:t>
      </w:r>
      <w:r w:rsidR="00F100AC">
        <w:rPr>
          <w:sz w:val="18"/>
          <w:szCs w:val="18"/>
        </w:rPr>
        <w:t>“</w:t>
      </w:r>
      <w:r w:rsidRPr="00357F60">
        <w:rPr>
          <w:sz w:val="18"/>
          <w:szCs w:val="18"/>
        </w:rPr>
        <w:t xml:space="preserve"> Přitom </w:t>
      </w:r>
      <w:r w:rsidR="00F100AC">
        <w:rPr>
          <w:sz w:val="18"/>
          <w:szCs w:val="18"/>
        </w:rPr>
        <w:t>„</w:t>
      </w:r>
      <w:r w:rsidRPr="00357F60">
        <w:rPr>
          <w:sz w:val="18"/>
          <w:szCs w:val="18"/>
        </w:rPr>
        <w:t>bídný král země Chatti</w:t>
      </w:r>
      <w:r w:rsidR="00F100AC">
        <w:rPr>
          <w:sz w:val="18"/>
          <w:szCs w:val="18"/>
        </w:rPr>
        <w:t>“</w:t>
      </w:r>
      <w:r w:rsidRPr="00357F60">
        <w:rPr>
          <w:sz w:val="18"/>
          <w:szCs w:val="18"/>
        </w:rPr>
        <w:t xml:space="preserve"> obrátil přímo proti</w:t>
      </w:r>
      <w:r w:rsidR="00C91CF1">
        <w:rPr>
          <w:sz w:val="18"/>
          <w:szCs w:val="18"/>
        </w:rPr>
        <w:t xml:space="preserve"> </w:t>
      </w:r>
      <w:r w:rsidRPr="00357F60">
        <w:rPr>
          <w:sz w:val="18"/>
          <w:szCs w:val="18"/>
        </w:rPr>
        <w:t xml:space="preserve">němu elitní oddíly svých vojsk: </w:t>
      </w:r>
      <w:r w:rsidR="00F100AC">
        <w:rPr>
          <w:sz w:val="18"/>
          <w:szCs w:val="18"/>
        </w:rPr>
        <w:t>„</w:t>
      </w:r>
      <w:r w:rsidRPr="00357F60">
        <w:rPr>
          <w:sz w:val="18"/>
          <w:szCs w:val="18"/>
        </w:rPr>
        <w:t xml:space="preserve">Bylo jich </w:t>
      </w:r>
      <w:r w:rsidRPr="00357F60">
        <w:rPr>
          <w:sz w:val="18"/>
          <w:szCs w:val="18"/>
        </w:rPr>
        <w:lastRenderedPageBreak/>
        <w:t>dohromady tisíc válečných vozů a všechny mířily přímo na oheň</w:t>
      </w:r>
      <w:r w:rsidR="00F100AC">
        <w:rPr>
          <w:sz w:val="18"/>
          <w:szCs w:val="18"/>
        </w:rPr>
        <w:t>“</w:t>
      </w:r>
      <w:r w:rsidRPr="00357F60">
        <w:rPr>
          <w:sz w:val="18"/>
          <w:szCs w:val="18"/>
        </w:rPr>
        <w:t xml:space="preserve"> (tj. na Ramessovu</w:t>
      </w:r>
      <w:r w:rsidR="009C172D" w:rsidRPr="00357F60">
        <w:rPr>
          <w:sz w:val="18"/>
          <w:szCs w:val="18"/>
        </w:rPr>
        <w:t xml:space="preserve"> </w:t>
      </w:r>
      <w:r w:rsidRPr="00357F60">
        <w:rPr>
          <w:sz w:val="18"/>
          <w:szCs w:val="18"/>
        </w:rPr>
        <w:t>hlavu, ozdobenou diadémem s posvátným hadem, jenž chrlí</w:t>
      </w:r>
      <w:r w:rsidR="009C172D" w:rsidRPr="00357F60">
        <w:rPr>
          <w:sz w:val="18"/>
          <w:szCs w:val="18"/>
        </w:rPr>
        <w:t xml:space="preserve"> </w:t>
      </w:r>
      <w:r w:rsidRPr="00357F60">
        <w:rPr>
          <w:sz w:val="18"/>
          <w:szCs w:val="18"/>
        </w:rPr>
        <w:t xml:space="preserve">oheň). </w:t>
      </w:r>
      <w:r w:rsidR="00F100AC">
        <w:rPr>
          <w:sz w:val="18"/>
          <w:szCs w:val="18"/>
        </w:rPr>
        <w:t>„</w:t>
      </w:r>
      <w:r w:rsidRPr="00357F60">
        <w:rPr>
          <w:sz w:val="18"/>
          <w:szCs w:val="18"/>
        </w:rPr>
        <w:t>Avšak já jsem se na ně vrhl. Byl jsem jak Mont a v okamžiku jsem jim dal cítit svou ruku. Srážel jsem je, pobíjel jsem je,</w:t>
      </w:r>
      <w:r w:rsidR="009C172D" w:rsidRPr="00357F60">
        <w:rPr>
          <w:sz w:val="18"/>
          <w:szCs w:val="18"/>
        </w:rPr>
        <w:t xml:space="preserve"> </w:t>
      </w:r>
      <w:r w:rsidRPr="00357F60">
        <w:rPr>
          <w:sz w:val="18"/>
          <w:szCs w:val="18"/>
        </w:rPr>
        <w:t>kde byli, a jeden volal k druhému: To není člověk, který je mezi</w:t>
      </w:r>
      <w:r w:rsidR="009C172D" w:rsidRPr="00357F60">
        <w:rPr>
          <w:sz w:val="18"/>
          <w:szCs w:val="18"/>
        </w:rPr>
        <w:t xml:space="preserve"> </w:t>
      </w:r>
      <w:r w:rsidRPr="00357F60">
        <w:rPr>
          <w:sz w:val="18"/>
          <w:szCs w:val="18"/>
        </w:rPr>
        <w:t>námi, to je nepřemožitelný Suteh, Baal je v jeho údech. To nejsou</w:t>
      </w:r>
      <w:r w:rsidR="009C172D" w:rsidRPr="00357F60">
        <w:rPr>
          <w:sz w:val="18"/>
          <w:szCs w:val="18"/>
        </w:rPr>
        <w:t xml:space="preserve"> </w:t>
      </w:r>
      <w:r w:rsidRPr="00357F60">
        <w:rPr>
          <w:sz w:val="18"/>
          <w:szCs w:val="18"/>
        </w:rPr>
        <w:t>lidské činy, které dokazuje! Ještě nikdy jediný člověk sám bez pěchoty a bojovníků na vozech nepřemohl statisíce!</w:t>
      </w:r>
      <w:r w:rsidR="00F100AC">
        <w:rPr>
          <w:sz w:val="18"/>
          <w:szCs w:val="18"/>
        </w:rPr>
        <w:t>“</w:t>
      </w:r>
    </w:p>
    <w:p w:rsidR="00F100AC" w:rsidRDefault="009003CF" w:rsidP="009C172D">
      <w:pPr>
        <w:pStyle w:val="Text"/>
        <w:rPr>
          <w:sz w:val="18"/>
          <w:szCs w:val="18"/>
        </w:rPr>
      </w:pPr>
      <w:r w:rsidRPr="009003CF">
        <w:rPr>
          <w:noProof/>
        </w:rPr>
        <w:pict>
          <v:shape id="_x0000_s1410" type="#_x0000_t75" style="position:absolute;left:0;text-align:left;margin-left:0;margin-top:0;width:282pt;height:130.5pt;z-index:251745280;mso-position-horizontal:center;mso-position-horizontal-relative:margin;mso-position-vertical:top;mso-position-vertical-relative:margin" o:allowincell="f" o:allowoverlap="f">
            <v:imagedata r:id="rId74" o:title="image59"/>
            <w10:wrap type="square" anchorx="margin" anchory="margin"/>
            <w10:anchorlock/>
          </v:shape>
        </w:pict>
      </w:r>
      <w:r w:rsidR="001D6694" w:rsidRPr="00357F60">
        <w:rPr>
          <w:sz w:val="18"/>
          <w:szCs w:val="18"/>
        </w:rPr>
        <w:t>Nadsazovat je ovšem úlohou dvorních historiků, ale přesto není</w:t>
      </w:r>
      <w:r w:rsidR="009C172D" w:rsidRPr="00357F60">
        <w:rPr>
          <w:sz w:val="18"/>
          <w:szCs w:val="18"/>
        </w:rPr>
        <w:t xml:space="preserve"> </w:t>
      </w:r>
      <w:r w:rsidR="001D6694" w:rsidRPr="00357F60">
        <w:rPr>
          <w:sz w:val="18"/>
          <w:szCs w:val="18"/>
        </w:rPr>
        <w:t>pochyb, že Ramesse se (se svou osobní stráží) probil přes řady</w:t>
      </w:r>
      <w:r w:rsidR="009C172D" w:rsidRPr="00357F60">
        <w:rPr>
          <w:sz w:val="18"/>
          <w:szCs w:val="18"/>
        </w:rPr>
        <w:t xml:space="preserve"> </w:t>
      </w:r>
      <w:r w:rsidR="001D6694" w:rsidRPr="00357F60">
        <w:rPr>
          <w:sz w:val="18"/>
          <w:szCs w:val="18"/>
        </w:rPr>
        <w:t xml:space="preserve">Chetitů a namířil si to k moři. Ztratil dvě armády, ztratil bitvu </w:t>
      </w:r>
      <w:r w:rsidR="009C172D" w:rsidRPr="00357F60">
        <w:rPr>
          <w:sz w:val="18"/>
          <w:szCs w:val="18"/>
        </w:rPr>
        <w:t xml:space="preserve">– </w:t>
      </w:r>
      <w:r w:rsidR="001D6694" w:rsidRPr="00357F60">
        <w:rPr>
          <w:sz w:val="18"/>
          <w:szCs w:val="18"/>
        </w:rPr>
        <w:t>ale zachránil si život.</w:t>
      </w:r>
    </w:p>
    <w:p w:rsidR="00F100AC" w:rsidRDefault="001D6694" w:rsidP="009C172D">
      <w:pPr>
        <w:pStyle w:val="Text"/>
        <w:rPr>
          <w:sz w:val="18"/>
          <w:szCs w:val="18"/>
        </w:rPr>
      </w:pPr>
      <w:r w:rsidRPr="00357F60">
        <w:rPr>
          <w:sz w:val="18"/>
          <w:szCs w:val="18"/>
        </w:rPr>
        <w:t>Co následovalo potom, vysvětloval si Ramesse jedině jako přímý</w:t>
      </w:r>
      <w:r w:rsidR="009C172D" w:rsidRPr="00357F60">
        <w:rPr>
          <w:sz w:val="18"/>
          <w:szCs w:val="18"/>
        </w:rPr>
        <w:t xml:space="preserve"> </w:t>
      </w:r>
      <w:r w:rsidRPr="00357F60">
        <w:rPr>
          <w:sz w:val="18"/>
          <w:szCs w:val="18"/>
        </w:rPr>
        <w:t xml:space="preserve">zákrok svého boha </w:t>
      </w:r>
      <w:r w:rsidR="009C172D" w:rsidRPr="00357F60">
        <w:rPr>
          <w:sz w:val="18"/>
          <w:szCs w:val="18"/>
        </w:rPr>
        <w:t>–</w:t>
      </w:r>
      <w:r w:rsidRPr="00357F60">
        <w:rPr>
          <w:sz w:val="18"/>
          <w:szCs w:val="18"/>
        </w:rPr>
        <w:t xml:space="preserve"> my tomu také říkáme </w:t>
      </w:r>
      <w:r w:rsidRPr="00357F60">
        <w:rPr>
          <w:i/>
          <w:sz w:val="18"/>
          <w:szCs w:val="18"/>
        </w:rPr>
        <w:t>deus ex machina.</w:t>
      </w:r>
      <w:r w:rsidRPr="00357F60">
        <w:rPr>
          <w:sz w:val="18"/>
          <w:szCs w:val="18"/>
        </w:rPr>
        <w:t xml:space="preserve"> Ramesse prchal tak šíleně, že se nestačil vyhnout velkému oddílu</w:t>
      </w:r>
      <w:r w:rsidR="009C172D" w:rsidRPr="00357F60">
        <w:rPr>
          <w:sz w:val="18"/>
          <w:szCs w:val="18"/>
        </w:rPr>
        <w:t xml:space="preserve"> </w:t>
      </w:r>
      <w:r w:rsidRPr="00357F60">
        <w:rPr>
          <w:sz w:val="18"/>
          <w:szCs w:val="18"/>
        </w:rPr>
        <w:t>pěchoty, který pochodoval v sevřených řadách od pobřeží. A když</w:t>
      </w:r>
      <w:r w:rsidR="009C172D" w:rsidRPr="00357F60">
        <w:rPr>
          <w:sz w:val="18"/>
          <w:szCs w:val="18"/>
        </w:rPr>
        <w:t xml:space="preserve"> </w:t>
      </w:r>
      <w:r w:rsidRPr="00357F60">
        <w:rPr>
          <w:sz w:val="18"/>
          <w:szCs w:val="18"/>
        </w:rPr>
        <w:t xml:space="preserve">napjal svůj královský luk, spatřil, že je to armáda </w:t>
      </w:r>
      <w:r w:rsidR="009C172D" w:rsidRPr="00357F60">
        <w:rPr>
          <w:sz w:val="18"/>
          <w:szCs w:val="18"/>
        </w:rPr>
        <w:t>–</w:t>
      </w:r>
      <w:r w:rsidRPr="00357F60">
        <w:rPr>
          <w:sz w:val="18"/>
          <w:szCs w:val="18"/>
        </w:rPr>
        <w:t xml:space="preserve"> egyptská!</w:t>
      </w:r>
      <w:r w:rsidR="009C172D" w:rsidRPr="00357F60">
        <w:rPr>
          <w:sz w:val="18"/>
          <w:szCs w:val="18"/>
        </w:rPr>
        <w:t xml:space="preserve"> </w:t>
      </w:r>
      <w:r w:rsidRPr="00357F60">
        <w:rPr>
          <w:sz w:val="18"/>
          <w:szCs w:val="18"/>
        </w:rPr>
        <w:t>Oddíl z jednoho z egyptských opěrných bodů na pobřeží, který</w:t>
      </w:r>
      <w:r w:rsidR="009C172D" w:rsidRPr="00357F60">
        <w:rPr>
          <w:sz w:val="18"/>
          <w:szCs w:val="18"/>
        </w:rPr>
        <w:t xml:space="preserve"> </w:t>
      </w:r>
      <w:r w:rsidRPr="00357F60">
        <w:rPr>
          <w:sz w:val="18"/>
          <w:szCs w:val="18"/>
        </w:rPr>
        <w:t>neměl o právě ztracené bitvě ani tušení! Postavil se mu v čelo a nyn</w:t>
      </w:r>
      <w:r w:rsidR="009C172D" w:rsidRPr="00357F60">
        <w:rPr>
          <w:sz w:val="18"/>
          <w:szCs w:val="18"/>
        </w:rPr>
        <w:t>í p</w:t>
      </w:r>
      <w:r w:rsidRPr="00357F60">
        <w:rPr>
          <w:sz w:val="18"/>
          <w:szCs w:val="18"/>
        </w:rPr>
        <w:t>řekvapil Chetity on. Chetitští vozatajové totiž mezitím z vozů</w:t>
      </w:r>
      <w:r w:rsidR="009C172D" w:rsidRPr="00357F60">
        <w:rPr>
          <w:sz w:val="18"/>
          <w:szCs w:val="18"/>
        </w:rPr>
        <w:t xml:space="preserve"> </w:t>
      </w:r>
      <w:r w:rsidRPr="00357F60">
        <w:rPr>
          <w:sz w:val="18"/>
          <w:szCs w:val="18"/>
        </w:rPr>
        <w:t>seskákali a jak se na vítěze sluší, sbírali a dělili si kořist; na to, že</w:t>
      </w:r>
      <w:r w:rsidR="009C172D" w:rsidRPr="00357F60">
        <w:rPr>
          <w:sz w:val="18"/>
          <w:szCs w:val="18"/>
        </w:rPr>
        <w:t xml:space="preserve"> </w:t>
      </w:r>
      <w:r w:rsidRPr="00357F60">
        <w:rPr>
          <w:sz w:val="18"/>
          <w:szCs w:val="18"/>
        </w:rPr>
        <w:t>by se mohli na hlavu poražení Egypťané vzchopit, ani nepomysleli.</w:t>
      </w:r>
      <w:r w:rsidR="009C172D" w:rsidRPr="00357F60">
        <w:rPr>
          <w:sz w:val="18"/>
          <w:szCs w:val="18"/>
        </w:rPr>
        <w:t xml:space="preserve"> </w:t>
      </w:r>
      <w:r w:rsidRPr="00357F60">
        <w:rPr>
          <w:sz w:val="18"/>
          <w:szCs w:val="18"/>
        </w:rPr>
        <w:t>A tak v pachu krve a chropotu umírajících vzplála na březích</w:t>
      </w:r>
      <w:r w:rsidR="009C172D" w:rsidRPr="00357F60">
        <w:rPr>
          <w:sz w:val="18"/>
          <w:szCs w:val="18"/>
        </w:rPr>
        <w:t xml:space="preserve"> </w:t>
      </w:r>
      <w:r w:rsidRPr="00357F60">
        <w:rPr>
          <w:sz w:val="18"/>
          <w:szCs w:val="18"/>
        </w:rPr>
        <w:t xml:space="preserve">Orontu nová </w:t>
      </w:r>
      <w:r w:rsidRPr="00357F60">
        <w:rPr>
          <w:sz w:val="18"/>
          <w:szCs w:val="18"/>
        </w:rPr>
        <w:lastRenderedPageBreak/>
        <w:t xml:space="preserve">bitva </w:t>
      </w:r>
      <w:r w:rsidR="009C172D" w:rsidRPr="00357F60">
        <w:rPr>
          <w:sz w:val="18"/>
          <w:szCs w:val="18"/>
        </w:rPr>
        <w:t>–</w:t>
      </w:r>
      <w:r w:rsidRPr="00357F60">
        <w:rPr>
          <w:sz w:val="18"/>
          <w:szCs w:val="18"/>
        </w:rPr>
        <w:t xml:space="preserve"> a mezitím dorazila i Ptahova armáda. Muvatalliš poslal proti ní 1000 válečných vozů s čerstvými posádkami,</w:t>
      </w:r>
      <w:r w:rsidR="009C172D" w:rsidRPr="00357F60">
        <w:rPr>
          <w:sz w:val="18"/>
          <w:szCs w:val="18"/>
        </w:rPr>
        <w:t xml:space="preserve"> </w:t>
      </w:r>
      <w:r w:rsidRPr="00357F60">
        <w:rPr>
          <w:sz w:val="18"/>
          <w:szCs w:val="18"/>
        </w:rPr>
        <w:t>ale na malém prostoru nemohly manévrovat tak, aby uplatnily</w:t>
      </w:r>
      <w:r w:rsidR="009C172D" w:rsidRPr="00357F60">
        <w:rPr>
          <w:sz w:val="18"/>
          <w:szCs w:val="18"/>
        </w:rPr>
        <w:t xml:space="preserve"> </w:t>
      </w:r>
      <w:r w:rsidRPr="00357F60">
        <w:rPr>
          <w:sz w:val="18"/>
          <w:szCs w:val="18"/>
        </w:rPr>
        <w:t xml:space="preserve">svou převahu </w:t>
      </w:r>
      <w:r w:rsidR="009C172D" w:rsidRPr="00357F60">
        <w:rPr>
          <w:sz w:val="18"/>
          <w:szCs w:val="18"/>
        </w:rPr>
        <w:t>–</w:t>
      </w:r>
      <w:r w:rsidRPr="00357F60">
        <w:rPr>
          <w:sz w:val="18"/>
          <w:szCs w:val="18"/>
        </w:rPr>
        <w:t xml:space="preserve"> méně by bylo bývalo více. Egyptské oddíly utrpěly</w:t>
      </w:r>
      <w:r w:rsidR="009C172D" w:rsidRPr="00357F60">
        <w:rPr>
          <w:sz w:val="18"/>
          <w:szCs w:val="18"/>
        </w:rPr>
        <w:t xml:space="preserve"> </w:t>
      </w:r>
      <w:r w:rsidRPr="00357F60">
        <w:rPr>
          <w:sz w:val="18"/>
          <w:szCs w:val="18"/>
        </w:rPr>
        <w:t>hrozné ztráty, ale nápor vydržely. Pěchotu už Muvatalliš do boje</w:t>
      </w:r>
      <w:r w:rsidR="009C172D" w:rsidRPr="00357F60">
        <w:rPr>
          <w:sz w:val="18"/>
          <w:szCs w:val="18"/>
        </w:rPr>
        <w:t xml:space="preserve"> </w:t>
      </w:r>
      <w:r w:rsidRPr="00357F60">
        <w:rPr>
          <w:sz w:val="18"/>
          <w:szCs w:val="18"/>
        </w:rPr>
        <w:t>nenasadil (počítal s ní pravděpodobně pro obranu hradeb Kadeše)</w:t>
      </w:r>
      <w:r w:rsidR="009C172D" w:rsidRPr="00357F60">
        <w:rPr>
          <w:sz w:val="18"/>
          <w:szCs w:val="18"/>
        </w:rPr>
        <w:t xml:space="preserve"> </w:t>
      </w:r>
      <w:r w:rsidRPr="00357F60">
        <w:rPr>
          <w:sz w:val="18"/>
          <w:szCs w:val="18"/>
        </w:rPr>
        <w:t xml:space="preserve">a večer se za ně skutečně stáhl. Ramesse využil tmy a od Kadeše </w:t>
      </w:r>
      <w:r w:rsidR="009C172D" w:rsidRPr="00357F60">
        <w:rPr>
          <w:sz w:val="18"/>
          <w:szCs w:val="18"/>
        </w:rPr>
        <w:t xml:space="preserve">– </w:t>
      </w:r>
      <w:r w:rsidRPr="00357F60">
        <w:rPr>
          <w:sz w:val="18"/>
          <w:szCs w:val="18"/>
        </w:rPr>
        <w:t>odtáhl.</w:t>
      </w:r>
    </w:p>
    <w:p w:rsidR="00F100AC" w:rsidRDefault="009C172D" w:rsidP="009C172D">
      <w:pPr>
        <w:pStyle w:val="Text"/>
        <w:rPr>
          <w:sz w:val="18"/>
          <w:szCs w:val="18"/>
        </w:rPr>
      </w:pPr>
      <w:r w:rsidRPr="00357F60">
        <w:rPr>
          <w:sz w:val="18"/>
          <w:szCs w:val="18"/>
        </w:rPr>
        <w:t xml:space="preserve">I </w:t>
      </w:r>
      <w:r w:rsidR="001D6694" w:rsidRPr="00357F60">
        <w:rPr>
          <w:sz w:val="18"/>
          <w:szCs w:val="18"/>
        </w:rPr>
        <w:t>když skončila tato bitva nerozhodně, její výsledek znamenal,</w:t>
      </w:r>
      <w:r w:rsidRPr="00357F60">
        <w:rPr>
          <w:sz w:val="18"/>
          <w:szCs w:val="18"/>
        </w:rPr>
        <w:t xml:space="preserve"> </w:t>
      </w:r>
      <w:r w:rsidR="001D6694" w:rsidRPr="00357F60">
        <w:rPr>
          <w:sz w:val="18"/>
          <w:szCs w:val="18"/>
        </w:rPr>
        <w:t>že Chetité útočící Egypťany odrazili. Kdo je v takovém případě</w:t>
      </w:r>
      <w:r w:rsidRPr="00357F60">
        <w:rPr>
          <w:sz w:val="18"/>
          <w:szCs w:val="18"/>
        </w:rPr>
        <w:t xml:space="preserve"> </w:t>
      </w:r>
      <w:r w:rsidR="001D6694" w:rsidRPr="00357F60">
        <w:rPr>
          <w:sz w:val="18"/>
          <w:szCs w:val="18"/>
        </w:rPr>
        <w:t xml:space="preserve">vítězem </w:t>
      </w:r>
      <w:r w:rsidRPr="00357F60">
        <w:rPr>
          <w:sz w:val="18"/>
          <w:szCs w:val="18"/>
        </w:rPr>
        <w:t>–</w:t>
      </w:r>
      <w:r w:rsidR="001D6694" w:rsidRPr="00357F60">
        <w:rPr>
          <w:sz w:val="18"/>
          <w:szCs w:val="18"/>
        </w:rPr>
        <w:t xml:space="preserve"> útočník nebo obránce?</w:t>
      </w:r>
    </w:p>
    <w:p w:rsidR="00F100AC" w:rsidRDefault="001D6694" w:rsidP="009C172D">
      <w:pPr>
        <w:pStyle w:val="Text"/>
        <w:rPr>
          <w:sz w:val="18"/>
          <w:szCs w:val="18"/>
        </w:rPr>
      </w:pPr>
      <w:r w:rsidRPr="00357F60">
        <w:rPr>
          <w:sz w:val="18"/>
          <w:szCs w:val="18"/>
        </w:rPr>
        <w:t xml:space="preserve">Po bitvě u Kadeše se Ramesse II. svých plánů na zničení chetitské říše vzdal </w:t>
      </w:r>
      <w:r w:rsidR="009C172D" w:rsidRPr="00357F60">
        <w:rPr>
          <w:sz w:val="18"/>
          <w:szCs w:val="18"/>
        </w:rPr>
        <w:t>–</w:t>
      </w:r>
      <w:r w:rsidRPr="00357F60">
        <w:rPr>
          <w:sz w:val="18"/>
          <w:szCs w:val="18"/>
        </w:rPr>
        <w:t xml:space="preserve"> a docela rád uzavřel s Muvatalliho nástupcem</w:t>
      </w:r>
      <w:r w:rsidR="009C172D" w:rsidRPr="00357F60">
        <w:rPr>
          <w:sz w:val="18"/>
          <w:szCs w:val="18"/>
        </w:rPr>
        <w:t xml:space="preserve"> </w:t>
      </w:r>
      <w:r w:rsidRPr="00357F60">
        <w:rPr>
          <w:sz w:val="18"/>
          <w:szCs w:val="18"/>
        </w:rPr>
        <w:t xml:space="preserve">Chattušilem III. </w:t>
      </w:r>
      <w:r w:rsidR="00F100AC">
        <w:rPr>
          <w:sz w:val="18"/>
          <w:szCs w:val="18"/>
        </w:rPr>
        <w:t>„</w:t>
      </w:r>
      <w:r w:rsidRPr="00357F60">
        <w:rPr>
          <w:sz w:val="18"/>
          <w:szCs w:val="18"/>
        </w:rPr>
        <w:t>smlouvu o věčném míru a přátelství</w:t>
      </w:r>
      <w:r w:rsidR="00F100AC">
        <w:rPr>
          <w:sz w:val="18"/>
          <w:szCs w:val="18"/>
        </w:rPr>
        <w:t>“</w:t>
      </w:r>
      <w:r w:rsidRPr="00357F60">
        <w:rPr>
          <w:sz w:val="18"/>
          <w:szCs w:val="18"/>
        </w:rPr>
        <w:t xml:space="preserve"> a oženil se</w:t>
      </w:r>
      <w:r w:rsidR="009C172D" w:rsidRPr="00357F60">
        <w:rPr>
          <w:sz w:val="18"/>
          <w:szCs w:val="18"/>
        </w:rPr>
        <w:t xml:space="preserve"> </w:t>
      </w:r>
      <w:r w:rsidRPr="00357F60">
        <w:rPr>
          <w:sz w:val="18"/>
          <w:szCs w:val="18"/>
        </w:rPr>
        <w:t>s jeho dcerou. A takto zpečetěnou smlouvu obě strany skutečně</w:t>
      </w:r>
      <w:r w:rsidR="009C172D" w:rsidRPr="00357F60">
        <w:rPr>
          <w:sz w:val="18"/>
          <w:szCs w:val="18"/>
        </w:rPr>
        <w:t xml:space="preserve"> </w:t>
      </w:r>
      <w:r w:rsidRPr="00357F60">
        <w:rPr>
          <w:sz w:val="18"/>
          <w:szCs w:val="18"/>
        </w:rPr>
        <w:t>dodržely</w:t>
      </w:r>
      <w:r w:rsidR="009C172D"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A byly oddíly Chetitů, lučištníci a jezdci ze země Chatti, smíchané s oddíly egyptskými. Jedli a pili vedle sebe, byli jedné mysli</w:t>
      </w:r>
      <w:r w:rsidR="009C172D" w:rsidRPr="00357F60">
        <w:rPr>
          <w:sz w:val="18"/>
          <w:szCs w:val="18"/>
        </w:rPr>
        <w:t xml:space="preserve"> </w:t>
      </w:r>
      <w:r w:rsidR="001D6694" w:rsidRPr="00357F60">
        <w:rPr>
          <w:sz w:val="18"/>
          <w:szCs w:val="18"/>
        </w:rPr>
        <w:t>jako sourozenci, aniž hleděl jeden na druhého křivě. Mír a přátelství byly mezi nimi, jak bývá jinak jen mezi Egypťany.</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Kolikrát</w:t>
      </w:r>
      <w:r w:rsidR="009C172D" w:rsidRPr="00357F60">
        <w:rPr>
          <w:sz w:val="18"/>
          <w:szCs w:val="18"/>
        </w:rPr>
        <w:t xml:space="preserve"> </w:t>
      </w:r>
      <w:r w:rsidR="001D6694" w:rsidRPr="00357F60">
        <w:rPr>
          <w:sz w:val="18"/>
          <w:szCs w:val="18"/>
        </w:rPr>
        <w:t>od konce 13. století př. n. l. měl dějepisec možnost napsat něco</w:t>
      </w:r>
      <w:r w:rsidR="009C172D" w:rsidRPr="00357F60">
        <w:rPr>
          <w:sz w:val="18"/>
          <w:szCs w:val="18"/>
        </w:rPr>
        <w:t xml:space="preserve"> </w:t>
      </w:r>
      <w:r w:rsidR="001D6694" w:rsidRPr="00357F60">
        <w:rPr>
          <w:sz w:val="18"/>
          <w:szCs w:val="18"/>
        </w:rPr>
        <w:t>podobného o vojskách dvou velmocí, a to velmocí, které měly</w:t>
      </w:r>
      <w:r w:rsidR="009C172D" w:rsidRPr="00357F60">
        <w:rPr>
          <w:sz w:val="18"/>
          <w:szCs w:val="18"/>
        </w:rPr>
        <w:t xml:space="preserve"> </w:t>
      </w:r>
      <w:r w:rsidR="001D6694" w:rsidRPr="00357F60">
        <w:rPr>
          <w:sz w:val="18"/>
          <w:szCs w:val="18"/>
        </w:rPr>
        <w:t>společné hranice?</w:t>
      </w:r>
    </w:p>
    <w:p w:rsidR="00F100AC" w:rsidRDefault="001D6694" w:rsidP="009C172D">
      <w:pPr>
        <w:pStyle w:val="Text"/>
        <w:rPr>
          <w:sz w:val="18"/>
          <w:szCs w:val="18"/>
        </w:rPr>
      </w:pPr>
      <w:r w:rsidRPr="00357F60">
        <w:rPr>
          <w:sz w:val="18"/>
          <w:szCs w:val="18"/>
        </w:rPr>
        <w:t>Smlouva s Egyptem, k jejímuž uzavření došlo pravděpodobně</w:t>
      </w:r>
      <w:r w:rsidR="009C172D" w:rsidRPr="00357F60">
        <w:rPr>
          <w:sz w:val="18"/>
          <w:szCs w:val="18"/>
        </w:rPr>
        <w:t xml:space="preserve"> </w:t>
      </w:r>
      <w:r w:rsidRPr="00357F60">
        <w:rPr>
          <w:sz w:val="18"/>
          <w:szCs w:val="18"/>
        </w:rPr>
        <w:t>z iniciativy chetitského krále, zabezpečovala jeho říši mír nejen</w:t>
      </w:r>
      <w:r w:rsidR="009C172D" w:rsidRPr="00357F60">
        <w:rPr>
          <w:sz w:val="18"/>
          <w:szCs w:val="18"/>
        </w:rPr>
        <w:t xml:space="preserve"> </w:t>
      </w:r>
      <w:r w:rsidRPr="00357F60">
        <w:rPr>
          <w:sz w:val="18"/>
          <w:szCs w:val="18"/>
        </w:rPr>
        <w:t>na jižních, ale i na východních hranicích. To bylo za tehdejší</w:t>
      </w:r>
      <w:r w:rsidR="009C172D" w:rsidRPr="00357F60">
        <w:rPr>
          <w:sz w:val="18"/>
          <w:szCs w:val="18"/>
        </w:rPr>
        <w:t xml:space="preserve"> </w:t>
      </w:r>
      <w:r w:rsidRPr="00357F60">
        <w:rPr>
          <w:sz w:val="18"/>
          <w:szCs w:val="18"/>
        </w:rPr>
        <w:t>situace pro chetitskou říši snad ještě důležitější. Na rozhraní</w:t>
      </w:r>
      <w:r w:rsidR="009C172D" w:rsidRPr="00357F60">
        <w:rPr>
          <w:sz w:val="18"/>
          <w:szCs w:val="18"/>
        </w:rPr>
        <w:t xml:space="preserve"> </w:t>
      </w:r>
      <w:r w:rsidRPr="00357F60">
        <w:rPr>
          <w:sz w:val="18"/>
          <w:szCs w:val="18"/>
        </w:rPr>
        <w:t>14. a 13. století př. n. l. vzrostla totiž znovu moc Asýrie a rovno</w:t>
      </w:r>
      <w:r w:rsidR="009C172D" w:rsidRPr="00357F60">
        <w:rPr>
          <w:sz w:val="18"/>
          <w:szCs w:val="18"/>
        </w:rPr>
        <w:t>v</w:t>
      </w:r>
      <w:r w:rsidRPr="00357F60">
        <w:rPr>
          <w:sz w:val="18"/>
          <w:szCs w:val="18"/>
        </w:rPr>
        <w:t>áha sil, která vždy působí jako činitel míru, byla vážně porušena.</w:t>
      </w:r>
      <w:r w:rsidR="009C172D" w:rsidRPr="00357F60">
        <w:rPr>
          <w:sz w:val="18"/>
          <w:szCs w:val="18"/>
        </w:rPr>
        <w:t xml:space="preserve"> </w:t>
      </w:r>
      <w:r w:rsidRPr="00357F60">
        <w:rPr>
          <w:sz w:val="18"/>
          <w:szCs w:val="18"/>
        </w:rPr>
        <w:t>Asyrský král Adadnirari I. zničil říši Mitanni, s níž udržovali</w:t>
      </w:r>
      <w:r w:rsidR="009C172D" w:rsidRPr="00357F60">
        <w:rPr>
          <w:sz w:val="18"/>
          <w:szCs w:val="18"/>
        </w:rPr>
        <w:t xml:space="preserve"> </w:t>
      </w:r>
      <w:r w:rsidRPr="00357F60">
        <w:rPr>
          <w:sz w:val="18"/>
          <w:szCs w:val="18"/>
        </w:rPr>
        <w:t>Chetité přátelské styky, zmocnil se Babylónu a po prvé od dob</w:t>
      </w:r>
      <w:r w:rsidR="009C172D" w:rsidRPr="00357F60">
        <w:rPr>
          <w:sz w:val="18"/>
          <w:szCs w:val="18"/>
        </w:rPr>
        <w:t xml:space="preserve"> </w:t>
      </w:r>
      <w:r w:rsidRPr="00357F60">
        <w:rPr>
          <w:sz w:val="18"/>
          <w:szCs w:val="18"/>
        </w:rPr>
        <w:t>Chammurapiho dynastie spojil pod jedním žezlem celou Mezopotámii. Měl tedy dost sil, aby s výhledem na úspěch zaútočil na</w:t>
      </w:r>
      <w:r w:rsidR="009C172D" w:rsidRPr="00357F60">
        <w:rPr>
          <w:sz w:val="18"/>
          <w:szCs w:val="18"/>
        </w:rPr>
        <w:t xml:space="preserve"> </w:t>
      </w:r>
      <w:r w:rsidRPr="00357F60">
        <w:rPr>
          <w:sz w:val="18"/>
          <w:szCs w:val="18"/>
        </w:rPr>
        <w:t xml:space="preserve">Chetity, a chuť mu k tomu také nechyběla </w:t>
      </w:r>
      <w:r w:rsidR="009C172D" w:rsidRPr="00357F60">
        <w:rPr>
          <w:sz w:val="18"/>
          <w:szCs w:val="18"/>
        </w:rPr>
        <w:t>–</w:t>
      </w:r>
      <w:r w:rsidRPr="00357F60">
        <w:rPr>
          <w:sz w:val="18"/>
          <w:szCs w:val="18"/>
        </w:rPr>
        <w:t xml:space="preserve"> po Chattušilově</w:t>
      </w:r>
      <w:r w:rsidR="009C172D" w:rsidRPr="00357F60">
        <w:rPr>
          <w:sz w:val="18"/>
          <w:szCs w:val="18"/>
        </w:rPr>
        <w:t xml:space="preserve"> </w:t>
      </w:r>
      <w:r w:rsidRPr="00357F60">
        <w:rPr>
          <w:sz w:val="18"/>
          <w:szCs w:val="18"/>
        </w:rPr>
        <w:t>a Ramessově smlouvě o vzájemné pomoci si ji však musel nechat</w:t>
      </w:r>
      <w:r w:rsidR="009C172D" w:rsidRPr="00357F60">
        <w:rPr>
          <w:sz w:val="18"/>
          <w:szCs w:val="18"/>
        </w:rPr>
        <w:t xml:space="preserve"> </w:t>
      </w:r>
      <w:r w:rsidRPr="00357F60">
        <w:rPr>
          <w:sz w:val="18"/>
          <w:szCs w:val="18"/>
        </w:rPr>
        <w:t>zajít.</w:t>
      </w:r>
    </w:p>
    <w:p w:rsidR="00F6625A" w:rsidRDefault="009003CF" w:rsidP="009C172D">
      <w:pPr>
        <w:pStyle w:val="Text"/>
        <w:rPr>
          <w:sz w:val="18"/>
          <w:szCs w:val="18"/>
        </w:rPr>
      </w:pPr>
      <w:r>
        <w:rPr>
          <w:sz w:val="18"/>
          <w:szCs w:val="18"/>
        </w:rPr>
        <w:lastRenderedPageBreak/>
        <w:pict>
          <v:shape id="_x0000_s1085" type="#_x0000_t75" style="position:absolute;left:0;text-align:left;margin-left:0;margin-top:0;width:293.3pt;height:394.55pt;z-index:-251658749;mso-wrap-distance-left:5pt;mso-wrap-distance-right:5pt;mso-position-horizontal:center;mso-position-horizontal-relative:page;mso-position-vertical:center;mso-position-vertical-relative:page" wrapcoords="0 0" o:allowincell="f" o:allowoverlap="f">
            <v:imagedata r:id="rId75" o:title="image60"/>
            <w10:wrap type="square" anchorx="page" anchory="page"/>
            <w10:anchorlock/>
          </v:shape>
        </w:pict>
      </w:r>
    </w:p>
    <w:p w:rsidR="00F6625A" w:rsidRDefault="009003CF" w:rsidP="009C172D">
      <w:pPr>
        <w:pStyle w:val="Text"/>
        <w:rPr>
          <w:sz w:val="18"/>
          <w:szCs w:val="18"/>
        </w:rPr>
      </w:pPr>
      <w:r w:rsidRPr="009003CF">
        <w:rPr>
          <w:noProof/>
        </w:rPr>
        <w:lastRenderedPageBreak/>
        <w:pict>
          <v:shape id="_x0000_s1411" type="#_x0000_t75" style="position:absolute;left:0;text-align:left;margin-left:23.3pt;margin-top:48.05pt;width:283.5pt;height:337.5pt;z-index:251747328;mso-position-horizontal-relative:page;mso-position-vertical-relative:page" o:allowincell="f" o:allowoverlap="f">
            <v:imagedata r:id="rId76" o:title="image61"/>
            <w10:wrap type="square" anchorx="page" anchory="page"/>
            <w10:anchorlock/>
          </v:shape>
        </w:pict>
      </w:r>
    </w:p>
    <w:p w:rsidR="00F100AC" w:rsidRDefault="009003CF" w:rsidP="009C172D">
      <w:pPr>
        <w:pStyle w:val="Text"/>
        <w:rPr>
          <w:sz w:val="18"/>
          <w:szCs w:val="18"/>
        </w:rPr>
      </w:pPr>
      <w:r w:rsidRPr="009003CF">
        <w:rPr>
          <w:noProof/>
        </w:rPr>
        <w:lastRenderedPageBreak/>
        <w:pict>
          <v:shape id="_x0000_s1412" type="#_x0000_t75" style="position:absolute;left:0;text-align:left;margin-left:0;margin-top:0;width:283.5pt;height:109.5pt;z-index:251749376;mso-position-horizontal:center;mso-position-horizontal-relative:margin;mso-position-vertical:top;mso-position-vertical-relative:margin" o:allowincell="f" o:allowoverlap="f">
            <v:imagedata r:id="rId77" o:title="image62"/>
            <w10:wrap type="square" anchorx="margin" anchory="margin"/>
            <w10:anchorlock/>
          </v:shape>
        </w:pict>
      </w:r>
      <w:r w:rsidR="001D6694" w:rsidRPr="00357F60">
        <w:rPr>
          <w:sz w:val="18"/>
          <w:szCs w:val="18"/>
        </w:rPr>
        <w:t>Opírajíce se o spojenectví s Egyptem cítili se chetitští králové</w:t>
      </w:r>
      <w:r w:rsidR="009C172D" w:rsidRPr="00357F60">
        <w:rPr>
          <w:sz w:val="18"/>
          <w:szCs w:val="18"/>
        </w:rPr>
        <w:t xml:space="preserve"> </w:t>
      </w:r>
      <w:r w:rsidR="001D6694" w:rsidRPr="00357F60">
        <w:rPr>
          <w:sz w:val="18"/>
          <w:szCs w:val="18"/>
        </w:rPr>
        <w:t xml:space="preserve">bezpečni. Zdá se, že až příliš bezpečni </w:t>
      </w:r>
      <w:r w:rsidR="009C172D" w:rsidRPr="00357F60">
        <w:rPr>
          <w:sz w:val="18"/>
          <w:szCs w:val="18"/>
        </w:rPr>
        <w:t>–</w:t>
      </w:r>
      <w:r w:rsidR="001D6694" w:rsidRPr="00357F60">
        <w:rPr>
          <w:sz w:val="18"/>
          <w:szCs w:val="18"/>
        </w:rPr>
        <w:t xml:space="preserve"> Chattušilův nástupce</w:t>
      </w:r>
      <w:r w:rsidR="009C172D" w:rsidRPr="00357F60">
        <w:rPr>
          <w:sz w:val="18"/>
          <w:szCs w:val="18"/>
        </w:rPr>
        <w:t xml:space="preserve"> </w:t>
      </w:r>
      <w:r w:rsidR="001D6694" w:rsidRPr="00357F60">
        <w:rPr>
          <w:sz w:val="18"/>
          <w:szCs w:val="18"/>
        </w:rPr>
        <w:t>Tutchalijaš IV. (asi 126</w:t>
      </w:r>
      <w:r w:rsidR="00F100AC" w:rsidRPr="00357F60">
        <w:rPr>
          <w:sz w:val="18"/>
          <w:szCs w:val="18"/>
        </w:rPr>
        <w:t>0</w:t>
      </w:r>
      <w:r w:rsidR="00F100AC">
        <w:rPr>
          <w:sz w:val="18"/>
          <w:szCs w:val="18"/>
        </w:rPr>
        <w:t>-</w:t>
      </w:r>
      <w:r w:rsidR="00F100AC" w:rsidRPr="00357F60">
        <w:rPr>
          <w:sz w:val="18"/>
          <w:szCs w:val="18"/>
        </w:rPr>
        <w:t>1</w:t>
      </w:r>
      <w:r w:rsidR="001D6694" w:rsidRPr="00357F60">
        <w:rPr>
          <w:sz w:val="18"/>
          <w:szCs w:val="18"/>
        </w:rPr>
        <w:t>230 př. n. l.) zakázal dokonce svým</w:t>
      </w:r>
      <w:r w:rsidR="009C172D" w:rsidRPr="00357F60">
        <w:rPr>
          <w:sz w:val="18"/>
          <w:szCs w:val="18"/>
        </w:rPr>
        <w:t xml:space="preserve"> </w:t>
      </w:r>
      <w:r w:rsidR="001D6694" w:rsidRPr="00357F60">
        <w:rPr>
          <w:sz w:val="18"/>
          <w:szCs w:val="18"/>
        </w:rPr>
        <w:t>vazalům obchodovat s Asýrií a poskytl vojenskou pomoc vzbouřencům proti asyrskému králi v Mitanni a Babylóně (ke všemu ještě</w:t>
      </w:r>
      <w:r w:rsidR="009C172D" w:rsidRPr="00357F60">
        <w:rPr>
          <w:sz w:val="18"/>
          <w:szCs w:val="18"/>
        </w:rPr>
        <w:t xml:space="preserve"> </w:t>
      </w:r>
      <w:r w:rsidR="001D6694" w:rsidRPr="00357F60">
        <w:rPr>
          <w:sz w:val="18"/>
          <w:szCs w:val="18"/>
        </w:rPr>
        <w:t>za dost tvrdých podmínek pro vzbouřence). Ale asyrský král</w:t>
      </w:r>
      <w:r w:rsidR="009C172D" w:rsidRPr="00357F60">
        <w:rPr>
          <w:sz w:val="18"/>
          <w:szCs w:val="18"/>
        </w:rPr>
        <w:t xml:space="preserve"> </w:t>
      </w:r>
      <w:r w:rsidR="001D6694" w:rsidRPr="00357F60">
        <w:rPr>
          <w:sz w:val="18"/>
          <w:szCs w:val="18"/>
        </w:rPr>
        <w:t>Tukult</w:t>
      </w:r>
      <w:r w:rsidR="00F100AC" w:rsidRPr="00357F60">
        <w:rPr>
          <w:sz w:val="18"/>
          <w:szCs w:val="18"/>
        </w:rPr>
        <w:t>i</w:t>
      </w:r>
      <w:r w:rsidR="00F100AC">
        <w:rPr>
          <w:sz w:val="18"/>
          <w:szCs w:val="18"/>
        </w:rPr>
        <w:t>-</w:t>
      </w:r>
      <w:r w:rsidR="00F100AC" w:rsidRPr="00357F60">
        <w:rPr>
          <w:sz w:val="18"/>
          <w:szCs w:val="18"/>
        </w:rPr>
        <w:t>N</w:t>
      </w:r>
      <w:r w:rsidR="001D6694" w:rsidRPr="00357F60">
        <w:rPr>
          <w:sz w:val="18"/>
          <w:szCs w:val="18"/>
        </w:rPr>
        <w:t>inurta I., jeden z nejkrvavějších panovníků této nejkrvavější říše starověku, srovnal Babylón se zemí, zničil mitannské</w:t>
      </w:r>
      <w:r w:rsidR="009C172D" w:rsidRPr="00357F60">
        <w:rPr>
          <w:sz w:val="18"/>
          <w:szCs w:val="18"/>
        </w:rPr>
        <w:t xml:space="preserve"> </w:t>
      </w:r>
      <w:r w:rsidR="001D6694" w:rsidRPr="00357F60">
        <w:rPr>
          <w:sz w:val="18"/>
          <w:szCs w:val="18"/>
        </w:rPr>
        <w:t xml:space="preserve">povstalce a zlikvidoval i chetitskou intervenční armádu </w:t>
      </w:r>
      <w:r w:rsidR="009C172D" w:rsidRPr="00357F60">
        <w:rPr>
          <w:sz w:val="18"/>
          <w:szCs w:val="18"/>
        </w:rPr>
        <w:t>–</w:t>
      </w:r>
      <w:r w:rsidR="001D6694" w:rsidRPr="00357F60">
        <w:rPr>
          <w:sz w:val="18"/>
          <w:szCs w:val="18"/>
        </w:rPr>
        <w:t xml:space="preserve"> 28 000</w:t>
      </w:r>
      <w:r w:rsidR="009C172D" w:rsidRPr="00357F60">
        <w:rPr>
          <w:sz w:val="18"/>
          <w:szCs w:val="18"/>
        </w:rPr>
        <w:t xml:space="preserve"> </w:t>
      </w:r>
      <w:r w:rsidR="001D6694" w:rsidRPr="00357F60">
        <w:rPr>
          <w:sz w:val="18"/>
          <w:szCs w:val="18"/>
        </w:rPr>
        <w:t>zajatými Chetity se chlubí na jednom ze svých nápisů. I když podle</w:t>
      </w:r>
      <w:r w:rsidR="009C172D" w:rsidRPr="00357F60">
        <w:rPr>
          <w:sz w:val="18"/>
          <w:szCs w:val="18"/>
        </w:rPr>
        <w:t xml:space="preserve"> </w:t>
      </w:r>
      <w:r w:rsidR="001D6694" w:rsidRPr="00357F60">
        <w:rPr>
          <w:sz w:val="18"/>
          <w:szCs w:val="18"/>
        </w:rPr>
        <w:t>zvyku orientálních panovníků jistě přehání, není pochyb, že to</w:t>
      </w:r>
      <w:r w:rsidR="009C172D" w:rsidRPr="00357F60">
        <w:rPr>
          <w:sz w:val="18"/>
          <w:szCs w:val="18"/>
        </w:rPr>
        <w:t xml:space="preserve"> </w:t>
      </w:r>
      <w:r w:rsidR="001D6694" w:rsidRPr="00357F60">
        <w:rPr>
          <w:sz w:val="18"/>
          <w:szCs w:val="18"/>
        </w:rPr>
        <w:t>byla pro chetitského krále velká rána. Byl však dost mocný, aby ji</w:t>
      </w:r>
      <w:r w:rsidR="009C172D" w:rsidRPr="00357F60">
        <w:rPr>
          <w:sz w:val="18"/>
          <w:szCs w:val="18"/>
        </w:rPr>
        <w:t xml:space="preserve"> </w:t>
      </w:r>
      <w:r w:rsidR="001D6694" w:rsidRPr="00357F60">
        <w:rPr>
          <w:sz w:val="18"/>
          <w:szCs w:val="18"/>
        </w:rPr>
        <w:t>vydržel.</w:t>
      </w:r>
    </w:p>
    <w:p w:rsidR="00F100AC" w:rsidRDefault="001D6694" w:rsidP="009C172D">
      <w:pPr>
        <w:pStyle w:val="Text"/>
        <w:rPr>
          <w:sz w:val="18"/>
          <w:szCs w:val="18"/>
        </w:rPr>
      </w:pPr>
      <w:r w:rsidRPr="00357F60">
        <w:rPr>
          <w:sz w:val="18"/>
          <w:szCs w:val="18"/>
        </w:rPr>
        <w:t>Jeho syn Arnuvandaš IV. (asi 123</w:t>
      </w:r>
      <w:r w:rsidR="00F100AC" w:rsidRPr="00357F60">
        <w:rPr>
          <w:sz w:val="18"/>
          <w:szCs w:val="18"/>
        </w:rPr>
        <w:t>0</w:t>
      </w:r>
      <w:r w:rsidR="00F100AC">
        <w:rPr>
          <w:sz w:val="18"/>
          <w:szCs w:val="18"/>
        </w:rPr>
        <w:t>-</w:t>
      </w:r>
      <w:r w:rsidR="00F100AC" w:rsidRPr="00357F60">
        <w:rPr>
          <w:sz w:val="18"/>
          <w:szCs w:val="18"/>
        </w:rPr>
        <w:t>1</w:t>
      </w:r>
      <w:r w:rsidRPr="00357F60">
        <w:rPr>
          <w:sz w:val="18"/>
          <w:szCs w:val="18"/>
        </w:rPr>
        <w:t>200 př. n. l.) se setkal</w:t>
      </w:r>
      <w:r w:rsidR="009C172D" w:rsidRPr="00357F60">
        <w:rPr>
          <w:sz w:val="18"/>
          <w:szCs w:val="18"/>
        </w:rPr>
        <w:t xml:space="preserve"> </w:t>
      </w:r>
      <w:r w:rsidRPr="00357F60">
        <w:rPr>
          <w:sz w:val="18"/>
          <w:szCs w:val="18"/>
        </w:rPr>
        <w:t xml:space="preserve">s novými nepřáteli </w:t>
      </w:r>
      <w:r w:rsidR="009C172D" w:rsidRPr="00357F60">
        <w:rPr>
          <w:sz w:val="18"/>
          <w:szCs w:val="18"/>
        </w:rPr>
        <w:t>–</w:t>
      </w:r>
      <w:r w:rsidRPr="00357F60">
        <w:rPr>
          <w:sz w:val="18"/>
          <w:szCs w:val="18"/>
        </w:rPr>
        <w:t xml:space="preserve"> tentokrát zcela neočekávaně na západě.</w:t>
      </w:r>
      <w:r w:rsidR="009C172D" w:rsidRPr="00357F60">
        <w:rPr>
          <w:sz w:val="18"/>
          <w:szCs w:val="18"/>
        </w:rPr>
        <w:t xml:space="preserve"> </w:t>
      </w:r>
      <w:r w:rsidRPr="00357F60">
        <w:rPr>
          <w:sz w:val="18"/>
          <w:szCs w:val="18"/>
        </w:rPr>
        <w:t xml:space="preserve">Jmenovali se </w:t>
      </w:r>
      <w:r w:rsidR="00F100AC">
        <w:rPr>
          <w:sz w:val="18"/>
          <w:szCs w:val="18"/>
        </w:rPr>
        <w:t>„</w:t>
      </w:r>
      <w:r w:rsidRPr="00357F60">
        <w:rPr>
          <w:sz w:val="18"/>
          <w:szCs w:val="18"/>
        </w:rPr>
        <w:t>Achchajové</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a jsou to skutečně první Achajové, tj.</w:t>
      </w:r>
      <w:r w:rsidR="009C172D" w:rsidRPr="00357F60">
        <w:rPr>
          <w:sz w:val="18"/>
          <w:szCs w:val="18"/>
        </w:rPr>
        <w:t xml:space="preserve"> </w:t>
      </w:r>
      <w:r w:rsidRPr="00357F60">
        <w:rPr>
          <w:sz w:val="18"/>
          <w:szCs w:val="18"/>
        </w:rPr>
        <w:t xml:space="preserve">Řekové, na maloasijské půdě? Ba co víc </w:t>
      </w:r>
      <w:r w:rsidR="009C172D" w:rsidRPr="00357F60">
        <w:rPr>
          <w:sz w:val="18"/>
          <w:szCs w:val="18"/>
        </w:rPr>
        <w:t>–</w:t>
      </w:r>
      <w:r w:rsidRPr="00357F60">
        <w:rPr>
          <w:sz w:val="18"/>
          <w:szCs w:val="18"/>
        </w:rPr>
        <w:t xml:space="preserve"> jsou to snad sami</w:t>
      </w:r>
      <w:r w:rsidR="009C172D" w:rsidRPr="00357F60">
        <w:rPr>
          <w:sz w:val="18"/>
          <w:szCs w:val="18"/>
        </w:rPr>
        <w:t xml:space="preserve"> </w:t>
      </w:r>
      <w:r w:rsidR="00F100AC">
        <w:rPr>
          <w:sz w:val="18"/>
          <w:szCs w:val="18"/>
        </w:rPr>
        <w:t>„</w:t>
      </w:r>
      <w:r w:rsidRPr="00357F60">
        <w:rPr>
          <w:sz w:val="18"/>
          <w:szCs w:val="18"/>
        </w:rPr>
        <w:t>Achajci holení krásných</w:t>
      </w:r>
      <w:r w:rsidR="00F100AC">
        <w:rPr>
          <w:sz w:val="18"/>
          <w:szCs w:val="18"/>
        </w:rPr>
        <w:t>“</w:t>
      </w:r>
      <w:r w:rsidR="000728D0">
        <w:rPr>
          <w:sz w:val="18"/>
          <w:szCs w:val="18"/>
        </w:rPr>
        <w:t xml:space="preserve">, </w:t>
      </w:r>
      <w:r w:rsidRPr="00357F60">
        <w:rPr>
          <w:sz w:val="18"/>
          <w:szCs w:val="18"/>
        </w:rPr>
        <w:t>kteří devět let marně dobývají Tróju</w:t>
      </w:r>
      <w:r w:rsidR="009C172D" w:rsidRPr="00357F60">
        <w:rPr>
          <w:sz w:val="18"/>
          <w:szCs w:val="18"/>
        </w:rPr>
        <w:t xml:space="preserve"> </w:t>
      </w:r>
      <w:r w:rsidRPr="00357F60">
        <w:rPr>
          <w:sz w:val="18"/>
          <w:szCs w:val="18"/>
        </w:rPr>
        <w:t>a opatřují si proviant výpady do okolních zemí? Není to vyloučeno, ale není to ani jisté, i když řecké pronikání do Malé Asie,</w:t>
      </w:r>
      <w:r w:rsidR="009C172D" w:rsidRPr="00357F60">
        <w:rPr>
          <w:sz w:val="18"/>
          <w:szCs w:val="18"/>
        </w:rPr>
        <w:t xml:space="preserve"> </w:t>
      </w:r>
      <w:r w:rsidRPr="00357F60">
        <w:rPr>
          <w:sz w:val="18"/>
          <w:szCs w:val="18"/>
        </w:rPr>
        <w:t xml:space="preserve">jehož básnickým výrazem je Homérova </w:t>
      </w:r>
      <w:r w:rsidRPr="00357F60">
        <w:rPr>
          <w:i/>
          <w:sz w:val="18"/>
          <w:szCs w:val="18"/>
        </w:rPr>
        <w:t>Ilias,</w:t>
      </w:r>
      <w:r w:rsidRPr="00357F60">
        <w:rPr>
          <w:sz w:val="18"/>
          <w:szCs w:val="18"/>
        </w:rPr>
        <w:t xml:space="preserve"> začíná zrovna v této</w:t>
      </w:r>
      <w:r w:rsidR="009C172D" w:rsidRPr="00357F60">
        <w:rPr>
          <w:sz w:val="18"/>
          <w:szCs w:val="18"/>
        </w:rPr>
        <w:t xml:space="preserve"> </w:t>
      </w:r>
      <w:r w:rsidRPr="00357F60">
        <w:rPr>
          <w:sz w:val="18"/>
          <w:szCs w:val="18"/>
        </w:rPr>
        <w:t xml:space="preserve">době. S těmito </w:t>
      </w:r>
      <w:r w:rsidR="00F100AC">
        <w:rPr>
          <w:sz w:val="18"/>
          <w:szCs w:val="18"/>
        </w:rPr>
        <w:t>„</w:t>
      </w:r>
      <w:r w:rsidRPr="00357F60">
        <w:rPr>
          <w:sz w:val="18"/>
          <w:szCs w:val="18"/>
        </w:rPr>
        <w:t>Achajci</w:t>
      </w:r>
      <w:r w:rsidR="00F100AC">
        <w:rPr>
          <w:sz w:val="18"/>
          <w:szCs w:val="18"/>
        </w:rPr>
        <w:t>“</w:t>
      </w:r>
      <w:r w:rsidRPr="00357F60">
        <w:rPr>
          <w:sz w:val="18"/>
          <w:szCs w:val="18"/>
        </w:rPr>
        <w:t xml:space="preserve"> se spojil i král Madduvattaš, dosud jeden</w:t>
      </w:r>
      <w:r w:rsidR="009C172D" w:rsidRPr="00357F60">
        <w:rPr>
          <w:sz w:val="18"/>
          <w:szCs w:val="18"/>
        </w:rPr>
        <w:t xml:space="preserve"> </w:t>
      </w:r>
      <w:r w:rsidRPr="00357F60">
        <w:rPr>
          <w:sz w:val="18"/>
          <w:szCs w:val="18"/>
        </w:rPr>
        <w:t xml:space="preserve">z nejvěrnějších vazalů chetitského velkokrále </w:t>
      </w:r>
      <w:r w:rsidR="009C172D" w:rsidRPr="00357F60">
        <w:rPr>
          <w:sz w:val="18"/>
          <w:szCs w:val="18"/>
        </w:rPr>
        <w:t>–</w:t>
      </w:r>
      <w:r w:rsidRPr="00357F60">
        <w:rPr>
          <w:sz w:val="18"/>
          <w:szCs w:val="18"/>
        </w:rPr>
        <w:t xml:space="preserve"> Arnuvandaš nám</w:t>
      </w:r>
      <w:r w:rsidR="00084A5E">
        <w:rPr>
          <w:sz w:val="18"/>
          <w:szCs w:val="18"/>
        </w:rPr>
        <w:t xml:space="preserve"> </w:t>
      </w:r>
      <w:r w:rsidRPr="00357F60">
        <w:rPr>
          <w:sz w:val="18"/>
          <w:szCs w:val="18"/>
        </w:rPr>
        <w:t>o</w:t>
      </w:r>
      <w:r w:rsidR="009C172D" w:rsidRPr="00357F60">
        <w:rPr>
          <w:sz w:val="18"/>
          <w:szCs w:val="18"/>
        </w:rPr>
        <w:t xml:space="preserve"> </w:t>
      </w:r>
      <w:r w:rsidRPr="00357F60">
        <w:rPr>
          <w:sz w:val="18"/>
          <w:szCs w:val="18"/>
        </w:rPr>
        <w:t>tom zanechal podrobnou zprávu na velké klínopisné tabulce</w:t>
      </w:r>
      <w:r w:rsidR="009C172D" w:rsidRPr="00357F60">
        <w:rPr>
          <w:sz w:val="18"/>
          <w:szCs w:val="18"/>
        </w:rPr>
        <w:t xml:space="preserve"> </w:t>
      </w:r>
      <w:r w:rsidRPr="00357F60">
        <w:rPr>
          <w:sz w:val="18"/>
          <w:szCs w:val="18"/>
        </w:rPr>
        <w:t>nadepsané</w:t>
      </w:r>
      <w:r w:rsidR="009C172D" w:rsidRPr="00357F60">
        <w:rPr>
          <w:sz w:val="18"/>
          <w:szCs w:val="18"/>
        </w:rPr>
        <w:t xml:space="preserve"> </w:t>
      </w:r>
      <w:r w:rsidRPr="00357F60">
        <w:rPr>
          <w:i/>
          <w:sz w:val="18"/>
          <w:szCs w:val="18"/>
        </w:rPr>
        <w:t>Madduvattovy.</w:t>
      </w:r>
    </w:p>
    <w:p w:rsidR="00F100AC" w:rsidRDefault="001D6694" w:rsidP="009C172D">
      <w:pPr>
        <w:pStyle w:val="Text"/>
        <w:rPr>
          <w:sz w:val="18"/>
          <w:szCs w:val="18"/>
        </w:rPr>
      </w:pPr>
      <w:r w:rsidRPr="00357F60">
        <w:rPr>
          <w:sz w:val="18"/>
          <w:szCs w:val="18"/>
        </w:rPr>
        <w:lastRenderedPageBreak/>
        <w:t>Boje na východě i na západě chetitskou říši značně oslabily a její</w:t>
      </w:r>
      <w:r w:rsidR="00330542">
        <w:rPr>
          <w:sz w:val="18"/>
          <w:szCs w:val="18"/>
        </w:rPr>
        <w:t xml:space="preserve"> </w:t>
      </w:r>
      <w:r w:rsidRPr="00357F60">
        <w:rPr>
          <w:sz w:val="18"/>
          <w:szCs w:val="18"/>
        </w:rPr>
        <w:t>králové se čím dál tím víc dožadují egyptské pomoci (i finanční).</w:t>
      </w:r>
      <w:r w:rsidR="009C172D" w:rsidRPr="00357F60">
        <w:rPr>
          <w:sz w:val="18"/>
          <w:szCs w:val="18"/>
        </w:rPr>
        <w:t xml:space="preserve"> </w:t>
      </w:r>
      <w:r w:rsidRPr="00357F60">
        <w:rPr>
          <w:sz w:val="18"/>
          <w:szCs w:val="18"/>
        </w:rPr>
        <w:t xml:space="preserve">Z nepřímých zmínek v nalezených písemných dokumentech můžeme soudit, že kromě toho ji oslabovaly i vnitřní vzpoury </w:t>
      </w:r>
      <w:r w:rsidR="00F100AC">
        <w:rPr>
          <w:sz w:val="18"/>
          <w:szCs w:val="18"/>
        </w:rPr>
        <w:t>„</w:t>
      </w:r>
      <w:r w:rsidRPr="00357F60">
        <w:rPr>
          <w:sz w:val="18"/>
          <w:szCs w:val="18"/>
        </w:rPr>
        <w:t>vůdců</w:t>
      </w:r>
      <w:r w:rsidR="009C172D" w:rsidRPr="00357F60">
        <w:rPr>
          <w:sz w:val="18"/>
          <w:szCs w:val="18"/>
        </w:rPr>
        <w:t xml:space="preserve"> </w:t>
      </w:r>
      <w:r w:rsidRPr="00357F60">
        <w:rPr>
          <w:sz w:val="18"/>
          <w:szCs w:val="18"/>
        </w:rPr>
        <w:t>band</w:t>
      </w:r>
      <w:r w:rsidR="00F100AC">
        <w:rPr>
          <w:sz w:val="18"/>
          <w:szCs w:val="18"/>
        </w:rPr>
        <w:t>“</w:t>
      </w:r>
      <w:r w:rsidRPr="00357F60">
        <w:rPr>
          <w:sz w:val="18"/>
          <w:szCs w:val="18"/>
        </w:rPr>
        <w:t>, tj. pravděpodobně otroků. Přesto však nikdo netušil, že</w:t>
      </w:r>
      <w:r w:rsidR="009C172D" w:rsidRPr="00357F60">
        <w:rPr>
          <w:sz w:val="18"/>
          <w:szCs w:val="18"/>
        </w:rPr>
        <w:t xml:space="preserve"> </w:t>
      </w:r>
      <w:r w:rsidRPr="00357F60">
        <w:rPr>
          <w:sz w:val="18"/>
          <w:szCs w:val="18"/>
        </w:rPr>
        <w:t>když kolem roku 1200 př. n. l. nastupoval na chetitský trůn Arnuvandův syn Šuppiluliumaš II., že v jeho osobě nastupuje na trůn</w:t>
      </w:r>
      <w:r w:rsidR="009C172D" w:rsidRPr="00357F60">
        <w:rPr>
          <w:sz w:val="18"/>
          <w:szCs w:val="18"/>
        </w:rPr>
        <w:t xml:space="preserve"> </w:t>
      </w:r>
      <w:r w:rsidRPr="00357F60">
        <w:rPr>
          <w:sz w:val="18"/>
          <w:szCs w:val="18"/>
        </w:rPr>
        <w:t>poslední chetitský velkokrál.</w:t>
      </w:r>
    </w:p>
    <w:p w:rsidR="00F100AC" w:rsidRDefault="001D6694" w:rsidP="009C172D">
      <w:pPr>
        <w:pStyle w:val="Text"/>
        <w:rPr>
          <w:sz w:val="18"/>
          <w:szCs w:val="18"/>
        </w:rPr>
      </w:pPr>
      <w:r w:rsidRPr="00357F60">
        <w:rPr>
          <w:sz w:val="18"/>
          <w:szCs w:val="18"/>
        </w:rPr>
        <w:t xml:space="preserve">Nelze to říci jinak </w:t>
      </w:r>
      <w:r w:rsidR="009C172D" w:rsidRPr="00357F60">
        <w:rPr>
          <w:sz w:val="18"/>
          <w:szCs w:val="18"/>
        </w:rPr>
        <w:t>–</w:t>
      </w:r>
      <w:r w:rsidRPr="00357F60">
        <w:rPr>
          <w:sz w:val="18"/>
          <w:szCs w:val="18"/>
        </w:rPr>
        <w:t xml:space="preserve"> jako když blesk z jasného nebe uhodí do</w:t>
      </w:r>
      <w:r w:rsidR="009C172D" w:rsidRPr="00357F60">
        <w:rPr>
          <w:sz w:val="18"/>
          <w:szCs w:val="18"/>
        </w:rPr>
        <w:t xml:space="preserve"> </w:t>
      </w:r>
      <w:r w:rsidRPr="00357F60">
        <w:rPr>
          <w:sz w:val="18"/>
          <w:szCs w:val="18"/>
        </w:rPr>
        <w:t>staletého dubu a spálí ho až do kořenů, tak náhle a navždy byla</w:t>
      </w:r>
      <w:r w:rsidR="009C172D" w:rsidRPr="00357F60">
        <w:rPr>
          <w:sz w:val="18"/>
          <w:szCs w:val="18"/>
        </w:rPr>
        <w:t xml:space="preserve"> </w:t>
      </w:r>
      <w:r w:rsidRPr="00357F60">
        <w:rPr>
          <w:sz w:val="18"/>
          <w:szCs w:val="18"/>
        </w:rPr>
        <w:t>zničena říše Chetitů. Od západu se přivalila vysoko vzedmutá vlna</w:t>
      </w:r>
      <w:r w:rsidR="009C172D" w:rsidRPr="00357F60">
        <w:rPr>
          <w:sz w:val="18"/>
          <w:szCs w:val="18"/>
        </w:rPr>
        <w:t xml:space="preserve"> </w:t>
      </w:r>
      <w:r w:rsidRPr="00357F60">
        <w:rPr>
          <w:sz w:val="18"/>
          <w:szCs w:val="18"/>
        </w:rPr>
        <w:t xml:space="preserve">divokých kmenů, jimž říkáme </w:t>
      </w:r>
      <w:r w:rsidR="00F100AC">
        <w:rPr>
          <w:sz w:val="18"/>
          <w:szCs w:val="18"/>
        </w:rPr>
        <w:t>„</w:t>
      </w:r>
      <w:r w:rsidRPr="00357F60">
        <w:rPr>
          <w:sz w:val="18"/>
          <w:szCs w:val="18"/>
        </w:rPr>
        <w:t>mořské národy</w:t>
      </w:r>
      <w:r w:rsidR="00F100AC">
        <w:rPr>
          <w:sz w:val="18"/>
          <w:szCs w:val="18"/>
        </w:rPr>
        <w:t>“</w:t>
      </w:r>
      <w:r w:rsidRPr="00357F60">
        <w:rPr>
          <w:sz w:val="18"/>
          <w:szCs w:val="18"/>
        </w:rPr>
        <w:t xml:space="preserve"> (protože jim tak</w:t>
      </w:r>
      <w:r w:rsidR="009C172D" w:rsidRPr="00357F60">
        <w:rPr>
          <w:sz w:val="18"/>
          <w:szCs w:val="18"/>
        </w:rPr>
        <w:t xml:space="preserve"> </w:t>
      </w:r>
      <w:r w:rsidRPr="00357F60">
        <w:rPr>
          <w:sz w:val="18"/>
          <w:szCs w:val="18"/>
        </w:rPr>
        <w:t xml:space="preserve">říkali Egypťané </w:t>
      </w:r>
      <w:r w:rsidR="009C172D" w:rsidRPr="00357F60">
        <w:rPr>
          <w:sz w:val="18"/>
          <w:szCs w:val="18"/>
        </w:rPr>
        <w:t>–</w:t>
      </w:r>
      <w:r w:rsidRPr="00357F60">
        <w:rPr>
          <w:sz w:val="18"/>
          <w:szCs w:val="18"/>
        </w:rPr>
        <w:t xml:space="preserve"> jejich etnické složení přesně neznáme), převalila se přes Bospor a rozlila se jednak na východ, jednak slabším</w:t>
      </w:r>
      <w:r w:rsidR="009C172D" w:rsidRPr="00357F60">
        <w:rPr>
          <w:sz w:val="18"/>
          <w:szCs w:val="18"/>
        </w:rPr>
        <w:t xml:space="preserve"> </w:t>
      </w:r>
      <w:r w:rsidRPr="00357F60">
        <w:rPr>
          <w:sz w:val="18"/>
          <w:szCs w:val="18"/>
        </w:rPr>
        <w:t>proudem na jih. Na jihu byla zastavena hrází, kterou postavil</w:t>
      </w:r>
      <w:r w:rsidR="009C172D" w:rsidRPr="00357F60">
        <w:rPr>
          <w:sz w:val="18"/>
          <w:szCs w:val="18"/>
        </w:rPr>
        <w:t xml:space="preserve"> </w:t>
      </w:r>
      <w:r w:rsidRPr="00357F60">
        <w:rPr>
          <w:sz w:val="18"/>
          <w:szCs w:val="18"/>
        </w:rPr>
        <w:t>Ramesse III., a vsákla se do písku Sýrie, Foinikie a Palestiny.</w:t>
      </w:r>
      <w:r w:rsidR="009C172D" w:rsidRPr="00357F60">
        <w:rPr>
          <w:sz w:val="18"/>
          <w:szCs w:val="18"/>
        </w:rPr>
        <w:t xml:space="preserve"> </w:t>
      </w:r>
      <w:r w:rsidRPr="00357F60">
        <w:rPr>
          <w:sz w:val="18"/>
          <w:szCs w:val="18"/>
        </w:rPr>
        <w:t>Na východě však smetla svou strašlivou silou říši chetitskou a s ní</w:t>
      </w:r>
      <w:r w:rsidR="009C172D" w:rsidRPr="00357F60">
        <w:rPr>
          <w:sz w:val="18"/>
          <w:szCs w:val="18"/>
        </w:rPr>
        <w:t xml:space="preserve"> </w:t>
      </w:r>
      <w:r w:rsidRPr="00357F60">
        <w:rPr>
          <w:sz w:val="18"/>
          <w:szCs w:val="18"/>
        </w:rPr>
        <w:t>její přátele i nepřátele.</w:t>
      </w:r>
    </w:p>
    <w:p w:rsidR="00F100AC" w:rsidRDefault="001D6694" w:rsidP="009C172D">
      <w:pPr>
        <w:pStyle w:val="Text"/>
        <w:rPr>
          <w:sz w:val="18"/>
          <w:szCs w:val="18"/>
        </w:rPr>
      </w:pPr>
      <w:r w:rsidRPr="00357F60">
        <w:rPr>
          <w:sz w:val="18"/>
          <w:szCs w:val="18"/>
        </w:rPr>
        <w:t>Kolem roku 1190 př. n. l. dopadla první hořící pochodeň na</w:t>
      </w:r>
      <w:r w:rsidR="009C172D" w:rsidRPr="00357F60">
        <w:rPr>
          <w:sz w:val="18"/>
          <w:szCs w:val="18"/>
        </w:rPr>
        <w:t xml:space="preserve"> </w:t>
      </w:r>
      <w:r w:rsidRPr="00357F60">
        <w:rPr>
          <w:sz w:val="18"/>
          <w:szCs w:val="18"/>
        </w:rPr>
        <w:t xml:space="preserve">střechy Chattuše </w:t>
      </w:r>
      <w:r w:rsidR="009C172D" w:rsidRPr="00357F60">
        <w:rPr>
          <w:sz w:val="18"/>
          <w:szCs w:val="18"/>
        </w:rPr>
        <w:t>–</w:t>
      </w:r>
      <w:r w:rsidRPr="00357F60">
        <w:rPr>
          <w:sz w:val="18"/>
          <w:szCs w:val="18"/>
        </w:rPr>
        <w:t xml:space="preserve"> a po marné obraně, o níž nám 29. chetitský</w:t>
      </w:r>
      <w:r w:rsidR="009C172D" w:rsidRPr="00357F60">
        <w:rPr>
          <w:sz w:val="18"/>
          <w:szCs w:val="18"/>
        </w:rPr>
        <w:t xml:space="preserve"> </w:t>
      </w:r>
      <w:r w:rsidRPr="00357F60">
        <w:rPr>
          <w:sz w:val="18"/>
          <w:szCs w:val="18"/>
        </w:rPr>
        <w:t>velkokrál už neměl čas zanechat zprávu, zmizela říše, která sotva</w:t>
      </w:r>
      <w:r w:rsidR="009C172D" w:rsidRPr="00357F60">
        <w:rPr>
          <w:sz w:val="18"/>
          <w:szCs w:val="18"/>
        </w:rPr>
        <w:t xml:space="preserve"> </w:t>
      </w:r>
      <w:r w:rsidRPr="00357F60">
        <w:rPr>
          <w:sz w:val="18"/>
          <w:szCs w:val="18"/>
        </w:rPr>
        <w:t>před půl stoletím dosáhla vrcholu své moci, navždy do propadliště</w:t>
      </w:r>
      <w:r w:rsidR="009C172D" w:rsidRPr="00357F60">
        <w:rPr>
          <w:sz w:val="18"/>
          <w:szCs w:val="18"/>
        </w:rPr>
        <w:t xml:space="preserve"> </w:t>
      </w:r>
      <w:r w:rsidRPr="00357F60">
        <w:rPr>
          <w:sz w:val="18"/>
          <w:szCs w:val="18"/>
        </w:rPr>
        <w:t>dějin.</w:t>
      </w:r>
    </w:p>
    <w:p w:rsidR="00F100AC" w:rsidRDefault="001D6694" w:rsidP="009C172D">
      <w:pPr>
        <w:pStyle w:val="Text"/>
        <w:rPr>
          <w:sz w:val="18"/>
          <w:szCs w:val="18"/>
        </w:rPr>
      </w:pPr>
      <w:r w:rsidRPr="00357F60">
        <w:rPr>
          <w:sz w:val="18"/>
          <w:szCs w:val="18"/>
        </w:rPr>
        <w:t>Když vlny této potopy opadly, ukázalo se, že hlavními dědici</w:t>
      </w:r>
      <w:r w:rsidR="009C172D" w:rsidRPr="00357F60">
        <w:rPr>
          <w:sz w:val="18"/>
          <w:szCs w:val="18"/>
        </w:rPr>
        <w:t xml:space="preserve"> </w:t>
      </w:r>
      <w:r w:rsidRPr="00357F60">
        <w:rPr>
          <w:sz w:val="18"/>
          <w:szCs w:val="18"/>
        </w:rPr>
        <w:t>chetitské říše byli na západě indoevropští Frýgové, na jihu Filištínci a na severovýchodě Trákové a Muškové. Ale vynořily se</w:t>
      </w:r>
      <w:r w:rsidR="00084A5E">
        <w:rPr>
          <w:sz w:val="18"/>
          <w:szCs w:val="18"/>
        </w:rPr>
        <w:t xml:space="preserve"> </w:t>
      </w:r>
      <w:r w:rsidR="009C172D" w:rsidRPr="00357F60">
        <w:rPr>
          <w:sz w:val="18"/>
          <w:szCs w:val="18"/>
        </w:rPr>
        <w:t xml:space="preserve">i </w:t>
      </w:r>
      <w:r w:rsidRPr="00357F60">
        <w:rPr>
          <w:sz w:val="18"/>
          <w:szCs w:val="18"/>
        </w:rPr>
        <w:t xml:space="preserve">drobné chetitské státy, ukryté v hlubokých údolích Tauru a ztracené v dalekých pohraničních oblastech, které vlna </w:t>
      </w:r>
      <w:r w:rsidR="00F100AC">
        <w:rPr>
          <w:sz w:val="18"/>
          <w:szCs w:val="18"/>
        </w:rPr>
        <w:t>„</w:t>
      </w:r>
      <w:r w:rsidRPr="00357F60">
        <w:rPr>
          <w:sz w:val="18"/>
          <w:szCs w:val="18"/>
        </w:rPr>
        <w:t>mořských</w:t>
      </w:r>
      <w:r w:rsidR="009C172D" w:rsidRPr="00357F60">
        <w:rPr>
          <w:sz w:val="18"/>
          <w:szCs w:val="18"/>
        </w:rPr>
        <w:t xml:space="preserve"> </w:t>
      </w:r>
      <w:r w:rsidRPr="00357F60">
        <w:rPr>
          <w:sz w:val="18"/>
          <w:szCs w:val="18"/>
        </w:rPr>
        <w:t>národů</w:t>
      </w:r>
      <w:r w:rsidR="00F100AC">
        <w:rPr>
          <w:sz w:val="18"/>
          <w:szCs w:val="18"/>
        </w:rPr>
        <w:t>“</w:t>
      </w:r>
      <w:r w:rsidRPr="00357F60">
        <w:rPr>
          <w:sz w:val="18"/>
          <w:szCs w:val="18"/>
        </w:rPr>
        <w:t xml:space="preserve"> minula nebo nedostihla.</w:t>
      </w:r>
    </w:p>
    <w:p w:rsidR="00F100AC" w:rsidRDefault="001D6694" w:rsidP="009C172D">
      <w:pPr>
        <w:pStyle w:val="Text"/>
        <w:rPr>
          <w:sz w:val="18"/>
          <w:szCs w:val="18"/>
        </w:rPr>
      </w:pPr>
      <w:r w:rsidRPr="00357F60">
        <w:rPr>
          <w:sz w:val="18"/>
          <w:szCs w:val="18"/>
        </w:rPr>
        <w:t xml:space="preserve">Nejvýznačnějšími středisky těchto </w:t>
      </w:r>
      <w:r w:rsidR="00F100AC">
        <w:rPr>
          <w:sz w:val="18"/>
          <w:szCs w:val="18"/>
        </w:rPr>
        <w:t>„</w:t>
      </w:r>
      <w:r w:rsidRPr="00357F60">
        <w:rPr>
          <w:sz w:val="18"/>
          <w:szCs w:val="18"/>
        </w:rPr>
        <w:t>nástupnických států</w:t>
      </w:r>
      <w:r w:rsidR="00F100AC">
        <w:rPr>
          <w:sz w:val="18"/>
          <w:szCs w:val="18"/>
        </w:rPr>
        <w:t>“</w:t>
      </w:r>
      <w:r w:rsidRPr="00357F60">
        <w:rPr>
          <w:sz w:val="18"/>
          <w:szCs w:val="18"/>
        </w:rPr>
        <w:t>, které</w:t>
      </w:r>
      <w:r w:rsidR="009C172D" w:rsidRPr="00357F60">
        <w:rPr>
          <w:sz w:val="18"/>
          <w:szCs w:val="18"/>
        </w:rPr>
        <w:t xml:space="preserve"> </w:t>
      </w:r>
      <w:r w:rsidRPr="00357F60">
        <w:rPr>
          <w:sz w:val="18"/>
          <w:szCs w:val="18"/>
        </w:rPr>
        <w:t>se už nesjednotily pod společným chetitským panovníkem, byly</w:t>
      </w:r>
      <w:r w:rsidR="009C172D" w:rsidRPr="00357F60">
        <w:rPr>
          <w:sz w:val="18"/>
          <w:szCs w:val="18"/>
        </w:rPr>
        <w:t xml:space="preserve"> </w:t>
      </w:r>
      <w:r w:rsidRPr="00357F60">
        <w:rPr>
          <w:sz w:val="18"/>
          <w:szCs w:val="18"/>
        </w:rPr>
        <w:t>Hama a Aleppo v severní Sýrii, Maraš a Azitavada v Tauru</w:t>
      </w:r>
      <w:r w:rsidR="009C172D" w:rsidRPr="00357F60">
        <w:rPr>
          <w:sz w:val="18"/>
          <w:szCs w:val="18"/>
        </w:rPr>
        <w:t xml:space="preserve"> </w:t>
      </w:r>
      <w:r w:rsidRPr="00357F60">
        <w:rPr>
          <w:sz w:val="18"/>
          <w:szCs w:val="18"/>
        </w:rPr>
        <w:t xml:space="preserve">a Karchemiš na Eufratu. Do Chattuše se již Chetité nikdy nevrátili </w:t>
      </w:r>
      <w:r w:rsidR="009C172D" w:rsidRPr="00357F60">
        <w:rPr>
          <w:sz w:val="18"/>
          <w:szCs w:val="18"/>
        </w:rPr>
        <w:t>–</w:t>
      </w:r>
      <w:r w:rsidRPr="00357F60">
        <w:rPr>
          <w:sz w:val="18"/>
          <w:szCs w:val="18"/>
        </w:rPr>
        <w:t xml:space="preserve"> stala se, mnohem později, provinčním městem Frýgie. Oné</w:t>
      </w:r>
      <w:r w:rsidR="009C172D" w:rsidRPr="00357F60">
        <w:rPr>
          <w:sz w:val="18"/>
          <w:szCs w:val="18"/>
        </w:rPr>
        <w:t xml:space="preserve"> </w:t>
      </w:r>
      <w:r w:rsidRPr="00357F60">
        <w:rPr>
          <w:sz w:val="18"/>
          <w:szCs w:val="18"/>
        </w:rPr>
        <w:t>Frýgie, jejímž hlavním městem byl Gordion a jejímž králem byl</w:t>
      </w:r>
      <w:r w:rsidR="009C172D" w:rsidRPr="00357F60">
        <w:rPr>
          <w:sz w:val="18"/>
          <w:szCs w:val="18"/>
        </w:rPr>
        <w:t xml:space="preserve"> </w:t>
      </w:r>
      <w:r w:rsidRPr="00357F60">
        <w:rPr>
          <w:sz w:val="18"/>
          <w:szCs w:val="18"/>
        </w:rPr>
        <w:t>Midas (</w:t>
      </w:r>
      <w:r w:rsidR="00F100AC">
        <w:rPr>
          <w:sz w:val="18"/>
          <w:szCs w:val="18"/>
        </w:rPr>
        <w:t>„</w:t>
      </w:r>
      <w:r w:rsidRPr="00357F60">
        <w:rPr>
          <w:sz w:val="18"/>
          <w:szCs w:val="18"/>
        </w:rPr>
        <w:t>s oslíma ušima</w:t>
      </w:r>
      <w:r w:rsidR="00F100AC">
        <w:rPr>
          <w:sz w:val="18"/>
          <w:szCs w:val="18"/>
        </w:rPr>
        <w:t>“</w:t>
      </w:r>
      <w:r w:rsidRPr="00357F60">
        <w:rPr>
          <w:sz w:val="18"/>
          <w:szCs w:val="18"/>
        </w:rPr>
        <w:t>: odznakem jeho královské důstojnosti</w:t>
      </w:r>
      <w:r w:rsidR="009C172D" w:rsidRPr="00357F60">
        <w:rPr>
          <w:sz w:val="18"/>
          <w:szCs w:val="18"/>
        </w:rPr>
        <w:t xml:space="preserve"> </w:t>
      </w:r>
      <w:r w:rsidRPr="00357F60">
        <w:rPr>
          <w:sz w:val="18"/>
          <w:szCs w:val="18"/>
        </w:rPr>
        <w:t xml:space="preserve">nebyla koruna </w:t>
      </w:r>
      <w:r w:rsidR="009C172D" w:rsidRPr="00357F60">
        <w:rPr>
          <w:sz w:val="18"/>
          <w:szCs w:val="18"/>
        </w:rPr>
        <w:t>–</w:t>
      </w:r>
      <w:r w:rsidRPr="00357F60">
        <w:rPr>
          <w:sz w:val="18"/>
          <w:szCs w:val="18"/>
        </w:rPr>
        <w:t xml:space="preserve"> ta se vyvinula až mnohem později z vavřínového</w:t>
      </w:r>
      <w:r w:rsidR="009C172D" w:rsidRPr="00357F60">
        <w:rPr>
          <w:sz w:val="18"/>
          <w:szCs w:val="18"/>
        </w:rPr>
        <w:t xml:space="preserve"> </w:t>
      </w:r>
      <w:r w:rsidRPr="00357F60">
        <w:rPr>
          <w:sz w:val="18"/>
          <w:szCs w:val="18"/>
        </w:rPr>
        <w:t xml:space="preserve">věnce římských imperátorů </w:t>
      </w:r>
      <w:r w:rsidR="009C172D" w:rsidRPr="00357F60">
        <w:rPr>
          <w:sz w:val="18"/>
          <w:szCs w:val="18"/>
        </w:rPr>
        <w:t>–</w:t>
      </w:r>
      <w:r w:rsidRPr="00357F60">
        <w:rPr>
          <w:sz w:val="18"/>
          <w:szCs w:val="18"/>
        </w:rPr>
        <w:t xml:space="preserve"> nýbrž čepice z kůže, stažené z oslí</w:t>
      </w:r>
      <w:r w:rsidR="009C172D" w:rsidRPr="00357F60">
        <w:rPr>
          <w:sz w:val="18"/>
          <w:szCs w:val="18"/>
        </w:rPr>
        <w:t xml:space="preserve"> </w:t>
      </w:r>
      <w:r w:rsidRPr="00357F60">
        <w:rPr>
          <w:sz w:val="18"/>
          <w:szCs w:val="18"/>
        </w:rPr>
        <w:t>hlavy i s ušima; doklady o tom našli archeologové před necelými</w:t>
      </w:r>
      <w:r w:rsidR="009C172D" w:rsidRPr="00357F60">
        <w:rPr>
          <w:sz w:val="18"/>
          <w:szCs w:val="18"/>
        </w:rPr>
        <w:t xml:space="preserve"> </w:t>
      </w:r>
      <w:r w:rsidRPr="00357F60">
        <w:rPr>
          <w:sz w:val="18"/>
          <w:szCs w:val="18"/>
        </w:rPr>
        <w:t xml:space="preserve">deseti </w:t>
      </w:r>
      <w:r w:rsidRPr="00357F60">
        <w:rPr>
          <w:sz w:val="18"/>
          <w:szCs w:val="18"/>
        </w:rPr>
        <w:lastRenderedPageBreak/>
        <w:t xml:space="preserve">lety </w:t>
      </w:r>
      <w:r w:rsidR="009C172D" w:rsidRPr="00357F60">
        <w:rPr>
          <w:sz w:val="18"/>
          <w:szCs w:val="18"/>
        </w:rPr>
        <w:t>–</w:t>
      </w:r>
      <w:r w:rsidRPr="00357F60">
        <w:rPr>
          <w:sz w:val="18"/>
          <w:szCs w:val="18"/>
        </w:rPr>
        <w:t xml:space="preserve"> i s obrazem pověstného </w:t>
      </w:r>
      <w:r w:rsidR="00F100AC">
        <w:rPr>
          <w:sz w:val="18"/>
          <w:szCs w:val="18"/>
        </w:rPr>
        <w:t>„</w:t>
      </w:r>
      <w:r w:rsidRPr="00357F60">
        <w:rPr>
          <w:sz w:val="18"/>
          <w:szCs w:val="18"/>
        </w:rPr>
        <w:t>gordického uzlu</w:t>
      </w:r>
      <w:r w:rsidR="00F100AC">
        <w:rPr>
          <w:sz w:val="18"/>
          <w:szCs w:val="18"/>
        </w:rPr>
        <w:t>“</w:t>
      </w:r>
      <w:r w:rsidRPr="00357F60">
        <w:rPr>
          <w:sz w:val="18"/>
          <w:szCs w:val="18"/>
        </w:rPr>
        <w:t>, který</w:t>
      </w:r>
      <w:r w:rsidR="009C172D" w:rsidRPr="00357F60">
        <w:rPr>
          <w:sz w:val="18"/>
          <w:szCs w:val="18"/>
        </w:rPr>
        <w:t xml:space="preserve"> </w:t>
      </w:r>
      <w:r w:rsidRPr="00357F60">
        <w:rPr>
          <w:sz w:val="18"/>
          <w:szCs w:val="18"/>
        </w:rPr>
        <w:t>měl Midas připevněný na svém válečném voze).</w:t>
      </w:r>
    </w:p>
    <w:p w:rsidR="00F100AC" w:rsidRDefault="001D6694" w:rsidP="009C172D">
      <w:pPr>
        <w:pStyle w:val="Text"/>
        <w:rPr>
          <w:sz w:val="18"/>
          <w:szCs w:val="18"/>
        </w:rPr>
      </w:pPr>
      <w:r w:rsidRPr="00357F60">
        <w:rPr>
          <w:sz w:val="18"/>
          <w:szCs w:val="18"/>
        </w:rPr>
        <w:t>Tyto chetitské státečky se udržely ještě půl tisíciletí. Povětšině</w:t>
      </w:r>
      <w:r w:rsidR="009C172D" w:rsidRPr="00357F60">
        <w:rPr>
          <w:sz w:val="18"/>
          <w:szCs w:val="18"/>
        </w:rPr>
        <w:t xml:space="preserve"> </w:t>
      </w:r>
      <w:r w:rsidRPr="00357F60">
        <w:rPr>
          <w:sz w:val="18"/>
          <w:szCs w:val="18"/>
        </w:rPr>
        <w:t>živořily ve vazalském poměru k sousedním i vzdálenějším státům.</w:t>
      </w:r>
      <w:r w:rsidR="009C172D" w:rsidRPr="00357F60">
        <w:rPr>
          <w:sz w:val="18"/>
          <w:szCs w:val="18"/>
        </w:rPr>
        <w:t xml:space="preserve"> </w:t>
      </w:r>
      <w:r w:rsidRPr="00357F60">
        <w:rPr>
          <w:sz w:val="18"/>
          <w:szCs w:val="18"/>
        </w:rPr>
        <w:t>Jejich panovníci nám zanechali poměrně mnoho nápisů (takřka</w:t>
      </w:r>
      <w:r w:rsidR="009C172D" w:rsidRPr="00357F60">
        <w:rPr>
          <w:sz w:val="18"/>
          <w:szCs w:val="18"/>
        </w:rPr>
        <w:t xml:space="preserve"> </w:t>
      </w:r>
      <w:r w:rsidRPr="00357F60">
        <w:rPr>
          <w:sz w:val="18"/>
          <w:szCs w:val="18"/>
        </w:rPr>
        <w:t>výhradně hieroglyfických), ale tyto nápisy nejsou ještě z největší</w:t>
      </w:r>
      <w:r w:rsidR="009C172D" w:rsidRPr="00357F60">
        <w:rPr>
          <w:sz w:val="18"/>
          <w:szCs w:val="18"/>
        </w:rPr>
        <w:t xml:space="preserve"> </w:t>
      </w:r>
      <w:r w:rsidRPr="00357F60">
        <w:rPr>
          <w:sz w:val="18"/>
          <w:szCs w:val="18"/>
        </w:rPr>
        <w:t xml:space="preserve">části přečteny a publikovány </w:t>
      </w:r>
      <w:r w:rsidR="009C172D" w:rsidRPr="00357F60">
        <w:rPr>
          <w:sz w:val="18"/>
          <w:szCs w:val="18"/>
        </w:rPr>
        <w:t>–</w:t>
      </w:r>
      <w:r w:rsidRPr="00357F60">
        <w:rPr>
          <w:sz w:val="18"/>
          <w:szCs w:val="18"/>
        </w:rPr>
        <w:t xml:space="preserve"> vždyť od definitivního rozluštění</w:t>
      </w:r>
      <w:r w:rsidR="009C172D" w:rsidRPr="00357F60">
        <w:rPr>
          <w:sz w:val="18"/>
          <w:szCs w:val="18"/>
        </w:rPr>
        <w:t xml:space="preserve"> </w:t>
      </w:r>
      <w:r w:rsidRPr="00357F60">
        <w:rPr>
          <w:sz w:val="18"/>
          <w:szCs w:val="18"/>
        </w:rPr>
        <w:t>chetitských hieroglyfů Bossertem uplynulo sotva několik let!</w:t>
      </w:r>
    </w:p>
    <w:p w:rsidR="00F100AC" w:rsidRDefault="00084A5E" w:rsidP="009C172D">
      <w:pPr>
        <w:pStyle w:val="Text"/>
        <w:rPr>
          <w:sz w:val="18"/>
          <w:szCs w:val="18"/>
        </w:rPr>
      </w:pPr>
      <w:r>
        <w:rPr>
          <w:sz w:val="18"/>
          <w:szCs w:val="18"/>
        </w:rPr>
        <w:t xml:space="preserve">V </w:t>
      </w:r>
      <w:r w:rsidR="001D6694" w:rsidRPr="00357F60">
        <w:rPr>
          <w:sz w:val="18"/>
          <w:szCs w:val="18"/>
        </w:rPr>
        <w:t>devátém století před naším letopočtem si žádný z chetitských</w:t>
      </w:r>
      <w:r w:rsidR="009C172D" w:rsidRPr="00357F60">
        <w:rPr>
          <w:sz w:val="18"/>
          <w:szCs w:val="18"/>
        </w:rPr>
        <w:t xml:space="preserve"> </w:t>
      </w:r>
      <w:r w:rsidR="001D6694" w:rsidRPr="00357F60">
        <w:rPr>
          <w:sz w:val="18"/>
          <w:szCs w:val="18"/>
        </w:rPr>
        <w:t xml:space="preserve">panovníků nepřipomíná tisícileté výročí založení chetitské říše </w:t>
      </w:r>
      <w:r w:rsidR="009C172D" w:rsidRPr="00357F60">
        <w:rPr>
          <w:sz w:val="18"/>
          <w:szCs w:val="18"/>
        </w:rPr>
        <w:t xml:space="preserve">– </w:t>
      </w:r>
      <w:r w:rsidR="001D6694" w:rsidRPr="00357F60">
        <w:rPr>
          <w:sz w:val="18"/>
          <w:szCs w:val="18"/>
        </w:rPr>
        <w:t>lidé, kteří si neuvědomují svou minulost, nemají co čekat od budoucnosti. O sto let později, v době, kdy začíná řecký a římský</w:t>
      </w:r>
      <w:r w:rsidR="009C172D" w:rsidRPr="00357F60">
        <w:rPr>
          <w:sz w:val="18"/>
          <w:szCs w:val="18"/>
        </w:rPr>
        <w:t xml:space="preserve"> </w:t>
      </w:r>
      <w:r w:rsidR="001D6694" w:rsidRPr="00357F60">
        <w:rPr>
          <w:sz w:val="18"/>
          <w:szCs w:val="18"/>
        </w:rPr>
        <w:t>kalendář, chetitský už končí. (Je zajímavé, že o posledních dnech</w:t>
      </w:r>
      <w:r w:rsidR="009C172D" w:rsidRPr="00357F60">
        <w:rPr>
          <w:sz w:val="18"/>
          <w:szCs w:val="18"/>
        </w:rPr>
        <w:t xml:space="preserve"> </w:t>
      </w:r>
      <w:r w:rsidR="001D6694" w:rsidRPr="00357F60">
        <w:rPr>
          <w:sz w:val="18"/>
          <w:szCs w:val="18"/>
        </w:rPr>
        <w:t>Chetitů a jejich odchodu ze scény historie jsme lépe informováni</w:t>
      </w:r>
      <w:r w:rsidR="009C172D" w:rsidRPr="00357F60">
        <w:rPr>
          <w:sz w:val="18"/>
          <w:szCs w:val="18"/>
        </w:rPr>
        <w:t xml:space="preserve"> </w:t>
      </w:r>
      <w:r w:rsidR="001D6694" w:rsidRPr="00357F60">
        <w:rPr>
          <w:sz w:val="18"/>
          <w:szCs w:val="18"/>
        </w:rPr>
        <w:t>než např. o zániku Vikingů, kteří žili ještě před třemi stoletími na</w:t>
      </w:r>
      <w:r w:rsidR="009C172D" w:rsidRPr="00357F60">
        <w:rPr>
          <w:sz w:val="18"/>
          <w:szCs w:val="18"/>
        </w:rPr>
        <w:t xml:space="preserve"> </w:t>
      </w:r>
      <w:r w:rsidR="001D6694" w:rsidRPr="00357F60">
        <w:rPr>
          <w:sz w:val="18"/>
          <w:szCs w:val="18"/>
        </w:rPr>
        <w:t>pobřeží Grónska, nebo o vymření Hotentotů, jichž žilo ještě před</w:t>
      </w:r>
      <w:r w:rsidR="009C172D" w:rsidRPr="00357F60">
        <w:rPr>
          <w:sz w:val="18"/>
          <w:szCs w:val="18"/>
        </w:rPr>
        <w:t xml:space="preserve"> </w:t>
      </w:r>
      <w:r w:rsidR="001D6694" w:rsidRPr="00357F60">
        <w:rPr>
          <w:sz w:val="18"/>
          <w:szCs w:val="18"/>
        </w:rPr>
        <w:t>druhou světovou válkou v Bečuánsku a Angole několik desítek</w:t>
      </w:r>
      <w:r w:rsidR="009C172D" w:rsidRPr="00357F60">
        <w:rPr>
          <w:sz w:val="18"/>
          <w:szCs w:val="18"/>
        </w:rPr>
        <w:t xml:space="preserve"> </w:t>
      </w:r>
      <w:r w:rsidR="001D6694" w:rsidRPr="00357F60">
        <w:rPr>
          <w:sz w:val="18"/>
          <w:szCs w:val="18"/>
        </w:rPr>
        <w:t xml:space="preserve">tisíc </w:t>
      </w:r>
      <w:r w:rsidR="009C172D" w:rsidRPr="00357F60">
        <w:rPr>
          <w:sz w:val="18"/>
          <w:szCs w:val="18"/>
        </w:rPr>
        <w:t>–</w:t>
      </w:r>
      <w:r w:rsidR="001D6694" w:rsidRPr="00357F60">
        <w:rPr>
          <w:sz w:val="18"/>
          <w:szCs w:val="18"/>
        </w:rPr>
        <w:t xml:space="preserve"> ale Hofmannova etnologická a antropografická výprav</w:t>
      </w:r>
      <w:r w:rsidR="009C172D" w:rsidRPr="00357F60">
        <w:rPr>
          <w:sz w:val="18"/>
          <w:szCs w:val="18"/>
        </w:rPr>
        <w:t>a v</w:t>
      </w:r>
      <w:r w:rsidR="001D6694" w:rsidRPr="00357F60">
        <w:rPr>
          <w:sz w:val="18"/>
          <w:szCs w:val="18"/>
        </w:rPr>
        <w:t xml:space="preserve"> roce 1959 nenašla už po nich ani stopy; zmizeli doslovně za</w:t>
      </w:r>
      <w:r w:rsidR="009C172D" w:rsidRPr="00357F60">
        <w:rPr>
          <w:sz w:val="18"/>
          <w:szCs w:val="18"/>
        </w:rPr>
        <w:t xml:space="preserve"> </w:t>
      </w:r>
      <w:r w:rsidR="001D6694" w:rsidRPr="00357F60">
        <w:rPr>
          <w:sz w:val="18"/>
          <w:szCs w:val="18"/>
        </w:rPr>
        <w:t>našich dnů, před našima očima, a nikdo neví jak!)</w:t>
      </w:r>
    </w:p>
    <w:p w:rsidR="00F100AC" w:rsidRDefault="001D6694" w:rsidP="009C172D">
      <w:pPr>
        <w:pStyle w:val="Text"/>
        <w:rPr>
          <w:sz w:val="18"/>
          <w:szCs w:val="18"/>
        </w:rPr>
      </w:pPr>
      <w:r w:rsidRPr="00357F60">
        <w:rPr>
          <w:sz w:val="18"/>
          <w:szCs w:val="18"/>
        </w:rPr>
        <w:t xml:space="preserve">Poslední státy a státečky </w:t>
      </w:r>
      <w:r w:rsidR="00F100AC">
        <w:rPr>
          <w:sz w:val="18"/>
          <w:szCs w:val="18"/>
        </w:rPr>
        <w:t>„</w:t>
      </w:r>
      <w:r w:rsidRPr="00357F60">
        <w:rPr>
          <w:sz w:val="18"/>
          <w:szCs w:val="18"/>
        </w:rPr>
        <w:t>hieroglyfických Chetitů</w:t>
      </w:r>
      <w:r w:rsidR="00F100AC">
        <w:rPr>
          <w:sz w:val="18"/>
          <w:szCs w:val="18"/>
        </w:rPr>
        <w:t>“</w:t>
      </w:r>
      <w:r w:rsidRPr="00357F60">
        <w:rPr>
          <w:sz w:val="18"/>
          <w:szCs w:val="18"/>
        </w:rPr>
        <w:t xml:space="preserve"> připravili</w:t>
      </w:r>
      <w:r w:rsidR="00084A5E">
        <w:rPr>
          <w:sz w:val="18"/>
          <w:szCs w:val="18"/>
        </w:rPr>
        <w:t xml:space="preserve"> </w:t>
      </w:r>
      <w:r w:rsidRPr="00357F60">
        <w:rPr>
          <w:sz w:val="18"/>
          <w:szCs w:val="18"/>
        </w:rPr>
        <w:t>o</w:t>
      </w:r>
      <w:r w:rsidR="009C172D" w:rsidRPr="00357F60">
        <w:rPr>
          <w:sz w:val="18"/>
          <w:szCs w:val="18"/>
        </w:rPr>
        <w:t xml:space="preserve"> </w:t>
      </w:r>
      <w:r w:rsidRPr="00357F60">
        <w:rPr>
          <w:sz w:val="18"/>
          <w:szCs w:val="18"/>
        </w:rPr>
        <w:t>samostatnost Asyřané, kteří jejich obyvatelstvo z největší části</w:t>
      </w:r>
      <w:r w:rsidR="009C172D" w:rsidRPr="00357F60">
        <w:rPr>
          <w:sz w:val="18"/>
          <w:szCs w:val="18"/>
        </w:rPr>
        <w:t xml:space="preserve"> </w:t>
      </w:r>
      <w:r w:rsidRPr="00357F60">
        <w:rPr>
          <w:sz w:val="18"/>
          <w:szCs w:val="18"/>
        </w:rPr>
        <w:t>odvlekli do otroctví a vyhubili. Adadnirari III., Aššurnarari V.</w:t>
      </w:r>
      <w:r w:rsidR="009C172D" w:rsidRPr="00357F60">
        <w:rPr>
          <w:sz w:val="18"/>
          <w:szCs w:val="18"/>
        </w:rPr>
        <w:t xml:space="preserve"> </w:t>
      </w:r>
      <w:r w:rsidRPr="00357F60">
        <w:rPr>
          <w:sz w:val="18"/>
          <w:szCs w:val="18"/>
        </w:rPr>
        <w:t xml:space="preserve">a Tiglatpilesar III. se chlubí snadnými vítězstvími nad bezmocnými potomky kdysi mocných králů </w:t>
      </w:r>
      <w:r w:rsidR="009C172D" w:rsidRPr="00357F60">
        <w:rPr>
          <w:sz w:val="18"/>
          <w:szCs w:val="18"/>
        </w:rPr>
        <w:t>–</w:t>
      </w:r>
      <w:r w:rsidRPr="00357F60">
        <w:rPr>
          <w:sz w:val="18"/>
          <w:szCs w:val="18"/>
        </w:rPr>
        <w:t xml:space="preserve"> a jejich anály jsou úmrtní</w:t>
      </w:r>
      <w:r w:rsidR="009C172D" w:rsidRPr="00357F60">
        <w:rPr>
          <w:sz w:val="18"/>
          <w:szCs w:val="18"/>
        </w:rPr>
        <w:t xml:space="preserve"> </w:t>
      </w:r>
      <w:r w:rsidRPr="00357F60">
        <w:rPr>
          <w:sz w:val="18"/>
          <w:szCs w:val="18"/>
        </w:rPr>
        <w:t>knihou Chetitů.</w:t>
      </w:r>
    </w:p>
    <w:p w:rsidR="00F100AC" w:rsidRDefault="00F100AC" w:rsidP="009C172D">
      <w:pPr>
        <w:pStyle w:val="Text"/>
        <w:rPr>
          <w:sz w:val="18"/>
          <w:szCs w:val="18"/>
        </w:rPr>
      </w:pPr>
      <w:r>
        <w:rPr>
          <w:sz w:val="18"/>
          <w:szCs w:val="18"/>
        </w:rPr>
        <w:t>„</w:t>
      </w:r>
      <w:r w:rsidR="001D6694" w:rsidRPr="00357F60">
        <w:rPr>
          <w:sz w:val="18"/>
          <w:szCs w:val="18"/>
        </w:rPr>
        <w:t>Konec jejich politické existence,</w:t>
      </w:r>
      <w:r>
        <w:rPr>
          <w:sz w:val="18"/>
          <w:szCs w:val="18"/>
        </w:rPr>
        <w:t>“</w:t>
      </w:r>
      <w:r w:rsidR="001D6694" w:rsidRPr="00357F60">
        <w:rPr>
          <w:sz w:val="18"/>
          <w:szCs w:val="18"/>
        </w:rPr>
        <w:t xml:space="preserve"> zjišťuje Bedřich Hrozný</w:t>
      </w:r>
      <w:r w:rsidR="009C172D" w:rsidRPr="00357F60">
        <w:rPr>
          <w:sz w:val="18"/>
          <w:szCs w:val="18"/>
        </w:rPr>
        <w:t xml:space="preserve"> </w:t>
      </w:r>
      <w:r w:rsidR="001D6694" w:rsidRPr="00357F60">
        <w:rPr>
          <w:sz w:val="18"/>
          <w:szCs w:val="18"/>
        </w:rPr>
        <w:t xml:space="preserve">v asyrských pramenech, </w:t>
      </w:r>
      <w:r>
        <w:rPr>
          <w:sz w:val="18"/>
          <w:szCs w:val="18"/>
        </w:rPr>
        <w:t>„</w:t>
      </w:r>
      <w:r w:rsidR="001D6694" w:rsidRPr="00357F60">
        <w:rPr>
          <w:sz w:val="18"/>
          <w:szCs w:val="18"/>
        </w:rPr>
        <w:t>se připíná k dobytí poslední chetitské</w:t>
      </w:r>
      <w:r w:rsidR="009C172D" w:rsidRPr="00357F60">
        <w:rPr>
          <w:sz w:val="18"/>
          <w:szCs w:val="18"/>
        </w:rPr>
        <w:t xml:space="preserve"> </w:t>
      </w:r>
      <w:r w:rsidR="001D6694" w:rsidRPr="00357F60">
        <w:rPr>
          <w:sz w:val="18"/>
          <w:szCs w:val="18"/>
        </w:rPr>
        <w:t>velké pevnosti Karchemiše roku 717 př. n. l. asyrským králem</w:t>
      </w:r>
      <w:r w:rsidR="009C172D" w:rsidRPr="00357F60">
        <w:rPr>
          <w:sz w:val="18"/>
          <w:szCs w:val="18"/>
        </w:rPr>
        <w:t xml:space="preserve"> </w:t>
      </w:r>
      <w:r w:rsidR="001D6694" w:rsidRPr="00357F60">
        <w:rPr>
          <w:sz w:val="18"/>
          <w:szCs w:val="18"/>
        </w:rPr>
        <w:t>Šarrukínem (Sargonem II.). Během následujících staletí se pak</w:t>
      </w:r>
      <w:r w:rsidR="00084A5E">
        <w:rPr>
          <w:sz w:val="18"/>
          <w:szCs w:val="18"/>
        </w:rPr>
        <w:t xml:space="preserve"> </w:t>
      </w:r>
      <w:r w:rsidR="009C172D" w:rsidRPr="00357F60">
        <w:rPr>
          <w:sz w:val="18"/>
          <w:szCs w:val="18"/>
        </w:rPr>
        <w:t xml:space="preserve">i </w:t>
      </w:r>
      <w:r w:rsidR="001D6694" w:rsidRPr="00357F60">
        <w:rPr>
          <w:sz w:val="18"/>
          <w:szCs w:val="18"/>
        </w:rPr>
        <w:t>poslední »hieroglyfičtí Chetité« posemitšťují; přijímají řeč semitských Aramejců, vnikajících od dob druhé polovice druhého</w:t>
      </w:r>
      <w:r w:rsidR="009C172D" w:rsidRPr="00357F60">
        <w:rPr>
          <w:sz w:val="18"/>
          <w:szCs w:val="18"/>
        </w:rPr>
        <w:t xml:space="preserve"> </w:t>
      </w:r>
      <w:r w:rsidR="001D6694" w:rsidRPr="00357F60">
        <w:rPr>
          <w:sz w:val="18"/>
          <w:szCs w:val="18"/>
        </w:rPr>
        <w:t>tisíciletí př. n. l. do těchto území.</w:t>
      </w:r>
    </w:p>
    <w:p w:rsidR="00F100AC" w:rsidRDefault="001D6694" w:rsidP="009C172D">
      <w:pPr>
        <w:pStyle w:val="Text"/>
        <w:rPr>
          <w:sz w:val="18"/>
          <w:szCs w:val="18"/>
        </w:rPr>
      </w:pPr>
      <w:r w:rsidRPr="00357F60">
        <w:rPr>
          <w:sz w:val="18"/>
          <w:szCs w:val="18"/>
        </w:rPr>
        <w:t>Jméno Chetitů mizí brzy nato úplně a konečně ze světových</w:t>
      </w:r>
      <w:r w:rsidR="009C172D" w:rsidRPr="00357F60">
        <w:rPr>
          <w:sz w:val="18"/>
          <w:szCs w:val="18"/>
        </w:rPr>
        <w:t xml:space="preserve"> </w:t>
      </w:r>
      <w:r w:rsidRPr="00357F60">
        <w:rPr>
          <w:sz w:val="18"/>
          <w:szCs w:val="18"/>
        </w:rPr>
        <w:t>dějin.</w:t>
      </w:r>
      <w:r w:rsidR="00F100AC">
        <w:rPr>
          <w:sz w:val="18"/>
          <w:szCs w:val="18"/>
        </w:rPr>
        <w:t>“</w:t>
      </w:r>
    </w:p>
    <w:p w:rsidR="00330542" w:rsidRDefault="00330542">
      <w:pPr>
        <w:rPr>
          <w:rFonts w:ascii="Times New Roman" w:hAnsi="Times New Roman" w:cs="Times New Roman"/>
          <w:color w:val="auto"/>
          <w:sz w:val="18"/>
          <w:szCs w:val="18"/>
        </w:rPr>
      </w:pPr>
      <w:r>
        <w:rPr>
          <w:sz w:val="18"/>
          <w:szCs w:val="18"/>
        </w:rPr>
        <w:br w:type="page"/>
      </w:r>
    </w:p>
    <w:p w:rsidR="00330542" w:rsidRDefault="009C172D" w:rsidP="00330542">
      <w:pPr>
        <w:pStyle w:val="Nadpis2"/>
      </w:pPr>
      <w:bookmarkStart w:id="11" w:name="Kap12"/>
      <w:bookmarkEnd w:id="11"/>
      <w:r w:rsidRPr="00357F60">
        <w:lastRenderedPageBreak/>
        <w:t xml:space="preserve">12. </w:t>
      </w:r>
      <w:r w:rsidR="001D6694" w:rsidRPr="00357F60">
        <w:t>kapitola</w:t>
      </w:r>
    </w:p>
    <w:p w:rsidR="00F100AC" w:rsidRDefault="001D6694" w:rsidP="00330542">
      <w:pPr>
        <w:pStyle w:val="Nadpis2"/>
      </w:pPr>
      <w:r w:rsidRPr="00357F60">
        <w:t>Chetitská kultura</w:t>
      </w: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330542" w:rsidRDefault="00330542" w:rsidP="009C172D">
      <w:pPr>
        <w:pStyle w:val="Text"/>
        <w:rPr>
          <w:sz w:val="18"/>
          <w:szCs w:val="18"/>
        </w:rPr>
      </w:pPr>
    </w:p>
    <w:p w:rsidR="00F100AC" w:rsidRDefault="001D6694" w:rsidP="009C172D">
      <w:pPr>
        <w:pStyle w:val="Text"/>
        <w:rPr>
          <w:sz w:val="18"/>
          <w:szCs w:val="18"/>
        </w:rPr>
      </w:pPr>
      <w:r w:rsidRPr="00357F60">
        <w:rPr>
          <w:sz w:val="18"/>
          <w:szCs w:val="18"/>
        </w:rPr>
        <w:t>Chetité, kteří tak tiše odešli před dvěma a půl tisíciletími ze</w:t>
      </w:r>
      <w:r w:rsidR="009C172D" w:rsidRPr="00357F60">
        <w:rPr>
          <w:sz w:val="18"/>
          <w:szCs w:val="18"/>
        </w:rPr>
        <w:t xml:space="preserve"> </w:t>
      </w:r>
      <w:r w:rsidRPr="00357F60">
        <w:rPr>
          <w:sz w:val="18"/>
          <w:szCs w:val="18"/>
        </w:rPr>
        <w:t xml:space="preserve">scény dějin, vrátili se do povědomí lidstva z jediné příčiny </w:t>
      </w:r>
      <w:r w:rsidR="009C172D" w:rsidRPr="00357F60">
        <w:rPr>
          <w:sz w:val="18"/>
          <w:szCs w:val="18"/>
        </w:rPr>
        <w:t>–</w:t>
      </w:r>
      <w:r w:rsidRPr="00357F60">
        <w:rPr>
          <w:sz w:val="18"/>
          <w:szCs w:val="18"/>
        </w:rPr>
        <w:t xml:space="preserve"> že</w:t>
      </w:r>
      <w:r w:rsidR="009C172D" w:rsidRPr="00357F60">
        <w:rPr>
          <w:sz w:val="18"/>
          <w:szCs w:val="18"/>
        </w:rPr>
        <w:t xml:space="preserve"> </w:t>
      </w:r>
      <w:r w:rsidRPr="00357F60">
        <w:rPr>
          <w:sz w:val="18"/>
          <w:szCs w:val="18"/>
        </w:rPr>
        <w:t>zanechali za sebou památky své kultury. Památky svého stavitelství a sochařství, své literatury, své poezie.</w:t>
      </w:r>
    </w:p>
    <w:p w:rsidR="00F100AC" w:rsidRDefault="001D6694" w:rsidP="009C172D">
      <w:pPr>
        <w:pStyle w:val="Text"/>
        <w:rPr>
          <w:sz w:val="18"/>
          <w:szCs w:val="18"/>
        </w:rPr>
      </w:pPr>
      <w:r w:rsidRPr="00357F60">
        <w:rPr>
          <w:sz w:val="18"/>
          <w:szCs w:val="18"/>
        </w:rPr>
        <w:t>Řekněme si však ihned: nezanechali jich mnoho. To, co dodnes</w:t>
      </w:r>
      <w:r w:rsidR="009C172D" w:rsidRPr="00357F60">
        <w:rPr>
          <w:sz w:val="18"/>
          <w:szCs w:val="18"/>
        </w:rPr>
        <w:t xml:space="preserve"> </w:t>
      </w:r>
      <w:r w:rsidRPr="00357F60">
        <w:rPr>
          <w:sz w:val="18"/>
          <w:szCs w:val="18"/>
        </w:rPr>
        <w:t xml:space="preserve">archeologové vykopali, jsou jen fragmenty zmizelé chetitské kultury, </w:t>
      </w:r>
      <w:r w:rsidR="00F100AC">
        <w:rPr>
          <w:sz w:val="18"/>
          <w:szCs w:val="18"/>
        </w:rPr>
        <w:t>„</w:t>
      </w:r>
      <w:r w:rsidRPr="00357F60">
        <w:rPr>
          <w:sz w:val="18"/>
          <w:szCs w:val="18"/>
        </w:rPr>
        <w:t>její ukázky</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ovšem fragmenty a ukázky, které nám aspoň</w:t>
      </w:r>
      <w:r w:rsidR="009C172D" w:rsidRPr="00357F60">
        <w:rPr>
          <w:sz w:val="18"/>
          <w:szCs w:val="18"/>
        </w:rPr>
        <w:t xml:space="preserve"> </w:t>
      </w:r>
      <w:r w:rsidRPr="00357F60">
        <w:rPr>
          <w:sz w:val="18"/>
          <w:szCs w:val="18"/>
        </w:rPr>
        <w:t>zčásti umožňují rekonstruovat její původní obraz a vytvářejí tak</w:t>
      </w:r>
      <w:r w:rsidR="009C172D" w:rsidRPr="00357F60">
        <w:rPr>
          <w:sz w:val="18"/>
          <w:szCs w:val="18"/>
        </w:rPr>
        <w:t xml:space="preserve"> </w:t>
      </w:r>
      <w:r w:rsidRPr="00357F60">
        <w:rPr>
          <w:sz w:val="18"/>
          <w:szCs w:val="18"/>
        </w:rPr>
        <w:t xml:space="preserve">onen Rollandův </w:t>
      </w:r>
      <w:r w:rsidR="00F100AC">
        <w:rPr>
          <w:sz w:val="18"/>
          <w:szCs w:val="18"/>
        </w:rPr>
        <w:t>„</w:t>
      </w:r>
      <w:r w:rsidRPr="00357F60">
        <w:rPr>
          <w:sz w:val="18"/>
          <w:szCs w:val="18"/>
        </w:rPr>
        <w:t>čarovný oblouk, který spojuje minulost s přítomností</w:t>
      </w:r>
      <w:r w:rsidR="00F100AC">
        <w:rPr>
          <w:sz w:val="18"/>
          <w:szCs w:val="18"/>
        </w:rPr>
        <w:t>“</w:t>
      </w:r>
      <w:r w:rsidRPr="00357F60">
        <w:rPr>
          <w:sz w:val="18"/>
          <w:szCs w:val="18"/>
        </w:rPr>
        <w:t>. Přitom právě tato torzovitost dodává památkám chetitské</w:t>
      </w:r>
      <w:r w:rsidR="009C172D" w:rsidRPr="00357F60">
        <w:rPr>
          <w:sz w:val="18"/>
          <w:szCs w:val="18"/>
        </w:rPr>
        <w:t xml:space="preserve"> </w:t>
      </w:r>
      <w:r w:rsidRPr="00357F60">
        <w:rPr>
          <w:sz w:val="18"/>
          <w:szCs w:val="18"/>
        </w:rPr>
        <w:t xml:space="preserve">kultury zvláštní půvab a podněcuje naši představivost, aby oživovala génia dávno zemřelých tvůrců </w:t>
      </w:r>
      <w:r w:rsidR="009C172D" w:rsidRPr="00357F60">
        <w:rPr>
          <w:sz w:val="18"/>
          <w:szCs w:val="18"/>
        </w:rPr>
        <w:t>–</w:t>
      </w:r>
      <w:r w:rsidRPr="00357F60">
        <w:rPr>
          <w:sz w:val="18"/>
          <w:szCs w:val="18"/>
        </w:rPr>
        <w:t xml:space="preserve"> právě tak jako torzo Praxitelovy Venuše nebo přerušený rytmus Sapfina verše.</w:t>
      </w:r>
    </w:p>
    <w:p w:rsidR="00F100AC" w:rsidRDefault="001D6694" w:rsidP="009C172D">
      <w:pPr>
        <w:pStyle w:val="Text"/>
        <w:rPr>
          <w:sz w:val="18"/>
          <w:szCs w:val="18"/>
        </w:rPr>
      </w:pPr>
      <w:r w:rsidRPr="00357F60">
        <w:rPr>
          <w:sz w:val="18"/>
          <w:szCs w:val="18"/>
        </w:rPr>
        <w:t>Materiální základna, na níž chetitská kultura vyrostla, byla</w:t>
      </w:r>
      <w:r w:rsidR="009C172D" w:rsidRPr="00357F60">
        <w:rPr>
          <w:sz w:val="18"/>
          <w:szCs w:val="18"/>
        </w:rPr>
        <w:t xml:space="preserve"> </w:t>
      </w:r>
      <w:r w:rsidRPr="00357F60">
        <w:rPr>
          <w:sz w:val="18"/>
          <w:szCs w:val="18"/>
        </w:rPr>
        <w:t>dost svérázná, abychom zcela zákonitě pozorovali četné svérázné</w:t>
      </w:r>
      <w:r w:rsidR="009C172D" w:rsidRPr="00357F60">
        <w:rPr>
          <w:sz w:val="18"/>
          <w:szCs w:val="18"/>
        </w:rPr>
        <w:t xml:space="preserve"> </w:t>
      </w:r>
      <w:r w:rsidRPr="00357F60">
        <w:rPr>
          <w:sz w:val="18"/>
          <w:szCs w:val="18"/>
        </w:rPr>
        <w:t>rysy nejen v politických a právních institucích Chetitů, ale i v jejich</w:t>
      </w:r>
      <w:r w:rsidR="009C172D" w:rsidRPr="00357F60">
        <w:rPr>
          <w:sz w:val="18"/>
          <w:szCs w:val="18"/>
        </w:rPr>
        <w:t xml:space="preserve"> </w:t>
      </w:r>
      <w:r w:rsidRPr="00357F60">
        <w:rPr>
          <w:sz w:val="18"/>
          <w:szCs w:val="18"/>
        </w:rPr>
        <w:t>výtvarném umění, a zejména básnictví. Tyto svérázné rysy zjišťují</w:t>
      </w:r>
      <w:r w:rsidR="009C172D" w:rsidRPr="00357F60">
        <w:rPr>
          <w:sz w:val="18"/>
          <w:szCs w:val="18"/>
        </w:rPr>
        <w:t xml:space="preserve"> </w:t>
      </w:r>
      <w:r w:rsidRPr="00357F60">
        <w:rPr>
          <w:sz w:val="18"/>
          <w:szCs w:val="18"/>
        </w:rPr>
        <w:t>více méně shodně všichni historikové, kteří se zabývají kulturami</w:t>
      </w:r>
      <w:r w:rsidR="009C172D" w:rsidRPr="00357F60">
        <w:rPr>
          <w:sz w:val="18"/>
          <w:szCs w:val="18"/>
        </w:rPr>
        <w:t xml:space="preserve"> </w:t>
      </w:r>
      <w:r w:rsidRPr="00357F60">
        <w:rPr>
          <w:sz w:val="18"/>
          <w:szCs w:val="18"/>
        </w:rPr>
        <w:t xml:space="preserve">Předního východu, i když si je </w:t>
      </w:r>
      <w:r w:rsidR="009C172D" w:rsidRPr="00357F60">
        <w:rPr>
          <w:sz w:val="18"/>
          <w:szCs w:val="18"/>
        </w:rPr>
        <w:t>–</w:t>
      </w:r>
      <w:r w:rsidRPr="00357F60">
        <w:rPr>
          <w:sz w:val="18"/>
          <w:szCs w:val="18"/>
        </w:rPr>
        <w:t xml:space="preserve"> kromě sovětských </w:t>
      </w:r>
      <w:r w:rsidR="009C172D" w:rsidRPr="00357F60">
        <w:rPr>
          <w:sz w:val="18"/>
          <w:szCs w:val="18"/>
        </w:rPr>
        <w:t>–</w:t>
      </w:r>
      <w:r w:rsidRPr="00357F60">
        <w:rPr>
          <w:sz w:val="18"/>
          <w:szCs w:val="18"/>
        </w:rPr>
        <w:t xml:space="preserve"> vysvětlují</w:t>
      </w:r>
      <w:r w:rsidR="009C172D" w:rsidRPr="00357F60">
        <w:rPr>
          <w:sz w:val="18"/>
          <w:szCs w:val="18"/>
        </w:rPr>
        <w:t xml:space="preserve"> </w:t>
      </w:r>
      <w:r w:rsidRPr="00357F60">
        <w:rPr>
          <w:sz w:val="18"/>
          <w:szCs w:val="18"/>
        </w:rPr>
        <w:t xml:space="preserve">v podstatě idealisticky, </w:t>
      </w:r>
      <w:r w:rsidR="00F100AC">
        <w:rPr>
          <w:sz w:val="18"/>
          <w:szCs w:val="18"/>
        </w:rPr>
        <w:t>„</w:t>
      </w:r>
      <w:r w:rsidRPr="00357F60">
        <w:rPr>
          <w:sz w:val="18"/>
          <w:szCs w:val="18"/>
        </w:rPr>
        <w:t>rasovou odlišností</w:t>
      </w:r>
      <w:r w:rsidR="00F100AC">
        <w:rPr>
          <w:sz w:val="18"/>
          <w:szCs w:val="18"/>
        </w:rPr>
        <w:t>“</w:t>
      </w:r>
      <w:r w:rsidRPr="00357F60">
        <w:rPr>
          <w:sz w:val="18"/>
          <w:szCs w:val="18"/>
        </w:rPr>
        <w:t xml:space="preserve">, </w:t>
      </w:r>
      <w:r w:rsidR="00F100AC">
        <w:rPr>
          <w:sz w:val="18"/>
          <w:szCs w:val="18"/>
        </w:rPr>
        <w:t>„</w:t>
      </w:r>
      <w:r w:rsidRPr="00357F60">
        <w:rPr>
          <w:sz w:val="18"/>
          <w:szCs w:val="18"/>
        </w:rPr>
        <w:t>indoevropský</w:t>
      </w:r>
      <w:r w:rsidR="009C172D" w:rsidRPr="00357F60">
        <w:rPr>
          <w:sz w:val="18"/>
          <w:szCs w:val="18"/>
        </w:rPr>
        <w:t>m p</w:t>
      </w:r>
      <w:r w:rsidRPr="00357F60">
        <w:rPr>
          <w:sz w:val="18"/>
          <w:szCs w:val="18"/>
        </w:rPr>
        <w:t>ůvodem</w:t>
      </w:r>
      <w:r w:rsidR="00F100AC">
        <w:rPr>
          <w:sz w:val="18"/>
          <w:szCs w:val="18"/>
        </w:rPr>
        <w:t>“</w:t>
      </w:r>
      <w:r w:rsidRPr="00357F60">
        <w:rPr>
          <w:sz w:val="18"/>
          <w:szCs w:val="18"/>
        </w:rPr>
        <w:t xml:space="preserve"> Chetitů (který je ovšem nesporný), a nikoli zvláštnostmi</w:t>
      </w:r>
      <w:r w:rsidR="009C172D" w:rsidRPr="00357F60">
        <w:rPr>
          <w:sz w:val="18"/>
          <w:szCs w:val="18"/>
        </w:rPr>
        <w:t xml:space="preserve"> </w:t>
      </w:r>
      <w:r w:rsidRPr="00357F60">
        <w:rPr>
          <w:sz w:val="18"/>
          <w:szCs w:val="18"/>
        </w:rPr>
        <w:t>materiální základny jejich života, která má určující význam pro</w:t>
      </w:r>
      <w:r w:rsidR="009C172D" w:rsidRPr="00357F60">
        <w:rPr>
          <w:sz w:val="18"/>
          <w:szCs w:val="18"/>
        </w:rPr>
        <w:t xml:space="preserve"> </w:t>
      </w:r>
      <w:r w:rsidRPr="00357F60">
        <w:rPr>
          <w:sz w:val="18"/>
          <w:szCs w:val="18"/>
        </w:rPr>
        <w:t xml:space="preserve">celou kulturní nadstavbu. Kromě těchto svérázných, </w:t>
      </w:r>
      <w:r w:rsidR="00F100AC">
        <w:rPr>
          <w:sz w:val="18"/>
          <w:szCs w:val="18"/>
        </w:rPr>
        <w:t>„</w:t>
      </w:r>
      <w:r w:rsidRPr="00357F60">
        <w:rPr>
          <w:sz w:val="18"/>
          <w:szCs w:val="18"/>
        </w:rPr>
        <w:t>původních</w:t>
      </w:r>
      <w:r w:rsidR="00F100AC">
        <w:rPr>
          <w:sz w:val="18"/>
          <w:szCs w:val="18"/>
        </w:rPr>
        <w:t>“</w:t>
      </w:r>
      <w:r w:rsidR="009C172D" w:rsidRPr="00357F60">
        <w:rPr>
          <w:sz w:val="18"/>
          <w:szCs w:val="18"/>
        </w:rPr>
        <w:t xml:space="preserve"> </w:t>
      </w:r>
      <w:r w:rsidRPr="00357F60">
        <w:rPr>
          <w:sz w:val="18"/>
          <w:szCs w:val="18"/>
        </w:rPr>
        <w:t xml:space="preserve">rysů </w:t>
      </w:r>
      <w:r w:rsidRPr="00357F60">
        <w:rPr>
          <w:sz w:val="18"/>
          <w:szCs w:val="18"/>
        </w:rPr>
        <w:lastRenderedPageBreak/>
        <w:t>vyskytují se v chetitské kultuře i zcela jasné vlivy cizí, především churritské a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 chetitská kultura nestála</w:t>
      </w:r>
      <w:r w:rsidR="009C172D" w:rsidRPr="00357F60">
        <w:rPr>
          <w:sz w:val="18"/>
          <w:szCs w:val="18"/>
        </w:rPr>
        <w:t xml:space="preserve"> </w:t>
      </w:r>
      <w:r w:rsidRPr="00357F60">
        <w:rPr>
          <w:sz w:val="18"/>
          <w:szCs w:val="18"/>
        </w:rPr>
        <w:t>přece na půdě Malé Asie izolovaně a Chetité se nikterak neuzavírali cizím vlivům. Přesto však nejsou tyto cizí vlivy v chetitské kultuře podstatné, a zejména nejsou podstatné v té oblasti kultury,</w:t>
      </w:r>
      <w:r w:rsidR="009C172D" w:rsidRPr="00357F60">
        <w:rPr>
          <w:sz w:val="18"/>
          <w:szCs w:val="18"/>
        </w:rPr>
        <w:t xml:space="preserve"> </w:t>
      </w:r>
      <w:r w:rsidRPr="00357F60">
        <w:rPr>
          <w:sz w:val="18"/>
          <w:szCs w:val="18"/>
        </w:rPr>
        <w:t>jíž se měří úroveň celé kultury: v oblasti umění.</w:t>
      </w:r>
    </w:p>
    <w:p w:rsidR="00F100AC" w:rsidRDefault="001D6694" w:rsidP="009C172D">
      <w:pPr>
        <w:pStyle w:val="Text"/>
        <w:rPr>
          <w:sz w:val="18"/>
          <w:szCs w:val="18"/>
        </w:rPr>
      </w:pPr>
      <w:r w:rsidRPr="00357F60">
        <w:rPr>
          <w:sz w:val="18"/>
          <w:szCs w:val="18"/>
        </w:rPr>
        <w:t xml:space="preserve">Mluvíme proto plným právem o samostatné </w:t>
      </w:r>
      <w:r w:rsidRPr="007B446B">
        <w:rPr>
          <w:rStyle w:val="RozsireneChar"/>
        </w:rPr>
        <w:t>chetitské</w:t>
      </w:r>
      <w:r w:rsidR="009C172D" w:rsidRPr="007B446B">
        <w:rPr>
          <w:rStyle w:val="RozsireneChar"/>
        </w:rPr>
        <w:t xml:space="preserve"> </w:t>
      </w:r>
      <w:r w:rsidRPr="007B446B">
        <w:rPr>
          <w:rStyle w:val="RozsireneChar"/>
        </w:rPr>
        <w:t>kultuře</w:t>
      </w:r>
      <w:r w:rsidRPr="00357F60">
        <w:rPr>
          <w:sz w:val="18"/>
          <w:szCs w:val="18"/>
        </w:rPr>
        <w:t xml:space="preserve"> (nikoli a jen o </w:t>
      </w:r>
      <w:r w:rsidR="00F100AC">
        <w:rPr>
          <w:sz w:val="18"/>
          <w:szCs w:val="18"/>
        </w:rPr>
        <w:t>„</w:t>
      </w:r>
      <w:r w:rsidRPr="00357F60">
        <w:rPr>
          <w:sz w:val="18"/>
          <w:szCs w:val="18"/>
        </w:rPr>
        <w:t>chetitské variantě</w:t>
      </w:r>
      <w:r w:rsidR="00F100AC">
        <w:rPr>
          <w:sz w:val="18"/>
          <w:szCs w:val="18"/>
        </w:rPr>
        <w:t>“</w:t>
      </w:r>
      <w:r w:rsidRPr="00357F60">
        <w:rPr>
          <w:sz w:val="18"/>
          <w:szCs w:val="18"/>
        </w:rPr>
        <w:t xml:space="preserve">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w:t>
      </w:r>
      <w:r w:rsidR="009C172D" w:rsidRPr="00357F60">
        <w:rPr>
          <w:sz w:val="18"/>
          <w:szCs w:val="18"/>
        </w:rPr>
        <w:t xml:space="preserve"> </w:t>
      </w:r>
      <w:r w:rsidRPr="00357F60">
        <w:rPr>
          <w:sz w:val="18"/>
          <w:szCs w:val="18"/>
        </w:rPr>
        <w:t xml:space="preserve">kultury) a také o samostatném </w:t>
      </w:r>
      <w:r w:rsidRPr="007B446B">
        <w:rPr>
          <w:rStyle w:val="RozsireneChar"/>
        </w:rPr>
        <w:t>chetitském umění</w:t>
      </w:r>
      <w:r w:rsidRPr="00357F60">
        <w:rPr>
          <w:sz w:val="18"/>
          <w:szCs w:val="18"/>
        </w:rPr>
        <w:t>. Pod těmito</w:t>
      </w:r>
      <w:r w:rsidR="009C172D" w:rsidRPr="00357F60">
        <w:rPr>
          <w:sz w:val="18"/>
          <w:szCs w:val="18"/>
        </w:rPr>
        <w:t xml:space="preserve"> </w:t>
      </w:r>
      <w:r w:rsidRPr="00357F60">
        <w:rPr>
          <w:sz w:val="18"/>
          <w:szCs w:val="18"/>
        </w:rPr>
        <w:t xml:space="preserve">pojmy nerozumíme ovšem jen kulturu a umění </w:t>
      </w:r>
      <w:r w:rsidR="00F100AC">
        <w:rPr>
          <w:sz w:val="18"/>
          <w:szCs w:val="18"/>
        </w:rPr>
        <w:t>„</w:t>
      </w:r>
      <w:r w:rsidRPr="00357F60">
        <w:rPr>
          <w:sz w:val="18"/>
          <w:szCs w:val="18"/>
        </w:rPr>
        <w:t>národa Chetitů</w:t>
      </w:r>
      <w:r w:rsidR="00F100AC">
        <w:rPr>
          <w:sz w:val="18"/>
          <w:szCs w:val="18"/>
        </w:rPr>
        <w:t>“</w:t>
      </w:r>
      <w:r w:rsidRPr="00357F60">
        <w:rPr>
          <w:sz w:val="18"/>
          <w:szCs w:val="18"/>
        </w:rPr>
        <w:t>,</w:t>
      </w:r>
      <w:r w:rsidR="009C172D" w:rsidRPr="00357F60">
        <w:rPr>
          <w:sz w:val="18"/>
          <w:szCs w:val="18"/>
        </w:rPr>
        <w:t xml:space="preserve"> </w:t>
      </w:r>
      <w:r w:rsidRPr="00357F60">
        <w:rPr>
          <w:sz w:val="18"/>
          <w:szCs w:val="18"/>
        </w:rPr>
        <w:t>ale celé mnohonárodnostní říše Chetitů i drobných chetitských</w:t>
      </w:r>
      <w:r w:rsidR="009C172D" w:rsidRPr="00357F60">
        <w:rPr>
          <w:sz w:val="18"/>
          <w:szCs w:val="18"/>
        </w:rPr>
        <w:t xml:space="preserve"> </w:t>
      </w:r>
      <w:r w:rsidRPr="00357F60">
        <w:rPr>
          <w:sz w:val="18"/>
          <w:szCs w:val="18"/>
        </w:rPr>
        <w:t>států, které se udržely i po jejím pádu ve východní Anatolii a severní Sýrii.</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Prvními památkami chetitské kultury, s nimiž se objevitelé říše</w:t>
      </w:r>
      <w:r w:rsidR="009C172D" w:rsidRPr="00357F60">
        <w:rPr>
          <w:sz w:val="18"/>
          <w:szCs w:val="18"/>
        </w:rPr>
        <w:t xml:space="preserve"> </w:t>
      </w:r>
      <w:r w:rsidRPr="00357F60">
        <w:rPr>
          <w:sz w:val="18"/>
          <w:szCs w:val="18"/>
        </w:rPr>
        <w:t>Chetitů setkali, byly sochy chetitských bohů. Muži ve vyřízených</w:t>
      </w:r>
      <w:r w:rsidR="009C172D" w:rsidRPr="00357F60">
        <w:rPr>
          <w:sz w:val="18"/>
          <w:szCs w:val="18"/>
        </w:rPr>
        <w:t xml:space="preserve"> </w:t>
      </w:r>
      <w:r w:rsidRPr="00357F60">
        <w:rPr>
          <w:sz w:val="18"/>
          <w:szCs w:val="18"/>
        </w:rPr>
        <w:t>řadách a s vysokými špičatými čepicemi, které spatřil Texier na</w:t>
      </w:r>
      <w:r w:rsidR="009C172D" w:rsidRPr="00357F60">
        <w:rPr>
          <w:sz w:val="18"/>
          <w:szCs w:val="18"/>
        </w:rPr>
        <w:t xml:space="preserve"> </w:t>
      </w:r>
      <w:r w:rsidRPr="00357F60">
        <w:rPr>
          <w:sz w:val="18"/>
          <w:szCs w:val="18"/>
        </w:rPr>
        <w:t>stěně skalní svatyně v Yazilikaya, byli bohové; muž v postoji zápasníka, jenž střežil boghazköyskou bránu, byl bůh; kolosální</w:t>
      </w:r>
      <w:r w:rsidR="009C172D" w:rsidRPr="00357F60">
        <w:rPr>
          <w:sz w:val="18"/>
          <w:szCs w:val="18"/>
        </w:rPr>
        <w:t xml:space="preserve"> </w:t>
      </w:r>
      <w:r w:rsidRPr="00357F60">
        <w:rPr>
          <w:sz w:val="18"/>
          <w:szCs w:val="18"/>
        </w:rPr>
        <w:t>socha sedícího muže na podstavci ze dvou lvů, vykopaná v Karchemiši, je socha boha; žena se zrcadlem, objevená Humannem</w:t>
      </w:r>
      <w:r w:rsidR="009C172D" w:rsidRPr="00357F60">
        <w:rPr>
          <w:sz w:val="18"/>
          <w:szCs w:val="18"/>
        </w:rPr>
        <w:t xml:space="preserve"> </w:t>
      </w:r>
      <w:r w:rsidRPr="00357F60">
        <w:rPr>
          <w:sz w:val="18"/>
          <w:szCs w:val="18"/>
        </w:rPr>
        <w:t>v Zindžirli, je bohyně; dva bojovníci na reliéfu v Malatyji, kteří</w:t>
      </w:r>
      <w:r w:rsidR="009C172D" w:rsidRPr="00357F60">
        <w:rPr>
          <w:sz w:val="18"/>
          <w:szCs w:val="18"/>
        </w:rPr>
        <w:t xml:space="preserve"> </w:t>
      </w:r>
      <w:r w:rsidRPr="00357F60">
        <w:rPr>
          <w:sz w:val="18"/>
          <w:szCs w:val="18"/>
        </w:rPr>
        <w:t>se snaží zabít ohromného hada, jsou také bohové. Téměř polovina</w:t>
      </w:r>
      <w:r w:rsidR="009C172D" w:rsidRPr="00357F60">
        <w:rPr>
          <w:sz w:val="18"/>
          <w:szCs w:val="18"/>
        </w:rPr>
        <w:t xml:space="preserve"> </w:t>
      </w:r>
      <w:r w:rsidRPr="00357F60">
        <w:rPr>
          <w:sz w:val="18"/>
          <w:szCs w:val="18"/>
        </w:rPr>
        <w:t>chetitských soch a reliéfů, zejména z dob velkoříše, zobrazuje</w:t>
      </w:r>
      <w:r w:rsidR="009C172D" w:rsidRPr="00357F60">
        <w:rPr>
          <w:sz w:val="18"/>
          <w:szCs w:val="18"/>
        </w:rPr>
        <w:t xml:space="preserve"> </w:t>
      </w:r>
      <w:r w:rsidRPr="00357F60">
        <w:rPr>
          <w:sz w:val="18"/>
          <w:szCs w:val="18"/>
        </w:rPr>
        <w:t xml:space="preserve">bohy a bohyně, a nezobrazuje je zdaleka všechny; </w:t>
      </w:r>
      <w:r w:rsidR="00F100AC">
        <w:rPr>
          <w:sz w:val="18"/>
          <w:szCs w:val="18"/>
        </w:rPr>
        <w:t>„</w:t>
      </w:r>
      <w:r w:rsidRPr="00357F60">
        <w:rPr>
          <w:sz w:val="18"/>
          <w:szCs w:val="18"/>
        </w:rPr>
        <w:t>Tisíc bohů</w:t>
      </w:r>
      <w:r w:rsidR="009C172D" w:rsidRPr="00357F60">
        <w:rPr>
          <w:sz w:val="18"/>
          <w:szCs w:val="18"/>
        </w:rPr>
        <w:t xml:space="preserve"> </w:t>
      </w:r>
      <w:r w:rsidRPr="00357F60">
        <w:rPr>
          <w:sz w:val="18"/>
          <w:szCs w:val="18"/>
        </w:rPr>
        <w:t>mají Chetité.</w:t>
      </w:r>
      <w:r w:rsidR="00F100AC">
        <w:rPr>
          <w:sz w:val="18"/>
          <w:szCs w:val="18"/>
        </w:rPr>
        <w:t>“</w:t>
      </w:r>
    </w:p>
    <w:p w:rsidR="00F100AC" w:rsidRDefault="001D6694" w:rsidP="009C172D">
      <w:pPr>
        <w:pStyle w:val="Text"/>
        <w:rPr>
          <w:sz w:val="18"/>
          <w:szCs w:val="18"/>
        </w:rPr>
      </w:pPr>
      <w:r w:rsidRPr="00357F60">
        <w:rPr>
          <w:sz w:val="18"/>
          <w:szCs w:val="18"/>
        </w:rPr>
        <w:t>Chetitský panteon, jehož obsazení známe asi tak z 10 %, je</w:t>
      </w:r>
      <w:r w:rsidR="009C172D" w:rsidRPr="00357F60">
        <w:rPr>
          <w:sz w:val="18"/>
          <w:szCs w:val="18"/>
        </w:rPr>
        <w:t xml:space="preserve"> </w:t>
      </w:r>
      <w:r w:rsidRPr="00357F60">
        <w:rPr>
          <w:sz w:val="18"/>
          <w:szCs w:val="18"/>
        </w:rPr>
        <w:t>pestrou směsicí různých živlů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w:t>
      </w:r>
      <w:r w:rsidR="00F100AC" w:rsidRPr="00357F60">
        <w:rPr>
          <w:sz w:val="18"/>
          <w:szCs w:val="18"/>
        </w:rPr>
        <w:t>o</w:t>
      </w:r>
      <w:r w:rsidR="00F100AC">
        <w:rPr>
          <w:sz w:val="18"/>
          <w:szCs w:val="18"/>
        </w:rPr>
        <w:t>-</w:t>
      </w:r>
      <w:r w:rsidR="00F100AC" w:rsidRPr="00357F60">
        <w:rPr>
          <w:sz w:val="18"/>
          <w:szCs w:val="18"/>
        </w:rPr>
        <w:t>s</w:t>
      </w:r>
      <w:r w:rsidRPr="00357F60">
        <w:rPr>
          <w:sz w:val="18"/>
          <w:szCs w:val="18"/>
        </w:rPr>
        <w:t>umerských,</w:t>
      </w:r>
      <w:r w:rsidR="009C172D" w:rsidRPr="00357F60">
        <w:rPr>
          <w:sz w:val="18"/>
          <w:szCs w:val="18"/>
        </w:rPr>
        <w:t xml:space="preserve"> </w:t>
      </w:r>
      <w:r w:rsidRPr="00357F60">
        <w:rPr>
          <w:sz w:val="18"/>
          <w:szCs w:val="18"/>
        </w:rPr>
        <w:t>lúvijských, churritských a zejména chattijských, které se přimykají</w:t>
      </w:r>
      <w:r w:rsidR="009C172D" w:rsidRPr="00357F60">
        <w:rPr>
          <w:sz w:val="18"/>
          <w:szCs w:val="18"/>
        </w:rPr>
        <w:t xml:space="preserve"> </w:t>
      </w:r>
      <w:r w:rsidRPr="00357F60">
        <w:rPr>
          <w:sz w:val="18"/>
          <w:szCs w:val="18"/>
        </w:rPr>
        <w:t>k bohům a kultům, které si Chetité přinesli ze své pravlasti. Nebu</w:t>
      </w:r>
      <w:r w:rsidR="009C172D" w:rsidRPr="00357F60">
        <w:rPr>
          <w:sz w:val="18"/>
          <w:szCs w:val="18"/>
        </w:rPr>
        <w:t>d</w:t>
      </w:r>
      <w:r w:rsidRPr="00357F60">
        <w:rPr>
          <w:sz w:val="18"/>
          <w:szCs w:val="18"/>
        </w:rPr>
        <w:t>eme je pochopitelně na tomto místě rozebírat, ani stopovat jejich</w:t>
      </w:r>
      <w:r w:rsidR="009C172D" w:rsidRPr="00357F60">
        <w:rPr>
          <w:sz w:val="18"/>
          <w:szCs w:val="18"/>
        </w:rPr>
        <w:t xml:space="preserve"> </w:t>
      </w:r>
      <w:r w:rsidRPr="00357F60">
        <w:rPr>
          <w:sz w:val="18"/>
          <w:szCs w:val="18"/>
        </w:rPr>
        <w:t>původ a proměny; pro naše účely stačí, když se zmíníme jen o nejdůležitějších a kulturně historicky nejzajímavějších.</w:t>
      </w:r>
    </w:p>
    <w:p w:rsidR="00F100AC" w:rsidRDefault="001D6694" w:rsidP="009C172D">
      <w:pPr>
        <w:pStyle w:val="Text"/>
        <w:rPr>
          <w:sz w:val="18"/>
          <w:szCs w:val="18"/>
        </w:rPr>
      </w:pPr>
      <w:r w:rsidRPr="00357F60">
        <w:rPr>
          <w:sz w:val="18"/>
          <w:szCs w:val="18"/>
        </w:rPr>
        <w:t>Jedním z hlavních chetitských bohů (nejhlavnějšího nemají)</w:t>
      </w:r>
      <w:r w:rsidR="009C172D" w:rsidRPr="00357F60">
        <w:rPr>
          <w:sz w:val="18"/>
          <w:szCs w:val="18"/>
        </w:rPr>
        <w:t xml:space="preserve"> </w:t>
      </w:r>
      <w:r w:rsidRPr="00357F60">
        <w:rPr>
          <w:sz w:val="18"/>
          <w:szCs w:val="18"/>
        </w:rPr>
        <w:t>je bůh bouřky města Chattuše, z jehož jména známe jen koncovku:</w:t>
      </w:r>
      <w:r w:rsidR="009C172D" w:rsidRPr="00357F60">
        <w:rPr>
          <w:sz w:val="18"/>
          <w:szCs w:val="18"/>
        </w:rPr>
        <w:t xml:space="preserve"> –</w:t>
      </w:r>
      <w:r w:rsidRPr="00357F60">
        <w:rPr>
          <w:sz w:val="18"/>
          <w:szCs w:val="18"/>
        </w:rPr>
        <w:t>unaš; jeho manželkou je bohyně slunce, jejíž jméno vůbec neznáme, protože je vždy psáno ideograficky; jejich syny jsou bohové</w:t>
      </w:r>
      <w:r w:rsidR="009C172D" w:rsidRPr="00357F60">
        <w:rPr>
          <w:sz w:val="18"/>
          <w:szCs w:val="18"/>
        </w:rPr>
        <w:t xml:space="preserve"> </w:t>
      </w:r>
      <w:r w:rsidRPr="00357F60">
        <w:rPr>
          <w:sz w:val="18"/>
          <w:szCs w:val="18"/>
        </w:rPr>
        <w:t xml:space="preserve">bouřky měst Neriku a </w:t>
      </w:r>
      <w:r w:rsidRPr="00357F60">
        <w:rPr>
          <w:sz w:val="18"/>
          <w:szCs w:val="18"/>
        </w:rPr>
        <w:lastRenderedPageBreak/>
        <w:t>Zippalandy a bůh vegetace Telipinuš.</w:t>
      </w:r>
      <w:r w:rsidR="009C172D" w:rsidRPr="00357F60">
        <w:rPr>
          <w:sz w:val="18"/>
          <w:szCs w:val="18"/>
        </w:rPr>
        <w:t xml:space="preserve"> </w:t>
      </w:r>
      <w:r w:rsidRPr="00357F60">
        <w:rPr>
          <w:sz w:val="18"/>
          <w:szCs w:val="18"/>
        </w:rPr>
        <w:t>Bouřku má dále v referátě bůh Tešuba a jeho žena Chepa. (</w:t>
      </w:r>
      <w:r w:rsidR="00F100AC">
        <w:rPr>
          <w:sz w:val="18"/>
          <w:szCs w:val="18"/>
        </w:rPr>
        <w:t>„</w:t>
      </w:r>
      <w:r w:rsidRPr="00357F60">
        <w:rPr>
          <w:sz w:val="18"/>
          <w:szCs w:val="18"/>
        </w:rPr>
        <w:t>Zdá</w:t>
      </w:r>
      <w:r w:rsidR="009C172D" w:rsidRPr="00357F60">
        <w:rPr>
          <w:sz w:val="18"/>
          <w:szCs w:val="18"/>
        </w:rPr>
        <w:t xml:space="preserve"> </w:t>
      </w:r>
      <w:r w:rsidRPr="00357F60">
        <w:rPr>
          <w:sz w:val="18"/>
          <w:szCs w:val="18"/>
        </w:rPr>
        <w:t>se ostatně,</w:t>
      </w:r>
      <w:r w:rsidR="00F100AC">
        <w:rPr>
          <w:sz w:val="18"/>
          <w:szCs w:val="18"/>
        </w:rPr>
        <w:t>“</w:t>
      </w:r>
      <w:r w:rsidRPr="00357F60">
        <w:rPr>
          <w:sz w:val="18"/>
          <w:szCs w:val="18"/>
        </w:rPr>
        <w:t xml:space="preserve"> poznamenává Hrozný, </w:t>
      </w:r>
      <w:r w:rsidR="00F100AC">
        <w:rPr>
          <w:sz w:val="18"/>
          <w:szCs w:val="18"/>
        </w:rPr>
        <w:t>„</w:t>
      </w:r>
      <w:r w:rsidRPr="00357F60">
        <w:rPr>
          <w:sz w:val="18"/>
          <w:szCs w:val="18"/>
        </w:rPr>
        <w:t>že jméno naší pramatky</w:t>
      </w:r>
      <w:r w:rsidR="009C172D" w:rsidRPr="00357F60">
        <w:rPr>
          <w:sz w:val="18"/>
          <w:szCs w:val="18"/>
        </w:rPr>
        <w:t xml:space="preserve"> </w:t>
      </w:r>
      <w:r w:rsidRPr="00357F60">
        <w:rPr>
          <w:sz w:val="18"/>
          <w:szCs w:val="18"/>
        </w:rPr>
        <w:t>Evy, hebrejské Chavvá, vzniklo ze jména této churrijské bohyně</w:t>
      </w:r>
      <w:r w:rsidR="009C172D" w:rsidRPr="00357F60">
        <w:rPr>
          <w:sz w:val="18"/>
          <w:szCs w:val="18"/>
        </w:rPr>
        <w:t xml:space="preserve"> </w:t>
      </w:r>
      <w:r w:rsidRPr="00357F60">
        <w:rPr>
          <w:sz w:val="18"/>
          <w:szCs w:val="18"/>
        </w:rPr>
        <w:t>Chepy, jejíž jméno přichází i ve jménu jeruzalemského knížete</w:t>
      </w:r>
      <w:r w:rsidR="009C172D" w:rsidRPr="00357F60">
        <w:rPr>
          <w:sz w:val="18"/>
          <w:szCs w:val="18"/>
        </w:rPr>
        <w:t xml:space="preserve"> </w:t>
      </w:r>
      <w:r w:rsidRPr="00357F60">
        <w:rPr>
          <w:sz w:val="18"/>
          <w:szCs w:val="18"/>
        </w:rPr>
        <w:t>doby amarnské Abd</w:t>
      </w:r>
      <w:r w:rsidR="00F100AC" w:rsidRPr="00357F60">
        <w:rPr>
          <w:sz w:val="18"/>
          <w:szCs w:val="18"/>
        </w:rPr>
        <w:t>i</w:t>
      </w:r>
      <w:r w:rsidR="00F100AC">
        <w:rPr>
          <w:sz w:val="18"/>
          <w:szCs w:val="18"/>
        </w:rPr>
        <w:t>-</w:t>
      </w:r>
      <w:r w:rsidR="00F100AC" w:rsidRPr="00357F60">
        <w:rPr>
          <w:sz w:val="18"/>
          <w:szCs w:val="18"/>
        </w:rPr>
        <w:t>C</w:t>
      </w:r>
      <w:r w:rsidRPr="00357F60">
        <w:rPr>
          <w:sz w:val="18"/>
          <w:szCs w:val="18"/>
        </w:rPr>
        <w:t>hepy. Ne nadarmo obdržela Eva, svůdkyně</w:t>
      </w:r>
      <w:r w:rsidR="009C172D" w:rsidRPr="00357F60">
        <w:rPr>
          <w:sz w:val="18"/>
          <w:szCs w:val="18"/>
        </w:rPr>
        <w:t xml:space="preserve"> </w:t>
      </w:r>
      <w:r w:rsidRPr="00357F60">
        <w:rPr>
          <w:sz w:val="18"/>
          <w:szCs w:val="18"/>
        </w:rPr>
        <w:t>Adamova, jméno této churrijské, nesemitské bohyně.</w:t>
      </w:r>
      <w:r w:rsidR="00F100AC">
        <w:rPr>
          <w:sz w:val="18"/>
          <w:szCs w:val="18"/>
        </w:rPr>
        <w:t>“</w:t>
      </w:r>
      <w:r w:rsidRPr="00357F60">
        <w:rPr>
          <w:sz w:val="18"/>
          <w:szCs w:val="18"/>
        </w:rPr>
        <w:t>) Bohem</w:t>
      </w:r>
      <w:r w:rsidR="009C172D" w:rsidRPr="00357F60">
        <w:rPr>
          <w:sz w:val="18"/>
          <w:szCs w:val="18"/>
        </w:rPr>
        <w:t xml:space="preserve"> </w:t>
      </w:r>
      <w:r w:rsidRPr="00357F60">
        <w:rPr>
          <w:sz w:val="18"/>
          <w:szCs w:val="18"/>
        </w:rPr>
        <w:t xml:space="preserve">mužné síly je Inar (řecky </w:t>
      </w:r>
      <w:r w:rsidR="00F100AC">
        <w:rPr>
          <w:sz w:val="18"/>
          <w:szCs w:val="18"/>
        </w:rPr>
        <w:t>„</w:t>
      </w:r>
      <w:r w:rsidRPr="00357F60">
        <w:rPr>
          <w:sz w:val="18"/>
          <w:szCs w:val="18"/>
        </w:rPr>
        <w:t>muž</w:t>
      </w:r>
      <w:r w:rsidR="00F100AC">
        <w:rPr>
          <w:sz w:val="18"/>
          <w:szCs w:val="18"/>
        </w:rPr>
        <w:t>“</w:t>
      </w:r>
      <w:r w:rsidRPr="00357F60">
        <w:rPr>
          <w:sz w:val="18"/>
          <w:szCs w:val="18"/>
        </w:rPr>
        <w:t xml:space="preserve">: </w:t>
      </w:r>
      <w:r w:rsidRPr="00357F60">
        <w:rPr>
          <w:i/>
          <w:sz w:val="18"/>
          <w:szCs w:val="18"/>
        </w:rPr>
        <w:t>anér),</w:t>
      </w:r>
      <w:r w:rsidRPr="00357F60">
        <w:rPr>
          <w:sz w:val="18"/>
          <w:szCs w:val="18"/>
        </w:rPr>
        <w:t xml:space="preserve"> bohem ohně Agniš (latinsky </w:t>
      </w:r>
      <w:r w:rsidR="00F100AC">
        <w:rPr>
          <w:sz w:val="18"/>
          <w:szCs w:val="18"/>
        </w:rPr>
        <w:t>„</w:t>
      </w:r>
      <w:r w:rsidRPr="00357F60">
        <w:rPr>
          <w:sz w:val="18"/>
          <w:szCs w:val="18"/>
        </w:rPr>
        <w:t>oheň</w:t>
      </w:r>
      <w:r w:rsidR="00F100AC">
        <w:rPr>
          <w:sz w:val="18"/>
          <w:szCs w:val="18"/>
        </w:rPr>
        <w:t>“</w:t>
      </w:r>
      <w:r w:rsidRPr="00357F60">
        <w:rPr>
          <w:sz w:val="18"/>
          <w:szCs w:val="18"/>
        </w:rPr>
        <w:t xml:space="preserve">: </w:t>
      </w:r>
      <w:r w:rsidRPr="00357F60">
        <w:rPr>
          <w:i/>
          <w:sz w:val="18"/>
          <w:szCs w:val="18"/>
        </w:rPr>
        <w:t>ignis),</w:t>
      </w:r>
      <w:r w:rsidRPr="00357F60">
        <w:rPr>
          <w:sz w:val="18"/>
          <w:szCs w:val="18"/>
        </w:rPr>
        <w:t xml:space="preserve"> bohem brány Apuluna (přímý předchůdce</w:t>
      </w:r>
      <w:r w:rsidR="009C172D" w:rsidRPr="00357F60">
        <w:rPr>
          <w:sz w:val="18"/>
          <w:szCs w:val="18"/>
        </w:rPr>
        <w:t xml:space="preserve"> </w:t>
      </w:r>
      <w:r w:rsidRPr="00357F60">
        <w:rPr>
          <w:sz w:val="18"/>
          <w:szCs w:val="18"/>
        </w:rPr>
        <w:t>řeckého Apolóna, který byl ostatně u Homéra ochráncem maloasijských Trojanů proti evropským Řekům), bohyně lovu Rutaš</w:t>
      </w:r>
      <w:r w:rsidR="009C172D" w:rsidRPr="00357F60">
        <w:rPr>
          <w:sz w:val="18"/>
          <w:szCs w:val="18"/>
        </w:rPr>
        <w:t xml:space="preserve"> </w:t>
      </w:r>
      <w:r w:rsidRPr="00357F60">
        <w:rPr>
          <w:sz w:val="18"/>
          <w:szCs w:val="18"/>
        </w:rPr>
        <w:t>(zobrazovaná s jelenem jako řecká Artemis, v níž se převtělila).</w:t>
      </w:r>
      <w:r w:rsidR="009C172D" w:rsidRPr="00357F60">
        <w:rPr>
          <w:sz w:val="18"/>
          <w:szCs w:val="18"/>
        </w:rPr>
        <w:t xml:space="preserve"> </w:t>
      </w:r>
      <w:r w:rsidRPr="00357F60">
        <w:rPr>
          <w:sz w:val="18"/>
          <w:szCs w:val="18"/>
        </w:rPr>
        <w:t>Jedním z bohů starochetitského, indoevropského původu je Jajaš,</w:t>
      </w:r>
      <w:r w:rsidR="009C172D" w:rsidRPr="00357F60">
        <w:rPr>
          <w:sz w:val="18"/>
          <w:szCs w:val="18"/>
        </w:rPr>
        <w:t xml:space="preserve"> </w:t>
      </w:r>
      <w:r w:rsidR="00F100AC">
        <w:rPr>
          <w:sz w:val="18"/>
          <w:szCs w:val="18"/>
        </w:rPr>
        <w:t>„</w:t>
      </w:r>
      <w:r w:rsidRPr="00357F60">
        <w:rPr>
          <w:sz w:val="18"/>
          <w:szCs w:val="18"/>
        </w:rPr>
        <w:t>Poutník</w:t>
      </w:r>
      <w:r w:rsidR="00F100AC">
        <w:rPr>
          <w:sz w:val="18"/>
          <w:szCs w:val="18"/>
        </w:rPr>
        <w:t>“</w:t>
      </w:r>
      <w:r w:rsidRPr="00357F60">
        <w:rPr>
          <w:sz w:val="18"/>
          <w:szCs w:val="18"/>
        </w:rPr>
        <w:t>, který se podle Hrozného domněnky, podávané ovšem</w:t>
      </w:r>
      <w:r w:rsidR="009C172D" w:rsidRPr="00357F60">
        <w:rPr>
          <w:sz w:val="18"/>
          <w:szCs w:val="18"/>
        </w:rPr>
        <w:t xml:space="preserve"> </w:t>
      </w:r>
      <w:r w:rsidRPr="00357F60">
        <w:rPr>
          <w:sz w:val="18"/>
          <w:szCs w:val="18"/>
        </w:rPr>
        <w:t xml:space="preserve">s výhradou, vyvinul ve staroizraelského boha Jahve </w:t>
      </w:r>
      <w:r w:rsidR="009C172D" w:rsidRPr="00357F60">
        <w:rPr>
          <w:sz w:val="18"/>
          <w:szCs w:val="18"/>
        </w:rPr>
        <w:t>–</w:t>
      </w:r>
      <w:r w:rsidRPr="00357F60">
        <w:rPr>
          <w:sz w:val="18"/>
          <w:szCs w:val="18"/>
        </w:rPr>
        <w:t xml:space="preserve"> Hospodina</w:t>
      </w:r>
      <w:r w:rsidR="009C172D" w:rsidRPr="00357F60">
        <w:rPr>
          <w:sz w:val="18"/>
          <w:szCs w:val="18"/>
        </w:rPr>
        <w:t xml:space="preserve"> </w:t>
      </w:r>
      <w:r w:rsidRPr="00357F60">
        <w:rPr>
          <w:sz w:val="18"/>
          <w:szCs w:val="18"/>
        </w:rPr>
        <w:t xml:space="preserve">křesťanů. Kromě toho měli Chetité několik </w:t>
      </w:r>
      <w:r w:rsidR="00F100AC">
        <w:rPr>
          <w:sz w:val="18"/>
          <w:szCs w:val="18"/>
        </w:rPr>
        <w:t>„</w:t>
      </w:r>
      <w:r w:rsidRPr="00357F60">
        <w:rPr>
          <w:sz w:val="18"/>
          <w:szCs w:val="18"/>
        </w:rPr>
        <w:t>dokazatelně existujících</w:t>
      </w:r>
      <w:r w:rsidR="00F100AC">
        <w:rPr>
          <w:sz w:val="18"/>
          <w:szCs w:val="18"/>
        </w:rPr>
        <w:t>“</w:t>
      </w:r>
      <w:r w:rsidRPr="00357F60">
        <w:rPr>
          <w:sz w:val="18"/>
          <w:szCs w:val="18"/>
        </w:rPr>
        <w:t xml:space="preserve"> bohů moře, nebe, mraků, hor, studní, řek, větrů, obilí, polní</w:t>
      </w:r>
      <w:r w:rsidR="009C172D" w:rsidRPr="00357F60">
        <w:rPr>
          <w:sz w:val="18"/>
          <w:szCs w:val="18"/>
        </w:rPr>
        <w:t xml:space="preserve"> </w:t>
      </w:r>
      <w:r w:rsidRPr="00357F60">
        <w:rPr>
          <w:sz w:val="18"/>
          <w:szCs w:val="18"/>
        </w:rPr>
        <w:t>úrody vůbec, a svatý Pavel by je byl nazval podobně jako Atéňany</w:t>
      </w:r>
      <w:r w:rsidR="009C172D" w:rsidRPr="00357F60">
        <w:rPr>
          <w:sz w:val="18"/>
          <w:szCs w:val="18"/>
        </w:rPr>
        <w:t xml:space="preserve"> </w:t>
      </w:r>
      <w:r w:rsidRPr="00357F60">
        <w:rPr>
          <w:sz w:val="18"/>
          <w:szCs w:val="18"/>
        </w:rPr>
        <w:t>zbožnými, protože ctili i neznámého boha, a to dokonce nikoli</w:t>
      </w:r>
      <w:r w:rsidR="009C172D" w:rsidRPr="00357F60">
        <w:rPr>
          <w:sz w:val="18"/>
          <w:szCs w:val="18"/>
        </w:rPr>
        <w:t xml:space="preserve"> </w:t>
      </w:r>
      <w:r w:rsidRPr="00357F60">
        <w:rPr>
          <w:sz w:val="18"/>
          <w:szCs w:val="18"/>
        </w:rPr>
        <w:t>jednoho. Mnozí z těchto bohů měli hermafroditní charakter jako</w:t>
      </w:r>
      <w:r w:rsidR="009C172D" w:rsidRPr="00357F60">
        <w:rPr>
          <w:sz w:val="18"/>
          <w:szCs w:val="18"/>
        </w:rPr>
        <w:t xml:space="preserve"> </w:t>
      </w:r>
      <w:r w:rsidRPr="00357F60">
        <w:rPr>
          <w:sz w:val="18"/>
          <w:szCs w:val="18"/>
        </w:rPr>
        <w:t>křesťanští andělé (a byli rovněž zobrazováni v dlouhých řízách</w:t>
      </w:r>
      <w:r w:rsidR="009C172D" w:rsidRPr="00357F60">
        <w:rPr>
          <w:sz w:val="18"/>
          <w:szCs w:val="18"/>
        </w:rPr>
        <w:t xml:space="preserve"> </w:t>
      </w:r>
      <w:r w:rsidRPr="00357F60">
        <w:rPr>
          <w:sz w:val="18"/>
          <w:szCs w:val="18"/>
        </w:rPr>
        <w:t>a s křídly). Ze zvířat uctívali lva a zejména býka, jehož svatyněmi</w:t>
      </w:r>
      <w:r w:rsidR="009C172D" w:rsidRPr="00357F60">
        <w:rPr>
          <w:sz w:val="18"/>
          <w:szCs w:val="18"/>
        </w:rPr>
        <w:t xml:space="preserve"> </w:t>
      </w:r>
      <w:r w:rsidRPr="00357F60">
        <w:rPr>
          <w:sz w:val="18"/>
          <w:szCs w:val="18"/>
        </w:rPr>
        <w:t xml:space="preserve">bylo přímo přeplněno </w:t>
      </w:r>
      <w:r w:rsidR="00F100AC">
        <w:rPr>
          <w:sz w:val="18"/>
          <w:szCs w:val="18"/>
        </w:rPr>
        <w:t>„</w:t>
      </w:r>
      <w:r w:rsidRPr="00357F60">
        <w:rPr>
          <w:sz w:val="18"/>
          <w:szCs w:val="18"/>
        </w:rPr>
        <w:t>Býčí pohoří</w:t>
      </w:r>
      <w:r w:rsidR="00F100AC">
        <w:rPr>
          <w:sz w:val="18"/>
          <w:szCs w:val="18"/>
        </w:rPr>
        <w:t>“</w:t>
      </w:r>
      <w:r w:rsidRPr="00357F60">
        <w:rPr>
          <w:sz w:val="18"/>
          <w:szCs w:val="18"/>
        </w:rPr>
        <w:t>, které se dodnes jmenuje po</w:t>
      </w:r>
      <w:r w:rsidR="009C172D" w:rsidRPr="00357F60">
        <w:rPr>
          <w:sz w:val="18"/>
          <w:szCs w:val="18"/>
        </w:rPr>
        <w:t xml:space="preserve"> </w:t>
      </w:r>
      <w:r w:rsidRPr="00357F60">
        <w:rPr>
          <w:sz w:val="18"/>
          <w:szCs w:val="18"/>
        </w:rPr>
        <w:t>tomto zvířeti Taurus. Kromě dobrých bohů znali Chetité i zlé,</w:t>
      </w:r>
      <w:r w:rsidR="009C172D" w:rsidRPr="00357F60">
        <w:rPr>
          <w:sz w:val="18"/>
          <w:szCs w:val="18"/>
        </w:rPr>
        <w:t xml:space="preserve"> </w:t>
      </w:r>
      <w:r w:rsidRPr="00357F60">
        <w:rPr>
          <w:sz w:val="18"/>
          <w:szCs w:val="18"/>
        </w:rPr>
        <w:t xml:space="preserve">a zdá se, že právě těmto zlým, kteří jim mohli nejvíc škodit, přinášeli </w:t>
      </w:r>
      <w:r w:rsidR="009C172D" w:rsidRPr="00357F60">
        <w:rPr>
          <w:sz w:val="18"/>
          <w:szCs w:val="18"/>
        </w:rPr>
        <w:t>–</w:t>
      </w:r>
      <w:r w:rsidRPr="00357F60">
        <w:rPr>
          <w:sz w:val="18"/>
          <w:szCs w:val="18"/>
        </w:rPr>
        <w:t xml:space="preserve"> zcela logicky </w:t>
      </w:r>
      <w:r w:rsidR="009C172D" w:rsidRPr="00357F60">
        <w:rPr>
          <w:sz w:val="18"/>
          <w:szCs w:val="18"/>
        </w:rPr>
        <w:t>–</w:t>
      </w:r>
      <w:r w:rsidRPr="00357F60">
        <w:rPr>
          <w:sz w:val="18"/>
          <w:szCs w:val="18"/>
        </w:rPr>
        <w:t xml:space="preserve"> spousty obětí, aby si je takříkajíc podplatili.</w:t>
      </w:r>
    </w:p>
    <w:p w:rsidR="00F100AC" w:rsidRDefault="001D6694" w:rsidP="009C172D">
      <w:pPr>
        <w:pStyle w:val="Text"/>
        <w:rPr>
          <w:sz w:val="18"/>
          <w:szCs w:val="18"/>
        </w:rPr>
      </w:pPr>
      <w:r w:rsidRPr="00357F60">
        <w:rPr>
          <w:sz w:val="18"/>
          <w:szCs w:val="18"/>
        </w:rPr>
        <w:t xml:space="preserve">Žádného ze svých bohů nepovažovali Chetité </w:t>
      </w:r>
      <w:r w:rsidR="009C172D" w:rsidRPr="00357F60">
        <w:rPr>
          <w:sz w:val="18"/>
          <w:szCs w:val="18"/>
        </w:rPr>
        <w:t>–</w:t>
      </w:r>
      <w:r w:rsidRPr="00357F60">
        <w:rPr>
          <w:sz w:val="18"/>
          <w:szCs w:val="18"/>
        </w:rPr>
        <w:t xml:space="preserve"> např. na rozdí</w:t>
      </w:r>
      <w:r w:rsidR="009C172D" w:rsidRPr="00357F60">
        <w:rPr>
          <w:sz w:val="18"/>
          <w:szCs w:val="18"/>
        </w:rPr>
        <w:t>l o</w:t>
      </w:r>
      <w:r w:rsidRPr="00357F60">
        <w:rPr>
          <w:sz w:val="18"/>
          <w:szCs w:val="18"/>
        </w:rPr>
        <w:t xml:space="preserve">d křesťanů </w:t>
      </w:r>
      <w:r w:rsidR="009C172D" w:rsidRPr="00357F60">
        <w:rPr>
          <w:sz w:val="18"/>
          <w:szCs w:val="18"/>
        </w:rPr>
        <w:t>–</w:t>
      </w:r>
      <w:r w:rsidRPr="00357F60">
        <w:rPr>
          <w:sz w:val="18"/>
          <w:szCs w:val="18"/>
        </w:rPr>
        <w:t xml:space="preserve"> za vševědoucího; o chytrosti některých z nich měli</w:t>
      </w:r>
      <w:r w:rsidR="009C172D" w:rsidRPr="00357F60">
        <w:rPr>
          <w:sz w:val="18"/>
          <w:szCs w:val="18"/>
        </w:rPr>
        <w:t xml:space="preserve"> </w:t>
      </w:r>
      <w:r w:rsidRPr="00357F60">
        <w:rPr>
          <w:sz w:val="18"/>
          <w:szCs w:val="18"/>
        </w:rPr>
        <w:t>dokonce nevalné mínění (což bylo tím osudnější, že i takový bůh</w:t>
      </w:r>
      <w:r w:rsidR="009C172D" w:rsidRPr="00357F60">
        <w:rPr>
          <w:sz w:val="18"/>
          <w:szCs w:val="18"/>
        </w:rPr>
        <w:t xml:space="preserve"> </w:t>
      </w:r>
      <w:r w:rsidRPr="00357F60">
        <w:rPr>
          <w:sz w:val="18"/>
          <w:szCs w:val="18"/>
        </w:rPr>
        <w:t>byl v rámci své kompetence takřka všemohoucí). Chtě</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tedy</w:t>
      </w:r>
      <w:r w:rsidR="009C172D" w:rsidRPr="00357F60">
        <w:rPr>
          <w:sz w:val="18"/>
          <w:szCs w:val="18"/>
        </w:rPr>
        <w:t xml:space="preserve"> </w:t>
      </w:r>
      <w:r w:rsidRPr="00357F60">
        <w:rPr>
          <w:sz w:val="18"/>
          <w:szCs w:val="18"/>
        </w:rPr>
        <w:t>Chetit něco od svého boha, musel mu to říci, a to pokud možno</w:t>
      </w:r>
      <w:r w:rsidR="009C172D" w:rsidRPr="00357F60">
        <w:rPr>
          <w:sz w:val="18"/>
          <w:szCs w:val="18"/>
        </w:rPr>
        <w:t xml:space="preserve"> </w:t>
      </w:r>
      <w:r w:rsidRPr="00357F60">
        <w:rPr>
          <w:sz w:val="18"/>
          <w:szCs w:val="18"/>
        </w:rPr>
        <w:t>hezky a přesvědčivě, což ovšem nevylučovalo, aby mu to někdy</w:t>
      </w:r>
      <w:r w:rsidR="009C172D" w:rsidRPr="00357F60">
        <w:rPr>
          <w:sz w:val="18"/>
          <w:szCs w:val="18"/>
        </w:rPr>
        <w:t xml:space="preserve"> </w:t>
      </w:r>
      <w:r w:rsidRPr="00357F60">
        <w:rPr>
          <w:sz w:val="18"/>
          <w:szCs w:val="18"/>
        </w:rPr>
        <w:t>neřekl hezky od plic, nevyjednával s ním a nezahrnoval ho výčitkami, které patří u křesťanů do seznamu smrtelných hříchů. Tento</w:t>
      </w:r>
      <w:r w:rsidR="009C172D" w:rsidRPr="00357F60">
        <w:rPr>
          <w:sz w:val="18"/>
          <w:szCs w:val="18"/>
        </w:rPr>
        <w:t xml:space="preserve"> </w:t>
      </w:r>
      <w:r w:rsidRPr="00357F60">
        <w:rPr>
          <w:sz w:val="18"/>
          <w:szCs w:val="18"/>
        </w:rPr>
        <w:t>kritický poměr Chetitů k bohům dal vzniknout modlitbám, které</w:t>
      </w:r>
      <w:r w:rsidR="009C172D" w:rsidRPr="00357F60">
        <w:rPr>
          <w:sz w:val="18"/>
          <w:szCs w:val="18"/>
        </w:rPr>
        <w:t xml:space="preserve"> </w:t>
      </w:r>
      <w:r w:rsidRPr="00357F60">
        <w:rPr>
          <w:sz w:val="18"/>
          <w:szCs w:val="18"/>
        </w:rPr>
        <w:t>nás často překvapují obsahem a vždy formou: jsou skutečně příklady řečnického umění a pravými básnickými výtvory. Platí to</w:t>
      </w:r>
      <w:r w:rsidR="009C172D" w:rsidRPr="00357F60">
        <w:rPr>
          <w:sz w:val="18"/>
          <w:szCs w:val="18"/>
        </w:rPr>
        <w:t xml:space="preserve"> </w:t>
      </w:r>
      <w:r w:rsidRPr="00357F60">
        <w:rPr>
          <w:sz w:val="18"/>
          <w:szCs w:val="18"/>
        </w:rPr>
        <w:t xml:space="preserve">zejména o </w:t>
      </w:r>
      <w:r w:rsidRPr="00357F60">
        <w:rPr>
          <w:sz w:val="18"/>
          <w:szCs w:val="18"/>
        </w:rPr>
        <w:lastRenderedPageBreak/>
        <w:t xml:space="preserve">modlitbách králů, kteří byli zároveň </w:t>
      </w:r>
      <w:r w:rsidR="009C172D" w:rsidRPr="00357F60">
        <w:rPr>
          <w:sz w:val="18"/>
          <w:szCs w:val="18"/>
        </w:rPr>
        <w:t>–</w:t>
      </w:r>
      <w:r w:rsidRPr="00357F60">
        <w:rPr>
          <w:sz w:val="18"/>
          <w:szCs w:val="18"/>
        </w:rPr>
        <w:t xml:space="preserve"> nebo především </w:t>
      </w:r>
      <w:r w:rsidR="009C172D" w:rsidRPr="00357F60">
        <w:rPr>
          <w:sz w:val="18"/>
          <w:szCs w:val="18"/>
        </w:rPr>
        <w:t>–</w:t>
      </w:r>
      <w:r w:rsidRPr="00357F60">
        <w:rPr>
          <w:sz w:val="18"/>
          <w:szCs w:val="18"/>
        </w:rPr>
        <w:t xml:space="preserve"> nejvyššími knězi chetitské říše.</w:t>
      </w:r>
    </w:p>
    <w:p w:rsidR="00F100AC" w:rsidRDefault="00F100AC" w:rsidP="009C172D">
      <w:pPr>
        <w:pStyle w:val="Text"/>
        <w:rPr>
          <w:sz w:val="18"/>
          <w:szCs w:val="18"/>
        </w:rPr>
      </w:pPr>
      <w:r>
        <w:rPr>
          <w:sz w:val="18"/>
          <w:szCs w:val="18"/>
        </w:rPr>
        <w:t>„</w:t>
      </w:r>
      <w:r w:rsidR="001D6694" w:rsidRPr="00357F60">
        <w:rPr>
          <w:sz w:val="18"/>
          <w:szCs w:val="18"/>
        </w:rPr>
        <w:t>Chetitský bože bouřky, pane můj, a vy bohové, pánové moji,</w:t>
      </w:r>
      <w:r w:rsidR="009C172D" w:rsidRPr="00357F60">
        <w:rPr>
          <w:sz w:val="18"/>
          <w:szCs w:val="18"/>
        </w:rPr>
        <w:t xml:space="preserve"> </w:t>
      </w:r>
      <w:r w:rsidR="001D6694" w:rsidRPr="00357F60">
        <w:rPr>
          <w:sz w:val="18"/>
          <w:szCs w:val="18"/>
        </w:rPr>
        <w:t>je to tak: hřeší se!</w:t>
      </w:r>
    </w:p>
    <w:p w:rsidR="00F100AC" w:rsidRDefault="001D6694" w:rsidP="009C172D">
      <w:pPr>
        <w:pStyle w:val="Text"/>
        <w:rPr>
          <w:sz w:val="18"/>
          <w:szCs w:val="18"/>
        </w:rPr>
      </w:pPr>
      <w:r w:rsidRPr="00357F60">
        <w:rPr>
          <w:sz w:val="18"/>
          <w:szCs w:val="18"/>
        </w:rPr>
        <w:t>Také můj otec hřešil a překračoval slova chetitského boha</w:t>
      </w:r>
      <w:r w:rsidR="009C172D" w:rsidRPr="00357F60">
        <w:rPr>
          <w:sz w:val="18"/>
          <w:szCs w:val="18"/>
        </w:rPr>
        <w:t xml:space="preserve"> </w:t>
      </w:r>
      <w:r w:rsidRPr="00357F60">
        <w:rPr>
          <w:sz w:val="18"/>
          <w:szCs w:val="18"/>
        </w:rPr>
        <w:t>bouřky, pána mého. Já jsem však ničím nezhřešil!</w:t>
      </w:r>
    </w:p>
    <w:p w:rsidR="00F100AC" w:rsidRDefault="001D6694" w:rsidP="009C172D">
      <w:pPr>
        <w:pStyle w:val="Text"/>
        <w:rPr>
          <w:sz w:val="18"/>
          <w:szCs w:val="18"/>
        </w:rPr>
      </w:pPr>
      <w:r w:rsidRPr="00357F60">
        <w:rPr>
          <w:sz w:val="18"/>
          <w:szCs w:val="18"/>
        </w:rPr>
        <w:t>Je to tak: hřích přechází z otce na syna. Také na mne přešel</w:t>
      </w:r>
      <w:r w:rsidR="009C172D" w:rsidRPr="00357F60">
        <w:rPr>
          <w:sz w:val="18"/>
          <w:szCs w:val="18"/>
        </w:rPr>
        <w:t xml:space="preserve"> </w:t>
      </w:r>
      <w:r w:rsidRPr="00357F60">
        <w:rPr>
          <w:sz w:val="18"/>
          <w:szCs w:val="18"/>
        </w:rPr>
        <w:t>hřích otce.</w:t>
      </w:r>
    </w:p>
    <w:p w:rsidR="00F100AC" w:rsidRDefault="001D6694" w:rsidP="009C172D">
      <w:pPr>
        <w:pStyle w:val="Text"/>
        <w:rPr>
          <w:sz w:val="18"/>
          <w:szCs w:val="18"/>
        </w:rPr>
      </w:pPr>
      <w:r w:rsidRPr="00357F60">
        <w:rPr>
          <w:sz w:val="18"/>
          <w:szCs w:val="18"/>
        </w:rPr>
        <w:t>Já nyní chetitskému bohu bouřky, pánu svému, a bohům, pánům svým, přiznávám: je to tak, hřešilo se!</w:t>
      </w:r>
    </w:p>
    <w:p w:rsidR="00F100AC" w:rsidRDefault="001D6694" w:rsidP="009C172D">
      <w:pPr>
        <w:pStyle w:val="Text"/>
        <w:rPr>
          <w:sz w:val="18"/>
          <w:szCs w:val="18"/>
        </w:rPr>
      </w:pPr>
      <w:r w:rsidRPr="00357F60">
        <w:rPr>
          <w:sz w:val="18"/>
          <w:szCs w:val="18"/>
        </w:rPr>
        <w:t>A protože jsem nyní hřích otce svého přiznal, ať se mysl chetitského boha bouřky, pána mého, a bohů, pánů mých, opět usmíří!</w:t>
      </w:r>
    </w:p>
    <w:p w:rsidR="00F100AC" w:rsidRDefault="001D6694" w:rsidP="009C172D">
      <w:pPr>
        <w:pStyle w:val="Text"/>
        <w:rPr>
          <w:sz w:val="18"/>
          <w:szCs w:val="18"/>
        </w:rPr>
      </w:pPr>
      <w:r w:rsidRPr="00357F60">
        <w:rPr>
          <w:sz w:val="18"/>
          <w:szCs w:val="18"/>
        </w:rPr>
        <w:t>Buďte mi příznivě nakloněni a vyžeňte mor ze země Chatti!</w:t>
      </w:r>
      <w:r w:rsidR="00F100AC">
        <w:rPr>
          <w:sz w:val="18"/>
          <w:szCs w:val="18"/>
        </w:rPr>
        <w:t>“</w:t>
      </w:r>
    </w:p>
    <w:p w:rsidR="00F100AC" w:rsidRDefault="00F100AC" w:rsidP="009C172D">
      <w:pPr>
        <w:pStyle w:val="Text"/>
        <w:rPr>
          <w:sz w:val="18"/>
          <w:szCs w:val="18"/>
        </w:rPr>
      </w:pPr>
      <w:r>
        <w:rPr>
          <w:sz w:val="18"/>
          <w:szCs w:val="18"/>
        </w:rPr>
        <w:t>„</w:t>
      </w:r>
      <w:r w:rsidR="001D6694" w:rsidRPr="00357F60">
        <w:rPr>
          <w:sz w:val="18"/>
          <w:szCs w:val="18"/>
        </w:rPr>
        <w:t>Vy bohové, kteří chcete pomstít smrt Tutchalijovu:</w:t>
      </w:r>
    </w:p>
    <w:p w:rsidR="00F100AC" w:rsidRDefault="001D6694" w:rsidP="009C172D">
      <w:pPr>
        <w:pStyle w:val="Text"/>
        <w:rPr>
          <w:sz w:val="18"/>
          <w:szCs w:val="18"/>
        </w:rPr>
      </w:pPr>
      <w:r w:rsidRPr="00357F60">
        <w:rPr>
          <w:sz w:val="18"/>
          <w:szCs w:val="18"/>
        </w:rPr>
        <w:t>Ti, kteří Tutchalije zabili, svůj krvavý zločin už odpykali. Také</w:t>
      </w:r>
      <w:r w:rsidR="009C172D" w:rsidRPr="00357F60">
        <w:rPr>
          <w:sz w:val="18"/>
          <w:szCs w:val="18"/>
        </w:rPr>
        <w:t xml:space="preserve"> </w:t>
      </w:r>
      <w:r w:rsidRPr="00357F60">
        <w:rPr>
          <w:sz w:val="18"/>
          <w:szCs w:val="18"/>
        </w:rPr>
        <w:t>zemi Chatti tento krvavý zločin zničil a tak i země Chatti ho už</w:t>
      </w:r>
      <w:r w:rsidR="009C172D" w:rsidRPr="00357F60">
        <w:rPr>
          <w:sz w:val="18"/>
          <w:szCs w:val="18"/>
        </w:rPr>
        <w:t xml:space="preserve"> </w:t>
      </w:r>
      <w:r w:rsidRPr="00357F60">
        <w:rPr>
          <w:sz w:val="18"/>
          <w:szCs w:val="18"/>
        </w:rPr>
        <w:t>odpykala. Protože pomsta přichází nyní i na mne, chci ji i s celou</w:t>
      </w:r>
      <w:r w:rsidR="009C172D" w:rsidRPr="00357F60">
        <w:rPr>
          <w:sz w:val="18"/>
          <w:szCs w:val="18"/>
        </w:rPr>
        <w:t xml:space="preserve"> </w:t>
      </w:r>
      <w:r w:rsidRPr="00357F60">
        <w:rPr>
          <w:sz w:val="18"/>
          <w:szCs w:val="18"/>
        </w:rPr>
        <w:t>svou rodinou odpykat obětí a zadostučiněním. Tak chci mysl</w:t>
      </w:r>
      <w:r w:rsidR="009C172D" w:rsidRPr="00357F60">
        <w:rPr>
          <w:sz w:val="18"/>
          <w:szCs w:val="18"/>
        </w:rPr>
        <w:t xml:space="preserve"> </w:t>
      </w:r>
      <w:r w:rsidRPr="00357F60">
        <w:rPr>
          <w:sz w:val="18"/>
          <w:szCs w:val="18"/>
        </w:rPr>
        <w:t>bohů, pánů svých, opět usmířit.</w:t>
      </w:r>
    </w:p>
    <w:p w:rsidR="00F100AC" w:rsidRDefault="001D6694" w:rsidP="009C172D">
      <w:pPr>
        <w:pStyle w:val="Text"/>
        <w:rPr>
          <w:sz w:val="18"/>
          <w:szCs w:val="18"/>
        </w:rPr>
      </w:pPr>
      <w:r w:rsidRPr="00357F60">
        <w:rPr>
          <w:sz w:val="18"/>
          <w:szCs w:val="18"/>
        </w:rPr>
        <w:t>Buďte mi bohové, pánové moji, opět milostivi! Chci, abych</w:t>
      </w:r>
      <w:r w:rsidR="009C172D" w:rsidRPr="00357F60">
        <w:rPr>
          <w:sz w:val="18"/>
          <w:szCs w:val="18"/>
        </w:rPr>
        <w:t xml:space="preserve"> </w:t>
      </w:r>
      <w:r w:rsidRPr="00357F60">
        <w:rPr>
          <w:sz w:val="18"/>
          <w:szCs w:val="18"/>
        </w:rPr>
        <w:t>mohl opět před vaši tvář!</w:t>
      </w:r>
    </w:p>
    <w:p w:rsidR="00F100AC" w:rsidRDefault="001D6694" w:rsidP="009C172D">
      <w:pPr>
        <w:pStyle w:val="Text"/>
        <w:rPr>
          <w:sz w:val="18"/>
          <w:szCs w:val="18"/>
        </w:rPr>
      </w:pPr>
      <w:r w:rsidRPr="00357F60">
        <w:rPr>
          <w:sz w:val="18"/>
          <w:szCs w:val="18"/>
        </w:rPr>
        <w:t>A protože se k vám modlím, vyslyšte mě!</w:t>
      </w:r>
    </w:p>
    <w:p w:rsidR="00F100AC" w:rsidRDefault="001D6694" w:rsidP="009C172D">
      <w:pPr>
        <w:pStyle w:val="Text"/>
        <w:rPr>
          <w:sz w:val="18"/>
          <w:szCs w:val="18"/>
        </w:rPr>
      </w:pPr>
      <w:r w:rsidRPr="00357F60">
        <w:rPr>
          <w:sz w:val="18"/>
          <w:szCs w:val="18"/>
        </w:rPr>
        <w:t>Protože jsem neučinil nic zlého, a z tehdejších, kteří poklesli</w:t>
      </w:r>
      <w:r w:rsidR="009C172D" w:rsidRPr="00357F60">
        <w:rPr>
          <w:sz w:val="18"/>
          <w:szCs w:val="18"/>
        </w:rPr>
        <w:t xml:space="preserve"> </w:t>
      </w:r>
      <w:r w:rsidRPr="00357F60">
        <w:rPr>
          <w:sz w:val="18"/>
          <w:szCs w:val="18"/>
        </w:rPr>
        <w:t>a činili zlo, nikdo už nezbývá a všichni jsou mrtvi, a protože vě</w:t>
      </w:r>
      <w:r w:rsidR="009C172D" w:rsidRPr="00357F60">
        <w:rPr>
          <w:sz w:val="18"/>
          <w:szCs w:val="18"/>
        </w:rPr>
        <w:t>c m</w:t>
      </w:r>
      <w:r w:rsidRPr="00357F60">
        <w:rPr>
          <w:sz w:val="18"/>
          <w:szCs w:val="18"/>
        </w:rPr>
        <w:t>ého otce přešla nyní na mne, vizte, bohové, pánové moji, chci</w:t>
      </w:r>
      <w:r w:rsidR="009C172D" w:rsidRPr="00357F60">
        <w:rPr>
          <w:sz w:val="18"/>
          <w:szCs w:val="18"/>
        </w:rPr>
        <w:t xml:space="preserve"> </w:t>
      </w:r>
      <w:r w:rsidRPr="00357F60">
        <w:rPr>
          <w:sz w:val="18"/>
          <w:szCs w:val="18"/>
        </w:rPr>
        <w:t>vám dát za zemi Chatti dary na usmířenou.</w:t>
      </w:r>
    </w:p>
    <w:p w:rsidR="00F100AC" w:rsidRDefault="001D6694" w:rsidP="009C172D">
      <w:pPr>
        <w:pStyle w:val="Text"/>
        <w:jc w:val="left"/>
        <w:rPr>
          <w:sz w:val="18"/>
          <w:szCs w:val="18"/>
        </w:rPr>
      </w:pPr>
      <w:r w:rsidRPr="00357F60">
        <w:rPr>
          <w:sz w:val="18"/>
          <w:szCs w:val="18"/>
        </w:rPr>
        <w:t>Vyžeňte ze srdce mého bolest, zbavte strachu duši mou!</w:t>
      </w:r>
      <w:r w:rsidR="00F100AC">
        <w:rPr>
          <w:sz w:val="18"/>
          <w:szCs w:val="18"/>
        </w:rPr>
        <w:t>“</w:t>
      </w:r>
      <w:r w:rsidR="009C172D" w:rsidRPr="00357F60">
        <w:rPr>
          <w:sz w:val="18"/>
          <w:szCs w:val="18"/>
        </w:rPr>
        <w:t xml:space="preserve"> </w:t>
      </w:r>
      <w:r w:rsidRPr="00357F60">
        <w:rPr>
          <w:sz w:val="18"/>
          <w:szCs w:val="18"/>
        </w:rPr>
        <w:t xml:space="preserve">Nevyrovná se tato </w:t>
      </w:r>
      <w:r w:rsidRPr="00357F60">
        <w:rPr>
          <w:i/>
          <w:sz w:val="18"/>
          <w:szCs w:val="18"/>
        </w:rPr>
        <w:t>Modlitba za odvrácení moru</w:t>
      </w:r>
      <w:r w:rsidRPr="00357F60">
        <w:rPr>
          <w:sz w:val="18"/>
          <w:szCs w:val="18"/>
        </w:rPr>
        <w:t>, sepsaná králem</w:t>
      </w:r>
      <w:r w:rsidR="009C172D" w:rsidRPr="00357F60">
        <w:rPr>
          <w:sz w:val="18"/>
          <w:szCs w:val="18"/>
        </w:rPr>
        <w:t xml:space="preserve"> </w:t>
      </w:r>
      <w:r w:rsidRPr="00357F60">
        <w:rPr>
          <w:sz w:val="18"/>
          <w:szCs w:val="18"/>
        </w:rPr>
        <w:t>Muršilem, nejen vyjádřením bolesti trpícího člověka, ale i formou</w:t>
      </w:r>
      <w:r w:rsidR="009C172D" w:rsidRPr="00357F60">
        <w:rPr>
          <w:sz w:val="18"/>
          <w:szCs w:val="18"/>
        </w:rPr>
        <w:t xml:space="preserve"> </w:t>
      </w:r>
      <w:r w:rsidRPr="00357F60">
        <w:rPr>
          <w:sz w:val="18"/>
          <w:szCs w:val="18"/>
        </w:rPr>
        <w:t xml:space="preserve">veršům z </w:t>
      </w:r>
      <w:r w:rsidRPr="00357F60">
        <w:rPr>
          <w:i/>
          <w:sz w:val="18"/>
          <w:szCs w:val="18"/>
        </w:rPr>
        <w:t>Knihy Jobovy?</w:t>
      </w:r>
    </w:p>
    <w:p w:rsidR="00F100AC" w:rsidRDefault="00F100AC" w:rsidP="009C172D">
      <w:pPr>
        <w:pStyle w:val="Text"/>
        <w:rPr>
          <w:sz w:val="18"/>
          <w:szCs w:val="18"/>
        </w:rPr>
      </w:pPr>
      <w:r>
        <w:rPr>
          <w:sz w:val="18"/>
          <w:szCs w:val="18"/>
        </w:rPr>
        <w:t>„</w:t>
      </w:r>
      <w:r w:rsidR="001D6694" w:rsidRPr="00357F60">
        <w:rPr>
          <w:sz w:val="18"/>
          <w:szCs w:val="18"/>
        </w:rPr>
        <w:t>Pták nachází útulek ve svém hnízdě a hnízdo ho zachrání.</w:t>
      </w:r>
      <w:r w:rsidR="009C172D" w:rsidRPr="00357F60">
        <w:rPr>
          <w:sz w:val="18"/>
          <w:szCs w:val="18"/>
        </w:rPr>
        <w:t xml:space="preserve"> </w:t>
      </w:r>
      <w:r w:rsidR="001D6694" w:rsidRPr="00357F60">
        <w:rPr>
          <w:sz w:val="18"/>
          <w:szCs w:val="18"/>
        </w:rPr>
        <w:t>Anebo, m</w:t>
      </w:r>
      <w:r w:rsidRPr="00357F60">
        <w:rPr>
          <w:sz w:val="18"/>
          <w:szCs w:val="18"/>
        </w:rPr>
        <w:t>á</w:t>
      </w:r>
      <w:r>
        <w:rPr>
          <w:sz w:val="18"/>
          <w:szCs w:val="18"/>
        </w:rPr>
        <w:t>-</w:t>
      </w:r>
      <w:r w:rsidRPr="00357F60">
        <w:rPr>
          <w:sz w:val="18"/>
          <w:szCs w:val="18"/>
        </w:rPr>
        <w:t>l</w:t>
      </w:r>
      <w:r w:rsidR="001D6694" w:rsidRPr="00357F60">
        <w:rPr>
          <w:sz w:val="18"/>
          <w:szCs w:val="18"/>
        </w:rPr>
        <w:t>i sluha starosti, obrátí se na svého pána s prosbou.</w:t>
      </w:r>
      <w:r w:rsidR="009C172D" w:rsidRPr="00357F60">
        <w:rPr>
          <w:sz w:val="18"/>
          <w:szCs w:val="18"/>
        </w:rPr>
        <w:t xml:space="preserve"> </w:t>
      </w:r>
      <w:r w:rsidR="001D6694" w:rsidRPr="00357F60">
        <w:rPr>
          <w:sz w:val="18"/>
          <w:szCs w:val="18"/>
        </w:rPr>
        <w:t>A pán ho vyslechne a je mu přátelsky nakloněn. Co ho trápilo,</w:t>
      </w:r>
      <w:r w:rsidR="009C172D" w:rsidRPr="00357F60">
        <w:rPr>
          <w:sz w:val="18"/>
          <w:szCs w:val="18"/>
        </w:rPr>
        <w:t xml:space="preserve"> </w:t>
      </w:r>
      <w:r w:rsidR="001D6694" w:rsidRPr="00357F60">
        <w:rPr>
          <w:sz w:val="18"/>
          <w:szCs w:val="18"/>
        </w:rPr>
        <w:t>uvede do pořádku. Anebo, když se sluha něčeho dopustil, avšak</w:t>
      </w:r>
      <w:r w:rsidR="009C172D" w:rsidRPr="00357F60">
        <w:rPr>
          <w:sz w:val="18"/>
          <w:szCs w:val="18"/>
        </w:rPr>
        <w:t xml:space="preserve"> </w:t>
      </w:r>
      <w:r w:rsidR="001D6694" w:rsidRPr="00357F60">
        <w:rPr>
          <w:sz w:val="18"/>
          <w:szCs w:val="18"/>
        </w:rPr>
        <w:t>své provinění pánovi přizná, aby s ním naložil jak chce, pán sluhu</w:t>
      </w:r>
      <w:r w:rsidR="009C172D" w:rsidRPr="00357F60">
        <w:rPr>
          <w:sz w:val="18"/>
          <w:szCs w:val="18"/>
        </w:rPr>
        <w:t xml:space="preserve"> </w:t>
      </w:r>
      <w:r w:rsidR="001D6694" w:rsidRPr="00357F60">
        <w:rPr>
          <w:sz w:val="18"/>
          <w:szCs w:val="18"/>
        </w:rPr>
        <w:t>nepotrestá. Protože tím, že své provinění pánovi přiznal, usmíří se</w:t>
      </w:r>
      <w:r w:rsidR="009C172D" w:rsidRPr="00357F60">
        <w:rPr>
          <w:sz w:val="18"/>
          <w:szCs w:val="18"/>
        </w:rPr>
        <w:t xml:space="preserve"> </w:t>
      </w:r>
      <w:r w:rsidR="001D6694" w:rsidRPr="00357F60">
        <w:rPr>
          <w:sz w:val="18"/>
          <w:szCs w:val="18"/>
        </w:rPr>
        <w:t>pánova mysl.</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To říká týž král Muršiliš chetitskému bohu</w:t>
      </w:r>
      <w:r w:rsidR="009C172D" w:rsidRPr="00357F60">
        <w:rPr>
          <w:sz w:val="18"/>
          <w:szCs w:val="18"/>
        </w:rPr>
        <w:t xml:space="preserve"> </w:t>
      </w:r>
      <w:r w:rsidR="001D6694" w:rsidRPr="00357F60">
        <w:rPr>
          <w:sz w:val="18"/>
          <w:szCs w:val="18"/>
        </w:rPr>
        <w:t>bouřky, pánu svému, v téže modlitbě. A proč? Aby mu ukázal,</w:t>
      </w:r>
      <w:r w:rsidR="009C172D" w:rsidRPr="00357F60">
        <w:rPr>
          <w:sz w:val="18"/>
          <w:szCs w:val="18"/>
        </w:rPr>
        <w:t xml:space="preserve"> </w:t>
      </w:r>
      <w:r w:rsidR="001D6694" w:rsidRPr="00357F60">
        <w:rPr>
          <w:sz w:val="18"/>
          <w:szCs w:val="18"/>
        </w:rPr>
        <w:t xml:space="preserve">jak dovedou </w:t>
      </w:r>
      <w:r w:rsidR="001D6694" w:rsidRPr="00357F60">
        <w:rPr>
          <w:sz w:val="18"/>
          <w:szCs w:val="18"/>
        </w:rPr>
        <w:lastRenderedPageBreak/>
        <w:t xml:space="preserve">být lidé milosrdní </w:t>
      </w:r>
      <w:r w:rsidR="009C172D" w:rsidRPr="00357F60">
        <w:rPr>
          <w:sz w:val="18"/>
          <w:szCs w:val="18"/>
        </w:rPr>
        <w:t>–</w:t>
      </w:r>
      <w:r w:rsidR="001D6694" w:rsidRPr="00357F60">
        <w:rPr>
          <w:sz w:val="18"/>
          <w:szCs w:val="18"/>
        </w:rPr>
        <w:t xml:space="preserve"> zatím co </w:t>
      </w:r>
      <w:r>
        <w:rPr>
          <w:sz w:val="18"/>
          <w:szCs w:val="18"/>
        </w:rPr>
        <w:t>„</w:t>
      </w:r>
      <w:r w:rsidR="001D6694" w:rsidRPr="00357F60">
        <w:rPr>
          <w:sz w:val="18"/>
          <w:szCs w:val="18"/>
        </w:rPr>
        <w:t>rozzlob</w:t>
      </w:r>
      <w:r w:rsidRPr="00357F60">
        <w:rPr>
          <w:sz w:val="18"/>
          <w:szCs w:val="18"/>
        </w:rPr>
        <w:t>í</w:t>
      </w:r>
      <w:r>
        <w:rPr>
          <w:sz w:val="18"/>
          <w:szCs w:val="18"/>
        </w:rPr>
        <w:t>-</w:t>
      </w:r>
      <w:r w:rsidRPr="00357F60">
        <w:rPr>
          <w:sz w:val="18"/>
          <w:szCs w:val="18"/>
        </w:rPr>
        <w:t>l</w:t>
      </w:r>
      <w:r w:rsidR="001D6694" w:rsidRPr="00357F60">
        <w:rPr>
          <w:sz w:val="18"/>
          <w:szCs w:val="18"/>
        </w:rPr>
        <w:t>i někdo boha</w:t>
      </w:r>
      <w:r w:rsidR="009C172D" w:rsidRPr="00357F60">
        <w:rPr>
          <w:sz w:val="18"/>
          <w:szCs w:val="18"/>
        </w:rPr>
        <w:t xml:space="preserve"> </w:t>
      </w:r>
      <w:r w:rsidR="001D6694" w:rsidRPr="00357F60">
        <w:rPr>
          <w:sz w:val="18"/>
          <w:szCs w:val="18"/>
        </w:rPr>
        <w:t>v jeho mysli, což ho proto bůh nezabije, a netoliko jeho samotného?</w:t>
      </w:r>
      <w:r w:rsidR="009C172D" w:rsidRPr="00357F60">
        <w:rPr>
          <w:sz w:val="18"/>
          <w:szCs w:val="18"/>
        </w:rPr>
        <w:t xml:space="preserve"> </w:t>
      </w:r>
      <w:r w:rsidR="001D6694" w:rsidRPr="00357F60">
        <w:rPr>
          <w:sz w:val="18"/>
          <w:szCs w:val="18"/>
        </w:rPr>
        <w:t>Nezabije též jeho ženu, jeho děti, jeho potomky, jeho příbuzné,</w:t>
      </w:r>
      <w:r w:rsidR="009C172D" w:rsidRPr="00357F60">
        <w:rPr>
          <w:sz w:val="18"/>
          <w:szCs w:val="18"/>
        </w:rPr>
        <w:t xml:space="preserve"> </w:t>
      </w:r>
      <w:r w:rsidR="001D6694" w:rsidRPr="00357F60">
        <w:rPr>
          <w:sz w:val="18"/>
          <w:szCs w:val="18"/>
        </w:rPr>
        <w:t>jeho sluhy a služky, jeho dobytek, jeho ovce, jeho úrodu a nenechá</w:t>
      </w:r>
      <w:r w:rsidR="009C172D" w:rsidRPr="00357F60">
        <w:rPr>
          <w:sz w:val="18"/>
          <w:szCs w:val="18"/>
        </w:rPr>
        <w:t xml:space="preserve"> </w:t>
      </w:r>
      <w:r w:rsidR="001D6694" w:rsidRPr="00357F60">
        <w:rPr>
          <w:sz w:val="18"/>
          <w:szCs w:val="18"/>
        </w:rPr>
        <w:t>ho nejhrozněji pykat?</w:t>
      </w:r>
      <w:r>
        <w:rPr>
          <w:sz w:val="18"/>
          <w:szCs w:val="18"/>
        </w:rPr>
        <w:t>“</w:t>
      </w:r>
    </w:p>
    <w:p w:rsidR="00F100AC" w:rsidRDefault="001D6694" w:rsidP="009C172D">
      <w:pPr>
        <w:pStyle w:val="Text"/>
        <w:rPr>
          <w:sz w:val="18"/>
          <w:szCs w:val="18"/>
        </w:rPr>
      </w:pPr>
      <w:r w:rsidRPr="00357F60">
        <w:rPr>
          <w:sz w:val="18"/>
          <w:szCs w:val="18"/>
        </w:rPr>
        <w:t xml:space="preserve">Můžeme k tomu nepřipojit otázku, kterou uzavřela M. Riemschneidrová rozbor Chattušilovy závěti: </w:t>
      </w:r>
      <w:r w:rsidR="00F100AC">
        <w:rPr>
          <w:sz w:val="18"/>
          <w:szCs w:val="18"/>
        </w:rPr>
        <w:t>„</w:t>
      </w:r>
      <w:r w:rsidRPr="00357F60">
        <w:rPr>
          <w:sz w:val="18"/>
          <w:szCs w:val="18"/>
        </w:rPr>
        <w:t>Když takhle psali už</w:t>
      </w:r>
      <w:r w:rsidR="009C172D" w:rsidRPr="00357F60">
        <w:rPr>
          <w:sz w:val="18"/>
          <w:szCs w:val="18"/>
        </w:rPr>
        <w:t xml:space="preserve"> </w:t>
      </w:r>
      <w:r w:rsidRPr="00357F60">
        <w:rPr>
          <w:sz w:val="18"/>
          <w:szCs w:val="18"/>
        </w:rPr>
        <w:t>králové, jak psali básníci?</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Tato otázka je oprávněnější, než jsme ochotni v první chvíli</w:t>
      </w:r>
      <w:r w:rsidR="009C172D" w:rsidRPr="00357F60">
        <w:rPr>
          <w:sz w:val="18"/>
          <w:szCs w:val="18"/>
        </w:rPr>
        <w:t xml:space="preserve"> </w:t>
      </w:r>
      <w:r w:rsidRPr="00357F60">
        <w:rPr>
          <w:sz w:val="18"/>
          <w:szCs w:val="18"/>
        </w:rPr>
        <w:t xml:space="preserve">připustit. Síla výrazu a barvitost obrazu těchto královských dokumentů předpokládá </w:t>
      </w:r>
      <w:r w:rsidR="009C172D" w:rsidRPr="00357F60">
        <w:rPr>
          <w:sz w:val="18"/>
          <w:szCs w:val="18"/>
        </w:rPr>
        <w:t>–</w:t>
      </w:r>
      <w:r w:rsidRPr="00357F60">
        <w:rPr>
          <w:sz w:val="18"/>
          <w:szCs w:val="18"/>
        </w:rPr>
        <w:t xml:space="preserve"> i když je třeba nepsali sami králové, nýbrž</w:t>
      </w:r>
      <w:r w:rsidR="009C172D" w:rsidRPr="00357F60">
        <w:rPr>
          <w:sz w:val="18"/>
          <w:szCs w:val="18"/>
        </w:rPr>
        <w:t xml:space="preserve"> </w:t>
      </w:r>
      <w:r w:rsidRPr="00357F60">
        <w:rPr>
          <w:sz w:val="18"/>
          <w:szCs w:val="18"/>
        </w:rPr>
        <w:t xml:space="preserve">jejich písaři </w:t>
      </w:r>
      <w:r w:rsidR="009C172D" w:rsidRPr="00357F60">
        <w:rPr>
          <w:sz w:val="18"/>
          <w:szCs w:val="18"/>
        </w:rPr>
        <w:t>–</w:t>
      </w:r>
      <w:r w:rsidRPr="00357F60">
        <w:rPr>
          <w:sz w:val="18"/>
          <w:szCs w:val="18"/>
        </w:rPr>
        <w:t xml:space="preserve"> velké básnické zázemí. Jeho hranice ani nejvyšší</w:t>
      </w:r>
      <w:r w:rsidR="009C172D" w:rsidRPr="00357F60">
        <w:rPr>
          <w:sz w:val="18"/>
          <w:szCs w:val="18"/>
        </w:rPr>
        <w:t xml:space="preserve"> </w:t>
      </w:r>
      <w:r w:rsidRPr="00357F60">
        <w:rPr>
          <w:sz w:val="18"/>
          <w:szCs w:val="18"/>
        </w:rPr>
        <w:t>vrcholky však neznáme.</w:t>
      </w:r>
    </w:p>
    <w:p w:rsidR="00F100AC" w:rsidRDefault="001D6694" w:rsidP="009C172D">
      <w:pPr>
        <w:pStyle w:val="Text"/>
        <w:rPr>
          <w:sz w:val="18"/>
          <w:szCs w:val="18"/>
        </w:rPr>
      </w:pPr>
      <w:r w:rsidRPr="00357F60">
        <w:rPr>
          <w:sz w:val="18"/>
          <w:szCs w:val="18"/>
        </w:rPr>
        <w:t>Přikloni</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se čtenář k teorii, kterou jsme uvedli na str. 168</w:t>
      </w:r>
      <w:r w:rsidR="009C172D" w:rsidRPr="00357F60">
        <w:rPr>
          <w:sz w:val="18"/>
          <w:szCs w:val="18"/>
        </w:rPr>
        <w:t xml:space="preserve"> </w:t>
      </w:r>
      <w:r w:rsidRPr="00357F60">
        <w:rPr>
          <w:sz w:val="18"/>
          <w:szCs w:val="18"/>
        </w:rPr>
        <w:t>a 169 (a kterou dnes přijímá většina chetitologů), nebude mu</w:t>
      </w:r>
      <w:r w:rsidR="009C172D" w:rsidRPr="00357F60">
        <w:rPr>
          <w:sz w:val="18"/>
          <w:szCs w:val="18"/>
        </w:rPr>
        <w:t xml:space="preserve"> </w:t>
      </w:r>
      <w:r w:rsidRPr="00357F60">
        <w:rPr>
          <w:sz w:val="18"/>
          <w:szCs w:val="18"/>
        </w:rPr>
        <w:t>dělat vysvětlení zániku takřka celé chetitské poezie zvláštní potíže.</w:t>
      </w:r>
      <w:r w:rsidR="009C172D" w:rsidRPr="00357F60">
        <w:rPr>
          <w:sz w:val="18"/>
          <w:szCs w:val="18"/>
        </w:rPr>
        <w:t xml:space="preserve"> </w:t>
      </w:r>
      <w:r w:rsidRPr="00357F60">
        <w:rPr>
          <w:sz w:val="18"/>
          <w:szCs w:val="18"/>
        </w:rPr>
        <w:t>Jestliže Chetité skutečně psali své básnické výtvory hieroglyfickým</w:t>
      </w:r>
      <w:r w:rsidR="009C172D" w:rsidRPr="00357F60">
        <w:rPr>
          <w:sz w:val="18"/>
          <w:szCs w:val="18"/>
        </w:rPr>
        <w:t xml:space="preserve"> </w:t>
      </w:r>
      <w:r w:rsidRPr="00357F60">
        <w:rPr>
          <w:sz w:val="18"/>
          <w:szCs w:val="18"/>
        </w:rPr>
        <w:t>písmem na dřevěné tabulky, odnesla je do nenávratna vlna</w:t>
      </w:r>
      <w:r w:rsidR="000728D0">
        <w:rPr>
          <w:sz w:val="18"/>
          <w:szCs w:val="18"/>
        </w:rPr>
        <w:t xml:space="preserve"> </w:t>
      </w:r>
      <w:r w:rsidR="00F100AC">
        <w:rPr>
          <w:sz w:val="18"/>
          <w:szCs w:val="18"/>
        </w:rPr>
        <w:t>„</w:t>
      </w:r>
      <w:r w:rsidRPr="00357F60">
        <w:rPr>
          <w:sz w:val="18"/>
          <w:szCs w:val="18"/>
        </w:rPr>
        <w:t>mořských národů</w:t>
      </w:r>
      <w:r w:rsidR="00F100AC">
        <w:rPr>
          <w:sz w:val="18"/>
          <w:szCs w:val="18"/>
        </w:rPr>
        <w:t>“</w:t>
      </w:r>
      <w:r w:rsidRPr="00357F60">
        <w:rPr>
          <w:sz w:val="18"/>
          <w:szCs w:val="18"/>
        </w:rPr>
        <w:t>; z největší části padly za oběť plamenům hořících měst a zbytek ztrouchnivěl pod jejich popelem. Ústní tradice</w:t>
      </w:r>
      <w:r w:rsidR="009C172D" w:rsidRPr="00357F60">
        <w:rPr>
          <w:sz w:val="18"/>
          <w:szCs w:val="18"/>
        </w:rPr>
        <w:t xml:space="preserve"> </w:t>
      </w:r>
      <w:r w:rsidRPr="00357F60">
        <w:rPr>
          <w:sz w:val="18"/>
          <w:szCs w:val="18"/>
        </w:rPr>
        <w:t>zahynula pak s řečí Chetitů.</w:t>
      </w:r>
    </w:p>
    <w:p w:rsidR="00F100AC" w:rsidRDefault="001D6694" w:rsidP="009C172D">
      <w:pPr>
        <w:pStyle w:val="Text"/>
        <w:rPr>
          <w:sz w:val="18"/>
          <w:szCs w:val="18"/>
        </w:rPr>
      </w:pPr>
      <w:r w:rsidRPr="00357F60">
        <w:rPr>
          <w:sz w:val="18"/>
          <w:szCs w:val="18"/>
        </w:rPr>
        <w:t>Když byly roku 1506 objeveny na esquilinském návrší v Římě</w:t>
      </w:r>
      <w:r w:rsidR="009C172D" w:rsidRPr="00357F60">
        <w:rPr>
          <w:sz w:val="18"/>
          <w:szCs w:val="18"/>
        </w:rPr>
        <w:t xml:space="preserve"> </w:t>
      </w:r>
      <w:r w:rsidRPr="00357F60">
        <w:rPr>
          <w:sz w:val="18"/>
          <w:szCs w:val="18"/>
        </w:rPr>
        <w:t>fragmenty antické sochy, podařilo se z nich umělcům zrekonstruovat slavné sousoší Laokoonta. Z fragmentů chetitské poezie, které</w:t>
      </w:r>
      <w:r w:rsidR="009C172D" w:rsidRPr="00357F60">
        <w:rPr>
          <w:sz w:val="18"/>
          <w:szCs w:val="18"/>
        </w:rPr>
        <w:t xml:space="preserve"> </w:t>
      </w:r>
      <w:r w:rsidRPr="00357F60">
        <w:rPr>
          <w:sz w:val="18"/>
          <w:szCs w:val="18"/>
        </w:rPr>
        <w:t>se zachovaly na klínopisných tabulkách, nelze však zrekonstruovat</w:t>
      </w:r>
      <w:r w:rsidR="009C172D" w:rsidRPr="00357F60">
        <w:rPr>
          <w:sz w:val="18"/>
          <w:szCs w:val="18"/>
        </w:rPr>
        <w:t xml:space="preserve"> </w:t>
      </w:r>
      <w:r w:rsidRPr="00357F60">
        <w:rPr>
          <w:sz w:val="18"/>
          <w:szCs w:val="18"/>
        </w:rPr>
        <w:t xml:space="preserve">nic, co by mohlo být podkladem pro sebeskromnější </w:t>
      </w:r>
      <w:r w:rsidR="00F100AC">
        <w:rPr>
          <w:sz w:val="18"/>
          <w:szCs w:val="18"/>
        </w:rPr>
        <w:t>„</w:t>
      </w:r>
      <w:r w:rsidRPr="00357F60">
        <w:rPr>
          <w:sz w:val="18"/>
          <w:szCs w:val="18"/>
        </w:rPr>
        <w:t>přehled</w:t>
      </w:r>
      <w:r w:rsidR="00F100AC">
        <w:rPr>
          <w:sz w:val="18"/>
          <w:szCs w:val="18"/>
        </w:rPr>
        <w:t>“</w:t>
      </w:r>
      <w:r w:rsidR="009C172D" w:rsidRPr="00357F60">
        <w:rPr>
          <w:sz w:val="18"/>
          <w:szCs w:val="18"/>
        </w:rPr>
        <w:t xml:space="preserve"> </w:t>
      </w:r>
      <w:r w:rsidRPr="00357F60">
        <w:rPr>
          <w:sz w:val="18"/>
          <w:szCs w:val="18"/>
        </w:rPr>
        <w:t xml:space="preserve">nebo </w:t>
      </w:r>
      <w:r w:rsidR="00F100AC">
        <w:rPr>
          <w:sz w:val="18"/>
          <w:szCs w:val="18"/>
        </w:rPr>
        <w:t>„</w:t>
      </w:r>
      <w:r w:rsidRPr="00357F60">
        <w:rPr>
          <w:sz w:val="18"/>
          <w:szCs w:val="18"/>
        </w:rPr>
        <w:t>dějiny</w:t>
      </w:r>
      <w:r w:rsidR="00F100AC">
        <w:rPr>
          <w:sz w:val="18"/>
          <w:szCs w:val="18"/>
        </w:rPr>
        <w:t>“</w:t>
      </w:r>
      <w:r w:rsidRPr="00357F60">
        <w:rPr>
          <w:sz w:val="18"/>
          <w:szCs w:val="18"/>
        </w:rPr>
        <w:t xml:space="preserve"> chetitské poezie. Přesto však dokazují </w:t>
      </w:r>
      <w:r w:rsidR="009C172D" w:rsidRPr="00357F60">
        <w:rPr>
          <w:sz w:val="18"/>
          <w:szCs w:val="18"/>
        </w:rPr>
        <w:t>–</w:t>
      </w:r>
      <w:r w:rsidRPr="00357F60">
        <w:rPr>
          <w:sz w:val="18"/>
          <w:szCs w:val="18"/>
        </w:rPr>
        <w:t xml:space="preserve"> tím spíš,</w:t>
      </w:r>
      <w:r w:rsidR="009C172D" w:rsidRPr="00357F60">
        <w:rPr>
          <w:sz w:val="18"/>
          <w:szCs w:val="18"/>
        </w:rPr>
        <w:t xml:space="preserve"> </w:t>
      </w:r>
      <w:r w:rsidRPr="00357F60">
        <w:rPr>
          <w:sz w:val="18"/>
          <w:szCs w:val="18"/>
        </w:rPr>
        <w:t xml:space="preserve">že jde o fragmenty zachované zcela náhodně </w:t>
      </w:r>
      <w:r w:rsidR="009C172D" w:rsidRPr="00357F60">
        <w:rPr>
          <w:sz w:val="18"/>
          <w:szCs w:val="18"/>
        </w:rPr>
        <w:t>–</w:t>
      </w:r>
      <w:r w:rsidRPr="00357F60">
        <w:rPr>
          <w:sz w:val="18"/>
          <w:szCs w:val="18"/>
        </w:rPr>
        <w:t xml:space="preserve"> že existovala a že</w:t>
      </w:r>
      <w:r w:rsidR="009C172D" w:rsidRPr="00357F60">
        <w:rPr>
          <w:sz w:val="18"/>
          <w:szCs w:val="18"/>
        </w:rPr>
        <w:t xml:space="preserve"> </w:t>
      </w:r>
      <w:r w:rsidRPr="00357F60">
        <w:rPr>
          <w:sz w:val="18"/>
          <w:szCs w:val="18"/>
        </w:rPr>
        <w:t>měla překvapivě vysokou úroveň.</w:t>
      </w:r>
    </w:p>
    <w:p w:rsidR="00F100AC" w:rsidRDefault="001D6694" w:rsidP="009C172D">
      <w:pPr>
        <w:pStyle w:val="Text"/>
        <w:rPr>
          <w:sz w:val="18"/>
          <w:szCs w:val="18"/>
        </w:rPr>
      </w:pPr>
      <w:r w:rsidRPr="00357F60">
        <w:rPr>
          <w:sz w:val="18"/>
          <w:szCs w:val="18"/>
        </w:rPr>
        <w:t xml:space="preserve">Uveďme několik ukázek </w:t>
      </w:r>
      <w:r w:rsidR="009C172D" w:rsidRPr="00357F60">
        <w:rPr>
          <w:sz w:val="18"/>
          <w:szCs w:val="18"/>
        </w:rPr>
        <w:t>–</w:t>
      </w:r>
      <w:r w:rsidRPr="00357F60">
        <w:rPr>
          <w:sz w:val="18"/>
          <w:szCs w:val="18"/>
        </w:rPr>
        <w:t xml:space="preserve"> obra lze konečně poznat i podle</w:t>
      </w:r>
      <w:r w:rsidR="009C172D" w:rsidRPr="00357F60">
        <w:rPr>
          <w:sz w:val="18"/>
          <w:szCs w:val="18"/>
        </w:rPr>
        <w:t xml:space="preserve"> </w:t>
      </w:r>
      <w:r w:rsidRPr="00357F60">
        <w:rPr>
          <w:sz w:val="18"/>
          <w:szCs w:val="18"/>
        </w:rPr>
        <w:t>malíčku. Nejdřív prastarou báseň na oslavu boha slunce ve verzi</w:t>
      </w:r>
      <w:r w:rsidR="009C172D" w:rsidRPr="00357F60">
        <w:rPr>
          <w:sz w:val="18"/>
          <w:szCs w:val="18"/>
        </w:rPr>
        <w:t xml:space="preserve"> </w:t>
      </w:r>
      <w:r w:rsidRPr="00357F60">
        <w:rPr>
          <w:sz w:val="18"/>
          <w:szCs w:val="18"/>
        </w:rPr>
        <w:t xml:space="preserve">ze 14. </w:t>
      </w:r>
      <w:r w:rsidR="009C172D" w:rsidRPr="00357F60">
        <w:rPr>
          <w:sz w:val="18"/>
          <w:szCs w:val="18"/>
        </w:rPr>
        <w:t>–</w:t>
      </w:r>
      <w:r w:rsidR="009508BF">
        <w:rPr>
          <w:sz w:val="18"/>
          <w:szCs w:val="18"/>
        </w:rPr>
        <w:t xml:space="preserve"> </w:t>
      </w:r>
      <w:r w:rsidRPr="00357F60">
        <w:rPr>
          <w:sz w:val="18"/>
          <w:szCs w:val="18"/>
        </w:rPr>
        <w:t>13. století př. n. l. (zajímavou i tím, že její druhý verš byl</w:t>
      </w:r>
      <w:r w:rsidR="009C172D" w:rsidRPr="00357F60">
        <w:rPr>
          <w:sz w:val="18"/>
          <w:szCs w:val="18"/>
        </w:rPr>
        <w:t xml:space="preserve"> </w:t>
      </w:r>
      <w:r w:rsidRPr="00357F60">
        <w:rPr>
          <w:sz w:val="18"/>
          <w:szCs w:val="18"/>
        </w:rPr>
        <w:t xml:space="preserve">jedním z argumentů, že pravlast Chetitů ležela na </w:t>
      </w:r>
      <w:r w:rsidRPr="009508BF">
        <w:rPr>
          <w:rStyle w:val="RozsireneChar"/>
        </w:rPr>
        <w:t>západním</w:t>
      </w:r>
      <w:r w:rsidR="009C172D" w:rsidRPr="00357F60">
        <w:rPr>
          <w:sz w:val="18"/>
          <w:szCs w:val="18"/>
        </w:rPr>
        <w:t xml:space="preserve"> </w:t>
      </w:r>
      <w:r w:rsidRPr="00357F60">
        <w:rPr>
          <w:sz w:val="18"/>
          <w:szCs w:val="18"/>
        </w:rPr>
        <w:t xml:space="preserve">pobřeží moře </w:t>
      </w:r>
      <w:r w:rsidR="009C172D" w:rsidRPr="00357F60">
        <w:rPr>
          <w:sz w:val="18"/>
          <w:szCs w:val="18"/>
        </w:rPr>
        <w:t>–</w:t>
      </w:r>
      <w:r w:rsidRPr="00357F60">
        <w:rPr>
          <w:sz w:val="18"/>
          <w:szCs w:val="18"/>
        </w:rPr>
        <w:t xml:space="preserve"> jenže právě tak dobře Černého jako Kaspického):</w:t>
      </w:r>
    </w:p>
    <w:p w:rsidR="00F100AC" w:rsidRDefault="00F100AC" w:rsidP="009C172D">
      <w:pPr>
        <w:pStyle w:val="Text"/>
        <w:rPr>
          <w:sz w:val="18"/>
          <w:szCs w:val="18"/>
        </w:rPr>
      </w:pPr>
    </w:p>
    <w:p w:rsidR="00F100AC" w:rsidRDefault="00F100AC" w:rsidP="009C172D">
      <w:pPr>
        <w:pStyle w:val="Text"/>
        <w:rPr>
          <w:sz w:val="18"/>
          <w:szCs w:val="18"/>
        </w:rPr>
      </w:pPr>
      <w:r>
        <w:rPr>
          <w:i/>
          <w:sz w:val="18"/>
          <w:szCs w:val="18"/>
        </w:rPr>
        <w:t>„</w:t>
      </w:r>
      <w:r w:rsidR="001D6694" w:rsidRPr="00357F60">
        <w:rPr>
          <w:i/>
          <w:sz w:val="18"/>
          <w:szCs w:val="18"/>
        </w:rPr>
        <w:t>Sluneční bože nebes</w:t>
      </w:r>
      <w:r w:rsidR="001D6694" w:rsidRPr="00357F60">
        <w:rPr>
          <w:sz w:val="18"/>
          <w:szCs w:val="18"/>
        </w:rPr>
        <w:t xml:space="preserve">, </w:t>
      </w:r>
      <w:r w:rsidR="001D6694" w:rsidRPr="00357F60">
        <w:rPr>
          <w:i/>
          <w:sz w:val="18"/>
          <w:szCs w:val="18"/>
        </w:rPr>
        <w:t>pastýři lidstva!</w:t>
      </w:r>
    </w:p>
    <w:p w:rsidR="00B735FF" w:rsidRDefault="001D6694" w:rsidP="009C172D">
      <w:pPr>
        <w:pStyle w:val="Text"/>
        <w:jc w:val="left"/>
        <w:rPr>
          <w:sz w:val="18"/>
          <w:szCs w:val="18"/>
        </w:rPr>
      </w:pPr>
      <w:r w:rsidRPr="00357F60">
        <w:rPr>
          <w:i/>
          <w:sz w:val="18"/>
          <w:szCs w:val="18"/>
        </w:rPr>
        <w:t>Vycházíš z moře, jež je synem nebe</w:t>
      </w:r>
      <w:r w:rsidRPr="00357F60">
        <w:rPr>
          <w:sz w:val="18"/>
          <w:szCs w:val="18"/>
        </w:rPr>
        <w:t>,</w:t>
      </w:r>
    </w:p>
    <w:p w:rsidR="00F100AC" w:rsidRDefault="001D6694" w:rsidP="009C172D">
      <w:pPr>
        <w:pStyle w:val="Text"/>
        <w:jc w:val="left"/>
        <w:rPr>
          <w:sz w:val="18"/>
          <w:szCs w:val="18"/>
        </w:rPr>
      </w:pPr>
      <w:r w:rsidRPr="00357F60">
        <w:rPr>
          <w:i/>
          <w:sz w:val="18"/>
          <w:szCs w:val="18"/>
        </w:rPr>
        <w:lastRenderedPageBreak/>
        <w:t>a vzhůru k nebi pak putuješ.</w:t>
      </w:r>
    </w:p>
    <w:p w:rsidR="00F100AC" w:rsidRDefault="001D6694" w:rsidP="009C172D">
      <w:pPr>
        <w:pStyle w:val="Text"/>
        <w:rPr>
          <w:sz w:val="18"/>
          <w:szCs w:val="18"/>
        </w:rPr>
      </w:pPr>
      <w:r w:rsidRPr="00357F60">
        <w:rPr>
          <w:i/>
          <w:sz w:val="18"/>
          <w:szCs w:val="18"/>
        </w:rPr>
        <w:t>Sluneční bože nebes</w:t>
      </w:r>
      <w:r w:rsidRPr="00357F60">
        <w:rPr>
          <w:sz w:val="18"/>
          <w:szCs w:val="18"/>
        </w:rPr>
        <w:t xml:space="preserve">, </w:t>
      </w:r>
      <w:r w:rsidRPr="00357F60">
        <w:rPr>
          <w:i/>
          <w:sz w:val="18"/>
          <w:szCs w:val="18"/>
        </w:rPr>
        <w:t>pane můj</w:t>
      </w:r>
      <w:r w:rsidR="009C172D" w:rsidRPr="00357F60">
        <w:rPr>
          <w:i/>
          <w:sz w:val="18"/>
          <w:szCs w:val="18"/>
        </w:rPr>
        <w:t>!</w:t>
      </w:r>
    </w:p>
    <w:p w:rsidR="00F100AC" w:rsidRDefault="001D6694" w:rsidP="009C172D">
      <w:pPr>
        <w:pStyle w:val="Text"/>
        <w:rPr>
          <w:sz w:val="18"/>
          <w:szCs w:val="18"/>
        </w:rPr>
      </w:pPr>
      <w:r w:rsidRPr="00357F60">
        <w:rPr>
          <w:i/>
          <w:sz w:val="18"/>
          <w:szCs w:val="18"/>
        </w:rPr>
        <w:t>Zrozencům z lidí i divé zvěři ze skal</w:t>
      </w:r>
      <w:r w:rsidRPr="00357F60">
        <w:rPr>
          <w:sz w:val="18"/>
          <w:szCs w:val="18"/>
        </w:rPr>
        <w:t>,</w:t>
      </w:r>
    </w:p>
    <w:p w:rsidR="00F100AC" w:rsidRDefault="001D6694" w:rsidP="009C172D">
      <w:pPr>
        <w:pStyle w:val="Text"/>
        <w:rPr>
          <w:sz w:val="18"/>
          <w:szCs w:val="18"/>
        </w:rPr>
      </w:pPr>
      <w:r w:rsidRPr="00357F60">
        <w:rPr>
          <w:i/>
          <w:sz w:val="18"/>
          <w:szCs w:val="18"/>
        </w:rPr>
        <w:t>psu</w:t>
      </w:r>
      <w:r w:rsidRPr="00357F60">
        <w:rPr>
          <w:sz w:val="18"/>
          <w:szCs w:val="18"/>
        </w:rPr>
        <w:t xml:space="preserve">, </w:t>
      </w:r>
      <w:r w:rsidRPr="00357F60">
        <w:rPr>
          <w:i/>
          <w:sz w:val="18"/>
          <w:szCs w:val="18"/>
        </w:rPr>
        <w:t>vepři i tvoru na poli</w:t>
      </w:r>
      <w:r w:rsidRPr="00357F60">
        <w:rPr>
          <w:sz w:val="18"/>
          <w:szCs w:val="18"/>
        </w:rPr>
        <w:t>,</w:t>
      </w:r>
    </w:p>
    <w:p w:rsidR="00F100AC" w:rsidRDefault="001D6694" w:rsidP="009C172D">
      <w:pPr>
        <w:pStyle w:val="Text"/>
        <w:rPr>
          <w:sz w:val="18"/>
          <w:szCs w:val="18"/>
        </w:rPr>
      </w:pPr>
      <w:r w:rsidRPr="00357F60">
        <w:rPr>
          <w:i/>
          <w:sz w:val="18"/>
          <w:szCs w:val="18"/>
        </w:rPr>
        <w:t>všem dáváš</w:t>
      </w:r>
      <w:r w:rsidRPr="00357F60">
        <w:rPr>
          <w:sz w:val="18"/>
          <w:szCs w:val="18"/>
        </w:rPr>
        <w:t xml:space="preserve">, </w:t>
      </w:r>
      <w:r w:rsidRPr="00357F60">
        <w:rPr>
          <w:i/>
          <w:sz w:val="18"/>
          <w:szCs w:val="18"/>
        </w:rPr>
        <w:t>co jim právem patří!</w:t>
      </w:r>
    </w:p>
    <w:p w:rsidR="00F100AC" w:rsidRDefault="001D6694" w:rsidP="009C172D">
      <w:pPr>
        <w:pStyle w:val="Text"/>
        <w:rPr>
          <w:sz w:val="18"/>
          <w:szCs w:val="18"/>
        </w:rPr>
      </w:pPr>
      <w:r w:rsidRPr="00357F60">
        <w:rPr>
          <w:i/>
          <w:sz w:val="18"/>
          <w:szCs w:val="18"/>
        </w:rPr>
        <w:t>A to den co den</w:t>
      </w:r>
      <w:r w:rsidR="009C172D" w:rsidRPr="00357F60">
        <w:rPr>
          <w:sz w:val="18"/>
          <w:szCs w:val="18"/>
        </w:rPr>
        <w:t>…</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Anebo jiná ukázka z básně na totéž téma, snad nejstarší básně</w:t>
      </w:r>
      <w:r w:rsidR="009C172D" w:rsidRPr="00357F60">
        <w:rPr>
          <w:sz w:val="18"/>
          <w:szCs w:val="18"/>
        </w:rPr>
        <w:t xml:space="preserve"> </w:t>
      </w:r>
      <w:r w:rsidRPr="00357F60">
        <w:rPr>
          <w:sz w:val="18"/>
          <w:szCs w:val="18"/>
        </w:rPr>
        <w:t>složené Indoevropanem.</w:t>
      </w:r>
    </w:p>
    <w:p w:rsidR="00F100AC" w:rsidRDefault="00F100AC" w:rsidP="009C172D">
      <w:pPr>
        <w:pStyle w:val="Text"/>
        <w:rPr>
          <w:sz w:val="18"/>
          <w:szCs w:val="18"/>
        </w:rPr>
      </w:pPr>
    </w:p>
    <w:p w:rsidR="00F100AC" w:rsidRDefault="00F100AC" w:rsidP="009C172D">
      <w:pPr>
        <w:pStyle w:val="Text"/>
        <w:rPr>
          <w:sz w:val="18"/>
          <w:szCs w:val="18"/>
        </w:rPr>
      </w:pPr>
      <w:r>
        <w:rPr>
          <w:i/>
          <w:sz w:val="18"/>
          <w:szCs w:val="18"/>
        </w:rPr>
        <w:t>„</w:t>
      </w:r>
      <w:r w:rsidR="001D6694" w:rsidRPr="00357F60">
        <w:rPr>
          <w:i/>
          <w:sz w:val="18"/>
          <w:szCs w:val="18"/>
        </w:rPr>
        <w:t>Buď pozdraven</w:t>
      </w:r>
      <w:r w:rsidR="001D6694" w:rsidRPr="00357F60">
        <w:rPr>
          <w:sz w:val="18"/>
          <w:szCs w:val="18"/>
        </w:rPr>
        <w:t xml:space="preserve">, </w:t>
      </w:r>
      <w:r w:rsidR="001D6694" w:rsidRPr="00357F60">
        <w:rPr>
          <w:i/>
          <w:sz w:val="18"/>
          <w:szCs w:val="18"/>
        </w:rPr>
        <w:t>sluneční bože nebes!</w:t>
      </w:r>
    </w:p>
    <w:p w:rsidR="00B735FF" w:rsidRDefault="001D6694" w:rsidP="009C172D">
      <w:pPr>
        <w:pStyle w:val="Text"/>
        <w:jc w:val="left"/>
        <w:rPr>
          <w:sz w:val="18"/>
          <w:szCs w:val="18"/>
        </w:rPr>
      </w:pPr>
      <w:r w:rsidRPr="00357F60">
        <w:rPr>
          <w:i/>
          <w:sz w:val="18"/>
          <w:szCs w:val="18"/>
        </w:rPr>
        <w:t>Vidíš všem lidem do srdce</w:t>
      </w:r>
      <w:r w:rsidRPr="00357F60">
        <w:rPr>
          <w:sz w:val="18"/>
          <w:szCs w:val="18"/>
        </w:rPr>
        <w:t>,</w:t>
      </w:r>
    </w:p>
    <w:p w:rsidR="00F100AC" w:rsidRDefault="001D6694" w:rsidP="009C172D">
      <w:pPr>
        <w:pStyle w:val="Text"/>
        <w:jc w:val="left"/>
        <w:rPr>
          <w:sz w:val="18"/>
          <w:szCs w:val="18"/>
        </w:rPr>
      </w:pPr>
      <w:r w:rsidRPr="00357F60">
        <w:rPr>
          <w:i/>
          <w:sz w:val="18"/>
          <w:szCs w:val="18"/>
        </w:rPr>
        <w:t>do tvého srdce nevidí však nikdo.</w:t>
      </w:r>
    </w:p>
    <w:p w:rsidR="00B735FF" w:rsidRDefault="001D6694" w:rsidP="009C172D">
      <w:pPr>
        <w:pStyle w:val="Text"/>
        <w:rPr>
          <w:sz w:val="18"/>
          <w:szCs w:val="18"/>
        </w:rPr>
      </w:pPr>
      <w:r w:rsidRPr="00357F60">
        <w:rPr>
          <w:i/>
          <w:sz w:val="18"/>
          <w:szCs w:val="18"/>
        </w:rPr>
        <w:t>Spácha</w:t>
      </w:r>
      <w:r w:rsidR="00F100AC" w:rsidRPr="00357F60">
        <w:rPr>
          <w:i/>
          <w:sz w:val="18"/>
          <w:szCs w:val="18"/>
        </w:rPr>
        <w:t>l</w:t>
      </w:r>
      <w:r w:rsidR="00F100AC">
        <w:rPr>
          <w:i/>
          <w:sz w:val="18"/>
          <w:szCs w:val="18"/>
        </w:rPr>
        <w:t>-</w:t>
      </w:r>
      <w:r w:rsidR="00F100AC" w:rsidRPr="00357F60">
        <w:rPr>
          <w:i/>
          <w:sz w:val="18"/>
          <w:szCs w:val="18"/>
        </w:rPr>
        <w:t>l</w:t>
      </w:r>
      <w:r w:rsidRPr="00357F60">
        <w:rPr>
          <w:i/>
          <w:sz w:val="18"/>
          <w:szCs w:val="18"/>
        </w:rPr>
        <w:t>i někdo zločin</w:t>
      </w:r>
      <w:r w:rsidR="009C172D" w:rsidRPr="00357F60">
        <w:rPr>
          <w:sz w:val="18"/>
          <w:szCs w:val="18"/>
        </w:rPr>
        <w:t>,</w:t>
      </w:r>
    </w:p>
    <w:p w:rsidR="00F100AC" w:rsidRDefault="009C172D" w:rsidP="009C172D">
      <w:pPr>
        <w:pStyle w:val="Text"/>
        <w:rPr>
          <w:sz w:val="18"/>
          <w:szCs w:val="18"/>
        </w:rPr>
      </w:pPr>
      <w:r w:rsidRPr="00357F60">
        <w:rPr>
          <w:i/>
          <w:sz w:val="18"/>
          <w:szCs w:val="18"/>
        </w:rPr>
        <w:t>t</w:t>
      </w:r>
      <w:r w:rsidR="001D6694" w:rsidRPr="00357F60">
        <w:rPr>
          <w:i/>
          <w:sz w:val="18"/>
          <w:szCs w:val="18"/>
        </w:rPr>
        <w:t>ys nad ním stál, sluneční bože nebes.</w:t>
      </w:r>
    </w:p>
    <w:p w:rsidR="00B735FF" w:rsidRDefault="001D6694" w:rsidP="009C172D">
      <w:pPr>
        <w:pStyle w:val="Text"/>
        <w:jc w:val="left"/>
        <w:rPr>
          <w:sz w:val="18"/>
          <w:szCs w:val="18"/>
        </w:rPr>
      </w:pPr>
      <w:r w:rsidRPr="00357F60">
        <w:rPr>
          <w:i/>
          <w:sz w:val="18"/>
          <w:szCs w:val="18"/>
        </w:rPr>
        <w:t>Jdu pravou cestou a kdo mi ublížil</w:t>
      </w:r>
      <w:r w:rsidRPr="00357F60">
        <w:rPr>
          <w:sz w:val="18"/>
          <w:szCs w:val="18"/>
        </w:rPr>
        <w:t>,</w:t>
      </w:r>
    </w:p>
    <w:p w:rsidR="00F100AC" w:rsidRDefault="001D6694" w:rsidP="009C172D">
      <w:pPr>
        <w:pStyle w:val="Text"/>
        <w:jc w:val="left"/>
        <w:rPr>
          <w:sz w:val="18"/>
          <w:szCs w:val="18"/>
        </w:rPr>
      </w:pPr>
      <w:r w:rsidRPr="00357F60">
        <w:rPr>
          <w:i/>
          <w:sz w:val="18"/>
          <w:szCs w:val="18"/>
        </w:rPr>
        <w:t>toho tys viděl, sluneční bože nebes!</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Do třetice malý úryvek z velkého eposu o boji bohů o vládu</w:t>
      </w:r>
      <w:r w:rsidR="009C172D" w:rsidRPr="00357F60">
        <w:rPr>
          <w:sz w:val="18"/>
          <w:szCs w:val="18"/>
        </w:rPr>
        <w:t xml:space="preserve"> </w:t>
      </w:r>
      <w:r w:rsidRPr="00357F60">
        <w:rPr>
          <w:sz w:val="18"/>
          <w:szCs w:val="18"/>
        </w:rPr>
        <w:t>v říši nebes. (Jeho autora nebo zpracovatele známe: jmenoval se</w:t>
      </w:r>
      <w:r w:rsidR="009C172D" w:rsidRPr="00357F60">
        <w:rPr>
          <w:sz w:val="18"/>
          <w:szCs w:val="18"/>
        </w:rPr>
        <w:t xml:space="preserve"> </w:t>
      </w:r>
      <w:r w:rsidRPr="00357F60">
        <w:rPr>
          <w:sz w:val="18"/>
          <w:szCs w:val="18"/>
        </w:rPr>
        <w:t>Killaš a žil asi půl tisíciletí před Homérem. Je to první jméno</w:t>
      </w:r>
      <w:r w:rsidR="009C172D" w:rsidRPr="00357F60">
        <w:rPr>
          <w:sz w:val="18"/>
          <w:szCs w:val="18"/>
        </w:rPr>
        <w:t xml:space="preserve"> </w:t>
      </w:r>
      <w:r w:rsidRPr="00357F60">
        <w:rPr>
          <w:sz w:val="18"/>
          <w:szCs w:val="18"/>
        </w:rPr>
        <w:t>v dějinách světové literatury.) Chetitský bůh bouřky se vypravuje</w:t>
      </w:r>
      <w:r w:rsidR="009C172D" w:rsidRPr="00357F60">
        <w:rPr>
          <w:sz w:val="18"/>
          <w:szCs w:val="18"/>
        </w:rPr>
        <w:t xml:space="preserve"> </w:t>
      </w:r>
      <w:r w:rsidRPr="00357F60">
        <w:rPr>
          <w:sz w:val="18"/>
          <w:szCs w:val="18"/>
        </w:rPr>
        <w:t>se svým bratrem Tašmišou k bazaltové hoře, která neustále roste,</w:t>
      </w:r>
      <w:r w:rsidR="009C172D" w:rsidRPr="00357F60">
        <w:rPr>
          <w:sz w:val="18"/>
          <w:szCs w:val="18"/>
        </w:rPr>
        <w:t xml:space="preserve"> </w:t>
      </w:r>
      <w:r w:rsidRPr="00357F60">
        <w:rPr>
          <w:sz w:val="18"/>
          <w:szCs w:val="18"/>
        </w:rPr>
        <w:t>takže ohrožuje jeho sídlo, a tím i trůn svržením:</w:t>
      </w:r>
    </w:p>
    <w:p w:rsidR="00F100AC" w:rsidRDefault="00F100AC" w:rsidP="009C172D">
      <w:pPr>
        <w:pStyle w:val="Text"/>
        <w:rPr>
          <w:sz w:val="18"/>
          <w:szCs w:val="18"/>
        </w:rPr>
      </w:pPr>
    </w:p>
    <w:p w:rsidR="00F100AC" w:rsidRDefault="00F100AC" w:rsidP="009C172D">
      <w:pPr>
        <w:pStyle w:val="Text"/>
        <w:rPr>
          <w:i/>
          <w:sz w:val="18"/>
          <w:szCs w:val="18"/>
        </w:rPr>
      </w:pPr>
      <w:r>
        <w:rPr>
          <w:i/>
          <w:sz w:val="18"/>
          <w:szCs w:val="18"/>
        </w:rPr>
        <w:t>„</w:t>
      </w:r>
      <w:r w:rsidR="001D6694" w:rsidRPr="00357F60">
        <w:rPr>
          <w:i/>
          <w:sz w:val="18"/>
          <w:szCs w:val="18"/>
        </w:rPr>
        <w:t>A uchopil ho za ruku a šel s ním k hoře Chazzi.</w:t>
      </w:r>
    </w:p>
    <w:p w:rsidR="00B735FF" w:rsidRDefault="001D6694" w:rsidP="009C172D">
      <w:pPr>
        <w:pStyle w:val="Text"/>
        <w:jc w:val="left"/>
        <w:rPr>
          <w:i/>
          <w:sz w:val="18"/>
          <w:szCs w:val="18"/>
        </w:rPr>
      </w:pPr>
      <w:r w:rsidRPr="00357F60">
        <w:rPr>
          <w:i/>
          <w:sz w:val="18"/>
          <w:szCs w:val="18"/>
        </w:rPr>
        <w:t>A obrátil svůj zrak na strašidelný bazalt,</w:t>
      </w:r>
    </w:p>
    <w:p w:rsidR="00B735FF" w:rsidRDefault="001D6694" w:rsidP="009C172D">
      <w:pPr>
        <w:pStyle w:val="Text"/>
        <w:jc w:val="left"/>
        <w:rPr>
          <w:sz w:val="18"/>
          <w:szCs w:val="18"/>
        </w:rPr>
      </w:pPr>
      <w:r w:rsidRPr="00357F60">
        <w:rPr>
          <w:i/>
          <w:sz w:val="18"/>
          <w:szCs w:val="18"/>
        </w:rPr>
        <w:t xml:space="preserve">a viz </w:t>
      </w:r>
      <w:r w:rsidR="009C172D" w:rsidRPr="00357F60">
        <w:rPr>
          <w:i/>
          <w:sz w:val="18"/>
          <w:szCs w:val="18"/>
        </w:rPr>
        <w:t>–</w:t>
      </w:r>
      <w:r w:rsidRPr="00357F60">
        <w:rPr>
          <w:i/>
          <w:sz w:val="18"/>
          <w:szCs w:val="18"/>
        </w:rPr>
        <w:t xml:space="preserve"> spatřil strašidelný bazalt</w:t>
      </w:r>
      <w:r w:rsidRPr="00357F60">
        <w:rPr>
          <w:sz w:val="18"/>
          <w:szCs w:val="18"/>
        </w:rPr>
        <w:t>,</w:t>
      </w:r>
    </w:p>
    <w:p w:rsidR="00F100AC" w:rsidRDefault="001D6694" w:rsidP="009C172D">
      <w:pPr>
        <w:pStyle w:val="Text"/>
        <w:jc w:val="left"/>
        <w:rPr>
          <w:sz w:val="18"/>
          <w:szCs w:val="18"/>
        </w:rPr>
      </w:pPr>
      <w:r w:rsidRPr="00357F60">
        <w:rPr>
          <w:i/>
          <w:sz w:val="18"/>
          <w:szCs w:val="18"/>
        </w:rPr>
        <w:t>a ze samé zlosti změnil barvu tváře.</w:t>
      </w:r>
    </w:p>
    <w:p w:rsidR="00B735FF" w:rsidRDefault="001D6694" w:rsidP="009C172D">
      <w:pPr>
        <w:pStyle w:val="Text"/>
        <w:jc w:val="left"/>
        <w:rPr>
          <w:i/>
          <w:sz w:val="18"/>
          <w:szCs w:val="18"/>
        </w:rPr>
      </w:pPr>
      <w:r w:rsidRPr="00357F60">
        <w:rPr>
          <w:i/>
          <w:sz w:val="18"/>
          <w:szCs w:val="18"/>
        </w:rPr>
        <w:t>A bůh bouřky usedl pak na zem</w:t>
      </w:r>
    </w:p>
    <w:p w:rsidR="00F100AC" w:rsidRDefault="001D6694" w:rsidP="009C172D">
      <w:pPr>
        <w:pStyle w:val="Text"/>
        <w:jc w:val="left"/>
        <w:rPr>
          <w:sz w:val="18"/>
          <w:szCs w:val="18"/>
        </w:rPr>
      </w:pPr>
      <w:r w:rsidRPr="00357F60">
        <w:rPr>
          <w:i/>
          <w:sz w:val="18"/>
          <w:szCs w:val="18"/>
        </w:rPr>
        <w:t>a jak řeka proudily z něj slzy</w:t>
      </w:r>
      <w:r w:rsidRPr="00357F60">
        <w:rPr>
          <w:sz w:val="18"/>
          <w:szCs w:val="18"/>
        </w:rPr>
        <w:t>.</w:t>
      </w:r>
    </w:p>
    <w:p w:rsidR="00F100AC" w:rsidRDefault="001D6694" w:rsidP="009C172D">
      <w:pPr>
        <w:pStyle w:val="Text"/>
        <w:rPr>
          <w:i/>
          <w:sz w:val="18"/>
          <w:szCs w:val="18"/>
        </w:rPr>
      </w:pPr>
      <w:r w:rsidRPr="00357F60">
        <w:rPr>
          <w:i/>
          <w:sz w:val="18"/>
          <w:szCs w:val="18"/>
        </w:rPr>
        <w:t>Bůh bouřky pravil pak s uplakaným zrakem:</w:t>
      </w:r>
    </w:p>
    <w:p w:rsidR="00F100AC" w:rsidRDefault="001D6694" w:rsidP="009C172D">
      <w:pPr>
        <w:pStyle w:val="Text"/>
        <w:rPr>
          <w:i/>
          <w:sz w:val="18"/>
          <w:szCs w:val="18"/>
        </w:rPr>
      </w:pPr>
      <w:r w:rsidRPr="00357F60">
        <w:rPr>
          <w:i/>
          <w:sz w:val="18"/>
          <w:szCs w:val="18"/>
        </w:rPr>
        <w:t>Kdo může na takovou hrůzu třeba jen pohlédnout?</w:t>
      </w:r>
    </w:p>
    <w:p w:rsidR="00F100AC" w:rsidRDefault="001D6694" w:rsidP="009C172D">
      <w:pPr>
        <w:pStyle w:val="Text"/>
        <w:rPr>
          <w:i/>
          <w:sz w:val="18"/>
          <w:szCs w:val="18"/>
        </w:rPr>
      </w:pPr>
      <w:r w:rsidRPr="00357F60">
        <w:rPr>
          <w:i/>
          <w:sz w:val="18"/>
          <w:szCs w:val="18"/>
        </w:rPr>
        <w:t>Kdo může s něčím takovým vésti ještě boj?</w:t>
      </w:r>
    </w:p>
    <w:p w:rsidR="00F100AC" w:rsidRDefault="001D6694" w:rsidP="009C172D">
      <w:pPr>
        <w:pStyle w:val="Text"/>
        <w:rPr>
          <w:i/>
          <w:sz w:val="18"/>
          <w:szCs w:val="18"/>
        </w:rPr>
      </w:pPr>
      <w:r w:rsidRPr="00357F60">
        <w:rPr>
          <w:i/>
          <w:sz w:val="18"/>
          <w:szCs w:val="18"/>
        </w:rPr>
        <w:lastRenderedPageBreak/>
        <w:t>Bohu bouřky řekla na to Ištar:</w:t>
      </w:r>
    </w:p>
    <w:p w:rsidR="00B735FF" w:rsidRDefault="001D6694" w:rsidP="009C172D">
      <w:pPr>
        <w:pStyle w:val="Text"/>
        <w:jc w:val="left"/>
        <w:rPr>
          <w:i/>
          <w:sz w:val="18"/>
          <w:szCs w:val="18"/>
        </w:rPr>
      </w:pPr>
      <w:r w:rsidRPr="00357F60">
        <w:rPr>
          <w:i/>
          <w:sz w:val="18"/>
          <w:szCs w:val="18"/>
        </w:rPr>
        <w:t>Bratře můj</w:t>
      </w:r>
      <w:r w:rsidRPr="00357F60">
        <w:rPr>
          <w:sz w:val="18"/>
          <w:szCs w:val="18"/>
        </w:rPr>
        <w:t xml:space="preserve">, </w:t>
      </w:r>
      <w:r w:rsidRPr="00357F60">
        <w:rPr>
          <w:i/>
          <w:sz w:val="18"/>
          <w:szCs w:val="18"/>
        </w:rPr>
        <w:t>on neví toho mnoho, on neví toho málo:</w:t>
      </w:r>
    </w:p>
    <w:p w:rsidR="00F100AC" w:rsidRDefault="001D6694" w:rsidP="009C172D">
      <w:pPr>
        <w:pStyle w:val="Text"/>
        <w:jc w:val="left"/>
        <w:rPr>
          <w:sz w:val="18"/>
          <w:szCs w:val="18"/>
        </w:rPr>
      </w:pPr>
      <w:r w:rsidRPr="00357F60">
        <w:rPr>
          <w:i/>
          <w:sz w:val="18"/>
          <w:szCs w:val="18"/>
        </w:rPr>
        <w:t>je hloupý, [ten bazalt,] jen síly má za deset</w:t>
      </w:r>
      <w:r w:rsidR="009C172D" w:rsidRPr="00357F60">
        <w:rPr>
          <w:sz w:val="18"/>
          <w:szCs w:val="18"/>
        </w:rPr>
        <w:t>…</w:t>
      </w:r>
      <w:r w:rsidR="00F100AC">
        <w:rPr>
          <w:sz w:val="18"/>
          <w:szCs w:val="18"/>
        </w:rPr>
        <w:t>“</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 xml:space="preserve">Aby nebylo pochyb: to nejsou </w:t>
      </w:r>
      <w:r w:rsidR="00F100AC">
        <w:rPr>
          <w:sz w:val="18"/>
          <w:szCs w:val="18"/>
        </w:rPr>
        <w:t>„</w:t>
      </w:r>
      <w:r w:rsidRPr="00357F60">
        <w:rPr>
          <w:sz w:val="18"/>
          <w:szCs w:val="18"/>
        </w:rPr>
        <w:t>básnicky upravené</w:t>
      </w:r>
      <w:r w:rsidR="00F100AC">
        <w:rPr>
          <w:sz w:val="18"/>
          <w:szCs w:val="18"/>
        </w:rPr>
        <w:t>“</w:t>
      </w:r>
      <w:r w:rsidRPr="00357F60">
        <w:rPr>
          <w:sz w:val="18"/>
          <w:szCs w:val="18"/>
        </w:rPr>
        <w:t>, nýbrž</w:t>
      </w:r>
      <w:r w:rsidR="009C172D" w:rsidRPr="00357F60">
        <w:rPr>
          <w:sz w:val="18"/>
          <w:szCs w:val="18"/>
        </w:rPr>
        <w:t xml:space="preserve"> </w:t>
      </w:r>
      <w:r w:rsidRPr="00357F60">
        <w:rPr>
          <w:sz w:val="18"/>
          <w:szCs w:val="18"/>
        </w:rPr>
        <w:t>takřka doslovné překlady chetitských klínopisných textů. A se</w:t>
      </w:r>
      <w:r w:rsidR="009C172D" w:rsidRPr="00357F60">
        <w:rPr>
          <w:sz w:val="18"/>
          <w:szCs w:val="18"/>
        </w:rPr>
        <w:t xml:space="preserve"> </w:t>
      </w:r>
      <w:r w:rsidRPr="00357F60">
        <w:rPr>
          <w:sz w:val="18"/>
          <w:szCs w:val="18"/>
        </w:rPr>
        <w:t>stejně překvapivou výrazovou bohatostí a básnickou obrazností se</w:t>
      </w:r>
      <w:r w:rsidR="009C172D" w:rsidRPr="00357F60">
        <w:rPr>
          <w:sz w:val="18"/>
          <w:szCs w:val="18"/>
        </w:rPr>
        <w:t xml:space="preserve"> </w:t>
      </w:r>
      <w:r w:rsidRPr="00357F60">
        <w:rPr>
          <w:sz w:val="18"/>
          <w:szCs w:val="18"/>
        </w:rPr>
        <w:t>setkáváme i v ostatních fragmentech, které jsou spíš průměrem než</w:t>
      </w:r>
      <w:r w:rsidR="009C172D" w:rsidRPr="00357F60">
        <w:rPr>
          <w:sz w:val="18"/>
          <w:szCs w:val="18"/>
        </w:rPr>
        <w:t xml:space="preserve"> </w:t>
      </w:r>
      <w:r w:rsidRPr="00357F60">
        <w:rPr>
          <w:sz w:val="18"/>
          <w:szCs w:val="18"/>
        </w:rPr>
        <w:t xml:space="preserve">vrcholem chetitské básnické tvorby, jak odpovídá </w:t>
      </w:r>
      <w:r w:rsidR="00F100AC">
        <w:rPr>
          <w:sz w:val="18"/>
          <w:szCs w:val="18"/>
        </w:rPr>
        <w:t>„</w:t>
      </w:r>
      <w:r w:rsidRPr="00357F60">
        <w:rPr>
          <w:sz w:val="18"/>
          <w:szCs w:val="18"/>
        </w:rPr>
        <w:t>metodě náhodného výběru</w:t>
      </w:r>
      <w:r w:rsidR="00F100AC">
        <w:rPr>
          <w:sz w:val="18"/>
          <w:szCs w:val="18"/>
        </w:rPr>
        <w:t>“</w:t>
      </w:r>
      <w:r w:rsidRPr="00357F60">
        <w:rPr>
          <w:sz w:val="18"/>
          <w:szCs w:val="18"/>
        </w:rPr>
        <w:t>, která se uplatňovala při jejich zachování.</w:t>
      </w:r>
    </w:p>
    <w:p w:rsidR="00F100AC" w:rsidRDefault="001D6694" w:rsidP="009C172D">
      <w:pPr>
        <w:pStyle w:val="Text"/>
        <w:rPr>
          <w:sz w:val="18"/>
          <w:szCs w:val="18"/>
        </w:rPr>
      </w:pPr>
      <w:r w:rsidRPr="00357F60">
        <w:rPr>
          <w:sz w:val="18"/>
          <w:szCs w:val="18"/>
        </w:rPr>
        <w:t>Z rydla chetitských básníků máme dále několik fragmentů překladové literatury, zejména řadu tabulek s úryvky ze sumerskobabylónsk</w:t>
      </w:r>
      <w:r w:rsidR="00F100AC" w:rsidRPr="00357F60">
        <w:rPr>
          <w:sz w:val="18"/>
          <w:szCs w:val="18"/>
        </w:rPr>
        <w:t>o</w:t>
      </w:r>
      <w:r w:rsidR="00F100AC">
        <w:rPr>
          <w:sz w:val="18"/>
          <w:szCs w:val="18"/>
        </w:rPr>
        <w:t>-</w:t>
      </w:r>
      <w:r w:rsidR="00F100AC" w:rsidRPr="00357F60">
        <w:rPr>
          <w:sz w:val="18"/>
          <w:szCs w:val="18"/>
        </w:rPr>
        <w:t>a</w:t>
      </w:r>
      <w:r w:rsidRPr="00357F60">
        <w:rPr>
          <w:sz w:val="18"/>
          <w:szCs w:val="18"/>
        </w:rPr>
        <w:t>syrského eposu o Gilgamešovi; věrnost a preciznost</w:t>
      </w:r>
      <w:r w:rsidR="009C172D" w:rsidRPr="00357F60">
        <w:rPr>
          <w:sz w:val="18"/>
          <w:szCs w:val="18"/>
        </w:rPr>
        <w:t xml:space="preserve"> </w:t>
      </w:r>
      <w:r w:rsidRPr="00357F60">
        <w:rPr>
          <w:sz w:val="18"/>
          <w:szCs w:val="18"/>
        </w:rPr>
        <w:t>těchto překladů snese dnešní měřítka. Z četných mýtů, původníc</w:t>
      </w:r>
      <w:r w:rsidR="009C172D" w:rsidRPr="00357F60">
        <w:rPr>
          <w:sz w:val="18"/>
          <w:szCs w:val="18"/>
        </w:rPr>
        <w:t>h i</w:t>
      </w:r>
      <w:r w:rsidRPr="00357F60">
        <w:rPr>
          <w:sz w:val="18"/>
          <w:szCs w:val="18"/>
        </w:rPr>
        <w:t xml:space="preserve"> obměněných, si zasluhují zmínky především dva: mýtus o boji</w:t>
      </w:r>
      <w:r w:rsidR="009C172D" w:rsidRPr="00357F60">
        <w:rPr>
          <w:sz w:val="18"/>
          <w:szCs w:val="18"/>
        </w:rPr>
        <w:t xml:space="preserve"> </w:t>
      </w:r>
      <w:r w:rsidRPr="00357F60">
        <w:rPr>
          <w:sz w:val="18"/>
          <w:szCs w:val="18"/>
        </w:rPr>
        <w:t>boha bouřky s hadem Illujankou (s ilustracemi k němu se setkáváme na několika reliéfech) a mýtus o bohu vegetace Telipinovi</w:t>
      </w:r>
      <w:r w:rsidR="009C172D" w:rsidRPr="00357F60">
        <w:rPr>
          <w:sz w:val="18"/>
          <w:szCs w:val="18"/>
        </w:rPr>
        <w:t xml:space="preserve"> </w:t>
      </w:r>
      <w:r w:rsidRPr="00357F60">
        <w:rPr>
          <w:sz w:val="18"/>
          <w:szCs w:val="18"/>
        </w:rPr>
        <w:t>(jenž je pravděpodobně sumersk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abylónského původu a vyskytuje se v různých obměnách u mnohých národů): V zimě opouští</w:t>
      </w:r>
      <w:r w:rsidR="009C172D" w:rsidRPr="00357F60">
        <w:rPr>
          <w:sz w:val="18"/>
          <w:szCs w:val="18"/>
        </w:rPr>
        <w:t xml:space="preserve"> </w:t>
      </w:r>
      <w:r w:rsidRPr="00357F60">
        <w:rPr>
          <w:sz w:val="18"/>
          <w:szCs w:val="18"/>
        </w:rPr>
        <w:t>tento bůh zemi, načež v ní hyne veškerý život a nastává bída</w:t>
      </w:r>
      <w:r w:rsidR="009C172D" w:rsidRPr="00357F60">
        <w:rPr>
          <w:sz w:val="18"/>
          <w:szCs w:val="18"/>
        </w:rPr>
        <w:t xml:space="preserve"> </w:t>
      </w:r>
      <w:r w:rsidRPr="00357F60">
        <w:rPr>
          <w:sz w:val="18"/>
          <w:szCs w:val="18"/>
        </w:rPr>
        <w:t>a hlad. Bůh bouřky se vypraví, aby ho vyhledal; vrátí se s nepořízenou. Pak ho jde hledat orel; rovněž marně. Nakonec ho však</w:t>
      </w:r>
      <w:r w:rsidR="009C172D" w:rsidRPr="00357F60">
        <w:rPr>
          <w:sz w:val="18"/>
          <w:szCs w:val="18"/>
        </w:rPr>
        <w:t xml:space="preserve"> </w:t>
      </w:r>
      <w:r w:rsidRPr="00357F60">
        <w:rPr>
          <w:sz w:val="18"/>
          <w:szCs w:val="18"/>
        </w:rPr>
        <w:t>najde maličká včela, probudí ho a zavolá zpátky. S návratem</w:t>
      </w:r>
      <w:r w:rsidR="009C172D" w:rsidRPr="00357F60">
        <w:rPr>
          <w:sz w:val="18"/>
          <w:szCs w:val="18"/>
        </w:rPr>
        <w:t xml:space="preserve"> </w:t>
      </w:r>
      <w:r w:rsidRPr="00357F60">
        <w:rPr>
          <w:sz w:val="18"/>
          <w:szCs w:val="18"/>
        </w:rPr>
        <w:t xml:space="preserve">boha nastává pak jaro a obnovuje se život v přírodě i lidstvu. </w:t>
      </w:r>
      <w:r w:rsidR="009C172D" w:rsidRPr="00357F60">
        <w:rPr>
          <w:sz w:val="18"/>
          <w:szCs w:val="18"/>
        </w:rPr>
        <w:t xml:space="preserve">– </w:t>
      </w:r>
      <w:r w:rsidRPr="00357F60">
        <w:rPr>
          <w:sz w:val="18"/>
          <w:szCs w:val="18"/>
        </w:rPr>
        <w:t>Přes veškerou nepůvodnost témat většiny chetitských mýtů jeví</w:t>
      </w:r>
      <w:r w:rsidR="009C172D" w:rsidRPr="00357F60">
        <w:rPr>
          <w:sz w:val="18"/>
          <w:szCs w:val="18"/>
        </w:rPr>
        <w:t xml:space="preserve"> </w:t>
      </w:r>
      <w:r w:rsidRPr="00357F60">
        <w:rPr>
          <w:sz w:val="18"/>
          <w:szCs w:val="18"/>
        </w:rPr>
        <w:t>jejich zpracování ryze chetitský tvůrčí přínos: jsou v nich svérázné</w:t>
      </w:r>
      <w:r w:rsidR="009C172D" w:rsidRPr="00357F60">
        <w:rPr>
          <w:sz w:val="18"/>
          <w:szCs w:val="18"/>
        </w:rPr>
        <w:t xml:space="preserve"> </w:t>
      </w:r>
      <w:r w:rsidRPr="00357F60">
        <w:rPr>
          <w:sz w:val="18"/>
          <w:szCs w:val="18"/>
        </w:rPr>
        <w:t xml:space="preserve">metafory a paralely a setkáváme se v nich i s oním umělecky působivým prokládáním epického textu dialogy, které známe z Chattušilovy závěti </w:t>
      </w:r>
      <w:r w:rsidR="009C172D" w:rsidRPr="00357F60">
        <w:rPr>
          <w:sz w:val="18"/>
          <w:szCs w:val="18"/>
        </w:rPr>
        <w:t>–</w:t>
      </w:r>
      <w:r w:rsidRPr="00357F60">
        <w:rPr>
          <w:sz w:val="18"/>
          <w:szCs w:val="18"/>
        </w:rPr>
        <w:t xml:space="preserve"> nikoli však z dřívější literární tvorby jiných</w:t>
      </w:r>
      <w:r w:rsidR="009C172D" w:rsidRPr="00357F60">
        <w:rPr>
          <w:sz w:val="18"/>
          <w:szCs w:val="18"/>
        </w:rPr>
        <w:t xml:space="preserve"> </w:t>
      </w:r>
      <w:r w:rsidRPr="00357F60">
        <w:rPr>
          <w:sz w:val="18"/>
          <w:szCs w:val="18"/>
        </w:rPr>
        <w:t>národů.</w:t>
      </w:r>
    </w:p>
    <w:p w:rsidR="00F100AC" w:rsidRDefault="001D6694" w:rsidP="009C172D">
      <w:pPr>
        <w:pStyle w:val="Text"/>
        <w:rPr>
          <w:sz w:val="18"/>
          <w:szCs w:val="18"/>
        </w:rPr>
      </w:pPr>
      <w:r w:rsidRPr="00357F60">
        <w:rPr>
          <w:sz w:val="18"/>
          <w:szCs w:val="18"/>
        </w:rPr>
        <w:t xml:space="preserve">Chetité naplňují básnickými obrazy a výrazy i písařské (nemůžeme říci </w:t>
      </w:r>
      <w:r w:rsidR="00F100AC">
        <w:rPr>
          <w:sz w:val="18"/>
          <w:szCs w:val="18"/>
        </w:rPr>
        <w:t>„</w:t>
      </w:r>
      <w:r w:rsidRPr="00357F60">
        <w:rPr>
          <w:sz w:val="18"/>
          <w:szCs w:val="18"/>
        </w:rPr>
        <w:t>literární</w:t>
      </w:r>
      <w:r w:rsidR="00F100AC">
        <w:rPr>
          <w:sz w:val="18"/>
          <w:szCs w:val="18"/>
        </w:rPr>
        <w:t>“</w:t>
      </w:r>
      <w:r w:rsidRPr="00357F60">
        <w:rPr>
          <w:sz w:val="18"/>
          <w:szCs w:val="18"/>
        </w:rPr>
        <w:t>) výtvory, které jsou jinak pravzorem sucharství a nudy: úřední formuláře, závěrečné klausule smluv, soudní</w:t>
      </w:r>
      <w:r w:rsidR="009C172D" w:rsidRPr="00357F60">
        <w:rPr>
          <w:sz w:val="18"/>
          <w:szCs w:val="18"/>
        </w:rPr>
        <w:t xml:space="preserve"> </w:t>
      </w:r>
      <w:r w:rsidRPr="00357F60">
        <w:rPr>
          <w:sz w:val="18"/>
          <w:szCs w:val="18"/>
        </w:rPr>
        <w:t>protokoly, předpisy pro náboženské ceremonie. Zvláště šťavnaté</w:t>
      </w:r>
      <w:r w:rsidR="009C172D" w:rsidRPr="00357F60">
        <w:rPr>
          <w:sz w:val="18"/>
          <w:szCs w:val="18"/>
        </w:rPr>
        <w:t xml:space="preserve"> </w:t>
      </w:r>
      <w:r w:rsidRPr="00357F60">
        <w:rPr>
          <w:sz w:val="18"/>
          <w:szCs w:val="18"/>
        </w:rPr>
        <w:t>jsou jejich kletby a zaříkadla proti zlým démonům; nechme je</w:t>
      </w:r>
      <w:r w:rsidR="009C172D" w:rsidRPr="00357F60">
        <w:rPr>
          <w:sz w:val="18"/>
          <w:szCs w:val="18"/>
        </w:rPr>
        <w:t xml:space="preserve"> </w:t>
      </w:r>
      <w:r w:rsidRPr="00357F60">
        <w:rPr>
          <w:sz w:val="18"/>
          <w:szCs w:val="18"/>
        </w:rPr>
        <w:t xml:space="preserve">však z jistých důvodů zaklety v odborných publikacích staroorientálních filologů. Totéž platí o zaklínadlech proti </w:t>
      </w:r>
      <w:r w:rsidRPr="00357F60">
        <w:rPr>
          <w:sz w:val="18"/>
          <w:szCs w:val="18"/>
        </w:rPr>
        <w:lastRenderedPageBreak/>
        <w:t>domácím</w:t>
      </w:r>
      <w:r w:rsidR="009C172D" w:rsidRPr="00357F60">
        <w:rPr>
          <w:sz w:val="18"/>
          <w:szCs w:val="18"/>
        </w:rPr>
        <w:t xml:space="preserve"> </w:t>
      </w:r>
      <w:r w:rsidRPr="00357F60">
        <w:rPr>
          <w:sz w:val="18"/>
          <w:szCs w:val="18"/>
        </w:rPr>
        <w:t>svárům, z nichž vysvítá, že Chetitova manželka nebyla tak docela</w:t>
      </w:r>
      <w:r w:rsidR="009C172D" w:rsidRPr="00357F60">
        <w:rPr>
          <w:sz w:val="18"/>
          <w:szCs w:val="18"/>
        </w:rPr>
        <w:t xml:space="preserve"> </w:t>
      </w:r>
      <w:r w:rsidRPr="00357F60">
        <w:rPr>
          <w:sz w:val="18"/>
          <w:szCs w:val="18"/>
        </w:rPr>
        <w:t>bezprávná a zakřiknutá.</w:t>
      </w:r>
    </w:p>
    <w:p w:rsidR="00F100AC" w:rsidRDefault="001D6694" w:rsidP="009C172D">
      <w:pPr>
        <w:pStyle w:val="Text"/>
        <w:rPr>
          <w:sz w:val="18"/>
          <w:szCs w:val="18"/>
        </w:rPr>
      </w:pPr>
      <w:r w:rsidRPr="00357F60">
        <w:rPr>
          <w:sz w:val="18"/>
          <w:szCs w:val="18"/>
        </w:rPr>
        <w:t>Podívejme se, jak vypadal například úřední akt vojenské přísahy, jehož slavnostní charakter je nám u tohoto národa vojáků</w:t>
      </w:r>
      <w:r w:rsidR="009C172D" w:rsidRPr="00357F60">
        <w:rPr>
          <w:sz w:val="18"/>
          <w:szCs w:val="18"/>
        </w:rPr>
        <w:t xml:space="preserve"> </w:t>
      </w:r>
      <w:r w:rsidRPr="00357F60">
        <w:rPr>
          <w:sz w:val="18"/>
          <w:szCs w:val="18"/>
        </w:rPr>
        <w:t>nejpochopitelnější. Před nastoupené formace pěchoty a válečné</w:t>
      </w:r>
      <w:r w:rsidR="009C172D" w:rsidRPr="00357F60">
        <w:rPr>
          <w:sz w:val="18"/>
          <w:szCs w:val="18"/>
        </w:rPr>
        <w:t xml:space="preserve"> </w:t>
      </w:r>
      <w:r w:rsidRPr="00357F60">
        <w:rPr>
          <w:sz w:val="18"/>
          <w:szCs w:val="18"/>
        </w:rPr>
        <w:t>vozby v plné zbroji dostavil se za doprovodu píšťal a bubnů velitel</w:t>
      </w:r>
      <w:r w:rsidR="009C172D" w:rsidRPr="00357F60">
        <w:rPr>
          <w:sz w:val="18"/>
          <w:szCs w:val="18"/>
        </w:rPr>
        <w:t xml:space="preserve"> </w:t>
      </w:r>
      <w:r w:rsidRPr="00357F60">
        <w:rPr>
          <w:sz w:val="18"/>
          <w:szCs w:val="18"/>
        </w:rPr>
        <w:t>s knězem. Po odpovědi na sborový pozdrav vyzval muže z přední</w:t>
      </w:r>
      <w:r w:rsidR="009C172D" w:rsidRPr="00357F60">
        <w:rPr>
          <w:sz w:val="18"/>
          <w:szCs w:val="18"/>
        </w:rPr>
        <w:t xml:space="preserve"> </w:t>
      </w:r>
      <w:r w:rsidRPr="00357F60">
        <w:rPr>
          <w:sz w:val="18"/>
          <w:szCs w:val="18"/>
        </w:rPr>
        <w:t>řady, aby vystoupili: do rukou jim vložil pivní chléb, z něhož se</w:t>
      </w:r>
      <w:r w:rsidR="009C172D" w:rsidRPr="00357F60">
        <w:rPr>
          <w:sz w:val="18"/>
          <w:szCs w:val="18"/>
        </w:rPr>
        <w:t xml:space="preserve"> </w:t>
      </w:r>
      <w:r w:rsidRPr="00357F60">
        <w:rPr>
          <w:sz w:val="18"/>
          <w:szCs w:val="18"/>
        </w:rPr>
        <w:t xml:space="preserve">rozemletím a dalšími úpravami vyrábělo pivo. </w:t>
      </w:r>
      <w:r w:rsidR="00F100AC">
        <w:rPr>
          <w:sz w:val="18"/>
          <w:szCs w:val="18"/>
        </w:rPr>
        <w:t>„</w:t>
      </w:r>
      <w:r w:rsidRPr="00357F60">
        <w:rPr>
          <w:sz w:val="18"/>
          <w:szCs w:val="18"/>
        </w:rPr>
        <w:t>Tak jako tento</w:t>
      </w:r>
      <w:r w:rsidR="009C172D" w:rsidRPr="00357F60">
        <w:rPr>
          <w:sz w:val="18"/>
          <w:szCs w:val="18"/>
        </w:rPr>
        <w:t xml:space="preserve"> </w:t>
      </w:r>
      <w:r w:rsidRPr="00357F60">
        <w:rPr>
          <w:sz w:val="18"/>
          <w:szCs w:val="18"/>
        </w:rPr>
        <w:t>chléb bude rozemlet ten, kdo poruší svou přísahu.</w:t>
      </w:r>
      <w:r w:rsidR="00F100AC">
        <w:rPr>
          <w:sz w:val="18"/>
          <w:szCs w:val="18"/>
        </w:rPr>
        <w:t>“</w:t>
      </w:r>
      <w:r w:rsidRPr="00357F60">
        <w:rPr>
          <w:sz w:val="18"/>
          <w:szCs w:val="18"/>
        </w:rPr>
        <w:t xml:space="preserve"> Vojsko sborově</w:t>
      </w:r>
      <w:r w:rsidR="009C172D" w:rsidRPr="00357F60">
        <w:rPr>
          <w:sz w:val="18"/>
          <w:szCs w:val="18"/>
        </w:rPr>
        <w:t xml:space="preserve"> </w:t>
      </w:r>
      <w:r w:rsidRPr="00357F60">
        <w:rPr>
          <w:sz w:val="18"/>
          <w:szCs w:val="18"/>
        </w:rPr>
        <w:t xml:space="preserve">odpovědělo: </w:t>
      </w:r>
      <w:r w:rsidR="00F100AC">
        <w:rPr>
          <w:sz w:val="18"/>
          <w:szCs w:val="18"/>
        </w:rPr>
        <w:t>„</w:t>
      </w:r>
      <w:r w:rsidRPr="00357F60">
        <w:rPr>
          <w:sz w:val="18"/>
          <w:szCs w:val="18"/>
        </w:rPr>
        <w:t>Tak se staniž!</w:t>
      </w:r>
      <w:r w:rsidR="00F100AC">
        <w:rPr>
          <w:sz w:val="18"/>
          <w:szCs w:val="18"/>
        </w:rPr>
        <w:t>“</w:t>
      </w:r>
      <w:r w:rsidRPr="00357F60">
        <w:rPr>
          <w:sz w:val="18"/>
          <w:szCs w:val="18"/>
        </w:rPr>
        <w:t xml:space="preserve"> Pak jim dal do rukou slad se slovy:</w:t>
      </w:r>
    </w:p>
    <w:p w:rsidR="00F100AC" w:rsidRDefault="00F100AC" w:rsidP="009C172D">
      <w:pPr>
        <w:pStyle w:val="Text"/>
        <w:rPr>
          <w:sz w:val="18"/>
          <w:szCs w:val="18"/>
        </w:rPr>
      </w:pPr>
      <w:r>
        <w:rPr>
          <w:sz w:val="18"/>
          <w:szCs w:val="18"/>
        </w:rPr>
        <w:t>„</w:t>
      </w:r>
      <w:r w:rsidR="001D6694" w:rsidRPr="00357F60">
        <w:rPr>
          <w:sz w:val="18"/>
          <w:szCs w:val="18"/>
        </w:rPr>
        <w:t>Jako je tento slad neplodný a nedá se použít ani k setí ani k pečení</w:t>
      </w:r>
      <w:r w:rsidR="009C172D" w:rsidRPr="00357F60">
        <w:rPr>
          <w:sz w:val="18"/>
          <w:szCs w:val="18"/>
        </w:rPr>
        <w:t xml:space="preserve"> </w:t>
      </w:r>
      <w:r w:rsidR="001D6694" w:rsidRPr="00357F60">
        <w:rPr>
          <w:sz w:val="18"/>
          <w:szCs w:val="18"/>
        </w:rPr>
        <w:t>chleba, talk nechť je neplodná i žena a dobytek toho, kdo zruší svou</w:t>
      </w:r>
      <w:r w:rsidR="009C172D" w:rsidRPr="00357F60">
        <w:rPr>
          <w:sz w:val="18"/>
          <w:szCs w:val="18"/>
        </w:rPr>
        <w:t xml:space="preserve"> </w:t>
      </w:r>
      <w:r w:rsidR="001D6694" w:rsidRPr="00357F60">
        <w:rPr>
          <w:sz w:val="18"/>
          <w:szCs w:val="18"/>
        </w:rPr>
        <w:t>přísahu!</w:t>
      </w:r>
      <w:r>
        <w:rPr>
          <w:sz w:val="18"/>
          <w:szCs w:val="18"/>
        </w:rPr>
        <w:t>“</w:t>
      </w:r>
      <w:r w:rsidR="001D6694" w:rsidRPr="00357F60">
        <w:rPr>
          <w:sz w:val="18"/>
          <w:szCs w:val="18"/>
        </w:rPr>
        <w:t xml:space="preserve"> Potom dal přinést ženské šaty, vřeteno a zrcadlo:</w:t>
      </w:r>
      <w:r w:rsidR="009C172D" w:rsidRPr="00357F60">
        <w:rPr>
          <w:sz w:val="18"/>
          <w:szCs w:val="18"/>
        </w:rPr>
        <w:t xml:space="preserve"> </w:t>
      </w:r>
      <w:r>
        <w:rPr>
          <w:sz w:val="18"/>
          <w:szCs w:val="18"/>
        </w:rPr>
        <w:t>„</w:t>
      </w:r>
      <w:r w:rsidR="001D6694" w:rsidRPr="00357F60">
        <w:rPr>
          <w:sz w:val="18"/>
          <w:szCs w:val="18"/>
        </w:rPr>
        <w:t>Nechť se stanou ženami ti muži, kteří zruší svou přísahu, nechť</w:t>
      </w:r>
      <w:r w:rsidR="009C172D" w:rsidRPr="00357F60">
        <w:rPr>
          <w:sz w:val="18"/>
          <w:szCs w:val="18"/>
        </w:rPr>
        <w:t xml:space="preserve"> </w:t>
      </w:r>
      <w:r w:rsidR="001D6694" w:rsidRPr="00357F60">
        <w:rPr>
          <w:sz w:val="18"/>
          <w:szCs w:val="18"/>
        </w:rPr>
        <w:t>obdrží ženský oblek a místo zbraní vřeteno a zrcadlo!</w:t>
      </w:r>
      <w:r>
        <w:rPr>
          <w:sz w:val="18"/>
          <w:szCs w:val="18"/>
        </w:rPr>
        <w:t>“</w:t>
      </w:r>
      <w:r w:rsidR="001D6694" w:rsidRPr="00357F60">
        <w:rPr>
          <w:sz w:val="18"/>
          <w:szCs w:val="18"/>
        </w:rPr>
        <w:t xml:space="preserve"> Nakonec</w:t>
      </w:r>
      <w:r w:rsidR="009C172D" w:rsidRPr="00357F60">
        <w:rPr>
          <w:sz w:val="18"/>
          <w:szCs w:val="18"/>
        </w:rPr>
        <w:t xml:space="preserve"> </w:t>
      </w:r>
      <w:r w:rsidR="001D6694" w:rsidRPr="00357F60">
        <w:rPr>
          <w:sz w:val="18"/>
          <w:szCs w:val="18"/>
        </w:rPr>
        <w:t xml:space="preserve">předvedl slepce a hluchého a řekl: </w:t>
      </w:r>
      <w:r>
        <w:rPr>
          <w:sz w:val="18"/>
          <w:szCs w:val="18"/>
        </w:rPr>
        <w:t>„</w:t>
      </w:r>
      <w:r w:rsidR="001D6694" w:rsidRPr="00357F60">
        <w:rPr>
          <w:sz w:val="18"/>
          <w:szCs w:val="18"/>
        </w:rPr>
        <w:t>Nechť oslepne a ohluchne ten,</w:t>
      </w:r>
      <w:r w:rsidR="009C172D" w:rsidRPr="00357F60">
        <w:rPr>
          <w:sz w:val="18"/>
          <w:szCs w:val="18"/>
        </w:rPr>
        <w:t xml:space="preserve"> </w:t>
      </w:r>
      <w:r w:rsidR="001D6694" w:rsidRPr="00357F60">
        <w:rPr>
          <w:sz w:val="18"/>
          <w:szCs w:val="18"/>
        </w:rPr>
        <w:t>kdo zruší svou přísahu!</w:t>
      </w:r>
      <w:r>
        <w:rPr>
          <w:sz w:val="18"/>
          <w:szCs w:val="18"/>
        </w:rPr>
        <w:t>“</w:t>
      </w:r>
      <w:r w:rsidR="001D6694" w:rsidRPr="00357F60">
        <w:rPr>
          <w:sz w:val="18"/>
          <w:szCs w:val="18"/>
        </w:rPr>
        <w:t xml:space="preserve"> Shromážděné vojsko za každým tímto</w:t>
      </w:r>
      <w:r w:rsidR="009C172D" w:rsidRPr="00357F60">
        <w:rPr>
          <w:sz w:val="18"/>
          <w:szCs w:val="18"/>
        </w:rPr>
        <w:t xml:space="preserve"> </w:t>
      </w:r>
      <w:r w:rsidR="001D6694" w:rsidRPr="00357F60">
        <w:rPr>
          <w:sz w:val="18"/>
          <w:szCs w:val="18"/>
        </w:rPr>
        <w:t xml:space="preserve">aktem odpovídalo: </w:t>
      </w:r>
      <w:r>
        <w:rPr>
          <w:sz w:val="18"/>
          <w:szCs w:val="18"/>
        </w:rPr>
        <w:t>„</w:t>
      </w:r>
      <w:r w:rsidR="001D6694" w:rsidRPr="00357F60">
        <w:rPr>
          <w:sz w:val="18"/>
          <w:szCs w:val="18"/>
        </w:rPr>
        <w:t>Tak se staniž!</w:t>
      </w:r>
      <w:r>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Není to velká dramatická</w:t>
      </w:r>
      <w:r w:rsidR="009C172D" w:rsidRPr="00357F60">
        <w:rPr>
          <w:sz w:val="18"/>
          <w:szCs w:val="18"/>
        </w:rPr>
        <w:t xml:space="preserve"> </w:t>
      </w:r>
      <w:r w:rsidR="001D6694" w:rsidRPr="00357F60">
        <w:rPr>
          <w:sz w:val="18"/>
          <w:szCs w:val="18"/>
        </w:rPr>
        <w:t>scéna, hodná pera Tolstého, štětce Velasquezova, hudby Beethovenovy?</w:t>
      </w:r>
    </w:p>
    <w:p w:rsidR="00F100AC" w:rsidRDefault="001D6694" w:rsidP="009C172D">
      <w:pPr>
        <w:pStyle w:val="Text"/>
        <w:rPr>
          <w:sz w:val="18"/>
          <w:szCs w:val="18"/>
        </w:rPr>
      </w:pPr>
      <w:r w:rsidRPr="00357F60">
        <w:rPr>
          <w:sz w:val="18"/>
          <w:szCs w:val="18"/>
        </w:rPr>
        <w:t xml:space="preserve">Nakonec se musíme zmínit </w:t>
      </w:r>
      <w:r w:rsidR="009C172D" w:rsidRPr="00357F60">
        <w:rPr>
          <w:sz w:val="18"/>
          <w:szCs w:val="18"/>
        </w:rPr>
        <w:t>–</w:t>
      </w:r>
      <w:r w:rsidRPr="00357F60">
        <w:rPr>
          <w:sz w:val="18"/>
          <w:szCs w:val="18"/>
        </w:rPr>
        <w:t xml:space="preserve"> a to přímo s potěšením </w:t>
      </w:r>
      <w:r w:rsidR="009C172D" w:rsidRPr="00357F60">
        <w:rPr>
          <w:sz w:val="18"/>
          <w:szCs w:val="18"/>
        </w:rPr>
        <w:t>–</w:t>
      </w:r>
      <w:r w:rsidRPr="00357F60">
        <w:rPr>
          <w:sz w:val="18"/>
          <w:szCs w:val="18"/>
        </w:rPr>
        <w:t xml:space="preserve"> ještě</w:t>
      </w:r>
      <w:r w:rsidR="009C172D" w:rsidRPr="00357F60">
        <w:rPr>
          <w:sz w:val="18"/>
          <w:szCs w:val="18"/>
        </w:rPr>
        <w:t xml:space="preserve"> </w:t>
      </w:r>
      <w:r w:rsidRPr="00357F60">
        <w:rPr>
          <w:sz w:val="18"/>
          <w:szCs w:val="18"/>
        </w:rPr>
        <w:t>o jednom literárním žánru, který se před Chetity ve světové literatuře nevyskytoval a po nich se objevil až hodně pozdě. Jsou to</w:t>
      </w:r>
      <w:r w:rsidR="009C172D" w:rsidRPr="00357F60">
        <w:rPr>
          <w:sz w:val="18"/>
          <w:szCs w:val="18"/>
        </w:rPr>
        <w:t xml:space="preserve"> </w:t>
      </w:r>
      <w:r w:rsidRPr="00357F60">
        <w:rPr>
          <w:sz w:val="18"/>
          <w:szCs w:val="18"/>
        </w:rPr>
        <w:t xml:space="preserve">krátké povídky, které označili kulturní historikové za </w:t>
      </w:r>
      <w:r w:rsidR="00F100AC">
        <w:rPr>
          <w:sz w:val="18"/>
          <w:szCs w:val="18"/>
        </w:rPr>
        <w:t>„</w:t>
      </w:r>
      <w:r w:rsidRPr="00357F60">
        <w:rPr>
          <w:sz w:val="18"/>
          <w:szCs w:val="18"/>
        </w:rPr>
        <w:t>seznamy</w:t>
      </w:r>
      <w:r w:rsidR="009C172D" w:rsidRPr="00357F60">
        <w:rPr>
          <w:sz w:val="18"/>
          <w:szCs w:val="18"/>
        </w:rPr>
        <w:t xml:space="preserve"> </w:t>
      </w:r>
      <w:r w:rsidRPr="00357F60">
        <w:rPr>
          <w:sz w:val="18"/>
          <w:szCs w:val="18"/>
        </w:rPr>
        <w:t>nedopatření a hloupostí</w:t>
      </w:r>
      <w:r w:rsidR="00F100AC">
        <w:rPr>
          <w:sz w:val="18"/>
          <w:szCs w:val="18"/>
        </w:rPr>
        <w:t>“</w:t>
      </w:r>
      <w:r w:rsidRPr="00357F60">
        <w:rPr>
          <w:sz w:val="18"/>
          <w:szCs w:val="18"/>
        </w:rPr>
        <w:t>. Vyvinuly se snad z úředních záznamů</w:t>
      </w:r>
      <w:r w:rsidR="009C172D" w:rsidRPr="00357F60">
        <w:rPr>
          <w:sz w:val="18"/>
          <w:szCs w:val="18"/>
        </w:rPr>
        <w:t xml:space="preserve"> </w:t>
      </w:r>
      <w:r w:rsidRPr="00357F60">
        <w:rPr>
          <w:sz w:val="18"/>
          <w:szCs w:val="18"/>
        </w:rPr>
        <w:t>a dvorních kronik, a svou formou jsou stručně načrtnutými obrázky</w:t>
      </w:r>
      <w:r w:rsidR="009C172D" w:rsidRPr="00357F60">
        <w:rPr>
          <w:sz w:val="18"/>
          <w:szCs w:val="18"/>
        </w:rPr>
        <w:t xml:space="preserve"> </w:t>
      </w:r>
      <w:r w:rsidRPr="00357F60">
        <w:rPr>
          <w:sz w:val="18"/>
          <w:szCs w:val="18"/>
        </w:rPr>
        <w:t>(nebo spíš: nastavenými zrcadly) neschopných a nepoctivých</w:t>
      </w:r>
      <w:r w:rsidR="009C172D" w:rsidRPr="00357F60">
        <w:rPr>
          <w:sz w:val="18"/>
          <w:szCs w:val="18"/>
        </w:rPr>
        <w:t xml:space="preserve"> </w:t>
      </w:r>
      <w:r w:rsidRPr="00357F60">
        <w:rPr>
          <w:sz w:val="18"/>
          <w:szCs w:val="18"/>
        </w:rPr>
        <w:t>úředníků, kteří špatně slouží králi, byrokratických soudců, kteří</w:t>
      </w:r>
      <w:r w:rsidR="009C172D" w:rsidRPr="00357F60">
        <w:rPr>
          <w:sz w:val="18"/>
          <w:szCs w:val="18"/>
        </w:rPr>
        <w:t xml:space="preserve"> </w:t>
      </w:r>
      <w:r w:rsidRPr="00357F60">
        <w:rPr>
          <w:sz w:val="18"/>
          <w:szCs w:val="18"/>
        </w:rPr>
        <w:t>protahují rozhodnutí sporu po celá desetiletí, ztrácejí soudní protokoly apod.; přímo sloupkem do novin by byla historka o vojevůdci, který kupí chybu na chybu a spíš než na vítězství mu záleží</w:t>
      </w:r>
      <w:r w:rsidR="009C172D" w:rsidRPr="00357F60">
        <w:rPr>
          <w:sz w:val="18"/>
          <w:szCs w:val="18"/>
        </w:rPr>
        <w:t xml:space="preserve"> </w:t>
      </w:r>
      <w:r w:rsidRPr="00357F60">
        <w:rPr>
          <w:sz w:val="18"/>
          <w:szCs w:val="18"/>
        </w:rPr>
        <w:t>na vítězných zprávách pro svého panovníka. Snad to nebyla pro</w:t>
      </w:r>
      <w:r w:rsidR="009C172D" w:rsidRPr="00357F60">
        <w:rPr>
          <w:sz w:val="18"/>
          <w:szCs w:val="18"/>
        </w:rPr>
        <w:t xml:space="preserve"> </w:t>
      </w:r>
      <w:r w:rsidRPr="00357F60">
        <w:rPr>
          <w:sz w:val="18"/>
          <w:szCs w:val="18"/>
        </w:rPr>
        <w:t xml:space="preserve">Chetity jen </w:t>
      </w:r>
      <w:r w:rsidR="00F100AC">
        <w:rPr>
          <w:sz w:val="18"/>
          <w:szCs w:val="18"/>
        </w:rPr>
        <w:t>„</w:t>
      </w:r>
      <w:r w:rsidRPr="00357F60">
        <w:rPr>
          <w:sz w:val="18"/>
          <w:szCs w:val="18"/>
        </w:rPr>
        <w:t>humoristická četba</w:t>
      </w:r>
      <w:r w:rsidR="00F100AC">
        <w:rPr>
          <w:sz w:val="18"/>
          <w:szCs w:val="18"/>
        </w:rPr>
        <w:t>“</w:t>
      </w:r>
      <w:r w:rsidRPr="00357F60">
        <w:rPr>
          <w:sz w:val="18"/>
          <w:szCs w:val="18"/>
        </w:rPr>
        <w:t>, je dost možné, že tato malá díla</w:t>
      </w:r>
      <w:r w:rsidR="009C172D" w:rsidRPr="00357F60">
        <w:rPr>
          <w:sz w:val="18"/>
          <w:szCs w:val="18"/>
        </w:rPr>
        <w:t xml:space="preserve"> </w:t>
      </w:r>
      <w:r w:rsidRPr="00357F60">
        <w:rPr>
          <w:sz w:val="18"/>
          <w:szCs w:val="18"/>
        </w:rPr>
        <w:t xml:space="preserve">zařazovali do tematické skupiny </w:t>
      </w:r>
      <w:r w:rsidR="00F100AC">
        <w:rPr>
          <w:sz w:val="18"/>
          <w:szCs w:val="18"/>
        </w:rPr>
        <w:t>„</w:t>
      </w:r>
      <w:r w:rsidRPr="00357F60">
        <w:rPr>
          <w:sz w:val="18"/>
          <w:szCs w:val="18"/>
        </w:rPr>
        <w:t>poučná literatura</w:t>
      </w:r>
      <w:r w:rsidR="00F100AC">
        <w:rPr>
          <w:sz w:val="18"/>
          <w:szCs w:val="18"/>
        </w:rPr>
        <w:t>“</w:t>
      </w:r>
      <w:r w:rsidRPr="00357F60">
        <w:rPr>
          <w:sz w:val="18"/>
          <w:szCs w:val="18"/>
        </w:rPr>
        <w:t>, protože</w:t>
      </w:r>
      <w:r w:rsidR="009C172D" w:rsidRPr="00357F60">
        <w:rPr>
          <w:sz w:val="18"/>
          <w:szCs w:val="18"/>
        </w:rPr>
        <w:t xml:space="preserve"> </w:t>
      </w:r>
      <w:r w:rsidRPr="00357F60">
        <w:rPr>
          <w:sz w:val="18"/>
          <w:szCs w:val="18"/>
        </w:rPr>
        <w:t>každý případ nepoctivosti, věrolomnosti atd. končí smrtí. Ale tak</w:t>
      </w:r>
      <w:r w:rsidR="009C172D" w:rsidRPr="00357F60">
        <w:rPr>
          <w:sz w:val="18"/>
          <w:szCs w:val="18"/>
        </w:rPr>
        <w:t xml:space="preserve"> </w:t>
      </w:r>
      <w:r w:rsidRPr="00357F60">
        <w:rPr>
          <w:sz w:val="18"/>
          <w:szCs w:val="18"/>
        </w:rPr>
        <w:t>či onak: je to první literární žánr, který bojuje proti neschopnosti,</w:t>
      </w:r>
      <w:r w:rsidR="009C172D" w:rsidRPr="00357F60">
        <w:rPr>
          <w:sz w:val="18"/>
          <w:szCs w:val="18"/>
        </w:rPr>
        <w:t xml:space="preserve"> </w:t>
      </w:r>
      <w:r w:rsidRPr="00357F60">
        <w:rPr>
          <w:sz w:val="18"/>
          <w:szCs w:val="18"/>
        </w:rPr>
        <w:t xml:space="preserve">nesvědomitosti a omezenosti </w:t>
      </w:r>
      <w:r w:rsidRPr="002B0D21">
        <w:rPr>
          <w:rStyle w:val="RozsireneChar"/>
        </w:rPr>
        <w:t>kritikou</w:t>
      </w:r>
      <w:r w:rsidRPr="00357F60">
        <w:rPr>
          <w:sz w:val="18"/>
          <w:szCs w:val="18"/>
        </w:rPr>
        <w:t>.</w:t>
      </w:r>
    </w:p>
    <w:p w:rsidR="00F100AC" w:rsidRDefault="001D6694" w:rsidP="009C172D">
      <w:pPr>
        <w:pStyle w:val="Text"/>
        <w:rPr>
          <w:sz w:val="18"/>
          <w:szCs w:val="18"/>
        </w:rPr>
      </w:pPr>
      <w:r w:rsidRPr="00357F60">
        <w:rPr>
          <w:sz w:val="18"/>
          <w:szCs w:val="18"/>
        </w:rPr>
        <w:lastRenderedPageBreak/>
        <w:t>Nechť si jakkoli vysoko ceníme chetitskou poezii, mytologickou</w:t>
      </w:r>
      <w:r w:rsidR="009C172D" w:rsidRPr="00357F60">
        <w:rPr>
          <w:sz w:val="18"/>
          <w:szCs w:val="18"/>
        </w:rPr>
        <w:t xml:space="preserve"> </w:t>
      </w:r>
      <w:r w:rsidRPr="00357F60">
        <w:rPr>
          <w:sz w:val="18"/>
          <w:szCs w:val="18"/>
        </w:rPr>
        <w:t xml:space="preserve">literaturu a zpestřování úředních spisů básnickými obrazy </w:t>
      </w:r>
      <w:r w:rsidR="009C172D" w:rsidRPr="00357F60">
        <w:rPr>
          <w:sz w:val="18"/>
          <w:szCs w:val="18"/>
        </w:rPr>
        <w:t>–</w:t>
      </w:r>
      <w:r w:rsidRPr="00357F60">
        <w:rPr>
          <w:sz w:val="18"/>
          <w:szCs w:val="18"/>
        </w:rPr>
        <w:t xml:space="preserve"> za</w:t>
      </w:r>
      <w:r w:rsidR="009C172D" w:rsidRPr="00357F60">
        <w:rPr>
          <w:sz w:val="18"/>
          <w:szCs w:val="18"/>
        </w:rPr>
        <w:t xml:space="preserve"> </w:t>
      </w:r>
      <w:r w:rsidRPr="00357F60">
        <w:rPr>
          <w:sz w:val="18"/>
          <w:szCs w:val="18"/>
        </w:rPr>
        <w:t>tento původní přínos Chetitů do literatury jsme obzvlášť vděčni.</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Na rozdíl od poezie a beletrie zachovalo se nám poměrně mnoho</w:t>
      </w:r>
      <w:r w:rsidR="009C172D" w:rsidRPr="00357F60">
        <w:rPr>
          <w:sz w:val="18"/>
          <w:szCs w:val="18"/>
        </w:rPr>
        <w:t xml:space="preserve"> </w:t>
      </w:r>
      <w:r w:rsidRPr="00357F60">
        <w:rPr>
          <w:sz w:val="18"/>
          <w:szCs w:val="18"/>
        </w:rPr>
        <w:t>památek z chetitské vědecké a odborné literatury. Nevidíme v to</w:t>
      </w:r>
      <w:r w:rsidR="009C172D" w:rsidRPr="00357F60">
        <w:rPr>
          <w:sz w:val="18"/>
          <w:szCs w:val="18"/>
        </w:rPr>
        <w:t>m o</w:t>
      </w:r>
      <w:r w:rsidRPr="00357F60">
        <w:rPr>
          <w:sz w:val="18"/>
          <w:szCs w:val="18"/>
        </w:rPr>
        <w:t xml:space="preserve">vsem žádné </w:t>
      </w:r>
      <w:r w:rsidR="00F100AC">
        <w:rPr>
          <w:sz w:val="18"/>
          <w:szCs w:val="18"/>
        </w:rPr>
        <w:t>„</w:t>
      </w:r>
      <w:r w:rsidRPr="00357F60">
        <w:rPr>
          <w:sz w:val="18"/>
          <w:szCs w:val="18"/>
        </w:rPr>
        <w:t>odškodnění osudem</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už proto ne, že tu jde o dvě</w:t>
      </w:r>
      <w:r w:rsidR="009C172D" w:rsidRPr="00357F60">
        <w:rPr>
          <w:sz w:val="18"/>
          <w:szCs w:val="18"/>
        </w:rPr>
        <w:t xml:space="preserve"> </w:t>
      </w:r>
      <w:r w:rsidRPr="00357F60">
        <w:rPr>
          <w:sz w:val="18"/>
          <w:szCs w:val="18"/>
        </w:rPr>
        <w:t xml:space="preserve">nesouměřitelné a vzájemně nezaměnitelné veličiny. </w:t>
      </w:r>
      <w:r w:rsidR="00F100AC">
        <w:rPr>
          <w:sz w:val="18"/>
          <w:szCs w:val="18"/>
        </w:rPr>
        <w:t>„</w:t>
      </w:r>
      <w:r w:rsidRPr="00357F60">
        <w:rPr>
          <w:sz w:val="18"/>
          <w:szCs w:val="18"/>
        </w:rPr>
        <w:t>Jako kdyby</w:t>
      </w:r>
      <w:r w:rsidR="009C172D" w:rsidRPr="00357F60">
        <w:rPr>
          <w:sz w:val="18"/>
          <w:szCs w:val="18"/>
        </w:rPr>
        <w:t xml:space="preserve"> </w:t>
      </w:r>
      <w:r w:rsidRPr="00357F60">
        <w:rPr>
          <w:sz w:val="18"/>
          <w:szCs w:val="18"/>
        </w:rPr>
        <w:t>někdo řekl o Goethovi: díky bohu, že se nám zachovala aspoň</w:t>
      </w:r>
      <w:r w:rsidR="009C172D" w:rsidRPr="00357F60">
        <w:rPr>
          <w:sz w:val="18"/>
          <w:szCs w:val="18"/>
        </w:rPr>
        <w:t xml:space="preserve"> </w:t>
      </w:r>
      <w:r w:rsidRPr="00357F60">
        <w:rPr>
          <w:i/>
          <w:sz w:val="18"/>
          <w:szCs w:val="18"/>
        </w:rPr>
        <w:t>Nauka o barvách</w:t>
      </w:r>
      <w:r w:rsidRPr="00357F60">
        <w:rPr>
          <w:sz w:val="18"/>
          <w:szCs w:val="18"/>
        </w:rPr>
        <w:t xml:space="preserve">, když už se nám ztratil </w:t>
      </w:r>
      <w:r w:rsidRPr="00357F60">
        <w:rPr>
          <w:i/>
          <w:sz w:val="18"/>
          <w:szCs w:val="18"/>
        </w:rPr>
        <w:t>Faust!</w:t>
      </w:r>
      <w:r w:rsidR="00F100AC">
        <w:rPr>
          <w:i/>
          <w:sz w:val="18"/>
          <w:szCs w:val="18"/>
        </w:rPr>
        <w:t>“</w:t>
      </w:r>
    </w:p>
    <w:p w:rsidR="00F100AC" w:rsidRDefault="001D6694" w:rsidP="009C172D">
      <w:pPr>
        <w:pStyle w:val="Text"/>
        <w:rPr>
          <w:sz w:val="18"/>
          <w:szCs w:val="18"/>
        </w:rPr>
      </w:pPr>
      <w:r w:rsidRPr="00357F60">
        <w:rPr>
          <w:sz w:val="18"/>
          <w:szCs w:val="18"/>
        </w:rPr>
        <w:t>Do literatury tohoto druhu patřila u Chetitů mnohá díla, která</w:t>
      </w:r>
      <w:r w:rsidR="009C172D" w:rsidRPr="00357F60">
        <w:rPr>
          <w:sz w:val="18"/>
          <w:szCs w:val="18"/>
        </w:rPr>
        <w:t xml:space="preserve"> </w:t>
      </w:r>
      <w:r w:rsidRPr="00357F60">
        <w:rPr>
          <w:sz w:val="18"/>
          <w:szCs w:val="18"/>
        </w:rPr>
        <w:t>bychom my do ní rozhodně nezařazovali. To platí především</w:t>
      </w:r>
      <w:r w:rsidR="00084A5E">
        <w:rPr>
          <w:sz w:val="18"/>
          <w:szCs w:val="18"/>
        </w:rPr>
        <w:t xml:space="preserve"> </w:t>
      </w:r>
      <w:r w:rsidRPr="00357F60">
        <w:rPr>
          <w:sz w:val="18"/>
          <w:szCs w:val="18"/>
        </w:rPr>
        <w:t>o</w:t>
      </w:r>
      <w:r w:rsidR="009C172D" w:rsidRPr="00357F60">
        <w:rPr>
          <w:sz w:val="18"/>
          <w:szCs w:val="18"/>
        </w:rPr>
        <w:t xml:space="preserve"> </w:t>
      </w:r>
      <w:r w:rsidRPr="00357F60">
        <w:rPr>
          <w:sz w:val="18"/>
          <w:szCs w:val="18"/>
        </w:rPr>
        <w:t>kouzelnických, věšteckých, hvězdopraveckých a podobných</w:t>
      </w:r>
      <w:r w:rsidR="009C172D" w:rsidRPr="00357F60">
        <w:rPr>
          <w:sz w:val="18"/>
          <w:szCs w:val="18"/>
        </w:rPr>
        <w:t xml:space="preserve"> </w:t>
      </w:r>
      <w:r w:rsidRPr="00357F60">
        <w:rPr>
          <w:sz w:val="18"/>
          <w:szCs w:val="18"/>
        </w:rPr>
        <w:t>spisech, a potom zejména o značné části lékařské a astronomické</w:t>
      </w:r>
      <w:r w:rsidR="009C172D" w:rsidRPr="00357F60">
        <w:rPr>
          <w:sz w:val="18"/>
          <w:szCs w:val="18"/>
        </w:rPr>
        <w:t xml:space="preserve"> </w:t>
      </w:r>
      <w:r w:rsidRPr="00357F60">
        <w:rPr>
          <w:sz w:val="18"/>
          <w:szCs w:val="18"/>
        </w:rPr>
        <w:t>literatury, jejíž racionální jádro je obaleno těžko proniknutelnou</w:t>
      </w:r>
      <w:r w:rsidR="009C172D" w:rsidRPr="00357F60">
        <w:rPr>
          <w:sz w:val="18"/>
          <w:szCs w:val="18"/>
        </w:rPr>
        <w:t xml:space="preserve"> </w:t>
      </w:r>
      <w:r w:rsidRPr="00357F60">
        <w:rPr>
          <w:sz w:val="18"/>
          <w:szCs w:val="18"/>
        </w:rPr>
        <w:t>vrstvou magiky. Všechna tato díla převzali Chetité od Babyloňanů</w:t>
      </w:r>
      <w:r w:rsidR="009C172D" w:rsidRPr="00357F60">
        <w:rPr>
          <w:sz w:val="18"/>
          <w:szCs w:val="18"/>
        </w:rPr>
        <w:t xml:space="preserve"> </w:t>
      </w:r>
      <w:r w:rsidRPr="00357F60">
        <w:rPr>
          <w:sz w:val="18"/>
          <w:szCs w:val="18"/>
        </w:rPr>
        <w:t>a Asyřanů a pořizovali z nich pouze překlady; jestliže je dále</w:t>
      </w:r>
      <w:r w:rsidR="009C172D" w:rsidRPr="00357F60">
        <w:rPr>
          <w:sz w:val="18"/>
          <w:szCs w:val="18"/>
        </w:rPr>
        <w:t xml:space="preserve"> </w:t>
      </w:r>
      <w:r w:rsidRPr="00357F60">
        <w:rPr>
          <w:sz w:val="18"/>
          <w:szCs w:val="18"/>
        </w:rPr>
        <w:t>nerozpracovávali a nezdokonalovali, jistě tím nezpůsobili žádnou</w:t>
      </w:r>
      <w:r w:rsidR="009C172D" w:rsidRPr="00357F60">
        <w:rPr>
          <w:sz w:val="18"/>
          <w:szCs w:val="18"/>
        </w:rPr>
        <w:t xml:space="preserve"> </w:t>
      </w:r>
      <w:r w:rsidRPr="00357F60">
        <w:rPr>
          <w:sz w:val="18"/>
          <w:szCs w:val="18"/>
        </w:rPr>
        <w:t>kulturní škodu.</w:t>
      </w:r>
    </w:p>
    <w:p w:rsidR="00F100AC" w:rsidRDefault="001D6694" w:rsidP="009C172D">
      <w:pPr>
        <w:pStyle w:val="Text"/>
        <w:rPr>
          <w:sz w:val="18"/>
          <w:szCs w:val="18"/>
        </w:rPr>
      </w:pPr>
      <w:r w:rsidRPr="00357F60">
        <w:rPr>
          <w:sz w:val="18"/>
          <w:szCs w:val="18"/>
        </w:rPr>
        <w:t>Od Babyloňanů převzali také bohatou matematickou literaturu, kterou rovněž nerozvinuli. V matematické vědě to měli</w:t>
      </w:r>
      <w:r w:rsidR="009C172D" w:rsidRPr="00357F60">
        <w:rPr>
          <w:sz w:val="18"/>
          <w:szCs w:val="18"/>
        </w:rPr>
        <w:t xml:space="preserve"> </w:t>
      </w:r>
      <w:r w:rsidRPr="00357F60">
        <w:rPr>
          <w:sz w:val="18"/>
          <w:szCs w:val="18"/>
        </w:rPr>
        <w:t>ovšem těžké: čím už mohli za tehdejší situace přispět k poznatkům</w:t>
      </w:r>
      <w:r w:rsidR="009C172D" w:rsidRPr="00357F60">
        <w:rPr>
          <w:sz w:val="18"/>
          <w:szCs w:val="18"/>
        </w:rPr>
        <w:t xml:space="preserve"> </w:t>
      </w:r>
      <w:r w:rsidRPr="00357F60">
        <w:rPr>
          <w:sz w:val="18"/>
          <w:szCs w:val="18"/>
        </w:rPr>
        <w:t>svých učitelů, kteří už patnáct století před Pythagorem, Archimedem a Euklidem objevili např. vzorce pro výpočet plochy trojúhelníku, pravoúhelníku, kosoúhelníku a kruhu, dále vzorce pro</w:t>
      </w:r>
      <w:r w:rsidR="009C172D" w:rsidRPr="00357F60">
        <w:rPr>
          <w:sz w:val="18"/>
          <w:szCs w:val="18"/>
        </w:rPr>
        <w:t xml:space="preserve"> </w:t>
      </w:r>
      <w:r w:rsidRPr="00357F60">
        <w:rPr>
          <w:sz w:val="18"/>
          <w:szCs w:val="18"/>
        </w:rPr>
        <w:t>výpočet objemu kvádru, hranolových těles s pravoúhlým i kosoúhlým průřezem, pravidelného i komolého jehlanu atd., a kteří</w:t>
      </w:r>
      <w:r w:rsidR="009C172D" w:rsidRPr="00357F60">
        <w:rPr>
          <w:sz w:val="18"/>
          <w:szCs w:val="18"/>
        </w:rPr>
        <w:t xml:space="preserve"> </w:t>
      </w:r>
      <w:r w:rsidRPr="00357F60">
        <w:rPr>
          <w:sz w:val="18"/>
          <w:szCs w:val="18"/>
        </w:rPr>
        <w:t>uměli už v druhém tisíciletí př. n. l. umocňovat a měli tabulky</w:t>
      </w:r>
      <w:r w:rsidR="009C172D" w:rsidRPr="00357F60">
        <w:rPr>
          <w:sz w:val="18"/>
          <w:szCs w:val="18"/>
        </w:rPr>
        <w:t xml:space="preserve"> </w:t>
      </w:r>
      <w:r w:rsidRPr="00357F60">
        <w:rPr>
          <w:sz w:val="18"/>
          <w:szCs w:val="18"/>
        </w:rPr>
        <w:t>s druhými a třetími odmocninami? Jestliže si Chetité osvojili tyto</w:t>
      </w:r>
      <w:r w:rsidR="009C172D" w:rsidRPr="00357F60">
        <w:rPr>
          <w:sz w:val="18"/>
          <w:szCs w:val="18"/>
        </w:rPr>
        <w:t xml:space="preserve"> </w:t>
      </w:r>
      <w:r w:rsidRPr="00357F60">
        <w:rPr>
          <w:sz w:val="18"/>
          <w:szCs w:val="18"/>
        </w:rPr>
        <w:t xml:space="preserve">vědomosti </w:t>
      </w:r>
      <w:r w:rsidR="009C172D" w:rsidRPr="00357F60">
        <w:rPr>
          <w:sz w:val="18"/>
          <w:szCs w:val="18"/>
        </w:rPr>
        <w:t>–</w:t>
      </w:r>
      <w:r w:rsidRPr="00357F60">
        <w:rPr>
          <w:sz w:val="18"/>
          <w:szCs w:val="18"/>
        </w:rPr>
        <w:t xml:space="preserve"> a nemáme důvodu o tom pochybovat </w:t>
      </w:r>
      <w:r w:rsidR="009C172D" w:rsidRPr="00357F60">
        <w:rPr>
          <w:sz w:val="18"/>
          <w:szCs w:val="18"/>
        </w:rPr>
        <w:t>–</w:t>
      </w:r>
      <w:r w:rsidRPr="00357F60">
        <w:rPr>
          <w:sz w:val="18"/>
          <w:szCs w:val="18"/>
        </w:rPr>
        <w:t xml:space="preserve"> byli beztak</w:t>
      </w:r>
      <w:r w:rsidR="009C172D" w:rsidRPr="00357F60">
        <w:rPr>
          <w:sz w:val="18"/>
          <w:szCs w:val="18"/>
        </w:rPr>
        <w:t xml:space="preserve"> </w:t>
      </w:r>
      <w:r w:rsidRPr="00357F60">
        <w:rPr>
          <w:sz w:val="18"/>
          <w:szCs w:val="18"/>
        </w:rPr>
        <w:t>stejně daleko jako evropští matematikové do Descarta a Leibnize.</w:t>
      </w:r>
    </w:p>
    <w:p w:rsidR="00F100AC" w:rsidRDefault="001D6694" w:rsidP="009C172D">
      <w:pPr>
        <w:pStyle w:val="Text"/>
        <w:rPr>
          <w:sz w:val="18"/>
          <w:szCs w:val="18"/>
        </w:rPr>
      </w:pPr>
      <w:r w:rsidRPr="00357F60">
        <w:rPr>
          <w:sz w:val="18"/>
          <w:szCs w:val="18"/>
        </w:rPr>
        <w:t xml:space="preserve">Nebudeme však pokračovat ve výpočtu toho, čím Chetité nepřispěli k pokroku vědeckých a odborných znalostí </w:t>
      </w:r>
      <w:r w:rsidR="009C172D" w:rsidRPr="00357F60">
        <w:rPr>
          <w:sz w:val="18"/>
          <w:szCs w:val="18"/>
        </w:rPr>
        <w:t>–</w:t>
      </w:r>
      <w:r w:rsidRPr="00357F60">
        <w:rPr>
          <w:sz w:val="18"/>
          <w:szCs w:val="18"/>
        </w:rPr>
        <w:t xml:space="preserve"> důležitější na</w:t>
      </w:r>
      <w:r w:rsidR="009C172D" w:rsidRPr="00357F60">
        <w:rPr>
          <w:sz w:val="18"/>
          <w:szCs w:val="18"/>
        </w:rPr>
        <w:t xml:space="preserve"> </w:t>
      </w:r>
      <w:r w:rsidRPr="00357F60">
        <w:rPr>
          <w:sz w:val="18"/>
          <w:szCs w:val="18"/>
        </w:rPr>
        <w:t>tomto místě je, čím k němu přispěli. A soustřeďme se opět jen na</w:t>
      </w:r>
      <w:r w:rsidR="009C172D" w:rsidRPr="00357F60">
        <w:rPr>
          <w:sz w:val="18"/>
          <w:szCs w:val="18"/>
        </w:rPr>
        <w:t xml:space="preserve"> </w:t>
      </w:r>
      <w:r w:rsidRPr="00357F60">
        <w:rPr>
          <w:sz w:val="18"/>
          <w:szCs w:val="18"/>
        </w:rPr>
        <w:t>to nejhlavnější, jak si o tom můžeme učinit obraz z jejich literárních památek.</w:t>
      </w:r>
    </w:p>
    <w:p w:rsidR="00F100AC" w:rsidRDefault="00084A5E" w:rsidP="009C172D">
      <w:pPr>
        <w:pStyle w:val="Text"/>
        <w:rPr>
          <w:sz w:val="18"/>
          <w:szCs w:val="18"/>
        </w:rPr>
      </w:pPr>
      <w:r>
        <w:rPr>
          <w:sz w:val="18"/>
          <w:szCs w:val="18"/>
        </w:rPr>
        <w:lastRenderedPageBreak/>
        <w:t xml:space="preserve">V </w:t>
      </w:r>
      <w:r w:rsidR="001D6694" w:rsidRPr="00357F60">
        <w:rPr>
          <w:sz w:val="18"/>
          <w:szCs w:val="18"/>
        </w:rPr>
        <w:t xml:space="preserve">první řadě to bylo právo. O chetitském zákoníku z 15. </w:t>
      </w:r>
      <w:r w:rsidR="009C172D" w:rsidRPr="00357F60">
        <w:rPr>
          <w:sz w:val="18"/>
          <w:szCs w:val="18"/>
        </w:rPr>
        <w:t>–</w:t>
      </w:r>
      <w:r w:rsidR="00E12E7E">
        <w:rPr>
          <w:sz w:val="18"/>
          <w:szCs w:val="18"/>
        </w:rPr>
        <w:t xml:space="preserve"> </w:t>
      </w:r>
      <w:r w:rsidR="001D6694" w:rsidRPr="00357F60">
        <w:rPr>
          <w:sz w:val="18"/>
          <w:szCs w:val="18"/>
        </w:rPr>
        <w:t>14.</w:t>
      </w:r>
      <w:r w:rsidR="009C172D" w:rsidRPr="00357F60">
        <w:rPr>
          <w:sz w:val="18"/>
          <w:szCs w:val="18"/>
        </w:rPr>
        <w:t xml:space="preserve"> </w:t>
      </w:r>
      <w:r w:rsidR="001D6694" w:rsidRPr="00357F60">
        <w:rPr>
          <w:sz w:val="18"/>
          <w:szCs w:val="18"/>
        </w:rPr>
        <w:t>století př. n. l., který prvně vydal a přeložil (do francouzštiny)</w:t>
      </w:r>
      <w:r w:rsidR="009C172D" w:rsidRPr="00357F60">
        <w:rPr>
          <w:sz w:val="18"/>
          <w:szCs w:val="18"/>
        </w:rPr>
        <w:t xml:space="preserve"> </w:t>
      </w:r>
      <w:r w:rsidR="001D6694" w:rsidRPr="00357F60">
        <w:rPr>
          <w:sz w:val="18"/>
          <w:szCs w:val="18"/>
        </w:rPr>
        <w:t>Bedřich Hrozný, jsme již mluvili. To, co se z něho na dvou velkýc</w:t>
      </w:r>
      <w:r w:rsidR="009C172D" w:rsidRPr="00357F60">
        <w:rPr>
          <w:sz w:val="18"/>
          <w:szCs w:val="18"/>
        </w:rPr>
        <w:t>h k</w:t>
      </w:r>
      <w:r w:rsidR="001D6694" w:rsidRPr="00357F60">
        <w:rPr>
          <w:sz w:val="18"/>
          <w:szCs w:val="18"/>
        </w:rPr>
        <w:t>línopisných tabulkách zachovalo, nedokazuje ovšem takovou</w:t>
      </w:r>
      <w:r w:rsidR="009C172D" w:rsidRPr="00357F60">
        <w:rPr>
          <w:sz w:val="18"/>
          <w:szCs w:val="18"/>
        </w:rPr>
        <w:t xml:space="preserve"> </w:t>
      </w:r>
      <w:r w:rsidR="001D6694" w:rsidRPr="00357F60">
        <w:rPr>
          <w:sz w:val="18"/>
          <w:szCs w:val="18"/>
        </w:rPr>
        <w:t>systematičnost a propracovanost, na jakou jsme zvyklí od mistrů</w:t>
      </w:r>
      <w:r w:rsidR="009C172D" w:rsidRPr="00357F60">
        <w:rPr>
          <w:sz w:val="18"/>
          <w:szCs w:val="18"/>
        </w:rPr>
        <w:t xml:space="preserve"> </w:t>
      </w:r>
      <w:r w:rsidR="001D6694" w:rsidRPr="00357F60">
        <w:rPr>
          <w:sz w:val="18"/>
          <w:szCs w:val="18"/>
        </w:rPr>
        <w:t>a učitelů právníků, Římanů; ale přesné rozlišování mezi vinou</w:t>
      </w:r>
      <w:r w:rsidR="009C172D" w:rsidRPr="00357F60">
        <w:rPr>
          <w:sz w:val="18"/>
          <w:szCs w:val="18"/>
        </w:rPr>
        <w:t xml:space="preserve"> </w:t>
      </w:r>
      <w:r w:rsidR="001D6694" w:rsidRPr="00357F60">
        <w:rPr>
          <w:sz w:val="18"/>
          <w:szCs w:val="18"/>
        </w:rPr>
        <w:t>a nevinou, mezi činem způsobeným s úmyslem předem uváženým</w:t>
      </w:r>
      <w:r w:rsidR="009C172D" w:rsidRPr="00357F60">
        <w:rPr>
          <w:sz w:val="18"/>
          <w:szCs w:val="18"/>
        </w:rPr>
        <w:t xml:space="preserve"> </w:t>
      </w:r>
      <w:r w:rsidR="001D6694" w:rsidRPr="00357F60">
        <w:rPr>
          <w:sz w:val="18"/>
          <w:szCs w:val="18"/>
        </w:rPr>
        <w:t>a neúmyslně, mezi odpovědností za činnost a opomenutí, patří</w:t>
      </w:r>
      <w:r w:rsidR="009C172D" w:rsidRPr="00357F60">
        <w:rPr>
          <w:sz w:val="18"/>
          <w:szCs w:val="18"/>
        </w:rPr>
        <w:t xml:space="preserve"> </w:t>
      </w:r>
      <w:r w:rsidR="001D6694" w:rsidRPr="00357F60">
        <w:rPr>
          <w:sz w:val="18"/>
          <w:szCs w:val="18"/>
        </w:rPr>
        <w:t>mezi vymoženosti právnického myšlení, jejichž objevení 2000 let</w:t>
      </w:r>
      <w:r w:rsidR="009C172D" w:rsidRPr="00357F60">
        <w:rPr>
          <w:sz w:val="18"/>
          <w:szCs w:val="18"/>
        </w:rPr>
        <w:t xml:space="preserve"> </w:t>
      </w:r>
      <w:r w:rsidR="001D6694" w:rsidRPr="00357F60">
        <w:rPr>
          <w:sz w:val="18"/>
          <w:szCs w:val="18"/>
        </w:rPr>
        <w:t>před Justiniánovým kodexem (který má už také svých 1500 let)</w:t>
      </w:r>
      <w:r w:rsidR="009C172D" w:rsidRPr="00357F60">
        <w:rPr>
          <w:sz w:val="18"/>
          <w:szCs w:val="18"/>
        </w:rPr>
        <w:t xml:space="preserve"> </w:t>
      </w:r>
      <w:r w:rsidR="001D6694" w:rsidRPr="00357F60">
        <w:rPr>
          <w:sz w:val="18"/>
          <w:szCs w:val="18"/>
        </w:rPr>
        <w:t>bylo pro moderní právní vědu překvapením, s jakým se příliš</w:t>
      </w:r>
      <w:r w:rsidR="009C172D" w:rsidRPr="00357F60">
        <w:rPr>
          <w:sz w:val="18"/>
          <w:szCs w:val="18"/>
        </w:rPr>
        <w:t xml:space="preserve"> </w:t>
      </w:r>
      <w:r w:rsidR="001D6694" w:rsidRPr="00357F60">
        <w:rPr>
          <w:sz w:val="18"/>
          <w:szCs w:val="18"/>
        </w:rPr>
        <w:t>často nesetkala. Totéž platí o instituci fakultativních trestů</w:t>
      </w:r>
      <w:r w:rsidR="009C172D" w:rsidRPr="00357F60">
        <w:rPr>
          <w:sz w:val="18"/>
          <w:szCs w:val="18"/>
        </w:rPr>
        <w:t xml:space="preserve"> </w:t>
      </w:r>
      <w:r w:rsidR="001D6694" w:rsidRPr="00357F60">
        <w:rPr>
          <w:sz w:val="18"/>
          <w:szCs w:val="18"/>
        </w:rPr>
        <w:t>a náhrad škody (podle vůle poškozeného), o přihlížení k objektivním a subjektivním podmínkám trestného činu (např. žena, jež</w:t>
      </w:r>
      <w:r w:rsidR="009C172D" w:rsidRPr="00357F60">
        <w:rPr>
          <w:sz w:val="18"/>
          <w:szCs w:val="18"/>
        </w:rPr>
        <w:t xml:space="preserve"> </w:t>
      </w:r>
      <w:r w:rsidR="001D6694" w:rsidRPr="00357F60">
        <w:rPr>
          <w:sz w:val="18"/>
          <w:szCs w:val="18"/>
        </w:rPr>
        <w:t>byla znásilněna v domě, kde mohla volat o pomoc a nevolala, se</w:t>
      </w:r>
      <w:r w:rsidR="009C172D" w:rsidRPr="00357F60">
        <w:rPr>
          <w:sz w:val="18"/>
          <w:szCs w:val="18"/>
        </w:rPr>
        <w:t xml:space="preserve"> </w:t>
      </w:r>
      <w:r w:rsidR="001D6694" w:rsidRPr="00357F60">
        <w:rPr>
          <w:sz w:val="18"/>
          <w:szCs w:val="18"/>
        </w:rPr>
        <w:t>trestá smrtí; byl</w:t>
      </w:r>
      <w:r w:rsidR="00F100AC" w:rsidRPr="00357F60">
        <w:rPr>
          <w:sz w:val="18"/>
          <w:szCs w:val="18"/>
        </w:rPr>
        <w:t>a</w:t>
      </w:r>
      <w:r w:rsidR="00F100AC">
        <w:rPr>
          <w:sz w:val="18"/>
          <w:szCs w:val="18"/>
        </w:rPr>
        <w:t>-</w:t>
      </w:r>
      <w:r w:rsidR="00F100AC" w:rsidRPr="00357F60">
        <w:rPr>
          <w:sz w:val="18"/>
          <w:szCs w:val="18"/>
        </w:rPr>
        <w:t>l</w:t>
      </w:r>
      <w:r w:rsidR="001D6694" w:rsidRPr="00357F60">
        <w:rPr>
          <w:sz w:val="18"/>
          <w:szCs w:val="18"/>
        </w:rPr>
        <w:t>i znásilněna v horách, zůstává bez trestu;</w:t>
      </w:r>
      <w:r w:rsidR="009C172D" w:rsidRPr="00357F60">
        <w:rPr>
          <w:sz w:val="18"/>
          <w:szCs w:val="18"/>
        </w:rPr>
        <w:t xml:space="preserve"> </w:t>
      </w:r>
      <w:r w:rsidR="001D6694" w:rsidRPr="00357F60">
        <w:rPr>
          <w:sz w:val="18"/>
          <w:szCs w:val="18"/>
        </w:rPr>
        <w:t>pachatel se ovšem trestá smrtí v obou případech) apod. A zejména</w:t>
      </w:r>
      <w:r w:rsidR="009C172D" w:rsidRPr="00357F60">
        <w:rPr>
          <w:sz w:val="18"/>
          <w:szCs w:val="18"/>
        </w:rPr>
        <w:t xml:space="preserve"> </w:t>
      </w:r>
      <w:r w:rsidR="001D6694" w:rsidRPr="00357F60">
        <w:rPr>
          <w:sz w:val="18"/>
          <w:szCs w:val="18"/>
        </w:rPr>
        <w:t>to platí o mírnosti reformovaného zákoníku při sazbách trestů.</w:t>
      </w:r>
    </w:p>
    <w:p w:rsidR="00F100AC" w:rsidRDefault="001D6694" w:rsidP="009C172D">
      <w:pPr>
        <w:pStyle w:val="Text"/>
        <w:rPr>
          <w:sz w:val="18"/>
          <w:szCs w:val="18"/>
        </w:rPr>
      </w:pPr>
      <w:r w:rsidRPr="00357F60">
        <w:rPr>
          <w:sz w:val="18"/>
          <w:szCs w:val="18"/>
        </w:rPr>
        <w:t>Reforma tohoto staršího chetitského zákoníku, provedená asi</w:t>
      </w:r>
      <w:r w:rsidR="009C172D" w:rsidRPr="00357F60">
        <w:rPr>
          <w:sz w:val="18"/>
          <w:szCs w:val="18"/>
        </w:rPr>
        <w:t xml:space="preserve"> </w:t>
      </w:r>
      <w:r w:rsidRPr="00357F60">
        <w:rPr>
          <w:sz w:val="18"/>
          <w:szCs w:val="18"/>
        </w:rPr>
        <w:t xml:space="preserve">ve 14. </w:t>
      </w:r>
      <w:r w:rsidR="009C172D" w:rsidRPr="00357F60">
        <w:rPr>
          <w:sz w:val="18"/>
          <w:szCs w:val="18"/>
        </w:rPr>
        <w:t>–</w:t>
      </w:r>
      <w:r w:rsidRPr="00357F60">
        <w:rPr>
          <w:sz w:val="18"/>
          <w:szCs w:val="18"/>
        </w:rPr>
        <w:t>13. století př. n. l., dala podnět k záznamům a poznámkám, v nichž můžeme spatřovat první počátky literatury, která se</w:t>
      </w:r>
      <w:r w:rsidR="009C172D" w:rsidRPr="00357F60">
        <w:rPr>
          <w:sz w:val="18"/>
          <w:szCs w:val="18"/>
        </w:rPr>
        <w:t xml:space="preserve"> </w:t>
      </w:r>
      <w:r w:rsidRPr="00357F60">
        <w:rPr>
          <w:sz w:val="18"/>
          <w:szCs w:val="18"/>
        </w:rPr>
        <w:t xml:space="preserve">skládá z děl se stereotypními názvy </w:t>
      </w:r>
      <w:r w:rsidR="00F100AC">
        <w:rPr>
          <w:i/>
          <w:sz w:val="18"/>
          <w:szCs w:val="18"/>
        </w:rPr>
        <w:t>„</w:t>
      </w:r>
      <w:r w:rsidRPr="00357F60">
        <w:rPr>
          <w:i/>
          <w:sz w:val="18"/>
          <w:szCs w:val="18"/>
        </w:rPr>
        <w:t>Komentář k zákonu</w:t>
      </w:r>
      <w:r w:rsidRPr="00357F60">
        <w:rPr>
          <w:sz w:val="18"/>
          <w:szCs w:val="18"/>
        </w:rPr>
        <w:t xml:space="preserve"> o</w:t>
      </w:r>
      <w:r w:rsidR="009C172D" w:rsidRPr="00357F60">
        <w:rPr>
          <w:sz w:val="18"/>
          <w:szCs w:val="18"/>
        </w:rPr>
        <w:t>…</w:t>
      </w:r>
      <w:r w:rsidR="00F100AC">
        <w:rPr>
          <w:sz w:val="18"/>
          <w:szCs w:val="18"/>
        </w:rPr>
        <w:t>“</w:t>
      </w:r>
      <w:r w:rsidRPr="00357F60">
        <w:rPr>
          <w:sz w:val="18"/>
          <w:szCs w:val="18"/>
        </w:rPr>
        <w:t>,</w:t>
      </w:r>
      <w:r w:rsidR="009C172D" w:rsidRPr="00357F60">
        <w:rPr>
          <w:sz w:val="18"/>
          <w:szCs w:val="18"/>
        </w:rPr>
        <w:t xml:space="preserve"> </w:t>
      </w:r>
      <w:r w:rsidRPr="00357F60">
        <w:rPr>
          <w:sz w:val="18"/>
          <w:szCs w:val="18"/>
        </w:rPr>
        <w:t>a která je pro právníky právě tak užitečná jako pro neprávníky</w:t>
      </w:r>
      <w:r w:rsidR="009C172D" w:rsidRPr="00357F60">
        <w:rPr>
          <w:sz w:val="18"/>
          <w:szCs w:val="18"/>
        </w:rPr>
        <w:t xml:space="preserve"> </w:t>
      </w:r>
      <w:r w:rsidRPr="00357F60">
        <w:rPr>
          <w:sz w:val="18"/>
          <w:szCs w:val="18"/>
        </w:rPr>
        <w:t>nudná. První glosy či komentáře pocházejí už od samotného reformátora: vyjadřuje v nich souhlas nebo nesouhlas, někdy přímo</w:t>
      </w:r>
      <w:r w:rsidR="009C172D" w:rsidRPr="00357F60">
        <w:rPr>
          <w:sz w:val="18"/>
          <w:szCs w:val="18"/>
        </w:rPr>
        <w:t xml:space="preserve"> </w:t>
      </w:r>
      <w:r w:rsidRPr="00357F60">
        <w:rPr>
          <w:sz w:val="18"/>
          <w:szCs w:val="18"/>
        </w:rPr>
        <w:t>nelibost s jednotlivými tresty a delikty. Potom v nich pokračují</w:t>
      </w:r>
      <w:r w:rsidR="009C172D" w:rsidRPr="00357F60">
        <w:rPr>
          <w:sz w:val="18"/>
          <w:szCs w:val="18"/>
        </w:rPr>
        <w:t xml:space="preserve"> </w:t>
      </w:r>
      <w:r w:rsidRPr="00357F60">
        <w:rPr>
          <w:sz w:val="18"/>
          <w:szCs w:val="18"/>
        </w:rPr>
        <w:t xml:space="preserve">soudci </w:t>
      </w:r>
      <w:r w:rsidR="009C172D" w:rsidRPr="00357F60">
        <w:rPr>
          <w:sz w:val="18"/>
          <w:szCs w:val="18"/>
        </w:rPr>
        <w:t>–</w:t>
      </w:r>
      <w:r w:rsidRPr="00357F60">
        <w:rPr>
          <w:sz w:val="18"/>
          <w:szCs w:val="18"/>
        </w:rPr>
        <w:t xml:space="preserve"> a zaznamenávají rozsudky, které mají tutéž funkci jako</w:t>
      </w:r>
      <w:r w:rsidR="009C172D" w:rsidRPr="00357F60">
        <w:rPr>
          <w:sz w:val="18"/>
          <w:szCs w:val="18"/>
        </w:rPr>
        <w:t xml:space="preserve"> </w:t>
      </w:r>
      <w:r w:rsidRPr="00357F60">
        <w:rPr>
          <w:sz w:val="18"/>
          <w:szCs w:val="18"/>
        </w:rPr>
        <w:t>judikatura našich vyšších soudních orgánů.</w:t>
      </w:r>
    </w:p>
    <w:p w:rsidR="00F100AC" w:rsidRDefault="001D6694" w:rsidP="009C172D">
      <w:pPr>
        <w:pStyle w:val="Text"/>
        <w:rPr>
          <w:sz w:val="18"/>
          <w:szCs w:val="18"/>
        </w:rPr>
      </w:pPr>
      <w:r w:rsidRPr="00357F60">
        <w:rPr>
          <w:sz w:val="18"/>
          <w:szCs w:val="18"/>
        </w:rPr>
        <w:t>O</w:t>
      </w:r>
      <w:r w:rsidR="009C172D" w:rsidRPr="00357F60">
        <w:rPr>
          <w:sz w:val="18"/>
          <w:szCs w:val="18"/>
        </w:rPr>
        <w:t xml:space="preserve"> </w:t>
      </w:r>
      <w:r w:rsidRPr="00357F60">
        <w:rPr>
          <w:sz w:val="18"/>
          <w:szCs w:val="18"/>
        </w:rPr>
        <w:t>této judikatuře, která je už i u Chetitů zřejmě sekundérním</w:t>
      </w:r>
      <w:r w:rsidR="009C172D" w:rsidRPr="00357F60">
        <w:rPr>
          <w:sz w:val="18"/>
          <w:szCs w:val="18"/>
        </w:rPr>
        <w:t xml:space="preserve"> </w:t>
      </w:r>
      <w:r w:rsidRPr="00357F60">
        <w:rPr>
          <w:sz w:val="18"/>
          <w:szCs w:val="18"/>
        </w:rPr>
        <w:t>zdrojem práva, jsme informováni z preambul k různým smlouvám,</w:t>
      </w:r>
      <w:r w:rsidR="009C172D" w:rsidRPr="00357F60">
        <w:rPr>
          <w:sz w:val="18"/>
          <w:szCs w:val="18"/>
        </w:rPr>
        <w:t xml:space="preserve"> </w:t>
      </w:r>
      <w:r w:rsidRPr="00357F60">
        <w:rPr>
          <w:sz w:val="18"/>
          <w:szCs w:val="18"/>
        </w:rPr>
        <w:t>v nichž se strany dovolávají zákonných ustanovení a precedenčních rozsudků. Rozsudky vydávají chetitské soudy na základě</w:t>
      </w:r>
      <w:r w:rsidR="009C172D" w:rsidRPr="00357F60">
        <w:rPr>
          <w:sz w:val="18"/>
          <w:szCs w:val="18"/>
        </w:rPr>
        <w:t xml:space="preserve"> </w:t>
      </w:r>
      <w:r w:rsidRPr="00357F60">
        <w:rPr>
          <w:sz w:val="18"/>
          <w:szCs w:val="18"/>
        </w:rPr>
        <w:t xml:space="preserve">protokolárně zjištěných a svědky, příp. přísahou, potvrzených skutečností. Chetitský soudce není moudrým </w:t>
      </w:r>
      <w:r w:rsidRPr="00357F60">
        <w:rPr>
          <w:i/>
          <w:sz w:val="18"/>
          <w:szCs w:val="18"/>
        </w:rPr>
        <w:t>kádí</w:t>
      </w:r>
      <w:r w:rsidRPr="00357F60">
        <w:rPr>
          <w:sz w:val="18"/>
          <w:szCs w:val="18"/>
        </w:rPr>
        <w:t xml:space="preserve"> z orientálních</w:t>
      </w:r>
      <w:r w:rsidR="009C172D" w:rsidRPr="00357F60">
        <w:rPr>
          <w:sz w:val="18"/>
          <w:szCs w:val="18"/>
        </w:rPr>
        <w:t xml:space="preserve"> </w:t>
      </w:r>
      <w:r w:rsidRPr="00357F60">
        <w:rPr>
          <w:sz w:val="18"/>
          <w:szCs w:val="18"/>
        </w:rPr>
        <w:t xml:space="preserve">pohádek, který rozhoduje na základě šťastného vnuknutí a právního </w:t>
      </w:r>
      <w:r w:rsidR="00F100AC">
        <w:rPr>
          <w:sz w:val="18"/>
          <w:szCs w:val="18"/>
        </w:rPr>
        <w:t>„</w:t>
      </w:r>
      <w:r w:rsidRPr="00357F60">
        <w:rPr>
          <w:sz w:val="18"/>
          <w:szCs w:val="18"/>
        </w:rPr>
        <w:t>citu</w:t>
      </w:r>
      <w:r w:rsidR="00F100AC">
        <w:rPr>
          <w:sz w:val="18"/>
          <w:szCs w:val="18"/>
        </w:rPr>
        <w:t>“</w:t>
      </w:r>
      <w:r w:rsidRPr="00357F60">
        <w:rPr>
          <w:sz w:val="18"/>
          <w:szCs w:val="18"/>
        </w:rPr>
        <w:t xml:space="preserve"> </w:t>
      </w:r>
      <w:r w:rsidR="009C172D" w:rsidRPr="00357F60">
        <w:rPr>
          <w:sz w:val="18"/>
          <w:szCs w:val="18"/>
        </w:rPr>
        <w:t>–</w:t>
      </w:r>
      <w:r w:rsidRPr="00357F60">
        <w:rPr>
          <w:sz w:val="18"/>
          <w:szCs w:val="18"/>
        </w:rPr>
        <w:t xml:space="preserve"> je soudce</w:t>
      </w:r>
      <w:r w:rsidR="00F100AC" w:rsidRPr="00357F60">
        <w:rPr>
          <w:sz w:val="18"/>
          <w:szCs w:val="18"/>
        </w:rPr>
        <w:t>m</w:t>
      </w:r>
      <w:r w:rsidR="00F100AC">
        <w:rPr>
          <w:sz w:val="18"/>
          <w:szCs w:val="18"/>
        </w:rPr>
        <w:t>-</w:t>
      </w:r>
      <w:r w:rsidR="00F100AC" w:rsidRPr="00357F60">
        <w:rPr>
          <w:sz w:val="18"/>
          <w:szCs w:val="18"/>
        </w:rPr>
        <w:t>ú</w:t>
      </w:r>
      <w:r w:rsidRPr="00357F60">
        <w:rPr>
          <w:sz w:val="18"/>
          <w:szCs w:val="18"/>
        </w:rPr>
        <w:t>ředníkem, který rozhoduje podle zákona, judikatury a protokolů. Zda rozhoduje vždy správně (</w:t>
      </w:r>
      <w:r w:rsidR="00F100AC">
        <w:rPr>
          <w:sz w:val="18"/>
          <w:szCs w:val="18"/>
        </w:rPr>
        <w:t>„</w:t>
      </w:r>
      <w:r w:rsidRPr="00357F60">
        <w:rPr>
          <w:sz w:val="18"/>
          <w:szCs w:val="18"/>
        </w:rPr>
        <w:t>ani</w:t>
      </w:r>
      <w:r w:rsidR="009C172D" w:rsidRPr="00357F60">
        <w:rPr>
          <w:sz w:val="18"/>
          <w:szCs w:val="18"/>
        </w:rPr>
        <w:t>ž j</w:t>
      </w:r>
      <w:r w:rsidRPr="00357F60">
        <w:rPr>
          <w:sz w:val="18"/>
          <w:szCs w:val="18"/>
        </w:rPr>
        <w:t>e mu dovoleno činit dobré horším a zlé lepším</w:t>
      </w:r>
      <w:r w:rsidR="004605D7" w:rsidRPr="004605D7">
        <w:rPr>
          <w:sz w:val="18"/>
          <w:szCs w:val="18"/>
        </w:rPr>
        <w:t>“</w:t>
      </w:r>
      <w:r w:rsidRPr="00357F60">
        <w:rPr>
          <w:sz w:val="18"/>
          <w:szCs w:val="18"/>
        </w:rPr>
        <w:t xml:space="preserve">, jak čteme v královské instrukci pro </w:t>
      </w:r>
      <w:r w:rsidRPr="00357F60">
        <w:rPr>
          <w:sz w:val="18"/>
          <w:szCs w:val="18"/>
        </w:rPr>
        <w:lastRenderedPageBreak/>
        <w:t>funkcionáře v pohraničních oblastech),</w:t>
      </w:r>
      <w:r w:rsidR="009C172D" w:rsidRPr="00357F60">
        <w:rPr>
          <w:sz w:val="18"/>
          <w:szCs w:val="18"/>
        </w:rPr>
        <w:t xml:space="preserve"> </w:t>
      </w:r>
      <w:r w:rsidRPr="00357F60">
        <w:rPr>
          <w:sz w:val="18"/>
          <w:szCs w:val="18"/>
        </w:rPr>
        <w:t>nevíme; víme však, že chetitské soudy jsou poněkud těžkopádné,</w:t>
      </w:r>
      <w:r w:rsidR="009C172D" w:rsidRPr="00357F60">
        <w:rPr>
          <w:sz w:val="18"/>
          <w:szCs w:val="18"/>
        </w:rPr>
        <w:t xml:space="preserve"> </w:t>
      </w:r>
      <w:r w:rsidR="00F100AC">
        <w:rPr>
          <w:sz w:val="18"/>
          <w:szCs w:val="18"/>
        </w:rPr>
        <w:t>„</w:t>
      </w:r>
      <w:r w:rsidRPr="00357F60">
        <w:rPr>
          <w:sz w:val="18"/>
          <w:szCs w:val="18"/>
        </w:rPr>
        <w:t>byrokratické</w:t>
      </w:r>
      <w:r w:rsidR="00F100AC">
        <w:rPr>
          <w:sz w:val="18"/>
          <w:szCs w:val="18"/>
        </w:rPr>
        <w:t>“</w:t>
      </w:r>
      <w:r w:rsidRPr="00357F60">
        <w:rPr>
          <w:sz w:val="18"/>
          <w:szCs w:val="18"/>
        </w:rPr>
        <w:t>, a že jejich kanceláře spotřebují během sporu</w:t>
      </w:r>
      <w:r w:rsidR="009C172D" w:rsidRPr="00357F60">
        <w:rPr>
          <w:sz w:val="18"/>
          <w:szCs w:val="18"/>
        </w:rPr>
        <w:t xml:space="preserve"> </w:t>
      </w:r>
      <w:r w:rsidRPr="00357F60">
        <w:rPr>
          <w:sz w:val="18"/>
          <w:szCs w:val="18"/>
        </w:rPr>
        <w:t>hodně hlíny. Zdá se ostatně, že v tomto nejsou chetitské soudy výjimkou a o primát v této (dodnes ještě zcela nepřekonané) tradici</w:t>
      </w:r>
      <w:r w:rsidR="009C172D" w:rsidRPr="00357F60">
        <w:rPr>
          <w:sz w:val="18"/>
          <w:szCs w:val="18"/>
        </w:rPr>
        <w:t xml:space="preserve"> </w:t>
      </w:r>
      <w:r w:rsidRPr="00357F60">
        <w:rPr>
          <w:sz w:val="18"/>
          <w:szCs w:val="18"/>
        </w:rPr>
        <w:t>se dělí s Egypťany.</w:t>
      </w:r>
    </w:p>
    <w:p w:rsidR="00F100AC" w:rsidRDefault="001D6694" w:rsidP="009C172D">
      <w:pPr>
        <w:pStyle w:val="Text"/>
        <w:rPr>
          <w:sz w:val="18"/>
          <w:szCs w:val="18"/>
        </w:rPr>
      </w:pPr>
      <w:r w:rsidRPr="00357F60">
        <w:rPr>
          <w:sz w:val="18"/>
          <w:szCs w:val="18"/>
        </w:rPr>
        <w:t>Chetitská právnická literatura není zatím zpracovaná tak, jak</w:t>
      </w:r>
      <w:r w:rsidR="009C172D" w:rsidRPr="00357F60">
        <w:rPr>
          <w:sz w:val="18"/>
          <w:szCs w:val="18"/>
        </w:rPr>
        <w:t xml:space="preserve"> </w:t>
      </w:r>
      <w:r w:rsidRPr="00357F60">
        <w:rPr>
          <w:sz w:val="18"/>
          <w:szCs w:val="18"/>
        </w:rPr>
        <w:t>bychom si přáli. (Doufáme, že o kus kupředu se tu dostaneme</w:t>
      </w:r>
      <w:r w:rsidR="009C172D" w:rsidRPr="00357F60">
        <w:rPr>
          <w:sz w:val="18"/>
          <w:szCs w:val="18"/>
        </w:rPr>
        <w:t xml:space="preserve"> </w:t>
      </w:r>
      <w:r w:rsidRPr="00357F60">
        <w:rPr>
          <w:sz w:val="18"/>
          <w:szCs w:val="18"/>
        </w:rPr>
        <w:t>v krátké budoucnosti opět zásluhou československé chetitologie.)</w:t>
      </w:r>
      <w:r w:rsidR="009C172D" w:rsidRPr="00357F60">
        <w:rPr>
          <w:sz w:val="18"/>
          <w:szCs w:val="18"/>
        </w:rPr>
        <w:t xml:space="preserve"> </w:t>
      </w:r>
      <w:r w:rsidRPr="00357F60">
        <w:rPr>
          <w:sz w:val="18"/>
          <w:szCs w:val="18"/>
        </w:rPr>
        <w:t xml:space="preserve">Větší pozornost věnovala věda chetitské historické literatuře </w:t>
      </w:r>
      <w:r w:rsidR="009C172D" w:rsidRPr="00357F60">
        <w:rPr>
          <w:sz w:val="18"/>
          <w:szCs w:val="18"/>
        </w:rPr>
        <w:t>–</w:t>
      </w:r>
      <w:r w:rsidRPr="00357F60">
        <w:rPr>
          <w:sz w:val="18"/>
          <w:szCs w:val="18"/>
        </w:rPr>
        <w:t xml:space="preserve"> už</w:t>
      </w:r>
      <w:r w:rsidR="009C172D" w:rsidRPr="00357F60">
        <w:rPr>
          <w:sz w:val="18"/>
          <w:szCs w:val="18"/>
        </w:rPr>
        <w:t xml:space="preserve"> </w:t>
      </w:r>
      <w:r w:rsidRPr="00357F60">
        <w:rPr>
          <w:sz w:val="18"/>
          <w:szCs w:val="18"/>
        </w:rPr>
        <w:t>proto, že je jedním z nejdůležitějších přímých pramenů poznání</w:t>
      </w:r>
      <w:r w:rsidR="009C172D" w:rsidRPr="00357F60">
        <w:rPr>
          <w:sz w:val="18"/>
          <w:szCs w:val="18"/>
        </w:rPr>
        <w:t xml:space="preserve"> </w:t>
      </w:r>
      <w:r w:rsidRPr="00357F60">
        <w:rPr>
          <w:sz w:val="18"/>
          <w:szCs w:val="18"/>
        </w:rPr>
        <w:t>chetitských dějin.</w:t>
      </w:r>
    </w:p>
    <w:p w:rsidR="00F100AC" w:rsidRDefault="001D6694" w:rsidP="009C172D">
      <w:pPr>
        <w:pStyle w:val="Text"/>
        <w:rPr>
          <w:sz w:val="18"/>
          <w:szCs w:val="18"/>
        </w:rPr>
      </w:pPr>
      <w:r w:rsidRPr="00357F60">
        <w:rPr>
          <w:sz w:val="18"/>
          <w:szCs w:val="18"/>
        </w:rPr>
        <w:t xml:space="preserve">Z historických spisů mají největší význam tzv. </w:t>
      </w:r>
      <w:r w:rsidRPr="00357F60">
        <w:rPr>
          <w:i/>
          <w:sz w:val="18"/>
          <w:szCs w:val="18"/>
        </w:rPr>
        <w:t>Muršilovy Anály.</w:t>
      </w:r>
      <w:r w:rsidR="009C172D" w:rsidRPr="00357F60">
        <w:rPr>
          <w:i/>
          <w:sz w:val="18"/>
          <w:szCs w:val="18"/>
        </w:rPr>
        <w:t xml:space="preserve"> </w:t>
      </w:r>
      <w:r w:rsidR="00F100AC">
        <w:rPr>
          <w:sz w:val="18"/>
          <w:szCs w:val="18"/>
        </w:rPr>
        <w:t>„</w:t>
      </w:r>
      <w:r w:rsidRPr="00357F60">
        <w:rPr>
          <w:sz w:val="18"/>
          <w:szCs w:val="18"/>
        </w:rPr>
        <w:t>Právě Muršiliš vytvořil análový styl, který byl sotva kdy překonán,</w:t>
      </w:r>
      <w:r w:rsidR="004605D7" w:rsidRPr="004605D7">
        <w:rPr>
          <w:sz w:val="18"/>
          <w:szCs w:val="18"/>
        </w:rPr>
        <w:t>“</w:t>
      </w:r>
      <w:r w:rsidRPr="00357F60">
        <w:rPr>
          <w:sz w:val="18"/>
          <w:szCs w:val="18"/>
        </w:rPr>
        <w:t xml:space="preserve"> říká M. Riemschneidrová a nepřehání. </w:t>
      </w:r>
      <w:r w:rsidR="00F100AC">
        <w:rPr>
          <w:sz w:val="18"/>
          <w:szCs w:val="18"/>
        </w:rPr>
        <w:t>„</w:t>
      </w:r>
      <w:r w:rsidRPr="00357F60">
        <w:rPr>
          <w:sz w:val="18"/>
          <w:szCs w:val="18"/>
        </w:rPr>
        <w:t>Události jsou seřazeny přesně podle let a vypravování se zakládá na určitém schematu, takže v něm jasně vystupuje, co je zvláštní a důležité. Vypravování je však tak věcné a nezábavné, že zejména stručně načrtnutým událostem rozumíme jen velmi těžko.</w:t>
      </w:r>
      <w:r w:rsidR="004605D7" w:rsidRPr="004605D7">
        <w:rPr>
          <w:sz w:val="18"/>
          <w:szCs w:val="18"/>
        </w:rPr>
        <w:t>“</w:t>
      </w:r>
    </w:p>
    <w:p w:rsidR="00F100AC" w:rsidRDefault="001D6694" w:rsidP="009C172D">
      <w:pPr>
        <w:pStyle w:val="Text"/>
        <w:rPr>
          <w:sz w:val="18"/>
          <w:szCs w:val="18"/>
        </w:rPr>
      </w:pPr>
      <w:r w:rsidRPr="00357F60">
        <w:rPr>
          <w:sz w:val="18"/>
          <w:szCs w:val="18"/>
        </w:rPr>
        <w:t>Nesplňuj</w:t>
      </w:r>
      <w:r w:rsidR="00F100AC" w:rsidRPr="00357F60">
        <w:rPr>
          <w:sz w:val="18"/>
          <w:szCs w:val="18"/>
        </w:rPr>
        <w:t>í</w:t>
      </w:r>
      <w:r w:rsidR="00F100AC">
        <w:rPr>
          <w:sz w:val="18"/>
          <w:szCs w:val="18"/>
        </w:rPr>
        <w:t>-</w:t>
      </w:r>
      <w:r w:rsidR="00F100AC" w:rsidRPr="00357F60">
        <w:rPr>
          <w:sz w:val="18"/>
          <w:szCs w:val="18"/>
        </w:rPr>
        <w:t>l</w:t>
      </w:r>
      <w:r w:rsidRPr="00357F60">
        <w:rPr>
          <w:sz w:val="18"/>
          <w:szCs w:val="18"/>
        </w:rPr>
        <w:t>i tyto královské anály požadavky, které klademe na</w:t>
      </w:r>
      <w:r w:rsidR="009C172D" w:rsidRPr="00357F60">
        <w:rPr>
          <w:sz w:val="18"/>
          <w:szCs w:val="18"/>
        </w:rPr>
        <w:t xml:space="preserve"> </w:t>
      </w:r>
      <w:r w:rsidRPr="00357F60">
        <w:rPr>
          <w:sz w:val="18"/>
          <w:szCs w:val="18"/>
        </w:rPr>
        <w:t>zábavnou četbu, splňují do velké míry požadavky, které klademe</w:t>
      </w:r>
      <w:r w:rsidR="009C172D" w:rsidRPr="00357F60">
        <w:rPr>
          <w:sz w:val="18"/>
          <w:szCs w:val="18"/>
        </w:rPr>
        <w:t xml:space="preserve"> </w:t>
      </w:r>
      <w:r w:rsidRPr="00357F60">
        <w:rPr>
          <w:sz w:val="18"/>
          <w:szCs w:val="18"/>
        </w:rPr>
        <w:t xml:space="preserve">na historickou pramennou literaturu </w:t>
      </w:r>
      <w:r w:rsidR="009C172D" w:rsidRPr="00357F60">
        <w:rPr>
          <w:sz w:val="18"/>
          <w:szCs w:val="18"/>
        </w:rPr>
        <w:t>–</w:t>
      </w:r>
      <w:r w:rsidRPr="00357F60">
        <w:rPr>
          <w:sz w:val="18"/>
          <w:szCs w:val="18"/>
        </w:rPr>
        <w:t xml:space="preserve"> a to je mnohem důležitější.</w:t>
      </w:r>
      <w:r w:rsidR="009C172D" w:rsidRPr="00357F60">
        <w:rPr>
          <w:sz w:val="18"/>
          <w:szCs w:val="18"/>
        </w:rPr>
        <w:t xml:space="preserve"> </w:t>
      </w:r>
      <w:r w:rsidRPr="00357F60">
        <w:rPr>
          <w:sz w:val="18"/>
          <w:szCs w:val="18"/>
        </w:rPr>
        <w:t>Líčí události vcelku objektivně. Chetitští králové (a jejich historikové) nezatajují neúspěchy: vždyť za vítězství nebo porážku nenesou odpovědnost jedině oni sami, ale především bohové. Nevyslyše</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bůh královu prosbu anebo neby</w:t>
      </w:r>
      <w:r w:rsidR="00F100AC" w:rsidRPr="00357F60">
        <w:rPr>
          <w:sz w:val="18"/>
          <w:szCs w:val="18"/>
        </w:rPr>
        <w:t>l</w:t>
      </w:r>
      <w:r w:rsidR="00F100AC">
        <w:rPr>
          <w:sz w:val="18"/>
          <w:szCs w:val="18"/>
        </w:rPr>
        <w:t>-</w:t>
      </w:r>
      <w:r w:rsidR="00F100AC" w:rsidRPr="00357F60">
        <w:rPr>
          <w:sz w:val="18"/>
          <w:szCs w:val="18"/>
        </w:rPr>
        <w:t>l</w:t>
      </w:r>
      <w:r w:rsidRPr="00357F60">
        <w:rPr>
          <w:sz w:val="18"/>
          <w:szCs w:val="18"/>
        </w:rPr>
        <w:t xml:space="preserve">i dost mocný či důvtipný, aby mu pomohl k vítězství </w:t>
      </w:r>
      <w:r w:rsidR="009C172D" w:rsidRPr="00357F60">
        <w:rPr>
          <w:sz w:val="18"/>
          <w:szCs w:val="18"/>
        </w:rPr>
        <w:t>–</w:t>
      </w:r>
      <w:r w:rsidRPr="00357F60">
        <w:rPr>
          <w:sz w:val="18"/>
          <w:szCs w:val="18"/>
        </w:rPr>
        <w:t xml:space="preserve"> proč by to král na něho</w:t>
      </w:r>
      <w:r w:rsidR="009C172D" w:rsidRPr="00357F60">
        <w:rPr>
          <w:sz w:val="18"/>
          <w:szCs w:val="18"/>
        </w:rPr>
        <w:t xml:space="preserve"> </w:t>
      </w:r>
      <w:r w:rsidRPr="00357F60">
        <w:rPr>
          <w:sz w:val="18"/>
          <w:szCs w:val="18"/>
        </w:rPr>
        <w:t>neřekl? Chetitští králové uvažují podobně jako Homérovi hrdinové</w:t>
      </w:r>
      <w:r w:rsidR="009C172D" w:rsidRPr="00357F60">
        <w:rPr>
          <w:sz w:val="18"/>
          <w:szCs w:val="18"/>
        </w:rPr>
        <w:t xml:space="preserve"> </w:t>
      </w:r>
      <w:r w:rsidRPr="00357F60">
        <w:rPr>
          <w:sz w:val="18"/>
          <w:szCs w:val="18"/>
        </w:rPr>
        <w:t>před Trójou, a tomuto způsobu uvažování vděčíme za to, že se</w:t>
      </w:r>
      <w:r w:rsidR="009C172D" w:rsidRPr="00357F60">
        <w:rPr>
          <w:sz w:val="18"/>
          <w:szCs w:val="18"/>
        </w:rPr>
        <w:t xml:space="preserve"> </w:t>
      </w:r>
      <w:r w:rsidRPr="00357F60">
        <w:rPr>
          <w:sz w:val="18"/>
          <w:szCs w:val="18"/>
        </w:rPr>
        <w:t>na jejich anály můžeme po faktografické stránce spolehnout.</w:t>
      </w:r>
    </w:p>
    <w:p w:rsidR="00F100AC" w:rsidRDefault="001D6694" w:rsidP="009C172D">
      <w:pPr>
        <w:pStyle w:val="Text"/>
        <w:rPr>
          <w:sz w:val="18"/>
          <w:szCs w:val="18"/>
        </w:rPr>
      </w:pPr>
      <w:r w:rsidRPr="00357F60">
        <w:rPr>
          <w:sz w:val="18"/>
          <w:szCs w:val="18"/>
        </w:rPr>
        <w:t>Suchý a věcný je styl chetitských historiků, ale to nevadí, abychom si pro zajímavost nepřečetli aspoň úryvek z Muršilových</w:t>
      </w:r>
      <w:r w:rsidR="009C172D" w:rsidRPr="00357F60">
        <w:rPr>
          <w:sz w:val="18"/>
          <w:szCs w:val="18"/>
        </w:rPr>
        <w:t xml:space="preserve"> </w:t>
      </w:r>
      <w:r w:rsidRPr="00357F60">
        <w:rPr>
          <w:i/>
          <w:sz w:val="18"/>
          <w:szCs w:val="18"/>
        </w:rPr>
        <w:t>Análů</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Rok nato</w:t>
      </w:r>
      <w:r>
        <w:rPr>
          <w:sz w:val="18"/>
          <w:szCs w:val="18"/>
        </w:rPr>
        <w:t>“</w:t>
      </w:r>
      <w:r w:rsidR="001D6694" w:rsidRPr="00357F60">
        <w:rPr>
          <w:sz w:val="18"/>
          <w:szCs w:val="18"/>
        </w:rPr>
        <w:t xml:space="preserve"> (asi 1320 př. n. l.) </w:t>
      </w:r>
      <w:r>
        <w:rPr>
          <w:sz w:val="18"/>
          <w:szCs w:val="18"/>
        </w:rPr>
        <w:t>„</w:t>
      </w:r>
      <w:r w:rsidR="001D6694" w:rsidRPr="00357F60">
        <w:rPr>
          <w:sz w:val="18"/>
          <w:szCs w:val="18"/>
        </w:rPr>
        <w:t>vypravil jsem se do Horní země</w:t>
      </w:r>
      <w:r w:rsidR="009C172D" w:rsidRPr="00357F60">
        <w:rPr>
          <w:sz w:val="18"/>
          <w:szCs w:val="18"/>
        </w:rPr>
        <w:t xml:space="preserve"> </w:t>
      </w:r>
      <w:r w:rsidR="001D6694" w:rsidRPr="00357F60">
        <w:rPr>
          <w:sz w:val="18"/>
          <w:szCs w:val="18"/>
        </w:rPr>
        <w:t>Ašarpaja. A které město Kašků měla Horní země Ascharpaja</w:t>
      </w:r>
      <w:r w:rsidR="009C172D" w:rsidRPr="00357F60">
        <w:rPr>
          <w:sz w:val="18"/>
          <w:szCs w:val="18"/>
        </w:rPr>
        <w:t xml:space="preserve"> </w:t>
      </w:r>
      <w:r w:rsidR="001D6694" w:rsidRPr="00357F60">
        <w:rPr>
          <w:sz w:val="18"/>
          <w:szCs w:val="18"/>
        </w:rPr>
        <w:t>obsazeno, takže odřezávalo cesty do země Pala, s tím městem Kašků jsem bojoval. A bohyně slunce z Arinny, moje paní, pyšný bůh</w:t>
      </w:r>
      <w:r w:rsidR="009C172D" w:rsidRPr="00357F60">
        <w:rPr>
          <w:sz w:val="18"/>
          <w:szCs w:val="18"/>
        </w:rPr>
        <w:t xml:space="preserve"> </w:t>
      </w:r>
      <w:r w:rsidR="001D6694" w:rsidRPr="00357F60">
        <w:rPr>
          <w:sz w:val="18"/>
          <w:szCs w:val="18"/>
        </w:rPr>
        <w:t>bouřky, můj pán, Mezzulaš a všichni bohové stáli při mně. Město</w:t>
      </w:r>
      <w:r w:rsidR="009C172D" w:rsidRPr="00357F60">
        <w:rPr>
          <w:sz w:val="18"/>
          <w:szCs w:val="18"/>
        </w:rPr>
        <w:t xml:space="preserve"> </w:t>
      </w:r>
      <w:r w:rsidR="001D6694" w:rsidRPr="00357F60">
        <w:rPr>
          <w:sz w:val="18"/>
          <w:szCs w:val="18"/>
        </w:rPr>
        <w:t>Kašků, které měla země Ašarpaja obsazeno, jsem přemohl</w:t>
      </w:r>
      <w:r w:rsidR="009C172D" w:rsidRPr="00357F60">
        <w:rPr>
          <w:sz w:val="18"/>
          <w:szCs w:val="18"/>
        </w:rPr>
        <w:t xml:space="preserve"> </w:t>
      </w:r>
      <w:r w:rsidR="001D6694" w:rsidRPr="00357F60">
        <w:rPr>
          <w:sz w:val="18"/>
          <w:szCs w:val="18"/>
        </w:rPr>
        <w:t xml:space="preserve">a porazil. Horní zemi Ašarpaja jsem pak učinil </w:t>
      </w:r>
      <w:r w:rsidR="001D6694" w:rsidRPr="00357F60">
        <w:rPr>
          <w:sz w:val="18"/>
          <w:szCs w:val="18"/>
        </w:rPr>
        <w:lastRenderedPageBreak/>
        <w:t>prázdnou. Pak</w:t>
      </w:r>
      <w:r w:rsidR="009C172D" w:rsidRPr="00357F60">
        <w:rPr>
          <w:sz w:val="18"/>
          <w:szCs w:val="18"/>
        </w:rPr>
        <w:t xml:space="preserve"> </w:t>
      </w:r>
      <w:r w:rsidR="001D6694" w:rsidRPr="00357F60">
        <w:rPr>
          <w:sz w:val="18"/>
          <w:szCs w:val="18"/>
        </w:rPr>
        <w:t>jsem se obrátil domů. A když jsem dosáhl Šamuchy, ubytoval jsem</w:t>
      </w:r>
      <w:r w:rsidR="009C172D" w:rsidRPr="00357F60">
        <w:rPr>
          <w:sz w:val="18"/>
          <w:szCs w:val="18"/>
        </w:rPr>
        <w:t xml:space="preserve"> </w:t>
      </w:r>
      <w:r w:rsidR="001D6694" w:rsidRPr="00357F60">
        <w:rPr>
          <w:sz w:val="18"/>
          <w:szCs w:val="18"/>
        </w:rPr>
        <w:t>se v Ziule.</w:t>
      </w:r>
    </w:p>
    <w:p w:rsidR="00F100AC" w:rsidRDefault="001D6694" w:rsidP="009C172D">
      <w:pPr>
        <w:pStyle w:val="Text"/>
        <w:rPr>
          <w:sz w:val="18"/>
          <w:szCs w:val="18"/>
        </w:rPr>
      </w:pPr>
      <w:r w:rsidRPr="00357F60">
        <w:rPr>
          <w:sz w:val="18"/>
          <w:szCs w:val="18"/>
        </w:rPr>
        <w:t>A pokud byl můj otec v zemi Mitanni, její aravannský nepřítel</w:t>
      </w:r>
      <w:r w:rsidR="009C172D" w:rsidRPr="00357F60">
        <w:rPr>
          <w:sz w:val="18"/>
          <w:szCs w:val="18"/>
        </w:rPr>
        <w:t xml:space="preserve"> </w:t>
      </w:r>
      <w:r w:rsidRPr="00357F60">
        <w:rPr>
          <w:sz w:val="18"/>
          <w:szCs w:val="18"/>
        </w:rPr>
        <w:t>neustále přepadal zemi Kiššija a velice ji utiskoval. A já, Slunce,</w:t>
      </w:r>
      <w:r w:rsidR="009C172D" w:rsidRPr="00357F60">
        <w:rPr>
          <w:sz w:val="18"/>
          <w:szCs w:val="18"/>
        </w:rPr>
        <w:t xml:space="preserve"> </w:t>
      </w:r>
      <w:r w:rsidRPr="00357F60">
        <w:rPr>
          <w:sz w:val="18"/>
          <w:szCs w:val="18"/>
        </w:rPr>
        <w:t>vytáhl jsem do země Aravanna a zemi Aravanna jsem napadl. Tu</w:t>
      </w:r>
      <w:r w:rsidR="009C172D" w:rsidRPr="00357F60">
        <w:rPr>
          <w:sz w:val="18"/>
          <w:szCs w:val="18"/>
        </w:rPr>
        <w:t xml:space="preserve"> </w:t>
      </w:r>
      <w:r w:rsidRPr="00357F60">
        <w:rPr>
          <w:sz w:val="18"/>
          <w:szCs w:val="18"/>
        </w:rPr>
        <w:t>stála při mně bohyně slunce z Arinny, moje paní, pyšný bůh</w:t>
      </w:r>
      <w:r w:rsidR="009C172D" w:rsidRPr="00357F60">
        <w:rPr>
          <w:sz w:val="18"/>
          <w:szCs w:val="18"/>
        </w:rPr>
        <w:t xml:space="preserve"> </w:t>
      </w:r>
      <w:r w:rsidRPr="00357F60">
        <w:rPr>
          <w:sz w:val="18"/>
          <w:szCs w:val="18"/>
        </w:rPr>
        <w:t>bouřky, můj pán, Mezzulaš a všichni bohové. A porazil jsem celou</w:t>
      </w:r>
      <w:r w:rsidR="009C172D" w:rsidRPr="00357F60">
        <w:rPr>
          <w:sz w:val="18"/>
          <w:szCs w:val="18"/>
        </w:rPr>
        <w:t xml:space="preserve"> </w:t>
      </w:r>
      <w:r w:rsidRPr="00357F60">
        <w:rPr>
          <w:sz w:val="18"/>
          <w:szCs w:val="18"/>
        </w:rPr>
        <w:t>zemi Aravanna. A kolik jsem na zajatcích ze země Aravanna do</w:t>
      </w:r>
      <w:r w:rsidR="009C172D" w:rsidRPr="00357F60">
        <w:rPr>
          <w:sz w:val="18"/>
          <w:szCs w:val="18"/>
        </w:rPr>
        <w:t xml:space="preserve"> </w:t>
      </w:r>
      <w:r w:rsidRPr="00357F60">
        <w:rPr>
          <w:sz w:val="18"/>
          <w:szCs w:val="18"/>
        </w:rPr>
        <w:t>královského paláce přivedl, bylo 3500 zajatců. Kolik však důstojníci, pěchota a vozatajové z Chattuše dovedli domů zajatců, vepřů</w:t>
      </w:r>
      <w:r w:rsidR="009C172D" w:rsidRPr="00357F60">
        <w:rPr>
          <w:sz w:val="18"/>
          <w:szCs w:val="18"/>
        </w:rPr>
        <w:t xml:space="preserve"> </w:t>
      </w:r>
      <w:r w:rsidRPr="00357F60">
        <w:rPr>
          <w:sz w:val="18"/>
          <w:szCs w:val="18"/>
        </w:rPr>
        <w:t>a ovcí, to se nedalo spočítat. A když jsem zemi Aravanna dobyl,</w:t>
      </w:r>
      <w:r w:rsidR="009C172D" w:rsidRPr="00357F60">
        <w:rPr>
          <w:sz w:val="18"/>
          <w:szCs w:val="18"/>
        </w:rPr>
        <w:t xml:space="preserve"> </w:t>
      </w:r>
      <w:r w:rsidRPr="00357F60">
        <w:rPr>
          <w:sz w:val="18"/>
          <w:szCs w:val="18"/>
        </w:rPr>
        <w:t>vrátil jsem se do Chattuše domů. A to jsem provedl za jeden rok.</w:t>
      </w:r>
      <w:r w:rsidR="00F100AC">
        <w:rPr>
          <w:sz w:val="18"/>
          <w:szCs w:val="18"/>
        </w:rPr>
        <w:t>“</w:t>
      </w:r>
    </w:p>
    <w:p w:rsidR="00F100AC" w:rsidRDefault="001D6694" w:rsidP="009C172D">
      <w:pPr>
        <w:pStyle w:val="Text"/>
        <w:rPr>
          <w:sz w:val="18"/>
          <w:szCs w:val="18"/>
        </w:rPr>
      </w:pPr>
      <w:r w:rsidRPr="00357F60">
        <w:rPr>
          <w:sz w:val="18"/>
          <w:szCs w:val="18"/>
        </w:rPr>
        <w:t>Naše kladné hodnocení Muršilových análů se samozřejmě netýká</w:t>
      </w:r>
      <w:r w:rsidR="009C172D" w:rsidRPr="00357F60">
        <w:rPr>
          <w:sz w:val="18"/>
          <w:szCs w:val="18"/>
        </w:rPr>
        <w:t xml:space="preserve"> </w:t>
      </w:r>
      <w:r w:rsidRPr="00357F60">
        <w:rPr>
          <w:sz w:val="18"/>
          <w:szCs w:val="18"/>
        </w:rPr>
        <w:t>jejich obsahu (</w:t>
      </w:r>
      <w:r w:rsidR="00F100AC">
        <w:rPr>
          <w:sz w:val="18"/>
          <w:szCs w:val="18"/>
        </w:rPr>
        <w:t>„</w:t>
      </w:r>
      <w:r w:rsidRPr="00357F60">
        <w:rPr>
          <w:sz w:val="18"/>
          <w:szCs w:val="18"/>
        </w:rPr>
        <w:t>onoho roku</w:t>
      </w:r>
      <w:r w:rsidR="00F100AC">
        <w:rPr>
          <w:sz w:val="18"/>
          <w:szCs w:val="18"/>
        </w:rPr>
        <w:t>“</w:t>
      </w:r>
      <w:r w:rsidRPr="00357F60">
        <w:rPr>
          <w:sz w:val="18"/>
          <w:szCs w:val="18"/>
        </w:rPr>
        <w:t xml:space="preserve"> měl aspoň jak</w:t>
      </w:r>
      <w:r w:rsidR="00F100AC" w:rsidRPr="00357F60">
        <w:rPr>
          <w:sz w:val="18"/>
          <w:szCs w:val="18"/>
        </w:rPr>
        <w:t>ž</w:t>
      </w:r>
      <w:r w:rsidR="00F100AC">
        <w:rPr>
          <w:sz w:val="18"/>
          <w:szCs w:val="18"/>
        </w:rPr>
        <w:t>-</w:t>
      </w:r>
      <w:r w:rsidR="00F100AC" w:rsidRPr="00357F60">
        <w:rPr>
          <w:sz w:val="18"/>
          <w:szCs w:val="18"/>
        </w:rPr>
        <w:t>t</w:t>
      </w:r>
      <w:r w:rsidRPr="00357F60">
        <w:rPr>
          <w:sz w:val="18"/>
          <w:szCs w:val="18"/>
        </w:rPr>
        <w:t>akž přijatelné záminky pro své válečné tažení, jindy však vůbec neskrývá své čistě</w:t>
      </w:r>
      <w:r w:rsidR="009C172D" w:rsidRPr="00357F60">
        <w:rPr>
          <w:sz w:val="18"/>
          <w:szCs w:val="18"/>
        </w:rPr>
        <w:t xml:space="preserve"> </w:t>
      </w:r>
      <w:r w:rsidRPr="00357F60">
        <w:rPr>
          <w:sz w:val="18"/>
          <w:szCs w:val="18"/>
        </w:rPr>
        <w:t>dobyvatelské úmysly a snahu získat co nejvíc zajatců, tj. otroků),</w:t>
      </w:r>
      <w:r w:rsidR="009C172D" w:rsidRPr="00357F60">
        <w:rPr>
          <w:sz w:val="18"/>
          <w:szCs w:val="18"/>
        </w:rPr>
        <w:t xml:space="preserve"> </w:t>
      </w:r>
      <w:r w:rsidRPr="00357F60">
        <w:rPr>
          <w:sz w:val="18"/>
          <w:szCs w:val="18"/>
        </w:rPr>
        <w:t>nýbrž způsobu, jak o svých činech referuje. Psa</w:t>
      </w:r>
      <w:r w:rsidR="00F100AC" w:rsidRPr="00357F60">
        <w:rPr>
          <w:sz w:val="18"/>
          <w:szCs w:val="18"/>
        </w:rPr>
        <w:t>l</w:t>
      </w:r>
      <w:r w:rsidR="00F100AC">
        <w:rPr>
          <w:sz w:val="18"/>
          <w:szCs w:val="18"/>
        </w:rPr>
        <w:t>-</w:t>
      </w:r>
      <w:r w:rsidR="00F100AC" w:rsidRPr="00357F60">
        <w:rPr>
          <w:sz w:val="18"/>
          <w:szCs w:val="18"/>
        </w:rPr>
        <w:t>l</w:t>
      </w:r>
      <w:r w:rsidRPr="00357F60">
        <w:rPr>
          <w:sz w:val="18"/>
          <w:szCs w:val="18"/>
        </w:rPr>
        <w:t>i své modlitby</w:t>
      </w:r>
      <w:r w:rsidR="009C172D" w:rsidRPr="00357F60">
        <w:rPr>
          <w:sz w:val="18"/>
          <w:szCs w:val="18"/>
        </w:rPr>
        <w:t xml:space="preserve"> </w:t>
      </w:r>
      <w:r w:rsidRPr="00357F60">
        <w:rPr>
          <w:sz w:val="18"/>
          <w:szCs w:val="18"/>
        </w:rPr>
        <w:t xml:space="preserve">jako básník, své anály psal jako historik </w:t>
      </w:r>
      <w:r w:rsidR="009C172D" w:rsidRPr="00357F60">
        <w:rPr>
          <w:sz w:val="18"/>
          <w:szCs w:val="18"/>
        </w:rPr>
        <w:t>–</w:t>
      </w:r>
      <w:r w:rsidRPr="00357F60">
        <w:rPr>
          <w:sz w:val="18"/>
          <w:szCs w:val="18"/>
        </w:rPr>
        <w:t xml:space="preserve"> a byl si při této práci</w:t>
      </w:r>
      <w:r w:rsidR="009C172D" w:rsidRPr="00357F60">
        <w:rPr>
          <w:sz w:val="18"/>
          <w:szCs w:val="18"/>
        </w:rPr>
        <w:t xml:space="preserve"> </w:t>
      </w:r>
      <w:r w:rsidRPr="00357F60">
        <w:rPr>
          <w:sz w:val="18"/>
          <w:szCs w:val="18"/>
        </w:rPr>
        <w:t>sám sobě vzorem.</w:t>
      </w:r>
    </w:p>
    <w:p w:rsidR="00F100AC" w:rsidRDefault="001D6694" w:rsidP="009C172D">
      <w:pPr>
        <w:pStyle w:val="Text"/>
        <w:rPr>
          <w:sz w:val="18"/>
          <w:szCs w:val="18"/>
        </w:rPr>
      </w:pPr>
      <w:r w:rsidRPr="00357F60">
        <w:rPr>
          <w:sz w:val="18"/>
          <w:szCs w:val="18"/>
        </w:rPr>
        <w:t>Kromě právnických a historických spisů mají z původní tvorby</w:t>
      </w:r>
      <w:r w:rsidR="009C172D" w:rsidRPr="00357F60">
        <w:rPr>
          <w:sz w:val="18"/>
          <w:szCs w:val="18"/>
        </w:rPr>
        <w:t xml:space="preserve"> </w:t>
      </w:r>
      <w:r w:rsidRPr="00357F60">
        <w:rPr>
          <w:sz w:val="18"/>
          <w:szCs w:val="18"/>
        </w:rPr>
        <w:t>Chetitů největší význam jejich jazykovědné spisy a pomůcky.</w:t>
      </w:r>
    </w:p>
    <w:p w:rsidR="00F100AC" w:rsidRDefault="009C172D" w:rsidP="009C172D">
      <w:pPr>
        <w:pStyle w:val="Text"/>
        <w:rPr>
          <w:sz w:val="18"/>
          <w:szCs w:val="18"/>
        </w:rPr>
      </w:pPr>
      <w:r w:rsidRPr="00357F60">
        <w:rPr>
          <w:sz w:val="18"/>
          <w:szCs w:val="18"/>
        </w:rPr>
        <w:t xml:space="preserve">V </w:t>
      </w:r>
      <w:r w:rsidR="001D6694" w:rsidRPr="00357F60">
        <w:rPr>
          <w:sz w:val="18"/>
          <w:szCs w:val="18"/>
        </w:rPr>
        <w:t>troskách Chattuše bylo nalezeno množství fragmentů trojjazyčných sumersk</w:t>
      </w:r>
      <w:r w:rsidR="00F100AC" w:rsidRPr="00357F60">
        <w:rPr>
          <w:sz w:val="18"/>
          <w:szCs w:val="18"/>
        </w:rPr>
        <w:t>o</w:t>
      </w:r>
      <w:r w:rsidR="00F100AC">
        <w:rPr>
          <w:sz w:val="18"/>
          <w:szCs w:val="18"/>
        </w:rPr>
        <w:t>-</w:t>
      </w:r>
      <w:r w:rsidR="00F100AC" w:rsidRPr="00357F60">
        <w:rPr>
          <w:sz w:val="18"/>
          <w:szCs w:val="18"/>
        </w:rPr>
        <w:t>b</w:t>
      </w:r>
      <w:r w:rsidR="001D6694" w:rsidRPr="00357F60">
        <w:rPr>
          <w:sz w:val="18"/>
          <w:szCs w:val="18"/>
        </w:rPr>
        <w:t>abylónsk</w:t>
      </w:r>
      <w:r w:rsidR="00F100AC" w:rsidRPr="00357F60">
        <w:rPr>
          <w:sz w:val="18"/>
          <w:szCs w:val="18"/>
        </w:rPr>
        <w:t>o</w:t>
      </w:r>
      <w:r w:rsidR="00F100AC">
        <w:rPr>
          <w:sz w:val="18"/>
          <w:szCs w:val="18"/>
        </w:rPr>
        <w:t>-</w:t>
      </w:r>
      <w:r w:rsidR="00F100AC" w:rsidRPr="00357F60">
        <w:rPr>
          <w:sz w:val="18"/>
          <w:szCs w:val="18"/>
        </w:rPr>
        <w:t>c</w:t>
      </w:r>
      <w:r w:rsidR="001D6694" w:rsidRPr="00357F60">
        <w:rPr>
          <w:sz w:val="18"/>
          <w:szCs w:val="18"/>
        </w:rPr>
        <w:t>hetitských slovníků, které sloužily</w:t>
      </w:r>
      <w:r w:rsidRPr="00357F60">
        <w:rPr>
          <w:sz w:val="18"/>
          <w:szCs w:val="18"/>
        </w:rPr>
        <w:t xml:space="preserve"> </w:t>
      </w:r>
      <w:r w:rsidR="001D6694" w:rsidRPr="00357F60">
        <w:rPr>
          <w:sz w:val="18"/>
          <w:szCs w:val="18"/>
        </w:rPr>
        <w:t>zároveň za učebnice klínového písma a sumerského (již mrtvého!)</w:t>
      </w:r>
      <w:r w:rsidRPr="00357F60">
        <w:rPr>
          <w:sz w:val="18"/>
          <w:szCs w:val="18"/>
        </w:rPr>
        <w:t xml:space="preserve"> </w:t>
      </w:r>
      <w:r w:rsidR="001D6694" w:rsidRPr="00357F60">
        <w:rPr>
          <w:sz w:val="18"/>
          <w:szCs w:val="18"/>
        </w:rPr>
        <w:t xml:space="preserve">a babylónského jazyka. </w:t>
      </w:r>
      <w:r w:rsidR="00F100AC">
        <w:rPr>
          <w:sz w:val="18"/>
          <w:szCs w:val="18"/>
        </w:rPr>
        <w:t>„</w:t>
      </w:r>
      <w:r w:rsidR="001D6694" w:rsidRPr="00357F60">
        <w:rPr>
          <w:sz w:val="18"/>
          <w:szCs w:val="18"/>
        </w:rPr>
        <w:t>Připomenem</w:t>
      </w:r>
      <w:r w:rsidR="00F100AC" w:rsidRPr="00357F60">
        <w:rPr>
          <w:sz w:val="18"/>
          <w:szCs w:val="18"/>
        </w:rPr>
        <w:t>e</w:t>
      </w:r>
      <w:r w:rsidR="00F100AC">
        <w:rPr>
          <w:sz w:val="18"/>
          <w:szCs w:val="18"/>
        </w:rPr>
        <w:t>-</w:t>
      </w:r>
      <w:r w:rsidR="00F100AC" w:rsidRPr="00357F60">
        <w:rPr>
          <w:sz w:val="18"/>
          <w:szCs w:val="18"/>
        </w:rPr>
        <w:t>l</w:t>
      </w:r>
      <w:r w:rsidR="001D6694" w:rsidRPr="00357F60">
        <w:rPr>
          <w:sz w:val="18"/>
          <w:szCs w:val="18"/>
        </w:rPr>
        <w:t>i si, že chetitští učenci se</w:t>
      </w:r>
      <w:r w:rsidRPr="00357F60">
        <w:rPr>
          <w:sz w:val="18"/>
          <w:szCs w:val="18"/>
        </w:rPr>
        <w:t xml:space="preserve"> </w:t>
      </w:r>
      <w:r w:rsidR="001D6694" w:rsidRPr="00357F60">
        <w:rPr>
          <w:sz w:val="18"/>
          <w:szCs w:val="18"/>
        </w:rPr>
        <w:t>musili zabývati vedle toho i s chattijštinou, lújštinou, hieroglyfickou »chetitštinou</w:t>
      </w:r>
      <w:r w:rsidR="00E17060" w:rsidRPr="00357F60">
        <w:rPr>
          <w:sz w:val="18"/>
          <w:szCs w:val="18"/>
        </w:rPr>
        <w:t>«</w:t>
      </w:r>
      <w:r w:rsidR="001D6694" w:rsidRPr="00357F60">
        <w:rPr>
          <w:sz w:val="18"/>
          <w:szCs w:val="18"/>
        </w:rPr>
        <w:t>, churijštinou atd., musíme vpravdě obdivovat</w:t>
      </w:r>
      <w:r w:rsidR="00AC5BED">
        <w:rPr>
          <w:sz w:val="18"/>
          <w:szCs w:val="18"/>
        </w:rPr>
        <w:t xml:space="preserve"> </w:t>
      </w:r>
      <w:r w:rsidR="001D6694" w:rsidRPr="00357F60">
        <w:rPr>
          <w:sz w:val="18"/>
          <w:szCs w:val="18"/>
        </w:rPr>
        <w:t>jejich polyglotismus,</w:t>
      </w:r>
      <w:r w:rsidR="00F100AC">
        <w:rPr>
          <w:sz w:val="18"/>
          <w:szCs w:val="18"/>
        </w:rPr>
        <w:t>“</w:t>
      </w:r>
      <w:r w:rsidR="001D6694" w:rsidRPr="00357F60">
        <w:rPr>
          <w:sz w:val="18"/>
          <w:szCs w:val="18"/>
        </w:rPr>
        <w:t xml:space="preserve"> říká Bedřich Hrozný </w:t>
      </w:r>
      <w:r w:rsidRPr="00357F60">
        <w:rPr>
          <w:sz w:val="18"/>
          <w:szCs w:val="18"/>
        </w:rPr>
        <w:t>–</w:t>
      </w:r>
      <w:r w:rsidR="001D6694" w:rsidRPr="00357F60">
        <w:rPr>
          <w:sz w:val="18"/>
          <w:szCs w:val="18"/>
        </w:rPr>
        <w:t xml:space="preserve"> a uvědomme</w:t>
      </w:r>
      <w:r w:rsidRPr="00357F60">
        <w:rPr>
          <w:sz w:val="18"/>
          <w:szCs w:val="18"/>
        </w:rPr>
        <w:t xml:space="preserve"> </w:t>
      </w:r>
      <w:r w:rsidR="001D6694" w:rsidRPr="00357F60">
        <w:rPr>
          <w:sz w:val="18"/>
          <w:szCs w:val="18"/>
        </w:rPr>
        <w:t xml:space="preserve">si, o jaký triumf vědy zde jde, když může k těmto svým slovům připojit: </w:t>
      </w:r>
      <w:r w:rsidR="00F100AC">
        <w:rPr>
          <w:sz w:val="18"/>
          <w:szCs w:val="18"/>
        </w:rPr>
        <w:t>„</w:t>
      </w:r>
      <w:r w:rsidRPr="00357F60">
        <w:rPr>
          <w:sz w:val="18"/>
          <w:szCs w:val="18"/>
        </w:rPr>
        <w:t>–</w:t>
      </w:r>
      <w:r w:rsidR="001D6694" w:rsidRPr="00357F60">
        <w:rPr>
          <w:sz w:val="18"/>
          <w:szCs w:val="18"/>
        </w:rPr>
        <w:t xml:space="preserve"> přes různé nepřesnosti a chyby, jichž se např. v babylonštině dopouštěli</w:t>
      </w:r>
      <w:r w:rsidR="00F100AC">
        <w:rPr>
          <w:sz w:val="18"/>
          <w:szCs w:val="18"/>
        </w:rPr>
        <w:t>“</w:t>
      </w:r>
      <w:r w:rsidR="001D6694" w:rsidRPr="00357F60">
        <w:rPr>
          <w:sz w:val="18"/>
          <w:szCs w:val="18"/>
        </w:rPr>
        <w:t>.</w:t>
      </w:r>
    </w:p>
    <w:p w:rsidR="00AC5BED" w:rsidRDefault="009003CF" w:rsidP="009C172D">
      <w:pPr>
        <w:pStyle w:val="Text"/>
        <w:rPr>
          <w:sz w:val="18"/>
          <w:szCs w:val="18"/>
        </w:rPr>
      </w:pPr>
      <w:r>
        <w:rPr>
          <w:sz w:val="18"/>
          <w:szCs w:val="18"/>
        </w:rPr>
        <w:lastRenderedPageBreak/>
        <w:pict>
          <v:shape id="_x0000_s1088" type="#_x0000_t75" style="position:absolute;left:0;text-align:left;margin-left:0;margin-top:0;width:295.7pt;height:406.1pt;z-index:-251658748;mso-wrap-distance-left:5pt;mso-wrap-distance-right:5pt;mso-position-horizontal:center;mso-position-horizontal-relative:page;mso-position-vertical:center;mso-position-vertical-relative:page" wrapcoords="0 0" o:allowincell="f" o:allowoverlap="f">
            <v:imagedata r:id="rId78" o:title="image63"/>
            <w10:wrap type="square" anchorx="page" anchory="page"/>
            <w10:anchorlock/>
          </v:shape>
        </w:pict>
      </w:r>
    </w:p>
    <w:p w:rsidR="00AC5BED" w:rsidRDefault="009003CF" w:rsidP="009C172D">
      <w:pPr>
        <w:pStyle w:val="Text"/>
        <w:rPr>
          <w:sz w:val="18"/>
          <w:szCs w:val="18"/>
        </w:rPr>
      </w:pPr>
      <w:r w:rsidRPr="009003CF">
        <w:rPr>
          <w:noProof/>
        </w:rPr>
        <w:lastRenderedPageBreak/>
        <w:pict>
          <v:shape id="_x0000_s1413" type="#_x0000_t75" style="position:absolute;left:0;text-align:left;margin-left:0;margin-top:0;width:334.5pt;height:466.5pt;z-index:251751424;mso-position-horizontal:center;mso-position-horizontal-relative:page;mso-position-vertical:center;mso-position-vertical-relative:page" o:allowincell="f" o:allowoverlap="f">
            <v:imagedata r:id="rId79" o:title="image64"/>
            <w10:wrap type="square" anchorx="page" anchory="page"/>
            <w10:anchorlock/>
          </v:shape>
        </w:pict>
      </w:r>
    </w:p>
    <w:p w:rsidR="00F100AC" w:rsidRDefault="001D6694" w:rsidP="009C172D">
      <w:pPr>
        <w:pStyle w:val="Text"/>
        <w:rPr>
          <w:sz w:val="18"/>
          <w:szCs w:val="18"/>
        </w:rPr>
      </w:pPr>
      <w:r w:rsidRPr="00357F60">
        <w:rPr>
          <w:sz w:val="18"/>
          <w:szCs w:val="18"/>
        </w:rPr>
        <w:lastRenderedPageBreak/>
        <w:t>Ani v nejstručnějším přehledu chetitské vědecké a odborné literatury nemůže však chybět zmínka o čtyřech velkých hliněných tabulkách, popsaných klínovým písmem a chetitskou řečí, tu a tam</w:t>
      </w:r>
      <w:r w:rsidR="009C172D" w:rsidRPr="00357F60">
        <w:rPr>
          <w:sz w:val="18"/>
          <w:szCs w:val="18"/>
        </w:rPr>
        <w:t xml:space="preserve"> </w:t>
      </w:r>
      <w:r w:rsidRPr="00357F60">
        <w:rPr>
          <w:sz w:val="18"/>
          <w:szCs w:val="18"/>
        </w:rPr>
        <w:t>promíchanou výrazy nechetitskými, které byly objeveny ve dvacátých letech v cařihradském muzeu, a které pak roku 1930 po prvé</w:t>
      </w:r>
      <w:r w:rsidR="009C172D" w:rsidRPr="00357F60">
        <w:rPr>
          <w:sz w:val="18"/>
          <w:szCs w:val="18"/>
        </w:rPr>
        <w:t xml:space="preserve"> </w:t>
      </w:r>
      <w:r w:rsidRPr="00357F60">
        <w:rPr>
          <w:sz w:val="18"/>
          <w:szCs w:val="18"/>
        </w:rPr>
        <w:t>úplně přeložil Bedřich Hrozný. (Menší úryvky byly přeloženy</w:t>
      </w:r>
      <w:r w:rsidR="009C172D" w:rsidRPr="00357F60">
        <w:rPr>
          <w:sz w:val="18"/>
          <w:szCs w:val="18"/>
        </w:rPr>
        <w:t xml:space="preserve"> </w:t>
      </w:r>
      <w:r w:rsidRPr="00357F60">
        <w:rPr>
          <w:sz w:val="18"/>
          <w:szCs w:val="18"/>
        </w:rPr>
        <w:t xml:space="preserve">už dříve, při </w:t>
      </w:r>
      <w:r w:rsidR="00F100AC">
        <w:rPr>
          <w:sz w:val="18"/>
          <w:szCs w:val="18"/>
        </w:rPr>
        <w:t>„</w:t>
      </w:r>
      <w:r w:rsidRPr="00357F60">
        <w:rPr>
          <w:sz w:val="18"/>
          <w:szCs w:val="18"/>
        </w:rPr>
        <w:t>sondáži</w:t>
      </w:r>
      <w:r w:rsidR="00F100AC">
        <w:rPr>
          <w:sz w:val="18"/>
          <w:szCs w:val="18"/>
        </w:rPr>
        <w:t>“</w:t>
      </w:r>
      <w:r w:rsidRPr="00357F60">
        <w:rPr>
          <w:sz w:val="18"/>
          <w:szCs w:val="18"/>
        </w:rPr>
        <w:t>, o jaké dílo tu jde.) Je to odborný spis</w:t>
      </w:r>
      <w:r w:rsidR="00084A5E">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výcviku koní </w:t>
      </w:r>
      <w:r w:rsidR="009C172D" w:rsidRPr="00357F60">
        <w:rPr>
          <w:sz w:val="18"/>
          <w:szCs w:val="18"/>
        </w:rPr>
        <w:t>–</w:t>
      </w:r>
      <w:r w:rsidRPr="00357F60">
        <w:rPr>
          <w:sz w:val="18"/>
          <w:szCs w:val="18"/>
        </w:rPr>
        <w:t xml:space="preserve"> první dílo tohoto druhu ve světové literatuře.</w:t>
      </w:r>
    </w:p>
    <w:p w:rsidR="00F100AC" w:rsidRDefault="001D6694" w:rsidP="009C172D">
      <w:pPr>
        <w:pStyle w:val="Text"/>
        <w:rPr>
          <w:sz w:val="18"/>
          <w:szCs w:val="18"/>
        </w:rPr>
      </w:pPr>
      <w:r w:rsidRPr="00357F60">
        <w:rPr>
          <w:sz w:val="18"/>
          <w:szCs w:val="18"/>
        </w:rPr>
        <w:t xml:space="preserve">Jeho autorem byl </w:t>
      </w:r>
      <w:r w:rsidR="009C172D" w:rsidRPr="00357F60">
        <w:rPr>
          <w:sz w:val="18"/>
          <w:szCs w:val="18"/>
        </w:rPr>
        <w:t>–</w:t>
      </w:r>
      <w:r w:rsidRPr="00357F60">
        <w:rPr>
          <w:sz w:val="18"/>
          <w:szCs w:val="18"/>
        </w:rPr>
        <w:t xml:space="preserve"> opět jeden z autorů chetitských spisů, jehož</w:t>
      </w:r>
      <w:r w:rsidR="009C172D" w:rsidRPr="00357F60">
        <w:rPr>
          <w:sz w:val="18"/>
          <w:szCs w:val="18"/>
        </w:rPr>
        <w:t xml:space="preserve"> </w:t>
      </w:r>
      <w:r w:rsidRPr="00357F60">
        <w:rPr>
          <w:sz w:val="18"/>
          <w:szCs w:val="18"/>
        </w:rPr>
        <w:t xml:space="preserve">jméno známe </w:t>
      </w:r>
      <w:r w:rsidR="009C172D" w:rsidRPr="00357F60">
        <w:rPr>
          <w:sz w:val="18"/>
          <w:szCs w:val="18"/>
        </w:rPr>
        <w:t>–</w:t>
      </w:r>
      <w:r w:rsidRPr="00357F60">
        <w:rPr>
          <w:sz w:val="18"/>
          <w:szCs w:val="18"/>
        </w:rPr>
        <w:t xml:space="preserve"> vrchní štolba chetitského krále (pravděpodobně</w:t>
      </w:r>
      <w:r w:rsidR="009C172D" w:rsidRPr="00357F60">
        <w:rPr>
          <w:sz w:val="18"/>
          <w:szCs w:val="18"/>
        </w:rPr>
        <w:t xml:space="preserve"> </w:t>
      </w:r>
      <w:r w:rsidRPr="00357F60">
        <w:rPr>
          <w:sz w:val="18"/>
          <w:szCs w:val="18"/>
        </w:rPr>
        <w:t>Šuppiluliumy) Kikkuliš. Nebyl původem Chetit, nýbrž expert</w:t>
      </w:r>
      <w:r w:rsidR="009C172D" w:rsidRPr="00357F60">
        <w:rPr>
          <w:sz w:val="18"/>
          <w:szCs w:val="18"/>
        </w:rPr>
        <w:t xml:space="preserve"> </w:t>
      </w:r>
      <w:r w:rsidRPr="00357F60">
        <w:rPr>
          <w:sz w:val="18"/>
          <w:szCs w:val="18"/>
        </w:rPr>
        <w:t>ze státu Mitanni, kterého chetitský král pozval, aby obeznámil</w:t>
      </w:r>
      <w:r w:rsidR="009C172D" w:rsidRPr="00357F60">
        <w:rPr>
          <w:sz w:val="18"/>
          <w:szCs w:val="18"/>
        </w:rPr>
        <w:t xml:space="preserve"> </w:t>
      </w:r>
      <w:r w:rsidRPr="00357F60">
        <w:rPr>
          <w:sz w:val="18"/>
          <w:szCs w:val="18"/>
        </w:rPr>
        <w:t>chetitské štolby s nejvyspělejšími soudobými metodami výcviku</w:t>
      </w:r>
      <w:r w:rsidR="009C172D" w:rsidRPr="00357F60">
        <w:rPr>
          <w:sz w:val="18"/>
          <w:szCs w:val="18"/>
        </w:rPr>
        <w:t xml:space="preserve"> </w:t>
      </w:r>
      <w:r w:rsidRPr="00357F60">
        <w:rPr>
          <w:sz w:val="18"/>
          <w:szCs w:val="18"/>
        </w:rPr>
        <w:t>koní. A j</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výraz </w:t>
      </w:r>
      <w:r w:rsidR="00F100AC">
        <w:rPr>
          <w:sz w:val="18"/>
          <w:szCs w:val="18"/>
        </w:rPr>
        <w:t>„</w:t>
      </w:r>
      <w:r w:rsidRPr="00357F60">
        <w:rPr>
          <w:sz w:val="18"/>
          <w:szCs w:val="18"/>
        </w:rPr>
        <w:t>soudobými</w:t>
      </w:r>
      <w:r w:rsidR="00F100AC">
        <w:rPr>
          <w:sz w:val="18"/>
          <w:szCs w:val="18"/>
        </w:rPr>
        <w:t>“</w:t>
      </w:r>
      <w:r w:rsidRPr="00357F60">
        <w:rPr>
          <w:sz w:val="18"/>
          <w:szCs w:val="18"/>
        </w:rPr>
        <w:t xml:space="preserve"> dvojznačný, pak to v tomto případě</w:t>
      </w:r>
      <w:r w:rsidR="009C172D" w:rsidRPr="00357F60">
        <w:rPr>
          <w:sz w:val="18"/>
          <w:szCs w:val="18"/>
        </w:rPr>
        <w:t xml:space="preserve"> </w:t>
      </w:r>
      <w:r w:rsidRPr="00357F60">
        <w:rPr>
          <w:sz w:val="18"/>
          <w:szCs w:val="18"/>
        </w:rPr>
        <w:t xml:space="preserve">nevadí: Kikkulovy zásady se v podstatě ztotožňují s dnešními zásadami tzv. </w:t>
      </w:r>
      <w:r w:rsidR="00F100AC">
        <w:rPr>
          <w:sz w:val="18"/>
          <w:szCs w:val="18"/>
        </w:rPr>
        <w:t>„</w:t>
      </w:r>
      <w:r w:rsidRPr="00357F60">
        <w:rPr>
          <w:sz w:val="18"/>
          <w:szCs w:val="18"/>
        </w:rPr>
        <w:t>anglické školy</w:t>
      </w:r>
      <w:r w:rsidR="00BA21D8">
        <w:rPr>
          <w:sz w:val="18"/>
          <w:szCs w:val="18"/>
        </w:rPr>
        <w:t>“</w:t>
      </w:r>
      <w:r w:rsidRPr="00357F60">
        <w:rPr>
          <w:sz w:val="18"/>
          <w:szCs w:val="18"/>
        </w:rPr>
        <w:t>.</w:t>
      </w:r>
    </w:p>
    <w:p w:rsidR="00F100AC" w:rsidRDefault="00F100AC" w:rsidP="009C172D">
      <w:pPr>
        <w:pStyle w:val="Text"/>
        <w:rPr>
          <w:sz w:val="18"/>
          <w:szCs w:val="18"/>
        </w:rPr>
      </w:pPr>
      <w:r>
        <w:rPr>
          <w:sz w:val="18"/>
          <w:szCs w:val="18"/>
        </w:rPr>
        <w:t>„</w:t>
      </w:r>
      <w:r w:rsidR="001D6694" w:rsidRPr="00357F60">
        <w:rPr>
          <w:sz w:val="18"/>
          <w:szCs w:val="18"/>
        </w:rPr>
        <w:t>Úplným překladem se mi ukázalo,</w:t>
      </w:r>
      <w:r w:rsidR="004605D7" w:rsidRPr="004605D7">
        <w:rPr>
          <w:sz w:val="18"/>
          <w:szCs w:val="18"/>
        </w:rPr>
        <w:t>“</w:t>
      </w:r>
      <w:r w:rsidR="001D6694" w:rsidRPr="00357F60">
        <w:rPr>
          <w:sz w:val="18"/>
          <w:szCs w:val="18"/>
        </w:rPr>
        <w:t xml:space="preserve"> řekl Bedřich Hrozný (po</w:t>
      </w:r>
      <w:r w:rsidR="009C172D" w:rsidRPr="00357F60">
        <w:rPr>
          <w:sz w:val="18"/>
          <w:szCs w:val="18"/>
        </w:rPr>
        <w:t xml:space="preserve"> </w:t>
      </w:r>
      <w:r w:rsidR="001D6694" w:rsidRPr="00357F60">
        <w:rPr>
          <w:sz w:val="18"/>
          <w:szCs w:val="18"/>
        </w:rPr>
        <w:t xml:space="preserve">návratu </w:t>
      </w:r>
      <w:r>
        <w:rPr>
          <w:sz w:val="18"/>
          <w:szCs w:val="18"/>
        </w:rPr>
        <w:t>„</w:t>
      </w:r>
      <w:r w:rsidR="001D6694" w:rsidRPr="00357F60">
        <w:rPr>
          <w:sz w:val="18"/>
          <w:szCs w:val="18"/>
        </w:rPr>
        <w:t>z letního pobytu v Cařihradě, cele věnovaného luštění</w:t>
      </w:r>
      <w:r w:rsidR="009C172D" w:rsidRPr="00357F60">
        <w:rPr>
          <w:sz w:val="18"/>
          <w:szCs w:val="18"/>
        </w:rPr>
        <w:t xml:space="preserve"> </w:t>
      </w:r>
      <w:r w:rsidR="001D6694" w:rsidRPr="00357F60">
        <w:rPr>
          <w:sz w:val="18"/>
          <w:szCs w:val="18"/>
        </w:rPr>
        <w:t>těchto tabulek</w:t>
      </w:r>
      <w:r>
        <w:rPr>
          <w:sz w:val="18"/>
          <w:szCs w:val="18"/>
        </w:rPr>
        <w:t>“</w:t>
      </w:r>
      <w:r w:rsidR="001D6694" w:rsidRPr="00357F60">
        <w:rPr>
          <w:sz w:val="18"/>
          <w:szCs w:val="18"/>
        </w:rPr>
        <w:t xml:space="preserve">), že jde o </w:t>
      </w:r>
      <w:r>
        <w:rPr>
          <w:sz w:val="18"/>
          <w:szCs w:val="18"/>
        </w:rPr>
        <w:t>„</w:t>
      </w:r>
      <w:r w:rsidR="001D6694" w:rsidRPr="00357F60">
        <w:rPr>
          <w:sz w:val="18"/>
          <w:szCs w:val="18"/>
        </w:rPr>
        <w:t>učebnici, která se skládá ze tří částí:</w:t>
      </w:r>
      <w:r w:rsidR="009C172D" w:rsidRPr="00357F60">
        <w:rPr>
          <w:sz w:val="18"/>
          <w:szCs w:val="18"/>
        </w:rPr>
        <w:t xml:space="preserve"> </w:t>
      </w:r>
      <w:r w:rsidR="001D6694" w:rsidRPr="00357F60">
        <w:rPr>
          <w:sz w:val="18"/>
          <w:szCs w:val="18"/>
        </w:rPr>
        <w:t>1. z příprav koní pro trainování, 2. trainování koní v klusu, 3. trainování koní v cvalu. Trainování trvalo celkem 200 dní. Je velmi</w:t>
      </w:r>
      <w:r w:rsidR="009C172D" w:rsidRPr="00357F60">
        <w:rPr>
          <w:sz w:val="18"/>
          <w:szCs w:val="18"/>
        </w:rPr>
        <w:t xml:space="preserve"> </w:t>
      </w:r>
      <w:r w:rsidR="001D6694" w:rsidRPr="00357F60">
        <w:rPr>
          <w:sz w:val="18"/>
          <w:szCs w:val="18"/>
        </w:rPr>
        <w:t>zajímavé, s jakou přesností je stanoven každý krok, každý odpočinek, každé jídlo, každé napájení, každá lázeň trainovaných</w:t>
      </w:r>
      <w:r w:rsidR="009C172D" w:rsidRPr="00357F60">
        <w:rPr>
          <w:sz w:val="18"/>
          <w:szCs w:val="18"/>
        </w:rPr>
        <w:t xml:space="preserve"> </w:t>
      </w:r>
      <w:r w:rsidR="001D6694" w:rsidRPr="00357F60">
        <w:rPr>
          <w:sz w:val="18"/>
          <w:szCs w:val="18"/>
        </w:rPr>
        <w:t>koní po celých 200 dní. Jde zde o dílo, překvapující svou neorientální metodičností, o dílo, jehož indoevropský původ je zřejmý.</w:t>
      </w:r>
      <w:r w:rsidR="000728D0">
        <w:rPr>
          <w:sz w:val="18"/>
          <w:szCs w:val="18"/>
        </w:rPr>
        <w:t>“</w:t>
      </w:r>
      <w:r w:rsidR="009C172D" w:rsidRPr="00357F60">
        <w:rPr>
          <w:sz w:val="18"/>
          <w:szCs w:val="18"/>
        </w:rPr>
        <w:t xml:space="preserve"> </w:t>
      </w:r>
      <w:r w:rsidR="001D6694" w:rsidRPr="00357F60">
        <w:rPr>
          <w:sz w:val="18"/>
          <w:szCs w:val="18"/>
        </w:rPr>
        <w:t>(Stát Mitanni byl ovládán indoevropskou vládnoucí vrstvou; jeho</w:t>
      </w:r>
      <w:r w:rsidR="009C172D" w:rsidRPr="00357F60">
        <w:rPr>
          <w:sz w:val="18"/>
          <w:szCs w:val="18"/>
        </w:rPr>
        <w:t xml:space="preserve"> </w:t>
      </w:r>
      <w:r w:rsidR="001D6694" w:rsidRPr="00357F60">
        <w:rPr>
          <w:sz w:val="18"/>
          <w:szCs w:val="18"/>
        </w:rPr>
        <w:t>krátké dějiny nejsou však dodnes podrobně prozkoumány.)</w:t>
      </w:r>
      <w:r w:rsidR="009C172D" w:rsidRPr="00357F60">
        <w:rPr>
          <w:sz w:val="18"/>
          <w:szCs w:val="18"/>
        </w:rPr>
        <w:t xml:space="preserve"> </w:t>
      </w:r>
      <w:r>
        <w:rPr>
          <w:sz w:val="18"/>
          <w:szCs w:val="18"/>
        </w:rPr>
        <w:t>„</w:t>
      </w:r>
      <w:r w:rsidR="001D6694" w:rsidRPr="00357F60">
        <w:rPr>
          <w:sz w:val="18"/>
          <w:szCs w:val="18"/>
        </w:rPr>
        <w:t>V předpisech jsou četné výrazy původu arijsk</w:t>
      </w:r>
      <w:r w:rsidRPr="00357F60">
        <w:rPr>
          <w:sz w:val="18"/>
          <w:szCs w:val="18"/>
        </w:rPr>
        <w:t>o</w:t>
      </w:r>
      <w:r>
        <w:rPr>
          <w:sz w:val="18"/>
          <w:szCs w:val="18"/>
        </w:rPr>
        <w:t>-</w:t>
      </w:r>
      <w:r w:rsidRPr="00357F60">
        <w:rPr>
          <w:sz w:val="18"/>
          <w:szCs w:val="18"/>
        </w:rPr>
        <w:t>m</w:t>
      </w:r>
      <w:r w:rsidR="001D6694" w:rsidRPr="00357F60">
        <w:rPr>
          <w:sz w:val="18"/>
          <w:szCs w:val="18"/>
        </w:rPr>
        <w:t>itannského,</w:t>
      </w:r>
      <w:r w:rsidR="009C172D" w:rsidRPr="00357F60">
        <w:rPr>
          <w:sz w:val="18"/>
          <w:szCs w:val="18"/>
        </w:rPr>
        <w:t xml:space="preserve"> </w:t>
      </w:r>
      <w:r w:rsidR="001D6694" w:rsidRPr="00357F60">
        <w:rPr>
          <w:sz w:val="18"/>
          <w:szCs w:val="18"/>
        </w:rPr>
        <w:t>podobně jako dnes jsou v odborné řeči trainerské názvy anglické.</w:t>
      </w:r>
      <w:r>
        <w:rPr>
          <w:sz w:val="18"/>
          <w:szCs w:val="18"/>
        </w:rPr>
        <w:t>“</w:t>
      </w:r>
    </w:p>
    <w:p w:rsidR="00F100AC" w:rsidRDefault="001D6694" w:rsidP="009C172D">
      <w:pPr>
        <w:pStyle w:val="Text"/>
        <w:rPr>
          <w:sz w:val="18"/>
          <w:szCs w:val="18"/>
        </w:rPr>
      </w:pPr>
      <w:r w:rsidRPr="00357F60">
        <w:rPr>
          <w:sz w:val="18"/>
          <w:szCs w:val="18"/>
        </w:rPr>
        <w:t>Ze spisu samého jen tolik, kolik může zajímat i nespecialisty:</w:t>
      </w:r>
    </w:p>
    <w:p w:rsidR="00F100AC" w:rsidRDefault="001D6694" w:rsidP="009C172D">
      <w:pPr>
        <w:pStyle w:val="Text"/>
        <w:rPr>
          <w:sz w:val="18"/>
          <w:szCs w:val="18"/>
        </w:rPr>
      </w:pPr>
      <w:r w:rsidRPr="00357F60">
        <w:rPr>
          <w:sz w:val="18"/>
          <w:szCs w:val="18"/>
        </w:rPr>
        <w:t>Chetité (i Mitannci) chovali koně ve společných stájích. Na jaře</w:t>
      </w:r>
      <w:r w:rsidR="009C172D" w:rsidRPr="00357F60">
        <w:rPr>
          <w:sz w:val="18"/>
          <w:szCs w:val="18"/>
        </w:rPr>
        <w:t xml:space="preserve"> </w:t>
      </w:r>
      <w:r w:rsidRPr="00357F60">
        <w:rPr>
          <w:sz w:val="18"/>
          <w:szCs w:val="18"/>
        </w:rPr>
        <w:t>a v létě je vodili na pastvu. Krmili je ječmenem a trávou, kterou</w:t>
      </w:r>
      <w:r w:rsidR="009C172D" w:rsidRPr="00357F60">
        <w:rPr>
          <w:sz w:val="18"/>
          <w:szCs w:val="18"/>
        </w:rPr>
        <w:t xml:space="preserve"> </w:t>
      </w:r>
      <w:r w:rsidRPr="00357F60">
        <w:rPr>
          <w:sz w:val="18"/>
          <w:szCs w:val="18"/>
        </w:rPr>
        <w:t>jim dávali hlavně v noci, senem a ječnou kaší, kterou jim dávali</w:t>
      </w:r>
      <w:r w:rsidR="009C172D" w:rsidRPr="00357F60">
        <w:rPr>
          <w:sz w:val="18"/>
          <w:szCs w:val="18"/>
        </w:rPr>
        <w:t xml:space="preserve"> </w:t>
      </w:r>
      <w:r w:rsidRPr="00357F60">
        <w:rPr>
          <w:sz w:val="18"/>
          <w:szCs w:val="18"/>
        </w:rPr>
        <w:t>po koupelích (oves ve starém Orientu neznali). Tuto stravu</w:t>
      </w:r>
      <w:r w:rsidR="009C172D" w:rsidRPr="00357F60">
        <w:rPr>
          <w:sz w:val="18"/>
          <w:szCs w:val="18"/>
        </w:rPr>
        <w:t xml:space="preserve"> </w:t>
      </w:r>
      <w:r w:rsidRPr="00357F60">
        <w:rPr>
          <w:sz w:val="18"/>
          <w:szCs w:val="18"/>
        </w:rPr>
        <w:t>míchali s řezankou, aby nutili koně dobře kousat; při výcviku</w:t>
      </w:r>
      <w:r w:rsidR="009C172D" w:rsidRPr="00357F60">
        <w:rPr>
          <w:sz w:val="18"/>
          <w:szCs w:val="18"/>
        </w:rPr>
        <w:t xml:space="preserve"> </w:t>
      </w:r>
      <w:r w:rsidRPr="00357F60">
        <w:rPr>
          <w:sz w:val="18"/>
          <w:szCs w:val="18"/>
        </w:rPr>
        <w:t>nechávali je střídavě odpočívat a podrobovali je dietě, často velmi</w:t>
      </w:r>
      <w:r w:rsidR="009C172D" w:rsidRPr="00357F60">
        <w:rPr>
          <w:sz w:val="18"/>
          <w:szCs w:val="18"/>
        </w:rPr>
        <w:t xml:space="preserve"> </w:t>
      </w:r>
      <w:r w:rsidRPr="00357F60">
        <w:rPr>
          <w:sz w:val="18"/>
          <w:szCs w:val="18"/>
        </w:rPr>
        <w:t xml:space="preserve">přísné. K výcviku byli připuštěni jen koně, kteří se </w:t>
      </w:r>
      <w:r w:rsidRPr="00357F60">
        <w:rPr>
          <w:sz w:val="18"/>
          <w:szCs w:val="18"/>
        </w:rPr>
        <w:lastRenderedPageBreak/>
        <w:t>osvědčili při</w:t>
      </w:r>
      <w:r w:rsidR="009C172D" w:rsidRPr="00357F60">
        <w:rPr>
          <w:sz w:val="18"/>
          <w:szCs w:val="18"/>
        </w:rPr>
        <w:t xml:space="preserve"> </w:t>
      </w:r>
      <w:r w:rsidRPr="00357F60">
        <w:rPr>
          <w:sz w:val="18"/>
          <w:szCs w:val="18"/>
        </w:rPr>
        <w:t>vyřazovací zkoušce v běhu na velkou vzdálenost. 21 dní trvala pak</w:t>
      </w:r>
      <w:r w:rsidR="009C172D" w:rsidRPr="00357F60">
        <w:rPr>
          <w:sz w:val="18"/>
          <w:szCs w:val="18"/>
        </w:rPr>
        <w:t xml:space="preserve"> </w:t>
      </w:r>
      <w:r w:rsidRPr="00357F60">
        <w:rPr>
          <w:sz w:val="18"/>
          <w:szCs w:val="18"/>
        </w:rPr>
        <w:t>předběžná příprava; vlastní výcvik se prováděl ve dne i v noci,</w:t>
      </w:r>
      <w:r w:rsidR="009C172D" w:rsidRPr="00357F60">
        <w:rPr>
          <w:sz w:val="18"/>
          <w:szCs w:val="18"/>
        </w:rPr>
        <w:t xml:space="preserve"> </w:t>
      </w:r>
      <w:r w:rsidRPr="00357F60">
        <w:rPr>
          <w:sz w:val="18"/>
          <w:szCs w:val="18"/>
        </w:rPr>
        <w:t>na konci výcviku dosáhli koně střídavým cvalem a klusem za noc</w:t>
      </w:r>
      <w:r w:rsidR="009C172D" w:rsidRPr="00357F60">
        <w:rPr>
          <w:sz w:val="18"/>
          <w:szCs w:val="18"/>
        </w:rPr>
        <w:t xml:space="preserve"> </w:t>
      </w:r>
      <w:r w:rsidRPr="00357F60">
        <w:rPr>
          <w:sz w:val="18"/>
          <w:szCs w:val="18"/>
        </w:rPr>
        <w:t xml:space="preserve">vzdálenosti 112 kilometrů. Když se takto osvědčili, byli zařazeni </w:t>
      </w:r>
      <w:r w:rsidR="009C172D" w:rsidRPr="00357F60">
        <w:rPr>
          <w:sz w:val="18"/>
          <w:szCs w:val="18"/>
        </w:rPr>
        <w:t xml:space="preserve">– </w:t>
      </w:r>
      <w:r w:rsidRPr="00357F60">
        <w:rPr>
          <w:sz w:val="18"/>
          <w:szCs w:val="18"/>
        </w:rPr>
        <w:t>do armády.</w:t>
      </w:r>
    </w:p>
    <w:p w:rsidR="00F100AC" w:rsidRDefault="001D6694" w:rsidP="009C172D">
      <w:pPr>
        <w:pStyle w:val="Text"/>
        <w:rPr>
          <w:sz w:val="18"/>
          <w:szCs w:val="18"/>
        </w:rPr>
      </w:pPr>
      <w:r w:rsidRPr="00357F60">
        <w:rPr>
          <w:sz w:val="18"/>
          <w:szCs w:val="18"/>
        </w:rPr>
        <w:t>A tu se dostáváme k poslednímu významnému přínosu Chetitů</w:t>
      </w:r>
      <w:r w:rsidR="009C172D" w:rsidRPr="00357F60">
        <w:rPr>
          <w:sz w:val="18"/>
          <w:szCs w:val="18"/>
        </w:rPr>
        <w:t xml:space="preserve"> </w:t>
      </w:r>
      <w:r w:rsidRPr="00357F60">
        <w:rPr>
          <w:sz w:val="18"/>
          <w:szCs w:val="18"/>
        </w:rPr>
        <w:t>do vědy a umění, jsm</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ochotni nazvat (podle Caesara) </w:t>
      </w:r>
      <w:r w:rsidR="00F100AC">
        <w:rPr>
          <w:sz w:val="18"/>
          <w:szCs w:val="18"/>
        </w:rPr>
        <w:t>„</w:t>
      </w:r>
      <w:r w:rsidRPr="00357F60">
        <w:rPr>
          <w:sz w:val="18"/>
          <w:szCs w:val="18"/>
        </w:rPr>
        <w:t>vědou</w:t>
      </w:r>
      <w:r w:rsidR="009C172D" w:rsidRPr="00357F60">
        <w:rPr>
          <w:sz w:val="18"/>
          <w:szCs w:val="18"/>
        </w:rPr>
        <w:t xml:space="preserve"> </w:t>
      </w:r>
      <w:r w:rsidRPr="00357F60">
        <w:rPr>
          <w:sz w:val="18"/>
          <w:szCs w:val="18"/>
        </w:rPr>
        <w:t>a uměním</w:t>
      </w:r>
      <w:r w:rsidR="004605D7" w:rsidRPr="004605D7">
        <w:rPr>
          <w:sz w:val="18"/>
          <w:szCs w:val="18"/>
        </w:rPr>
        <w:t>“</w:t>
      </w:r>
      <w:r w:rsidRPr="00357F60">
        <w:rPr>
          <w:sz w:val="18"/>
          <w:szCs w:val="18"/>
        </w:rPr>
        <w:t xml:space="preserve"> válku. Chetité trénovali své koně především pro válečné vozy, které sice nevynalezli, ale zdokonalili tak, že tím způsobili revoluci ve vedení války.</w:t>
      </w:r>
    </w:p>
    <w:p w:rsidR="00F100AC" w:rsidRDefault="001D6694" w:rsidP="009C172D">
      <w:pPr>
        <w:pStyle w:val="Text"/>
        <w:rPr>
          <w:sz w:val="18"/>
          <w:szCs w:val="18"/>
        </w:rPr>
      </w:pPr>
      <w:r w:rsidRPr="00357F60">
        <w:rPr>
          <w:sz w:val="18"/>
          <w:szCs w:val="18"/>
        </w:rPr>
        <w:t>Chetitské válečné vozy byly především ve srovnání s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 xml:space="preserve">abylónskými a egyptskými přímo neuvěřitelně lehké (podle rekonstrukcí 5 </w:t>
      </w:r>
      <w:r w:rsidR="009C172D" w:rsidRPr="00357F60">
        <w:rPr>
          <w:sz w:val="18"/>
          <w:szCs w:val="18"/>
        </w:rPr>
        <w:t>–</w:t>
      </w:r>
      <w:r w:rsidRPr="00357F60">
        <w:rPr>
          <w:sz w:val="18"/>
          <w:szCs w:val="18"/>
        </w:rPr>
        <w:t xml:space="preserve"> 10 kg!). Byly však přesto pevné a poskytovaly dost</w:t>
      </w:r>
      <w:r w:rsidR="009C172D" w:rsidRPr="00357F60">
        <w:rPr>
          <w:sz w:val="18"/>
          <w:szCs w:val="18"/>
        </w:rPr>
        <w:t xml:space="preserve"> </w:t>
      </w:r>
      <w:r w:rsidRPr="00357F60">
        <w:rPr>
          <w:sz w:val="18"/>
          <w:szCs w:val="18"/>
        </w:rPr>
        <w:t>místa pro troj člennou posádku, jejíž úkoly byly účelně rozděleny.</w:t>
      </w:r>
      <w:r w:rsidR="009C172D" w:rsidRPr="00357F60">
        <w:rPr>
          <w:sz w:val="18"/>
          <w:szCs w:val="18"/>
        </w:rPr>
        <w:t xml:space="preserve"> </w:t>
      </w:r>
      <w:r w:rsidRPr="00357F60">
        <w:rPr>
          <w:sz w:val="18"/>
          <w:szCs w:val="18"/>
        </w:rPr>
        <w:t>Převaha každého jednotlivého chetitského válečného vozu nad</w:t>
      </w:r>
      <w:r w:rsidR="009C172D" w:rsidRPr="00357F60">
        <w:rPr>
          <w:sz w:val="18"/>
          <w:szCs w:val="18"/>
        </w:rPr>
        <w:t xml:space="preserve"> </w:t>
      </w:r>
      <w:r w:rsidRPr="00357F60">
        <w:rPr>
          <w:sz w:val="18"/>
          <w:szCs w:val="18"/>
        </w:rPr>
        <w:t>nepřátelským (který byl těžší, neobratnější a jen s dvoučlennou</w:t>
      </w:r>
      <w:r w:rsidR="009C172D" w:rsidRPr="00357F60">
        <w:rPr>
          <w:sz w:val="18"/>
          <w:szCs w:val="18"/>
        </w:rPr>
        <w:t xml:space="preserve"> </w:t>
      </w:r>
      <w:r w:rsidRPr="00357F60">
        <w:rPr>
          <w:sz w:val="18"/>
          <w:szCs w:val="18"/>
        </w:rPr>
        <w:t xml:space="preserve">posádkou) se pak násobila </w:t>
      </w:r>
      <w:r w:rsidR="009C172D" w:rsidRPr="00357F60">
        <w:rPr>
          <w:sz w:val="18"/>
          <w:szCs w:val="18"/>
        </w:rPr>
        <w:t>–</w:t>
      </w:r>
      <w:r w:rsidRPr="00357F60">
        <w:rPr>
          <w:sz w:val="18"/>
          <w:szCs w:val="18"/>
        </w:rPr>
        <w:t xml:space="preserve"> nikoli pouze sečítala </w:t>
      </w:r>
      <w:r w:rsidR="009C172D" w:rsidRPr="00357F60">
        <w:rPr>
          <w:sz w:val="18"/>
          <w:szCs w:val="18"/>
        </w:rPr>
        <w:t>–</w:t>
      </w:r>
      <w:r w:rsidRPr="00357F60">
        <w:rPr>
          <w:sz w:val="18"/>
          <w:szCs w:val="18"/>
        </w:rPr>
        <w:t xml:space="preserve"> tím, že chetitské válečné vozy bojovaly ve velkých formacích, zatím co asyrskobabylónské a egyptské bojovaly v podstatě jako samostatné taktické</w:t>
      </w:r>
      <w:r w:rsidR="009C172D" w:rsidRPr="00357F60">
        <w:rPr>
          <w:sz w:val="18"/>
          <w:szCs w:val="18"/>
        </w:rPr>
        <w:t xml:space="preserve"> </w:t>
      </w:r>
      <w:r w:rsidRPr="00357F60">
        <w:rPr>
          <w:sz w:val="18"/>
          <w:szCs w:val="18"/>
        </w:rPr>
        <w:t>jednotky (jako např. středověcí rytíři). Toto masové nasazení lehké</w:t>
      </w:r>
      <w:r w:rsidR="009C172D" w:rsidRPr="00357F60">
        <w:rPr>
          <w:sz w:val="18"/>
          <w:szCs w:val="18"/>
        </w:rPr>
        <w:t xml:space="preserve"> </w:t>
      </w:r>
      <w:r w:rsidRPr="00357F60">
        <w:rPr>
          <w:sz w:val="18"/>
          <w:szCs w:val="18"/>
        </w:rPr>
        <w:t>válečné vozby, s nímž Chetité vystoupili v dějinách válek jako</w:t>
      </w:r>
      <w:r w:rsidR="009C172D" w:rsidRPr="00357F60">
        <w:rPr>
          <w:sz w:val="18"/>
          <w:szCs w:val="18"/>
        </w:rPr>
        <w:t xml:space="preserve"> </w:t>
      </w:r>
      <w:r w:rsidRPr="00357F60">
        <w:rPr>
          <w:sz w:val="18"/>
          <w:szCs w:val="18"/>
        </w:rPr>
        <w:t>první, bylo podmíněno především širokou kádrovou základnou,</w:t>
      </w:r>
      <w:r w:rsidR="009C172D" w:rsidRPr="00357F60">
        <w:rPr>
          <w:sz w:val="18"/>
          <w:szCs w:val="18"/>
        </w:rPr>
        <w:t xml:space="preserve"> </w:t>
      </w:r>
      <w:r w:rsidRPr="00357F60">
        <w:rPr>
          <w:sz w:val="18"/>
          <w:szCs w:val="18"/>
        </w:rPr>
        <w:t>z níž se rekrutovali chetitští vozatajové a střelci: mohli se jimi stát</w:t>
      </w:r>
      <w:r w:rsidR="009C172D" w:rsidRPr="00357F60">
        <w:rPr>
          <w:sz w:val="18"/>
          <w:szCs w:val="18"/>
        </w:rPr>
        <w:t xml:space="preserve"> </w:t>
      </w:r>
      <w:r w:rsidRPr="00357F60">
        <w:rPr>
          <w:sz w:val="18"/>
          <w:szCs w:val="18"/>
        </w:rPr>
        <w:t>zásadně všichni svobodní Chetité, zatím co u Egypťanů a Asyřanů</w:t>
      </w:r>
      <w:r w:rsidR="009C172D" w:rsidRPr="00357F60">
        <w:rPr>
          <w:sz w:val="18"/>
          <w:szCs w:val="18"/>
        </w:rPr>
        <w:t xml:space="preserve"> </w:t>
      </w:r>
      <w:r w:rsidRPr="00357F60">
        <w:rPr>
          <w:sz w:val="18"/>
          <w:szCs w:val="18"/>
        </w:rPr>
        <w:t>či Babyloňanů byla válečná vozba výlučně zbraní šlechticů. Svobodní Chetité, kteří si byli vzájemně rovni, dovedli se podřídit</w:t>
      </w:r>
      <w:r w:rsidR="009C172D" w:rsidRPr="00357F60">
        <w:rPr>
          <w:sz w:val="18"/>
          <w:szCs w:val="18"/>
        </w:rPr>
        <w:t xml:space="preserve"> </w:t>
      </w:r>
      <w:r w:rsidRPr="00357F60">
        <w:rPr>
          <w:sz w:val="18"/>
          <w:szCs w:val="18"/>
        </w:rPr>
        <w:t>výcviku ve velkých formacích a bojovat v nich jako součást celku</w:t>
      </w:r>
      <w:r w:rsidR="009C172D" w:rsidRPr="00357F60">
        <w:rPr>
          <w:sz w:val="18"/>
          <w:szCs w:val="18"/>
        </w:rPr>
        <w:t>, č</w:t>
      </w:r>
      <w:r w:rsidRPr="00357F60">
        <w:rPr>
          <w:sz w:val="18"/>
          <w:szCs w:val="18"/>
        </w:rPr>
        <w:t>ehož ovšem aristokraté na nepřátelských vozech nebyli nikdy</w:t>
      </w:r>
      <w:r w:rsidR="009C172D" w:rsidRPr="00357F60">
        <w:rPr>
          <w:sz w:val="18"/>
          <w:szCs w:val="18"/>
        </w:rPr>
        <w:t xml:space="preserve"> </w:t>
      </w:r>
      <w:r w:rsidRPr="00357F60">
        <w:rPr>
          <w:sz w:val="18"/>
          <w:szCs w:val="18"/>
        </w:rPr>
        <w:t>schopni. Kvalitativní a kvantitativní převaha chetitské válečné</w:t>
      </w:r>
      <w:r w:rsidR="009C172D" w:rsidRPr="00357F60">
        <w:rPr>
          <w:sz w:val="18"/>
          <w:szCs w:val="18"/>
        </w:rPr>
        <w:t xml:space="preserve"> </w:t>
      </w:r>
      <w:r w:rsidRPr="00357F60">
        <w:rPr>
          <w:sz w:val="18"/>
          <w:szCs w:val="18"/>
        </w:rPr>
        <w:t>vozby nutně zvyšovala bojovou morálku všech jejích příslušníků</w:t>
      </w:r>
      <w:r w:rsidR="00084A5E">
        <w:rPr>
          <w:sz w:val="18"/>
          <w:szCs w:val="18"/>
        </w:rPr>
        <w:t xml:space="preserve"> </w:t>
      </w:r>
      <w:r w:rsidR="00F100AC">
        <w:rPr>
          <w:b/>
          <w:i/>
          <w:sz w:val="18"/>
          <w:szCs w:val="18"/>
        </w:rPr>
        <w:t>–</w:t>
      </w:r>
      <w:r w:rsidR="009C172D" w:rsidRPr="00357F60">
        <w:rPr>
          <w:b/>
          <w:i/>
          <w:sz w:val="18"/>
          <w:szCs w:val="18"/>
        </w:rPr>
        <w:t xml:space="preserve"> </w:t>
      </w:r>
      <w:r w:rsidRPr="00357F60">
        <w:rPr>
          <w:sz w:val="18"/>
          <w:szCs w:val="18"/>
        </w:rPr>
        <w:t>a víme dobře, že bojová morálka je jedním z činitelů, kteří</w:t>
      </w:r>
      <w:r w:rsidR="009C172D" w:rsidRPr="00357F60">
        <w:rPr>
          <w:sz w:val="18"/>
          <w:szCs w:val="18"/>
        </w:rPr>
        <w:t xml:space="preserve"> </w:t>
      </w:r>
      <w:r w:rsidRPr="00357F60">
        <w:rPr>
          <w:sz w:val="18"/>
          <w:szCs w:val="18"/>
        </w:rPr>
        <w:t>rozhodují o výsledku bitvy.</w:t>
      </w:r>
    </w:p>
    <w:p w:rsidR="00F100AC" w:rsidRDefault="001D6694" w:rsidP="009C172D">
      <w:pPr>
        <w:pStyle w:val="Text"/>
        <w:rPr>
          <w:sz w:val="18"/>
          <w:szCs w:val="18"/>
        </w:rPr>
      </w:pPr>
      <w:r w:rsidRPr="00357F60">
        <w:rPr>
          <w:sz w:val="18"/>
          <w:szCs w:val="18"/>
        </w:rPr>
        <w:t>Chetitská válečná vozba pronikala hluboko do týlu nepřítele,</w:t>
      </w:r>
      <w:r w:rsidR="009C172D" w:rsidRPr="00357F60">
        <w:rPr>
          <w:sz w:val="18"/>
          <w:szCs w:val="18"/>
        </w:rPr>
        <w:t xml:space="preserve"> </w:t>
      </w:r>
      <w:r w:rsidRPr="00357F60">
        <w:rPr>
          <w:sz w:val="18"/>
          <w:szCs w:val="18"/>
        </w:rPr>
        <w:t>překvapivě útočila na něho odzadu, ničila jeho pochodující armády atd.; při bitvě zahajovala útok, a když prorazila šiky nepřítele,</w:t>
      </w:r>
      <w:r w:rsidR="009C172D" w:rsidRPr="00357F60">
        <w:rPr>
          <w:sz w:val="18"/>
          <w:szCs w:val="18"/>
        </w:rPr>
        <w:t xml:space="preserve"> </w:t>
      </w:r>
      <w:r w:rsidRPr="00357F60">
        <w:rPr>
          <w:sz w:val="18"/>
          <w:szCs w:val="18"/>
        </w:rPr>
        <w:t>prováděla obchvatné operace, které pro něho znamenaly jistou</w:t>
      </w:r>
      <w:r w:rsidR="009C172D" w:rsidRPr="00357F60">
        <w:rPr>
          <w:sz w:val="18"/>
          <w:szCs w:val="18"/>
        </w:rPr>
        <w:t xml:space="preserve"> </w:t>
      </w:r>
      <w:r w:rsidRPr="00357F60">
        <w:rPr>
          <w:sz w:val="18"/>
          <w:szCs w:val="18"/>
        </w:rPr>
        <w:t>záhubu. Celou svou povahou byla zbraní útočnou, která dovedla</w:t>
      </w:r>
      <w:r w:rsidR="009C172D" w:rsidRPr="00357F60">
        <w:rPr>
          <w:sz w:val="18"/>
          <w:szCs w:val="18"/>
        </w:rPr>
        <w:t xml:space="preserve"> </w:t>
      </w:r>
      <w:r w:rsidRPr="00357F60">
        <w:rPr>
          <w:sz w:val="18"/>
          <w:szCs w:val="18"/>
        </w:rPr>
        <w:t xml:space="preserve">zanést válku daleko na území nepřítele, ale </w:t>
      </w:r>
      <w:r w:rsidR="009C172D" w:rsidRPr="00357F60">
        <w:rPr>
          <w:sz w:val="18"/>
          <w:szCs w:val="18"/>
        </w:rPr>
        <w:t>–</w:t>
      </w:r>
      <w:r w:rsidRPr="00357F60">
        <w:rPr>
          <w:sz w:val="18"/>
          <w:szCs w:val="18"/>
        </w:rPr>
        <w:t xml:space="preserve"> a to je důležité, nehodila se </w:t>
      </w:r>
      <w:r w:rsidR="009C172D" w:rsidRPr="00357F60">
        <w:rPr>
          <w:sz w:val="18"/>
          <w:szCs w:val="18"/>
        </w:rPr>
        <w:t>–</w:t>
      </w:r>
      <w:r w:rsidRPr="00357F60">
        <w:rPr>
          <w:sz w:val="18"/>
          <w:szCs w:val="18"/>
        </w:rPr>
        <w:t xml:space="preserve"> k obrannému boji </w:t>
      </w:r>
      <w:r w:rsidR="009C172D" w:rsidRPr="00357F60">
        <w:rPr>
          <w:sz w:val="18"/>
          <w:szCs w:val="18"/>
        </w:rPr>
        <w:t>–</w:t>
      </w:r>
      <w:r w:rsidRPr="00357F60">
        <w:rPr>
          <w:sz w:val="18"/>
          <w:szCs w:val="18"/>
        </w:rPr>
        <w:t xml:space="preserve"> zejména na kopcovitém terénu a</w:t>
      </w:r>
      <w:r w:rsidR="009C172D" w:rsidRPr="00357F60">
        <w:rPr>
          <w:sz w:val="18"/>
          <w:szCs w:val="18"/>
        </w:rPr>
        <w:t xml:space="preserve"> </w:t>
      </w:r>
      <w:r w:rsidRPr="00357F60">
        <w:rPr>
          <w:sz w:val="18"/>
          <w:szCs w:val="18"/>
        </w:rPr>
        <w:t>v úzkých průsmycích na západních hranicích říše. Protože byla</w:t>
      </w:r>
      <w:r w:rsidR="009C172D" w:rsidRPr="00357F60">
        <w:rPr>
          <w:sz w:val="18"/>
          <w:szCs w:val="18"/>
        </w:rPr>
        <w:t xml:space="preserve"> </w:t>
      </w:r>
      <w:r w:rsidR="00F100AC">
        <w:rPr>
          <w:sz w:val="18"/>
          <w:szCs w:val="18"/>
        </w:rPr>
        <w:lastRenderedPageBreak/>
        <w:t>„</w:t>
      </w:r>
      <w:r w:rsidRPr="00357F60">
        <w:rPr>
          <w:sz w:val="18"/>
          <w:szCs w:val="18"/>
        </w:rPr>
        <w:t>armádou proti armádě</w:t>
      </w:r>
      <w:r w:rsidR="00F100AC">
        <w:rPr>
          <w:sz w:val="18"/>
          <w:szCs w:val="18"/>
        </w:rPr>
        <w:t>“</w:t>
      </w:r>
      <w:r w:rsidRPr="00357F60">
        <w:rPr>
          <w:sz w:val="18"/>
          <w:szCs w:val="18"/>
        </w:rPr>
        <w:t>, nedokázala čelit ani roztroušeným, neustále se valícím houfům barbarských nájezdníků (tak barbarských, že</w:t>
      </w:r>
      <w:r w:rsidR="009C172D" w:rsidRPr="00357F60">
        <w:rPr>
          <w:sz w:val="18"/>
          <w:szCs w:val="18"/>
        </w:rPr>
        <w:t xml:space="preserve"> </w:t>
      </w:r>
      <w:r w:rsidRPr="00357F60">
        <w:rPr>
          <w:sz w:val="18"/>
          <w:szCs w:val="18"/>
        </w:rPr>
        <w:t>o</w:t>
      </w:r>
      <w:r w:rsidR="009C172D" w:rsidRPr="00357F60">
        <w:rPr>
          <w:sz w:val="18"/>
          <w:szCs w:val="18"/>
        </w:rPr>
        <w:t xml:space="preserve"> </w:t>
      </w:r>
      <w:r w:rsidRPr="00357F60">
        <w:rPr>
          <w:sz w:val="18"/>
          <w:szCs w:val="18"/>
        </w:rPr>
        <w:t>ní ani nevěděli a neměli před ní respekt), nemohla je přimět k rozhodné bitvě a vnutit jim svou taktiku, v níž by uplatnila svou převahu. Z téhož důvodu se zřejmě nemohla uplatnit ani při potírání</w:t>
      </w:r>
      <w:r w:rsidR="009C172D" w:rsidRPr="00357F60">
        <w:rPr>
          <w:sz w:val="18"/>
          <w:szCs w:val="18"/>
        </w:rPr>
        <w:t xml:space="preserve"> </w:t>
      </w:r>
      <w:r w:rsidRPr="00357F60">
        <w:rPr>
          <w:sz w:val="18"/>
          <w:szCs w:val="18"/>
        </w:rPr>
        <w:t xml:space="preserve">povstání otroků, které nutně doprovázelo vpád </w:t>
      </w:r>
      <w:r w:rsidR="00F100AC">
        <w:rPr>
          <w:sz w:val="18"/>
          <w:szCs w:val="18"/>
        </w:rPr>
        <w:t>„</w:t>
      </w:r>
      <w:r w:rsidRPr="00357F60">
        <w:rPr>
          <w:sz w:val="18"/>
          <w:szCs w:val="18"/>
        </w:rPr>
        <w:t>mořských národů</w:t>
      </w:r>
      <w:r w:rsidR="00F100AC">
        <w:rPr>
          <w:sz w:val="18"/>
          <w:szCs w:val="18"/>
        </w:rPr>
        <w:t>“</w:t>
      </w:r>
      <w:r w:rsidRPr="00357F60">
        <w:rPr>
          <w:sz w:val="18"/>
          <w:szCs w:val="18"/>
        </w:rPr>
        <w:t>. Na přelomu 13. a 12. století se ukázalo, že chetitská válečná</w:t>
      </w:r>
      <w:r w:rsidR="009C172D" w:rsidRPr="00357F60">
        <w:rPr>
          <w:sz w:val="18"/>
          <w:szCs w:val="18"/>
        </w:rPr>
        <w:t xml:space="preserve"> </w:t>
      </w:r>
      <w:r w:rsidRPr="00357F60">
        <w:rPr>
          <w:sz w:val="18"/>
          <w:szCs w:val="18"/>
        </w:rPr>
        <w:t>vozba, na níž stála a s níž padala vojenská síla chetitské říše, není</w:t>
      </w:r>
      <w:r w:rsidR="009C172D" w:rsidRPr="00357F60">
        <w:rPr>
          <w:sz w:val="18"/>
          <w:szCs w:val="18"/>
        </w:rPr>
        <w:t xml:space="preserve"> </w:t>
      </w:r>
      <w:r w:rsidRPr="00357F60">
        <w:rPr>
          <w:sz w:val="18"/>
          <w:szCs w:val="18"/>
        </w:rPr>
        <w:t xml:space="preserve">za daných podmínek tou mocí, která by ji zachránila </w:t>
      </w:r>
      <w:r w:rsidR="009C172D" w:rsidRPr="00357F60">
        <w:rPr>
          <w:sz w:val="18"/>
          <w:szCs w:val="18"/>
        </w:rPr>
        <w:t>–</w:t>
      </w:r>
      <w:r w:rsidRPr="00357F60">
        <w:rPr>
          <w:sz w:val="18"/>
          <w:szCs w:val="18"/>
        </w:rPr>
        <w:t xml:space="preserve"> a s</w:t>
      </w:r>
      <w:r w:rsidR="00F100AC">
        <w:rPr>
          <w:sz w:val="18"/>
          <w:szCs w:val="18"/>
        </w:rPr>
        <w:t xml:space="preserve"> </w:t>
      </w:r>
      <w:r w:rsidRPr="00357F60">
        <w:rPr>
          <w:sz w:val="18"/>
          <w:szCs w:val="18"/>
        </w:rPr>
        <w:t>ní</w:t>
      </w:r>
      <w:r w:rsidR="00084A5E">
        <w:rPr>
          <w:sz w:val="18"/>
          <w:szCs w:val="18"/>
        </w:rPr>
        <w:t xml:space="preserve"> </w:t>
      </w:r>
      <w:r w:rsidR="009C172D" w:rsidRPr="00357F60">
        <w:rPr>
          <w:sz w:val="18"/>
          <w:szCs w:val="18"/>
        </w:rPr>
        <w:t xml:space="preserve">i </w:t>
      </w:r>
      <w:r w:rsidRPr="00357F60">
        <w:rPr>
          <w:sz w:val="18"/>
          <w:szCs w:val="18"/>
        </w:rPr>
        <w:t>její kulturu.</w:t>
      </w:r>
    </w:p>
    <w:p w:rsidR="00F100AC" w:rsidRDefault="00F100AC" w:rsidP="009C172D">
      <w:pPr>
        <w:pStyle w:val="Text"/>
        <w:rPr>
          <w:sz w:val="18"/>
          <w:szCs w:val="18"/>
        </w:rPr>
      </w:pPr>
    </w:p>
    <w:p w:rsidR="00F100AC" w:rsidRDefault="001D6694" w:rsidP="009C172D">
      <w:pPr>
        <w:pStyle w:val="Text"/>
        <w:rPr>
          <w:sz w:val="18"/>
          <w:szCs w:val="18"/>
        </w:rPr>
      </w:pPr>
      <w:r w:rsidRPr="00357F60">
        <w:rPr>
          <w:sz w:val="18"/>
          <w:szCs w:val="18"/>
        </w:rPr>
        <w:t>Čtenář se snad zeptá: když selhal onen obranný val, kterým</w:t>
      </w:r>
      <w:r w:rsidR="009C172D" w:rsidRPr="00357F60">
        <w:rPr>
          <w:sz w:val="18"/>
          <w:szCs w:val="18"/>
        </w:rPr>
        <w:t xml:space="preserve"> </w:t>
      </w:r>
      <w:r w:rsidRPr="00357F60">
        <w:rPr>
          <w:sz w:val="18"/>
          <w:szCs w:val="18"/>
        </w:rPr>
        <w:t xml:space="preserve">byla chetitská válečná vozba, nemohla se zastavit záplava </w:t>
      </w:r>
      <w:r w:rsidR="00F100AC">
        <w:rPr>
          <w:sz w:val="18"/>
          <w:szCs w:val="18"/>
        </w:rPr>
        <w:t>„</w:t>
      </w:r>
      <w:r w:rsidRPr="00357F60">
        <w:rPr>
          <w:sz w:val="18"/>
          <w:szCs w:val="18"/>
        </w:rPr>
        <w:t>mořských národů</w:t>
      </w:r>
      <w:r w:rsidR="00F100AC">
        <w:rPr>
          <w:sz w:val="18"/>
          <w:szCs w:val="18"/>
        </w:rPr>
        <w:t>“</w:t>
      </w:r>
      <w:r w:rsidRPr="00357F60">
        <w:rPr>
          <w:sz w:val="18"/>
          <w:szCs w:val="18"/>
        </w:rPr>
        <w:t xml:space="preserve"> na hradbách Chattuše?</w:t>
      </w:r>
    </w:p>
    <w:p w:rsidR="00F100AC" w:rsidRDefault="009C172D" w:rsidP="009C172D">
      <w:pPr>
        <w:pStyle w:val="Text"/>
        <w:rPr>
          <w:sz w:val="18"/>
          <w:szCs w:val="18"/>
        </w:rPr>
      </w:pPr>
      <w:r w:rsidRPr="00357F60">
        <w:rPr>
          <w:sz w:val="18"/>
          <w:szCs w:val="18"/>
        </w:rPr>
        <w:t xml:space="preserve">I </w:t>
      </w:r>
      <w:r w:rsidR="001D6694" w:rsidRPr="00357F60">
        <w:rPr>
          <w:sz w:val="18"/>
          <w:szCs w:val="18"/>
        </w:rPr>
        <w:t>když odhlédneme od toho, že hlavní město říše se nemůže natrvalo udržet, j</w:t>
      </w:r>
      <w:r w:rsidR="00F100AC" w:rsidRPr="00357F60">
        <w:rPr>
          <w:sz w:val="18"/>
          <w:szCs w:val="18"/>
        </w:rPr>
        <w:t>e</w:t>
      </w:r>
      <w:r w:rsidR="00F100AC">
        <w:rPr>
          <w:sz w:val="18"/>
          <w:szCs w:val="18"/>
        </w:rPr>
        <w:t>-</w:t>
      </w:r>
      <w:r w:rsidR="00F100AC" w:rsidRPr="00357F60">
        <w:rPr>
          <w:sz w:val="18"/>
          <w:szCs w:val="18"/>
        </w:rPr>
        <w:t>l</w:t>
      </w:r>
      <w:r w:rsidR="001D6694" w:rsidRPr="00357F60">
        <w:rPr>
          <w:sz w:val="18"/>
          <w:szCs w:val="18"/>
        </w:rPr>
        <w:t>i odříznuto od své základny nebo j</w:t>
      </w:r>
      <w:r w:rsidR="00F100AC" w:rsidRPr="00357F60">
        <w:rPr>
          <w:sz w:val="18"/>
          <w:szCs w:val="18"/>
        </w:rPr>
        <w:t>e</w:t>
      </w:r>
      <w:r w:rsidR="00F100AC">
        <w:rPr>
          <w:sz w:val="18"/>
          <w:szCs w:val="18"/>
        </w:rPr>
        <w:t>-</w:t>
      </w:r>
      <w:r w:rsidR="00F100AC" w:rsidRPr="00357F60">
        <w:rPr>
          <w:sz w:val="18"/>
          <w:szCs w:val="18"/>
        </w:rPr>
        <w:t>l</w:t>
      </w:r>
      <w:r w:rsidR="001D6694" w:rsidRPr="00357F60">
        <w:rPr>
          <w:sz w:val="18"/>
          <w:szCs w:val="18"/>
        </w:rPr>
        <w:t>i tato</w:t>
      </w:r>
      <w:r w:rsidRPr="00357F60">
        <w:rPr>
          <w:sz w:val="18"/>
          <w:szCs w:val="18"/>
        </w:rPr>
        <w:t xml:space="preserve"> </w:t>
      </w:r>
      <w:r w:rsidR="001D6694" w:rsidRPr="00357F60">
        <w:rPr>
          <w:sz w:val="18"/>
          <w:szCs w:val="18"/>
        </w:rPr>
        <w:t xml:space="preserve">jeho základna úplně rozvrácena </w:t>
      </w:r>
      <w:r w:rsidRPr="00357F60">
        <w:rPr>
          <w:sz w:val="18"/>
          <w:szCs w:val="18"/>
        </w:rPr>
        <w:t>–</w:t>
      </w:r>
      <w:r w:rsidR="001D6694" w:rsidRPr="00357F60">
        <w:rPr>
          <w:sz w:val="18"/>
          <w:szCs w:val="18"/>
        </w:rPr>
        <w:t xml:space="preserve"> a v chetitské říši nastaly na</w:t>
      </w:r>
      <w:r w:rsidRPr="00357F60">
        <w:rPr>
          <w:sz w:val="18"/>
          <w:szCs w:val="18"/>
        </w:rPr>
        <w:t xml:space="preserve"> </w:t>
      </w:r>
      <w:r w:rsidR="001D6694" w:rsidRPr="00357F60">
        <w:rPr>
          <w:sz w:val="18"/>
          <w:szCs w:val="18"/>
        </w:rPr>
        <w:t xml:space="preserve">přelomu 13. a 12. století </w:t>
      </w:r>
      <w:r w:rsidR="001D6694" w:rsidRPr="00F126B5">
        <w:rPr>
          <w:rStyle w:val="RozsireneChar"/>
        </w:rPr>
        <w:t>oba</w:t>
      </w:r>
      <w:r w:rsidR="001D6694" w:rsidRPr="00357F60">
        <w:rPr>
          <w:sz w:val="18"/>
          <w:szCs w:val="18"/>
        </w:rPr>
        <w:t xml:space="preserve"> tyto případy </w:t>
      </w:r>
      <w:r w:rsidRPr="00357F60">
        <w:rPr>
          <w:sz w:val="18"/>
          <w:szCs w:val="18"/>
        </w:rPr>
        <w:t>–</w:t>
      </w:r>
      <w:r w:rsidR="001D6694" w:rsidRPr="00357F60">
        <w:rPr>
          <w:sz w:val="18"/>
          <w:szCs w:val="18"/>
        </w:rPr>
        <w:t xml:space="preserve"> Chattušaš nemohla</w:t>
      </w:r>
      <w:r w:rsidRPr="00357F60">
        <w:rPr>
          <w:sz w:val="18"/>
          <w:szCs w:val="18"/>
        </w:rPr>
        <w:t xml:space="preserve"> </w:t>
      </w:r>
      <w:r w:rsidR="001D6694" w:rsidRPr="00357F60">
        <w:rPr>
          <w:sz w:val="18"/>
          <w:szCs w:val="18"/>
        </w:rPr>
        <w:t>přímý útok vydržet. Její obránci mohli hrdinsky padnout, ale</w:t>
      </w:r>
      <w:r w:rsidRPr="00357F60">
        <w:rPr>
          <w:sz w:val="18"/>
          <w:szCs w:val="18"/>
        </w:rPr>
        <w:t xml:space="preserve"> </w:t>
      </w:r>
      <w:r w:rsidR="001D6694" w:rsidRPr="00357F60">
        <w:rPr>
          <w:sz w:val="18"/>
          <w:szCs w:val="18"/>
        </w:rPr>
        <w:t>víc pro své město udělat nemohli.</w:t>
      </w:r>
    </w:p>
    <w:p w:rsidR="00F100AC" w:rsidRDefault="001D6694" w:rsidP="009C172D">
      <w:pPr>
        <w:pStyle w:val="Text"/>
        <w:rPr>
          <w:sz w:val="18"/>
          <w:szCs w:val="18"/>
        </w:rPr>
      </w:pPr>
      <w:r w:rsidRPr="00357F60">
        <w:rPr>
          <w:sz w:val="18"/>
          <w:szCs w:val="18"/>
        </w:rPr>
        <w:t>Byla ovšem opevněna. Ale to, co zjistili Bittelovi pevnostní odborníci, přineslo nemalé překvapení. Nejpevnější hradby měla na</w:t>
      </w:r>
      <w:r w:rsidR="009C172D" w:rsidRPr="00357F60">
        <w:rPr>
          <w:sz w:val="18"/>
          <w:szCs w:val="18"/>
        </w:rPr>
        <w:t xml:space="preserve"> </w:t>
      </w:r>
      <w:r w:rsidRPr="00357F60">
        <w:rPr>
          <w:sz w:val="18"/>
          <w:szCs w:val="18"/>
        </w:rPr>
        <w:t>severozápadě, nad sráznou, doslovně nepřístupnou skálou. Na</w:t>
      </w:r>
      <w:r w:rsidR="009C172D" w:rsidRPr="00357F60">
        <w:rPr>
          <w:sz w:val="18"/>
          <w:szCs w:val="18"/>
        </w:rPr>
        <w:t xml:space="preserve"> </w:t>
      </w:r>
      <w:r w:rsidRPr="00357F60">
        <w:rPr>
          <w:sz w:val="18"/>
          <w:szCs w:val="18"/>
        </w:rPr>
        <w:t xml:space="preserve">protější straně byla však spojena se světem </w:t>
      </w:r>
      <w:r w:rsidR="009C172D" w:rsidRPr="00357F60">
        <w:rPr>
          <w:sz w:val="18"/>
          <w:szCs w:val="18"/>
        </w:rPr>
        <w:t>–</w:t>
      </w:r>
      <w:r w:rsidRPr="00357F60">
        <w:rPr>
          <w:sz w:val="18"/>
          <w:szCs w:val="18"/>
        </w:rPr>
        <w:t xml:space="preserve"> dlážděnou silnicí!</w:t>
      </w:r>
      <w:r w:rsidR="009C172D" w:rsidRPr="00357F60">
        <w:rPr>
          <w:sz w:val="18"/>
          <w:szCs w:val="18"/>
        </w:rPr>
        <w:t xml:space="preserve"> </w:t>
      </w:r>
      <w:r w:rsidRPr="00357F60">
        <w:rPr>
          <w:sz w:val="18"/>
          <w:szCs w:val="18"/>
        </w:rPr>
        <w:t>Jistěže mohl být tento spoj prokopán a zatarasen, ale tím by byla</w:t>
      </w:r>
      <w:r w:rsidR="009C172D" w:rsidRPr="00357F60">
        <w:rPr>
          <w:sz w:val="18"/>
          <w:szCs w:val="18"/>
        </w:rPr>
        <w:t xml:space="preserve"> </w:t>
      </w:r>
      <w:r w:rsidRPr="00357F60">
        <w:rPr>
          <w:sz w:val="18"/>
          <w:szCs w:val="18"/>
        </w:rPr>
        <w:t>celá útočná vozba odsouzena k nečinnosti ve městě. A kromě toho:</w:t>
      </w:r>
      <w:r w:rsidR="009C172D" w:rsidRPr="00357F60">
        <w:rPr>
          <w:sz w:val="18"/>
          <w:szCs w:val="18"/>
        </w:rPr>
        <w:t xml:space="preserve"> </w:t>
      </w:r>
      <w:r w:rsidRPr="00357F60">
        <w:rPr>
          <w:sz w:val="18"/>
          <w:szCs w:val="18"/>
        </w:rPr>
        <w:t>k jedné z bran ve hradbách vedlo po příkrém svahu široké pohodlné</w:t>
      </w:r>
      <w:r w:rsidR="009C172D" w:rsidRPr="00357F60">
        <w:rPr>
          <w:sz w:val="18"/>
          <w:szCs w:val="18"/>
        </w:rPr>
        <w:t xml:space="preserve"> </w:t>
      </w:r>
      <w:r w:rsidRPr="00357F60">
        <w:rPr>
          <w:sz w:val="18"/>
          <w:szCs w:val="18"/>
        </w:rPr>
        <w:t>schodiště (tak solidní, že se dodnes používá) a ze samého středu</w:t>
      </w:r>
      <w:r w:rsidR="009C172D" w:rsidRPr="00357F60">
        <w:rPr>
          <w:sz w:val="18"/>
          <w:szCs w:val="18"/>
        </w:rPr>
        <w:t xml:space="preserve"> </w:t>
      </w:r>
      <w:r w:rsidRPr="00357F60">
        <w:rPr>
          <w:sz w:val="18"/>
          <w:szCs w:val="18"/>
        </w:rPr>
        <w:t>města byl prokopán pod hradbami dlouhý výpadový tunel, který</w:t>
      </w:r>
      <w:r w:rsidR="009C172D" w:rsidRPr="00357F60">
        <w:rPr>
          <w:sz w:val="18"/>
          <w:szCs w:val="18"/>
        </w:rPr>
        <w:t xml:space="preserve"> </w:t>
      </w:r>
      <w:r w:rsidRPr="00357F60">
        <w:rPr>
          <w:sz w:val="18"/>
          <w:szCs w:val="18"/>
        </w:rPr>
        <w:t>ústil na planině pod městem. Lepší přístup do hlavního města</w:t>
      </w:r>
      <w:r w:rsidR="009C172D" w:rsidRPr="00357F60">
        <w:rPr>
          <w:sz w:val="18"/>
          <w:szCs w:val="18"/>
        </w:rPr>
        <w:t xml:space="preserve"> </w:t>
      </w:r>
      <w:r w:rsidRPr="00357F60">
        <w:rPr>
          <w:sz w:val="18"/>
          <w:szCs w:val="18"/>
        </w:rPr>
        <w:t>chetitské říše si nepřítel nemohl přát.</w:t>
      </w:r>
    </w:p>
    <w:p w:rsidR="00F100AC" w:rsidRDefault="001D6694" w:rsidP="009C172D">
      <w:pPr>
        <w:pStyle w:val="Text"/>
        <w:rPr>
          <w:sz w:val="18"/>
          <w:szCs w:val="18"/>
        </w:rPr>
      </w:pPr>
      <w:r w:rsidRPr="00357F60">
        <w:rPr>
          <w:sz w:val="18"/>
          <w:szCs w:val="18"/>
        </w:rPr>
        <w:t>Máme mít proto špatné mínění o chetitských pevnostních inženýrech a stavitelích vůbec? Někteří autoři ho mají. Není však</w:t>
      </w:r>
      <w:r w:rsidR="009C172D" w:rsidRPr="00357F60">
        <w:rPr>
          <w:sz w:val="18"/>
          <w:szCs w:val="18"/>
        </w:rPr>
        <w:t xml:space="preserve"> </w:t>
      </w:r>
      <w:r w:rsidRPr="00357F60">
        <w:rPr>
          <w:sz w:val="18"/>
          <w:szCs w:val="18"/>
        </w:rPr>
        <w:t>správnější připsat odpovědnost za tato slabá místa v obranném</w:t>
      </w:r>
      <w:r w:rsidR="009C172D" w:rsidRPr="00357F60">
        <w:rPr>
          <w:sz w:val="18"/>
          <w:szCs w:val="18"/>
        </w:rPr>
        <w:t xml:space="preserve"> </w:t>
      </w:r>
      <w:r w:rsidRPr="00357F60">
        <w:rPr>
          <w:sz w:val="18"/>
          <w:szCs w:val="18"/>
        </w:rPr>
        <w:t xml:space="preserve">systému Chattuše </w:t>
      </w:r>
      <w:r w:rsidR="009C172D" w:rsidRPr="00357F60">
        <w:rPr>
          <w:sz w:val="18"/>
          <w:szCs w:val="18"/>
        </w:rPr>
        <w:t>–</w:t>
      </w:r>
      <w:r w:rsidRPr="00357F60">
        <w:rPr>
          <w:sz w:val="18"/>
          <w:szCs w:val="18"/>
        </w:rPr>
        <w:t xml:space="preserve"> ba přímému jeho narušení </w:t>
      </w:r>
      <w:r w:rsidR="009C172D" w:rsidRPr="00357F60">
        <w:rPr>
          <w:sz w:val="18"/>
          <w:szCs w:val="18"/>
        </w:rPr>
        <w:t>–</w:t>
      </w:r>
      <w:r w:rsidRPr="00357F60">
        <w:rPr>
          <w:sz w:val="18"/>
          <w:szCs w:val="18"/>
        </w:rPr>
        <w:t xml:space="preserve"> posledním chetitským králům, kteří se cítili ve svém sídelním městě příliš bezpečni? Ale můžeme se jim divit, když před hradbami Chattuše nestál</w:t>
      </w:r>
      <w:r w:rsidR="009C172D" w:rsidRPr="00357F60">
        <w:rPr>
          <w:sz w:val="18"/>
          <w:szCs w:val="18"/>
        </w:rPr>
        <w:t xml:space="preserve"> </w:t>
      </w:r>
      <w:r w:rsidRPr="00357F60">
        <w:rPr>
          <w:sz w:val="18"/>
          <w:szCs w:val="18"/>
        </w:rPr>
        <w:t xml:space="preserve">už staletí žádný nepřítel, a když chetitská válečná </w:t>
      </w:r>
      <w:r w:rsidRPr="00357F60">
        <w:rPr>
          <w:sz w:val="18"/>
          <w:szCs w:val="18"/>
        </w:rPr>
        <w:lastRenderedPageBreak/>
        <w:t>vozba dokázala</w:t>
      </w:r>
      <w:r w:rsidR="009C172D" w:rsidRPr="00357F60">
        <w:rPr>
          <w:sz w:val="18"/>
          <w:szCs w:val="18"/>
        </w:rPr>
        <w:t xml:space="preserve"> </w:t>
      </w:r>
      <w:r w:rsidRPr="00357F60">
        <w:rPr>
          <w:sz w:val="18"/>
          <w:szCs w:val="18"/>
        </w:rPr>
        <w:t>zastavit i takového Ramesse II. celých 600 kilometrů od jejich</w:t>
      </w:r>
      <w:r w:rsidR="009C172D" w:rsidRPr="00357F60">
        <w:rPr>
          <w:sz w:val="18"/>
          <w:szCs w:val="18"/>
        </w:rPr>
        <w:t xml:space="preserve"> </w:t>
      </w:r>
      <w:r w:rsidRPr="00357F60">
        <w:rPr>
          <w:sz w:val="18"/>
          <w:szCs w:val="18"/>
        </w:rPr>
        <w:t>bran?</w:t>
      </w:r>
    </w:p>
    <w:p w:rsidR="00F100AC" w:rsidRDefault="009003CF" w:rsidP="009C172D">
      <w:pPr>
        <w:pStyle w:val="Text"/>
        <w:rPr>
          <w:sz w:val="18"/>
          <w:szCs w:val="18"/>
        </w:rPr>
      </w:pPr>
      <w:r>
        <w:rPr>
          <w:sz w:val="18"/>
          <w:szCs w:val="18"/>
        </w:rPr>
        <w:pict>
          <v:shape id="_x0000_s1090" type="#_x0000_t75" style="position:absolute;left:0;text-align:left;margin-left:0;margin-top:0;width:289.45pt;height:275.05pt;z-index:-251658747;mso-wrap-distance-left:5pt;mso-wrap-distance-right:5pt;mso-position-horizontal:center;mso-position-horizontal-relative:margin;mso-position-vertical:top;mso-position-vertical-relative:margin" wrapcoords="0 0" o:allowincell="f" o:allowoverlap="f">
            <v:imagedata r:id="rId80" o:title="image65"/>
            <w10:wrap type="square" anchorx="margin" anchory="margin"/>
            <w10:anchorlock/>
          </v:shape>
        </w:pict>
      </w:r>
      <w:r w:rsidR="001D6694" w:rsidRPr="00357F60">
        <w:rPr>
          <w:sz w:val="18"/>
          <w:szCs w:val="18"/>
        </w:rPr>
        <w:t>Vykopávky v Zindžirli, Tell Halafu, Karchemiši a v jiných exponovaných pevnostech dokazují, že chetitští inženýři a stavitelé</w:t>
      </w:r>
      <w:r w:rsidR="009C172D" w:rsidRPr="00357F60">
        <w:rPr>
          <w:sz w:val="18"/>
          <w:szCs w:val="18"/>
        </w:rPr>
        <w:t xml:space="preserve"> </w:t>
      </w:r>
      <w:r w:rsidR="001D6694" w:rsidRPr="00357F60">
        <w:rPr>
          <w:sz w:val="18"/>
          <w:szCs w:val="18"/>
        </w:rPr>
        <w:t>svému řemeslu rozuměli. Tato města byla obehnána důmyslným</w:t>
      </w:r>
      <w:r w:rsidR="009C172D" w:rsidRPr="00357F60">
        <w:rPr>
          <w:sz w:val="18"/>
          <w:szCs w:val="18"/>
        </w:rPr>
        <w:t xml:space="preserve"> </w:t>
      </w:r>
      <w:r w:rsidR="001D6694" w:rsidRPr="00357F60">
        <w:rPr>
          <w:sz w:val="18"/>
          <w:szCs w:val="18"/>
        </w:rPr>
        <w:t>systémem hradeb s početnými předsunutými věžemi a navíc byla</w:t>
      </w:r>
      <w:r w:rsidR="009C172D" w:rsidRPr="00357F60">
        <w:rPr>
          <w:sz w:val="18"/>
          <w:szCs w:val="18"/>
        </w:rPr>
        <w:t xml:space="preserve"> </w:t>
      </w:r>
      <w:r w:rsidR="001D6694" w:rsidRPr="00357F60">
        <w:rPr>
          <w:sz w:val="18"/>
          <w:szCs w:val="18"/>
        </w:rPr>
        <w:t>předělena neméně důmyslným systémem vnitřních hradeb, které</w:t>
      </w:r>
      <w:r w:rsidR="009C172D" w:rsidRPr="00357F60">
        <w:rPr>
          <w:sz w:val="18"/>
          <w:szCs w:val="18"/>
        </w:rPr>
        <w:t xml:space="preserve"> </w:t>
      </w:r>
      <w:r w:rsidR="001D6694" w:rsidRPr="00357F60">
        <w:rPr>
          <w:sz w:val="18"/>
          <w:szCs w:val="18"/>
        </w:rPr>
        <w:t xml:space="preserve">umožňovaly obranu </w:t>
      </w:r>
      <w:r w:rsidR="001D6694" w:rsidRPr="00357F60">
        <w:rPr>
          <w:sz w:val="18"/>
          <w:szCs w:val="18"/>
        </w:rPr>
        <w:lastRenderedPageBreak/>
        <w:t>jednotlivých částí města i v případě, že by</w:t>
      </w:r>
      <w:r w:rsidR="009C172D" w:rsidRPr="00357F60">
        <w:rPr>
          <w:sz w:val="18"/>
          <w:szCs w:val="18"/>
        </w:rPr>
        <w:t xml:space="preserve"> </w:t>
      </w:r>
      <w:r w:rsidR="001D6694" w:rsidRPr="00357F60">
        <w:rPr>
          <w:sz w:val="18"/>
          <w:szCs w:val="18"/>
        </w:rPr>
        <w:t>nepřítel prolomil vnější opevnění. Chetitské pevnosti se tak podobaly moderním válečným lodím, jejichž opancéřovaný trup je rozdělen ocelovými přepážkami na samostatné komory, takže ani</w:t>
      </w:r>
      <w:r w:rsidR="009C172D" w:rsidRPr="00357F60">
        <w:rPr>
          <w:sz w:val="18"/>
          <w:szCs w:val="18"/>
        </w:rPr>
        <w:t xml:space="preserve"> </w:t>
      </w:r>
      <w:r w:rsidR="001D6694" w:rsidRPr="00357F60">
        <w:rPr>
          <w:sz w:val="18"/>
          <w:szCs w:val="18"/>
        </w:rPr>
        <w:t xml:space="preserve">přímý zásah torpéda loď nemusí potopit. Ale </w:t>
      </w:r>
      <w:r w:rsidR="009C172D" w:rsidRPr="00357F60">
        <w:rPr>
          <w:sz w:val="18"/>
          <w:szCs w:val="18"/>
        </w:rPr>
        <w:t>–</w:t>
      </w:r>
      <w:r w:rsidR="001D6694" w:rsidRPr="00357F60">
        <w:rPr>
          <w:sz w:val="18"/>
          <w:szCs w:val="18"/>
        </w:rPr>
        <w:t xml:space="preserve"> když jsme už</w:t>
      </w:r>
      <w:r w:rsidR="009C172D" w:rsidRPr="00357F60">
        <w:rPr>
          <w:sz w:val="18"/>
          <w:szCs w:val="18"/>
        </w:rPr>
        <w:t xml:space="preserve"> </w:t>
      </w:r>
      <w:r w:rsidR="001D6694" w:rsidRPr="00357F60">
        <w:rPr>
          <w:sz w:val="18"/>
          <w:szCs w:val="18"/>
        </w:rPr>
        <w:t xml:space="preserve">u tohoto příkladu </w:t>
      </w:r>
      <w:r w:rsidR="009C172D" w:rsidRPr="00357F60">
        <w:rPr>
          <w:sz w:val="18"/>
          <w:szCs w:val="18"/>
        </w:rPr>
        <w:t>–</w:t>
      </w:r>
      <w:r w:rsidR="001D6694" w:rsidRPr="00357F60">
        <w:rPr>
          <w:sz w:val="18"/>
          <w:szCs w:val="18"/>
        </w:rPr>
        <w:t xml:space="preserve"> i nejmocnější válečná loď padne do rukou</w:t>
      </w:r>
      <w:r w:rsidR="009C172D" w:rsidRPr="00357F60">
        <w:rPr>
          <w:sz w:val="18"/>
          <w:szCs w:val="18"/>
        </w:rPr>
        <w:t xml:space="preserve"> </w:t>
      </w:r>
      <w:r w:rsidR="001D6694" w:rsidRPr="00357F60">
        <w:rPr>
          <w:sz w:val="18"/>
          <w:szCs w:val="18"/>
        </w:rPr>
        <w:t>nepřítele nebo na dno, když jí dojdou zásoby střeliva a potravin,</w:t>
      </w:r>
      <w:r w:rsidR="009C172D" w:rsidRPr="00357F60">
        <w:rPr>
          <w:sz w:val="18"/>
          <w:szCs w:val="18"/>
        </w:rPr>
        <w:t xml:space="preserve"> </w:t>
      </w:r>
      <w:r w:rsidR="001D6694" w:rsidRPr="00357F60">
        <w:rPr>
          <w:sz w:val="18"/>
          <w:szCs w:val="18"/>
        </w:rPr>
        <w:t>a když natrvalo ztratí spojení se svou základnou. To byl také</w:t>
      </w:r>
      <w:r w:rsidR="009C172D" w:rsidRPr="00357F60">
        <w:rPr>
          <w:sz w:val="18"/>
          <w:szCs w:val="18"/>
        </w:rPr>
        <w:t xml:space="preserve"> </w:t>
      </w:r>
      <w:r w:rsidR="001D6694" w:rsidRPr="00357F60">
        <w:rPr>
          <w:sz w:val="18"/>
          <w:szCs w:val="18"/>
        </w:rPr>
        <w:t>případ téměř všech chetitských měst, ať byla jakkoli opevněna.</w:t>
      </w:r>
    </w:p>
    <w:p w:rsidR="00F100AC" w:rsidRDefault="001D6694" w:rsidP="009C172D">
      <w:pPr>
        <w:pStyle w:val="Text"/>
        <w:rPr>
          <w:sz w:val="18"/>
          <w:szCs w:val="18"/>
        </w:rPr>
      </w:pPr>
      <w:r w:rsidRPr="00357F60">
        <w:rPr>
          <w:sz w:val="18"/>
          <w:szCs w:val="18"/>
        </w:rPr>
        <w:t>Jak vypadala tato města před svým zničením? Vykopávky nám</w:t>
      </w:r>
      <w:r w:rsidR="009C172D" w:rsidRPr="00357F60">
        <w:rPr>
          <w:sz w:val="18"/>
          <w:szCs w:val="18"/>
        </w:rPr>
        <w:t xml:space="preserve"> </w:t>
      </w:r>
      <w:r w:rsidRPr="00357F60">
        <w:rPr>
          <w:sz w:val="18"/>
          <w:szCs w:val="18"/>
        </w:rPr>
        <w:t>dovolují soudit, že byla rozlehlá, zalidněná a svérázně výstavná.</w:t>
      </w:r>
      <w:r w:rsidR="009C172D" w:rsidRPr="00357F60">
        <w:rPr>
          <w:sz w:val="18"/>
          <w:szCs w:val="18"/>
        </w:rPr>
        <w:t xml:space="preserve"> </w:t>
      </w:r>
      <w:r w:rsidRPr="00357F60">
        <w:rPr>
          <w:sz w:val="18"/>
          <w:szCs w:val="18"/>
        </w:rPr>
        <w:t xml:space="preserve">Středem města </w:t>
      </w:r>
      <w:r w:rsidR="009C172D" w:rsidRPr="00357F60">
        <w:rPr>
          <w:sz w:val="18"/>
          <w:szCs w:val="18"/>
        </w:rPr>
        <w:t>–</w:t>
      </w:r>
      <w:r w:rsidRPr="00357F60">
        <w:rPr>
          <w:sz w:val="18"/>
          <w:szCs w:val="18"/>
        </w:rPr>
        <w:t xml:space="preserve"> geografickým, ideovým i mocenským </w:t>
      </w:r>
      <w:r w:rsidR="009C172D" w:rsidRPr="00357F60">
        <w:rPr>
          <w:sz w:val="18"/>
          <w:szCs w:val="18"/>
        </w:rPr>
        <w:t>–</w:t>
      </w:r>
      <w:r w:rsidRPr="00357F60">
        <w:rPr>
          <w:sz w:val="18"/>
          <w:szCs w:val="18"/>
        </w:rPr>
        <w:t xml:space="preserve"> byl</w:t>
      </w:r>
      <w:r w:rsidR="009C172D" w:rsidRPr="00357F60">
        <w:rPr>
          <w:sz w:val="18"/>
          <w:szCs w:val="18"/>
        </w:rPr>
        <w:t xml:space="preserve"> </w:t>
      </w:r>
      <w:r w:rsidRPr="00357F60">
        <w:rPr>
          <w:sz w:val="18"/>
          <w:szCs w:val="18"/>
        </w:rPr>
        <w:t>hrad, nikoli chrám. Měl zpravidla pravidelný půdorys, množství</w:t>
      </w:r>
      <w:r w:rsidR="009C172D" w:rsidRPr="00357F60">
        <w:rPr>
          <w:sz w:val="18"/>
          <w:szCs w:val="18"/>
        </w:rPr>
        <w:t xml:space="preserve"> </w:t>
      </w:r>
      <w:r w:rsidRPr="00357F60">
        <w:rPr>
          <w:sz w:val="18"/>
          <w:szCs w:val="18"/>
        </w:rPr>
        <w:t>obytných a skladištních místností, jeho zdi byly vysoké a hladké,</w:t>
      </w:r>
      <w:r w:rsidR="009C172D" w:rsidRPr="00357F60">
        <w:rPr>
          <w:sz w:val="18"/>
          <w:szCs w:val="18"/>
        </w:rPr>
        <w:t xml:space="preserve"> </w:t>
      </w:r>
      <w:r w:rsidRPr="00357F60">
        <w:rPr>
          <w:sz w:val="18"/>
          <w:szCs w:val="18"/>
        </w:rPr>
        <w:t>věže ukončené zubatým cimbuřím. Chrám byl rovněž kombinací</w:t>
      </w:r>
      <w:r w:rsidR="009C172D" w:rsidRPr="00357F60">
        <w:rPr>
          <w:sz w:val="18"/>
          <w:szCs w:val="18"/>
        </w:rPr>
        <w:t xml:space="preserve"> </w:t>
      </w:r>
      <w:r w:rsidRPr="00357F60">
        <w:rPr>
          <w:sz w:val="18"/>
          <w:szCs w:val="18"/>
        </w:rPr>
        <w:t>bohoslužebných (a pravděpodobně i obytných) místností se</w:t>
      </w:r>
      <w:r w:rsidR="009C172D" w:rsidRPr="00357F60">
        <w:rPr>
          <w:sz w:val="18"/>
          <w:szCs w:val="18"/>
        </w:rPr>
        <w:t xml:space="preserve"> </w:t>
      </w:r>
      <w:r w:rsidRPr="00357F60">
        <w:rPr>
          <w:sz w:val="18"/>
          <w:szCs w:val="18"/>
        </w:rPr>
        <w:t>skladištěm. V chattušském hlavním chrámu bylo například celkem</w:t>
      </w:r>
      <w:r w:rsidR="00084A5E">
        <w:rPr>
          <w:sz w:val="18"/>
          <w:szCs w:val="18"/>
        </w:rPr>
        <w:t xml:space="preserve"> </w:t>
      </w:r>
      <w:r w:rsidRPr="00357F60">
        <w:rPr>
          <w:sz w:val="18"/>
          <w:szCs w:val="18"/>
        </w:rPr>
        <w:t>sto místností, z nichž asi 70 sloužilo za skladiště. Architektura</w:t>
      </w:r>
      <w:r w:rsidR="009C172D" w:rsidRPr="00357F60">
        <w:rPr>
          <w:sz w:val="18"/>
          <w:szCs w:val="18"/>
        </w:rPr>
        <w:t xml:space="preserve"> </w:t>
      </w:r>
      <w:r w:rsidRPr="00357F60">
        <w:rPr>
          <w:sz w:val="18"/>
          <w:szCs w:val="18"/>
        </w:rPr>
        <w:t xml:space="preserve">veřejných i ostatních budov byla prostá, neozdobná, </w:t>
      </w:r>
      <w:r w:rsidR="00F100AC">
        <w:rPr>
          <w:sz w:val="18"/>
          <w:szCs w:val="18"/>
        </w:rPr>
        <w:t>„</w:t>
      </w:r>
      <w:r w:rsidRPr="00357F60">
        <w:rPr>
          <w:sz w:val="18"/>
          <w:szCs w:val="18"/>
        </w:rPr>
        <w:t>geometrická</w:t>
      </w:r>
      <w:r w:rsidR="00F100AC">
        <w:rPr>
          <w:sz w:val="18"/>
          <w:szCs w:val="18"/>
        </w:rPr>
        <w:t>“</w:t>
      </w:r>
      <w:r w:rsidRPr="00357F60">
        <w:rPr>
          <w:sz w:val="18"/>
          <w:szCs w:val="18"/>
        </w:rPr>
        <w:t>,</w:t>
      </w:r>
      <w:r w:rsidR="009C172D" w:rsidRPr="00357F60">
        <w:rPr>
          <w:sz w:val="18"/>
          <w:szCs w:val="18"/>
        </w:rPr>
        <w:t xml:space="preserve"> </w:t>
      </w:r>
      <w:r w:rsidRPr="00357F60">
        <w:rPr>
          <w:sz w:val="18"/>
          <w:szCs w:val="18"/>
        </w:rPr>
        <w:t>jako naše stavby letištních budov a hangárů. Jedinými ozdobnými</w:t>
      </w:r>
      <w:r w:rsidR="009C172D" w:rsidRPr="00357F60">
        <w:rPr>
          <w:sz w:val="18"/>
          <w:szCs w:val="18"/>
        </w:rPr>
        <w:t xml:space="preserve"> </w:t>
      </w:r>
      <w:r w:rsidRPr="00357F60">
        <w:rPr>
          <w:sz w:val="18"/>
          <w:szCs w:val="18"/>
        </w:rPr>
        <w:t>prvky byly v ní kromě portálových lvů dřevěné sloupy podepírající převislou část rovné střechy, zasazené do kamenných patek se</w:t>
      </w:r>
      <w:r w:rsidR="009C172D" w:rsidRPr="00357F60">
        <w:rPr>
          <w:sz w:val="18"/>
          <w:szCs w:val="18"/>
        </w:rPr>
        <w:t xml:space="preserve"> </w:t>
      </w:r>
      <w:r w:rsidRPr="00357F60">
        <w:rPr>
          <w:sz w:val="18"/>
          <w:szCs w:val="18"/>
        </w:rPr>
        <w:t>skulpturami.</w:t>
      </w:r>
    </w:p>
    <w:p w:rsidR="00F100AC" w:rsidRDefault="001D6694" w:rsidP="009C172D">
      <w:pPr>
        <w:pStyle w:val="Text"/>
        <w:rPr>
          <w:sz w:val="18"/>
          <w:szCs w:val="18"/>
        </w:rPr>
      </w:pPr>
      <w:r w:rsidRPr="00357F60">
        <w:rPr>
          <w:sz w:val="18"/>
          <w:szCs w:val="18"/>
        </w:rPr>
        <w:t xml:space="preserve">Jak ukazují zbytky kyklopských hradeb a hradních věží v Chattuši (známe je i z Karchemiše </w:t>
      </w:r>
      <w:r w:rsidR="009C172D" w:rsidRPr="00357F60">
        <w:rPr>
          <w:sz w:val="18"/>
          <w:szCs w:val="18"/>
        </w:rPr>
        <w:t>–</w:t>
      </w:r>
      <w:r w:rsidRPr="00357F60">
        <w:rPr>
          <w:sz w:val="18"/>
          <w:szCs w:val="18"/>
        </w:rPr>
        <w:t xml:space="preserve"> z asyrské, velmi silně stylizované</w:t>
      </w:r>
      <w:r w:rsidR="009C172D" w:rsidRPr="00357F60">
        <w:rPr>
          <w:sz w:val="18"/>
          <w:szCs w:val="18"/>
        </w:rPr>
        <w:t xml:space="preserve"> </w:t>
      </w:r>
      <w:r w:rsidRPr="00357F60">
        <w:rPr>
          <w:sz w:val="18"/>
          <w:szCs w:val="18"/>
        </w:rPr>
        <w:t>kresby), dospěla chetitská architektura ke kolosálnosti, která je</w:t>
      </w:r>
      <w:r w:rsidR="009C172D" w:rsidRPr="00357F60">
        <w:rPr>
          <w:sz w:val="18"/>
          <w:szCs w:val="18"/>
        </w:rPr>
        <w:t xml:space="preserve"> </w:t>
      </w:r>
      <w:r w:rsidRPr="00357F60">
        <w:rPr>
          <w:sz w:val="18"/>
          <w:szCs w:val="18"/>
        </w:rPr>
        <w:t>výrazem vzestupu od bezvýznamnosti k moci, avšak čas ji už nedopřál, aby se rozvinula v monumentalitu. Tisíc let potřeboval</w:t>
      </w:r>
      <w:r w:rsidR="009C172D" w:rsidRPr="00357F60">
        <w:rPr>
          <w:sz w:val="18"/>
          <w:szCs w:val="18"/>
        </w:rPr>
        <w:t xml:space="preserve"> </w:t>
      </w:r>
      <w:r w:rsidRPr="00357F60">
        <w:rPr>
          <w:sz w:val="18"/>
          <w:szCs w:val="18"/>
        </w:rPr>
        <w:t>Egypt, než v něm nastoupily místo obrovských pyramid nádherné</w:t>
      </w:r>
      <w:r w:rsidR="009C172D" w:rsidRPr="00357F60">
        <w:rPr>
          <w:sz w:val="18"/>
          <w:szCs w:val="18"/>
        </w:rPr>
        <w:t xml:space="preserve"> </w:t>
      </w:r>
      <w:r w:rsidRPr="00357F60">
        <w:rPr>
          <w:sz w:val="18"/>
          <w:szCs w:val="18"/>
        </w:rPr>
        <w:t>fasády a sloupové síně chrámů v Dendeře, Karnaku a Edfu. Více</w:t>
      </w:r>
      <w:r w:rsidR="009C172D" w:rsidRPr="00357F60">
        <w:rPr>
          <w:sz w:val="18"/>
          <w:szCs w:val="18"/>
        </w:rPr>
        <w:t xml:space="preserve"> </w:t>
      </w:r>
      <w:r w:rsidRPr="00357F60">
        <w:rPr>
          <w:sz w:val="18"/>
          <w:szCs w:val="18"/>
        </w:rPr>
        <w:t>než půl tisíciletí trval v Řecku vývoj od gigantických staveb v Mykénách a Tíryntu po monumentální Artemidin chrám v Efesu</w:t>
      </w:r>
      <w:r w:rsidR="009C172D" w:rsidRPr="00357F60">
        <w:rPr>
          <w:sz w:val="18"/>
          <w:szCs w:val="18"/>
        </w:rPr>
        <w:t xml:space="preserve"> </w:t>
      </w:r>
      <w:r w:rsidRPr="00357F60">
        <w:rPr>
          <w:sz w:val="18"/>
          <w:szCs w:val="18"/>
        </w:rPr>
        <w:t xml:space="preserve">a aténský Parthenón. Vývoj chetitské architektury byl však zastaven </w:t>
      </w:r>
      <w:r w:rsidR="009C172D" w:rsidRPr="00357F60">
        <w:rPr>
          <w:sz w:val="18"/>
          <w:szCs w:val="18"/>
        </w:rPr>
        <w:t>–</w:t>
      </w:r>
      <w:r w:rsidRPr="00357F60">
        <w:rPr>
          <w:sz w:val="18"/>
          <w:szCs w:val="18"/>
        </w:rPr>
        <w:t xml:space="preserve"> náhle, jediným úderem, definitivně.</w:t>
      </w:r>
    </w:p>
    <w:p w:rsidR="00F100AC" w:rsidRDefault="001D6694" w:rsidP="009C172D">
      <w:pPr>
        <w:pStyle w:val="Text"/>
        <w:rPr>
          <w:sz w:val="18"/>
          <w:szCs w:val="18"/>
        </w:rPr>
      </w:pPr>
      <w:r w:rsidRPr="00357F60">
        <w:rPr>
          <w:sz w:val="18"/>
          <w:szCs w:val="18"/>
        </w:rPr>
        <w:t>Je zajímavé, že v troskách chetitských měst se archeologům nepodařilo identifikovat rozsáhlá volná prostranství, která bychom</w:t>
      </w:r>
      <w:r w:rsidR="009C172D" w:rsidRPr="00357F60">
        <w:rPr>
          <w:sz w:val="18"/>
          <w:szCs w:val="18"/>
        </w:rPr>
        <w:t xml:space="preserve"> </w:t>
      </w:r>
      <w:r w:rsidRPr="00357F60">
        <w:rPr>
          <w:sz w:val="18"/>
          <w:szCs w:val="18"/>
        </w:rPr>
        <w:t xml:space="preserve">mohli považovat za náměstí. (V čem spatřoval Texier </w:t>
      </w:r>
      <w:r w:rsidRPr="00357F60">
        <w:rPr>
          <w:i/>
          <w:sz w:val="18"/>
          <w:szCs w:val="18"/>
        </w:rPr>
        <w:t>fórum</w:t>
      </w:r>
      <w:r w:rsidRPr="00357F60">
        <w:rPr>
          <w:sz w:val="18"/>
          <w:szCs w:val="18"/>
        </w:rPr>
        <w:t xml:space="preserve"> či</w:t>
      </w:r>
      <w:r w:rsidR="009C172D" w:rsidRPr="00357F60">
        <w:rPr>
          <w:sz w:val="18"/>
          <w:szCs w:val="18"/>
        </w:rPr>
        <w:t xml:space="preserve"> </w:t>
      </w:r>
      <w:r w:rsidRPr="00357F60">
        <w:rPr>
          <w:i/>
          <w:sz w:val="18"/>
          <w:szCs w:val="18"/>
        </w:rPr>
        <w:t>agoru</w:t>
      </w:r>
      <w:r w:rsidRPr="00357F60">
        <w:rPr>
          <w:sz w:val="18"/>
          <w:szCs w:val="18"/>
        </w:rPr>
        <w:t xml:space="preserve"> starověkého Tavia, bylo pravděpodobně vnitřní nádvoří</w:t>
      </w:r>
      <w:r w:rsidR="009C172D" w:rsidRPr="00357F60">
        <w:rPr>
          <w:sz w:val="18"/>
          <w:szCs w:val="18"/>
        </w:rPr>
        <w:t xml:space="preserve"> </w:t>
      </w:r>
      <w:r w:rsidRPr="00357F60">
        <w:rPr>
          <w:sz w:val="18"/>
          <w:szCs w:val="18"/>
        </w:rPr>
        <w:t xml:space="preserve">hlavního chrámu Chattuše.) Město bez </w:t>
      </w:r>
      <w:r w:rsidRPr="00357F60">
        <w:rPr>
          <w:sz w:val="18"/>
          <w:szCs w:val="18"/>
        </w:rPr>
        <w:lastRenderedPageBreak/>
        <w:t>náměstí si lze ovšem těžko</w:t>
      </w:r>
      <w:r w:rsidR="009C172D" w:rsidRPr="00357F60">
        <w:rPr>
          <w:sz w:val="18"/>
          <w:szCs w:val="18"/>
        </w:rPr>
        <w:t xml:space="preserve"> </w:t>
      </w:r>
      <w:r w:rsidRPr="00357F60">
        <w:rPr>
          <w:sz w:val="18"/>
          <w:szCs w:val="18"/>
        </w:rPr>
        <w:t>představit: nakonec došli pak archeologové ve spolupráci s filology</w:t>
      </w:r>
      <w:r w:rsidR="009C172D" w:rsidRPr="00357F60">
        <w:rPr>
          <w:sz w:val="18"/>
          <w:szCs w:val="18"/>
        </w:rPr>
        <w:t xml:space="preserve"> </w:t>
      </w:r>
      <w:r w:rsidRPr="00357F60">
        <w:rPr>
          <w:sz w:val="18"/>
          <w:szCs w:val="18"/>
        </w:rPr>
        <w:t xml:space="preserve">k závěru, že místem, kde se soustřeďoval </w:t>
      </w:r>
      <w:r w:rsidR="00F100AC">
        <w:rPr>
          <w:sz w:val="18"/>
          <w:szCs w:val="18"/>
        </w:rPr>
        <w:t>„</w:t>
      </w:r>
      <w:r w:rsidRPr="00357F60">
        <w:rPr>
          <w:sz w:val="18"/>
          <w:szCs w:val="18"/>
        </w:rPr>
        <w:t>veřejný život</w:t>
      </w:r>
      <w:r w:rsidR="00F100AC">
        <w:rPr>
          <w:sz w:val="18"/>
          <w:szCs w:val="18"/>
        </w:rPr>
        <w:t>“</w:t>
      </w:r>
      <w:r w:rsidRPr="00357F60">
        <w:rPr>
          <w:sz w:val="18"/>
          <w:szCs w:val="18"/>
        </w:rPr>
        <w:t xml:space="preserve"> chetitského města byla podle všeho velká nádvoří mezi branami.</w:t>
      </w:r>
    </w:p>
    <w:p w:rsidR="00F100AC" w:rsidRDefault="009003CF" w:rsidP="009C172D">
      <w:pPr>
        <w:pStyle w:val="Text"/>
        <w:rPr>
          <w:sz w:val="18"/>
          <w:szCs w:val="18"/>
        </w:rPr>
      </w:pPr>
      <w:r w:rsidRPr="009003CF">
        <w:rPr>
          <w:noProof/>
        </w:rPr>
        <w:pict>
          <v:shape id="_x0000_s1414" type="#_x0000_t75" style="position:absolute;left:0;text-align:left;margin-left:0;margin-top:0;width:289.5pt;height:250.5pt;z-index:251753472;mso-position-horizontal:center;mso-position-horizontal-relative:margin;mso-position-vertical:top;mso-position-vertical-relative:margin" o:allowincell="f" o:allowoverlap="f">
            <v:imagedata r:id="rId81" o:title="image66"/>
            <w10:wrap type="square" anchorx="margin" anchory="margin"/>
            <w10:anchorlock/>
          </v:shape>
        </w:pict>
      </w:r>
      <w:r w:rsidR="001D6694" w:rsidRPr="00357F60">
        <w:rPr>
          <w:sz w:val="18"/>
          <w:szCs w:val="18"/>
        </w:rPr>
        <w:t>Z hradeb každého opevněného chetitského města vystupovaly</w:t>
      </w:r>
      <w:r w:rsidR="009C172D" w:rsidRPr="00357F60">
        <w:rPr>
          <w:sz w:val="18"/>
          <w:szCs w:val="18"/>
        </w:rPr>
        <w:t xml:space="preserve"> </w:t>
      </w:r>
      <w:r w:rsidR="001D6694" w:rsidRPr="00357F60">
        <w:rPr>
          <w:sz w:val="18"/>
          <w:szCs w:val="18"/>
        </w:rPr>
        <w:t>předsunuté věže, mezi kterými byla brána v charakteristickém</w:t>
      </w:r>
      <w:r w:rsidR="009C172D" w:rsidRPr="00357F60">
        <w:rPr>
          <w:sz w:val="18"/>
          <w:szCs w:val="18"/>
        </w:rPr>
        <w:t xml:space="preserve"> </w:t>
      </w:r>
      <w:r w:rsidR="001D6694" w:rsidRPr="00357F60">
        <w:rPr>
          <w:sz w:val="18"/>
          <w:szCs w:val="18"/>
        </w:rPr>
        <w:t>tvaru protáhlého elipsovitého polooblouku. Prostor mezi předsunutými věžemi a hlavní bránou ve hradbě byl ohrazen postranními hradbami, čímž vznikalo rozlehlé, ze všech stran chráněné</w:t>
      </w:r>
      <w:r w:rsidR="009C172D" w:rsidRPr="00357F60">
        <w:rPr>
          <w:sz w:val="18"/>
          <w:szCs w:val="18"/>
        </w:rPr>
        <w:t xml:space="preserve"> </w:t>
      </w:r>
      <w:r w:rsidR="001D6694" w:rsidRPr="00357F60">
        <w:rPr>
          <w:sz w:val="18"/>
          <w:szCs w:val="18"/>
        </w:rPr>
        <w:t>nádvoří. Ve větších městech, která měla dva nebo tři pásy hradeb,</w:t>
      </w:r>
      <w:r w:rsidR="009C172D" w:rsidRPr="00357F60">
        <w:rPr>
          <w:sz w:val="18"/>
          <w:szCs w:val="18"/>
        </w:rPr>
        <w:t xml:space="preserve"> </w:t>
      </w:r>
      <w:r w:rsidR="001D6694" w:rsidRPr="00357F60">
        <w:rPr>
          <w:sz w:val="18"/>
          <w:szCs w:val="18"/>
        </w:rPr>
        <w:t>byla podobná nádvoří i mezi těmito hradbami a jejich branami.</w:t>
      </w:r>
      <w:r w:rsidR="009C172D" w:rsidRPr="00357F60">
        <w:rPr>
          <w:sz w:val="18"/>
          <w:szCs w:val="18"/>
        </w:rPr>
        <w:t xml:space="preserve"> </w:t>
      </w:r>
      <w:r w:rsidR="001D6694" w:rsidRPr="00357F60">
        <w:rPr>
          <w:sz w:val="18"/>
          <w:szCs w:val="18"/>
        </w:rPr>
        <w:t>Ale názornější představu než tento popis podá pohled na str.</w:t>
      </w:r>
      <w:r w:rsidR="009C172D" w:rsidRPr="00357F60">
        <w:rPr>
          <w:sz w:val="18"/>
          <w:szCs w:val="18"/>
        </w:rPr>
        <w:t xml:space="preserve"> </w:t>
      </w:r>
      <w:r w:rsidR="001D6694" w:rsidRPr="00357F60">
        <w:rPr>
          <w:sz w:val="18"/>
          <w:szCs w:val="18"/>
        </w:rPr>
        <w:lastRenderedPageBreak/>
        <w:t>279, kde je rekonstrukce severních hradeb města a pevnosti</w:t>
      </w:r>
      <w:r w:rsidR="00C740F9">
        <w:rPr>
          <w:sz w:val="18"/>
          <w:szCs w:val="18"/>
        </w:rPr>
        <w:t xml:space="preserve"> </w:t>
      </w:r>
      <w:r w:rsidR="001D6694" w:rsidRPr="00357F60">
        <w:rPr>
          <w:sz w:val="18"/>
          <w:szCs w:val="18"/>
        </w:rPr>
        <w:t>Zindžirli, které vykopali Humann a Luschan (sledovali jsme je</w:t>
      </w:r>
      <w:r w:rsidR="009C172D" w:rsidRPr="00357F60">
        <w:rPr>
          <w:sz w:val="18"/>
          <w:szCs w:val="18"/>
        </w:rPr>
        <w:t xml:space="preserve"> </w:t>
      </w:r>
      <w:r w:rsidR="001D6694" w:rsidRPr="00357F60">
        <w:rPr>
          <w:sz w:val="18"/>
          <w:szCs w:val="18"/>
        </w:rPr>
        <w:t>při této jejich práci ve druhé kapitole).</w:t>
      </w:r>
    </w:p>
    <w:p w:rsidR="00F100AC" w:rsidRDefault="009003CF" w:rsidP="009C172D">
      <w:pPr>
        <w:pStyle w:val="Text"/>
        <w:rPr>
          <w:sz w:val="18"/>
          <w:szCs w:val="18"/>
        </w:rPr>
      </w:pPr>
      <w:r>
        <w:rPr>
          <w:sz w:val="18"/>
          <w:szCs w:val="18"/>
        </w:rPr>
        <w:pict>
          <v:shape id="_x0000_s1092" type="#_x0000_t75" style="position:absolute;left:0;text-align:left;margin-left:0;margin-top:0;width:133.45pt;height:226.1pt;z-index:-251658746;mso-wrap-distance-left:5pt;mso-wrap-distance-right:5pt;mso-position-horizontal:left;mso-position-horizontal-relative:margin;mso-position-vertical:top;mso-position-vertical-relative:margin" wrapcoords="0 0" o:allowincell="f" o:allowoverlap="f">
            <v:imagedata r:id="rId82" o:title="image67"/>
            <w10:wrap type="square" anchorx="margin" anchory="margin"/>
            <w10:anchorlock/>
          </v:shape>
        </w:pict>
      </w:r>
      <w:r w:rsidR="001D6694" w:rsidRPr="00357F60">
        <w:rPr>
          <w:sz w:val="18"/>
          <w:szCs w:val="18"/>
        </w:rPr>
        <w:t>Na tato nádvoří přinášeli cizí kupci své zboží (do měst, za</w:t>
      </w:r>
      <w:r w:rsidR="009C172D" w:rsidRPr="00357F60">
        <w:rPr>
          <w:sz w:val="18"/>
          <w:szCs w:val="18"/>
        </w:rPr>
        <w:t xml:space="preserve"> </w:t>
      </w:r>
      <w:r w:rsidR="001D6694" w:rsidRPr="00357F60">
        <w:rPr>
          <w:sz w:val="18"/>
          <w:szCs w:val="18"/>
        </w:rPr>
        <w:t>hradby, je ostražití Chetité pouštěli jen zřídka), zde nabízeli</w:t>
      </w:r>
      <w:r w:rsidR="009C172D" w:rsidRPr="00357F60">
        <w:rPr>
          <w:sz w:val="18"/>
          <w:szCs w:val="18"/>
        </w:rPr>
        <w:t xml:space="preserve"> </w:t>
      </w:r>
      <w:r w:rsidR="001D6694" w:rsidRPr="00357F60">
        <w:rPr>
          <w:sz w:val="18"/>
          <w:szCs w:val="18"/>
        </w:rPr>
        <w:t>chetitští řemeslníci své výrobky, zde měli směnárníci své stolečky</w:t>
      </w:r>
      <w:r w:rsidR="009C172D" w:rsidRPr="00357F60">
        <w:rPr>
          <w:sz w:val="18"/>
          <w:szCs w:val="18"/>
        </w:rPr>
        <w:t xml:space="preserve"> </w:t>
      </w:r>
      <w:r w:rsidR="001D6694" w:rsidRPr="00357F60">
        <w:rPr>
          <w:sz w:val="18"/>
          <w:szCs w:val="18"/>
        </w:rPr>
        <w:t>s jemnými váhami na odlitky stříbra, zde pracovali veřejní písaři,</w:t>
      </w:r>
      <w:r w:rsidR="009C172D" w:rsidRPr="00357F60">
        <w:rPr>
          <w:sz w:val="18"/>
          <w:szCs w:val="18"/>
        </w:rPr>
        <w:t xml:space="preserve"> </w:t>
      </w:r>
      <w:r w:rsidR="001D6694" w:rsidRPr="00357F60">
        <w:rPr>
          <w:sz w:val="18"/>
          <w:szCs w:val="18"/>
        </w:rPr>
        <w:t>zde přísahalo vojsko před odchodem na válečnou výpravu, zde</w:t>
      </w:r>
      <w:r w:rsidR="009C172D" w:rsidRPr="00357F60">
        <w:rPr>
          <w:sz w:val="18"/>
          <w:szCs w:val="18"/>
        </w:rPr>
        <w:t xml:space="preserve"> </w:t>
      </w:r>
      <w:r w:rsidR="001D6694" w:rsidRPr="00357F60">
        <w:rPr>
          <w:sz w:val="18"/>
          <w:szCs w:val="18"/>
        </w:rPr>
        <w:t>bylo slavnostně vítáno při návratu. Zde se také zřejmě scházel</w:t>
      </w:r>
      <w:r w:rsidR="00084A5E">
        <w:rPr>
          <w:sz w:val="18"/>
          <w:szCs w:val="18"/>
        </w:rPr>
        <w:t xml:space="preserve"> </w:t>
      </w:r>
      <w:r w:rsidR="009C172D" w:rsidRPr="00357F60">
        <w:rPr>
          <w:sz w:val="18"/>
          <w:szCs w:val="18"/>
        </w:rPr>
        <w:t xml:space="preserve">i </w:t>
      </w:r>
      <w:r w:rsidR="001D6694" w:rsidRPr="00357F60">
        <w:rPr>
          <w:sz w:val="18"/>
          <w:szCs w:val="18"/>
        </w:rPr>
        <w:t xml:space="preserve">pankuš </w:t>
      </w:r>
      <w:r w:rsidR="009C172D" w:rsidRPr="00357F60">
        <w:rPr>
          <w:sz w:val="18"/>
          <w:szCs w:val="18"/>
        </w:rPr>
        <w:t>–</w:t>
      </w:r>
      <w:r w:rsidR="001D6694" w:rsidRPr="00357F60">
        <w:rPr>
          <w:sz w:val="18"/>
          <w:szCs w:val="18"/>
        </w:rPr>
        <w:t xml:space="preserve"> podobně jako se například v Tróji scházel sněm na</w:t>
      </w:r>
      <w:r w:rsidR="005E53F9">
        <w:rPr>
          <w:sz w:val="18"/>
          <w:szCs w:val="18"/>
        </w:rPr>
        <w:t xml:space="preserve"> </w:t>
      </w:r>
      <w:r w:rsidR="001D6694" w:rsidRPr="00357F60">
        <w:rPr>
          <w:sz w:val="18"/>
          <w:szCs w:val="18"/>
        </w:rPr>
        <w:t xml:space="preserve">nádvoří </w:t>
      </w:r>
      <w:r w:rsidR="00F100AC">
        <w:rPr>
          <w:sz w:val="18"/>
          <w:szCs w:val="18"/>
        </w:rPr>
        <w:t>„</w:t>
      </w:r>
      <w:r w:rsidR="001D6694" w:rsidRPr="00357F60">
        <w:rPr>
          <w:sz w:val="18"/>
          <w:szCs w:val="18"/>
        </w:rPr>
        <w:t>před bránou králova</w:t>
      </w:r>
      <w:r w:rsidR="009C172D" w:rsidRPr="00357F60">
        <w:rPr>
          <w:sz w:val="18"/>
          <w:szCs w:val="18"/>
        </w:rPr>
        <w:t xml:space="preserve"> </w:t>
      </w:r>
      <w:r w:rsidR="001D6694" w:rsidRPr="00357F60">
        <w:rPr>
          <w:sz w:val="18"/>
          <w:szCs w:val="18"/>
        </w:rPr>
        <w:t>domu</w:t>
      </w:r>
      <w:r w:rsidR="00F100AC">
        <w:rPr>
          <w:sz w:val="18"/>
          <w:szCs w:val="18"/>
        </w:rPr>
        <w:t>“</w:t>
      </w:r>
      <w:r w:rsidR="001D6694" w:rsidRPr="00357F60">
        <w:rPr>
          <w:sz w:val="18"/>
          <w:szCs w:val="18"/>
        </w:rPr>
        <w:t xml:space="preserve">, jak víme z </w:t>
      </w:r>
      <w:r w:rsidR="001D6694" w:rsidRPr="00357F60">
        <w:rPr>
          <w:i/>
          <w:sz w:val="18"/>
          <w:szCs w:val="18"/>
        </w:rPr>
        <w:t>Iliady</w:t>
      </w:r>
      <w:r w:rsidR="001D6694" w:rsidRPr="00357F60">
        <w:rPr>
          <w:sz w:val="18"/>
          <w:szCs w:val="18"/>
        </w:rPr>
        <w:t>. A tato</w:t>
      </w:r>
      <w:r w:rsidR="009C172D" w:rsidRPr="00357F60">
        <w:rPr>
          <w:sz w:val="18"/>
          <w:szCs w:val="18"/>
        </w:rPr>
        <w:t xml:space="preserve"> </w:t>
      </w:r>
      <w:r w:rsidR="001D6694" w:rsidRPr="00357F60">
        <w:rPr>
          <w:sz w:val="18"/>
          <w:szCs w:val="18"/>
        </w:rPr>
        <w:t>nádvoří, přístupná nejen všemu</w:t>
      </w:r>
      <w:r w:rsidR="009C172D" w:rsidRPr="00357F60">
        <w:rPr>
          <w:sz w:val="18"/>
          <w:szCs w:val="18"/>
        </w:rPr>
        <w:t xml:space="preserve"> </w:t>
      </w:r>
      <w:r w:rsidR="001D6694" w:rsidRPr="00357F60">
        <w:rPr>
          <w:sz w:val="18"/>
          <w:szCs w:val="18"/>
        </w:rPr>
        <w:t>domácímu obyvatelstvu, ale i cizincům, byla též, zdá se, jedinými veřejnými místy, která Chetité reprezentačně vyzdobovali.</w:t>
      </w:r>
    </w:p>
    <w:p w:rsidR="00F100AC" w:rsidRDefault="001D6694" w:rsidP="009C172D">
      <w:pPr>
        <w:pStyle w:val="Text"/>
        <w:rPr>
          <w:sz w:val="18"/>
          <w:szCs w:val="18"/>
        </w:rPr>
      </w:pPr>
      <w:r w:rsidRPr="00357F60">
        <w:rPr>
          <w:sz w:val="18"/>
          <w:szCs w:val="18"/>
        </w:rPr>
        <w:t>Od vstupní brány, střežené kamennými lvy nebo vytesanými</w:t>
      </w:r>
      <w:r w:rsidR="009C172D" w:rsidRPr="00357F60">
        <w:rPr>
          <w:sz w:val="18"/>
          <w:szCs w:val="18"/>
        </w:rPr>
        <w:t xml:space="preserve"> </w:t>
      </w:r>
      <w:r w:rsidRPr="00357F60">
        <w:rPr>
          <w:sz w:val="18"/>
          <w:szCs w:val="18"/>
        </w:rPr>
        <w:t>obrazy bohů, se táhly až po hlavní bránu řady mohutných kvádrů</w:t>
      </w:r>
      <w:r w:rsidR="009C172D" w:rsidRPr="00357F60">
        <w:rPr>
          <w:sz w:val="18"/>
          <w:szCs w:val="18"/>
        </w:rPr>
        <w:t xml:space="preserve"> </w:t>
      </w:r>
      <w:r w:rsidRPr="00357F60">
        <w:rPr>
          <w:sz w:val="18"/>
          <w:szCs w:val="18"/>
        </w:rPr>
        <w:t>a desek s reliéfy a nápisy. Stály</w:t>
      </w:r>
      <w:r w:rsidR="009C172D" w:rsidRPr="00357F60">
        <w:rPr>
          <w:sz w:val="18"/>
          <w:szCs w:val="18"/>
        </w:rPr>
        <w:t xml:space="preserve"> </w:t>
      </w:r>
      <w:r w:rsidRPr="00357F60">
        <w:rPr>
          <w:sz w:val="18"/>
          <w:szCs w:val="18"/>
        </w:rPr>
        <w:t xml:space="preserve">volně, na nízkých podstavcích </w:t>
      </w:r>
      <w:r w:rsidR="009C172D" w:rsidRPr="00357F60">
        <w:rPr>
          <w:sz w:val="18"/>
          <w:szCs w:val="18"/>
        </w:rPr>
        <w:t xml:space="preserve">– </w:t>
      </w:r>
      <w:r w:rsidRPr="00357F60">
        <w:rPr>
          <w:sz w:val="18"/>
          <w:szCs w:val="18"/>
        </w:rPr>
        <w:t>přesně tak, jak je po dvaceti či</w:t>
      </w:r>
      <w:r w:rsidR="009C172D" w:rsidRPr="00357F60">
        <w:rPr>
          <w:sz w:val="18"/>
          <w:szCs w:val="18"/>
        </w:rPr>
        <w:t xml:space="preserve"> </w:t>
      </w:r>
      <w:r w:rsidRPr="00357F60">
        <w:rPr>
          <w:sz w:val="18"/>
          <w:szCs w:val="18"/>
        </w:rPr>
        <w:t>pětadvaceti stoletích odkryly zvídavé lopaty archeologů.</w:t>
      </w:r>
    </w:p>
    <w:p w:rsidR="00F100AC" w:rsidRDefault="001D6694" w:rsidP="009C172D">
      <w:pPr>
        <w:pStyle w:val="Text"/>
        <w:rPr>
          <w:sz w:val="18"/>
          <w:szCs w:val="18"/>
        </w:rPr>
      </w:pPr>
      <w:r w:rsidRPr="00357F60">
        <w:rPr>
          <w:sz w:val="18"/>
          <w:szCs w:val="18"/>
        </w:rPr>
        <w:t>Většina těchto reliéfů pochází</w:t>
      </w:r>
      <w:r w:rsidR="009C172D" w:rsidRPr="00357F60">
        <w:rPr>
          <w:sz w:val="18"/>
          <w:szCs w:val="18"/>
        </w:rPr>
        <w:t xml:space="preserve"> </w:t>
      </w:r>
      <w:r w:rsidRPr="00357F60">
        <w:rPr>
          <w:sz w:val="18"/>
          <w:szCs w:val="18"/>
        </w:rPr>
        <w:t>ovšem až z pozdní doby a je jen</w:t>
      </w:r>
      <w:r w:rsidR="009C172D" w:rsidRPr="00357F60">
        <w:rPr>
          <w:sz w:val="18"/>
          <w:szCs w:val="18"/>
        </w:rPr>
        <w:t xml:space="preserve"> </w:t>
      </w:r>
      <w:r w:rsidRPr="00357F60">
        <w:rPr>
          <w:sz w:val="18"/>
          <w:szCs w:val="18"/>
        </w:rPr>
        <w:t>provinčním odleskem umění hlavního města někdejší chetitské</w:t>
      </w:r>
      <w:r w:rsidR="009C172D" w:rsidRPr="00357F60">
        <w:rPr>
          <w:sz w:val="18"/>
          <w:szCs w:val="18"/>
        </w:rPr>
        <w:t xml:space="preserve"> </w:t>
      </w:r>
      <w:r w:rsidRPr="00357F60">
        <w:rPr>
          <w:sz w:val="18"/>
          <w:szCs w:val="18"/>
        </w:rPr>
        <w:t>velkoříše. Přesto jsou na nich ještě</w:t>
      </w:r>
      <w:r w:rsidR="009C172D" w:rsidRPr="00357F60">
        <w:rPr>
          <w:sz w:val="18"/>
          <w:szCs w:val="18"/>
        </w:rPr>
        <w:t xml:space="preserve"> </w:t>
      </w:r>
      <w:r w:rsidRPr="00357F60">
        <w:rPr>
          <w:sz w:val="18"/>
          <w:szCs w:val="18"/>
        </w:rPr>
        <w:t>stále patrny svérázné charakt</w:t>
      </w:r>
      <w:r w:rsidR="009C172D" w:rsidRPr="00357F60">
        <w:rPr>
          <w:sz w:val="18"/>
          <w:szCs w:val="18"/>
        </w:rPr>
        <w:t>e</w:t>
      </w:r>
      <w:r w:rsidRPr="00357F60">
        <w:rPr>
          <w:sz w:val="18"/>
          <w:szCs w:val="18"/>
        </w:rPr>
        <w:t>ristické rysy chetitského umění a ani člověk nepříliš zběhlý v umění</w:t>
      </w:r>
      <w:r w:rsidR="009C172D" w:rsidRPr="00357F60">
        <w:rPr>
          <w:sz w:val="18"/>
          <w:szCs w:val="18"/>
        </w:rPr>
        <w:t xml:space="preserve"> </w:t>
      </w:r>
      <w:r w:rsidRPr="00357F60">
        <w:rPr>
          <w:sz w:val="18"/>
          <w:szCs w:val="18"/>
        </w:rPr>
        <w:t>starověkého Blízkého východu je nezamění s výtvory asyrsk</w:t>
      </w:r>
      <w:r w:rsidR="00F100AC" w:rsidRPr="00357F60">
        <w:rPr>
          <w:sz w:val="18"/>
          <w:szCs w:val="18"/>
        </w:rPr>
        <w:t>o</w:t>
      </w:r>
      <w:r w:rsidR="00F100AC">
        <w:rPr>
          <w:sz w:val="18"/>
          <w:szCs w:val="18"/>
        </w:rPr>
        <w:t>-</w:t>
      </w:r>
      <w:r w:rsidR="00F100AC" w:rsidRPr="00357F60">
        <w:rPr>
          <w:sz w:val="18"/>
          <w:szCs w:val="18"/>
        </w:rPr>
        <w:t>b</w:t>
      </w:r>
      <w:r w:rsidRPr="00357F60">
        <w:rPr>
          <w:sz w:val="18"/>
          <w:szCs w:val="18"/>
        </w:rPr>
        <w:t>abylónskými nebo egyptskými. Chetitský reliéf je hlubší, pevněji</w:t>
      </w:r>
      <w:r w:rsidR="009C172D" w:rsidRPr="00357F60">
        <w:rPr>
          <w:sz w:val="18"/>
          <w:szCs w:val="18"/>
        </w:rPr>
        <w:t xml:space="preserve"> </w:t>
      </w:r>
      <w:r w:rsidRPr="00357F60">
        <w:rPr>
          <w:sz w:val="18"/>
          <w:szCs w:val="18"/>
        </w:rPr>
        <w:t>vedený, a projevuje se v něm úpornější snaha po stylizovaném</w:t>
      </w:r>
      <w:r w:rsidR="009C172D" w:rsidRPr="00357F60">
        <w:rPr>
          <w:sz w:val="18"/>
          <w:szCs w:val="18"/>
        </w:rPr>
        <w:t xml:space="preserve"> </w:t>
      </w:r>
      <w:r w:rsidRPr="00357F60">
        <w:rPr>
          <w:sz w:val="18"/>
          <w:szCs w:val="18"/>
        </w:rPr>
        <w:t xml:space="preserve">a přitom sytě realistickém vyjadřování; </w:t>
      </w:r>
      <w:r w:rsidRPr="00357F60">
        <w:rPr>
          <w:sz w:val="18"/>
          <w:szCs w:val="18"/>
        </w:rPr>
        <w:lastRenderedPageBreak/>
        <w:t>chetitský umělec začíná</w:t>
      </w:r>
      <w:r w:rsidR="009C172D" w:rsidRPr="00357F60">
        <w:rPr>
          <w:sz w:val="18"/>
          <w:szCs w:val="18"/>
        </w:rPr>
        <w:t xml:space="preserve"> </w:t>
      </w:r>
      <w:r w:rsidRPr="00357F60">
        <w:rPr>
          <w:sz w:val="18"/>
          <w:szCs w:val="18"/>
        </w:rPr>
        <w:t>vždy od hlavy (která mu také vychází vždy výrazněji než ostatní</w:t>
      </w:r>
      <w:r w:rsidR="009C172D" w:rsidRPr="00357F60">
        <w:rPr>
          <w:sz w:val="18"/>
          <w:szCs w:val="18"/>
        </w:rPr>
        <w:t xml:space="preserve"> </w:t>
      </w:r>
      <w:r w:rsidRPr="00357F60">
        <w:rPr>
          <w:sz w:val="18"/>
          <w:szCs w:val="18"/>
        </w:rPr>
        <w:t>tělo) a právě tak jako u nápisů tvoří bezstarostně, nedávaje se vázat</w:t>
      </w:r>
      <w:r w:rsidR="009C172D" w:rsidRPr="00357F60">
        <w:rPr>
          <w:sz w:val="18"/>
          <w:szCs w:val="18"/>
        </w:rPr>
        <w:t xml:space="preserve"> </w:t>
      </w:r>
      <w:r w:rsidRPr="00357F60">
        <w:rPr>
          <w:sz w:val="18"/>
          <w:szCs w:val="18"/>
        </w:rPr>
        <w:t>požadavky přesně sevřené kompozice. Tytéž rysy mají i četné</w:t>
      </w:r>
      <w:r w:rsidR="009C172D" w:rsidRPr="00357F60">
        <w:rPr>
          <w:sz w:val="18"/>
          <w:szCs w:val="18"/>
        </w:rPr>
        <w:t xml:space="preserve"> </w:t>
      </w:r>
      <w:r w:rsidRPr="00357F60">
        <w:rPr>
          <w:sz w:val="18"/>
          <w:szCs w:val="18"/>
        </w:rPr>
        <w:t>drobné figurky z bazaltu, bronzu i železa, nalezené v troskách budov</w:t>
      </w:r>
      <w:r w:rsidR="009C172D" w:rsidRPr="00357F60">
        <w:rPr>
          <w:sz w:val="18"/>
          <w:szCs w:val="18"/>
        </w:rPr>
        <w:t>:</w:t>
      </w:r>
      <w:r w:rsidRPr="00357F60">
        <w:rPr>
          <w:sz w:val="18"/>
          <w:szCs w:val="18"/>
        </w:rPr>
        <w:t xml:space="preserve"> hlavy mužů a žen, sedící i kráčející postavy lidí, bohů a hlavně</w:t>
      </w:r>
      <w:r w:rsidR="009C172D" w:rsidRPr="00357F60">
        <w:rPr>
          <w:sz w:val="18"/>
          <w:szCs w:val="18"/>
        </w:rPr>
        <w:t xml:space="preserve"> </w:t>
      </w:r>
      <w:r w:rsidRPr="00357F60">
        <w:rPr>
          <w:sz w:val="18"/>
          <w:szCs w:val="18"/>
        </w:rPr>
        <w:t>dětí, kultovní standarty apod. a ze značné části i keramika.</w:t>
      </w:r>
    </w:p>
    <w:p w:rsidR="00F100AC" w:rsidRDefault="009003CF" w:rsidP="009C172D">
      <w:pPr>
        <w:pStyle w:val="Text"/>
        <w:rPr>
          <w:sz w:val="18"/>
          <w:szCs w:val="18"/>
        </w:rPr>
      </w:pPr>
      <w:r w:rsidRPr="009003CF">
        <w:rPr>
          <w:noProof/>
        </w:rPr>
        <w:pict>
          <v:shape id="_x0000_s1415" type="#_x0000_t75" style="position:absolute;left:0;text-align:left;margin-left:542.3pt;margin-top:0;width:127.5pt;height:115.5pt;z-index:251755520;mso-position-horizontal:right;mso-position-horizontal-relative:margin;mso-position-vertical:top;mso-position-vertical-relative:margin" o:allowincell="f" o:allowoverlap="f">
            <v:imagedata r:id="rId83" o:title="image68"/>
            <w10:wrap type="square" anchorx="margin" anchory="margin"/>
            <w10:anchorlock/>
          </v:shape>
        </w:pict>
      </w:r>
      <w:r w:rsidR="001D6694" w:rsidRPr="00357F60">
        <w:rPr>
          <w:sz w:val="18"/>
          <w:szCs w:val="18"/>
        </w:rPr>
        <w:t>Toto umění samozřejmě nesnese měřítka, která chtě nechtě</w:t>
      </w:r>
      <w:r w:rsidR="00084A5E">
        <w:rPr>
          <w:sz w:val="18"/>
          <w:szCs w:val="18"/>
        </w:rPr>
        <w:t xml:space="preserve"> </w:t>
      </w:r>
      <w:r w:rsidR="001D6694" w:rsidRPr="00357F60">
        <w:rPr>
          <w:sz w:val="18"/>
          <w:szCs w:val="18"/>
        </w:rPr>
        <w:t xml:space="preserve">přikládáme na každé umělecké dílo </w:t>
      </w:r>
      <w:r w:rsidR="009C172D" w:rsidRPr="00357F60">
        <w:rPr>
          <w:sz w:val="18"/>
          <w:szCs w:val="18"/>
        </w:rPr>
        <w:t>–</w:t>
      </w:r>
      <w:r w:rsidR="001D6694" w:rsidRPr="00357F60">
        <w:rPr>
          <w:sz w:val="18"/>
          <w:szCs w:val="18"/>
        </w:rPr>
        <w:t xml:space="preserve"> měřítka mnohem pozdějšího</w:t>
      </w:r>
      <w:r w:rsidR="009C172D" w:rsidRPr="00357F60">
        <w:rPr>
          <w:sz w:val="18"/>
          <w:szCs w:val="18"/>
        </w:rPr>
        <w:t xml:space="preserve"> </w:t>
      </w:r>
      <w:r w:rsidR="001D6694" w:rsidRPr="00357F60">
        <w:rPr>
          <w:sz w:val="18"/>
          <w:szCs w:val="18"/>
        </w:rPr>
        <w:t>řeckého klasického umění, které</w:t>
      </w:r>
      <w:r w:rsidR="009C172D" w:rsidRPr="00357F60">
        <w:rPr>
          <w:sz w:val="18"/>
          <w:szCs w:val="18"/>
        </w:rPr>
        <w:t xml:space="preserve"> </w:t>
      </w:r>
      <w:r w:rsidR="001D6694" w:rsidRPr="00357F60">
        <w:rPr>
          <w:sz w:val="18"/>
          <w:szCs w:val="18"/>
        </w:rPr>
        <w:t>je pro nás dodnes nejen normou,</w:t>
      </w:r>
      <w:r w:rsidR="009C172D" w:rsidRPr="00357F60">
        <w:rPr>
          <w:sz w:val="18"/>
          <w:szCs w:val="18"/>
        </w:rPr>
        <w:t xml:space="preserve"> </w:t>
      </w:r>
      <w:r w:rsidR="001D6694" w:rsidRPr="00357F60">
        <w:rPr>
          <w:sz w:val="18"/>
          <w:szCs w:val="18"/>
        </w:rPr>
        <w:t>ale i málokdy dosahovaným vzorem. Je to prosté umění, zpočátku</w:t>
      </w:r>
      <w:r w:rsidR="009C172D" w:rsidRPr="00357F60">
        <w:rPr>
          <w:sz w:val="18"/>
          <w:szCs w:val="18"/>
        </w:rPr>
        <w:t xml:space="preserve"> </w:t>
      </w:r>
      <w:r w:rsidR="001D6694" w:rsidRPr="00357F60">
        <w:rPr>
          <w:sz w:val="18"/>
          <w:szCs w:val="18"/>
        </w:rPr>
        <w:t>vůbec neupoutává, ale při bedlivém a uváženém zkoumání působí</w:t>
      </w:r>
      <w:r w:rsidR="009C172D" w:rsidRPr="00357F60">
        <w:rPr>
          <w:sz w:val="18"/>
          <w:szCs w:val="18"/>
        </w:rPr>
        <w:t xml:space="preserve"> </w:t>
      </w:r>
      <w:r w:rsidR="001D6694" w:rsidRPr="00357F60">
        <w:rPr>
          <w:sz w:val="18"/>
          <w:szCs w:val="18"/>
        </w:rPr>
        <w:t>nakonec silným, trvalým dojmem.</w:t>
      </w:r>
    </w:p>
    <w:p w:rsidR="00F100AC" w:rsidRDefault="001D6694" w:rsidP="009C172D">
      <w:pPr>
        <w:pStyle w:val="Text"/>
        <w:rPr>
          <w:sz w:val="18"/>
          <w:szCs w:val="18"/>
        </w:rPr>
      </w:pPr>
      <w:r w:rsidRPr="00357F60">
        <w:rPr>
          <w:sz w:val="18"/>
          <w:szCs w:val="18"/>
        </w:rPr>
        <w:t>Kdybychom měli charakterizovat jeho místo v dějinách umění jednou větou, mohli bychom</w:t>
      </w:r>
      <w:r w:rsidR="00084A5E">
        <w:rPr>
          <w:sz w:val="18"/>
          <w:szCs w:val="18"/>
        </w:rPr>
        <w:t xml:space="preserve"> </w:t>
      </w:r>
      <w:r w:rsidRPr="00357F60">
        <w:rPr>
          <w:sz w:val="18"/>
          <w:szCs w:val="18"/>
        </w:rPr>
        <w:t>snad říci: je předobrazem, jakýmsi zimním jarem, únorovým jarem řeckého umění. Uměním nejstarší indoevropské kultury, za</w:t>
      </w:r>
      <w:r w:rsidR="009C172D" w:rsidRPr="00357F60">
        <w:rPr>
          <w:sz w:val="18"/>
          <w:szCs w:val="18"/>
        </w:rPr>
        <w:t xml:space="preserve"> </w:t>
      </w:r>
      <w:r w:rsidRPr="00357F60">
        <w:rPr>
          <w:sz w:val="18"/>
          <w:szCs w:val="18"/>
        </w:rPr>
        <w:t>nímž nezbylo nic než nesplněné naděje.</w:t>
      </w:r>
    </w:p>
    <w:p w:rsidR="00F100AC" w:rsidRDefault="00F100AC" w:rsidP="009C172D">
      <w:pPr>
        <w:pStyle w:val="Text"/>
        <w:rPr>
          <w:sz w:val="18"/>
          <w:szCs w:val="18"/>
        </w:rPr>
      </w:pPr>
      <w:r>
        <w:rPr>
          <w:sz w:val="18"/>
          <w:szCs w:val="18"/>
        </w:rPr>
        <w:t>„</w:t>
      </w:r>
      <w:r w:rsidR="001D6694" w:rsidRPr="00357F60">
        <w:rPr>
          <w:sz w:val="18"/>
          <w:szCs w:val="18"/>
        </w:rPr>
        <w:t>Je opravdu velikou kulturní škodou, že invase národů egejských</w:t>
      </w:r>
      <w:r w:rsidR="009C172D" w:rsidRPr="00357F60">
        <w:rPr>
          <w:sz w:val="18"/>
          <w:szCs w:val="18"/>
        </w:rPr>
        <w:t xml:space="preserve"> </w:t>
      </w:r>
      <w:r w:rsidR="001D6694" w:rsidRPr="00357F60">
        <w:rPr>
          <w:sz w:val="18"/>
          <w:szCs w:val="18"/>
        </w:rPr>
        <w:t>učinila tak záhy konec kulturnímu vzepětí a samé existenci tohoto</w:t>
      </w:r>
      <w:r w:rsidR="009C172D" w:rsidRPr="00357F60">
        <w:rPr>
          <w:sz w:val="18"/>
          <w:szCs w:val="18"/>
        </w:rPr>
        <w:t xml:space="preserve"> </w:t>
      </w:r>
      <w:r w:rsidR="001D6694" w:rsidRPr="00357F60">
        <w:rPr>
          <w:sz w:val="18"/>
          <w:szCs w:val="18"/>
        </w:rPr>
        <w:t>nadaného národa,</w:t>
      </w:r>
      <w:r>
        <w:rPr>
          <w:sz w:val="18"/>
          <w:szCs w:val="18"/>
        </w:rPr>
        <w:t>“</w:t>
      </w:r>
      <w:r w:rsidR="001D6694" w:rsidRPr="00357F60">
        <w:rPr>
          <w:sz w:val="18"/>
          <w:szCs w:val="18"/>
        </w:rPr>
        <w:t xml:space="preserve"> říká Bedřich Hrozný a jistě se s ním ztotožňujeme.</w:t>
      </w:r>
    </w:p>
    <w:p w:rsidR="00F100AC" w:rsidRDefault="009C172D" w:rsidP="009C172D">
      <w:pPr>
        <w:pStyle w:val="Text"/>
        <w:rPr>
          <w:sz w:val="18"/>
          <w:szCs w:val="18"/>
        </w:rPr>
      </w:pPr>
      <w:r w:rsidRPr="00357F60">
        <w:rPr>
          <w:sz w:val="18"/>
          <w:szCs w:val="18"/>
        </w:rPr>
        <w:t xml:space="preserve">V </w:t>
      </w:r>
      <w:r w:rsidR="001D6694" w:rsidRPr="00357F60">
        <w:rPr>
          <w:sz w:val="18"/>
          <w:szCs w:val="18"/>
        </w:rPr>
        <w:t>této souvislosti se nemůžeme ubránit otázce: co kdyby</w:t>
      </w:r>
      <w:r w:rsidRPr="00357F60">
        <w:rPr>
          <w:sz w:val="18"/>
          <w:szCs w:val="18"/>
        </w:rPr>
        <w:t xml:space="preserve"> </w:t>
      </w:r>
      <w:r w:rsidR="001D6694" w:rsidRPr="00357F60">
        <w:rPr>
          <w:sz w:val="18"/>
          <w:szCs w:val="18"/>
        </w:rPr>
        <w:t>nebyla bývala říše Chetitů zničena, co kdyby nebyla bývala chetitská kultura pošlapána bosýma nohama barbarů a skosena krvavým mečem Asyřanů?</w:t>
      </w:r>
    </w:p>
    <w:p w:rsidR="00F100AC" w:rsidRDefault="001D6694" w:rsidP="009C172D">
      <w:pPr>
        <w:pStyle w:val="Text"/>
        <w:rPr>
          <w:sz w:val="18"/>
          <w:szCs w:val="18"/>
        </w:rPr>
      </w:pPr>
      <w:r w:rsidRPr="00357F60">
        <w:rPr>
          <w:sz w:val="18"/>
          <w:szCs w:val="18"/>
        </w:rPr>
        <w:t>Taková otázka nemá ovšem tváří v tvář historii smysl. A kromě</w:t>
      </w:r>
      <w:r w:rsidR="009C172D" w:rsidRPr="00357F60">
        <w:rPr>
          <w:sz w:val="18"/>
          <w:szCs w:val="18"/>
        </w:rPr>
        <w:t xml:space="preserve"> </w:t>
      </w:r>
      <w:r w:rsidRPr="00357F60">
        <w:rPr>
          <w:sz w:val="18"/>
          <w:szCs w:val="18"/>
        </w:rPr>
        <w:t>toho: pokus o odpověď by nás zavedl na nepevnou půdu fantazie,</w:t>
      </w:r>
      <w:r w:rsidR="009C172D" w:rsidRPr="00357F60">
        <w:rPr>
          <w:sz w:val="18"/>
          <w:szCs w:val="18"/>
        </w:rPr>
        <w:t xml:space="preserve"> </w:t>
      </w:r>
      <w:r w:rsidRPr="00357F60">
        <w:rPr>
          <w:sz w:val="18"/>
          <w:szCs w:val="18"/>
        </w:rPr>
        <w:t>jíž jsme se v celé této knize úzkostlivě vyhýbali. Smysl má však</w:t>
      </w:r>
      <w:r w:rsidR="009C172D" w:rsidRPr="00357F60">
        <w:rPr>
          <w:sz w:val="18"/>
          <w:szCs w:val="18"/>
        </w:rPr>
        <w:t xml:space="preserve"> </w:t>
      </w:r>
      <w:r w:rsidRPr="00357F60">
        <w:rPr>
          <w:sz w:val="18"/>
          <w:szCs w:val="18"/>
        </w:rPr>
        <w:t>jiná otázka: jestliže Chetité zmizeli v propadlišti dějin důkladněji</w:t>
      </w:r>
      <w:r w:rsidR="009C172D" w:rsidRPr="00357F60">
        <w:rPr>
          <w:sz w:val="18"/>
          <w:szCs w:val="18"/>
        </w:rPr>
        <w:t xml:space="preserve"> </w:t>
      </w:r>
      <w:r w:rsidRPr="00357F60">
        <w:rPr>
          <w:sz w:val="18"/>
          <w:szCs w:val="18"/>
        </w:rPr>
        <w:t xml:space="preserve">než mytická Atlantida </w:t>
      </w:r>
      <w:r w:rsidR="009C172D" w:rsidRPr="00357F60">
        <w:rPr>
          <w:sz w:val="18"/>
          <w:szCs w:val="18"/>
        </w:rPr>
        <w:t>–</w:t>
      </w:r>
      <w:r w:rsidRPr="00357F60">
        <w:rPr>
          <w:sz w:val="18"/>
          <w:szCs w:val="18"/>
        </w:rPr>
        <w:t xml:space="preserve"> zmizel i jejich přínos do pokladnice všelidské kultury?</w:t>
      </w:r>
    </w:p>
    <w:p w:rsidR="00F100AC" w:rsidRDefault="009C172D" w:rsidP="009C172D">
      <w:pPr>
        <w:pStyle w:val="Text"/>
        <w:rPr>
          <w:sz w:val="18"/>
          <w:szCs w:val="18"/>
        </w:rPr>
      </w:pPr>
      <w:r w:rsidRPr="00357F60">
        <w:rPr>
          <w:sz w:val="18"/>
          <w:szCs w:val="18"/>
        </w:rPr>
        <w:t xml:space="preserve">V </w:t>
      </w:r>
      <w:r w:rsidR="001D6694" w:rsidRPr="00357F60">
        <w:rPr>
          <w:sz w:val="18"/>
          <w:szCs w:val="18"/>
        </w:rPr>
        <w:t>oblasti kultury nebyla prokázána platnost podobného zákona,</w:t>
      </w:r>
      <w:r w:rsidRPr="00357F60">
        <w:rPr>
          <w:sz w:val="18"/>
          <w:szCs w:val="18"/>
        </w:rPr>
        <w:t xml:space="preserve"> </w:t>
      </w:r>
      <w:r w:rsidR="001D6694" w:rsidRPr="00357F60">
        <w:rPr>
          <w:sz w:val="18"/>
          <w:szCs w:val="18"/>
        </w:rPr>
        <w:t>jako je zákon o zachování energie ve fyzice a chemii. Přesto však</w:t>
      </w:r>
      <w:r w:rsidRPr="00357F60">
        <w:rPr>
          <w:sz w:val="18"/>
          <w:szCs w:val="18"/>
        </w:rPr>
        <w:t xml:space="preserve"> </w:t>
      </w:r>
      <w:r w:rsidR="001D6694" w:rsidRPr="00357F60">
        <w:rPr>
          <w:sz w:val="18"/>
          <w:szCs w:val="18"/>
        </w:rPr>
        <w:t xml:space="preserve">kultury nemizejí </w:t>
      </w:r>
      <w:r w:rsidR="001D6694" w:rsidRPr="00357F60">
        <w:rPr>
          <w:sz w:val="18"/>
          <w:szCs w:val="18"/>
        </w:rPr>
        <w:lastRenderedPageBreak/>
        <w:t>úplně beze stopy. Ještě v minulém století jsme</w:t>
      </w:r>
      <w:r w:rsidRPr="00357F60">
        <w:rPr>
          <w:sz w:val="18"/>
          <w:szCs w:val="18"/>
        </w:rPr>
        <w:t xml:space="preserve"> </w:t>
      </w:r>
      <w:r w:rsidR="001D6694" w:rsidRPr="00357F60">
        <w:rPr>
          <w:sz w:val="18"/>
          <w:szCs w:val="18"/>
        </w:rPr>
        <w:t>se například domnívali, že řecká kultura, jejíž prvky dodnes žijí</w:t>
      </w:r>
      <w:r w:rsidRPr="00357F60">
        <w:rPr>
          <w:sz w:val="18"/>
          <w:szCs w:val="18"/>
        </w:rPr>
        <w:t xml:space="preserve"> </w:t>
      </w:r>
      <w:r w:rsidR="001D6694" w:rsidRPr="00357F60">
        <w:rPr>
          <w:sz w:val="18"/>
          <w:szCs w:val="18"/>
        </w:rPr>
        <w:t>v naší kultuře (a to v daleko větší míře, než si obvykle uvědom</w:t>
      </w:r>
      <w:r w:rsidRPr="00357F60">
        <w:rPr>
          <w:sz w:val="18"/>
          <w:szCs w:val="18"/>
        </w:rPr>
        <w:t>u</w:t>
      </w:r>
      <w:r w:rsidR="001D6694" w:rsidRPr="00357F60">
        <w:rPr>
          <w:sz w:val="18"/>
          <w:szCs w:val="18"/>
        </w:rPr>
        <w:t xml:space="preserve">jeme), se zrodila jedině z </w:t>
      </w:r>
      <w:r w:rsidR="00F100AC">
        <w:rPr>
          <w:sz w:val="18"/>
          <w:szCs w:val="18"/>
        </w:rPr>
        <w:t>„</w:t>
      </w:r>
      <w:r w:rsidR="001D6694" w:rsidRPr="00357F60">
        <w:rPr>
          <w:sz w:val="18"/>
          <w:szCs w:val="18"/>
        </w:rPr>
        <w:t>génia Hellady</w:t>
      </w:r>
      <w:r w:rsidR="000728D0">
        <w:rPr>
          <w:sz w:val="18"/>
          <w:szCs w:val="18"/>
        </w:rPr>
        <w:t>“</w:t>
      </w:r>
      <w:r w:rsidR="001D6694" w:rsidRPr="00357F60">
        <w:rPr>
          <w:sz w:val="18"/>
          <w:szCs w:val="18"/>
        </w:rPr>
        <w:t xml:space="preserve"> jako Athéna z hlavy</w:t>
      </w:r>
      <w:r w:rsidRPr="00357F60">
        <w:rPr>
          <w:sz w:val="18"/>
          <w:szCs w:val="18"/>
        </w:rPr>
        <w:t xml:space="preserve"> </w:t>
      </w:r>
      <w:r w:rsidR="001D6694" w:rsidRPr="00357F60">
        <w:rPr>
          <w:sz w:val="18"/>
          <w:szCs w:val="18"/>
        </w:rPr>
        <w:t>Diovy. Archeologické objevy v Mezopotámii a Sýrii však ukázaly,</w:t>
      </w:r>
      <w:r w:rsidRPr="00357F60">
        <w:rPr>
          <w:sz w:val="18"/>
          <w:szCs w:val="18"/>
        </w:rPr>
        <w:t xml:space="preserve"> </w:t>
      </w:r>
      <w:r w:rsidR="001D6694" w:rsidRPr="00357F60">
        <w:rPr>
          <w:sz w:val="18"/>
          <w:szCs w:val="18"/>
        </w:rPr>
        <w:t>že mnohé z toho, co jsme považovali za původní přínos Řeků,</w:t>
      </w:r>
      <w:r w:rsidRPr="00357F60">
        <w:rPr>
          <w:sz w:val="18"/>
          <w:szCs w:val="18"/>
        </w:rPr>
        <w:t xml:space="preserve"> </w:t>
      </w:r>
      <w:r w:rsidR="001D6694" w:rsidRPr="00357F60">
        <w:rPr>
          <w:sz w:val="18"/>
          <w:szCs w:val="18"/>
        </w:rPr>
        <w:t>byla jen zděděná a rozmnožená hřivna Babyloňanů, Asyřanů,</w:t>
      </w:r>
      <w:r w:rsidRPr="00357F60">
        <w:rPr>
          <w:sz w:val="18"/>
          <w:szCs w:val="18"/>
        </w:rPr>
        <w:t xml:space="preserve"> </w:t>
      </w:r>
      <w:r w:rsidR="001D6694" w:rsidRPr="00357F60">
        <w:rPr>
          <w:sz w:val="18"/>
          <w:szCs w:val="18"/>
        </w:rPr>
        <w:t>Foiničanů a Egypťanů. A ve světle novějších objevů v Anatolii</w:t>
      </w:r>
      <w:r w:rsidRPr="00357F60">
        <w:rPr>
          <w:sz w:val="18"/>
          <w:szCs w:val="18"/>
        </w:rPr>
        <w:t xml:space="preserve"> </w:t>
      </w:r>
      <w:r w:rsidR="001D6694" w:rsidRPr="00357F60">
        <w:rPr>
          <w:sz w:val="18"/>
          <w:szCs w:val="18"/>
        </w:rPr>
        <w:t xml:space="preserve">vidíme, že i </w:t>
      </w:r>
      <w:r w:rsidRPr="00357F60">
        <w:rPr>
          <w:sz w:val="18"/>
          <w:szCs w:val="18"/>
        </w:rPr>
        <w:t>–</w:t>
      </w:r>
      <w:r w:rsidR="001D6694" w:rsidRPr="00357F60">
        <w:rPr>
          <w:sz w:val="18"/>
          <w:szCs w:val="18"/>
        </w:rPr>
        <w:t xml:space="preserve"> Chetitů.</w:t>
      </w:r>
    </w:p>
    <w:p w:rsidR="00F100AC" w:rsidRDefault="009003CF" w:rsidP="009C172D">
      <w:pPr>
        <w:pStyle w:val="Text"/>
        <w:rPr>
          <w:sz w:val="18"/>
          <w:szCs w:val="18"/>
        </w:rPr>
      </w:pPr>
      <w:r w:rsidRPr="009003CF">
        <w:rPr>
          <w:noProof/>
        </w:rPr>
        <w:pict>
          <v:shape id="_x0000_s1416" type="#_x0000_t75" style="position:absolute;left:0;text-align:left;margin-left:0;margin-top:0;width:294pt;height:106.5pt;z-index:251757568;mso-position-horizontal:center;mso-position-horizontal-relative:margin;mso-position-vertical:bottom;mso-position-vertical-relative:margin" o:allowincell="f" o:allowoverlap="f">
            <v:imagedata r:id="rId84" o:title="image69"/>
            <w10:wrap type="square" anchorx="margin" anchory="margin"/>
            <w10:anchorlock/>
          </v:shape>
        </w:pict>
      </w:r>
      <w:r w:rsidR="001D6694" w:rsidRPr="00357F60">
        <w:rPr>
          <w:sz w:val="18"/>
          <w:szCs w:val="18"/>
        </w:rPr>
        <w:t xml:space="preserve">Nejde tu však jen o to, že </w:t>
      </w:r>
      <w:r w:rsidR="009C172D" w:rsidRPr="00357F60">
        <w:rPr>
          <w:sz w:val="18"/>
          <w:szCs w:val="18"/>
        </w:rPr>
        <w:t>Řek</w:t>
      </w:r>
      <w:r w:rsidR="001D6694" w:rsidRPr="00357F60">
        <w:rPr>
          <w:sz w:val="18"/>
          <w:szCs w:val="18"/>
        </w:rPr>
        <w:t>ové se vracejí ze svých maloasijských výprav s helmou chetitského typu a že Arion se plaví z Malé</w:t>
      </w:r>
      <w:r w:rsidR="009C172D" w:rsidRPr="00357F60">
        <w:rPr>
          <w:sz w:val="18"/>
          <w:szCs w:val="18"/>
        </w:rPr>
        <w:t xml:space="preserve"> </w:t>
      </w:r>
      <w:r w:rsidR="001D6694" w:rsidRPr="00357F60">
        <w:rPr>
          <w:sz w:val="18"/>
          <w:szCs w:val="18"/>
        </w:rPr>
        <w:t>Asie do Řecka s lyrou, kterou známe z chetitských reliéfů. Rodištěm řecké klasické kultury není přece pevninské Řecko, nýbrž</w:t>
      </w:r>
      <w:r w:rsidR="009C172D" w:rsidRPr="00357F60">
        <w:rPr>
          <w:sz w:val="18"/>
          <w:szCs w:val="18"/>
        </w:rPr>
        <w:t xml:space="preserve"> </w:t>
      </w:r>
      <w:r w:rsidR="001D6694" w:rsidRPr="00357F60">
        <w:rPr>
          <w:sz w:val="18"/>
          <w:szCs w:val="18"/>
        </w:rPr>
        <w:t>maloasijské pobřeží s Efesem, Mílétem, Halikarnassem, Knídem</w:t>
      </w:r>
      <w:r w:rsidR="009C172D" w:rsidRPr="00357F60">
        <w:rPr>
          <w:sz w:val="18"/>
          <w:szCs w:val="18"/>
        </w:rPr>
        <w:t xml:space="preserve"> </w:t>
      </w:r>
      <w:r w:rsidR="001D6694" w:rsidRPr="00357F60">
        <w:rPr>
          <w:sz w:val="18"/>
          <w:szCs w:val="18"/>
        </w:rPr>
        <w:t xml:space="preserve">a ostrovy Chiem, Lesbem a Samem: onen </w:t>
      </w:r>
      <w:r w:rsidR="00F100AC">
        <w:rPr>
          <w:sz w:val="18"/>
          <w:szCs w:val="18"/>
        </w:rPr>
        <w:t>„</w:t>
      </w:r>
      <w:r w:rsidR="001D6694" w:rsidRPr="00357F60">
        <w:rPr>
          <w:sz w:val="18"/>
          <w:szCs w:val="18"/>
        </w:rPr>
        <w:t>bohatý lem na velkém</w:t>
      </w:r>
      <w:r w:rsidR="009C172D" w:rsidRPr="00357F60">
        <w:rPr>
          <w:sz w:val="18"/>
          <w:szCs w:val="18"/>
        </w:rPr>
        <w:t xml:space="preserve"> </w:t>
      </w:r>
      <w:r w:rsidR="001D6694" w:rsidRPr="00357F60">
        <w:rPr>
          <w:sz w:val="18"/>
          <w:szCs w:val="18"/>
        </w:rPr>
        <w:t>kusu látky</w:t>
      </w:r>
      <w:r w:rsidR="00F100AC">
        <w:rPr>
          <w:sz w:val="18"/>
          <w:szCs w:val="18"/>
        </w:rPr>
        <w:t>“</w:t>
      </w:r>
      <w:r w:rsidR="001D6694" w:rsidRPr="00357F60">
        <w:rPr>
          <w:sz w:val="18"/>
          <w:szCs w:val="18"/>
        </w:rPr>
        <w:t xml:space="preserve"> </w:t>
      </w:r>
      <w:r w:rsidR="009C172D" w:rsidRPr="00357F60">
        <w:rPr>
          <w:sz w:val="18"/>
          <w:szCs w:val="18"/>
        </w:rPr>
        <w:t>–</w:t>
      </w:r>
      <w:r w:rsidR="001D6694" w:rsidRPr="00357F60">
        <w:rPr>
          <w:sz w:val="18"/>
          <w:szCs w:val="18"/>
        </w:rPr>
        <w:t xml:space="preserve"> někdejší chetitské říše. Výzkum řecké mytologie</w:t>
      </w:r>
      <w:r w:rsidR="009C172D" w:rsidRPr="00357F60">
        <w:rPr>
          <w:sz w:val="18"/>
          <w:szCs w:val="18"/>
        </w:rPr>
        <w:t xml:space="preserve"> </w:t>
      </w:r>
      <w:r w:rsidR="001D6694" w:rsidRPr="00357F60">
        <w:rPr>
          <w:sz w:val="18"/>
          <w:szCs w:val="18"/>
        </w:rPr>
        <w:t xml:space="preserve">dokazuje, že její náplň čerpali </w:t>
      </w:r>
      <w:r w:rsidR="009C172D" w:rsidRPr="00357F60">
        <w:rPr>
          <w:sz w:val="18"/>
          <w:szCs w:val="18"/>
        </w:rPr>
        <w:t>Řek</w:t>
      </w:r>
      <w:r w:rsidR="001D6694" w:rsidRPr="00357F60">
        <w:rPr>
          <w:sz w:val="18"/>
          <w:szCs w:val="18"/>
        </w:rPr>
        <w:t>ové z velké míry právě z tohoto</w:t>
      </w:r>
      <w:r w:rsidR="009C172D" w:rsidRPr="00357F60">
        <w:rPr>
          <w:sz w:val="18"/>
          <w:szCs w:val="18"/>
        </w:rPr>
        <w:t xml:space="preserve"> </w:t>
      </w:r>
      <w:r w:rsidR="001D6694" w:rsidRPr="00357F60">
        <w:rPr>
          <w:sz w:val="18"/>
          <w:szCs w:val="18"/>
        </w:rPr>
        <w:t>zázemí. A když z něho čerpali náměty pro svou mytologii, proč by</w:t>
      </w:r>
      <w:r w:rsidR="009C172D" w:rsidRPr="00357F60">
        <w:rPr>
          <w:sz w:val="18"/>
          <w:szCs w:val="18"/>
        </w:rPr>
        <w:t xml:space="preserve"> </w:t>
      </w:r>
      <w:r w:rsidR="001D6694" w:rsidRPr="00357F60">
        <w:rPr>
          <w:sz w:val="18"/>
          <w:szCs w:val="18"/>
        </w:rPr>
        <w:t>z něho nebyli čerpali i něco jiného? Třeba některé výrobní dovednosti (např. v hutnictví železa, jehož vynález připisuje řecká</w:t>
      </w:r>
      <w:r w:rsidR="009C172D" w:rsidRPr="00357F60">
        <w:rPr>
          <w:sz w:val="18"/>
          <w:szCs w:val="18"/>
        </w:rPr>
        <w:t xml:space="preserve"> </w:t>
      </w:r>
      <w:r w:rsidR="001D6694" w:rsidRPr="00357F60">
        <w:rPr>
          <w:sz w:val="18"/>
          <w:szCs w:val="18"/>
        </w:rPr>
        <w:t>tradice Glaukovi z Chiu), fyzikálně matematické znalosti, astronomické a lékařské poznatky? I když nás o pramenech svých právě</w:t>
      </w:r>
      <w:r w:rsidR="009C172D" w:rsidRPr="00357F60">
        <w:rPr>
          <w:sz w:val="18"/>
          <w:szCs w:val="18"/>
        </w:rPr>
        <w:t xml:space="preserve"> </w:t>
      </w:r>
      <w:r w:rsidR="001D6694" w:rsidRPr="00357F60">
        <w:rPr>
          <w:sz w:val="18"/>
          <w:szCs w:val="18"/>
        </w:rPr>
        <w:t>tak překvapivých jako náhle ovládnutých vědomostí neinformují?</w:t>
      </w:r>
    </w:p>
    <w:p w:rsidR="00F100AC" w:rsidRDefault="001D6694" w:rsidP="009C172D">
      <w:pPr>
        <w:pStyle w:val="Text"/>
        <w:rPr>
          <w:sz w:val="18"/>
          <w:szCs w:val="18"/>
        </w:rPr>
      </w:pPr>
      <w:r w:rsidRPr="00357F60">
        <w:rPr>
          <w:sz w:val="18"/>
          <w:szCs w:val="18"/>
        </w:rPr>
        <w:t xml:space="preserve">Většina učenců spatřuje právě v tomto předávání štafety dřívějších vymožeností vědy </w:t>
      </w:r>
      <w:r w:rsidR="009C172D" w:rsidRPr="00357F60">
        <w:rPr>
          <w:sz w:val="18"/>
          <w:szCs w:val="18"/>
        </w:rPr>
        <w:t>Řek</w:t>
      </w:r>
      <w:r w:rsidRPr="00357F60">
        <w:rPr>
          <w:sz w:val="18"/>
          <w:szCs w:val="18"/>
        </w:rPr>
        <w:t xml:space="preserve">ům </w:t>
      </w:r>
      <w:r w:rsidR="009C172D" w:rsidRPr="00357F60">
        <w:rPr>
          <w:sz w:val="18"/>
          <w:szCs w:val="18"/>
        </w:rPr>
        <w:t>–</w:t>
      </w:r>
      <w:r w:rsidRPr="00357F60">
        <w:rPr>
          <w:sz w:val="18"/>
          <w:szCs w:val="18"/>
        </w:rPr>
        <w:t xml:space="preserve"> a přes n</w:t>
      </w:r>
      <w:r w:rsidR="0082506D">
        <w:rPr>
          <w:sz w:val="18"/>
          <w:szCs w:val="18"/>
        </w:rPr>
        <w:t>ě</w:t>
      </w:r>
      <w:r w:rsidRPr="00357F60">
        <w:rPr>
          <w:sz w:val="18"/>
          <w:szCs w:val="18"/>
        </w:rPr>
        <w:t xml:space="preserve"> ostatním národům</w:t>
      </w:r>
      <w:r w:rsidR="009C172D" w:rsidRPr="00357F60">
        <w:rPr>
          <w:sz w:val="18"/>
          <w:szCs w:val="18"/>
        </w:rPr>
        <w:t xml:space="preserve"> </w:t>
      </w:r>
      <w:r w:rsidRPr="00357F60">
        <w:rPr>
          <w:sz w:val="18"/>
          <w:szCs w:val="18"/>
        </w:rPr>
        <w:t xml:space="preserve">Evropy </w:t>
      </w:r>
      <w:r w:rsidR="009C172D" w:rsidRPr="00357F60">
        <w:rPr>
          <w:sz w:val="18"/>
          <w:szCs w:val="18"/>
        </w:rPr>
        <w:t>–</w:t>
      </w:r>
      <w:r w:rsidRPr="00357F60">
        <w:rPr>
          <w:sz w:val="18"/>
          <w:szCs w:val="18"/>
        </w:rPr>
        <w:t xml:space="preserve"> největší historickou zásluhu Chetitů. Bossert vidí</w:t>
      </w:r>
    </w:p>
    <w:p w:rsidR="00F100AC" w:rsidRDefault="00F100AC" w:rsidP="009C172D">
      <w:pPr>
        <w:pStyle w:val="Text"/>
        <w:jc w:val="left"/>
        <w:rPr>
          <w:sz w:val="18"/>
          <w:szCs w:val="18"/>
        </w:rPr>
      </w:pPr>
    </w:p>
    <w:p w:rsidR="00F100AC" w:rsidRDefault="001D6694" w:rsidP="009C172D">
      <w:pPr>
        <w:pStyle w:val="Text"/>
        <w:rPr>
          <w:sz w:val="18"/>
          <w:szCs w:val="18"/>
        </w:rPr>
      </w:pPr>
      <w:r w:rsidRPr="00357F60">
        <w:rPr>
          <w:sz w:val="18"/>
          <w:szCs w:val="18"/>
        </w:rPr>
        <w:t xml:space="preserve">v chetitské říši </w:t>
      </w:r>
      <w:r w:rsidR="00F100AC">
        <w:rPr>
          <w:sz w:val="18"/>
          <w:szCs w:val="18"/>
        </w:rPr>
        <w:t>„</w:t>
      </w:r>
      <w:r w:rsidRPr="00357F60">
        <w:rPr>
          <w:sz w:val="18"/>
          <w:szCs w:val="18"/>
        </w:rPr>
        <w:t>most z Mezopotámie do Řecka</w:t>
      </w:r>
      <w:r w:rsidR="00F100AC">
        <w:rPr>
          <w:sz w:val="18"/>
          <w:szCs w:val="18"/>
        </w:rPr>
        <w:t>“</w:t>
      </w:r>
      <w:r w:rsidRPr="00357F60">
        <w:rPr>
          <w:sz w:val="18"/>
          <w:szCs w:val="18"/>
        </w:rPr>
        <w:t xml:space="preserve"> a zařazuje Chetity</w:t>
      </w:r>
      <w:r w:rsidR="009C172D" w:rsidRPr="00357F60">
        <w:rPr>
          <w:sz w:val="18"/>
          <w:szCs w:val="18"/>
        </w:rPr>
        <w:t xml:space="preserve"> </w:t>
      </w:r>
      <w:r w:rsidRPr="00357F60">
        <w:rPr>
          <w:sz w:val="18"/>
          <w:szCs w:val="18"/>
        </w:rPr>
        <w:t xml:space="preserve">a jejich přímé dědice mezi </w:t>
      </w:r>
      <w:r w:rsidR="00F100AC">
        <w:rPr>
          <w:sz w:val="18"/>
          <w:szCs w:val="18"/>
        </w:rPr>
        <w:t>„</w:t>
      </w:r>
      <w:r w:rsidRPr="00357F60">
        <w:rPr>
          <w:sz w:val="18"/>
          <w:szCs w:val="18"/>
        </w:rPr>
        <w:t>učitele našich učitelů</w:t>
      </w:r>
      <w:r w:rsidR="00F100AC">
        <w:rPr>
          <w:sz w:val="18"/>
          <w:szCs w:val="18"/>
        </w:rPr>
        <w:t>“</w:t>
      </w:r>
      <w:r w:rsidRPr="00357F60">
        <w:rPr>
          <w:sz w:val="18"/>
          <w:szCs w:val="18"/>
        </w:rPr>
        <w:t xml:space="preserve">, Řeků. Hrozný říká, že </w:t>
      </w:r>
      <w:r w:rsidR="00F100AC">
        <w:rPr>
          <w:sz w:val="18"/>
          <w:szCs w:val="18"/>
        </w:rPr>
        <w:t>„</w:t>
      </w:r>
      <w:r w:rsidRPr="00357F60">
        <w:rPr>
          <w:sz w:val="18"/>
          <w:szCs w:val="18"/>
        </w:rPr>
        <w:t>staří Chetité, napojeni skvělou kulturou babylonskou,</w:t>
      </w:r>
      <w:r w:rsidR="009C172D" w:rsidRPr="00357F60">
        <w:rPr>
          <w:sz w:val="18"/>
          <w:szCs w:val="18"/>
        </w:rPr>
        <w:t xml:space="preserve"> </w:t>
      </w:r>
      <w:r w:rsidRPr="00357F60">
        <w:rPr>
          <w:sz w:val="18"/>
          <w:szCs w:val="18"/>
        </w:rPr>
        <w:t>byli nejlepšími prostředníky mezi Asií a Evropou, oblastí egejskou,</w:t>
      </w:r>
      <w:r w:rsidR="009C172D" w:rsidRPr="00357F60">
        <w:rPr>
          <w:sz w:val="18"/>
          <w:szCs w:val="18"/>
        </w:rPr>
        <w:t xml:space="preserve"> </w:t>
      </w:r>
      <w:r w:rsidRPr="00357F60">
        <w:rPr>
          <w:sz w:val="18"/>
          <w:szCs w:val="18"/>
        </w:rPr>
        <w:t>Řeckem a Římem</w:t>
      </w:r>
      <w:r w:rsidR="00F100AC">
        <w:rPr>
          <w:sz w:val="18"/>
          <w:szCs w:val="18"/>
        </w:rPr>
        <w:t>“</w:t>
      </w:r>
      <w:r w:rsidRPr="00357F60">
        <w:rPr>
          <w:sz w:val="18"/>
          <w:szCs w:val="18"/>
        </w:rPr>
        <w:t xml:space="preserve">. V. V. Struve se s těmito hodnoceními ztotožňuje: </w:t>
      </w:r>
      <w:r w:rsidR="00F100AC">
        <w:rPr>
          <w:sz w:val="18"/>
          <w:szCs w:val="18"/>
        </w:rPr>
        <w:t>„</w:t>
      </w:r>
      <w:r w:rsidRPr="00357F60">
        <w:rPr>
          <w:sz w:val="18"/>
          <w:szCs w:val="18"/>
        </w:rPr>
        <w:t>Chetitská kultura měla velký dějinný význam, protože</w:t>
      </w:r>
      <w:r w:rsidR="009C172D" w:rsidRPr="00357F60">
        <w:rPr>
          <w:sz w:val="18"/>
          <w:szCs w:val="18"/>
        </w:rPr>
        <w:t xml:space="preserve"> </w:t>
      </w:r>
      <w:r w:rsidRPr="00357F60">
        <w:rPr>
          <w:sz w:val="18"/>
          <w:szCs w:val="18"/>
        </w:rPr>
        <w:t>jak Chetité sami, tak i národy Malé Asie z pozdější doby, které</w:t>
      </w:r>
      <w:r w:rsidR="009C172D" w:rsidRPr="00357F60">
        <w:rPr>
          <w:sz w:val="18"/>
          <w:szCs w:val="18"/>
        </w:rPr>
        <w:t xml:space="preserve"> </w:t>
      </w:r>
      <w:r w:rsidRPr="00357F60">
        <w:rPr>
          <w:sz w:val="18"/>
          <w:szCs w:val="18"/>
        </w:rPr>
        <w:t>přejímaly chetitské dědictví, byli významnými prostředníky, kteří</w:t>
      </w:r>
      <w:r w:rsidR="009C172D" w:rsidRPr="00357F60">
        <w:rPr>
          <w:sz w:val="18"/>
          <w:szCs w:val="18"/>
        </w:rPr>
        <w:t xml:space="preserve"> </w:t>
      </w:r>
      <w:r w:rsidRPr="00357F60">
        <w:rPr>
          <w:sz w:val="18"/>
          <w:szCs w:val="18"/>
        </w:rPr>
        <w:t>předávali vymoženosti babylónské kultury národům tehdejší</w:t>
      </w:r>
      <w:r w:rsidR="009C172D" w:rsidRPr="00357F60">
        <w:rPr>
          <w:sz w:val="18"/>
          <w:szCs w:val="18"/>
        </w:rPr>
        <w:t xml:space="preserve"> </w:t>
      </w:r>
      <w:r w:rsidRPr="00357F60">
        <w:rPr>
          <w:sz w:val="18"/>
          <w:szCs w:val="18"/>
        </w:rPr>
        <w:t>Evropy.</w:t>
      </w:r>
      <w:r w:rsidR="00F100AC">
        <w:rPr>
          <w:sz w:val="18"/>
          <w:szCs w:val="18"/>
        </w:rPr>
        <w:t>“</w:t>
      </w:r>
    </w:p>
    <w:p w:rsidR="00F100AC" w:rsidRDefault="009003CF" w:rsidP="009C172D">
      <w:pPr>
        <w:pStyle w:val="Text"/>
        <w:rPr>
          <w:sz w:val="18"/>
          <w:szCs w:val="18"/>
        </w:rPr>
      </w:pPr>
      <w:r w:rsidRPr="009003CF">
        <w:rPr>
          <w:noProof/>
        </w:rPr>
        <w:pict>
          <v:shape id="_x0000_s1417" type="#_x0000_t75" style="position:absolute;left:0;text-align:left;margin-left:0;margin-top:0;width:286.5pt;height:115.5pt;z-index:251759616;mso-position-horizontal:center;mso-position-horizontal-relative:margin;mso-position-vertical:bottom;mso-position-vertical-relative:margin" o:allowincell="f" o:allowoverlap="f">
            <v:imagedata r:id="rId85" o:title="image70"/>
            <w10:wrap type="square" anchorx="margin" anchory="margin"/>
            <w10:anchorlock/>
          </v:shape>
        </w:pict>
      </w:r>
      <w:r w:rsidR="001D6694" w:rsidRPr="00357F60">
        <w:rPr>
          <w:sz w:val="18"/>
          <w:szCs w:val="18"/>
        </w:rPr>
        <w:t xml:space="preserve">Jenže </w:t>
      </w:r>
      <w:r w:rsidR="009C172D" w:rsidRPr="00357F60">
        <w:rPr>
          <w:sz w:val="18"/>
          <w:szCs w:val="18"/>
        </w:rPr>
        <w:t>–</w:t>
      </w:r>
      <w:r w:rsidR="001D6694" w:rsidRPr="00357F60">
        <w:rPr>
          <w:sz w:val="18"/>
          <w:szCs w:val="18"/>
        </w:rPr>
        <w:t xml:space="preserve"> předávali Chetité tyto vymoženosti jen národům tehdejší Evropy, v první řadě </w:t>
      </w:r>
      <w:r w:rsidR="00101C0D">
        <w:rPr>
          <w:sz w:val="18"/>
          <w:szCs w:val="18"/>
        </w:rPr>
        <w:t>Ř</w:t>
      </w:r>
      <w:r w:rsidR="001D6694" w:rsidRPr="00357F60">
        <w:rPr>
          <w:sz w:val="18"/>
          <w:szCs w:val="18"/>
        </w:rPr>
        <w:t>ekům, od nichž je pak tyto národy</w:t>
      </w:r>
      <w:r w:rsidR="009C172D" w:rsidRPr="00357F60">
        <w:rPr>
          <w:sz w:val="18"/>
          <w:szCs w:val="18"/>
        </w:rPr>
        <w:t xml:space="preserve"> </w:t>
      </w:r>
      <w:r w:rsidR="001D6694" w:rsidRPr="00357F60">
        <w:rPr>
          <w:sz w:val="18"/>
          <w:szCs w:val="18"/>
        </w:rPr>
        <w:t>přejímaly? Nepředávali je i národům Předního východu, zejména</w:t>
      </w:r>
      <w:r w:rsidR="009C172D" w:rsidRPr="00357F60">
        <w:rPr>
          <w:sz w:val="18"/>
          <w:szCs w:val="18"/>
        </w:rPr>
        <w:t xml:space="preserve"> </w:t>
      </w:r>
      <w:r w:rsidR="001D6694" w:rsidRPr="00357F60">
        <w:rPr>
          <w:sz w:val="18"/>
          <w:szCs w:val="18"/>
        </w:rPr>
        <w:t>Židům, Foiničanům a předchůdcům dnešních obyvatel Íránu</w:t>
      </w:r>
      <w:r w:rsidR="009C172D" w:rsidRPr="00357F60">
        <w:rPr>
          <w:sz w:val="18"/>
          <w:szCs w:val="18"/>
        </w:rPr>
        <w:t xml:space="preserve"> </w:t>
      </w:r>
      <w:r w:rsidR="001D6694" w:rsidRPr="00357F60">
        <w:rPr>
          <w:sz w:val="18"/>
          <w:szCs w:val="18"/>
        </w:rPr>
        <w:t>a Zakavkazska? Je pravda, že Etruskové přinesli některé prvky</w:t>
      </w:r>
      <w:r w:rsidR="009C172D" w:rsidRPr="00357F60">
        <w:rPr>
          <w:sz w:val="18"/>
          <w:szCs w:val="18"/>
        </w:rPr>
        <w:t xml:space="preserve"> </w:t>
      </w:r>
      <w:r w:rsidR="001D6694" w:rsidRPr="00357F60">
        <w:rPr>
          <w:sz w:val="18"/>
          <w:szCs w:val="18"/>
        </w:rPr>
        <w:t>chetitské kultury do Itálie a Keltové do střední a západní Evropy</w:t>
      </w:r>
      <w:r w:rsidR="009C172D" w:rsidRPr="00357F60">
        <w:rPr>
          <w:sz w:val="18"/>
          <w:szCs w:val="18"/>
        </w:rPr>
        <w:t xml:space="preserve"> </w:t>
      </w:r>
      <w:r w:rsidR="001D6694" w:rsidRPr="00357F60">
        <w:rPr>
          <w:sz w:val="18"/>
          <w:szCs w:val="18"/>
        </w:rPr>
        <w:t xml:space="preserve">přímo, bez prostřednictví </w:t>
      </w:r>
      <w:r w:rsidR="009C172D" w:rsidRPr="00357F60">
        <w:rPr>
          <w:sz w:val="18"/>
          <w:szCs w:val="18"/>
        </w:rPr>
        <w:t>Řek</w:t>
      </w:r>
      <w:r w:rsidR="001D6694" w:rsidRPr="00357F60">
        <w:rPr>
          <w:sz w:val="18"/>
          <w:szCs w:val="18"/>
        </w:rPr>
        <w:t>ů? A zůstanem</w:t>
      </w:r>
      <w:r w:rsidR="00F100AC" w:rsidRPr="00357F60">
        <w:rPr>
          <w:sz w:val="18"/>
          <w:szCs w:val="18"/>
        </w:rPr>
        <w:t>e</w:t>
      </w:r>
      <w:r w:rsidR="00F100AC">
        <w:rPr>
          <w:sz w:val="18"/>
          <w:szCs w:val="18"/>
        </w:rPr>
        <w:t>-</w:t>
      </w:r>
      <w:r w:rsidR="00F100AC" w:rsidRPr="00357F60">
        <w:rPr>
          <w:sz w:val="18"/>
          <w:szCs w:val="18"/>
        </w:rPr>
        <w:t>l</w:t>
      </w:r>
      <w:r w:rsidR="001D6694" w:rsidRPr="00357F60">
        <w:rPr>
          <w:sz w:val="18"/>
          <w:szCs w:val="18"/>
        </w:rPr>
        <w:t>i u Řeků; jaký byl</w:t>
      </w:r>
      <w:r w:rsidR="009C172D" w:rsidRPr="00357F60">
        <w:rPr>
          <w:sz w:val="18"/>
          <w:szCs w:val="18"/>
        </w:rPr>
        <w:t xml:space="preserve"> </w:t>
      </w:r>
      <w:r w:rsidR="001D6694" w:rsidRPr="00357F60">
        <w:rPr>
          <w:sz w:val="18"/>
          <w:szCs w:val="18"/>
        </w:rPr>
        <w:t>vlastně rozsah a význam chetitského vlivu na řeckou kulturu a v čem</w:t>
      </w:r>
      <w:r w:rsidR="009C172D" w:rsidRPr="00357F60">
        <w:rPr>
          <w:sz w:val="18"/>
          <w:szCs w:val="18"/>
        </w:rPr>
        <w:t xml:space="preserve"> </w:t>
      </w:r>
      <w:r w:rsidR="001D6694" w:rsidRPr="00357F60">
        <w:rPr>
          <w:sz w:val="18"/>
          <w:szCs w:val="18"/>
        </w:rPr>
        <w:t xml:space="preserve">se konkrétně projevil? Na to všechno odpovídají stejně autoritativní učenci různě </w:t>
      </w:r>
      <w:r w:rsidR="009C172D" w:rsidRPr="00357F60">
        <w:rPr>
          <w:sz w:val="18"/>
          <w:szCs w:val="18"/>
        </w:rPr>
        <w:t>–</w:t>
      </w:r>
      <w:r w:rsidR="001D6694" w:rsidRPr="00357F60">
        <w:rPr>
          <w:sz w:val="18"/>
          <w:szCs w:val="18"/>
        </w:rPr>
        <w:t xml:space="preserve"> a přitom takřka vždy s výhradou.</w:t>
      </w:r>
    </w:p>
    <w:p w:rsidR="00F100AC" w:rsidRDefault="001D6694" w:rsidP="009C172D">
      <w:pPr>
        <w:pStyle w:val="Text"/>
        <w:rPr>
          <w:sz w:val="18"/>
          <w:szCs w:val="18"/>
        </w:rPr>
      </w:pPr>
      <w:r w:rsidRPr="00357F60">
        <w:rPr>
          <w:sz w:val="18"/>
          <w:szCs w:val="18"/>
        </w:rPr>
        <w:t>Tím však otázky nekončí. Omezuje se historický význam Chetitů jen na tuto zprostředkovatelskou úlohu? Nesnižuje se jejím</w:t>
      </w:r>
      <w:r w:rsidR="009C172D" w:rsidRPr="00357F60">
        <w:rPr>
          <w:sz w:val="18"/>
          <w:szCs w:val="18"/>
        </w:rPr>
        <w:t xml:space="preserve"> </w:t>
      </w:r>
      <w:r w:rsidRPr="00357F60">
        <w:rPr>
          <w:sz w:val="18"/>
          <w:szCs w:val="18"/>
        </w:rPr>
        <w:t xml:space="preserve">vyzdvihováním </w:t>
      </w:r>
      <w:r w:rsidR="009C172D" w:rsidRPr="00357F60">
        <w:rPr>
          <w:sz w:val="18"/>
          <w:szCs w:val="18"/>
        </w:rPr>
        <w:t>–</w:t>
      </w:r>
      <w:r w:rsidRPr="00357F60">
        <w:rPr>
          <w:sz w:val="18"/>
          <w:szCs w:val="18"/>
        </w:rPr>
        <w:t xml:space="preserve"> a užijme slov Bedřicha Hrozného </w:t>
      </w:r>
      <w:r w:rsidR="009C172D" w:rsidRPr="00357F60">
        <w:rPr>
          <w:sz w:val="18"/>
          <w:szCs w:val="18"/>
        </w:rPr>
        <w:t>–</w:t>
      </w:r>
      <w:r w:rsidRPr="00357F60">
        <w:rPr>
          <w:sz w:val="18"/>
          <w:szCs w:val="18"/>
        </w:rPr>
        <w:t xml:space="preserve"> </w:t>
      </w:r>
      <w:r w:rsidR="00F100AC">
        <w:rPr>
          <w:sz w:val="18"/>
          <w:szCs w:val="18"/>
        </w:rPr>
        <w:t>„</w:t>
      </w:r>
      <w:r w:rsidRPr="00357F60">
        <w:rPr>
          <w:sz w:val="18"/>
          <w:szCs w:val="18"/>
        </w:rPr>
        <w:t>fakt</w:t>
      </w:r>
      <w:r w:rsidR="00F3497D">
        <w:rPr>
          <w:sz w:val="18"/>
          <w:szCs w:val="18"/>
        </w:rPr>
        <w:t xml:space="preserve"> </w:t>
      </w:r>
      <w:r w:rsidRPr="00357F60">
        <w:rPr>
          <w:sz w:val="18"/>
          <w:szCs w:val="18"/>
        </w:rPr>
        <w:t>jejich nadmíru pozoruhodné kultury sám o sobě</w:t>
      </w:r>
      <w:r w:rsidR="00F100AC">
        <w:rPr>
          <w:sz w:val="18"/>
          <w:szCs w:val="18"/>
        </w:rPr>
        <w:t>“</w:t>
      </w:r>
      <w:r w:rsidRPr="00357F60">
        <w:rPr>
          <w:sz w:val="18"/>
          <w:szCs w:val="18"/>
        </w:rPr>
        <w:t>? A co všechno</w:t>
      </w:r>
      <w:r w:rsidR="00084A5E">
        <w:rPr>
          <w:sz w:val="18"/>
          <w:szCs w:val="18"/>
        </w:rPr>
        <w:t xml:space="preserve"> </w:t>
      </w:r>
      <w:r w:rsidRPr="00357F60">
        <w:rPr>
          <w:sz w:val="18"/>
          <w:szCs w:val="18"/>
        </w:rPr>
        <w:t>o</w:t>
      </w:r>
      <w:r w:rsidR="009C172D" w:rsidRPr="00357F60">
        <w:rPr>
          <w:sz w:val="18"/>
          <w:szCs w:val="18"/>
        </w:rPr>
        <w:t xml:space="preserve"> </w:t>
      </w:r>
      <w:r w:rsidRPr="00357F60">
        <w:rPr>
          <w:sz w:val="18"/>
          <w:szCs w:val="18"/>
        </w:rPr>
        <w:t xml:space="preserve">této kultuře </w:t>
      </w:r>
      <w:r w:rsidRPr="00F3497D">
        <w:rPr>
          <w:rStyle w:val="RozsireneChar"/>
        </w:rPr>
        <w:t>nevíme</w:t>
      </w:r>
      <w:r w:rsidRPr="00357F60">
        <w:rPr>
          <w:sz w:val="18"/>
          <w:szCs w:val="18"/>
        </w:rPr>
        <w:t xml:space="preserve">? Jaké odpovědi </w:t>
      </w:r>
      <w:r w:rsidRPr="00357F60">
        <w:rPr>
          <w:sz w:val="18"/>
          <w:szCs w:val="18"/>
        </w:rPr>
        <w:lastRenderedPageBreak/>
        <w:t>přinese další výzkum říše</w:t>
      </w:r>
      <w:r w:rsidR="009C172D" w:rsidRPr="00357F60">
        <w:rPr>
          <w:sz w:val="18"/>
          <w:szCs w:val="18"/>
        </w:rPr>
        <w:t xml:space="preserve"> </w:t>
      </w:r>
      <w:r w:rsidRPr="00357F60">
        <w:rPr>
          <w:sz w:val="18"/>
          <w:szCs w:val="18"/>
        </w:rPr>
        <w:t>Chetitů a jaké nové otázky se vynoří z hlubin tisíciletí, až archeologové prokutají Malou Asii s touž důkladností jako Egypt a Mezopotámii?</w:t>
      </w:r>
    </w:p>
    <w:p w:rsidR="00F100AC" w:rsidRDefault="001D6694" w:rsidP="009C172D">
      <w:pPr>
        <w:pStyle w:val="Text"/>
        <w:rPr>
          <w:sz w:val="18"/>
          <w:szCs w:val="18"/>
        </w:rPr>
      </w:pPr>
      <w:r w:rsidRPr="00357F60">
        <w:rPr>
          <w:sz w:val="18"/>
          <w:szCs w:val="18"/>
        </w:rPr>
        <w:t>Neuzavírám</w:t>
      </w:r>
      <w:r w:rsidR="00F100AC" w:rsidRPr="00357F60">
        <w:rPr>
          <w:sz w:val="18"/>
          <w:szCs w:val="18"/>
        </w:rPr>
        <w:t>e</w:t>
      </w:r>
      <w:r w:rsidR="00F100AC">
        <w:rPr>
          <w:sz w:val="18"/>
          <w:szCs w:val="18"/>
        </w:rPr>
        <w:t>-</w:t>
      </w:r>
      <w:r w:rsidR="00F100AC" w:rsidRPr="00357F60">
        <w:rPr>
          <w:sz w:val="18"/>
          <w:szCs w:val="18"/>
        </w:rPr>
        <w:t>l</w:t>
      </w:r>
      <w:r w:rsidRPr="00357F60">
        <w:rPr>
          <w:sz w:val="18"/>
          <w:szCs w:val="18"/>
        </w:rPr>
        <w:t xml:space="preserve">i naši knihu obvyklou rekapitulací </w:t>
      </w:r>
      <w:r w:rsidR="009C172D" w:rsidRPr="00357F60">
        <w:rPr>
          <w:sz w:val="18"/>
          <w:szCs w:val="18"/>
        </w:rPr>
        <w:t>–</w:t>
      </w:r>
      <w:r w:rsidRPr="00357F60">
        <w:rPr>
          <w:sz w:val="18"/>
          <w:szCs w:val="18"/>
        </w:rPr>
        <w:t xml:space="preserve"> rekapitulací oněch skvělých výsledků, jež dosáhla mezinárodní a československá věda odhalením tajemství zmizelého národa Chetitů </w:t>
      </w:r>
      <w:r w:rsidR="009C172D" w:rsidRPr="00357F60">
        <w:rPr>
          <w:sz w:val="18"/>
          <w:szCs w:val="18"/>
        </w:rPr>
        <w:t xml:space="preserve">– </w:t>
      </w:r>
      <w:r w:rsidRPr="00357F60">
        <w:rPr>
          <w:sz w:val="18"/>
          <w:szCs w:val="18"/>
        </w:rPr>
        <w:t>nýbrž otevřenými otázkami, je pravděpodobně čtenář nespokojen. J</w:t>
      </w:r>
      <w:r w:rsidR="00F100AC" w:rsidRPr="00357F60">
        <w:rPr>
          <w:sz w:val="18"/>
          <w:szCs w:val="18"/>
        </w:rPr>
        <w:t>e</w:t>
      </w:r>
      <w:r w:rsidR="00F100AC">
        <w:rPr>
          <w:sz w:val="18"/>
          <w:szCs w:val="18"/>
        </w:rPr>
        <w:t>-</w:t>
      </w:r>
      <w:r w:rsidR="00F100AC" w:rsidRPr="00357F60">
        <w:rPr>
          <w:sz w:val="18"/>
          <w:szCs w:val="18"/>
        </w:rPr>
        <w:t>l</w:t>
      </w:r>
      <w:r w:rsidRPr="00357F60">
        <w:rPr>
          <w:sz w:val="18"/>
          <w:szCs w:val="18"/>
        </w:rPr>
        <w:t>i tomu tak, je to v pořádku. Sdílí jen tytéž pocity, jako</w:t>
      </w:r>
      <w:r w:rsidR="009C172D" w:rsidRPr="00357F60">
        <w:rPr>
          <w:sz w:val="18"/>
          <w:szCs w:val="18"/>
        </w:rPr>
        <w:t xml:space="preserve"> </w:t>
      </w:r>
      <w:r w:rsidRPr="00357F60">
        <w:rPr>
          <w:sz w:val="18"/>
          <w:szCs w:val="18"/>
        </w:rPr>
        <w:t>vědci a badatelé, kteří pokračují v práci pionýrů, jejichž osudy,</w:t>
      </w:r>
      <w:r w:rsidR="009C172D" w:rsidRPr="00357F60">
        <w:rPr>
          <w:sz w:val="18"/>
          <w:szCs w:val="18"/>
        </w:rPr>
        <w:t xml:space="preserve"> </w:t>
      </w:r>
      <w:r w:rsidRPr="00357F60">
        <w:rPr>
          <w:sz w:val="18"/>
          <w:szCs w:val="18"/>
        </w:rPr>
        <w:t>dramatické zápasy a jedinečná vítězství na cestě lidského poznání jsme v této knize sledovali. Nespokojenost je přece síla, která</w:t>
      </w:r>
      <w:r w:rsidR="009C172D" w:rsidRPr="00357F60">
        <w:rPr>
          <w:sz w:val="18"/>
          <w:szCs w:val="18"/>
        </w:rPr>
        <w:t xml:space="preserve"> </w:t>
      </w:r>
      <w:r w:rsidRPr="00357F60">
        <w:rPr>
          <w:sz w:val="18"/>
          <w:szCs w:val="18"/>
        </w:rPr>
        <w:t xml:space="preserve">žene vědu </w:t>
      </w:r>
      <w:r w:rsidR="009C172D" w:rsidRPr="00357F60">
        <w:rPr>
          <w:sz w:val="18"/>
          <w:szCs w:val="18"/>
        </w:rPr>
        <w:t>–</w:t>
      </w:r>
      <w:r w:rsidRPr="00357F60">
        <w:rPr>
          <w:sz w:val="18"/>
          <w:szCs w:val="18"/>
        </w:rPr>
        <w:t xml:space="preserve"> a nejen vědu </w:t>
      </w:r>
      <w:r w:rsidR="009C172D" w:rsidRPr="00357F60">
        <w:rPr>
          <w:sz w:val="18"/>
          <w:szCs w:val="18"/>
        </w:rPr>
        <w:t>–</w:t>
      </w:r>
      <w:r w:rsidRPr="00357F60">
        <w:rPr>
          <w:sz w:val="18"/>
          <w:szCs w:val="18"/>
        </w:rPr>
        <w:t xml:space="preserve"> kupředu. Právě tak k dobývání zmizelých říší minulosti jako kosmických světů budoucnosti.</w:t>
      </w:r>
    </w:p>
    <w:p w:rsidR="00F3497D" w:rsidRDefault="00F3497D">
      <w:pPr>
        <w:rPr>
          <w:rFonts w:ascii="Times New Roman" w:hAnsi="Times New Roman" w:cs="Times New Roman"/>
          <w:color w:val="auto"/>
          <w:sz w:val="18"/>
          <w:szCs w:val="18"/>
        </w:rPr>
      </w:pPr>
      <w:r>
        <w:rPr>
          <w:sz w:val="18"/>
          <w:szCs w:val="18"/>
        </w:rPr>
        <w:br w:type="page"/>
      </w:r>
    </w:p>
    <w:p w:rsidR="00F100AC" w:rsidRDefault="001D6694" w:rsidP="00F3497D">
      <w:pPr>
        <w:pStyle w:val="Nadpis2"/>
      </w:pPr>
      <w:bookmarkStart w:id="12" w:name="Repr"/>
      <w:bookmarkEnd w:id="12"/>
      <w:r w:rsidRPr="00357F60">
        <w:lastRenderedPageBreak/>
        <w:t>Prameny převzatých reprodukcí</w:t>
      </w: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3497D" w:rsidRDefault="00F3497D" w:rsidP="009C172D">
      <w:pPr>
        <w:pStyle w:val="Text"/>
        <w:jc w:val="left"/>
        <w:rPr>
          <w:sz w:val="18"/>
          <w:szCs w:val="18"/>
        </w:rPr>
      </w:pPr>
    </w:p>
    <w:p w:rsidR="00F100AC" w:rsidRPr="009A324E" w:rsidRDefault="001D6694" w:rsidP="00863369">
      <w:pPr>
        <w:pStyle w:val="Text"/>
        <w:tabs>
          <w:tab w:val="left" w:pos="567"/>
        </w:tabs>
        <w:ind w:left="567" w:hanging="567"/>
        <w:jc w:val="left"/>
        <w:rPr>
          <w:sz w:val="16"/>
          <w:szCs w:val="16"/>
        </w:rPr>
      </w:pPr>
      <w:r w:rsidRPr="00357F60">
        <w:rPr>
          <w:sz w:val="18"/>
          <w:szCs w:val="18"/>
        </w:rPr>
        <w:t xml:space="preserve">I. </w:t>
      </w:r>
      <w:r w:rsidR="00863369">
        <w:rPr>
          <w:sz w:val="18"/>
          <w:szCs w:val="18"/>
        </w:rPr>
        <w:tab/>
      </w:r>
      <w:r w:rsidRPr="00357F60">
        <w:rPr>
          <w:sz w:val="18"/>
          <w:szCs w:val="18"/>
        </w:rPr>
        <w:t xml:space="preserve">Bossert, </w:t>
      </w:r>
      <w:r w:rsidRPr="00357F60">
        <w:rPr>
          <w:i/>
          <w:sz w:val="18"/>
          <w:szCs w:val="18"/>
        </w:rPr>
        <w:t>Altanatolien</w:t>
      </w:r>
      <w:r w:rsidRPr="00357F60">
        <w:rPr>
          <w:sz w:val="18"/>
          <w:szCs w:val="18"/>
        </w:rPr>
        <w:t xml:space="preserve"> 1942, obr. 897.</w:t>
      </w:r>
      <w:r w:rsidR="009A324E">
        <w:rPr>
          <w:sz w:val="18"/>
          <w:szCs w:val="18"/>
        </w:rPr>
        <w:br/>
      </w:r>
      <w:r w:rsidRPr="009A324E">
        <w:rPr>
          <w:i/>
          <w:sz w:val="16"/>
          <w:szCs w:val="16"/>
        </w:rPr>
        <w:t>Frontispis</w:t>
      </w:r>
      <w:r w:rsidRPr="009A324E">
        <w:rPr>
          <w:sz w:val="16"/>
          <w:szCs w:val="16"/>
        </w:rPr>
        <w:t xml:space="preserve"> </w:t>
      </w:r>
      <w:r w:rsidR="009C172D" w:rsidRPr="009A324E">
        <w:rPr>
          <w:sz w:val="16"/>
          <w:szCs w:val="16"/>
        </w:rPr>
        <w:t>–</w:t>
      </w:r>
      <w:r w:rsidRPr="009A324E">
        <w:rPr>
          <w:sz w:val="16"/>
          <w:szCs w:val="16"/>
        </w:rPr>
        <w:t xml:space="preserve"> Chetitský lev ze Zindžirli. </w:t>
      </w:r>
      <w:r w:rsidRPr="009A324E">
        <w:rPr>
          <w:i/>
          <w:sz w:val="16"/>
          <w:szCs w:val="16"/>
        </w:rPr>
        <w:t>Střežil jižní bránu chetitského hradu z 9. stol.</w:t>
      </w:r>
      <w:r w:rsidR="009A324E">
        <w:rPr>
          <w:i/>
          <w:sz w:val="16"/>
          <w:szCs w:val="16"/>
        </w:rPr>
        <w:t xml:space="preserve"> </w:t>
      </w:r>
      <w:r w:rsidRPr="009A324E">
        <w:rPr>
          <w:i/>
          <w:sz w:val="16"/>
          <w:szCs w:val="16"/>
        </w:rPr>
        <w:t>př</w:t>
      </w:r>
      <w:r w:rsidR="009A324E">
        <w:rPr>
          <w:i/>
          <w:sz w:val="16"/>
          <w:szCs w:val="16"/>
        </w:rPr>
        <w:t>. n. l</w:t>
      </w:r>
      <w:r w:rsidRPr="009A324E">
        <w:rPr>
          <w:i/>
          <w:sz w:val="16"/>
          <w:szCs w:val="16"/>
        </w:rPr>
        <w:t>.</w:t>
      </w:r>
    </w:p>
    <w:p w:rsidR="00F100AC" w:rsidRDefault="001D6694" w:rsidP="00863369">
      <w:pPr>
        <w:pStyle w:val="Text"/>
        <w:tabs>
          <w:tab w:val="left" w:pos="567"/>
        </w:tabs>
        <w:ind w:left="567" w:hanging="567"/>
        <w:jc w:val="left"/>
        <w:rPr>
          <w:sz w:val="18"/>
          <w:szCs w:val="18"/>
        </w:rPr>
      </w:pPr>
      <w:r w:rsidRPr="00357F60">
        <w:rPr>
          <w:sz w:val="18"/>
          <w:szCs w:val="18"/>
        </w:rPr>
        <w:t xml:space="preserve">II. </w:t>
      </w:r>
      <w:r w:rsidR="00863369">
        <w:rPr>
          <w:sz w:val="18"/>
          <w:szCs w:val="18"/>
        </w:rPr>
        <w:tab/>
      </w:r>
      <w:r w:rsidRPr="00357F60">
        <w:rPr>
          <w:sz w:val="18"/>
          <w:szCs w:val="18"/>
        </w:rPr>
        <w:t xml:space="preserve">Bittel, </w:t>
      </w:r>
      <w:r w:rsidRPr="00357F60">
        <w:rPr>
          <w:i/>
          <w:sz w:val="18"/>
          <w:szCs w:val="18"/>
        </w:rPr>
        <w:t>Die Felsbilder von Yazylikaya</w:t>
      </w:r>
      <w:r w:rsidRPr="00357F60">
        <w:rPr>
          <w:sz w:val="18"/>
          <w:szCs w:val="18"/>
        </w:rPr>
        <w:t xml:space="preserve"> 1934, tab. XXIV.</w:t>
      </w:r>
    </w:p>
    <w:p w:rsidR="00F100AC" w:rsidRDefault="009C172D" w:rsidP="00863369">
      <w:pPr>
        <w:pStyle w:val="Text"/>
        <w:tabs>
          <w:tab w:val="left" w:pos="567"/>
        </w:tabs>
        <w:ind w:left="567" w:hanging="567"/>
        <w:jc w:val="left"/>
        <w:rPr>
          <w:sz w:val="18"/>
          <w:szCs w:val="18"/>
        </w:rPr>
      </w:pPr>
      <w:r w:rsidRPr="00357F60">
        <w:rPr>
          <w:sz w:val="18"/>
          <w:szCs w:val="18"/>
        </w:rPr>
        <w:t xml:space="preserve">III. </w:t>
      </w:r>
      <w:r w:rsidR="00863369">
        <w:rPr>
          <w:sz w:val="18"/>
          <w:szCs w:val="18"/>
        </w:rPr>
        <w:tab/>
      </w:r>
      <w:r w:rsidR="001D6694" w:rsidRPr="00357F60">
        <w:rPr>
          <w:sz w:val="18"/>
          <w:szCs w:val="18"/>
        </w:rPr>
        <w:t xml:space="preserve">(Nahoře) Doblhofer, </w:t>
      </w:r>
      <w:r w:rsidR="001D6694" w:rsidRPr="00357F60">
        <w:rPr>
          <w:i/>
          <w:sz w:val="18"/>
          <w:szCs w:val="18"/>
        </w:rPr>
        <w:t>Zeichen und Wunder</w:t>
      </w:r>
      <w:r w:rsidR="001D6694" w:rsidRPr="00357F60">
        <w:rPr>
          <w:sz w:val="18"/>
          <w:szCs w:val="18"/>
        </w:rPr>
        <w:t xml:space="preserve"> 1957, tab. XXVI.</w:t>
      </w:r>
      <w:r w:rsidR="00863369">
        <w:rPr>
          <w:sz w:val="18"/>
          <w:szCs w:val="18"/>
        </w:rPr>
        <w:br/>
      </w:r>
      <w:r w:rsidR="001D6694" w:rsidRPr="00357F60">
        <w:rPr>
          <w:sz w:val="18"/>
          <w:szCs w:val="18"/>
        </w:rPr>
        <w:t xml:space="preserve">(Dole) Messerschmidt, </w:t>
      </w:r>
      <w:r w:rsidR="001D6694" w:rsidRPr="00357F60">
        <w:rPr>
          <w:i/>
          <w:sz w:val="18"/>
          <w:szCs w:val="18"/>
        </w:rPr>
        <w:t>Corpus Inscriptionum Hettiticarum</w:t>
      </w:r>
      <w:r w:rsidR="001D6694" w:rsidRPr="00357F60">
        <w:rPr>
          <w:sz w:val="18"/>
          <w:szCs w:val="18"/>
        </w:rPr>
        <w:t xml:space="preserve"> 1900,</w:t>
      </w:r>
      <w:r w:rsidRPr="00357F60">
        <w:rPr>
          <w:sz w:val="18"/>
          <w:szCs w:val="18"/>
        </w:rPr>
        <w:t xml:space="preserve"> </w:t>
      </w:r>
      <w:r w:rsidR="001D6694" w:rsidRPr="00357F60">
        <w:rPr>
          <w:sz w:val="18"/>
          <w:szCs w:val="18"/>
        </w:rPr>
        <w:t xml:space="preserve">tab. </w:t>
      </w:r>
      <w:r w:rsidR="00F100AC" w:rsidRPr="00357F60">
        <w:rPr>
          <w:sz w:val="18"/>
          <w:szCs w:val="18"/>
        </w:rPr>
        <w:t>V</w:t>
      </w:r>
      <w:r w:rsidR="00F100AC">
        <w:rPr>
          <w:sz w:val="18"/>
          <w:szCs w:val="18"/>
        </w:rPr>
        <w:t>-</w:t>
      </w:r>
      <w:r w:rsidR="00F100AC" w:rsidRPr="00357F60">
        <w:rPr>
          <w:sz w:val="18"/>
          <w:szCs w:val="18"/>
        </w:rPr>
        <w:t>V</w:t>
      </w:r>
      <w:r w:rsidR="001D6694" w:rsidRPr="00357F60">
        <w:rPr>
          <w:sz w:val="18"/>
          <w:szCs w:val="18"/>
        </w:rPr>
        <w:t>I.</w:t>
      </w:r>
    </w:p>
    <w:p w:rsidR="00F100AC" w:rsidRDefault="009C172D" w:rsidP="00863369">
      <w:pPr>
        <w:pStyle w:val="Text"/>
        <w:tabs>
          <w:tab w:val="left" w:pos="567"/>
        </w:tabs>
        <w:ind w:left="567" w:hanging="567"/>
        <w:jc w:val="left"/>
        <w:rPr>
          <w:sz w:val="18"/>
          <w:szCs w:val="18"/>
        </w:rPr>
      </w:pPr>
      <w:r w:rsidRPr="00357F60">
        <w:rPr>
          <w:sz w:val="18"/>
          <w:szCs w:val="18"/>
        </w:rPr>
        <w:t xml:space="preserve">IV. </w:t>
      </w:r>
      <w:r w:rsidR="00863369">
        <w:rPr>
          <w:sz w:val="18"/>
          <w:szCs w:val="18"/>
        </w:rPr>
        <w:tab/>
      </w:r>
      <w:r w:rsidR="001D6694" w:rsidRPr="00357F60">
        <w:rPr>
          <w:sz w:val="18"/>
          <w:szCs w:val="18"/>
        </w:rPr>
        <w:t>Hogart</w:t>
      </w:r>
      <w:r w:rsidR="00F100AC" w:rsidRPr="00357F60">
        <w:rPr>
          <w:sz w:val="18"/>
          <w:szCs w:val="18"/>
        </w:rPr>
        <w:t>h</w:t>
      </w:r>
      <w:r w:rsidR="00F100AC">
        <w:rPr>
          <w:sz w:val="18"/>
          <w:szCs w:val="18"/>
        </w:rPr>
        <w:t>-</w:t>
      </w:r>
      <w:r w:rsidR="00F100AC" w:rsidRPr="00357F60">
        <w:rPr>
          <w:sz w:val="18"/>
          <w:szCs w:val="18"/>
        </w:rPr>
        <w:t>W</w:t>
      </w:r>
      <w:r w:rsidR="001D6694" w:rsidRPr="00357F60">
        <w:rPr>
          <w:sz w:val="18"/>
          <w:szCs w:val="18"/>
        </w:rPr>
        <w:t xml:space="preserve">oolley, </w:t>
      </w:r>
      <w:r w:rsidR="001D6694" w:rsidRPr="00357F60">
        <w:rPr>
          <w:i/>
          <w:sz w:val="18"/>
          <w:szCs w:val="18"/>
        </w:rPr>
        <w:t>Carchemish</w:t>
      </w:r>
      <w:r w:rsidR="001D6694" w:rsidRPr="00357F60">
        <w:rPr>
          <w:sz w:val="18"/>
          <w:szCs w:val="18"/>
        </w:rPr>
        <w:t xml:space="preserve"> I, 1914, tab. 9, 14.</w:t>
      </w:r>
    </w:p>
    <w:p w:rsidR="00F100AC" w:rsidRDefault="001D6694" w:rsidP="00863369">
      <w:pPr>
        <w:pStyle w:val="Text"/>
        <w:tabs>
          <w:tab w:val="left" w:pos="567"/>
        </w:tabs>
        <w:ind w:left="567" w:hanging="567"/>
        <w:jc w:val="left"/>
        <w:rPr>
          <w:sz w:val="18"/>
          <w:szCs w:val="18"/>
        </w:rPr>
      </w:pPr>
      <w:r w:rsidRPr="00357F60">
        <w:rPr>
          <w:sz w:val="18"/>
          <w:szCs w:val="18"/>
        </w:rPr>
        <w:t xml:space="preserve">V. </w:t>
      </w:r>
      <w:r w:rsidR="00863369">
        <w:rPr>
          <w:sz w:val="18"/>
          <w:szCs w:val="18"/>
        </w:rPr>
        <w:tab/>
      </w:r>
      <w:r w:rsidRPr="00357F60">
        <w:rPr>
          <w:sz w:val="18"/>
          <w:szCs w:val="18"/>
        </w:rPr>
        <w:t xml:space="preserve">Puchstein, </w:t>
      </w:r>
      <w:r w:rsidRPr="00357F60">
        <w:rPr>
          <w:i/>
          <w:sz w:val="18"/>
          <w:szCs w:val="18"/>
        </w:rPr>
        <w:t>Boghasköy</w:t>
      </w:r>
      <w:r w:rsidRPr="00357F60">
        <w:rPr>
          <w:sz w:val="18"/>
          <w:szCs w:val="18"/>
        </w:rPr>
        <w:t xml:space="preserve"> 1912, obr. 4, 11.</w:t>
      </w:r>
    </w:p>
    <w:p w:rsidR="00F100AC" w:rsidRDefault="001D6694" w:rsidP="00863369">
      <w:pPr>
        <w:pStyle w:val="Text"/>
        <w:tabs>
          <w:tab w:val="left" w:pos="567"/>
        </w:tabs>
        <w:ind w:left="567" w:hanging="567"/>
        <w:jc w:val="left"/>
        <w:rPr>
          <w:sz w:val="18"/>
          <w:szCs w:val="18"/>
        </w:rPr>
      </w:pPr>
      <w:r w:rsidRPr="00357F60">
        <w:rPr>
          <w:sz w:val="18"/>
          <w:szCs w:val="18"/>
        </w:rPr>
        <w:t xml:space="preserve">VIII. </w:t>
      </w:r>
      <w:r w:rsidR="00863369">
        <w:rPr>
          <w:sz w:val="18"/>
          <w:szCs w:val="18"/>
        </w:rPr>
        <w:tab/>
      </w:r>
      <w:r w:rsidRPr="00357F60">
        <w:rPr>
          <w:sz w:val="18"/>
          <w:szCs w:val="18"/>
        </w:rPr>
        <w:t xml:space="preserve">Hrozný, </w:t>
      </w:r>
      <w:r w:rsidRPr="00357F60">
        <w:rPr>
          <w:i/>
          <w:sz w:val="18"/>
          <w:szCs w:val="18"/>
        </w:rPr>
        <w:t>Code Hittite</w:t>
      </w:r>
      <w:r w:rsidRPr="00357F60">
        <w:rPr>
          <w:sz w:val="18"/>
          <w:szCs w:val="18"/>
        </w:rPr>
        <w:t xml:space="preserve"> 1922, tab. XV.</w:t>
      </w:r>
    </w:p>
    <w:p w:rsidR="00F100AC" w:rsidRDefault="001D6694" w:rsidP="00863369">
      <w:pPr>
        <w:pStyle w:val="Text"/>
        <w:tabs>
          <w:tab w:val="left" w:pos="567"/>
        </w:tabs>
        <w:ind w:left="567" w:hanging="567"/>
        <w:jc w:val="left"/>
        <w:rPr>
          <w:sz w:val="18"/>
          <w:szCs w:val="18"/>
        </w:rPr>
      </w:pPr>
      <w:r w:rsidRPr="00357F60">
        <w:rPr>
          <w:sz w:val="18"/>
          <w:szCs w:val="18"/>
        </w:rPr>
        <w:t xml:space="preserve">IX. </w:t>
      </w:r>
      <w:r w:rsidR="00863369">
        <w:rPr>
          <w:sz w:val="18"/>
          <w:szCs w:val="18"/>
        </w:rPr>
        <w:tab/>
      </w:r>
      <w:r w:rsidRPr="00357F60">
        <w:rPr>
          <w:sz w:val="18"/>
          <w:szCs w:val="18"/>
        </w:rPr>
        <w:t xml:space="preserve">Hrozný, </w:t>
      </w:r>
      <w:r w:rsidRPr="00357F60">
        <w:rPr>
          <w:i/>
          <w:sz w:val="18"/>
          <w:szCs w:val="18"/>
        </w:rPr>
        <w:t>Les inscriptions hittites hieroglyphiques II,</w:t>
      </w:r>
      <w:r w:rsidRPr="00357F60">
        <w:rPr>
          <w:sz w:val="18"/>
          <w:szCs w:val="18"/>
        </w:rPr>
        <w:t xml:space="preserve"> 1937, tab.</w:t>
      </w:r>
      <w:r w:rsidR="00863369">
        <w:rPr>
          <w:sz w:val="18"/>
          <w:szCs w:val="18"/>
        </w:rPr>
        <w:br/>
      </w:r>
      <w:r w:rsidRPr="00357F60">
        <w:rPr>
          <w:sz w:val="18"/>
          <w:szCs w:val="18"/>
        </w:rPr>
        <w:t xml:space="preserve">LXXVI </w:t>
      </w:r>
      <w:r w:rsidR="009C172D" w:rsidRPr="00357F60">
        <w:rPr>
          <w:sz w:val="18"/>
          <w:szCs w:val="18"/>
        </w:rPr>
        <w:t>–</w:t>
      </w:r>
      <w:r w:rsidRPr="00357F60">
        <w:rPr>
          <w:sz w:val="18"/>
          <w:szCs w:val="18"/>
        </w:rPr>
        <w:t xml:space="preserve"> LXXVII.</w:t>
      </w:r>
    </w:p>
    <w:p w:rsidR="00F100AC" w:rsidRDefault="001D6694" w:rsidP="00863369">
      <w:pPr>
        <w:pStyle w:val="Text"/>
        <w:tabs>
          <w:tab w:val="left" w:pos="567"/>
        </w:tabs>
        <w:ind w:left="567" w:hanging="567"/>
        <w:jc w:val="left"/>
        <w:rPr>
          <w:sz w:val="18"/>
          <w:szCs w:val="18"/>
        </w:rPr>
      </w:pPr>
      <w:r w:rsidRPr="00357F60">
        <w:rPr>
          <w:sz w:val="18"/>
          <w:szCs w:val="18"/>
        </w:rPr>
        <w:t xml:space="preserve">XII. </w:t>
      </w:r>
      <w:r w:rsidR="00863369">
        <w:rPr>
          <w:sz w:val="18"/>
          <w:szCs w:val="18"/>
        </w:rPr>
        <w:tab/>
      </w:r>
      <w:r w:rsidRPr="00357F60">
        <w:rPr>
          <w:sz w:val="18"/>
          <w:szCs w:val="18"/>
        </w:rPr>
        <w:t xml:space="preserve">Hrozný, </w:t>
      </w:r>
      <w:r w:rsidRPr="00357F60">
        <w:rPr>
          <w:i/>
          <w:sz w:val="18"/>
          <w:szCs w:val="18"/>
        </w:rPr>
        <w:t>Les inscriptions hittites hieroglyphiques II,</w:t>
      </w:r>
      <w:r w:rsidRPr="00357F60">
        <w:rPr>
          <w:sz w:val="18"/>
          <w:szCs w:val="18"/>
        </w:rPr>
        <w:t xml:space="preserve"> 1934, str. 20</w:t>
      </w:r>
      <w:r w:rsidR="00F100AC" w:rsidRPr="00357F60">
        <w:rPr>
          <w:sz w:val="18"/>
          <w:szCs w:val="18"/>
        </w:rPr>
        <w:t>4</w:t>
      </w:r>
      <w:r w:rsidR="00F100AC">
        <w:rPr>
          <w:sz w:val="18"/>
          <w:szCs w:val="18"/>
        </w:rPr>
        <w:t>-</w:t>
      </w:r>
      <w:r w:rsidR="00F100AC" w:rsidRPr="00357F60">
        <w:rPr>
          <w:sz w:val="18"/>
          <w:szCs w:val="18"/>
        </w:rPr>
        <w:t>2</w:t>
      </w:r>
      <w:r w:rsidRPr="00357F60">
        <w:rPr>
          <w:sz w:val="18"/>
          <w:szCs w:val="18"/>
        </w:rPr>
        <w:t>05.</w:t>
      </w:r>
    </w:p>
    <w:p w:rsidR="00F100AC" w:rsidRDefault="009C172D" w:rsidP="00863369">
      <w:pPr>
        <w:pStyle w:val="Text"/>
        <w:tabs>
          <w:tab w:val="left" w:pos="567"/>
        </w:tabs>
        <w:ind w:left="567" w:hanging="567"/>
        <w:jc w:val="left"/>
        <w:rPr>
          <w:sz w:val="18"/>
          <w:szCs w:val="18"/>
        </w:rPr>
      </w:pPr>
      <w:r w:rsidRPr="00357F60">
        <w:rPr>
          <w:sz w:val="18"/>
          <w:szCs w:val="18"/>
        </w:rPr>
        <w:t xml:space="preserve">XIII. </w:t>
      </w:r>
      <w:r w:rsidR="00863369">
        <w:rPr>
          <w:sz w:val="18"/>
          <w:szCs w:val="18"/>
        </w:rPr>
        <w:tab/>
      </w:r>
      <w:r w:rsidR="001D6694" w:rsidRPr="00357F60">
        <w:rPr>
          <w:sz w:val="18"/>
          <w:szCs w:val="18"/>
        </w:rPr>
        <w:t xml:space="preserve">(Nahoře) Doblhofer, </w:t>
      </w:r>
      <w:r w:rsidR="001D6694" w:rsidRPr="00357F60">
        <w:rPr>
          <w:i/>
          <w:sz w:val="18"/>
          <w:szCs w:val="18"/>
        </w:rPr>
        <w:t>Zeichen und Wunder</w:t>
      </w:r>
      <w:r w:rsidR="001D6694" w:rsidRPr="00357F60">
        <w:rPr>
          <w:sz w:val="18"/>
          <w:szCs w:val="18"/>
        </w:rPr>
        <w:t>, tab. XVI.</w:t>
      </w:r>
      <w:r w:rsidR="00863369">
        <w:rPr>
          <w:sz w:val="18"/>
          <w:szCs w:val="18"/>
        </w:rPr>
        <w:br/>
      </w:r>
      <w:r w:rsidR="001D6694" w:rsidRPr="00357F60">
        <w:rPr>
          <w:sz w:val="18"/>
          <w:szCs w:val="18"/>
        </w:rPr>
        <w:t xml:space="preserve">(Dole) Bossert, </w:t>
      </w:r>
      <w:r w:rsidR="001D6694" w:rsidRPr="00357F60">
        <w:rPr>
          <w:i/>
          <w:sz w:val="18"/>
          <w:szCs w:val="18"/>
        </w:rPr>
        <w:t>Die Ausgrabungen auf dem Karatepe</w:t>
      </w:r>
      <w:r w:rsidR="001D6694" w:rsidRPr="00357F60">
        <w:rPr>
          <w:sz w:val="18"/>
          <w:szCs w:val="18"/>
        </w:rPr>
        <w:t xml:space="preserve"> 1950, tab. XIV.</w:t>
      </w:r>
    </w:p>
    <w:p w:rsidR="00F100AC" w:rsidRDefault="009C172D" w:rsidP="00863369">
      <w:pPr>
        <w:pStyle w:val="Text"/>
        <w:tabs>
          <w:tab w:val="left" w:pos="567"/>
        </w:tabs>
        <w:ind w:left="567" w:hanging="567"/>
        <w:jc w:val="left"/>
        <w:rPr>
          <w:sz w:val="18"/>
          <w:szCs w:val="18"/>
        </w:rPr>
      </w:pPr>
      <w:r w:rsidRPr="00357F60">
        <w:rPr>
          <w:sz w:val="18"/>
          <w:szCs w:val="18"/>
        </w:rPr>
        <w:t xml:space="preserve">XIV. </w:t>
      </w:r>
      <w:r w:rsidR="00863369">
        <w:rPr>
          <w:sz w:val="18"/>
          <w:szCs w:val="18"/>
        </w:rPr>
        <w:tab/>
      </w:r>
      <w:r w:rsidR="001D6694" w:rsidRPr="00357F60">
        <w:rPr>
          <w:sz w:val="18"/>
          <w:szCs w:val="18"/>
        </w:rPr>
        <w:t>Hogart</w:t>
      </w:r>
      <w:r w:rsidR="00F100AC" w:rsidRPr="00357F60">
        <w:rPr>
          <w:sz w:val="18"/>
          <w:szCs w:val="18"/>
        </w:rPr>
        <w:t>h</w:t>
      </w:r>
      <w:r w:rsidR="00F100AC">
        <w:rPr>
          <w:sz w:val="18"/>
          <w:szCs w:val="18"/>
        </w:rPr>
        <w:t>-</w:t>
      </w:r>
      <w:r w:rsidR="00F100AC" w:rsidRPr="00357F60">
        <w:rPr>
          <w:sz w:val="18"/>
          <w:szCs w:val="18"/>
        </w:rPr>
        <w:t>W</w:t>
      </w:r>
      <w:r w:rsidR="001D6694" w:rsidRPr="00357F60">
        <w:rPr>
          <w:sz w:val="18"/>
          <w:szCs w:val="18"/>
        </w:rPr>
        <w:t xml:space="preserve">oolley, </w:t>
      </w:r>
      <w:r w:rsidR="001D6694" w:rsidRPr="00357F60">
        <w:rPr>
          <w:i/>
          <w:sz w:val="18"/>
          <w:szCs w:val="18"/>
        </w:rPr>
        <w:t>Carchemish I</w:t>
      </w:r>
      <w:r w:rsidR="001D6694" w:rsidRPr="00357F60">
        <w:rPr>
          <w:sz w:val="18"/>
          <w:szCs w:val="18"/>
        </w:rPr>
        <w:t>, 1916, tab. B 6.</w:t>
      </w:r>
    </w:p>
    <w:p w:rsidR="00F100AC" w:rsidRDefault="001D6694" w:rsidP="00863369">
      <w:pPr>
        <w:pStyle w:val="Text"/>
        <w:tabs>
          <w:tab w:val="left" w:pos="567"/>
        </w:tabs>
        <w:ind w:left="567" w:hanging="567"/>
        <w:jc w:val="left"/>
        <w:rPr>
          <w:sz w:val="18"/>
          <w:szCs w:val="18"/>
        </w:rPr>
      </w:pPr>
      <w:r w:rsidRPr="00357F60">
        <w:rPr>
          <w:sz w:val="18"/>
          <w:szCs w:val="18"/>
        </w:rPr>
        <w:t xml:space="preserve">XV. </w:t>
      </w:r>
      <w:r w:rsidR="00863369">
        <w:rPr>
          <w:sz w:val="18"/>
          <w:szCs w:val="18"/>
        </w:rPr>
        <w:tab/>
      </w:r>
      <w:r w:rsidRPr="00357F60">
        <w:rPr>
          <w:sz w:val="18"/>
          <w:szCs w:val="18"/>
        </w:rPr>
        <w:t xml:space="preserve">Bossert, </w:t>
      </w:r>
      <w:r w:rsidRPr="00357F60">
        <w:rPr>
          <w:i/>
          <w:sz w:val="18"/>
          <w:szCs w:val="18"/>
        </w:rPr>
        <w:t>Altanatolien</w:t>
      </w:r>
      <w:r w:rsidRPr="00357F60">
        <w:rPr>
          <w:sz w:val="18"/>
          <w:szCs w:val="18"/>
        </w:rPr>
        <w:t xml:space="preserve"> 1942, obr. 763, 764.</w:t>
      </w:r>
    </w:p>
    <w:p w:rsidR="00F100AC" w:rsidRDefault="001D6694" w:rsidP="00863369">
      <w:pPr>
        <w:pStyle w:val="Text"/>
        <w:tabs>
          <w:tab w:val="left" w:pos="567"/>
        </w:tabs>
        <w:ind w:left="567" w:hanging="567"/>
        <w:jc w:val="left"/>
        <w:rPr>
          <w:sz w:val="18"/>
          <w:szCs w:val="18"/>
        </w:rPr>
      </w:pPr>
      <w:r w:rsidRPr="00357F60">
        <w:rPr>
          <w:sz w:val="18"/>
          <w:szCs w:val="18"/>
        </w:rPr>
        <w:t xml:space="preserve">XVI. </w:t>
      </w:r>
      <w:r w:rsidR="00863369">
        <w:rPr>
          <w:sz w:val="18"/>
          <w:szCs w:val="18"/>
        </w:rPr>
        <w:tab/>
      </w:r>
      <w:r w:rsidRPr="00357F60">
        <w:rPr>
          <w:sz w:val="18"/>
          <w:szCs w:val="18"/>
        </w:rPr>
        <w:t xml:space="preserve">Luschan, </w:t>
      </w:r>
      <w:r w:rsidRPr="00357F60">
        <w:rPr>
          <w:i/>
          <w:sz w:val="18"/>
          <w:szCs w:val="18"/>
        </w:rPr>
        <w:t>Sendschirli</w:t>
      </w:r>
      <w:r w:rsidRPr="00357F60">
        <w:rPr>
          <w:sz w:val="18"/>
          <w:szCs w:val="18"/>
        </w:rPr>
        <w:t xml:space="preserve"> 1911, tab. LIV.</w:t>
      </w:r>
    </w:p>
    <w:p w:rsidR="00F100AC" w:rsidRDefault="001D6694" w:rsidP="00863369">
      <w:pPr>
        <w:pStyle w:val="Text"/>
        <w:tabs>
          <w:tab w:val="left" w:pos="567"/>
        </w:tabs>
        <w:ind w:left="567" w:hanging="567"/>
        <w:jc w:val="left"/>
        <w:rPr>
          <w:sz w:val="18"/>
          <w:szCs w:val="18"/>
        </w:rPr>
      </w:pPr>
      <w:r w:rsidRPr="00357F60">
        <w:rPr>
          <w:sz w:val="18"/>
          <w:szCs w:val="18"/>
        </w:rPr>
        <w:t xml:space="preserve">XVII. </w:t>
      </w:r>
      <w:r w:rsidR="00863369">
        <w:rPr>
          <w:sz w:val="18"/>
          <w:szCs w:val="18"/>
        </w:rPr>
        <w:tab/>
      </w:r>
      <w:r w:rsidRPr="00357F60">
        <w:rPr>
          <w:sz w:val="18"/>
          <w:szCs w:val="18"/>
        </w:rPr>
        <w:t xml:space="preserve">Bossert, </w:t>
      </w:r>
      <w:r w:rsidRPr="00357F60">
        <w:rPr>
          <w:i/>
          <w:sz w:val="18"/>
          <w:szCs w:val="18"/>
        </w:rPr>
        <w:t>Altanatolien</w:t>
      </w:r>
      <w:r w:rsidRPr="00357F60">
        <w:rPr>
          <w:sz w:val="18"/>
          <w:szCs w:val="18"/>
        </w:rPr>
        <w:t xml:space="preserve"> 1942, obr. 796.</w:t>
      </w:r>
    </w:p>
    <w:p w:rsidR="009A324E" w:rsidRDefault="009A324E">
      <w:pPr>
        <w:rPr>
          <w:rFonts w:ascii="Times New Roman" w:hAnsi="Times New Roman" w:cs="Times New Roman"/>
          <w:color w:val="auto"/>
          <w:sz w:val="18"/>
          <w:szCs w:val="18"/>
        </w:rPr>
      </w:pPr>
      <w:r>
        <w:rPr>
          <w:sz w:val="18"/>
          <w:szCs w:val="18"/>
        </w:rPr>
        <w:br w:type="page"/>
      </w:r>
    </w:p>
    <w:p w:rsidR="00F100AC" w:rsidRPr="00ED581A" w:rsidRDefault="001D6694" w:rsidP="00761727">
      <w:pPr>
        <w:pStyle w:val="Nadpis2"/>
      </w:pPr>
      <w:r w:rsidRPr="00ED581A">
        <w:lastRenderedPageBreak/>
        <w:t>Přehled literatury</w:t>
      </w:r>
      <w:bookmarkStart w:id="13" w:name="Lit"/>
      <w:bookmarkEnd w:id="13"/>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ED581A" w:rsidRPr="00ED581A" w:rsidRDefault="00ED581A" w:rsidP="009C172D">
      <w:pPr>
        <w:pStyle w:val="Text"/>
        <w:rPr>
          <w:i/>
          <w:sz w:val="18"/>
          <w:szCs w:val="18"/>
        </w:rPr>
      </w:pPr>
    </w:p>
    <w:p w:rsidR="00F100AC" w:rsidRPr="00761727" w:rsidRDefault="001D6694" w:rsidP="009C172D">
      <w:pPr>
        <w:pStyle w:val="Text"/>
        <w:rPr>
          <w:i/>
          <w:sz w:val="16"/>
          <w:szCs w:val="16"/>
        </w:rPr>
      </w:pPr>
      <w:r w:rsidRPr="00761727">
        <w:rPr>
          <w:i/>
          <w:sz w:val="16"/>
          <w:szCs w:val="16"/>
        </w:rPr>
        <w:t>(Tento přehled neobsahuje všechny literární prameny, ale jen přímo</w:t>
      </w:r>
      <w:r w:rsidRPr="00ED581A">
        <w:rPr>
          <w:i/>
          <w:sz w:val="18"/>
          <w:szCs w:val="18"/>
        </w:rPr>
        <w:t xml:space="preserve"> </w:t>
      </w:r>
      <w:r w:rsidRPr="00761727">
        <w:rPr>
          <w:i/>
          <w:sz w:val="16"/>
          <w:szCs w:val="16"/>
        </w:rPr>
        <w:t>citovaná a v našich knihovnách přístupná díla. Nejpodrobnější seznam chetitologické literatury uvádí C. W. Ceram v knize</w:t>
      </w:r>
      <w:r w:rsidRPr="00761727">
        <w:rPr>
          <w:sz w:val="16"/>
          <w:szCs w:val="16"/>
        </w:rPr>
        <w:t xml:space="preserve"> Enge Schlucht und</w:t>
      </w:r>
      <w:r w:rsidR="009C172D" w:rsidRPr="00761727">
        <w:rPr>
          <w:sz w:val="16"/>
          <w:szCs w:val="16"/>
        </w:rPr>
        <w:t xml:space="preserve"> </w:t>
      </w:r>
      <w:r w:rsidRPr="00761727">
        <w:rPr>
          <w:sz w:val="16"/>
          <w:szCs w:val="16"/>
        </w:rPr>
        <w:t xml:space="preserve">Schwarzer Berg, </w:t>
      </w:r>
      <w:r w:rsidRPr="00761727">
        <w:rPr>
          <w:i/>
          <w:sz w:val="16"/>
          <w:szCs w:val="16"/>
        </w:rPr>
        <w:t>Hamburk 1955. Nejúplnější bibliografii prací Bedřicha Hrozného uveřejnil V. Čihař</w:t>
      </w:r>
      <w:r w:rsidR="009C172D" w:rsidRPr="00761727">
        <w:rPr>
          <w:i/>
          <w:sz w:val="16"/>
          <w:szCs w:val="16"/>
        </w:rPr>
        <w:t xml:space="preserve"> </w:t>
      </w:r>
      <w:r w:rsidRPr="00761727">
        <w:rPr>
          <w:i/>
          <w:sz w:val="16"/>
          <w:szCs w:val="16"/>
        </w:rPr>
        <w:t>v XVII. svazku</w:t>
      </w:r>
      <w:r w:rsidRPr="00761727">
        <w:rPr>
          <w:sz w:val="16"/>
          <w:szCs w:val="16"/>
        </w:rPr>
        <w:t xml:space="preserve"> Archivu orientálního, </w:t>
      </w:r>
      <w:r w:rsidRPr="00761727">
        <w:rPr>
          <w:i/>
          <w:sz w:val="16"/>
          <w:szCs w:val="16"/>
        </w:rPr>
        <w:t>Praha 1949.)</w:t>
      </w:r>
    </w:p>
    <w:p w:rsidR="00761727" w:rsidRPr="00761727" w:rsidRDefault="00761727" w:rsidP="009C172D">
      <w:pPr>
        <w:pStyle w:val="Text"/>
        <w:rPr>
          <w:sz w:val="16"/>
          <w:szCs w:val="16"/>
        </w:rPr>
      </w:pPr>
    </w:p>
    <w:p w:rsidR="00761727" w:rsidRPr="00761727" w:rsidRDefault="001D6694" w:rsidP="00761727">
      <w:pPr>
        <w:pStyle w:val="Text"/>
        <w:ind w:firstLine="0"/>
        <w:jc w:val="left"/>
        <w:rPr>
          <w:i/>
          <w:sz w:val="16"/>
          <w:szCs w:val="16"/>
        </w:rPr>
      </w:pPr>
      <w:r w:rsidRPr="00761727">
        <w:rPr>
          <w:sz w:val="16"/>
          <w:szCs w:val="16"/>
        </w:rPr>
        <w:t xml:space="preserve">Alkim, U.: </w:t>
      </w:r>
      <w:r w:rsidRPr="00761727">
        <w:rPr>
          <w:i/>
          <w:sz w:val="16"/>
          <w:szCs w:val="16"/>
        </w:rPr>
        <w:t>Karatepe, Kadirli and its environments, Istanbul 1947</w:t>
      </w:r>
    </w:p>
    <w:p w:rsidR="00F100AC" w:rsidRPr="00761727" w:rsidRDefault="001D6694" w:rsidP="00761727">
      <w:pPr>
        <w:pStyle w:val="Text"/>
        <w:ind w:firstLine="0"/>
        <w:jc w:val="left"/>
        <w:rPr>
          <w:i/>
          <w:sz w:val="16"/>
          <w:szCs w:val="16"/>
        </w:rPr>
      </w:pPr>
      <w:r w:rsidRPr="00761727">
        <w:rPr>
          <w:sz w:val="16"/>
          <w:szCs w:val="16"/>
        </w:rPr>
        <w:t xml:space="preserve">Avdijev, V. J.: </w:t>
      </w:r>
      <w:r w:rsidRPr="00761727">
        <w:rPr>
          <w:i/>
          <w:sz w:val="16"/>
          <w:szCs w:val="16"/>
        </w:rPr>
        <w:t>Dějiny starověkého Východu, Praha 1955</w:t>
      </w:r>
    </w:p>
    <w:p w:rsidR="00761727" w:rsidRPr="00761727" w:rsidRDefault="00761727" w:rsidP="00761727">
      <w:pPr>
        <w:pStyle w:val="Text"/>
        <w:ind w:firstLine="0"/>
        <w:jc w:val="left"/>
        <w:rPr>
          <w:sz w:val="16"/>
          <w:szCs w:val="16"/>
        </w:rPr>
      </w:pPr>
    </w:p>
    <w:p w:rsidR="00761727" w:rsidRPr="00761727" w:rsidRDefault="001D6694" w:rsidP="00761727">
      <w:pPr>
        <w:pStyle w:val="Text"/>
        <w:ind w:firstLine="0"/>
        <w:jc w:val="left"/>
        <w:rPr>
          <w:i/>
          <w:sz w:val="16"/>
          <w:szCs w:val="16"/>
        </w:rPr>
      </w:pPr>
      <w:r w:rsidRPr="00761727">
        <w:rPr>
          <w:sz w:val="16"/>
          <w:szCs w:val="16"/>
        </w:rPr>
        <w:t xml:space="preserve">Bartoněk A.: </w:t>
      </w:r>
      <w:r w:rsidRPr="00761727">
        <w:rPr>
          <w:i/>
          <w:sz w:val="16"/>
          <w:szCs w:val="16"/>
        </w:rPr>
        <w:t>Nynější stav luštění krétského lineárního písma B,</w:t>
      </w:r>
      <w:r w:rsidRPr="00761727">
        <w:rPr>
          <w:sz w:val="16"/>
          <w:szCs w:val="16"/>
        </w:rPr>
        <w:t xml:space="preserve"> FFBU, </w:t>
      </w:r>
      <w:r w:rsidRPr="00761727">
        <w:rPr>
          <w:i/>
          <w:sz w:val="16"/>
          <w:szCs w:val="16"/>
        </w:rPr>
        <w:t>V/4, 1956</w:t>
      </w:r>
    </w:p>
    <w:p w:rsidR="00F100AC" w:rsidRPr="00761727" w:rsidRDefault="001D6694" w:rsidP="00D406CC">
      <w:pPr>
        <w:pStyle w:val="Text"/>
        <w:ind w:left="284" w:hanging="284"/>
        <w:jc w:val="left"/>
        <w:rPr>
          <w:sz w:val="16"/>
          <w:szCs w:val="16"/>
        </w:rPr>
      </w:pPr>
      <w:r w:rsidRPr="00761727">
        <w:rPr>
          <w:sz w:val="16"/>
          <w:szCs w:val="16"/>
        </w:rPr>
        <w:t xml:space="preserve">Bittel, K.: </w:t>
      </w:r>
      <w:r w:rsidRPr="00761727">
        <w:rPr>
          <w:i/>
          <w:sz w:val="16"/>
          <w:szCs w:val="16"/>
        </w:rPr>
        <w:t>Die James Simo</w:t>
      </w:r>
      <w:r w:rsidR="00F100AC" w:rsidRPr="00761727">
        <w:rPr>
          <w:i/>
          <w:sz w:val="16"/>
          <w:szCs w:val="16"/>
        </w:rPr>
        <w:t>n-G</w:t>
      </w:r>
      <w:r w:rsidRPr="00761727">
        <w:rPr>
          <w:i/>
          <w:sz w:val="16"/>
          <w:szCs w:val="16"/>
        </w:rPr>
        <w:t>rabung in Bogazköy</w:t>
      </w:r>
      <w:r w:rsidRPr="00761727">
        <w:rPr>
          <w:sz w:val="16"/>
          <w:szCs w:val="16"/>
        </w:rPr>
        <w:t xml:space="preserve">, </w:t>
      </w:r>
      <w:r w:rsidRPr="00761727">
        <w:rPr>
          <w:i/>
          <w:sz w:val="16"/>
          <w:szCs w:val="16"/>
        </w:rPr>
        <w:t>September 1931,</w:t>
      </w:r>
      <w:r w:rsidRPr="00761727">
        <w:rPr>
          <w:sz w:val="16"/>
          <w:szCs w:val="16"/>
        </w:rPr>
        <w:t xml:space="preserve"> MDOG </w:t>
      </w:r>
      <w:r w:rsidRPr="00761727">
        <w:rPr>
          <w:i/>
          <w:sz w:val="16"/>
          <w:szCs w:val="16"/>
        </w:rPr>
        <w:t>70, 1932</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Felsbilder von Yazilikaya, Bamberk 1934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Ruinen von Bogazköy, der Hauptstadt des Hethitenreiches. Berlí</w:t>
      </w:r>
      <w:r w:rsidRPr="00761727">
        <w:rPr>
          <w:i/>
          <w:sz w:val="16"/>
          <w:szCs w:val="16"/>
        </w:rPr>
        <w:t>n-L</w:t>
      </w:r>
      <w:r w:rsidR="001D6694" w:rsidRPr="00761727">
        <w:rPr>
          <w:i/>
          <w:sz w:val="16"/>
          <w:szCs w:val="16"/>
        </w:rPr>
        <w:t>ipsko 1937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Prähistorische Forschung in Kleinasien, Cařihrad 1934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Grundzüge des Vor</w:t>
      </w:r>
      <w:r w:rsidR="009C172D" w:rsidRPr="00761727">
        <w:rPr>
          <w:i/>
          <w:sz w:val="16"/>
          <w:szCs w:val="16"/>
        </w:rPr>
        <w:t>–</w:t>
      </w:r>
      <w:r w:rsidR="001D6694" w:rsidRPr="00761727">
        <w:rPr>
          <w:i/>
          <w:sz w:val="16"/>
          <w:szCs w:val="16"/>
        </w:rPr>
        <w:t xml:space="preserve"> und Frühgeschichte Kleinasiens, Tübingen 1950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sz w:val="16"/>
          <w:szCs w:val="16"/>
        </w:rPr>
        <w:t xml:space="preserve">Ehelolf H. </w:t>
      </w:r>
      <w:r w:rsidR="009C172D" w:rsidRPr="00761727">
        <w:rPr>
          <w:sz w:val="16"/>
          <w:szCs w:val="16"/>
        </w:rPr>
        <w:t>–</w:t>
      </w:r>
      <w:r w:rsidR="001D6694" w:rsidRPr="00761727">
        <w:rPr>
          <w:sz w:val="16"/>
          <w:szCs w:val="16"/>
        </w:rPr>
        <w:t xml:space="preserve"> G</w:t>
      </w:r>
      <w:r w:rsidR="001D6694" w:rsidRPr="00761727">
        <w:rPr>
          <w:i/>
          <w:sz w:val="16"/>
          <w:szCs w:val="16"/>
        </w:rPr>
        <w:t>ü</w:t>
      </w:r>
      <w:r w:rsidR="001D6694" w:rsidRPr="00761727">
        <w:rPr>
          <w:sz w:val="16"/>
          <w:szCs w:val="16"/>
        </w:rPr>
        <w:t xml:space="preserve">terbock H. G. </w:t>
      </w:r>
      <w:r w:rsidR="009C172D" w:rsidRPr="00761727">
        <w:rPr>
          <w:sz w:val="16"/>
          <w:szCs w:val="16"/>
        </w:rPr>
        <w:t>–</w:t>
      </w:r>
      <w:r w:rsidR="001D6694" w:rsidRPr="00761727">
        <w:rPr>
          <w:sz w:val="16"/>
          <w:szCs w:val="16"/>
        </w:rPr>
        <w:t xml:space="preserve"> Witter W.: </w:t>
      </w:r>
      <w:r w:rsidR="001D6694" w:rsidRPr="00761727">
        <w:rPr>
          <w:i/>
          <w:sz w:val="16"/>
          <w:szCs w:val="16"/>
        </w:rPr>
        <w:t>Vorläufiger Bericht über die Ausgrabungen in Boga</w:t>
      </w:r>
      <w:r w:rsidR="009C172D" w:rsidRPr="00761727">
        <w:rPr>
          <w:i/>
          <w:sz w:val="16"/>
          <w:szCs w:val="16"/>
        </w:rPr>
        <w:t>z</w:t>
      </w:r>
      <w:r w:rsidR="001D6694" w:rsidRPr="00761727">
        <w:rPr>
          <w:i/>
          <w:sz w:val="16"/>
          <w:szCs w:val="16"/>
        </w:rPr>
        <w:t>köy 1936</w:t>
      </w:r>
      <w:r w:rsidR="001D6694" w:rsidRPr="00761727">
        <w:rPr>
          <w:sz w:val="16"/>
          <w:szCs w:val="16"/>
        </w:rPr>
        <w:t xml:space="preserve">, MDOG </w:t>
      </w:r>
      <w:r w:rsidR="001D6694" w:rsidRPr="00761727">
        <w:rPr>
          <w:i/>
          <w:sz w:val="16"/>
          <w:szCs w:val="16"/>
        </w:rPr>
        <w:t>75, 1937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sz w:val="16"/>
          <w:szCs w:val="16"/>
        </w:rPr>
        <w:t xml:space="preserve">Güterbock, H. G.: </w:t>
      </w:r>
      <w:r w:rsidR="001D6694" w:rsidRPr="00761727">
        <w:rPr>
          <w:i/>
          <w:sz w:val="16"/>
          <w:szCs w:val="16"/>
        </w:rPr>
        <w:t>Vorläufiger Bericht über die dritte Grabung in Bogazköy,</w:t>
      </w:r>
      <w:r w:rsidR="001D6694" w:rsidRPr="00761727">
        <w:rPr>
          <w:sz w:val="16"/>
          <w:szCs w:val="16"/>
        </w:rPr>
        <w:t xml:space="preserve"> MDOG </w:t>
      </w:r>
      <w:r w:rsidR="001D6694" w:rsidRPr="00761727">
        <w:rPr>
          <w:i/>
          <w:sz w:val="16"/>
          <w:szCs w:val="16"/>
        </w:rPr>
        <w:t>72, 1933</w:t>
      </w:r>
    </w:p>
    <w:p w:rsidR="00761727" w:rsidRPr="00761727" w:rsidRDefault="00F100AC" w:rsidP="0009201F">
      <w:pPr>
        <w:pStyle w:val="Text"/>
        <w:ind w:left="426" w:hanging="142"/>
        <w:jc w:val="left"/>
        <w:rPr>
          <w:i/>
          <w:sz w:val="16"/>
          <w:szCs w:val="16"/>
        </w:rPr>
      </w:pPr>
      <w:r w:rsidRPr="00761727">
        <w:rPr>
          <w:sz w:val="16"/>
          <w:szCs w:val="16"/>
        </w:rPr>
        <w:t>–</w:t>
      </w:r>
      <w:r w:rsidR="009C172D" w:rsidRPr="00761727">
        <w:rPr>
          <w:sz w:val="16"/>
          <w:szCs w:val="16"/>
        </w:rPr>
        <w:t xml:space="preserve"> </w:t>
      </w:r>
      <w:r w:rsidR="001D6694" w:rsidRPr="00761727">
        <w:rPr>
          <w:sz w:val="16"/>
          <w:szCs w:val="16"/>
        </w:rPr>
        <w:t xml:space="preserve">Naumann R.: </w:t>
      </w:r>
      <w:r w:rsidR="001D6694" w:rsidRPr="00761727">
        <w:rPr>
          <w:i/>
          <w:sz w:val="16"/>
          <w:szCs w:val="16"/>
        </w:rPr>
        <w:t>Bogazkö</w:t>
      </w:r>
      <w:r w:rsidRPr="00761727">
        <w:rPr>
          <w:i/>
          <w:sz w:val="16"/>
          <w:szCs w:val="16"/>
        </w:rPr>
        <w:t>y-H</w:t>
      </w:r>
      <w:r w:rsidR="00761727" w:rsidRPr="00761727">
        <w:rPr>
          <w:i/>
          <w:sz w:val="16"/>
          <w:szCs w:val="16"/>
        </w:rPr>
        <w:t>attuša, Štuttgart 195</w:t>
      </w:r>
    </w:p>
    <w:p w:rsidR="00F100AC" w:rsidRPr="00761727" w:rsidRDefault="009C172D" w:rsidP="00761727">
      <w:pPr>
        <w:pStyle w:val="Text"/>
        <w:ind w:firstLine="0"/>
        <w:jc w:val="left"/>
        <w:rPr>
          <w:sz w:val="16"/>
          <w:szCs w:val="16"/>
        </w:rPr>
      </w:pPr>
      <w:r w:rsidRPr="00761727">
        <w:rPr>
          <w:i/>
          <w:sz w:val="16"/>
          <w:szCs w:val="16"/>
        </w:rPr>
        <w:t xml:space="preserve"> </w:t>
      </w:r>
      <w:r w:rsidR="001D6694" w:rsidRPr="00761727">
        <w:rPr>
          <w:sz w:val="16"/>
          <w:szCs w:val="16"/>
        </w:rPr>
        <w:t xml:space="preserve">Bossert, H. Th.: </w:t>
      </w:r>
      <w:r w:rsidR="001D6694" w:rsidRPr="00761727">
        <w:rPr>
          <w:i/>
          <w:sz w:val="16"/>
          <w:szCs w:val="16"/>
        </w:rPr>
        <w:t>Altanatolien, Berlín 1942</w:t>
      </w:r>
    </w:p>
    <w:p w:rsidR="00F100AC" w:rsidRPr="00761727" w:rsidRDefault="00F100AC" w:rsidP="00761727">
      <w:pPr>
        <w:pStyle w:val="Text"/>
        <w:ind w:firstLine="284"/>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Šantaš und Kupapa,</w:t>
      </w:r>
      <w:r w:rsidR="001D6694" w:rsidRPr="00761727">
        <w:rPr>
          <w:sz w:val="16"/>
          <w:szCs w:val="16"/>
        </w:rPr>
        <w:t xml:space="preserve"> MdAG </w:t>
      </w:r>
      <w:r w:rsidR="001D6694" w:rsidRPr="00761727">
        <w:rPr>
          <w:i/>
          <w:sz w:val="16"/>
          <w:szCs w:val="16"/>
        </w:rPr>
        <w:t>VI/3, 1932</w:t>
      </w:r>
    </w:p>
    <w:p w:rsidR="00761727" w:rsidRPr="00761727" w:rsidRDefault="00F100AC" w:rsidP="00761727">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Meine beiden ersten Reisen zum Karatepe,</w:t>
      </w:r>
      <w:r w:rsidR="001D6694" w:rsidRPr="00761727">
        <w:rPr>
          <w:sz w:val="16"/>
          <w:szCs w:val="16"/>
        </w:rPr>
        <w:t xml:space="preserve"> Or </w:t>
      </w:r>
      <w:r w:rsidR="001D6694" w:rsidRPr="00761727">
        <w:rPr>
          <w:i/>
          <w:sz w:val="16"/>
          <w:szCs w:val="16"/>
        </w:rPr>
        <w:t>XVII/4, 1940</w:t>
      </w:r>
    </w:p>
    <w:p w:rsidR="00761727" w:rsidRPr="00761727" w:rsidRDefault="00F100AC" w:rsidP="00761727">
      <w:pPr>
        <w:pStyle w:val="Text"/>
        <w:ind w:firstLine="284"/>
        <w:jc w:val="left"/>
        <w:rPr>
          <w:i/>
          <w:sz w:val="16"/>
          <w:szCs w:val="16"/>
        </w:rPr>
      </w:pPr>
      <w:r w:rsidRPr="00761727">
        <w:rPr>
          <w:sz w:val="16"/>
          <w:szCs w:val="16"/>
        </w:rPr>
        <w:lastRenderedPageBreak/>
        <w:t>–</w:t>
      </w:r>
      <w:r w:rsidR="009C172D" w:rsidRPr="00761727">
        <w:rPr>
          <w:sz w:val="16"/>
          <w:szCs w:val="16"/>
        </w:rPr>
        <w:t xml:space="preserve"> </w:t>
      </w:r>
      <w:r w:rsidR="001D6694" w:rsidRPr="00761727">
        <w:rPr>
          <w:i/>
          <w:sz w:val="16"/>
          <w:szCs w:val="16"/>
        </w:rPr>
        <w:t>Die phönizisc</w:t>
      </w:r>
      <w:r w:rsidRPr="00761727">
        <w:rPr>
          <w:i/>
          <w:sz w:val="16"/>
          <w:szCs w:val="16"/>
        </w:rPr>
        <w:t>h-h</w:t>
      </w:r>
      <w:r w:rsidR="001D6694" w:rsidRPr="00761727">
        <w:rPr>
          <w:i/>
          <w:sz w:val="16"/>
          <w:szCs w:val="16"/>
        </w:rPr>
        <w:t>ethitischen Bilinguen von Karatepe,</w:t>
      </w:r>
      <w:r w:rsidR="001D6694" w:rsidRPr="00761727">
        <w:rPr>
          <w:sz w:val="16"/>
          <w:szCs w:val="16"/>
        </w:rPr>
        <w:t xml:space="preserve"> AOr </w:t>
      </w:r>
      <w:r w:rsidR="001D6694" w:rsidRPr="00761727">
        <w:rPr>
          <w:i/>
          <w:sz w:val="16"/>
          <w:szCs w:val="16"/>
        </w:rPr>
        <w:t>XVIII, 1950</w:t>
      </w:r>
    </w:p>
    <w:p w:rsidR="00F100AC" w:rsidRPr="00761727" w:rsidRDefault="001D6694" w:rsidP="00761727">
      <w:pPr>
        <w:pStyle w:val="Text"/>
        <w:ind w:firstLine="0"/>
        <w:jc w:val="left"/>
        <w:rPr>
          <w:sz w:val="16"/>
          <w:szCs w:val="16"/>
        </w:rPr>
      </w:pPr>
      <w:r w:rsidRPr="00761727">
        <w:rPr>
          <w:sz w:val="16"/>
          <w:szCs w:val="16"/>
        </w:rPr>
        <w:t xml:space="preserve">Botta, P. E.: </w:t>
      </w:r>
      <w:r w:rsidRPr="00761727">
        <w:rPr>
          <w:i/>
          <w:sz w:val="16"/>
          <w:szCs w:val="16"/>
        </w:rPr>
        <w:t>Monuments de Ninive I</w:t>
      </w:r>
      <w:r w:rsidR="009C172D" w:rsidRPr="00761727">
        <w:rPr>
          <w:i/>
          <w:sz w:val="16"/>
          <w:szCs w:val="16"/>
        </w:rPr>
        <w:t>–</w:t>
      </w:r>
      <w:r w:rsidRPr="00761727">
        <w:rPr>
          <w:i/>
          <w:sz w:val="16"/>
          <w:szCs w:val="16"/>
        </w:rPr>
        <w:t>V, Paříž 184</w:t>
      </w:r>
      <w:r w:rsidR="00F100AC" w:rsidRPr="00761727">
        <w:rPr>
          <w:i/>
          <w:sz w:val="16"/>
          <w:szCs w:val="16"/>
        </w:rPr>
        <w:t>7-1</w:t>
      </w:r>
      <w:r w:rsidRPr="00761727">
        <w:rPr>
          <w:i/>
          <w:sz w:val="16"/>
          <w:szCs w:val="16"/>
        </w:rPr>
        <w:t>850</w:t>
      </w:r>
    </w:p>
    <w:p w:rsidR="00F100AC" w:rsidRDefault="001D6694" w:rsidP="00D406CC">
      <w:pPr>
        <w:pStyle w:val="Text"/>
        <w:ind w:left="284" w:hanging="284"/>
        <w:jc w:val="left"/>
        <w:rPr>
          <w:i/>
          <w:sz w:val="16"/>
          <w:szCs w:val="16"/>
        </w:rPr>
      </w:pPr>
      <w:r w:rsidRPr="00761727">
        <w:rPr>
          <w:sz w:val="16"/>
          <w:szCs w:val="16"/>
        </w:rPr>
        <w:t xml:space="preserve">Burckhardt, J. L.: </w:t>
      </w:r>
      <w:r w:rsidRPr="00761727">
        <w:rPr>
          <w:i/>
          <w:sz w:val="16"/>
          <w:szCs w:val="16"/>
        </w:rPr>
        <w:t>Travels in Syria and the Holy Land, Londýn 1822 (něm. př. Výmar 1823)</w:t>
      </w:r>
    </w:p>
    <w:p w:rsidR="00FD0DD9" w:rsidRPr="00761727" w:rsidRDefault="00FD0DD9"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Cavaignac, E.: </w:t>
      </w:r>
      <w:r w:rsidRPr="00761727">
        <w:rPr>
          <w:i/>
          <w:sz w:val="16"/>
          <w:szCs w:val="16"/>
        </w:rPr>
        <w:t>Les Hittites, Paříž 1950</w:t>
      </w:r>
    </w:p>
    <w:p w:rsidR="00F100AC" w:rsidRPr="00761727" w:rsidRDefault="001D6694" w:rsidP="00761727">
      <w:pPr>
        <w:pStyle w:val="Text"/>
        <w:ind w:firstLine="0"/>
        <w:jc w:val="left"/>
        <w:rPr>
          <w:sz w:val="16"/>
          <w:szCs w:val="16"/>
        </w:rPr>
      </w:pPr>
      <w:r w:rsidRPr="00761727">
        <w:rPr>
          <w:sz w:val="16"/>
          <w:szCs w:val="16"/>
        </w:rPr>
        <w:t xml:space="preserve">Carter H. </w:t>
      </w:r>
      <w:r w:rsidR="009C172D" w:rsidRPr="00761727">
        <w:rPr>
          <w:sz w:val="16"/>
          <w:szCs w:val="16"/>
        </w:rPr>
        <w:t>–</w:t>
      </w:r>
      <w:r w:rsidRPr="00761727">
        <w:rPr>
          <w:sz w:val="16"/>
          <w:szCs w:val="16"/>
        </w:rPr>
        <w:t xml:space="preserve"> Mace A. C.: </w:t>
      </w:r>
      <w:r w:rsidRPr="00761727">
        <w:rPr>
          <w:i/>
          <w:sz w:val="16"/>
          <w:szCs w:val="16"/>
        </w:rPr>
        <w:t>Tu</w:t>
      </w:r>
      <w:r w:rsidR="00F100AC" w:rsidRPr="00761727">
        <w:rPr>
          <w:i/>
          <w:sz w:val="16"/>
          <w:szCs w:val="16"/>
        </w:rPr>
        <w:t>t-e</w:t>
      </w:r>
      <w:r w:rsidRPr="00761727">
        <w:rPr>
          <w:i/>
          <w:sz w:val="16"/>
          <w:szCs w:val="16"/>
        </w:rPr>
        <w:t>nc</w:t>
      </w:r>
      <w:r w:rsidR="00F100AC" w:rsidRPr="00761727">
        <w:rPr>
          <w:i/>
          <w:sz w:val="16"/>
          <w:szCs w:val="16"/>
        </w:rPr>
        <w:t>h-A</w:t>
      </w:r>
      <w:r w:rsidRPr="00761727">
        <w:rPr>
          <w:i/>
          <w:sz w:val="16"/>
          <w:szCs w:val="16"/>
        </w:rPr>
        <w:t xml:space="preserve">mun, </w:t>
      </w:r>
      <w:r w:rsidR="00F100AC" w:rsidRPr="00761727">
        <w:rPr>
          <w:i/>
          <w:sz w:val="16"/>
          <w:szCs w:val="16"/>
        </w:rPr>
        <w:t>I-I</w:t>
      </w:r>
      <w:r w:rsidRPr="00761727">
        <w:rPr>
          <w:i/>
          <w:sz w:val="16"/>
          <w:szCs w:val="16"/>
        </w:rPr>
        <w:t>I, Lipsko 1924 (č. vyd. Praha 1926)</w:t>
      </w:r>
      <w:r w:rsidR="009C172D" w:rsidRPr="00761727">
        <w:rPr>
          <w:i/>
          <w:sz w:val="16"/>
          <w:szCs w:val="16"/>
        </w:rPr>
        <w:t xml:space="preserve"> </w:t>
      </w:r>
      <w:r w:rsidRPr="00761727">
        <w:rPr>
          <w:sz w:val="16"/>
          <w:szCs w:val="16"/>
        </w:rPr>
        <w:t xml:space="preserve">Ceram, C. W.: </w:t>
      </w:r>
      <w:r w:rsidRPr="00761727">
        <w:rPr>
          <w:i/>
          <w:sz w:val="16"/>
          <w:szCs w:val="16"/>
        </w:rPr>
        <w:t>Bohové, hroby a učenci, Praha 1961</w:t>
      </w:r>
    </w:p>
    <w:p w:rsidR="00FD0DD9" w:rsidRDefault="00F100AC" w:rsidP="00FD0DD9">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Enge Schlucht und Schwarzer Berg</w:t>
      </w:r>
      <w:r w:rsidR="001D6694" w:rsidRPr="00761727">
        <w:rPr>
          <w:sz w:val="16"/>
          <w:szCs w:val="16"/>
        </w:rPr>
        <w:t xml:space="preserve">, </w:t>
      </w:r>
      <w:r w:rsidR="001D6694" w:rsidRPr="00761727">
        <w:rPr>
          <w:i/>
          <w:sz w:val="16"/>
          <w:szCs w:val="16"/>
        </w:rPr>
        <w:t>Hamburk 1955</w:t>
      </w:r>
    </w:p>
    <w:p w:rsidR="00F100AC" w:rsidRDefault="001D6694" w:rsidP="00FD0DD9">
      <w:pPr>
        <w:pStyle w:val="Text"/>
        <w:ind w:firstLine="0"/>
        <w:jc w:val="left"/>
        <w:rPr>
          <w:i/>
          <w:sz w:val="16"/>
          <w:szCs w:val="16"/>
        </w:rPr>
      </w:pPr>
      <w:r w:rsidRPr="00761727">
        <w:rPr>
          <w:sz w:val="16"/>
          <w:szCs w:val="16"/>
        </w:rPr>
        <w:t xml:space="preserve">Çambel, H.: </w:t>
      </w:r>
      <w:r w:rsidRPr="00761727">
        <w:rPr>
          <w:i/>
          <w:sz w:val="16"/>
          <w:szCs w:val="16"/>
        </w:rPr>
        <w:t>Archäologischer Bericht aus Anatolien</w:t>
      </w:r>
      <w:r w:rsidRPr="00761727">
        <w:rPr>
          <w:sz w:val="16"/>
          <w:szCs w:val="16"/>
        </w:rPr>
        <w:t xml:space="preserve"> Or </w:t>
      </w:r>
      <w:r w:rsidRPr="00761727">
        <w:rPr>
          <w:i/>
          <w:sz w:val="16"/>
          <w:szCs w:val="16"/>
        </w:rPr>
        <w:t>XVII/2, 1948</w:t>
      </w:r>
    </w:p>
    <w:p w:rsidR="00FD0DD9" w:rsidRPr="00761727" w:rsidRDefault="00FD0DD9" w:rsidP="00FD0DD9">
      <w:pPr>
        <w:pStyle w:val="Text"/>
        <w:ind w:firstLine="0"/>
        <w:jc w:val="left"/>
        <w:rPr>
          <w:sz w:val="16"/>
          <w:szCs w:val="16"/>
        </w:rPr>
      </w:pPr>
    </w:p>
    <w:p w:rsidR="00FD0DD9" w:rsidRDefault="001D6694" w:rsidP="00761727">
      <w:pPr>
        <w:pStyle w:val="Text"/>
        <w:ind w:firstLine="0"/>
        <w:jc w:val="left"/>
        <w:rPr>
          <w:i/>
          <w:sz w:val="16"/>
          <w:szCs w:val="16"/>
        </w:rPr>
      </w:pPr>
      <w:r w:rsidRPr="00761727">
        <w:rPr>
          <w:i/>
          <w:sz w:val="16"/>
          <w:szCs w:val="16"/>
        </w:rPr>
        <w:t>Dějiny světa</w:t>
      </w:r>
      <w:r w:rsidRPr="00761727">
        <w:rPr>
          <w:sz w:val="16"/>
          <w:szCs w:val="16"/>
        </w:rPr>
        <w:t xml:space="preserve"> I., </w:t>
      </w:r>
      <w:r w:rsidRPr="00761727">
        <w:rPr>
          <w:i/>
          <w:sz w:val="16"/>
          <w:szCs w:val="16"/>
        </w:rPr>
        <w:t>Praha 1959</w:t>
      </w:r>
    </w:p>
    <w:p w:rsidR="00F100AC" w:rsidRPr="00761727" w:rsidRDefault="001D6694" w:rsidP="00761727">
      <w:pPr>
        <w:pStyle w:val="Text"/>
        <w:ind w:firstLine="0"/>
        <w:jc w:val="left"/>
        <w:rPr>
          <w:sz w:val="16"/>
          <w:szCs w:val="16"/>
        </w:rPr>
      </w:pPr>
      <w:r w:rsidRPr="00761727">
        <w:rPr>
          <w:sz w:val="16"/>
          <w:szCs w:val="16"/>
        </w:rPr>
        <w:t xml:space="preserve">Delaporte, L.: </w:t>
      </w:r>
      <w:r w:rsidRPr="00761727">
        <w:rPr>
          <w:i/>
          <w:sz w:val="16"/>
          <w:szCs w:val="16"/>
        </w:rPr>
        <w:t>Les Hittites, Paříž 1936</w:t>
      </w:r>
    </w:p>
    <w:p w:rsidR="00FD0DD9" w:rsidRDefault="00F100AC" w:rsidP="00FD0DD9">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Manuel de la langue Hittite, Paříž 192</w:t>
      </w:r>
      <w:r w:rsidRPr="00761727">
        <w:rPr>
          <w:i/>
          <w:sz w:val="16"/>
          <w:szCs w:val="16"/>
        </w:rPr>
        <w:t>9-1</w:t>
      </w:r>
      <w:r w:rsidR="001D6694" w:rsidRPr="00761727">
        <w:rPr>
          <w:i/>
          <w:sz w:val="16"/>
          <w:szCs w:val="16"/>
        </w:rPr>
        <w:t>933</w:t>
      </w:r>
    </w:p>
    <w:p w:rsidR="00F100AC" w:rsidRPr="00761727" w:rsidRDefault="001D6694" w:rsidP="00761727">
      <w:pPr>
        <w:pStyle w:val="Text"/>
        <w:ind w:firstLine="0"/>
        <w:jc w:val="left"/>
        <w:rPr>
          <w:sz w:val="16"/>
          <w:szCs w:val="16"/>
        </w:rPr>
      </w:pPr>
      <w:r w:rsidRPr="00761727">
        <w:rPr>
          <w:sz w:val="16"/>
          <w:szCs w:val="16"/>
        </w:rPr>
        <w:t xml:space="preserve">Doblhofer, E.: </w:t>
      </w:r>
      <w:r w:rsidRPr="00761727">
        <w:rPr>
          <w:i/>
          <w:sz w:val="16"/>
          <w:szCs w:val="16"/>
        </w:rPr>
        <w:t>Zeichen und Wunder, Vídeň 1957</w:t>
      </w:r>
    </w:p>
    <w:p w:rsidR="00F95297" w:rsidRDefault="00F95297"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Evans, A. J.: </w:t>
      </w:r>
      <w:r w:rsidRPr="00761727">
        <w:rPr>
          <w:i/>
          <w:sz w:val="16"/>
          <w:szCs w:val="16"/>
        </w:rPr>
        <w:t>Scripta Minoa I, Oxford 1909</w:t>
      </w:r>
    </w:p>
    <w:p w:rsidR="00F95297" w:rsidRDefault="00F95297"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Forrer, E. O.: </w:t>
      </w:r>
      <w:r w:rsidRPr="00761727">
        <w:rPr>
          <w:i/>
          <w:sz w:val="16"/>
          <w:szCs w:val="16"/>
        </w:rPr>
        <w:t>Die acht Sprachen der Boghazkö</w:t>
      </w:r>
      <w:r w:rsidR="00F100AC" w:rsidRPr="00761727">
        <w:rPr>
          <w:i/>
          <w:sz w:val="16"/>
          <w:szCs w:val="16"/>
        </w:rPr>
        <w:t>i-I</w:t>
      </w:r>
      <w:r w:rsidRPr="00761727">
        <w:rPr>
          <w:i/>
          <w:sz w:val="16"/>
          <w:szCs w:val="16"/>
        </w:rPr>
        <w:t>nschriften,</w:t>
      </w:r>
      <w:r w:rsidRPr="00761727">
        <w:rPr>
          <w:sz w:val="16"/>
          <w:szCs w:val="16"/>
        </w:rPr>
        <w:t xml:space="preserve"> SBdPAW, </w:t>
      </w:r>
      <w:r w:rsidRPr="00761727">
        <w:rPr>
          <w:i/>
          <w:sz w:val="16"/>
          <w:szCs w:val="16"/>
        </w:rPr>
        <w:t>1919</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Vorhomerische Griechen in den Keilschifttexten von Boghazköi,</w:t>
      </w:r>
      <w:r w:rsidR="001D6694" w:rsidRPr="00761727">
        <w:rPr>
          <w:sz w:val="16"/>
          <w:szCs w:val="16"/>
        </w:rPr>
        <w:t xml:space="preserve"> MDOG </w:t>
      </w:r>
      <w:r w:rsidR="001D6694" w:rsidRPr="00761727">
        <w:rPr>
          <w:i/>
          <w:sz w:val="16"/>
          <w:szCs w:val="16"/>
        </w:rPr>
        <w:t>63, 1924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Entzifferung der hethitischen Bilderschrift, 1932</w:t>
      </w:r>
    </w:p>
    <w:p w:rsidR="00F100AC" w:rsidRPr="00761727" w:rsidRDefault="001D6694" w:rsidP="0009201F">
      <w:pPr>
        <w:pStyle w:val="Text"/>
        <w:ind w:left="426" w:hanging="142"/>
        <w:jc w:val="left"/>
        <w:rPr>
          <w:sz w:val="16"/>
          <w:szCs w:val="16"/>
        </w:rPr>
      </w:pPr>
      <w:r w:rsidRPr="00761727">
        <w:rPr>
          <w:sz w:val="16"/>
          <w:szCs w:val="16"/>
        </w:rPr>
        <w:t xml:space="preserve">Friedrich, J.: </w:t>
      </w:r>
      <w:r w:rsidRPr="00761727">
        <w:rPr>
          <w:i/>
          <w:sz w:val="16"/>
          <w:szCs w:val="16"/>
        </w:rPr>
        <w:t>Entzifferungsgeschichte der hethitischen Hieroglyphenschrift, Štuttgart 1939</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 xml:space="preserve">Hethitisches Elementarbuch </w:t>
      </w:r>
      <w:r w:rsidRPr="00761727">
        <w:rPr>
          <w:i/>
          <w:sz w:val="16"/>
          <w:szCs w:val="16"/>
        </w:rPr>
        <w:t>I-I</w:t>
      </w:r>
      <w:r w:rsidR="001D6694" w:rsidRPr="00761727">
        <w:rPr>
          <w:i/>
          <w:sz w:val="16"/>
          <w:szCs w:val="16"/>
        </w:rPr>
        <w:t xml:space="preserve">I, 1940 </w:t>
      </w:r>
      <w:r w:rsidR="009C172D" w:rsidRPr="00761727">
        <w:rPr>
          <w:i/>
          <w:sz w:val="16"/>
          <w:szCs w:val="16"/>
        </w:rPr>
        <w:t>–</w:t>
      </w:r>
      <w:r w:rsidR="001D6694" w:rsidRPr="00761727">
        <w:rPr>
          <w:i/>
          <w:sz w:val="16"/>
          <w:szCs w:val="16"/>
        </w:rPr>
        <w:t xml:space="preserve"> 1946</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Hethitisches Wörterbuch, Heidelberk 195</w:t>
      </w:r>
      <w:r w:rsidRPr="00761727">
        <w:rPr>
          <w:i/>
          <w:sz w:val="16"/>
          <w:szCs w:val="16"/>
        </w:rPr>
        <w:t>2-1</w:t>
      </w:r>
      <w:r w:rsidR="001D6694" w:rsidRPr="00761727">
        <w:rPr>
          <w:i/>
          <w:sz w:val="16"/>
          <w:szCs w:val="16"/>
        </w:rPr>
        <w:t>954</w:t>
      </w:r>
    </w:p>
    <w:p w:rsidR="00F95297" w:rsidRDefault="00F95297"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Garstang, J.: </w:t>
      </w:r>
      <w:r w:rsidRPr="00761727">
        <w:rPr>
          <w:i/>
          <w:sz w:val="16"/>
          <w:szCs w:val="16"/>
        </w:rPr>
        <w:t>The Land of Hittites, Londýn 1910</w:t>
      </w:r>
    </w:p>
    <w:p w:rsidR="00F100AC" w:rsidRPr="00761727" w:rsidRDefault="00F100AC" w:rsidP="009B5266">
      <w:pPr>
        <w:pStyle w:val="Text"/>
        <w:ind w:firstLine="284"/>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The Hittite Empire, Londýn 1929</w:t>
      </w:r>
    </w:p>
    <w:p w:rsidR="00F100AC" w:rsidRPr="00761727" w:rsidRDefault="001D6694" w:rsidP="00761727">
      <w:pPr>
        <w:pStyle w:val="Text"/>
        <w:ind w:firstLine="0"/>
        <w:jc w:val="left"/>
        <w:rPr>
          <w:sz w:val="16"/>
          <w:szCs w:val="16"/>
        </w:rPr>
      </w:pPr>
      <w:r w:rsidRPr="00761727">
        <w:rPr>
          <w:sz w:val="16"/>
          <w:szCs w:val="16"/>
        </w:rPr>
        <w:t xml:space="preserve">Gelb, I. J.: </w:t>
      </w:r>
      <w:r w:rsidRPr="00761727">
        <w:rPr>
          <w:i/>
          <w:sz w:val="16"/>
          <w:szCs w:val="16"/>
        </w:rPr>
        <w:t>Hittite Hieroglyphs,</w:t>
      </w:r>
      <w:r w:rsidRPr="00761727">
        <w:rPr>
          <w:sz w:val="16"/>
          <w:szCs w:val="16"/>
        </w:rPr>
        <w:t xml:space="preserve"> </w:t>
      </w:r>
      <w:r w:rsidR="00F100AC" w:rsidRPr="00761727">
        <w:rPr>
          <w:sz w:val="16"/>
          <w:szCs w:val="16"/>
        </w:rPr>
        <w:t>I-I</w:t>
      </w:r>
      <w:r w:rsidRPr="00761727">
        <w:rPr>
          <w:sz w:val="16"/>
          <w:szCs w:val="16"/>
        </w:rPr>
        <w:t xml:space="preserve">II, </w:t>
      </w:r>
      <w:r w:rsidRPr="00761727">
        <w:rPr>
          <w:i/>
          <w:sz w:val="16"/>
          <w:szCs w:val="16"/>
        </w:rPr>
        <w:t>Chicago 1931, 1935, 1942</w:t>
      </w:r>
    </w:p>
    <w:p w:rsidR="009B5266" w:rsidRDefault="00F100AC" w:rsidP="009B5266">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 xml:space="preserve">Hittite Hieroglyphic Monuments, Chicago </w:t>
      </w:r>
      <w:r w:rsidR="009C172D" w:rsidRPr="00761727">
        <w:rPr>
          <w:i/>
          <w:sz w:val="16"/>
          <w:szCs w:val="16"/>
        </w:rPr>
        <w:t>–</w:t>
      </w:r>
      <w:r w:rsidR="001D6694" w:rsidRPr="00761727">
        <w:rPr>
          <w:i/>
          <w:sz w:val="16"/>
          <w:szCs w:val="16"/>
        </w:rPr>
        <w:t xml:space="preserve"> Illinois 1939</w:t>
      </w:r>
    </w:p>
    <w:p w:rsidR="009B5266" w:rsidRDefault="001D6694" w:rsidP="009B5266">
      <w:pPr>
        <w:pStyle w:val="Text"/>
        <w:ind w:firstLine="0"/>
        <w:jc w:val="left"/>
        <w:rPr>
          <w:i/>
          <w:sz w:val="16"/>
          <w:szCs w:val="16"/>
        </w:rPr>
      </w:pPr>
      <w:r w:rsidRPr="00761727">
        <w:rPr>
          <w:sz w:val="16"/>
          <w:szCs w:val="16"/>
        </w:rPr>
        <w:t xml:space="preserve">Götze A.: </w:t>
      </w:r>
      <w:r w:rsidRPr="00761727">
        <w:rPr>
          <w:i/>
          <w:sz w:val="16"/>
          <w:szCs w:val="16"/>
        </w:rPr>
        <w:t>Die Annalen des Mursilis,</w:t>
      </w:r>
      <w:r w:rsidRPr="00761727">
        <w:rPr>
          <w:sz w:val="16"/>
          <w:szCs w:val="16"/>
        </w:rPr>
        <w:t xml:space="preserve"> MdVAG </w:t>
      </w:r>
      <w:r w:rsidRPr="00761727">
        <w:rPr>
          <w:i/>
          <w:sz w:val="16"/>
          <w:szCs w:val="16"/>
        </w:rPr>
        <w:t>XXXVIII/6, 1933</w:t>
      </w:r>
    </w:p>
    <w:p w:rsidR="00F100AC" w:rsidRPr="00761727" w:rsidRDefault="001D6694" w:rsidP="009B5266">
      <w:pPr>
        <w:pStyle w:val="Text"/>
        <w:ind w:firstLine="0"/>
        <w:jc w:val="left"/>
        <w:rPr>
          <w:sz w:val="16"/>
          <w:szCs w:val="16"/>
        </w:rPr>
      </w:pPr>
      <w:r w:rsidRPr="00761727">
        <w:rPr>
          <w:sz w:val="16"/>
          <w:szCs w:val="16"/>
        </w:rPr>
        <w:t xml:space="preserve">Gurney, O. R.: </w:t>
      </w:r>
      <w:r w:rsidRPr="00761727">
        <w:rPr>
          <w:i/>
          <w:sz w:val="16"/>
          <w:szCs w:val="16"/>
        </w:rPr>
        <w:t>The Hittites, Londýn 1952</w:t>
      </w:r>
    </w:p>
    <w:p w:rsidR="00F100AC" w:rsidRPr="00761727" w:rsidRDefault="001D6694" w:rsidP="00761727">
      <w:pPr>
        <w:pStyle w:val="Text"/>
        <w:ind w:firstLine="0"/>
        <w:jc w:val="left"/>
        <w:rPr>
          <w:sz w:val="16"/>
          <w:szCs w:val="16"/>
        </w:rPr>
      </w:pPr>
      <w:r w:rsidRPr="00761727">
        <w:rPr>
          <w:sz w:val="16"/>
          <w:szCs w:val="16"/>
        </w:rPr>
        <w:t xml:space="preserve">Güterbock, H. G.: </w:t>
      </w:r>
      <w:r w:rsidRPr="00761727">
        <w:rPr>
          <w:i/>
          <w:sz w:val="16"/>
          <w:szCs w:val="16"/>
        </w:rPr>
        <w:t xml:space="preserve">Siegel aus Boghazköy, </w:t>
      </w:r>
      <w:r w:rsidR="00F100AC" w:rsidRPr="00761727">
        <w:rPr>
          <w:i/>
          <w:sz w:val="16"/>
          <w:szCs w:val="16"/>
        </w:rPr>
        <w:t>I-I</w:t>
      </w:r>
      <w:r w:rsidRPr="00761727">
        <w:rPr>
          <w:i/>
          <w:sz w:val="16"/>
          <w:szCs w:val="16"/>
        </w:rPr>
        <w:t>I,</w:t>
      </w:r>
      <w:r w:rsidRPr="00761727">
        <w:rPr>
          <w:sz w:val="16"/>
          <w:szCs w:val="16"/>
        </w:rPr>
        <w:t xml:space="preserve"> AFO </w:t>
      </w:r>
      <w:r w:rsidRPr="00761727">
        <w:rPr>
          <w:i/>
          <w:sz w:val="16"/>
          <w:szCs w:val="16"/>
        </w:rPr>
        <w:t>5 a 7, 1940, 1944</w:t>
      </w:r>
    </w:p>
    <w:p w:rsidR="00F100AC" w:rsidRDefault="00F100AC" w:rsidP="009B5266">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Neue Texte zur Geschichte Suppiluliumas</w:t>
      </w:r>
      <w:r w:rsidR="001D6694" w:rsidRPr="00761727">
        <w:rPr>
          <w:sz w:val="16"/>
          <w:szCs w:val="16"/>
        </w:rPr>
        <w:t xml:space="preserve"> IGF </w:t>
      </w:r>
      <w:r w:rsidR="001D6694" w:rsidRPr="00761727">
        <w:rPr>
          <w:i/>
          <w:sz w:val="16"/>
          <w:szCs w:val="16"/>
        </w:rPr>
        <w:t>LX, 1960</w:t>
      </w:r>
    </w:p>
    <w:p w:rsidR="009B5266" w:rsidRPr="00761727" w:rsidRDefault="009B5266" w:rsidP="00761727">
      <w:pPr>
        <w:pStyle w:val="Text"/>
        <w:ind w:firstLine="0"/>
        <w:jc w:val="left"/>
        <w:rPr>
          <w:sz w:val="16"/>
          <w:szCs w:val="16"/>
        </w:rPr>
      </w:pPr>
    </w:p>
    <w:p w:rsidR="009B4A48" w:rsidRDefault="001D6694" w:rsidP="00761727">
      <w:pPr>
        <w:pStyle w:val="Text"/>
        <w:ind w:firstLine="0"/>
        <w:jc w:val="left"/>
        <w:rPr>
          <w:i/>
          <w:sz w:val="16"/>
          <w:szCs w:val="16"/>
        </w:rPr>
      </w:pPr>
      <w:r w:rsidRPr="00761727">
        <w:rPr>
          <w:sz w:val="16"/>
          <w:szCs w:val="16"/>
        </w:rPr>
        <w:t xml:space="preserve">Hartleben, H.: </w:t>
      </w:r>
      <w:r w:rsidRPr="00761727">
        <w:rPr>
          <w:i/>
          <w:sz w:val="16"/>
          <w:szCs w:val="16"/>
        </w:rPr>
        <w:t xml:space="preserve">Champollion, </w:t>
      </w:r>
      <w:r w:rsidR="00F100AC" w:rsidRPr="00761727">
        <w:rPr>
          <w:i/>
          <w:sz w:val="16"/>
          <w:szCs w:val="16"/>
        </w:rPr>
        <w:t>I-I</w:t>
      </w:r>
      <w:r w:rsidRPr="00761727">
        <w:rPr>
          <w:i/>
          <w:sz w:val="16"/>
          <w:szCs w:val="16"/>
        </w:rPr>
        <w:t>I, Berlín 1906</w:t>
      </w:r>
    </w:p>
    <w:p w:rsidR="00F100AC" w:rsidRPr="00761727" w:rsidRDefault="001D6694" w:rsidP="00761727">
      <w:pPr>
        <w:pStyle w:val="Text"/>
        <w:ind w:firstLine="0"/>
        <w:jc w:val="left"/>
        <w:rPr>
          <w:sz w:val="16"/>
          <w:szCs w:val="16"/>
        </w:rPr>
      </w:pPr>
      <w:r w:rsidRPr="00761727">
        <w:rPr>
          <w:sz w:val="16"/>
          <w:szCs w:val="16"/>
        </w:rPr>
        <w:t xml:space="preserve">Hrozný, B.: </w:t>
      </w:r>
      <w:r w:rsidRPr="00761727">
        <w:rPr>
          <w:i/>
          <w:sz w:val="16"/>
          <w:szCs w:val="16"/>
        </w:rPr>
        <w:t>Zum Geldwesen der Babylonier,</w:t>
      </w:r>
      <w:r w:rsidRPr="00761727">
        <w:rPr>
          <w:sz w:val="16"/>
          <w:szCs w:val="16"/>
        </w:rPr>
        <w:t xml:space="preserve"> BzA </w:t>
      </w:r>
      <w:r w:rsidRPr="00761727">
        <w:rPr>
          <w:i/>
          <w:sz w:val="16"/>
          <w:szCs w:val="16"/>
        </w:rPr>
        <w:t>IV, 1902</w:t>
      </w:r>
    </w:p>
    <w:p w:rsidR="00F100AC" w:rsidRPr="00761727" w:rsidRDefault="00F100AC" w:rsidP="0009201F">
      <w:pPr>
        <w:pStyle w:val="Text"/>
        <w:ind w:left="426" w:hanging="142"/>
        <w:jc w:val="left"/>
        <w:rPr>
          <w:sz w:val="16"/>
          <w:szCs w:val="16"/>
        </w:rPr>
      </w:pPr>
      <w:r w:rsidRPr="00761727">
        <w:rPr>
          <w:sz w:val="16"/>
          <w:szCs w:val="16"/>
        </w:rPr>
        <w:lastRenderedPageBreak/>
        <w:t>–</w:t>
      </w:r>
      <w:r w:rsidR="009C172D" w:rsidRPr="00761727">
        <w:rPr>
          <w:sz w:val="16"/>
          <w:szCs w:val="16"/>
        </w:rPr>
        <w:t xml:space="preserve"> </w:t>
      </w:r>
      <w:r w:rsidR="001D6694" w:rsidRPr="00761727">
        <w:rPr>
          <w:i/>
          <w:sz w:val="16"/>
          <w:szCs w:val="16"/>
        </w:rPr>
        <w:t>Sumerisc</w:t>
      </w:r>
      <w:r w:rsidRPr="00761727">
        <w:rPr>
          <w:i/>
          <w:sz w:val="16"/>
          <w:szCs w:val="16"/>
        </w:rPr>
        <w:t>h-b</w:t>
      </w:r>
      <w:r w:rsidR="001D6694" w:rsidRPr="00761727">
        <w:rPr>
          <w:i/>
          <w:sz w:val="16"/>
          <w:szCs w:val="16"/>
        </w:rPr>
        <w:t>abylonische Mythen von dem Gotte Ninrag (Ninib), Berlín 1903</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Keilschrifttexte von Taanek,</w:t>
      </w:r>
      <w:r w:rsidR="001D6694" w:rsidRPr="00761727">
        <w:rPr>
          <w:sz w:val="16"/>
          <w:szCs w:val="16"/>
        </w:rPr>
        <w:t xml:space="preserve"> AWAW, </w:t>
      </w:r>
      <w:r w:rsidR="001D6694" w:rsidRPr="00761727">
        <w:rPr>
          <w:i/>
          <w:sz w:val="16"/>
          <w:szCs w:val="16"/>
        </w:rPr>
        <w:t>50, Vídeň 1904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neugefundenen Keilschrifttexte von Taanek,</w:t>
      </w:r>
      <w:r w:rsidR="001D6694" w:rsidRPr="00761727">
        <w:rPr>
          <w:sz w:val="16"/>
          <w:szCs w:val="16"/>
        </w:rPr>
        <w:t xml:space="preserve"> AWAW </w:t>
      </w:r>
      <w:r w:rsidR="001D6694" w:rsidRPr="00761727">
        <w:rPr>
          <w:i/>
          <w:sz w:val="16"/>
          <w:szCs w:val="16"/>
        </w:rPr>
        <w:t>52, Vídeň 1905</w:t>
      </w:r>
    </w:p>
    <w:p w:rsidR="00F100AC" w:rsidRPr="00761727" w:rsidRDefault="00F100AC" w:rsidP="0009201F">
      <w:pPr>
        <w:pStyle w:val="Text"/>
        <w:ind w:left="426" w:hanging="142"/>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Das Problem der sumerischen Dialekte und das geographische System der Sumerier,</w:t>
      </w:r>
      <w:r w:rsidR="001D6694" w:rsidRPr="00761727">
        <w:rPr>
          <w:sz w:val="16"/>
          <w:szCs w:val="16"/>
        </w:rPr>
        <w:t xml:space="preserve"> WZKM </w:t>
      </w:r>
      <w:r w:rsidR="001D6694" w:rsidRPr="00761727">
        <w:rPr>
          <w:i/>
          <w:sz w:val="16"/>
          <w:szCs w:val="16"/>
        </w:rPr>
        <w:t>20,</w:t>
      </w:r>
      <w:r w:rsidR="00C740F9" w:rsidRPr="00761727">
        <w:rPr>
          <w:i/>
          <w:sz w:val="16"/>
          <w:szCs w:val="16"/>
        </w:rPr>
        <w:t xml:space="preserve"> </w:t>
      </w:r>
      <w:r w:rsidR="001D6694" w:rsidRPr="00761727">
        <w:rPr>
          <w:i/>
          <w:sz w:val="16"/>
          <w:szCs w:val="16"/>
        </w:rPr>
        <w:t>Vídeň 1906</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Bemerkungen zu den babylonischen Chroniken</w:t>
      </w:r>
      <w:r w:rsidR="001D6694" w:rsidRPr="00761727">
        <w:rPr>
          <w:sz w:val="16"/>
          <w:szCs w:val="16"/>
        </w:rPr>
        <w:t xml:space="preserve"> WZKM </w:t>
      </w:r>
      <w:r w:rsidR="001D6694" w:rsidRPr="00761727">
        <w:rPr>
          <w:i/>
          <w:sz w:val="16"/>
          <w:szCs w:val="16"/>
        </w:rPr>
        <w:t>21, Vídeň 1907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Der Obelisk Maništusu</w:t>
      </w:r>
      <w:r w:rsidRPr="00761727">
        <w:rPr>
          <w:i/>
          <w:sz w:val="16"/>
          <w:szCs w:val="16"/>
        </w:rPr>
        <w:t>’</w:t>
      </w:r>
      <w:r w:rsidR="001D6694" w:rsidRPr="00761727">
        <w:rPr>
          <w:i/>
          <w:sz w:val="16"/>
          <w:szCs w:val="16"/>
        </w:rPr>
        <w:t>s,</w:t>
      </w:r>
      <w:r w:rsidR="001D6694" w:rsidRPr="00761727">
        <w:rPr>
          <w:sz w:val="16"/>
          <w:szCs w:val="16"/>
        </w:rPr>
        <w:t xml:space="preserve"> WZKM </w:t>
      </w:r>
      <w:r w:rsidR="001D6694" w:rsidRPr="00761727">
        <w:rPr>
          <w:i/>
          <w:sz w:val="16"/>
          <w:szCs w:val="16"/>
        </w:rPr>
        <w:t>21, Vídeň 1907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Das Problem der altbabylonischen Dynastien von Akkad und Kiš,</w:t>
      </w:r>
      <w:r w:rsidR="001D6694" w:rsidRPr="00761727">
        <w:rPr>
          <w:sz w:val="16"/>
          <w:szCs w:val="16"/>
        </w:rPr>
        <w:t xml:space="preserve"> WZKM </w:t>
      </w:r>
      <w:r w:rsidR="001D6694" w:rsidRPr="00761727">
        <w:rPr>
          <w:i/>
          <w:sz w:val="16"/>
          <w:szCs w:val="16"/>
        </w:rPr>
        <w:t>23, Vídeň 1909</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Das Getreide im alten Babylonien (Vorbericht)</w:t>
      </w:r>
      <w:r w:rsidR="001D6694" w:rsidRPr="00761727">
        <w:rPr>
          <w:sz w:val="16"/>
          <w:szCs w:val="16"/>
        </w:rPr>
        <w:t xml:space="preserve"> AWAW </w:t>
      </w:r>
      <w:r w:rsidR="001D6694" w:rsidRPr="00761727">
        <w:rPr>
          <w:i/>
          <w:sz w:val="16"/>
          <w:szCs w:val="16"/>
        </w:rPr>
        <w:t>6, Vídeň 1910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Über das Bier in alten Babylonien und Ägypten,</w:t>
      </w:r>
      <w:r w:rsidR="001D6694" w:rsidRPr="00761727">
        <w:rPr>
          <w:sz w:val="16"/>
          <w:szCs w:val="16"/>
        </w:rPr>
        <w:t xml:space="preserve"> AWAW </w:t>
      </w:r>
      <w:r w:rsidR="001D6694" w:rsidRPr="00761727">
        <w:rPr>
          <w:i/>
          <w:sz w:val="16"/>
          <w:szCs w:val="16"/>
        </w:rPr>
        <w:t>26, Vídeň 1910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Das Getreide im alten Babylonien, I, Vídeň 1914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Die Lӧsung des hethitischen Problems. Ein vorläufiger Bericht.</w:t>
      </w:r>
      <w:r w:rsidR="001D6694" w:rsidRPr="00761727">
        <w:rPr>
          <w:sz w:val="16"/>
          <w:szCs w:val="16"/>
        </w:rPr>
        <w:t xml:space="preserve"> MDOG </w:t>
      </w:r>
      <w:r w:rsidR="001D6694" w:rsidRPr="00761727">
        <w:rPr>
          <w:i/>
          <w:sz w:val="16"/>
          <w:szCs w:val="16"/>
        </w:rPr>
        <w:t>56, Berlín 1915</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Objevení nové řeči indoevropské,</w:t>
      </w:r>
      <w:r w:rsidR="001D6694" w:rsidRPr="00761727">
        <w:rPr>
          <w:sz w:val="16"/>
          <w:szCs w:val="16"/>
        </w:rPr>
        <w:t xml:space="preserve"> VČAV </w:t>
      </w:r>
      <w:r w:rsidR="001D6694" w:rsidRPr="00761727">
        <w:rPr>
          <w:i/>
          <w:sz w:val="16"/>
          <w:szCs w:val="16"/>
        </w:rPr>
        <w:t>24, Praha 1915</w:t>
      </w:r>
    </w:p>
    <w:p w:rsidR="00F100AC" w:rsidRPr="00761727" w:rsidRDefault="00F100AC" w:rsidP="0009201F">
      <w:pPr>
        <w:pStyle w:val="Text"/>
        <w:ind w:left="426" w:hanging="142"/>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Die Sprache der Hethiter, ihr Bau und ihre Zugehӧrigkeit zum indogermanischen Sprachstamm, Lipsko</w:t>
      </w:r>
      <w:r w:rsidR="00C740F9" w:rsidRPr="00761727">
        <w:rPr>
          <w:i/>
          <w:sz w:val="16"/>
          <w:szCs w:val="16"/>
        </w:rPr>
        <w:t xml:space="preserve"> </w:t>
      </w:r>
      <w:r w:rsidR="001D6694" w:rsidRPr="00761727">
        <w:rPr>
          <w:i/>
          <w:sz w:val="16"/>
          <w:szCs w:val="16"/>
        </w:rPr>
        <w:t>1916</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Hethitische Keilschrifttexte aus Boghazköy, Lipsko 1919</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O problému hethitském a úkolech vědy staroorientální vůbec,</w:t>
      </w:r>
      <w:r w:rsidR="001D6694" w:rsidRPr="00761727">
        <w:rPr>
          <w:sz w:val="16"/>
          <w:szCs w:val="16"/>
        </w:rPr>
        <w:t xml:space="preserve"> NA </w:t>
      </w:r>
      <w:r w:rsidR="001D6694" w:rsidRPr="00761727">
        <w:rPr>
          <w:i/>
          <w:sz w:val="16"/>
          <w:szCs w:val="16"/>
        </w:rPr>
        <w:t>I, Praha 1920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Nové úkoly orientální archeologie</w:t>
      </w:r>
      <w:r w:rsidR="001D6694" w:rsidRPr="00761727">
        <w:rPr>
          <w:sz w:val="16"/>
          <w:szCs w:val="16"/>
        </w:rPr>
        <w:t xml:space="preserve"> ND </w:t>
      </w:r>
      <w:r w:rsidR="001D6694" w:rsidRPr="00761727">
        <w:rPr>
          <w:i/>
          <w:sz w:val="16"/>
          <w:szCs w:val="16"/>
        </w:rPr>
        <w:t>27, Praha 1920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Über die Vӧlker und Sprachen des alten Chatt</w:t>
      </w:r>
      <w:r w:rsidRPr="00761727">
        <w:rPr>
          <w:i/>
          <w:sz w:val="16"/>
          <w:szCs w:val="16"/>
        </w:rPr>
        <w:t>i-L</w:t>
      </w:r>
      <w:r w:rsidR="001D6694" w:rsidRPr="00761727">
        <w:rPr>
          <w:i/>
          <w:sz w:val="16"/>
          <w:szCs w:val="16"/>
        </w:rPr>
        <w:t>andes. Hethitische Kӧnige. Lipsko 1920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Keilschrifttexte aus Boghazköy, Lipsko 1921</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Das hethitische Kӧnigspaar Tlabarnaš und Tavannanaš,</w:t>
      </w:r>
      <w:r w:rsidR="001D6694" w:rsidRPr="00761727">
        <w:rPr>
          <w:sz w:val="16"/>
          <w:szCs w:val="16"/>
        </w:rPr>
        <w:t xml:space="preserve"> JSOR </w:t>
      </w:r>
      <w:r w:rsidR="001D6694" w:rsidRPr="00761727">
        <w:rPr>
          <w:i/>
          <w:sz w:val="16"/>
          <w:szCs w:val="16"/>
        </w:rPr>
        <w:t>6, 1922</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Code hittite provenant de l</w:t>
      </w:r>
      <w:r w:rsidRPr="00761727">
        <w:rPr>
          <w:i/>
          <w:sz w:val="16"/>
          <w:szCs w:val="16"/>
        </w:rPr>
        <w:t>’</w:t>
      </w:r>
      <w:r w:rsidR="001D6694" w:rsidRPr="00761727">
        <w:rPr>
          <w:i/>
          <w:sz w:val="16"/>
          <w:szCs w:val="16"/>
        </w:rPr>
        <w:t>Asie Mineure, I, Paříž 1922</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První výzkumná výprava čs. do Orientu,</w:t>
      </w:r>
      <w:r w:rsidR="001D6694" w:rsidRPr="00761727">
        <w:rPr>
          <w:sz w:val="16"/>
          <w:szCs w:val="16"/>
        </w:rPr>
        <w:t xml:space="preserve"> NL </w:t>
      </w:r>
      <w:r w:rsidR="001D6694" w:rsidRPr="00761727">
        <w:rPr>
          <w:i/>
          <w:sz w:val="16"/>
          <w:szCs w:val="16"/>
        </w:rPr>
        <w:t>z 6. IV. 1924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Ve starozákonní zemi Basan,</w:t>
      </w:r>
      <w:r w:rsidR="001D6694" w:rsidRPr="00761727">
        <w:rPr>
          <w:sz w:val="16"/>
          <w:szCs w:val="16"/>
        </w:rPr>
        <w:t xml:space="preserve"> NL </w:t>
      </w:r>
      <w:r w:rsidR="001D6694" w:rsidRPr="00761727">
        <w:rPr>
          <w:i/>
          <w:sz w:val="16"/>
          <w:szCs w:val="16"/>
        </w:rPr>
        <w:t>z 6. IV. 1924</w:t>
      </w:r>
      <w:r w:rsidR="009C172D" w:rsidRPr="00761727">
        <w:rPr>
          <w:i/>
          <w:sz w:val="16"/>
          <w:szCs w:val="16"/>
        </w:rPr>
        <w:t xml:space="preserve"> – </w:t>
      </w:r>
      <w:r w:rsidR="001D6694" w:rsidRPr="00761727">
        <w:rPr>
          <w:i/>
          <w:sz w:val="16"/>
          <w:szCs w:val="16"/>
        </w:rPr>
        <w:t>V Kaisarii,</w:t>
      </w:r>
      <w:r w:rsidR="001D6694" w:rsidRPr="00761727">
        <w:rPr>
          <w:sz w:val="16"/>
          <w:szCs w:val="16"/>
        </w:rPr>
        <w:t xml:space="preserve"> NL </w:t>
      </w:r>
      <w:r w:rsidR="001D6694" w:rsidRPr="00761727">
        <w:rPr>
          <w:i/>
          <w:sz w:val="16"/>
          <w:szCs w:val="16"/>
        </w:rPr>
        <w:t>z 10. a 24. VIII. 1924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Z mých potulek po Sýrii,</w:t>
      </w:r>
      <w:r w:rsidR="001D6694" w:rsidRPr="00761727">
        <w:rPr>
          <w:sz w:val="16"/>
          <w:szCs w:val="16"/>
        </w:rPr>
        <w:t xml:space="preserve"> NL </w:t>
      </w:r>
      <w:r w:rsidR="001D6694" w:rsidRPr="00761727">
        <w:rPr>
          <w:i/>
          <w:sz w:val="16"/>
          <w:szCs w:val="16"/>
        </w:rPr>
        <w:t>z 25. XII. 1924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Rapport préliminaire sur les fouilles tchécoslovaques du Kultépé,</w:t>
      </w:r>
      <w:r w:rsidR="001D6694" w:rsidRPr="00761727">
        <w:rPr>
          <w:sz w:val="16"/>
          <w:szCs w:val="16"/>
        </w:rPr>
        <w:t xml:space="preserve"> RS </w:t>
      </w:r>
      <w:r w:rsidR="001D6694" w:rsidRPr="00761727">
        <w:rPr>
          <w:i/>
          <w:sz w:val="16"/>
          <w:szCs w:val="16"/>
        </w:rPr>
        <w:t>8, 1927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Československé výkopy na Kültepe I</w:t>
      </w:r>
      <w:r w:rsidR="009C172D" w:rsidRPr="00761727">
        <w:rPr>
          <w:i/>
          <w:sz w:val="16"/>
          <w:szCs w:val="16"/>
        </w:rPr>
        <w:t>–</w:t>
      </w:r>
      <w:r w:rsidR="001D6694" w:rsidRPr="00761727">
        <w:rPr>
          <w:i/>
          <w:sz w:val="16"/>
          <w:szCs w:val="16"/>
        </w:rPr>
        <w:t>VI,</w:t>
      </w:r>
      <w:r w:rsidR="001D6694" w:rsidRPr="00761727">
        <w:rPr>
          <w:sz w:val="16"/>
          <w:szCs w:val="16"/>
        </w:rPr>
        <w:t xml:space="preserve"> NL z </w:t>
      </w:r>
      <w:r w:rsidR="001D6694" w:rsidRPr="00761727">
        <w:rPr>
          <w:i/>
          <w:sz w:val="16"/>
          <w:szCs w:val="16"/>
        </w:rPr>
        <w:t>27. II, 6, 13, 27. III, 4. 10. IV. 1927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Úkoly a cíle Orientálního ústavu,</w:t>
      </w:r>
      <w:r w:rsidR="001D6694" w:rsidRPr="00761727">
        <w:rPr>
          <w:sz w:val="16"/>
          <w:szCs w:val="16"/>
        </w:rPr>
        <w:t xml:space="preserve"> NL </w:t>
      </w:r>
      <w:r w:rsidR="001D6694" w:rsidRPr="00761727">
        <w:rPr>
          <w:i/>
          <w:sz w:val="16"/>
          <w:szCs w:val="16"/>
        </w:rPr>
        <w:t>z 5. a 19. VI. 1927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V říši půlměsíce. Cesty a výkopy v Turecku. Praha 1927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L</w:t>
      </w:r>
      <w:r w:rsidRPr="00761727">
        <w:rPr>
          <w:i/>
          <w:sz w:val="16"/>
          <w:szCs w:val="16"/>
        </w:rPr>
        <w:t>’</w:t>
      </w:r>
      <w:r w:rsidR="001D6694" w:rsidRPr="00761727">
        <w:rPr>
          <w:i/>
          <w:sz w:val="16"/>
          <w:szCs w:val="16"/>
        </w:rPr>
        <w:t>invasion des Ind</w:t>
      </w:r>
      <w:r w:rsidRPr="00761727">
        <w:rPr>
          <w:i/>
          <w:sz w:val="16"/>
          <w:szCs w:val="16"/>
        </w:rPr>
        <w:t>o-E</w:t>
      </w:r>
      <w:r w:rsidR="001D6694" w:rsidRPr="00761727">
        <w:rPr>
          <w:i/>
          <w:sz w:val="16"/>
          <w:szCs w:val="16"/>
        </w:rPr>
        <w:t xml:space="preserve">uropéens en Asie Mineure vers 2000 av. J. </w:t>
      </w:r>
      <w:r w:rsidR="009C172D" w:rsidRPr="00761727">
        <w:rPr>
          <w:i/>
          <w:sz w:val="16"/>
          <w:szCs w:val="16"/>
        </w:rPr>
        <w:t>–</w:t>
      </w:r>
      <w:r w:rsidR="001D6694" w:rsidRPr="00761727">
        <w:rPr>
          <w:i/>
          <w:sz w:val="16"/>
          <w:szCs w:val="16"/>
        </w:rPr>
        <w:t xml:space="preserve"> Ch.</w:t>
      </w:r>
      <w:r w:rsidR="001D6694" w:rsidRPr="00761727">
        <w:rPr>
          <w:sz w:val="16"/>
          <w:szCs w:val="16"/>
        </w:rPr>
        <w:t xml:space="preserve"> AOr 1, </w:t>
      </w:r>
      <w:r w:rsidR="001D6694" w:rsidRPr="00761727">
        <w:rPr>
          <w:i/>
          <w:sz w:val="16"/>
          <w:szCs w:val="16"/>
        </w:rPr>
        <w:t>1929</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The Hittites, Encyclopaedia Britannica, 14 ed., Londýn 1929</w:t>
      </w:r>
    </w:p>
    <w:p w:rsidR="00F100AC" w:rsidRPr="00761727" w:rsidRDefault="00F100AC" w:rsidP="0009201F">
      <w:pPr>
        <w:pStyle w:val="Text"/>
        <w:ind w:left="426" w:hanging="142"/>
        <w:jc w:val="left"/>
        <w:rPr>
          <w:sz w:val="16"/>
          <w:szCs w:val="16"/>
        </w:rPr>
      </w:pPr>
      <w:r w:rsidRPr="00761727">
        <w:rPr>
          <w:sz w:val="16"/>
          <w:szCs w:val="16"/>
        </w:rPr>
        <w:lastRenderedPageBreak/>
        <w:t>–</w:t>
      </w:r>
      <w:r w:rsidR="009C172D" w:rsidRPr="00761727">
        <w:rPr>
          <w:sz w:val="16"/>
          <w:szCs w:val="16"/>
        </w:rPr>
        <w:t xml:space="preserve"> </w:t>
      </w:r>
      <w:r w:rsidR="001D6694" w:rsidRPr="00761727">
        <w:rPr>
          <w:i/>
          <w:sz w:val="16"/>
          <w:szCs w:val="16"/>
        </w:rPr>
        <w:t>Vlastní životopis v kostce,</w:t>
      </w:r>
      <w:r w:rsidR="001D6694" w:rsidRPr="00761727">
        <w:rPr>
          <w:sz w:val="16"/>
          <w:szCs w:val="16"/>
        </w:rPr>
        <w:t xml:space="preserve"> Venkov </w:t>
      </w:r>
      <w:r w:rsidR="001D6694" w:rsidRPr="00761727">
        <w:rPr>
          <w:i/>
          <w:sz w:val="16"/>
          <w:szCs w:val="16"/>
        </w:rPr>
        <w:t>7. I. 1931</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Na universitě londýnské a pařížské,</w:t>
      </w:r>
      <w:r w:rsidR="001D6694" w:rsidRPr="00761727">
        <w:rPr>
          <w:sz w:val="16"/>
          <w:szCs w:val="16"/>
        </w:rPr>
        <w:t xml:space="preserve"> NL </w:t>
      </w:r>
      <w:r w:rsidR="001D6694" w:rsidRPr="00761727">
        <w:rPr>
          <w:i/>
          <w:sz w:val="16"/>
          <w:szCs w:val="16"/>
        </w:rPr>
        <w:t>z 5. a 12. IV. 1931</w:t>
      </w:r>
    </w:p>
    <w:p w:rsidR="00F100AC" w:rsidRPr="00761727" w:rsidRDefault="00F100AC" w:rsidP="0009201F">
      <w:pPr>
        <w:pStyle w:val="Text"/>
        <w:ind w:left="426" w:hanging="142"/>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Le Hittite: Histoire et progres du déchifremenl des textes</w:t>
      </w:r>
      <w:r w:rsidR="001D6694" w:rsidRPr="00761727">
        <w:rPr>
          <w:sz w:val="16"/>
          <w:szCs w:val="16"/>
        </w:rPr>
        <w:t xml:space="preserve"> AOr </w:t>
      </w:r>
      <w:r w:rsidR="001D6694" w:rsidRPr="00761727">
        <w:rPr>
          <w:i/>
          <w:sz w:val="16"/>
          <w:szCs w:val="16"/>
        </w:rPr>
        <w:t>3, Praha 1931 (Španělsky; Madrid</w:t>
      </w:r>
      <w:r w:rsidR="00C740F9" w:rsidRPr="00761727">
        <w:rPr>
          <w:i/>
          <w:sz w:val="16"/>
          <w:szCs w:val="16"/>
        </w:rPr>
        <w:t xml:space="preserve"> </w:t>
      </w:r>
      <w:r w:rsidR="001D6694" w:rsidRPr="00761727">
        <w:rPr>
          <w:i/>
          <w:sz w:val="16"/>
          <w:szCs w:val="16"/>
        </w:rPr>
        <w:t>1934)</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La deuxième lettre ďArzawa et le vrai nom des hittetes ind</w:t>
      </w:r>
      <w:r w:rsidRPr="00761727">
        <w:rPr>
          <w:i/>
          <w:sz w:val="16"/>
          <w:szCs w:val="16"/>
        </w:rPr>
        <w:t>o-e</w:t>
      </w:r>
      <w:r w:rsidR="001D6694" w:rsidRPr="00761727">
        <w:rPr>
          <w:i/>
          <w:sz w:val="16"/>
          <w:szCs w:val="16"/>
        </w:rPr>
        <w:t>uropéens,</w:t>
      </w:r>
      <w:r w:rsidR="001D6694" w:rsidRPr="00761727">
        <w:rPr>
          <w:sz w:val="16"/>
          <w:szCs w:val="16"/>
        </w:rPr>
        <w:t xml:space="preserve"> JA </w:t>
      </w:r>
      <w:r w:rsidR="001D6694" w:rsidRPr="00761727">
        <w:rPr>
          <w:i/>
          <w:sz w:val="16"/>
          <w:szCs w:val="16"/>
        </w:rPr>
        <w:t>CCXVIII, 1931</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Trainování koní před čtyřmi tisíciletími,</w:t>
      </w:r>
      <w:r w:rsidR="001D6694" w:rsidRPr="00761727">
        <w:rPr>
          <w:sz w:val="16"/>
          <w:szCs w:val="16"/>
        </w:rPr>
        <w:t xml:space="preserve"> Jezdec a chovatel </w:t>
      </w:r>
      <w:r w:rsidR="001D6694" w:rsidRPr="00761727">
        <w:rPr>
          <w:i/>
          <w:sz w:val="16"/>
          <w:szCs w:val="16"/>
        </w:rPr>
        <w:t>1, 1933</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Les inscriptions hittites hiéroglyphiques. Essai de déchiffrement,</w:t>
      </w:r>
      <w:r w:rsidR="001D6694" w:rsidRPr="00761727">
        <w:rPr>
          <w:sz w:val="16"/>
          <w:szCs w:val="16"/>
        </w:rPr>
        <w:t xml:space="preserve"> </w:t>
      </w:r>
      <w:r w:rsidRPr="00761727">
        <w:rPr>
          <w:sz w:val="16"/>
          <w:szCs w:val="16"/>
        </w:rPr>
        <w:t>I-I</w:t>
      </w:r>
      <w:r w:rsidR="001D6694" w:rsidRPr="00761727">
        <w:rPr>
          <w:sz w:val="16"/>
          <w:szCs w:val="16"/>
        </w:rPr>
        <w:t xml:space="preserve">II, </w:t>
      </w:r>
      <w:r w:rsidR="001D6694" w:rsidRPr="00761727">
        <w:rPr>
          <w:i/>
          <w:sz w:val="16"/>
          <w:szCs w:val="16"/>
        </w:rPr>
        <w:t>Praha 193</w:t>
      </w:r>
      <w:r w:rsidRPr="00761727">
        <w:rPr>
          <w:i/>
          <w:sz w:val="16"/>
          <w:szCs w:val="16"/>
        </w:rPr>
        <w:t>3-1</w:t>
      </w:r>
      <w:r w:rsidR="001D6694" w:rsidRPr="00761727">
        <w:rPr>
          <w:i/>
          <w:sz w:val="16"/>
          <w:szCs w:val="16"/>
        </w:rPr>
        <w:t>937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O ludach i językách hetyckich,</w:t>
      </w:r>
      <w:r w:rsidR="001D6694" w:rsidRPr="00761727">
        <w:rPr>
          <w:sz w:val="16"/>
          <w:szCs w:val="16"/>
        </w:rPr>
        <w:t xml:space="preserve"> PzW </w:t>
      </w:r>
      <w:r w:rsidR="001D6694" w:rsidRPr="00761727">
        <w:rPr>
          <w:i/>
          <w:sz w:val="16"/>
          <w:szCs w:val="16"/>
        </w:rPr>
        <w:t>14, Varšava 1935 (lotyšský překlad Riga 1936, holandský</w:t>
      </w:r>
      <w:r w:rsidR="009C172D" w:rsidRPr="00761727">
        <w:rPr>
          <w:i/>
          <w:sz w:val="16"/>
          <w:szCs w:val="16"/>
        </w:rPr>
        <w:t xml:space="preserve"> </w:t>
      </w:r>
      <w:r w:rsidR="001D6694" w:rsidRPr="00761727">
        <w:rPr>
          <w:i/>
          <w:sz w:val="16"/>
          <w:szCs w:val="16"/>
        </w:rPr>
        <w:t>Nimwegen 1936)</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 xml:space="preserve">O </w:t>
      </w:r>
      <w:r w:rsidRPr="00761727">
        <w:rPr>
          <w:i/>
          <w:sz w:val="16"/>
          <w:szCs w:val="16"/>
        </w:rPr>
        <w:t>„</w:t>
      </w:r>
      <w:r w:rsidR="001D6694" w:rsidRPr="00761727">
        <w:rPr>
          <w:i/>
          <w:sz w:val="16"/>
          <w:szCs w:val="16"/>
        </w:rPr>
        <w:t>chettskich</w:t>
      </w:r>
      <w:r w:rsidRPr="00761727">
        <w:rPr>
          <w:i/>
          <w:sz w:val="16"/>
          <w:szCs w:val="16"/>
        </w:rPr>
        <w:t>“</w:t>
      </w:r>
      <w:r w:rsidR="001D6694" w:rsidRPr="00761727">
        <w:rPr>
          <w:i/>
          <w:sz w:val="16"/>
          <w:szCs w:val="16"/>
        </w:rPr>
        <w:t xml:space="preserve"> ieroglifach na stelach Te</w:t>
      </w:r>
      <w:r w:rsidRPr="00761727">
        <w:rPr>
          <w:i/>
          <w:sz w:val="16"/>
          <w:szCs w:val="16"/>
        </w:rPr>
        <w:t>l-A</w:t>
      </w:r>
      <w:r w:rsidR="001D6694" w:rsidRPr="00761727">
        <w:rPr>
          <w:i/>
          <w:sz w:val="16"/>
          <w:szCs w:val="16"/>
        </w:rPr>
        <w:t>marna,</w:t>
      </w:r>
      <w:r w:rsidR="001D6694" w:rsidRPr="00761727">
        <w:rPr>
          <w:sz w:val="16"/>
          <w:szCs w:val="16"/>
        </w:rPr>
        <w:t xml:space="preserve"> VDI </w:t>
      </w:r>
      <w:r w:rsidR="001D6694" w:rsidRPr="00761727">
        <w:rPr>
          <w:i/>
          <w:sz w:val="16"/>
          <w:szCs w:val="16"/>
        </w:rPr>
        <w:t>1, 1937</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 xml:space="preserve">V pěti sovětských republikách, </w:t>
      </w:r>
      <w:r w:rsidRPr="00761727">
        <w:rPr>
          <w:i/>
          <w:sz w:val="16"/>
          <w:szCs w:val="16"/>
        </w:rPr>
        <w:t>„</w:t>
      </w:r>
      <w:r w:rsidR="001D6694" w:rsidRPr="00761727">
        <w:rPr>
          <w:i/>
          <w:sz w:val="16"/>
          <w:szCs w:val="16"/>
        </w:rPr>
        <w:t xml:space="preserve">Praha </w:t>
      </w:r>
      <w:r w:rsidR="009C172D" w:rsidRPr="00761727">
        <w:rPr>
          <w:i/>
          <w:sz w:val="16"/>
          <w:szCs w:val="16"/>
        </w:rPr>
        <w:t>–</w:t>
      </w:r>
      <w:r w:rsidR="001D6694" w:rsidRPr="00761727">
        <w:rPr>
          <w:i/>
          <w:sz w:val="16"/>
          <w:szCs w:val="16"/>
        </w:rPr>
        <w:t xml:space="preserve"> Moskva</w:t>
      </w:r>
      <w:r w:rsidRPr="00761727">
        <w:rPr>
          <w:i/>
          <w:sz w:val="16"/>
          <w:szCs w:val="16"/>
        </w:rPr>
        <w:t>“</w:t>
      </w:r>
      <w:r w:rsidR="001D6694" w:rsidRPr="00761727">
        <w:rPr>
          <w:i/>
          <w:sz w:val="16"/>
          <w:szCs w:val="16"/>
        </w:rPr>
        <w:t xml:space="preserve"> 193</w:t>
      </w:r>
      <w:r w:rsidRPr="00761727">
        <w:rPr>
          <w:i/>
          <w:sz w:val="16"/>
          <w:szCs w:val="16"/>
        </w:rPr>
        <w:t>7-1</w:t>
      </w:r>
      <w:r w:rsidR="001D6694" w:rsidRPr="00761727">
        <w:rPr>
          <w:i/>
          <w:sz w:val="16"/>
          <w:szCs w:val="16"/>
        </w:rPr>
        <w:t>938</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The Fate of Hus</w:t>
      </w:r>
      <w:r w:rsidRPr="00761727">
        <w:rPr>
          <w:sz w:val="16"/>
          <w:szCs w:val="16"/>
        </w:rPr>
        <w:t>‘</w:t>
      </w:r>
      <w:r w:rsidR="001D6694" w:rsidRPr="00761727">
        <w:rPr>
          <w:sz w:val="16"/>
          <w:szCs w:val="16"/>
        </w:rPr>
        <w:t xml:space="preserve"> </w:t>
      </w:r>
      <w:r w:rsidR="001D6694" w:rsidRPr="00761727">
        <w:rPr>
          <w:i/>
          <w:sz w:val="16"/>
          <w:szCs w:val="16"/>
        </w:rPr>
        <w:t>Country is the Fate of Europe, Pax, 1938</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Chettskie narody i jazyki,</w:t>
      </w:r>
      <w:r w:rsidR="001D6694" w:rsidRPr="00761727">
        <w:rPr>
          <w:sz w:val="16"/>
          <w:szCs w:val="16"/>
        </w:rPr>
        <w:t xml:space="preserve"> VDI </w:t>
      </w:r>
      <w:r w:rsidR="001D6694" w:rsidRPr="00761727">
        <w:rPr>
          <w:i/>
          <w:sz w:val="16"/>
          <w:szCs w:val="16"/>
        </w:rPr>
        <w:t>č. 2, 1938</w:t>
      </w:r>
    </w:p>
    <w:p w:rsidR="00F100AC" w:rsidRPr="00761727" w:rsidRDefault="009C172D" w:rsidP="0009201F">
      <w:pPr>
        <w:pStyle w:val="Text"/>
        <w:ind w:left="426" w:hanging="142"/>
        <w:jc w:val="left"/>
        <w:rPr>
          <w:i/>
          <w:sz w:val="16"/>
          <w:szCs w:val="16"/>
        </w:rPr>
      </w:pPr>
      <w:r w:rsidRPr="00761727">
        <w:rPr>
          <w:i/>
          <w:sz w:val="16"/>
          <w:szCs w:val="16"/>
        </w:rPr>
        <w:t xml:space="preserve"> – </w:t>
      </w:r>
      <w:r w:rsidR="001D6694" w:rsidRPr="00761727">
        <w:rPr>
          <w:i/>
          <w:sz w:val="16"/>
          <w:szCs w:val="16"/>
        </w:rPr>
        <w:t>O nejstarším stěhování národů a problému civilizace protoindické, Praha 1940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Vstup Přední Asie do dějin: Sumer, Akad, Hethité. Dějiny lidstva I, Praha 1940</w:t>
      </w:r>
    </w:p>
    <w:p w:rsidR="00F100AC" w:rsidRPr="00761727" w:rsidRDefault="009C172D" w:rsidP="0009201F">
      <w:pPr>
        <w:pStyle w:val="Text"/>
        <w:ind w:left="426" w:hanging="142"/>
        <w:jc w:val="left"/>
        <w:rPr>
          <w:i/>
          <w:sz w:val="16"/>
          <w:szCs w:val="16"/>
        </w:rPr>
      </w:pPr>
      <w:r w:rsidRPr="00761727">
        <w:rPr>
          <w:i/>
          <w:sz w:val="16"/>
          <w:szCs w:val="16"/>
        </w:rPr>
        <w:t xml:space="preserve"> – </w:t>
      </w:r>
      <w:r w:rsidR="001D6694" w:rsidRPr="00761727">
        <w:rPr>
          <w:i/>
          <w:sz w:val="16"/>
          <w:szCs w:val="16"/>
        </w:rPr>
        <w:t>Die älteste Geschichte Vorderasiens, Praha 1940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Protoindijskije</w:t>
      </w:r>
      <w:r w:rsidR="00B5632C">
        <w:rPr>
          <w:i/>
          <w:sz w:val="16"/>
          <w:szCs w:val="16"/>
        </w:rPr>
        <w:t xml:space="preserve"> </w:t>
      </w:r>
      <w:r w:rsidR="001D6694" w:rsidRPr="00761727">
        <w:rPr>
          <w:i/>
          <w:sz w:val="16"/>
          <w:szCs w:val="16"/>
        </w:rPr>
        <w:t xml:space="preserve"> pis</w:t>
      </w:r>
      <w:r w:rsidR="00B5632C">
        <w:rPr>
          <w:i/>
          <w:sz w:val="16"/>
          <w:szCs w:val="16"/>
        </w:rPr>
        <w:t>ʼ</w:t>
      </w:r>
      <w:r w:rsidR="001D6694" w:rsidRPr="00761727">
        <w:rPr>
          <w:i/>
          <w:sz w:val="16"/>
          <w:szCs w:val="16"/>
        </w:rPr>
        <w:t>mena i ich rasšifrovka</w:t>
      </w:r>
      <w:r w:rsidR="001D6694" w:rsidRPr="00761727">
        <w:rPr>
          <w:sz w:val="16"/>
          <w:szCs w:val="16"/>
        </w:rPr>
        <w:t xml:space="preserve">, VDI </w:t>
      </w:r>
      <w:r w:rsidR="001D6694" w:rsidRPr="00761727">
        <w:rPr>
          <w:i/>
          <w:sz w:val="16"/>
          <w:szCs w:val="16"/>
        </w:rPr>
        <w:t>2, 1940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Krétské a protoindické nápisy rozluštěny,</w:t>
      </w:r>
      <w:r w:rsidR="001D6694" w:rsidRPr="00761727">
        <w:rPr>
          <w:sz w:val="16"/>
          <w:szCs w:val="16"/>
        </w:rPr>
        <w:t xml:space="preserve"> NL </w:t>
      </w:r>
      <w:r w:rsidR="001D6694" w:rsidRPr="00761727">
        <w:rPr>
          <w:i/>
          <w:sz w:val="16"/>
          <w:szCs w:val="16"/>
        </w:rPr>
        <w:t>z 18. VIII. 1940</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Sur un paragraphe du code Hittite,</w:t>
      </w:r>
      <w:r w:rsidR="001D6694" w:rsidRPr="00761727">
        <w:rPr>
          <w:sz w:val="16"/>
          <w:szCs w:val="16"/>
        </w:rPr>
        <w:t xml:space="preserve"> AOr </w:t>
      </w:r>
      <w:r w:rsidR="001D6694" w:rsidRPr="00761727">
        <w:rPr>
          <w:i/>
          <w:sz w:val="16"/>
          <w:szCs w:val="16"/>
        </w:rPr>
        <w:t>XVI, 1938</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Nejstarší dějiny Přední Asie a Indie, Praha 1943</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Les inscriptions crétoises, essai de déchifremenl,</w:t>
      </w:r>
      <w:r w:rsidR="001D6694" w:rsidRPr="00761727">
        <w:rPr>
          <w:sz w:val="16"/>
          <w:szCs w:val="16"/>
        </w:rPr>
        <w:t xml:space="preserve"> AOr </w:t>
      </w:r>
      <w:r w:rsidR="001D6694" w:rsidRPr="00761727">
        <w:rPr>
          <w:i/>
          <w:sz w:val="16"/>
          <w:szCs w:val="16"/>
        </w:rPr>
        <w:t>15, Praha 1946</w:t>
      </w:r>
    </w:p>
    <w:p w:rsidR="00F100AC" w:rsidRPr="00761727" w:rsidRDefault="00F100AC" w:rsidP="0009201F">
      <w:pPr>
        <w:pStyle w:val="Text"/>
        <w:ind w:left="426" w:hanging="142"/>
        <w:jc w:val="left"/>
        <w:rPr>
          <w:sz w:val="16"/>
          <w:szCs w:val="16"/>
        </w:rPr>
      </w:pPr>
      <w:r w:rsidRPr="00761727">
        <w:rPr>
          <w:sz w:val="16"/>
          <w:szCs w:val="16"/>
        </w:rPr>
        <w:t>–</w:t>
      </w:r>
      <w:r w:rsidR="009C172D" w:rsidRPr="00761727">
        <w:rPr>
          <w:sz w:val="16"/>
          <w:szCs w:val="16"/>
        </w:rPr>
        <w:t xml:space="preserve"> </w:t>
      </w:r>
      <w:r w:rsidR="001D6694" w:rsidRPr="00761727">
        <w:rPr>
          <w:i/>
          <w:sz w:val="16"/>
          <w:szCs w:val="16"/>
        </w:rPr>
        <w:t>Stručný přehled mých vědeckých objevů, Praha 1948</w:t>
      </w:r>
    </w:p>
    <w:p w:rsidR="009B4A48" w:rsidRDefault="00F100AC" w:rsidP="0009201F">
      <w:pPr>
        <w:pStyle w:val="Text"/>
        <w:ind w:left="426" w:hanging="142"/>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Nejstarší dějiny Přední Asie, Indie a Kréty (4. vyd.) Praha 1949</w:t>
      </w:r>
    </w:p>
    <w:p w:rsidR="00F100AC" w:rsidRPr="00761727" w:rsidRDefault="001D6694" w:rsidP="00761727">
      <w:pPr>
        <w:pStyle w:val="Text"/>
        <w:ind w:firstLine="0"/>
        <w:jc w:val="left"/>
        <w:rPr>
          <w:sz w:val="16"/>
          <w:szCs w:val="16"/>
        </w:rPr>
      </w:pPr>
      <w:r w:rsidRPr="00761727">
        <w:rPr>
          <w:sz w:val="16"/>
          <w:szCs w:val="16"/>
        </w:rPr>
        <w:t xml:space="preserve">Hogarth, D. G.: </w:t>
      </w:r>
      <w:r w:rsidRPr="00761727">
        <w:rPr>
          <w:i/>
          <w:sz w:val="16"/>
          <w:szCs w:val="16"/>
        </w:rPr>
        <w:t>The Hittites of Asia Minor, Cambridge 1931</w:t>
      </w:r>
    </w:p>
    <w:p w:rsidR="00F100AC" w:rsidRDefault="001D6694" w:rsidP="00761727">
      <w:pPr>
        <w:pStyle w:val="Text"/>
        <w:ind w:firstLine="0"/>
        <w:jc w:val="left"/>
        <w:rPr>
          <w:i/>
          <w:sz w:val="16"/>
          <w:szCs w:val="16"/>
        </w:rPr>
      </w:pPr>
      <w:r w:rsidRPr="00761727">
        <w:rPr>
          <w:sz w:val="16"/>
          <w:szCs w:val="16"/>
        </w:rPr>
        <w:t xml:space="preserve">Humann K. </w:t>
      </w:r>
      <w:r w:rsidR="009C172D" w:rsidRPr="00761727">
        <w:rPr>
          <w:sz w:val="16"/>
          <w:szCs w:val="16"/>
        </w:rPr>
        <w:t>–</w:t>
      </w:r>
      <w:r w:rsidRPr="00761727">
        <w:rPr>
          <w:sz w:val="16"/>
          <w:szCs w:val="16"/>
        </w:rPr>
        <w:t xml:space="preserve"> Puchstein, O.: </w:t>
      </w:r>
      <w:r w:rsidRPr="00761727">
        <w:rPr>
          <w:i/>
          <w:sz w:val="16"/>
          <w:szCs w:val="16"/>
        </w:rPr>
        <w:t>Reise in Kleinasien und Nor</w:t>
      </w:r>
      <w:r w:rsidR="00F100AC" w:rsidRPr="00761727">
        <w:rPr>
          <w:i/>
          <w:sz w:val="16"/>
          <w:szCs w:val="16"/>
        </w:rPr>
        <w:t>d-S</w:t>
      </w:r>
      <w:r w:rsidRPr="00761727">
        <w:rPr>
          <w:i/>
          <w:sz w:val="16"/>
          <w:szCs w:val="16"/>
        </w:rPr>
        <w:t>yrien, Berlín 1890</w:t>
      </w:r>
    </w:p>
    <w:p w:rsidR="009B4A48" w:rsidRPr="00761727" w:rsidRDefault="009B4A48" w:rsidP="00761727">
      <w:pPr>
        <w:pStyle w:val="Text"/>
        <w:ind w:firstLine="0"/>
        <w:jc w:val="left"/>
        <w:rPr>
          <w:sz w:val="16"/>
          <w:szCs w:val="16"/>
        </w:rPr>
      </w:pPr>
    </w:p>
    <w:p w:rsidR="00F100AC" w:rsidRDefault="001D6694" w:rsidP="00761727">
      <w:pPr>
        <w:pStyle w:val="Text"/>
        <w:ind w:firstLine="0"/>
        <w:jc w:val="left"/>
        <w:rPr>
          <w:i/>
          <w:sz w:val="16"/>
          <w:szCs w:val="16"/>
        </w:rPr>
      </w:pPr>
      <w:r w:rsidRPr="00761727">
        <w:rPr>
          <w:sz w:val="16"/>
          <w:szCs w:val="16"/>
        </w:rPr>
        <w:t xml:space="preserve">Chantre, E.: </w:t>
      </w:r>
      <w:r w:rsidRPr="00761727">
        <w:rPr>
          <w:i/>
          <w:sz w:val="16"/>
          <w:szCs w:val="16"/>
        </w:rPr>
        <w:t>Recherches archéologiques dans l</w:t>
      </w:r>
      <w:r w:rsidR="00F100AC" w:rsidRPr="00761727">
        <w:rPr>
          <w:i/>
          <w:sz w:val="16"/>
          <w:szCs w:val="16"/>
        </w:rPr>
        <w:t>’</w:t>
      </w:r>
      <w:r w:rsidRPr="00761727">
        <w:rPr>
          <w:i/>
          <w:sz w:val="16"/>
          <w:szCs w:val="16"/>
        </w:rPr>
        <w:t>Asie Occidentale, Paříž 1898</w:t>
      </w:r>
    </w:p>
    <w:p w:rsidR="009B4A48" w:rsidRPr="00761727" w:rsidRDefault="009B4A48" w:rsidP="00761727">
      <w:pPr>
        <w:pStyle w:val="Text"/>
        <w:ind w:firstLine="0"/>
        <w:jc w:val="left"/>
        <w:rPr>
          <w:sz w:val="16"/>
          <w:szCs w:val="16"/>
        </w:rPr>
      </w:pPr>
    </w:p>
    <w:p w:rsidR="00F100AC" w:rsidRDefault="001D6694" w:rsidP="00761727">
      <w:pPr>
        <w:pStyle w:val="Text"/>
        <w:ind w:firstLine="0"/>
        <w:jc w:val="left"/>
        <w:rPr>
          <w:i/>
          <w:sz w:val="16"/>
          <w:szCs w:val="16"/>
        </w:rPr>
      </w:pPr>
      <w:r w:rsidRPr="00761727">
        <w:rPr>
          <w:sz w:val="16"/>
          <w:szCs w:val="16"/>
        </w:rPr>
        <w:t xml:space="preserve">Jensen, H.: </w:t>
      </w:r>
      <w:r w:rsidRPr="00761727">
        <w:rPr>
          <w:i/>
          <w:sz w:val="16"/>
          <w:szCs w:val="16"/>
        </w:rPr>
        <w:t>Die Schrift in Vergangenheit und Gegenwart, Glückstadt 1935</w:t>
      </w:r>
    </w:p>
    <w:p w:rsidR="009B4A48" w:rsidRPr="00761727" w:rsidRDefault="009B4A48" w:rsidP="00761727">
      <w:pPr>
        <w:pStyle w:val="Text"/>
        <w:ind w:firstLine="0"/>
        <w:jc w:val="left"/>
        <w:rPr>
          <w:sz w:val="16"/>
          <w:szCs w:val="16"/>
        </w:rPr>
      </w:pPr>
    </w:p>
    <w:p w:rsidR="009B4A48" w:rsidRDefault="001D6694" w:rsidP="00761727">
      <w:pPr>
        <w:pStyle w:val="Text"/>
        <w:ind w:firstLine="0"/>
        <w:jc w:val="left"/>
        <w:rPr>
          <w:i/>
          <w:sz w:val="16"/>
          <w:szCs w:val="16"/>
        </w:rPr>
      </w:pPr>
      <w:r w:rsidRPr="00761727">
        <w:rPr>
          <w:i/>
          <w:sz w:val="16"/>
          <w:szCs w:val="16"/>
        </w:rPr>
        <w:t xml:space="preserve">Keilschrifturkunden aus Böghazköy, Berlín 1921 </w:t>
      </w:r>
      <w:r w:rsidR="009C172D" w:rsidRPr="00761727">
        <w:rPr>
          <w:i/>
          <w:sz w:val="16"/>
          <w:szCs w:val="16"/>
        </w:rPr>
        <w:t>–</w:t>
      </w:r>
      <w:r w:rsidR="009B4A48">
        <w:rPr>
          <w:i/>
          <w:sz w:val="16"/>
          <w:szCs w:val="16"/>
        </w:rPr>
        <w:t xml:space="preserve"> 193</w:t>
      </w:r>
    </w:p>
    <w:p w:rsidR="00F100AC" w:rsidRPr="00761727" w:rsidRDefault="009C172D" w:rsidP="00761727">
      <w:pPr>
        <w:pStyle w:val="Text"/>
        <w:ind w:firstLine="0"/>
        <w:jc w:val="left"/>
        <w:rPr>
          <w:sz w:val="16"/>
          <w:szCs w:val="16"/>
        </w:rPr>
      </w:pPr>
      <w:r w:rsidRPr="00761727">
        <w:rPr>
          <w:i/>
          <w:sz w:val="16"/>
          <w:szCs w:val="16"/>
        </w:rPr>
        <w:t xml:space="preserve"> </w:t>
      </w:r>
      <w:r w:rsidR="001D6694" w:rsidRPr="00761727">
        <w:rPr>
          <w:sz w:val="16"/>
          <w:szCs w:val="16"/>
        </w:rPr>
        <w:t xml:space="preserve">Klíma, J.: </w:t>
      </w:r>
      <w:r w:rsidR="001D6694" w:rsidRPr="00761727">
        <w:rPr>
          <w:i/>
          <w:sz w:val="16"/>
          <w:szCs w:val="16"/>
        </w:rPr>
        <w:t>Hethitský zákoník B. Hrozného,</w:t>
      </w:r>
      <w:r w:rsidR="001D6694" w:rsidRPr="00761727">
        <w:rPr>
          <w:sz w:val="16"/>
          <w:szCs w:val="16"/>
        </w:rPr>
        <w:t xml:space="preserve"> NO </w:t>
      </w:r>
      <w:r w:rsidR="00F100AC" w:rsidRPr="00761727">
        <w:rPr>
          <w:i/>
          <w:sz w:val="16"/>
          <w:szCs w:val="16"/>
        </w:rPr>
        <w:t>8-9</w:t>
      </w:r>
      <w:r w:rsidR="001D6694" w:rsidRPr="00761727">
        <w:rPr>
          <w:i/>
          <w:sz w:val="16"/>
          <w:szCs w:val="16"/>
        </w:rPr>
        <w:t>, 1949</w:t>
      </w:r>
    </w:p>
    <w:p w:rsidR="009B4A48" w:rsidRDefault="00F100AC" w:rsidP="009B4A48">
      <w:pPr>
        <w:pStyle w:val="Text"/>
        <w:ind w:firstLine="284"/>
        <w:jc w:val="left"/>
        <w:rPr>
          <w:i/>
          <w:sz w:val="16"/>
          <w:szCs w:val="16"/>
        </w:rPr>
      </w:pPr>
      <w:r w:rsidRPr="00761727">
        <w:rPr>
          <w:sz w:val="16"/>
          <w:szCs w:val="16"/>
        </w:rPr>
        <w:t>–</w:t>
      </w:r>
      <w:r w:rsidR="009C172D" w:rsidRPr="00761727">
        <w:rPr>
          <w:sz w:val="16"/>
          <w:szCs w:val="16"/>
        </w:rPr>
        <w:t xml:space="preserve"> </w:t>
      </w:r>
      <w:r w:rsidR="001D6694" w:rsidRPr="00761727">
        <w:rPr>
          <w:i/>
          <w:sz w:val="16"/>
          <w:szCs w:val="16"/>
        </w:rPr>
        <w:t>Zákony Chammurapiho, Praha 1954</w:t>
      </w:r>
    </w:p>
    <w:p w:rsidR="009B4A48" w:rsidRDefault="001D6694" w:rsidP="00761727">
      <w:pPr>
        <w:pStyle w:val="Text"/>
        <w:ind w:firstLine="0"/>
        <w:jc w:val="left"/>
        <w:rPr>
          <w:i/>
          <w:sz w:val="16"/>
          <w:szCs w:val="16"/>
        </w:rPr>
      </w:pPr>
      <w:r w:rsidRPr="00761727">
        <w:rPr>
          <w:sz w:val="16"/>
          <w:szCs w:val="16"/>
        </w:rPr>
        <w:t xml:space="preserve">Knutzon, J. A.: </w:t>
      </w:r>
      <w:r w:rsidRPr="00761727">
        <w:rPr>
          <w:i/>
          <w:sz w:val="16"/>
          <w:szCs w:val="16"/>
        </w:rPr>
        <w:t>Die zwei Arzaw</w:t>
      </w:r>
      <w:r w:rsidR="00F100AC" w:rsidRPr="00761727">
        <w:rPr>
          <w:i/>
          <w:sz w:val="16"/>
          <w:szCs w:val="16"/>
        </w:rPr>
        <w:t>a-B</w:t>
      </w:r>
      <w:r w:rsidRPr="00761727">
        <w:rPr>
          <w:i/>
          <w:sz w:val="16"/>
          <w:szCs w:val="16"/>
        </w:rPr>
        <w:t>riefe, Lipsko 1902</w:t>
      </w:r>
    </w:p>
    <w:p w:rsidR="00F100AC" w:rsidRPr="00761727" w:rsidRDefault="001D6694" w:rsidP="00761727">
      <w:pPr>
        <w:pStyle w:val="Text"/>
        <w:ind w:firstLine="0"/>
        <w:jc w:val="left"/>
        <w:rPr>
          <w:sz w:val="16"/>
          <w:szCs w:val="16"/>
        </w:rPr>
      </w:pPr>
      <w:r w:rsidRPr="00761727">
        <w:rPr>
          <w:sz w:val="16"/>
          <w:szCs w:val="16"/>
        </w:rPr>
        <w:t xml:space="preserve">Koldewey, R.: </w:t>
      </w:r>
      <w:r w:rsidRPr="00761727">
        <w:rPr>
          <w:i/>
          <w:sz w:val="16"/>
          <w:szCs w:val="16"/>
        </w:rPr>
        <w:t>Die hethitische Inschrift</w:t>
      </w:r>
      <w:r w:rsidR="009C172D" w:rsidRPr="00761727">
        <w:rPr>
          <w:sz w:val="16"/>
          <w:szCs w:val="16"/>
        </w:rPr>
        <w:t>…</w:t>
      </w:r>
      <w:r w:rsidRPr="00761727">
        <w:rPr>
          <w:sz w:val="16"/>
          <w:szCs w:val="16"/>
        </w:rPr>
        <w:t xml:space="preserve"> </w:t>
      </w:r>
      <w:r w:rsidRPr="00761727">
        <w:rPr>
          <w:i/>
          <w:sz w:val="16"/>
          <w:szCs w:val="16"/>
        </w:rPr>
        <w:t>von Babylon, Lipsko 1900</w:t>
      </w:r>
    </w:p>
    <w:p w:rsidR="00F100AC" w:rsidRDefault="00F100AC" w:rsidP="009B4A48">
      <w:pPr>
        <w:pStyle w:val="Text"/>
        <w:ind w:firstLine="284"/>
        <w:jc w:val="left"/>
        <w:rPr>
          <w:i/>
          <w:sz w:val="16"/>
          <w:szCs w:val="16"/>
        </w:rPr>
      </w:pPr>
      <w:r w:rsidRPr="00761727">
        <w:rPr>
          <w:sz w:val="16"/>
          <w:szCs w:val="16"/>
        </w:rPr>
        <w:lastRenderedPageBreak/>
        <w:t>–</w:t>
      </w:r>
      <w:r w:rsidR="009C172D" w:rsidRPr="00761727">
        <w:rPr>
          <w:sz w:val="16"/>
          <w:szCs w:val="16"/>
        </w:rPr>
        <w:t xml:space="preserve"> </w:t>
      </w:r>
      <w:r w:rsidR="001D6694" w:rsidRPr="00761727">
        <w:rPr>
          <w:i/>
          <w:sz w:val="16"/>
          <w:szCs w:val="16"/>
        </w:rPr>
        <w:t>Das wiedererstehende Babylon, Lipsko 1914</w:t>
      </w:r>
    </w:p>
    <w:p w:rsidR="009B4A48" w:rsidRPr="00761727" w:rsidRDefault="009B4A48"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Laroche, E.: </w:t>
      </w:r>
      <w:r w:rsidRPr="00761727">
        <w:rPr>
          <w:i/>
          <w:sz w:val="16"/>
          <w:szCs w:val="16"/>
        </w:rPr>
        <w:t>La Bibliothèque de Hattusa, AO 17, 1949</w:t>
      </w:r>
    </w:p>
    <w:p w:rsidR="00B5632C" w:rsidRDefault="001D6694" w:rsidP="00D406CC">
      <w:pPr>
        <w:pStyle w:val="Text"/>
        <w:ind w:left="284" w:hanging="284"/>
        <w:jc w:val="left"/>
        <w:rPr>
          <w:i/>
          <w:sz w:val="16"/>
          <w:szCs w:val="16"/>
        </w:rPr>
      </w:pPr>
      <w:r w:rsidRPr="00761727">
        <w:rPr>
          <w:sz w:val="16"/>
          <w:szCs w:val="16"/>
        </w:rPr>
        <w:t xml:space="preserve">Lipin, L. </w:t>
      </w:r>
      <w:r w:rsidR="009C172D" w:rsidRPr="00761727">
        <w:rPr>
          <w:sz w:val="16"/>
          <w:szCs w:val="16"/>
        </w:rPr>
        <w:t>–</w:t>
      </w:r>
      <w:r w:rsidRPr="00761727">
        <w:rPr>
          <w:sz w:val="16"/>
          <w:szCs w:val="16"/>
        </w:rPr>
        <w:t xml:space="preserve"> Belov, A.: </w:t>
      </w:r>
      <w:r w:rsidRPr="00761727">
        <w:rPr>
          <w:i/>
          <w:sz w:val="16"/>
          <w:szCs w:val="16"/>
        </w:rPr>
        <w:t>Hliněné knihy (s dodatkem: Přínos české vědy od</w:t>
      </w:r>
      <w:r w:rsidRPr="00761727">
        <w:rPr>
          <w:sz w:val="16"/>
          <w:szCs w:val="16"/>
        </w:rPr>
        <w:t xml:space="preserve"> J. Klímy), </w:t>
      </w:r>
      <w:r w:rsidRPr="00761727">
        <w:rPr>
          <w:i/>
          <w:sz w:val="16"/>
          <w:szCs w:val="16"/>
        </w:rPr>
        <w:t>Praha</w:t>
      </w:r>
    </w:p>
    <w:p w:rsidR="00F100AC" w:rsidRPr="00761727" w:rsidRDefault="001D6694" w:rsidP="00761727">
      <w:pPr>
        <w:pStyle w:val="Text"/>
        <w:ind w:firstLine="0"/>
        <w:jc w:val="left"/>
        <w:rPr>
          <w:sz w:val="16"/>
          <w:szCs w:val="16"/>
        </w:rPr>
      </w:pPr>
      <w:r w:rsidRPr="00761727">
        <w:rPr>
          <w:sz w:val="16"/>
          <w:szCs w:val="16"/>
        </w:rPr>
        <w:t xml:space="preserve">Luschan F. von </w:t>
      </w:r>
      <w:r w:rsidRPr="00761727">
        <w:rPr>
          <w:i/>
          <w:sz w:val="16"/>
          <w:szCs w:val="16"/>
        </w:rPr>
        <w:t>(aj.): Ausgrabungen in Sendschirli, I</w:t>
      </w:r>
      <w:r w:rsidR="009C172D" w:rsidRPr="00761727">
        <w:rPr>
          <w:i/>
          <w:sz w:val="16"/>
          <w:szCs w:val="16"/>
        </w:rPr>
        <w:t>–</w:t>
      </w:r>
      <w:r w:rsidRPr="00761727">
        <w:rPr>
          <w:i/>
          <w:sz w:val="16"/>
          <w:szCs w:val="16"/>
        </w:rPr>
        <w:t>V, Berlín 189</w:t>
      </w:r>
      <w:r w:rsidR="00F100AC" w:rsidRPr="00761727">
        <w:rPr>
          <w:i/>
          <w:sz w:val="16"/>
          <w:szCs w:val="16"/>
        </w:rPr>
        <w:t>3-1</w:t>
      </w:r>
      <w:r w:rsidRPr="00761727">
        <w:rPr>
          <w:i/>
          <w:sz w:val="16"/>
          <w:szCs w:val="16"/>
        </w:rPr>
        <w:t>913</w:t>
      </w:r>
    </w:p>
    <w:p w:rsidR="00B5632C" w:rsidRDefault="00B5632C" w:rsidP="00761727">
      <w:pPr>
        <w:pStyle w:val="Text"/>
        <w:ind w:firstLine="0"/>
        <w:jc w:val="left"/>
        <w:rPr>
          <w:sz w:val="16"/>
          <w:szCs w:val="16"/>
        </w:rPr>
      </w:pPr>
    </w:p>
    <w:p w:rsidR="00F100AC" w:rsidRPr="00761727" w:rsidRDefault="001D6694" w:rsidP="00761727">
      <w:pPr>
        <w:pStyle w:val="Text"/>
        <w:ind w:firstLine="0"/>
        <w:jc w:val="left"/>
        <w:rPr>
          <w:sz w:val="16"/>
          <w:szCs w:val="16"/>
        </w:rPr>
      </w:pPr>
      <w:r w:rsidRPr="00761727">
        <w:rPr>
          <w:sz w:val="16"/>
          <w:szCs w:val="16"/>
        </w:rPr>
        <w:t xml:space="preserve">Mackay, E.: </w:t>
      </w:r>
      <w:r w:rsidRPr="00761727">
        <w:rPr>
          <w:i/>
          <w:sz w:val="16"/>
          <w:szCs w:val="16"/>
        </w:rPr>
        <w:t>The Indus Civilization, Londýn 1935</w:t>
      </w:r>
    </w:p>
    <w:p w:rsidR="00E14E68" w:rsidRPr="00E14E68" w:rsidRDefault="001D6694" w:rsidP="00E14E68">
      <w:pPr>
        <w:pStyle w:val="Text"/>
        <w:ind w:left="284" w:hanging="284"/>
        <w:jc w:val="left"/>
        <w:rPr>
          <w:i/>
          <w:sz w:val="16"/>
          <w:szCs w:val="16"/>
        </w:rPr>
      </w:pPr>
      <w:r w:rsidRPr="00E14E68">
        <w:rPr>
          <w:sz w:val="16"/>
          <w:szCs w:val="16"/>
        </w:rPr>
        <w:t xml:space="preserve">Marshall, J.: </w:t>
      </w:r>
      <w:r w:rsidRPr="00E14E68">
        <w:rPr>
          <w:i/>
          <w:sz w:val="16"/>
          <w:szCs w:val="16"/>
        </w:rPr>
        <w:t>Mohenj</w:t>
      </w:r>
      <w:r w:rsidR="00F100AC" w:rsidRPr="00E14E68">
        <w:rPr>
          <w:i/>
          <w:sz w:val="16"/>
          <w:szCs w:val="16"/>
        </w:rPr>
        <w:t>o-D</w:t>
      </w:r>
      <w:r w:rsidRPr="00E14E68">
        <w:rPr>
          <w:i/>
          <w:sz w:val="16"/>
          <w:szCs w:val="16"/>
        </w:rPr>
        <w:t>aro and the Indus Civilization,</w:t>
      </w:r>
      <w:r w:rsidRPr="00E14E68">
        <w:rPr>
          <w:sz w:val="16"/>
          <w:szCs w:val="16"/>
        </w:rPr>
        <w:t xml:space="preserve"> </w:t>
      </w:r>
      <w:r w:rsidR="00F100AC" w:rsidRPr="00E14E68">
        <w:rPr>
          <w:sz w:val="16"/>
          <w:szCs w:val="16"/>
        </w:rPr>
        <w:t>I-I</w:t>
      </w:r>
      <w:r w:rsidRPr="00E14E68">
        <w:rPr>
          <w:sz w:val="16"/>
          <w:szCs w:val="16"/>
        </w:rPr>
        <w:t xml:space="preserve">II, </w:t>
      </w:r>
      <w:r w:rsidRPr="00E14E68">
        <w:rPr>
          <w:i/>
          <w:sz w:val="16"/>
          <w:szCs w:val="16"/>
        </w:rPr>
        <w:t>Londýn 1931</w:t>
      </w:r>
    </w:p>
    <w:p w:rsidR="00F100AC" w:rsidRPr="00E14E68" w:rsidRDefault="001D6694" w:rsidP="00E14E68">
      <w:pPr>
        <w:pStyle w:val="Text"/>
        <w:ind w:left="284" w:hanging="284"/>
        <w:jc w:val="left"/>
        <w:rPr>
          <w:sz w:val="16"/>
          <w:szCs w:val="16"/>
        </w:rPr>
      </w:pPr>
      <w:r w:rsidRPr="00E14E68">
        <w:rPr>
          <w:sz w:val="16"/>
          <w:szCs w:val="16"/>
        </w:rPr>
        <w:t xml:space="preserve">Matouš L.: </w:t>
      </w:r>
      <w:r w:rsidRPr="00E14E68">
        <w:rPr>
          <w:i/>
          <w:sz w:val="16"/>
          <w:szCs w:val="16"/>
        </w:rPr>
        <w:t>Bedřich Hrozný, Praha 1949</w:t>
      </w:r>
    </w:p>
    <w:p w:rsidR="00E14E68" w:rsidRPr="00E14E68" w:rsidRDefault="001D6694" w:rsidP="00E14E68">
      <w:pPr>
        <w:pStyle w:val="Text"/>
        <w:ind w:left="284" w:hanging="284"/>
        <w:jc w:val="left"/>
        <w:rPr>
          <w:i/>
          <w:sz w:val="16"/>
          <w:szCs w:val="16"/>
        </w:rPr>
      </w:pPr>
      <w:r w:rsidRPr="00E14E68">
        <w:rPr>
          <w:sz w:val="16"/>
          <w:szCs w:val="16"/>
        </w:rPr>
        <w:t xml:space="preserve">del Medico, H. E.: </w:t>
      </w:r>
      <w:r w:rsidRPr="00E14E68">
        <w:rPr>
          <w:i/>
          <w:sz w:val="16"/>
          <w:szCs w:val="16"/>
        </w:rPr>
        <w:t>Déchiffrement et lecture des hieroglyphes neohéthites,</w:t>
      </w:r>
      <w:r w:rsidRPr="00E14E68">
        <w:rPr>
          <w:sz w:val="16"/>
          <w:szCs w:val="16"/>
        </w:rPr>
        <w:t xml:space="preserve"> RHA </w:t>
      </w:r>
      <w:r w:rsidRPr="00E14E68">
        <w:rPr>
          <w:i/>
          <w:sz w:val="16"/>
          <w:szCs w:val="16"/>
        </w:rPr>
        <w:t>X, 1949</w:t>
      </w:r>
    </w:p>
    <w:p w:rsidR="00E14E68" w:rsidRPr="00E14E68" w:rsidRDefault="001D6694" w:rsidP="00E14E68">
      <w:pPr>
        <w:pStyle w:val="Text"/>
        <w:ind w:left="284" w:hanging="284"/>
        <w:jc w:val="left"/>
        <w:rPr>
          <w:i/>
          <w:sz w:val="16"/>
          <w:szCs w:val="16"/>
        </w:rPr>
      </w:pPr>
      <w:r w:rsidRPr="00E14E68">
        <w:rPr>
          <w:sz w:val="16"/>
          <w:szCs w:val="16"/>
        </w:rPr>
        <w:t xml:space="preserve">Messerschmidt, L.: </w:t>
      </w:r>
      <w:r w:rsidRPr="00E14E68">
        <w:rPr>
          <w:i/>
          <w:sz w:val="16"/>
          <w:szCs w:val="16"/>
        </w:rPr>
        <w:t>Corpus Inscriptionum Hettiticarum, (I a dopl.), Berlín 1900, 1902</w:t>
      </w:r>
      <w:r w:rsidRPr="00E14E68">
        <w:rPr>
          <w:sz w:val="16"/>
          <w:szCs w:val="16"/>
        </w:rPr>
        <w:t xml:space="preserve">, </w:t>
      </w:r>
      <w:r w:rsidRPr="00E14E68">
        <w:rPr>
          <w:i/>
          <w:sz w:val="16"/>
          <w:szCs w:val="16"/>
        </w:rPr>
        <w:t>1907</w:t>
      </w:r>
    </w:p>
    <w:p w:rsidR="00F100AC" w:rsidRPr="00E14E68" w:rsidRDefault="001D6694" w:rsidP="00E14E68">
      <w:pPr>
        <w:pStyle w:val="Text"/>
        <w:ind w:left="284" w:hanging="284"/>
        <w:jc w:val="left"/>
        <w:rPr>
          <w:i/>
          <w:sz w:val="16"/>
          <w:szCs w:val="16"/>
        </w:rPr>
      </w:pPr>
      <w:r w:rsidRPr="00E14E68">
        <w:rPr>
          <w:sz w:val="16"/>
          <w:szCs w:val="16"/>
        </w:rPr>
        <w:t xml:space="preserve">Meriggi, P.: </w:t>
      </w:r>
      <w:r w:rsidRPr="00E14E68">
        <w:rPr>
          <w:i/>
          <w:sz w:val="16"/>
          <w:szCs w:val="16"/>
        </w:rPr>
        <w:t>Die hethitische Hieroglyphenschrift,</w:t>
      </w:r>
      <w:r w:rsidRPr="00E14E68">
        <w:rPr>
          <w:sz w:val="16"/>
          <w:szCs w:val="16"/>
        </w:rPr>
        <w:t xml:space="preserve"> ZfA </w:t>
      </w:r>
      <w:r w:rsidRPr="00E14E68">
        <w:rPr>
          <w:i/>
          <w:sz w:val="16"/>
          <w:szCs w:val="16"/>
        </w:rPr>
        <w:t>XXXIX, 1930</w:t>
      </w:r>
    </w:p>
    <w:p w:rsidR="00E14E68" w:rsidRPr="00E14E68" w:rsidRDefault="00E14E68" w:rsidP="00E14E68">
      <w:pPr>
        <w:pStyle w:val="Text"/>
        <w:ind w:left="284" w:hanging="284"/>
        <w:jc w:val="left"/>
        <w:rPr>
          <w:sz w:val="16"/>
          <w:szCs w:val="16"/>
        </w:rPr>
      </w:pPr>
      <w:r w:rsidRPr="00E14E68">
        <w:rPr>
          <w:sz w:val="16"/>
          <w:szCs w:val="16"/>
        </w:rPr>
        <w:t xml:space="preserve">Meyer, E.: </w:t>
      </w:r>
      <w:r w:rsidRPr="00E14E68">
        <w:rPr>
          <w:i/>
          <w:sz w:val="16"/>
          <w:szCs w:val="16"/>
        </w:rPr>
        <w:t>Reich und Kultur der Chetiter, Berlin 1914</w:t>
      </w:r>
    </w:p>
    <w:p w:rsidR="00E14E68" w:rsidRPr="00E14E68" w:rsidRDefault="00E14E68" w:rsidP="00E14E68">
      <w:pPr>
        <w:pStyle w:val="Text"/>
        <w:ind w:left="284" w:firstLine="0"/>
        <w:jc w:val="left"/>
        <w:rPr>
          <w:i/>
          <w:sz w:val="16"/>
          <w:szCs w:val="16"/>
        </w:rPr>
      </w:pPr>
      <w:r w:rsidRPr="00E14E68">
        <w:rPr>
          <w:i/>
          <w:sz w:val="16"/>
          <w:szCs w:val="16"/>
        </w:rPr>
        <w:t>– Geschichte des Altertums I-V, Štuttgart a Berlín 1926-1931</w:t>
      </w:r>
    </w:p>
    <w:p w:rsidR="00E14E68" w:rsidRPr="00E14E68" w:rsidRDefault="00E14E68" w:rsidP="00E14E68">
      <w:pPr>
        <w:pStyle w:val="Text"/>
        <w:ind w:left="284" w:hanging="284"/>
        <w:jc w:val="left"/>
        <w:rPr>
          <w:sz w:val="16"/>
          <w:szCs w:val="16"/>
        </w:rPr>
      </w:pPr>
      <w:r w:rsidRPr="00E14E68">
        <w:rPr>
          <w:sz w:val="16"/>
          <w:szCs w:val="16"/>
        </w:rPr>
        <w:t xml:space="preserve">Miltner, F.: </w:t>
      </w:r>
      <w:r w:rsidRPr="00E14E68">
        <w:rPr>
          <w:i/>
          <w:sz w:val="16"/>
          <w:szCs w:val="16"/>
        </w:rPr>
        <w:t>Wesen und Geburt der Schrift, Bern 1954</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sz w:val="16"/>
          <w:szCs w:val="16"/>
        </w:rPr>
      </w:pPr>
      <w:r w:rsidRPr="00E14E68">
        <w:rPr>
          <w:sz w:val="16"/>
          <w:szCs w:val="16"/>
        </w:rPr>
        <w:t xml:space="preserve">Naumann, R.: </w:t>
      </w:r>
      <w:r w:rsidRPr="00E14E68">
        <w:rPr>
          <w:i/>
          <w:sz w:val="16"/>
          <w:szCs w:val="16"/>
        </w:rPr>
        <w:t>Die Hethiter, Berlín 1948</w:t>
      </w:r>
    </w:p>
    <w:p w:rsidR="00E14E68" w:rsidRPr="00E14E68" w:rsidRDefault="00E14E68" w:rsidP="00E14E68">
      <w:pPr>
        <w:pStyle w:val="Text"/>
        <w:ind w:left="284" w:firstLine="0"/>
        <w:jc w:val="left"/>
        <w:rPr>
          <w:i/>
          <w:sz w:val="16"/>
          <w:szCs w:val="16"/>
        </w:rPr>
      </w:pPr>
      <w:r w:rsidRPr="00E14E68">
        <w:rPr>
          <w:i/>
          <w:sz w:val="16"/>
          <w:szCs w:val="16"/>
        </w:rPr>
        <w:t>– Bogazkӧy</w:t>
      </w:r>
      <w:r w:rsidRPr="00E14E68">
        <w:rPr>
          <w:sz w:val="16"/>
          <w:szCs w:val="16"/>
        </w:rPr>
        <w:t xml:space="preserve"> AfO, </w:t>
      </w:r>
      <w:r w:rsidRPr="00E14E68">
        <w:rPr>
          <w:i/>
          <w:sz w:val="16"/>
          <w:szCs w:val="16"/>
        </w:rPr>
        <w:t>XIII/4-5, 1940</w:t>
      </w:r>
    </w:p>
    <w:p w:rsidR="00E14E68" w:rsidRPr="00E14E68" w:rsidRDefault="00E14E68" w:rsidP="00E14E68">
      <w:pPr>
        <w:pStyle w:val="Text"/>
        <w:ind w:left="284" w:hanging="284"/>
        <w:jc w:val="left"/>
        <w:rPr>
          <w:sz w:val="16"/>
          <w:szCs w:val="16"/>
        </w:rPr>
      </w:pPr>
      <w:r w:rsidRPr="00E14E68">
        <w:rPr>
          <w:sz w:val="16"/>
          <w:szCs w:val="16"/>
        </w:rPr>
        <w:t xml:space="preserve">Neufeld, E.: </w:t>
      </w:r>
      <w:r w:rsidRPr="00E14E68">
        <w:rPr>
          <w:i/>
          <w:sz w:val="16"/>
          <w:szCs w:val="16"/>
        </w:rPr>
        <w:t>The Hittite Laws, Londýn 1951</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sz w:val="16"/>
          <w:szCs w:val="16"/>
        </w:rPr>
      </w:pPr>
      <w:r w:rsidRPr="00E14E68">
        <w:rPr>
          <w:sz w:val="16"/>
          <w:szCs w:val="16"/>
        </w:rPr>
        <w:t xml:space="preserve">Osten, H. H. von der: </w:t>
      </w:r>
      <w:r w:rsidRPr="00E14E68">
        <w:rPr>
          <w:i/>
          <w:sz w:val="16"/>
          <w:szCs w:val="16"/>
        </w:rPr>
        <w:t>Discoveries in Anatolia 1930-1931, Chicago 1933</w:t>
      </w:r>
    </w:p>
    <w:p w:rsidR="00E14E68" w:rsidRPr="00E14E68" w:rsidRDefault="00E14E68" w:rsidP="00E14E68">
      <w:pPr>
        <w:pStyle w:val="Text"/>
        <w:ind w:left="284" w:firstLine="0"/>
        <w:jc w:val="left"/>
        <w:rPr>
          <w:i/>
          <w:sz w:val="16"/>
          <w:szCs w:val="16"/>
        </w:rPr>
      </w:pPr>
      <w:r w:rsidRPr="00E14E68">
        <w:rPr>
          <w:i/>
          <w:sz w:val="16"/>
          <w:szCs w:val="16"/>
        </w:rPr>
        <w:t>– The Alishar Hüyük, Seasons of 1930-1932, Chicago 1937</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sz w:val="16"/>
          <w:szCs w:val="16"/>
        </w:rPr>
      </w:pPr>
      <w:r w:rsidRPr="00E14E68">
        <w:rPr>
          <w:sz w:val="16"/>
          <w:szCs w:val="16"/>
        </w:rPr>
        <w:t xml:space="preserve">Parrot, A.: </w:t>
      </w:r>
      <w:r w:rsidRPr="00E14E68">
        <w:rPr>
          <w:i/>
          <w:sz w:val="16"/>
          <w:szCs w:val="16"/>
        </w:rPr>
        <w:t>Mari, une ville perdue, Paříž 1936</w:t>
      </w:r>
    </w:p>
    <w:p w:rsidR="00E14E68" w:rsidRPr="00E14E68" w:rsidRDefault="00E14E68" w:rsidP="00E14E68">
      <w:pPr>
        <w:pStyle w:val="Text"/>
        <w:ind w:left="284" w:firstLine="0"/>
        <w:jc w:val="left"/>
        <w:rPr>
          <w:i/>
          <w:sz w:val="16"/>
          <w:szCs w:val="16"/>
        </w:rPr>
      </w:pPr>
      <w:r w:rsidRPr="00E14E68">
        <w:rPr>
          <w:i/>
          <w:sz w:val="16"/>
          <w:szCs w:val="16"/>
        </w:rPr>
        <w:t>– Archéologie Mésopotamienne, I, Paříž 1946</w:t>
      </w:r>
    </w:p>
    <w:p w:rsidR="00E14E68" w:rsidRPr="00E14E68" w:rsidRDefault="00E14E68" w:rsidP="00E14E68">
      <w:pPr>
        <w:pStyle w:val="Text"/>
        <w:ind w:left="284" w:hanging="284"/>
        <w:jc w:val="left"/>
        <w:rPr>
          <w:i/>
          <w:sz w:val="16"/>
          <w:szCs w:val="16"/>
        </w:rPr>
      </w:pPr>
      <w:r w:rsidRPr="00E14E68">
        <w:rPr>
          <w:sz w:val="16"/>
          <w:szCs w:val="16"/>
        </w:rPr>
        <w:t xml:space="preserve">Petrie, W. M. Flinders: </w:t>
      </w:r>
      <w:r w:rsidRPr="00E14E68">
        <w:rPr>
          <w:i/>
          <w:sz w:val="16"/>
          <w:szCs w:val="16"/>
        </w:rPr>
        <w:t>Ten year’s digging in Egypt, Londýn 1881 – 1891</w:t>
      </w:r>
    </w:p>
    <w:p w:rsidR="00E14E68" w:rsidRPr="00E14E68" w:rsidRDefault="00E14E68" w:rsidP="00E14E68">
      <w:pPr>
        <w:pStyle w:val="Text"/>
        <w:ind w:left="284" w:hanging="284"/>
        <w:jc w:val="left"/>
        <w:rPr>
          <w:i/>
          <w:sz w:val="16"/>
          <w:szCs w:val="16"/>
        </w:rPr>
      </w:pPr>
      <w:r w:rsidRPr="00E14E68">
        <w:rPr>
          <w:sz w:val="16"/>
          <w:szCs w:val="16"/>
        </w:rPr>
        <w:t>Petrovskij, K. –</w:t>
      </w:r>
      <w:r>
        <w:rPr>
          <w:sz w:val="16"/>
          <w:szCs w:val="16"/>
        </w:rPr>
        <w:t xml:space="preserve"> </w:t>
      </w:r>
      <w:r w:rsidRPr="00E14E68">
        <w:rPr>
          <w:sz w:val="16"/>
          <w:szCs w:val="16"/>
        </w:rPr>
        <w:t xml:space="preserve">Belov, A.: </w:t>
      </w:r>
      <w:r w:rsidRPr="00E14E68">
        <w:rPr>
          <w:i/>
          <w:sz w:val="16"/>
          <w:szCs w:val="16"/>
        </w:rPr>
        <w:t>V říši Velkého Hapi, Praha 1958</w:t>
      </w:r>
    </w:p>
    <w:p w:rsidR="00E14E68" w:rsidRPr="00E14E68" w:rsidRDefault="00E14E68" w:rsidP="00E14E68">
      <w:pPr>
        <w:pStyle w:val="Text"/>
        <w:ind w:left="284" w:hanging="284"/>
        <w:jc w:val="left"/>
        <w:rPr>
          <w:i/>
          <w:sz w:val="16"/>
          <w:szCs w:val="16"/>
        </w:rPr>
      </w:pPr>
      <w:r w:rsidRPr="00E14E68">
        <w:rPr>
          <w:sz w:val="16"/>
          <w:szCs w:val="16"/>
        </w:rPr>
        <w:t xml:space="preserve">Puchstein, O.: </w:t>
      </w:r>
      <w:r w:rsidRPr="00E14E68">
        <w:rPr>
          <w:i/>
          <w:sz w:val="16"/>
          <w:szCs w:val="16"/>
        </w:rPr>
        <w:t>Boghazköi, die Bauwerke,</w:t>
      </w:r>
      <w:r w:rsidRPr="00E14E68">
        <w:rPr>
          <w:sz w:val="16"/>
          <w:szCs w:val="16"/>
        </w:rPr>
        <w:t xml:space="preserve"> MDOG </w:t>
      </w:r>
      <w:r w:rsidRPr="00E14E68">
        <w:rPr>
          <w:i/>
          <w:sz w:val="16"/>
          <w:szCs w:val="16"/>
        </w:rPr>
        <w:t>19, 1912</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sz w:val="16"/>
          <w:szCs w:val="16"/>
        </w:rPr>
      </w:pPr>
      <w:r w:rsidRPr="00E14E68">
        <w:rPr>
          <w:sz w:val="16"/>
          <w:szCs w:val="16"/>
        </w:rPr>
        <w:t xml:space="preserve">Rawlinson, H. C.: </w:t>
      </w:r>
      <w:r w:rsidRPr="00E14E68">
        <w:rPr>
          <w:i/>
          <w:sz w:val="16"/>
          <w:szCs w:val="16"/>
        </w:rPr>
        <w:t>The Persian cuneiform inscriptions at Behistun, Londýn 1846</w:t>
      </w:r>
    </w:p>
    <w:p w:rsidR="00E14E68" w:rsidRPr="00E14E68" w:rsidRDefault="00E14E68" w:rsidP="00E14E68">
      <w:pPr>
        <w:pStyle w:val="Text"/>
        <w:ind w:left="284" w:firstLine="0"/>
        <w:jc w:val="left"/>
        <w:rPr>
          <w:i/>
          <w:sz w:val="16"/>
          <w:szCs w:val="16"/>
        </w:rPr>
      </w:pPr>
      <w:r w:rsidRPr="00E14E68">
        <w:rPr>
          <w:i/>
          <w:sz w:val="16"/>
          <w:szCs w:val="16"/>
        </w:rPr>
        <w:t>– Commentary on the Cuneiform inscriptions of Babylonia and Assyria, Londýn 1850</w:t>
      </w:r>
    </w:p>
    <w:p w:rsidR="00E14E68" w:rsidRPr="00E14E68" w:rsidRDefault="00E14E68" w:rsidP="00E14E68">
      <w:pPr>
        <w:pStyle w:val="Text"/>
        <w:ind w:left="284" w:hanging="284"/>
        <w:jc w:val="left"/>
        <w:rPr>
          <w:sz w:val="16"/>
          <w:szCs w:val="16"/>
        </w:rPr>
      </w:pPr>
      <w:r w:rsidRPr="00E14E68">
        <w:rPr>
          <w:sz w:val="16"/>
          <w:szCs w:val="16"/>
        </w:rPr>
        <w:t xml:space="preserve">Riemschneider, M.: </w:t>
      </w:r>
      <w:r w:rsidRPr="00E14E68">
        <w:rPr>
          <w:i/>
          <w:sz w:val="16"/>
          <w:szCs w:val="16"/>
        </w:rPr>
        <w:t>Die Welt der Hethiter, Stuttgart</w:t>
      </w:r>
      <w:r w:rsidRPr="00E14E68">
        <w:rPr>
          <w:sz w:val="16"/>
          <w:szCs w:val="16"/>
        </w:rPr>
        <w:t xml:space="preserve"> 1955</w:t>
      </w:r>
    </w:p>
    <w:p w:rsidR="00E14E68" w:rsidRPr="00E14E68" w:rsidRDefault="00E14E68" w:rsidP="00E14E68">
      <w:pPr>
        <w:pStyle w:val="Text"/>
        <w:ind w:left="284" w:hanging="284"/>
        <w:jc w:val="left"/>
        <w:rPr>
          <w:sz w:val="16"/>
          <w:szCs w:val="16"/>
        </w:rPr>
      </w:pPr>
      <w:r w:rsidRPr="00E14E68">
        <w:rPr>
          <w:sz w:val="16"/>
          <w:szCs w:val="16"/>
        </w:rPr>
        <w:t xml:space="preserve">Rosenkranz, B.: </w:t>
      </w:r>
      <w:r w:rsidRPr="00E14E68">
        <w:rPr>
          <w:i/>
          <w:sz w:val="16"/>
          <w:szCs w:val="16"/>
        </w:rPr>
        <w:t>Die Stellung des Luwischen in Hatti-Reiche,</w:t>
      </w:r>
      <w:r w:rsidRPr="00E14E68">
        <w:rPr>
          <w:sz w:val="16"/>
          <w:szCs w:val="16"/>
        </w:rPr>
        <w:t xml:space="preserve"> IGF </w:t>
      </w:r>
      <w:r w:rsidRPr="00E14E68">
        <w:rPr>
          <w:i/>
          <w:sz w:val="16"/>
          <w:szCs w:val="16"/>
        </w:rPr>
        <w:t>LVI, 1938</w:t>
      </w:r>
    </w:p>
    <w:p w:rsidR="00E14E68" w:rsidRPr="00E14E68" w:rsidRDefault="00E14E68" w:rsidP="00E14E68">
      <w:pPr>
        <w:pStyle w:val="Text"/>
        <w:ind w:left="284" w:firstLine="0"/>
        <w:jc w:val="left"/>
        <w:rPr>
          <w:sz w:val="16"/>
          <w:szCs w:val="16"/>
        </w:rPr>
      </w:pPr>
      <w:r w:rsidRPr="00E14E68">
        <w:rPr>
          <w:i/>
          <w:sz w:val="16"/>
          <w:szCs w:val="16"/>
        </w:rPr>
        <w:t>– Zur Chronologie der hethitischen Gesetze,</w:t>
      </w:r>
      <w:r w:rsidRPr="00E14E68">
        <w:rPr>
          <w:sz w:val="16"/>
          <w:szCs w:val="16"/>
        </w:rPr>
        <w:t xml:space="preserve"> ZfA </w:t>
      </w:r>
      <w:r w:rsidRPr="00E14E68">
        <w:rPr>
          <w:i/>
          <w:sz w:val="16"/>
          <w:szCs w:val="16"/>
        </w:rPr>
        <w:t>XLIV, 1938</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i/>
          <w:sz w:val="16"/>
          <w:szCs w:val="16"/>
        </w:rPr>
      </w:pPr>
      <w:r w:rsidRPr="00E14E68">
        <w:rPr>
          <w:sz w:val="16"/>
          <w:szCs w:val="16"/>
        </w:rPr>
        <w:t xml:space="preserve">Sarzec, E. de –Heuzey, L.: </w:t>
      </w:r>
      <w:r w:rsidRPr="00E14E68">
        <w:rPr>
          <w:i/>
          <w:sz w:val="16"/>
          <w:szCs w:val="16"/>
        </w:rPr>
        <w:t>Découverts en Chaldée, Paříž 1884 – 1914</w:t>
      </w:r>
    </w:p>
    <w:p w:rsidR="00E14E68" w:rsidRPr="00E14E68" w:rsidRDefault="00E14E68" w:rsidP="00E14E68">
      <w:pPr>
        <w:pStyle w:val="Text"/>
        <w:ind w:left="284" w:hanging="284"/>
        <w:jc w:val="left"/>
        <w:rPr>
          <w:sz w:val="16"/>
          <w:szCs w:val="16"/>
        </w:rPr>
      </w:pPr>
      <w:r w:rsidRPr="00E14E68">
        <w:rPr>
          <w:sz w:val="16"/>
          <w:szCs w:val="16"/>
        </w:rPr>
        <w:t xml:space="preserve">Sayce, A. H.: </w:t>
      </w:r>
      <w:r w:rsidRPr="00E14E68">
        <w:rPr>
          <w:i/>
          <w:sz w:val="16"/>
          <w:szCs w:val="16"/>
        </w:rPr>
        <w:t>On the Hamathite inscriptions,</w:t>
      </w:r>
      <w:r w:rsidRPr="00E14E68">
        <w:rPr>
          <w:sz w:val="16"/>
          <w:szCs w:val="16"/>
        </w:rPr>
        <w:t xml:space="preserve"> TSBA </w:t>
      </w:r>
      <w:r w:rsidRPr="00E14E68">
        <w:rPr>
          <w:i/>
          <w:sz w:val="16"/>
          <w:szCs w:val="16"/>
        </w:rPr>
        <w:t>V, 1877</w:t>
      </w:r>
    </w:p>
    <w:p w:rsidR="00E14E68" w:rsidRPr="00E14E68" w:rsidRDefault="00E14E68" w:rsidP="00820F4C">
      <w:pPr>
        <w:pStyle w:val="Text"/>
        <w:ind w:left="284" w:firstLine="0"/>
        <w:jc w:val="left"/>
        <w:rPr>
          <w:i/>
          <w:sz w:val="16"/>
          <w:szCs w:val="16"/>
        </w:rPr>
      </w:pPr>
      <w:r w:rsidRPr="00E14E68">
        <w:rPr>
          <w:i/>
          <w:sz w:val="16"/>
          <w:szCs w:val="16"/>
        </w:rPr>
        <w:t>– The Hittites in Asia Minor, Londýn 1879</w:t>
      </w:r>
    </w:p>
    <w:p w:rsidR="00E14E68" w:rsidRPr="00E14E68" w:rsidRDefault="00E14E68" w:rsidP="00820F4C">
      <w:pPr>
        <w:pStyle w:val="Text"/>
        <w:ind w:left="284" w:firstLine="0"/>
        <w:jc w:val="left"/>
        <w:rPr>
          <w:i/>
          <w:sz w:val="16"/>
          <w:szCs w:val="16"/>
        </w:rPr>
      </w:pPr>
      <w:r w:rsidRPr="00E14E68">
        <w:rPr>
          <w:i/>
          <w:sz w:val="16"/>
          <w:szCs w:val="16"/>
        </w:rPr>
        <w:t>– The inscriptions of Tarkondemos, Londýn 1885</w:t>
      </w:r>
    </w:p>
    <w:p w:rsidR="00E14E68" w:rsidRPr="00E14E68" w:rsidRDefault="00E14E68" w:rsidP="00820F4C">
      <w:pPr>
        <w:pStyle w:val="Text"/>
        <w:ind w:left="284" w:firstLine="0"/>
        <w:jc w:val="left"/>
        <w:rPr>
          <w:sz w:val="16"/>
          <w:szCs w:val="16"/>
        </w:rPr>
      </w:pPr>
      <w:r w:rsidRPr="00E14E68">
        <w:rPr>
          <w:i/>
          <w:sz w:val="16"/>
          <w:szCs w:val="16"/>
        </w:rPr>
        <w:t>– The decipherment of the Hittite hieroglyphic texts,</w:t>
      </w:r>
      <w:r w:rsidRPr="00E14E68">
        <w:rPr>
          <w:sz w:val="16"/>
          <w:szCs w:val="16"/>
        </w:rPr>
        <w:t xml:space="preserve"> JRAS </w:t>
      </w:r>
      <w:r w:rsidRPr="00E14E68">
        <w:rPr>
          <w:i/>
          <w:sz w:val="16"/>
          <w:szCs w:val="16"/>
        </w:rPr>
        <w:t>1922</w:t>
      </w:r>
    </w:p>
    <w:p w:rsidR="00E14E68" w:rsidRPr="00E14E68" w:rsidRDefault="00E14E68" w:rsidP="00820F4C">
      <w:pPr>
        <w:pStyle w:val="Text"/>
        <w:ind w:left="284" w:firstLine="0"/>
        <w:jc w:val="left"/>
        <w:rPr>
          <w:i/>
          <w:sz w:val="16"/>
          <w:szCs w:val="16"/>
        </w:rPr>
      </w:pPr>
      <w:r w:rsidRPr="00E14E68">
        <w:rPr>
          <w:i/>
          <w:sz w:val="16"/>
          <w:szCs w:val="16"/>
        </w:rPr>
        <w:t>– The Hittites, The Story of a Forgotten Empire (5. vyd.) Londýn 1910</w:t>
      </w:r>
    </w:p>
    <w:p w:rsidR="00E14E68" w:rsidRPr="00E14E68" w:rsidRDefault="00E14E68" w:rsidP="00E14E68">
      <w:pPr>
        <w:pStyle w:val="Text"/>
        <w:ind w:left="284" w:hanging="284"/>
        <w:jc w:val="left"/>
        <w:rPr>
          <w:sz w:val="16"/>
          <w:szCs w:val="16"/>
        </w:rPr>
      </w:pPr>
      <w:r w:rsidRPr="00E14E68">
        <w:rPr>
          <w:sz w:val="16"/>
          <w:szCs w:val="16"/>
        </w:rPr>
        <w:t xml:space="preserve">Schachermeyr, F.: </w:t>
      </w:r>
      <w:r w:rsidRPr="00E14E68">
        <w:rPr>
          <w:i/>
          <w:sz w:val="16"/>
          <w:szCs w:val="16"/>
        </w:rPr>
        <w:t>Hethiter und Achäer,</w:t>
      </w:r>
      <w:r w:rsidRPr="00E14E68">
        <w:rPr>
          <w:sz w:val="16"/>
          <w:szCs w:val="16"/>
        </w:rPr>
        <w:t xml:space="preserve"> MDAG </w:t>
      </w:r>
      <w:r w:rsidRPr="00E14E68">
        <w:rPr>
          <w:i/>
          <w:sz w:val="16"/>
          <w:szCs w:val="16"/>
        </w:rPr>
        <w:t>IX, 1935</w:t>
      </w:r>
    </w:p>
    <w:p w:rsidR="00E14E68" w:rsidRPr="00E14E68" w:rsidRDefault="00E14E68" w:rsidP="00E14E68">
      <w:pPr>
        <w:pStyle w:val="Text"/>
        <w:ind w:left="284" w:hanging="284"/>
        <w:jc w:val="left"/>
        <w:rPr>
          <w:sz w:val="16"/>
          <w:szCs w:val="16"/>
        </w:rPr>
      </w:pPr>
      <w:r w:rsidRPr="00E14E68">
        <w:rPr>
          <w:sz w:val="16"/>
          <w:szCs w:val="16"/>
        </w:rPr>
        <w:t xml:space="preserve">Sommer, F.: </w:t>
      </w:r>
      <w:r w:rsidRPr="00E14E68">
        <w:rPr>
          <w:i/>
          <w:sz w:val="16"/>
          <w:szCs w:val="16"/>
        </w:rPr>
        <w:t>Hethiter und Hethitisch, Stuttgart 1947</w:t>
      </w:r>
    </w:p>
    <w:p w:rsidR="00E14E68" w:rsidRPr="00E14E68" w:rsidRDefault="00E14E68" w:rsidP="00E14E68">
      <w:pPr>
        <w:pStyle w:val="Text"/>
        <w:ind w:left="284" w:hanging="284"/>
        <w:jc w:val="left"/>
        <w:rPr>
          <w:i/>
          <w:sz w:val="16"/>
          <w:szCs w:val="16"/>
        </w:rPr>
      </w:pPr>
      <w:r w:rsidRPr="00E14E68">
        <w:rPr>
          <w:sz w:val="16"/>
          <w:szCs w:val="16"/>
        </w:rPr>
        <w:t xml:space="preserve">Souček, V.: </w:t>
      </w:r>
      <w:r w:rsidRPr="00E14E68">
        <w:rPr>
          <w:i/>
          <w:sz w:val="16"/>
          <w:szCs w:val="16"/>
        </w:rPr>
        <w:t>Několik poznámek k chetitskému trestnímu právu</w:t>
      </w:r>
      <w:r w:rsidRPr="00E14E68">
        <w:rPr>
          <w:sz w:val="16"/>
          <w:szCs w:val="16"/>
        </w:rPr>
        <w:t xml:space="preserve"> AUC OPr </w:t>
      </w:r>
      <w:r w:rsidRPr="00E14E68">
        <w:rPr>
          <w:i/>
          <w:sz w:val="16"/>
          <w:szCs w:val="16"/>
        </w:rPr>
        <w:t>1, 1960</w:t>
      </w:r>
    </w:p>
    <w:p w:rsidR="00E14E68" w:rsidRPr="00E14E68" w:rsidRDefault="00E14E68" w:rsidP="00E14E68">
      <w:pPr>
        <w:pStyle w:val="Text"/>
        <w:ind w:left="284" w:hanging="284"/>
        <w:jc w:val="left"/>
        <w:rPr>
          <w:i/>
          <w:sz w:val="16"/>
          <w:szCs w:val="16"/>
        </w:rPr>
      </w:pPr>
      <w:r w:rsidRPr="00E14E68">
        <w:rPr>
          <w:sz w:val="16"/>
          <w:szCs w:val="16"/>
        </w:rPr>
        <w:t xml:space="preserve">Steinherr, F.: </w:t>
      </w:r>
      <w:r w:rsidRPr="00E14E68">
        <w:rPr>
          <w:i/>
          <w:sz w:val="16"/>
          <w:szCs w:val="16"/>
        </w:rPr>
        <w:t>Karatepe, the Key to the Hittite Hieroglyphies, A</w:t>
      </w:r>
      <w:r w:rsidRPr="00E14E68">
        <w:rPr>
          <w:i/>
          <w:sz w:val="16"/>
          <w:szCs w:val="16"/>
          <w:vertAlign w:val="subscript"/>
        </w:rPr>
        <w:t>2</w:t>
      </w:r>
      <w:r w:rsidRPr="00E14E68">
        <w:rPr>
          <w:i/>
          <w:sz w:val="16"/>
          <w:szCs w:val="16"/>
        </w:rPr>
        <w:t xml:space="preserve"> II/4, 1949</w:t>
      </w:r>
    </w:p>
    <w:p w:rsidR="00E14E68" w:rsidRPr="00E14E68" w:rsidRDefault="00E14E68" w:rsidP="00E14E68">
      <w:pPr>
        <w:pStyle w:val="Text"/>
        <w:ind w:left="284" w:hanging="284"/>
        <w:jc w:val="left"/>
        <w:rPr>
          <w:sz w:val="16"/>
          <w:szCs w:val="16"/>
        </w:rPr>
      </w:pPr>
      <w:r w:rsidRPr="00E14E68">
        <w:rPr>
          <w:sz w:val="16"/>
          <w:szCs w:val="16"/>
        </w:rPr>
        <w:t xml:space="preserve">Struve, V. V.: </w:t>
      </w:r>
      <w:r w:rsidRPr="00E14E68">
        <w:rPr>
          <w:i/>
          <w:sz w:val="16"/>
          <w:szCs w:val="16"/>
        </w:rPr>
        <w:t>O „gumannosti“ chettskich zakonov,</w:t>
      </w:r>
      <w:r w:rsidRPr="00E14E68">
        <w:rPr>
          <w:sz w:val="16"/>
          <w:szCs w:val="16"/>
        </w:rPr>
        <w:t xml:space="preserve"> VDI </w:t>
      </w:r>
      <w:r w:rsidRPr="00E14E68">
        <w:rPr>
          <w:i/>
          <w:sz w:val="16"/>
          <w:szCs w:val="16"/>
        </w:rPr>
        <w:t>4, 1947</w:t>
      </w:r>
    </w:p>
    <w:p w:rsidR="00E14E68" w:rsidRPr="00E14E68" w:rsidRDefault="00E14E68" w:rsidP="00820F4C">
      <w:pPr>
        <w:pStyle w:val="Text"/>
        <w:ind w:left="284" w:firstLine="0"/>
        <w:jc w:val="left"/>
        <w:rPr>
          <w:i/>
          <w:sz w:val="16"/>
          <w:szCs w:val="16"/>
        </w:rPr>
      </w:pPr>
      <w:r w:rsidRPr="00E14E68">
        <w:rPr>
          <w:i/>
          <w:sz w:val="16"/>
          <w:szCs w:val="16"/>
        </w:rPr>
        <w:t>– Malá Asie pod nadvládou Chetitské říše (Dějiny světa I.) Praha 1959</w:t>
      </w:r>
    </w:p>
    <w:p w:rsidR="00E14E68" w:rsidRPr="00E14E68" w:rsidRDefault="00E14E68" w:rsidP="00E14E68">
      <w:pPr>
        <w:pStyle w:val="Text"/>
        <w:ind w:left="284" w:hanging="284"/>
        <w:jc w:val="left"/>
        <w:rPr>
          <w:sz w:val="16"/>
          <w:szCs w:val="16"/>
        </w:rPr>
      </w:pPr>
      <w:r w:rsidRPr="00E14E68">
        <w:rPr>
          <w:sz w:val="16"/>
          <w:szCs w:val="16"/>
        </w:rPr>
        <w:t xml:space="preserve">Sturm, J.: </w:t>
      </w:r>
      <w:r w:rsidRPr="00E14E68">
        <w:rPr>
          <w:i/>
          <w:sz w:val="16"/>
          <w:szCs w:val="16"/>
        </w:rPr>
        <w:t>Der Hethiterkrieg Ramses</w:t>
      </w:r>
      <w:r w:rsidR="007A11C3">
        <w:rPr>
          <w:sz w:val="16"/>
          <w:szCs w:val="16"/>
        </w:rPr>
        <w:t>ʼ</w:t>
      </w:r>
      <w:r w:rsidRPr="00E14E68">
        <w:rPr>
          <w:sz w:val="16"/>
          <w:szCs w:val="16"/>
        </w:rPr>
        <w:t xml:space="preserve"> </w:t>
      </w:r>
      <w:r w:rsidRPr="00E14E68">
        <w:rPr>
          <w:i/>
          <w:sz w:val="16"/>
          <w:szCs w:val="16"/>
        </w:rPr>
        <w:t>II,</w:t>
      </w:r>
      <w:r w:rsidRPr="00E14E68">
        <w:rPr>
          <w:sz w:val="16"/>
          <w:szCs w:val="16"/>
        </w:rPr>
        <w:t xml:space="preserve"> WZKM, </w:t>
      </w:r>
      <w:r w:rsidRPr="00E14E68">
        <w:rPr>
          <w:i/>
          <w:sz w:val="16"/>
          <w:szCs w:val="16"/>
        </w:rPr>
        <w:t>1939</w:t>
      </w:r>
    </w:p>
    <w:p w:rsidR="00E14E68" w:rsidRPr="00E14E68" w:rsidRDefault="00E14E68" w:rsidP="00E14E68">
      <w:pPr>
        <w:pStyle w:val="Text"/>
        <w:ind w:left="284" w:hanging="284"/>
        <w:jc w:val="left"/>
        <w:rPr>
          <w:i/>
          <w:sz w:val="16"/>
          <w:szCs w:val="16"/>
        </w:rPr>
      </w:pPr>
      <w:r w:rsidRPr="00E14E68">
        <w:rPr>
          <w:sz w:val="16"/>
          <w:szCs w:val="16"/>
        </w:rPr>
        <w:t xml:space="preserve">Sturtevant, E. H.: </w:t>
      </w:r>
      <w:r w:rsidRPr="00E14E68">
        <w:rPr>
          <w:i/>
          <w:sz w:val="16"/>
          <w:szCs w:val="16"/>
        </w:rPr>
        <w:t>A Comparative Grammar of the Hittite language, Philadelphia 1933</w:t>
      </w:r>
      <w:r w:rsidRPr="00E14E68">
        <w:rPr>
          <w:sz w:val="16"/>
          <w:szCs w:val="16"/>
        </w:rPr>
        <w:t xml:space="preserve">, </w:t>
      </w:r>
      <w:r w:rsidRPr="00E14E68">
        <w:rPr>
          <w:i/>
          <w:sz w:val="16"/>
          <w:szCs w:val="16"/>
        </w:rPr>
        <w:t>1951</w:t>
      </w:r>
    </w:p>
    <w:p w:rsidR="00E14E68" w:rsidRPr="00E14E68" w:rsidRDefault="00E14E68" w:rsidP="00E14E68">
      <w:pPr>
        <w:pStyle w:val="Text"/>
        <w:ind w:left="284" w:hanging="284"/>
        <w:jc w:val="left"/>
        <w:rPr>
          <w:i/>
          <w:sz w:val="16"/>
          <w:szCs w:val="16"/>
        </w:rPr>
      </w:pPr>
      <w:r w:rsidRPr="00E14E68">
        <w:rPr>
          <w:sz w:val="16"/>
          <w:szCs w:val="16"/>
        </w:rPr>
        <w:t xml:space="preserve">Szemerényi, O.: </w:t>
      </w:r>
      <w:r w:rsidRPr="00E14E68">
        <w:rPr>
          <w:i/>
          <w:sz w:val="16"/>
          <w:szCs w:val="16"/>
        </w:rPr>
        <w:t xml:space="preserve">Der Vertrag des Hethiter-Königs Tudhaliya IV. mit Istarmuwa von Amurru, </w:t>
      </w:r>
      <w:r w:rsidRPr="00E14E68">
        <w:rPr>
          <w:sz w:val="16"/>
          <w:szCs w:val="16"/>
        </w:rPr>
        <w:t xml:space="preserve">ASHO </w:t>
      </w:r>
      <w:r w:rsidRPr="00E14E68">
        <w:rPr>
          <w:i/>
          <w:sz w:val="16"/>
          <w:szCs w:val="16"/>
        </w:rPr>
        <w:t>IX, 1945</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i/>
          <w:sz w:val="16"/>
          <w:szCs w:val="16"/>
        </w:rPr>
      </w:pPr>
      <w:r w:rsidRPr="00E14E68">
        <w:rPr>
          <w:sz w:val="16"/>
          <w:szCs w:val="16"/>
        </w:rPr>
        <w:t xml:space="preserve">Texier, Ch. F.-M.: </w:t>
      </w:r>
      <w:r w:rsidRPr="00E14E68">
        <w:rPr>
          <w:i/>
          <w:sz w:val="16"/>
          <w:szCs w:val="16"/>
        </w:rPr>
        <w:t>Description de l’Asie Mineure, I-III, Paříž 1839 – 1849</w:t>
      </w:r>
    </w:p>
    <w:p w:rsidR="00E14E68" w:rsidRPr="00E14E68" w:rsidRDefault="00E14E68" w:rsidP="00E14E68">
      <w:pPr>
        <w:pStyle w:val="Text"/>
        <w:ind w:left="284" w:hanging="284"/>
        <w:jc w:val="left"/>
        <w:rPr>
          <w:sz w:val="16"/>
          <w:szCs w:val="16"/>
        </w:rPr>
      </w:pPr>
      <w:r w:rsidRPr="00E14E68">
        <w:rPr>
          <w:sz w:val="16"/>
          <w:szCs w:val="16"/>
        </w:rPr>
        <w:t xml:space="preserve">Tschichold, J.: </w:t>
      </w:r>
      <w:r w:rsidRPr="00E14E68">
        <w:rPr>
          <w:i/>
          <w:sz w:val="16"/>
          <w:szCs w:val="16"/>
        </w:rPr>
        <w:t>Geschichte der Schrift in Bildern, Basilej b. I.</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i/>
          <w:sz w:val="16"/>
          <w:szCs w:val="16"/>
        </w:rPr>
      </w:pPr>
      <w:r w:rsidRPr="00E14E68">
        <w:rPr>
          <w:sz w:val="16"/>
          <w:szCs w:val="16"/>
        </w:rPr>
        <w:t xml:space="preserve">Ventris, M. – Chadwick, J.: </w:t>
      </w:r>
      <w:r w:rsidRPr="00E14E68">
        <w:rPr>
          <w:i/>
          <w:sz w:val="16"/>
          <w:szCs w:val="16"/>
        </w:rPr>
        <w:t>Documents in Mycenaean Greek, Cambridge 1956</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jc w:val="left"/>
        <w:rPr>
          <w:sz w:val="16"/>
          <w:szCs w:val="16"/>
        </w:rPr>
      </w:pPr>
      <w:r w:rsidRPr="00E14E68">
        <w:rPr>
          <w:sz w:val="16"/>
          <w:szCs w:val="16"/>
        </w:rPr>
        <w:t xml:space="preserve">Winckler, H.: </w:t>
      </w:r>
      <w:r w:rsidRPr="00E14E68">
        <w:rPr>
          <w:i/>
          <w:sz w:val="16"/>
          <w:szCs w:val="16"/>
        </w:rPr>
        <w:t>Vorläufige Nachrichten über die Ausgrabungen in Boghasköi im Sommer 1907,</w:t>
      </w:r>
      <w:r w:rsidRPr="00E14E68">
        <w:rPr>
          <w:sz w:val="16"/>
          <w:szCs w:val="16"/>
        </w:rPr>
        <w:t xml:space="preserve"> MDOG </w:t>
      </w:r>
      <w:r w:rsidRPr="00E14E68">
        <w:rPr>
          <w:i/>
          <w:sz w:val="16"/>
          <w:szCs w:val="16"/>
        </w:rPr>
        <w:t>XXXV, 1907</w:t>
      </w:r>
    </w:p>
    <w:p w:rsidR="00E14E68" w:rsidRPr="00E14E68" w:rsidRDefault="00E14E68" w:rsidP="00820F4C">
      <w:pPr>
        <w:pStyle w:val="Text"/>
        <w:ind w:left="284" w:firstLine="0"/>
        <w:jc w:val="left"/>
        <w:rPr>
          <w:i/>
          <w:sz w:val="16"/>
          <w:szCs w:val="16"/>
        </w:rPr>
      </w:pPr>
      <w:r w:rsidRPr="00E14E68">
        <w:rPr>
          <w:i/>
          <w:sz w:val="16"/>
          <w:szCs w:val="16"/>
        </w:rPr>
        <w:t>– Nach Boghasköi!</w:t>
      </w:r>
      <w:r w:rsidRPr="00E14E68">
        <w:rPr>
          <w:sz w:val="16"/>
          <w:szCs w:val="16"/>
        </w:rPr>
        <w:t xml:space="preserve"> AO </w:t>
      </w:r>
      <w:r w:rsidRPr="00E14E68">
        <w:rPr>
          <w:i/>
          <w:sz w:val="16"/>
          <w:szCs w:val="16"/>
        </w:rPr>
        <w:t>14, 1908</w:t>
      </w:r>
    </w:p>
    <w:p w:rsidR="00E14E68" w:rsidRPr="00E14E68" w:rsidRDefault="00E14E68" w:rsidP="00E14E68">
      <w:pPr>
        <w:pStyle w:val="Text"/>
        <w:ind w:left="284" w:hanging="284"/>
        <w:jc w:val="left"/>
        <w:rPr>
          <w:sz w:val="16"/>
          <w:szCs w:val="16"/>
        </w:rPr>
      </w:pPr>
      <w:r w:rsidRPr="00E14E68">
        <w:rPr>
          <w:sz w:val="16"/>
          <w:szCs w:val="16"/>
        </w:rPr>
        <w:t xml:space="preserve">Weber, O.: </w:t>
      </w:r>
      <w:r w:rsidRPr="00E14E68">
        <w:rPr>
          <w:i/>
          <w:sz w:val="16"/>
          <w:szCs w:val="16"/>
        </w:rPr>
        <w:t>Die Kunst der Hethiter, Berlín 1922</w:t>
      </w:r>
    </w:p>
    <w:p w:rsidR="00E14E68" w:rsidRPr="00E14E68" w:rsidRDefault="00E14E68" w:rsidP="00E14E68">
      <w:pPr>
        <w:pStyle w:val="Text"/>
        <w:ind w:left="284" w:hanging="284"/>
        <w:jc w:val="left"/>
        <w:rPr>
          <w:i/>
          <w:sz w:val="16"/>
          <w:szCs w:val="16"/>
        </w:rPr>
      </w:pPr>
      <w:r w:rsidRPr="00E14E68">
        <w:rPr>
          <w:sz w:val="16"/>
          <w:szCs w:val="16"/>
        </w:rPr>
        <w:t xml:space="preserve">Weidner, E. F.: </w:t>
      </w:r>
      <w:r w:rsidRPr="00E14E68">
        <w:rPr>
          <w:i/>
          <w:sz w:val="16"/>
          <w:szCs w:val="16"/>
        </w:rPr>
        <w:t>Studien zur hethitischen Sprachwissenschaft I., Lipsko 1917</w:t>
      </w:r>
    </w:p>
    <w:p w:rsidR="00E14E68" w:rsidRPr="00E14E68" w:rsidRDefault="00E14E68" w:rsidP="00E14E68">
      <w:pPr>
        <w:pStyle w:val="Text"/>
        <w:ind w:left="284" w:hanging="284"/>
        <w:jc w:val="left"/>
        <w:rPr>
          <w:sz w:val="16"/>
          <w:szCs w:val="16"/>
        </w:rPr>
      </w:pPr>
      <w:r w:rsidRPr="00E14E68">
        <w:rPr>
          <w:sz w:val="16"/>
          <w:szCs w:val="16"/>
        </w:rPr>
        <w:t xml:space="preserve">Woolley C. L.: </w:t>
      </w:r>
      <w:r w:rsidRPr="00E14E68">
        <w:rPr>
          <w:i/>
          <w:sz w:val="16"/>
          <w:szCs w:val="16"/>
        </w:rPr>
        <w:t>Mit Hacke und Spaten (angl. orig. Digging up the Past) Lipsko 1950</w:t>
      </w:r>
    </w:p>
    <w:p w:rsidR="00E14E68" w:rsidRPr="00E14E68" w:rsidRDefault="00E14E68" w:rsidP="00820F4C">
      <w:pPr>
        <w:pStyle w:val="Text"/>
        <w:ind w:left="284" w:firstLine="0"/>
        <w:jc w:val="left"/>
        <w:rPr>
          <w:sz w:val="16"/>
          <w:szCs w:val="16"/>
        </w:rPr>
      </w:pPr>
      <w:r w:rsidRPr="00E14E68">
        <w:rPr>
          <w:sz w:val="16"/>
          <w:szCs w:val="16"/>
        </w:rPr>
        <w:t xml:space="preserve">– </w:t>
      </w:r>
      <w:r w:rsidRPr="00E14E68">
        <w:rPr>
          <w:i/>
          <w:sz w:val="16"/>
          <w:szCs w:val="16"/>
        </w:rPr>
        <w:t>Ur of the Chaldees, Londýn 1952</w:t>
      </w:r>
    </w:p>
    <w:p w:rsidR="00E14E68" w:rsidRPr="00E14E68" w:rsidRDefault="00E14E68" w:rsidP="00820F4C">
      <w:pPr>
        <w:pStyle w:val="Text"/>
        <w:ind w:left="284" w:firstLine="0"/>
        <w:jc w:val="left"/>
        <w:rPr>
          <w:sz w:val="16"/>
          <w:szCs w:val="16"/>
        </w:rPr>
      </w:pPr>
      <w:r w:rsidRPr="00E14E68">
        <w:rPr>
          <w:sz w:val="16"/>
          <w:szCs w:val="16"/>
        </w:rPr>
        <w:t xml:space="preserve">– </w:t>
      </w:r>
      <w:r w:rsidRPr="00E14E68">
        <w:rPr>
          <w:i/>
          <w:sz w:val="16"/>
          <w:szCs w:val="16"/>
        </w:rPr>
        <w:t>A Forgotten Kingdom, Londýn 1953</w:t>
      </w:r>
    </w:p>
    <w:p w:rsidR="00820F4C" w:rsidRDefault="00E14E68" w:rsidP="00820F4C">
      <w:pPr>
        <w:pStyle w:val="Text"/>
        <w:ind w:left="284" w:firstLine="0"/>
        <w:jc w:val="left"/>
        <w:rPr>
          <w:i/>
          <w:sz w:val="16"/>
          <w:szCs w:val="16"/>
        </w:rPr>
      </w:pPr>
      <w:r w:rsidRPr="00E14E68">
        <w:rPr>
          <w:sz w:val="16"/>
          <w:szCs w:val="16"/>
        </w:rPr>
        <w:t>– Hogarth, D. G. –</w:t>
      </w:r>
      <w:r w:rsidR="00C91515">
        <w:rPr>
          <w:sz w:val="16"/>
          <w:szCs w:val="16"/>
        </w:rPr>
        <w:t xml:space="preserve"> </w:t>
      </w:r>
      <w:r w:rsidRPr="00E14E68">
        <w:rPr>
          <w:sz w:val="16"/>
          <w:szCs w:val="16"/>
        </w:rPr>
        <w:t xml:space="preserve">Lawrence, T. E. a j.: </w:t>
      </w:r>
      <w:r w:rsidRPr="00E14E68">
        <w:rPr>
          <w:i/>
          <w:sz w:val="16"/>
          <w:szCs w:val="16"/>
        </w:rPr>
        <w:t>Carchemish I.</w:t>
      </w:r>
      <w:r w:rsidRPr="00E14E68">
        <w:rPr>
          <w:sz w:val="16"/>
          <w:szCs w:val="16"/>
        </w:rPr>
        <w:t xml:space="preserve"> II., </w:t>
      </w:r>
      <w:r w:rsidRPr="00E14E68">
        <w:rPr>
          <w:i/>
          <w:sz w:val="16"/>
          <w:szCs w:val="16"/>
        </w:rPr>
        <w:t>Londýn 1914-1921</w:t>
      </w:r>
    </w:p>
    <w:p w:rsidR="00E14E68" w:rsidRPr="00E14E68" w:rsidRDefault="00E14E68" w:rsidP="00820F4C">
      <w:pPr>
        <w:pStyle w:val="Text"/>
        <w:ind w:firstLine="0"/>
        <w:jc w:val="left"/>
        <w:rPr>
          <w:i/>
          <w:sz w:val="16"/>
          <w:szCs w:val="16"/>
        </w:rPr>
      </w:pPr>
      <w:r w:rsidRPr="00E14E68">
        <w:rPr>
          <w:sz w:val="16"/>
          <w:szCs w:val="16"/>
        </w:rPr>
        <w:t xml:space="preserve">Wright, W.: </w:t>
      </w:r>
      <w:r w:rsidRPr="00E14E68">
        <w:rPr>
          <w:i/>
          <w:sz w:val="16"/>
          <w:szCs w:val="16"/>
        </w:rPr>
        <w:t>The Empire of Hittites, Londýn 1884</w:t>
      </w:r>
    </w:p>
    <w:p w:rsidR="00E14E68" w:rsidRPr="00E14E68" w:rsidRDefault="00E14E68" w:rsidP="00E14E68">
      <w:pPr>
        <w:pStyle w:val="Text"/>
        <w:ind w:left="284" w:hanging="284"/>
        <w:jc w:val="left"/>
        <w:rPr>
          <w:sz w:val="16"/>
          <w:szCs w:val="16"/>
        </w:rPr>
      </w:pPr>
    </w:p>
    <w:p w:rsidR="00E14E68" w:rsidRPr="00E14E68" w:rsidRDefault="00E14E68" w:rsidP="00E14E68">
      <w:pPr>
        <w:pStyle w:val="Text"/>
        <w:ind w:left="284" w:hanging="284"/>
        <w:rPr>
          <w:sz w:val="16"/>
          <w:szCs w:val="16"/>
        </w:rPr>
      </w:pPr>
      <w:r w:rsidRPr="00E14E68">
        <w:rPr>
          <w:sz w:val="16"/>
          <w:szCs w:val="16"/>
        </w:rPr>
        <w:t>SEZNAM ZKRATEK CITOVANÝCH ČASOPISŮ</w:t>
      </w:r>
    </w:p>
    <w:p w:rsidR="00E14E68" w:rsidRPr="00E14E68" w:rsidRDefault="00E14E68" w:rsidP="00E14E68">
      <w:pPr>
        <w:pStyle w:val="Text"/>
        <w:ind w:left="284" w:hanging="284"/>
        <w:rPr>
          <w:sz w:val="16"/>
          <w:szCs w:val="16"/>
        </w:rPr>
      </w:pPr>
    </w:p>
    <w:p w:rsidR="00E14E68" w:rsidRDefault="00E14E68" w:rsidP="00024558">
      <w:pPr>
        <w:pStyle w:val="Text"/>
        <w:ind w:firstLine="0"/>
        <w:rPr>
          <w:i/>
          <w:sz w:val="16"/>
          <w:szCs w:val="16"/>
        </w:rPr>
      </w:pPr>
      <w:r w:rsidRPr="00E14E68">
        <w:rPr>
          <w:sz w:val="16"/>
          <w:szCs w:val="16"/>
        </w:rPr>
        <w:lastRenderedPageBreak/>
        <w:t xml:space="preserve">AfO – </w:t>
      </w:r>
      <w:r w:rsidRPr="00E14E68">
        <w:rPr>
          <w:i/>
          <w:sz w:val="16"/>
          <w:szCs w:val="16"/>
        </w:rPr>
        <w:t>Archiv für Orientforschung; Ar – Archeology;</w:t>
      </w:r>
      <w:r w:rsidRPr="00E14E68">
        <w:rPr>
          <w:sz w:val="16"/>
          <w:szCs w:val="16"/>
        </w:rPr>
        <w:t xml:space="preserve"> AO </w:t>
      </w:r>
      <w:r w:rsidRPr="00E14E68">
        <w:rPr>
          <w:i/>
          <w:sz w:val="16"/>
          <w:szCs w:val="16"/>
        </w:rPr>
        <w:t>– Der Alte Orient;</w:t>
      </w:r>
      <w:r w:rsidRPr="00E14E68">
        <w:rPr>
          <w:sz w:val="16"/>
          <w:szCs w:val="16"/>
        </w:rPr>
        <w:t xml:space="preserve"> AOr – </w:t>
      </w:r>
      <w:r w:rsidRPr="00E14E68">
        <w:rPr>
          <w:i/>
          <w:sz w:val="16"/>
          <w:szCs w:val="16"/>
        </w:rPr>
        <w:t>Archiv orientální;</w:t>
      </w:r>
      <w:r w:rsidRPr="00E14E68">
        <w:rPr>
          <w:sz w:val="16"/>
          <w:szCs w:val="16"/>
        </w:rPr>
        <w:t xml:space="preserve"> ASHO – </w:t>
      </w:r>
      <w:r w:rsidRPr="00E14E68">
        <w:rPr>
          <w:i/>
          <w:sz w:val="16"/>
          <w:szCs w:val="16"/>
        </w:rPr>
        <w:t>Ada Societatis Hungaricae Orientalis;</w:t>
      </w:r>
      <w:r w:rsidRPr="00E14E68">
        <w:rPr>
          <w:sz w:val="16"/>
          <w:szCs w:val="16"/>
        </w:rPr>
        <w:t xml:space="preserve"> AUC – </w:t>
      </w:r>
      <w:r w:rsidRPr="00E14E68">
        <w:rPr>
          <w:i/>
          <w:sz w:val="16"/>
          <w:szCs w:val="16"/>
        </w:rPr>
        <w:t>Acta Universitatis Carolinae (Orientalia Pragensia);</w:t>
      </w:r>
      <w:r w:rsidRPr="00E14E68">
        <w:rPr>
          <w:sz w:val="16"/>
          <w:szCs w:val="16"/>
        </w:rPr>
        <w:t xml:space="preserve"> AWAW – </w:t>
      </w:r>
      <w:r w:rsidRPr="00E14E68">
        <w:rPr>
          <w:i/>
          <w:sz w:val="16"/>
          <w:szCs w:val="16"/>
        </w:rPr>
        <w:t>Anzeiger der Wiener Akademie der Wissenschaften;</w:t>
      </w:r>
      <w:r w:rsidRPr="00E14E68">
        <w:rPr>
          <w:sz w:val="16"/>
          <w:szCs w:val="16"/>
        </w:rPr>
        <w:t xml:space="preserve"> BzA – </w:t>
      </w:r>
      <w:r w:rsidRPr="00E14E68">
        <w:rPr>
          <w:i/>
          <w:sz w:val="16"/>
          <w:szCs w:val="16"/>
        </w:rPr>
        <w:t>Beiträge zur Assyriologie;</w:t>
      </w:r>
      <w:r w:rsidRPr="00E14E68">
        <w:rPr>
          <w:sz w:val="16"/>
          <w:szCs w:val="16"/>
        </w:rPr>
        <w:t xml:space="preserve"> FFBU – </w:t>
      </w:r>
      <w:r w:rsidRPr="00E14E68">
        <w:rPr>
          <w:i/>
          <w:sz w:val="16"/>
          <w:szCs w:val="16"/>
        </w:rPr>
        <w:t>Sborník prací Filosofické fakulty Brněnské university;</w:t>
      </w:r>
      <w:r w:rsidRPr="00E14E68">
        <w:rPr>
          <w:sz w:val="16"/>
          <w:szCs w:val="16"/>
        </w:rPr>
        <w:t xml:space="preserve"> IGF – </w:t>
      </w:r>
      <w:r w:rsidRPr="00E14E68">
        <w:rPr>
          <w:i/>
          <w:sz w:val="16"/>
          <w:szCs w:val="16"/>
        </w:rPr>
        <w:t>Indogermanische Forschungen;</w:t>
      </w:r>
      <w:r w:rsidRPr="00E14E68">
        <w:rPr>
          <w:sz w:val="16"/>
          <w:szCs w:val="16"/>
        </w:rPr>
        <w:t xml:space="preserve"> JA – </w:t>
      </w:r>
      <w:r w:rsidRPr="00E14E68">
        <w:rPr>
          <w:i/>
          <w:sz w:val="16"/>
          <w:szCs w:val="16"/>
        </w:rPr>
        <w:t>Journal Asiatique;</w:t>
      </w:r>
      <w:r w:rsidRPr="00E14E68">
        <w:rPr>
          <w:sz w:val="16"/>
          <w:szCs w:val="16"/>
        </w:rPr>
        <w:t xml:space="preserve"> JRAS – </w:t>
      </w:r>
      <w:r w:rsidRPr="00E14E68">
        <w:rPr>
          <w:i/>
          <w:sz w:val="16"/>
          <w:szCs w:val="16"/>
        </w:rPr>
        <w:t>Journal of the Royal Asiatic Society of Great Britain and Ireland;</w:t>
      </w:r>
      <w:r w:rsidRPr="00E14E68">
        <w:rPr>
          <w:sz w:val="16"/>
          <w:szCs w:val="16"/>
        </w:rPr>
        <w:t xml:space="preserve"> JSOR – </w:t>
      </w:r>
      <w:r w:rsidRPr="00E14E68">
        <w:rPr>
          <w:i/>
          <w:sz w:val="16"/>
          <w:szCs w:val="16"/>
        </w:rPr>
        <w:t>Journal of Society of Oriental Research</w:t>
      </w:r>
      <w:r w:rsidRPr="00E14E68">
        <w:rPr>
          <w:sz w:val="16"/>
          <w:szCs w:val="16"/>
        </w:rPr>
        <w:t xml:space="preserve">; MdAG – </w:t>
      </w:r>
      <w:r w:rsidRPr="00E14E68">
        <w:rPr>
          <w:i/>
          <w:sz w:val="16"/>
          <w:szCs w:val="16"/>
        </w:rPr>
        <w:t>Mitteilungen der Altorientalischen Gesellschaft;</w:t>
      </w:r>
      <w:r w:rsidRPr="00E14E68">
        <w:rPr>
          <w:sz w:val="16"/>
          <w:szCs w:val="16"/>
        </w:rPr>
        <w:t xml:space="preserve"> MDOG – </w:t>
      </w:r>
      <w:r w:rsidRPr="00E14E68">
        <w:rPr>
          <w:i/>
          <w:sz w:val="16"/>
          <w:szCs w:val="16"/>
        </w:rPr>
        <w:t>Mitteilungen der Deutschen Orient-Gesellschaft zu Berlin;</w:t>
      </w:r>
      <w:r w:rsidRPr="00E14E68">
        <w:rPr>
          <w:sz w:val="16"/>
          <w:szCs w:val="16"/>
        </w:rPr>
        <w:t xml:space="preserve"> MdVAG – </w:t>
      </w:r>
      <w:r w:rsidRPr="00E14E68">
        <w:rPr>
          <w:i/>
          <w:sz w:val="16"/>
          <w:szCs w:val="16"/>
        </w:rPr>
        <w:t>Mitteilungen der Vorderasiatisch-Ägyptischen Gesellschaft;</w:t>
      </w:r>
      <w:r w:rsidRPr="00E14E68">
        <w:rPr>
          <w:sz w:val="16"/>
          <w:szCs w:val="16"/>
        </w:rPr>
        <w:t xml:space="preserve"> NA – </w:t>
      </w:r>
      <w:r w:rsidRPr="00E14E68">
        <w:rPr>
          <w:i/>
          <w:sz w:val="16"/>
          <w:szCs w:val="16"/>
        </w:rPr>
        <w:t>Nové Atheneum;</w:t>
      </w:r>
      <w:r w:rsidRPr="00E14E68">
        <w:rPr>
          <w:sz w:val="16"/>
          <w:szCs w:val="16"/>
        </w:rPr>
        <w:t xml:space="preserve"> ND – </w:t>
      </w:r>
      <w:r w:rsidRPr="00E14E68">
        <w:rPr>
          <w:i/>
          <w:sz w:val="16"/>
          <w:szCs w:val="16"/>
        </w:rPr>
        <w:t>Naše doba;</w:t>
      </w:r>
      <w:r w:rsidRPr="00E14E68">
        <w:rPr>
          <w:sz w:val="16"/>
          <w:szCs w:val="16"/>
        </w:rPr>
        <w:t xml:space="preserve"> NL – </w:t>
      </w:r>
      <w:r w:rsidRPr="00E14E68">
        <w:rPr>
          <w:i/>
          <w:sz w:val="16"/>
          <w:szCs w:val="16"/>
        </w:rPr>
        <w:t>Národní listy;</w:t>
      </w:r>
      <w:r w:rsidRPr="00E14E68">
        <w:rPr>
          <w:sz w:val="16"/>
          <w:szCs w:val="16"/>
        </w:rPr>
        <w:t xml:space="preserve"> Or – </w:t>
      </w:r>
      <w:r w:rsidRPr="00E14E68">
        <w:rPr>
          <w:i/>
          <w:sz w:val="16"/>
          <w:szCs w:val="16"/>
        </w:rPr>
        <w:t>Orientalia;</w:t>
      </w:r>
      <w:r w:rsidRPr="00E14E68">
        <w:rPr>
          <w:sz w:val="16"/>
          <w:szCs w:val="16"/>
        </w:rPr>
        <w:t xml:space="preserve"> PzW – </w:t>
      </w:r>
      <w:r w:rsidRPr="00E14E68">
        <w:rPr>
          <w:i/>
          <w:sz w:val="16"/>
          <w:szCs w:val="16"/>
        </w:rPr>
        <w:t>Przeglad wspólczesny;</w:t>
      </w:r>
      <w:r w:rsidRPr="00E14E68">
        <w:rPr>
          <w:sz w:val="16"/>
          <w:szCs w:val="16"/>
        </w:rPr>
        <w:t xml:space="preserve"> RHA – </w:t>
      </w:r>
      <w:r w:rsidRPr="00E14E68">
        <w:rPr>
          <w:i/>
          <w:sz w:val="16"/>
          <w:szCs w:val="16"/>
        </w:rPr>
        <w:t>Revue Hittite et Asiatique;</w:t>
      </w:r>
      <w:r w:rsidRPr="00E14E68">
        <w:rPr>
          <w:sz w:val="16"/>
          <w:szCs w:val="16"/>
        </w:rPr>
        <w:t xml:space="preserve"> RS</w:t>
      </w:r>
      <w:r w:rsidR="00024558">
        <w:rPr>
          <w:sz w:val="16"/>
          <w:szCs w:val="16"/>
        </w:rPr>
        <w:t xml:space="preserve"> </w:t>
      </w:r>
      <w:r w:rsidRPr="00E14E68">
        <w:rPr>
          <w:sz w:val="16"/>
          <w:szCs w:val="16"/>
        </w:rPr>
        <w:t xml:space="preserve">– </w:t>
      </w:r>
      <w:r w:rsidRPr="00E14E68">
        <w:rPr>
          <w:i/>
          <w:sz w:val="16"/>
          <w:szCs w:val="16"/>
        </w:rPr>
        <w:t>Revue Syria;</w:t>
      </w:r>
      <w:r w:rsidRPr="00E14E68">
        <w:rPr>
          <w:sz w:val="16"/>
          <w:szCs w:val="16"/>
        </w:rPr>
        <w:t xml:space="preserve"> SBdPAW – </w:t>
      </w:r>
      <w:r w:rsidRPr="00E14E68">
        <w:rPr>
          <w:i/>
          <w:sz w:val="16"/>
          <w:szCs w:val="16"/>
        </w:rPr>
        <w:t>Sitzungs– berichte der Preußischen Akademie der Wissenschaften;</w:t>
      </w:r>
      <w:r w:rsidRPr="00E14E68">
        <w:rPr>
          <w:sz w:val="16"/>
          <w:szCs w:val="16"/>
        </w:rPr>
        <w:t xml:space="preserve"> TSBA – </w:t>
      </w:r>
      <w:r w:rsidRPr="00E14E68">
        <w:rPr>
          <w:i/>
          <w:sz w:val="16"/>
          <w:szCs w:val="16"/>
        </w:rPr>
        <w:t>Transactions of Society of Biblical Archeology;</w:t>
      </w:r>
      <w:r w:rsidRPr="00E14E68">
        <w:rPr>
          <w:sz w:val="16"/>
          <w:szCs w:val="16"/>
        </w:rPr>
        <w:t xml:space="preserve"> VČAV – </w:t>
      </w:r>
      <w:r w:rsidRPr="00E14E68">
        <w:rPr>
          <w:i/>
          <w:sz w:val="16"/>
          <w:szCs w:val="16"/>
        </w:rPr>
        <w:t>Věstník České akademie věd a umění;</w:t>
      </w:r>
      <w:r w:rsidRPr="00E14E68">
        <w:rPr>
          <w:sz w:val="16"/>
          <w:szCs w:val="16"/>
        </w:rPr>
        <w:t xml:space="preserve"> VDI – </w:t>
      </w:r>
      <w:r w:rsidRPr="00E14E68">
        <w:rPr>
          <w:i/>
          <w:sz w:val="16"/>
          <w:szCs w:val="16"/>
        </w:rPr>
        <w:t>Vestnik drevnej istorii;</w:t>
      </w:r>
      <w:r w:rsidRPr="00E14E68">
        <w:rPr>
          <w:sz w:val="16"/>
          <w:szCs w:val="16"/>
        </w:rPr>
        <w:t xml:space="preserve"> WZKM – </w:t>
      </w:r>
      <w:r w:rsidRPr="00E14E68">
        <w:rPr>
          <w:i/>
          <w:sz w:val="16"/>
          <w:szCs w:val="16"/>
        </w:rPr>
        <w:t>Wiener Zeitschrift für die Kundes des Morgenlandes;</w:t>
      </w:r>
      <w:r w:rsidRPr="00E14E68">
        <w:rPr>
          <w:sz w:val="16"/>
          <w:szCs w:val="16"/>
        </w:rPr>
        <w:t xml:space="preserve"> ZfA – </w:t>
      </w:r>
      <w:r w:rsidRPr="00E14E68">
        <w:rPr>
          <w:i/>
          <w:sz w:val="16"/>
          <w:szCs w:val="16"/>
        </w:rPr>
        <w:t>Zeitschrift für Assyriologie.</w:t>
      </w:r>
    </w:p>
    <w:p w:rsidR="00273589" w:rsidRDefault="00273589">
      <w:pPr>
        <w:rPr>
          <w:i/>
          <w:sz w:val="16"/>
          <w:szCs w:val="16"/>
        </w:rPr>
        <w:sectPr w:rsidR="00273589" w:rsidSect="00B93B63">
          <w:headerReference w:type="even" r:id="rId86"/>
          <w:headerReference w:type="default" r:id="rId87"/>
          <w:footerReference w:type="even" r:id="rId88"/>
          <w:footerReference w:type="default" r:id="rId89"/>
          <w:pgSz w:w="6634" w:h="9356"/>
          <w:pgMar w:top="851" w:right="567" w:bottom="1418" w:left="567" w:header="510" w:footer="510" w:gutter="0"/>
          <w:cols w:space="720"/>
          <w:docGrid w:linePitch="360"/>
        </w:sectPr>
      </w:pPr>
    </w:p>
    <w:p w:rsidR="00273589" w:rsidRPr="00273589" w:rsidRDefault="00273589" w:rsidP="00273589">
      <w:pPr>
        <w:pStyle w:val="Text"/>
        <w:spacing w:after="60"/>
        <w:ind w:firstLine="0"/>
        <w:jc w:val="left"/>
        <w:rPr>
          <w:b/>
          <w:spacing w:val="20"/>
          <w:sz w:val="20"/>
          <w:szCs w:val="20"/>
        </w:rPr>
      </w:pPr>
      <w:r w:rsidRPr="00273589">
        <w:rPr>
          <w:noProof/>
          <w:spacing w:val="20"/>
          <w:sz w:val="20"/>
          <w:szCs w:val="20"/>
        </w:rPr>
        <w:lastRenderedPageBreak/>
        <w:drawing>
          <wp:anchor distT="0" distB="0" distL="114300" distR="114300" simplePos="0" relativeHeight="251760640" behindDoc="0" locked="1" layoutInCell="0" allowOverlap="0">
            <wp:simplePos x="0" y="0"/>
            <wp:positionH relativeFrom="page">
              <wp:align>right</wp:align>
            </wp:positionH>
            <wp:positionV relativeFrom="margin">
              <wp:align>top</wp:align>
            </wp:positionV>
            <wp:extent cx="1352550" cy="2171700"/>
            <wp:effectExtent l="19050" t="0" r="0" b="0"/>
            <wp:wrapSquare wrapText="bothSides"/>
            <wp:docPr id="22" name="obrázek 22" descr="C:\Users\Ales\AppData\Local\Temp\FineReader11\media\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les\AppData\Local\Temp\FineReader11\media\image71.jpeg"/>
                    <pic:cNvPicPr>
                      <a:picLocks noChangeAspect="1" noChangeArrowheads="1"/>
                    </pic:cNvPicPr>
                  </pic:nvPicPr>
                  <pic:blipFill>
                    <a:blip r:embed="rId90" cstate="print"/>
                    <a:srcRect/>
                    <a:stretch>
                      <a:fillRect/>
                    </a:stretch>
                  </pic:blipFill>
                  <pic:spPr bwMode="auto">
                    <a:xfrm>
                      <a:off x="0" y="0"/>
                      <a:ext cx="1352550" cy="2171700"/>
                    </a:xfrm>
                    <a:prstGeom prst="rect">
                      <a:avLst/>
                    </a:prstGeom>
                    <a:noFill/>
                    <a:ln w="9525">
                      <a:noFill/>
                      <a:miter lim="800000"/>
                      <a:headEnd/>
                      <a:tailEnd/>
                    </a:ln>
                  </pic:spPr>
                </pic:pic>
              </a:graphicData>
            </a:graphic>
          </wp:anchor>
        </w:drawing>
      </w:r>
      <w:r w:rsidR="001D6694" w:rsidRPr="00273589">
        <w:rPr>
          <w:b/>
          <w:spacing w:val="20"/>
          <w:sz w:val="20"/>
          <w:szCs w:val="20"/>
        </w:rPr>
        <w:t>DR. VOJTĚCH ZAMAROVSKÝ</w:t>
      </w:r>
    </w:p>
    <w:p w:rsidR="00273589" w:rsidRPr="00273589" w:rsidRDefault="001D6694" w:rsidP="00273589">
      <w:pPr>
        <w:pStyle w:val="Text"/>
        <w:spacing w:after="60"/>
        <w:ind w:firstLine="0"/>
        <w:jc w:val="left"/>
        <w:rPr>
          <w:b/>
          <w:spacing w:val="20"/>
          <w:sz w:val="20"/>
          <w:szCs w:val="20"/>
        </w:rPr>
      </w:pPr>
      <w:r w:rsidRPr="00273589">
        <w:rPr>
          <w:b/>
          <w:spacing w:val="20"/>
          <w:sz w:val="20"/>
          <w:szCs w:val="20"/>
        </w:rPr>
        <w:t>ZA TAJEMSTVÍM</w:t>
      </w:r>
    </w:p>
    <w:p w:rsidR="00F100AC" w:rsidRPr="00273589" w:rsidRDefault="001D6694" w:rsidP="00273589">
      <w:pPr>
        <w:pStyle w:val="Text"/>
        <w:spacing w:after="60"/>
        <w:ind w:firstLine="0"/>
        <w:jc w:val="left"/>
        <w:rPr>
          <w:b/>
          <w:spacing w:val="20"/>
          <w:sz w:val="20"/>
          <w:szCs w:val="20"/>
        </w:rPr>
      </w:pPr>
      <w:r w:rsidRPr="00273589">
        <w:rPr>
          <w:b/>
          <w:spacing w:val="20"/>
          <w:sz w:val="20"/>
          <w:szCs w:val="20"/>
        </w:rPr>
        <w:t>ŘÍŠE CHETITŮ</w:t>
      </w:r>
    </w:p>
    <w:p w:rsidR="00F100AC" w:rsidRDefault="00F100AC" w:rsidP="00273589">
      <w:pPr>
        <w:pStyle w:val="Text"/>
        <w:ind w:firstLine="0"/>
      </w:pPr>
    </w:p>
    <w:p w:rsidR="00F100AC" w:rsidRPr="00273589" w:rsidRDefault="001D6694" w:rsidP="00273589">
      <w:pPr>
        <w:pStyle w:val="Text"/>
        <w:ind w:firstLine="0"/>
        <w:jc w:val="left"/>
        <w:rPr>
          <w:spacing w:val="20"/>
          <w:sz w:val="16"/>
          <w:szCs w:val="16"/>
        </w:rPr>
      </w:pPr>
      <w:r w:rsidRPr="00273589">
        <w:rPr>
          <w:spacing w:val="20"/>
          <w:sz w:val="16"/>
          <w:szCs w:val="16"/>
        </w:rPr>
        <w:t>Odbornou revizi textu provedli</w:t>
      </w:r>
    </w:p>
    <w:p w:rsidR="00F100AC" w:rsidRPr="00273589" w:rsidRDefault="001D6694" w:rsidP="00273589">
      <w:pPr>
        <w:pStyle w:val="Text"/>
        <w:ind w:firstLine="0"/>
        <w:jc w:val="left"/>
        <w:rPr>
          <w:spacing w:val="20"/>
          <w:sz w:val="16"/>
          <w:szCs w:val="16"/>
        </w:rPr>
      </w:pPr>
      <w:r w:rsidRPr="00273589">
        <w:rPr>
          <w:spacing w:val="20"/>
          <w:sz w:val="16"/>
          <w:szCs w:val="16"/>
        </w:rPr>
        <w:t>dr. Vladimír Souček</w:t>
      </w:r>
    </w:p>
    <w:p w:rsidR="00F100AC" w:rsidRPr="00273589" w:rsidRDefault="001D6694" w:rsidP="00273589">
      <w:pPr>
        <w:pStyle w:val="Text"/>
        <w:ind w:firstLine="0"/>
        <w:jc w:val="left"/>
        <w:rPr>
          <w:spacing w:val="20"/>
          <w:sz w:val="16"/>
          <w:szCs w:val="16"/>
        </w:rPr>
      </w:pPr>
      <w:r w:rsidRPr="00273589">
        <w:rPr>
          <w:spacing w:val="20"/>
          <w:sz w:val="16"/>
          <w:szCs w:val="16"/>
        </w:rPr>
        <w:t>a prof. dr. Lubor Matouš</w:t>
      </w:r>
    </w:p>
    <w:p w:rsidR="00F100AC" w:rsidRPr="00273589" w:rsidRDefault="001D6694" w:rsidP="00273589">
      <w:pPr>
        <w:pStyle w:val="Text"/>
        <w:ind w:firstLine="0"/>
        <w:jc w:val="left"/>
        <w:rPr>
          <w:spacing w:val="20"/>
          <w:sz w:val="16"/>
          <w:szCs w:val="16"/>
        </w:rPr>
      </w:pPr>
      <w:r w:rsidRPr="00273589">
        <w:rPr>
          <w:spacing w:val="20"/>
          <w:sz w:val="16"/>
          <w:szCs w:val="16"/>
        </w:rPr>
        <w:t>Ilustrovala Jaroslava Běhounková</w:t>
      </w:r>
    </w:p>
    <w:p w:rsidR="00F100AC" w:rsidRPr="00273589" w:rsidRDefault="001D6694" w:rsidP="00273589">
      <w:pPr>
        <w:pStyle w:val="Text"/>
        <w:ind w:firstLine="0"/>
        <w:jc w:val="left"/>
        <w:rPr>
          <w:spacing w:val="20"/>
          <w:sz w:val="16"/>
          <w:szCs w:val="16"/>
        </w:rPr>
      </w:pPr>
      <w:r w:rsidRPr="00273589">
        <w:rPr>
          <w:spacing w:val="20"/>
          <w:sz w:val="16"/>
          <w:szCs w:val="16"/>
        </w:rPr>
        <w:t>Obálku a vazbu navrhl</w:t>
      </w:r>
    </w:p>
    <w:p w:rsidR="00F100AC" w:rsidRPr="00273589" w:rsidRDefault="001D6694" w:rsidP="00273589">
      <w:pPr>
        <w:pStyle w:val="Text"/>
        <w:ind w:firstLine="0"/>
        <w:jc w:val="left"/>
        <w:rPr>
          <w:spacing w:val="20"/>
          <w:sz w:val="16"/>
          <w:szCs w:val="16"/>
        </w:rPr>
      </w:pPr>
      <w:r w:rsidRPr="00273589">
        <w:rPr>
          <w:spacing w:val="20"/>
          <w:sz w:val="16"/>
          <w:szCs w:val="16"/>
        </w:rPr>
        <w:t>a graficky upravil Oldřich Hlavsa</w:t>
      </w:r>
    </w:p>
    <w:p w:rsidR="00F100AC" w:rsidRPr="00273589" w:rsidRDefault="001D6694" w:rsidP="00273589">
      <w:pPr>
        <w:pStyle w:val="Text"/>
        <w:ind w:firstLine="0"/>
        <w:jc w:val="left"/>
        <w:rPr>
          <w:spacing w:val="20"/>
          <w:sz w:val="16"/>
          <w:szCs w:val="16"/>
        </w:rPr>
      </w:pPr>
      <w:r w:rsidRPr="00273589">
        <w:rPr>
          <w:spacing w:val="20"/>
          <w:sz w:val="16"/>
          <w:szCs w:val="16"/>
        </w:rPr>
        <w:t xml:space="preserve">Vydala Mladá fronta, nakladatelství </w:t>
      </w:r>
      <w:r w:rsidR="00FC26D4">
        <w:rPr>
          <w:spacing w:val="20"/>
          <w:sz w:val="16"/>
          <w:szCs w:val="16"/>
        </w:rPr>
        <w:t>Č</w:t>
      </w:r>
      <w:r w:rsidRPr="00273589">
        <w:rPr>
          <w:spacing w:val="20"/>
          <w:sz w:val="16"/>
          <w:szCs w:val="16"/>
        </w:rPr>
        <w:t>SM,</w:t>
      </w:r>
    </w:p>
    <w:p w:rsidR="00F100AC" w:rsidRPr="00273589" w:rsidRDefault="001D6694" w:rsidP="00273589">
      <w:pPr>
        <w:pStyle w:val="Text"/>
        <w:ind w:firstLine="0"/>
        <w:jc w:val="left"/>
        <w:rPr>
          <w:spacing w:val="20"/>
          <w:sz w:val="16"/>
          <w:szCs w:val="16"/>
        </w:rPr>
      </w:pPr>
      <w:r w:rsidRPr="00273589">
        <w:rPr>
          <w:spacing w:val="20"/>
          <w:sz w:val="16"/>
          <w:szCs w:val="16"/>
        </w:rPr>
        <w:t>jako svou 1744. publikaci</w:t>
      </w:r>
    </w:p>
    <w:p w:rsidR="00F100AC" w:rsidRPr="00273589" w:rsidRDefault="001D6694" w:rsidP="00273589">
      <w:pPr>
        <w:pStyle w:val="Text"/>
        <w:ind w:firstLine="0"/>
        <w:jc w:val="left"/>
        <w:rPr>
          <w:spacing w:val="20"/>
          <w:sz w:val="16"/>
          <w:szCs w:val="16"/>
        </w:rPr>
      </w:pPr>
      <w:r w:rsidRPr="00273589">
        <w:rPr>
          <w:spacing w:val="20"/>
          <w:sz w:val="16"/>
          <w:szCs w:val="16"/>
        </w:rPr>
        <w:t>Edice Kolumbus svazek 7,</w:t>
      </w:r>
    </w:p>
    <w:p w:rsidR="00F100AC" w:rsidRPr="00273589" w:rsidRDefault="001D6694" w:rsidP="00273589">
      <w:pPr>
        <w:pStyle w:val="Text"/>
        <w:ind w:firstLine="0"/>
        <w:jc w:val="left"/>
        <w:rPr>
          <w:spacing w:val="20"/>
          <w:sz w:val="16"/>
          <w:szCs w:val="16"/>
        </w:rPr>
      </w:pPr>
      <w:r w:rsidRPr="00273589">
        <w:rPr>
          <w:spacing w:val="20"/>
          <w:sz w:val="16"/>
          <w:szCs w:val="16"/>
        </w:rPr>
        <w:t>stran 296, 18 stran příloh</w:t>
      </w:r>
    </w:p>
    <w:p w:rsidR="00F100AC" w:rsidRPr="00273589" w:rsidRDefault="001D6694" w:rsidP="00273589">
      <w:pPr>
        <w:pStyle w:val="Text"/>
        <w:ind w:firstLine="0"/>
        <w:jc w:val="left"/>
        <w:rPr>
          <w:spacing w:val="20"/>
          <w:sz w:val="16"/>
          <w:szCs w:val="16"/>
        </w:rPr>
      </w:pPr>
      <w:r w:rsidRPr="00273589">
        <w:rPr>
          <w:spacing w:val="20"/>
          <w:sz w:val="16"/>
          <w:szCs w:val="16"/>
        </w:rPr>
        <w:t>Edici řídi Jiří Sixta</w:t>
      </w:r>
    </w:p>
    <w:p w:rsidR="00F100AC" w:rsidRPr="00273589" w:rsidRDefault="001D6694" w:rsidP="00273589">
      <w:pPr>
        <w:pStyle w:val="Text"/>
        <w:ind w:firstLine="0"/>
        <w:jc w:val="left"/>
        <w:rPr>
          <w:spacing w:val="20"/>
          <w:sz w:val="16"/>
          <w:szCs w:val="16"/>
        </w:rPr>
      </w:pPr>
      <w:r w:rsidRPr="00273589">
        <w:rPr>
          <w:spacing w:val="20"/>
          <w:sz w:val="16"/>
          <w:szCs w:val="16"/>
        </w:rPr>
        <w:t>Odpovědná redaktorka</w:t>
      </w:r>
    </w:p>
    <w:p w:rsidR="00F100AC" w:rsidRPr="00273589" w:rsidRDefault="001D6694" w:rsidP="00273589">
      <w:pPr>
        <w:pStyle w:val="Text"/>
        <w:ind w:firstLine="0"/>
        <w:jc w:val="left"/>
        <w:rPr>
          <w:spacing w:val="20"/>
          <w:sz w:val="16"/>
          <w:szCs w:val="16"/>
        </w:rPr>
      </w:pPr>
      <w:r w:rsidRPr="00273589">
        <w:rPr>
          <w:spacing w:val="20"/>
          <w:sz w:val="16"/>
          <w:szCs w:val="16"/>
        </w:rPr>
        <w:t>Drahomíra Vejdělková</w:t>
      </w:r>
    </w:p>
    <w:p w:rsidR="00F100AC" w:rsidRPr="00273589" w:rsidRDefault="001D6694" w:rsidP="00273589">
      <w:pPr>
        <w:pStyle w:val="Text"/>
        <w:ind w:firstLine="0"/>
        <w:jc w:val="left"/>
        <w:rPr>
          <w:spacing w:val="20"/>
          <w:sz w:val="16"/>
          <w:szCs w:val="16"/>
        </w:rPr>
      </w:pPr>
      <w:r w:rsidRPr="00273589">
        <w:rPr>
          <w:spacing w:val="20"/>
          <w:sz w:val="16"/>
          <w:szCs w:val="16"/>
        </w:rPr>
        <w:t>Technický redaktor Vladimír Vácha</w:t>
      </w:r>
    </w:p>
    <w:p w:rsidR="00273589" w:rsidRDefault="00273589" w:rsidP="00273589">
      <w:pPr>
        <w:pStyle w:val="Text"/>
        <w:ind w:firstLine="0"/>
        <w:jc w:val="left"/>
        <w:rPr>
          <w:b/>
        </w:rPr>
      </w:pPr>
    </w:p>
    <w:p w:rsidR="00FC26D4" w:rsidRDefault="001D6694" w:rsidP="00273589">
      <w:pPr>
        <w:pStyle w:val="Text"/>
        <w:ind w:firstLine="0"/>
        <w:jc w:val="left"/>
        <w:rPr>
          <w:sz w:val="16"/>
          <w:szCs w:val="16"/>
        </w:rPr>
      </w:pPr>
      <w:r w:rsidRPr="00FC26D4">
        <w:rPr>
          <w:i/>
          <w:sz w:val="16"/>
          <w:szCs w:val="16"/>
        </w:rPr>
        <w:t>Vytiskl Mír, novinářské závody, n. p., závod 2</w:t>
      </w:r>
      <w:r w:rsidRPr="00FC26D4">
        <w:rPr>
          <w:sz w:val="16"/>
          <w:szCs w:val="16"/>
        </w:rPr>
        <w:t>,</w:t>
      </w:r>
    </w:p>
    <w:p w:rsidR="00FC26D4" w:rsidRDefault="001D6694" w:rsidP="00273589">
      <w:pPr>
        <w:pStyle w:val="Text"/>
        <w:ind w:firstLine="0"/>
        <w:jc w:val="left"/>
        <w:rPr>
          <w:i/>
          <w:sz w:val="16"/>
          <w:szCs w:val="16"/>
        </w:rPr>
      </w:pPr>
      <w:r w:rsidRPr="00FC26D4">
        <w:rPr>
          <w:i/>
          <w:sz w:val="16"/>
          <w:szCs w:val="16"/>
        </w:rPr>
        <w:t>provozovna 22, Legerova 22, Praha 2</w:t>
      </w:r>
    </w:p>
    <w:p w:rsidR="00FC26D4" w:rsidRDefault="001D6694" w:rsidP="00273589">
      <w:pPr>
        <w:pStyle w:val="Text"/>
        <w:ind w:firstLine="0"/>
        <w:jc w:val="left"/>
        <w:rPr>
          <w:i/>
          <w:sz w:val="16"/>
          <w:szCs w:val="16"/>
        </w:rPr>
      </w:pPr>
      <w:r w:rsidRPr="00FC26D4">
        <w:rPr>
          <w:i/>
          <w:sz w:val="16"/>
          <w:szCs w:val="16"/>
        </w:rPr>
        <w:t>17,68 AA, 18,</w:t>
      </w:r>
      <w:r w:rsidR="009C172D" w:rsidRPr="00FC26D4">
        <w:rPr>
          <w:i/>
          <w:sz w:val="16"/>
          <w:szCs w:val="16"/>
        </w:rPr>
        <w:t>–</w:t>
      </w:r>
      <w:r w:rsidRPr="00FC26D4">
        <w:rPr>
          <w:i/>
          <w:sz w:val="16"/>
          <w:szCs w:val="16"/>
        </w:rPr>
        <w:t xml:space="preserve"> VA. </w:t>
      </w:r>
      <w:r w:rsidR="00F100AC" w:rsidRPr="00FC26D4">
        <w:rPr>
          <w:i/>
          <w:sz w:val="16"/>
          <w:szCs w:val="16"/>
        </w:rPr>
        <w:t>D-1</w:t>
      </w:r>
      <w:r w:rsidRPr="00FC26D4">
        <w:rPr>
          <w:i/>
          <w:sz w:val="16"/>
          <w:szCs w:val="16"/>
        </w:rPr>
        <w:t>4*10293</w:t>
      </w:r>
    </w:p>
    <w:p w:rsidR="00FC26D4" w:rsidRDefault="001D6694" w:rsidP="00273589">
      <w:pPr>
        <w:pStyle w:val="Text"/>
        <w:ind w:firstLine="0"/>
        <w:jc w:val="left"/>
        <w:rPr>
          <w:i/>
          <w:sz w:val="16"/>
          <w:szCs w:val="16"/>
        </w:rPr>
      </w:pPr>
      <w:r w:rsidRPr="00FC26D4">
        <w:rPr>
          <w:i/>
          <w:sz w:val="16"/>
          <w:szCs w:val="16"/>
        </w:rPr>
        <w:t>Náklad 28.500 výtisků. Tem. skup. 1</w:t>
      </w:r>
      <w:r w:rsidR="00F100AC" w:rsidRPr="00FC26D4">
        <w:rPr>
          <w:i/>
          <w:sz w:val="16"/>
          <w:szCs w:val="16"/>
        </w:rPr>
        <w:t>4-5</w:t>
      </w:r>
    </w:p>
    <w:p w:rsidR="00F100AC" w:rsidRPr="00FC26D4" w:rsidRDefault="001D6694" w:rsidP="00273589">
      <w:pPr>
        <w:pStyle w:val="Text"/>
        <w:ind w:firstLine="0"/>
        <w:jc w:val="left"/>
        <w:rPr>
          <w:sz w:val="16"/>
          <w:szCs w:val="16"/>
        </w:rPr>
      </w:pPr>
      <w:r w:rsidRPr="00FC26D4">
        <w:rPr>
          <w:i/>
          <w:sz w:val="16"/>
          <w:szCs w:val="16"/>
        </w:rPr>
        <w:t>1. vydáni. Praha 1961</w:t>
      </w:r>
    </w:p>
    <w:p w:rsidR="00F100AC" w:rsidRPr="00FC26D4" w:rsidRDefault="00F100AC" w:rsidP="00FC26D4">
      <w:pPr>
        <w:pStyle w:val="Text"/>
        <w:ind w:firstLine="0"/>
        <w:jc w:val="left"/>
        <w:rPr>
          <w:sz w:val="16"/>
          <w:szCs w:val="16"/>
        </w:rPr>
      </w:pPr>
    </w:p>
    <w:p w:rsidR="00FC26D4" w:rsidRDefault="001D6694" w:rsidP="00FC26D4">
      <w:pPr>
        <w:pStyle w:val="Text"/>
        <w:ind w:firstLine="0"/>
        <w:jc w:val="left"/>
        <w:rPr>
          <w:i/>
          <w:sz w:val="16"/>
          <w:szCs w:val="16"/>
        </w:rPr>
      </w:pPr>
      <w:r w:rsidRPr="00FC26D4">
        <w:rPr>
          <w:i/>
          <w:sz w:val="16"/>
          <w:szCs w:val="16"/>
        </w:rPr>
        <w:t>Cena vázaného výtisku Kčs 17,</w:t>
      </w:r>
      <w:r w:rsidR="00FC26D4">
        <w:rPr>
          <w:i/>
          <w:sz w:val="16"/>
          <w:szCs w:val="16"/>
        </w:rPr>
        <w:t>-</w:t>
      </w:r>
    </w:p>
    <w:p w:rsidR="00F100AC" w:rsidRPr="00FC26D4" w:rsidRDefault="001D6694" w:rsidP="00FC26D4">
      <w:pPr>
        <w:pStyle w:val="Text"/>
        <w:ind w:firstLine="0"/>
        <w:jc w:val="left"/>
        <w:rPr>
          <w:i/>
          <w:sz w:val="16"/>
          <w:szCs w:val="16"/>
        </w:rPr>
      </w:pPr>
      <w:r w:rsidRPr="00FC26D4">
        <w:rPr>
          <w:i/>
          <w:sz w:val="16"/>
          <w:szCs w:val="16"/>
        </w:rPr>
        <w:t>63/VI</w:t>
      </w:r>
      <w:r w:rsidR="00F100AC" w:rsidRPr="00FC26D4">
        <w:rPr>
          <w:i/>
          <w:sz w:val="16"/>
          <w:szCs w:val="16"/>
        </w:rPr>
        <w:t>I-8</w:t>
      </w:r>
    </w:p>
    <w:p w:rsidR="00FC26D4" w:rsidRDefault="00FC26D4">
      <w:pPr>
        <w:rPr>
          <w:rFonts w:ascii="Times New Roman" w:hAnsi="Times New Roman" w:cs="Times New Roman"/>
          <w:color w:val="auto"/>
          <w:sz w:val="16"/>
          <w:szCs w:val="16"/>
        </w:rPr>
      </w:pPr>
      <w:r>
        <w:rPr>
          <w:sz w:val="16"/>
          <w:szCs w:val="16"/>
        </w:rPr>
        <w:br w:type="page"/>
      </w:r>
    </w:p>
    <w:p w:rsidR="001225F8" w:rsidRDefault="009003CF" w:rsidP="00FC26D4">
      <w:pPr>
        <w:pStyle w:val="Text"/>
        <w:ind w:firstLine="0"/>
        <w:jc w:val="left"/>
        <w:rPr>
          <w:sz w:val="16"/>
          <w:szCs w:val="16"/>
        </w:rPr>
      </w:pPr>
      <w:r w:rsidRPr="009003CF">
        <w:rPr>
          <w:noProof/>
        </w:rPr>
        <w:lastRenderedPageBreak/>
        <w:pict>
          <v:shape id="_x0000_s1439" type="#_x0000_t75" style="position:absolute;margin-left:0;margin-top:0;width:322.8pt;height:467.7pt;z-index:251764736;mso-position-horizontal:left;mso-position-horizontal-relative:page;mso-position-vertical:top;mso-position-vertical-relative:page" o:allowincell="f" o:allowoverlap="f">
            <v:imagedata r:id="rId91" o:title="image74"/>
            <w10:wrap type="square" anchorx="page" anchory="page"/>
            <w10:anchorlock/>
          </v:shape>
        </w:pict>
      </w:r>
    </w:p>
    <w:p w:rsidR="00F100AC" w:rsidRDefault="00F100AC" w:rsidP="009C172D">
      <w:pPr>
        <w:pStyle w:val="Text"/>
        <w:jc w:val="left"/>
      </w:pPr>
    </w:p>
    <w:p w:rsidR="00F100AC" w:rsidRDefault="00F100AC" w:rsidP="009C172D">
      <w:pPr>
        <w:pStyle w:val="Text"/>
        <w:jc w:val="left"/>
      </w:pPr>
    </w:p>
    <w:p w:rsidR="00F100AC" w:rsidRDefault="00F100AC" w:rsidP="009C172D">
      <w:pPr>
        <w:pStyle w:val="Text"/>
        <w:jc w:val="left"/>
      </w:pPr>
    </w:p>
    <w:p w:rsidR="00F100AC" w:rsidRDefault="009003CF" w:rsidP="009C172D">
      <w:pPr>
        <w:pStyle w:val="Text"/>
        <w:jc w:val="left"/>
      </w:pPr>
      <w:r>
        <w:rPr>
          <w:noProof/>
        </w:rPr>
        <w:pict>
          <v:shape id="_x0000_s1446" type="#_x0000_t75" style="position:absolute;left:0;text-align:left;margin-left:0;margin-top:0;width:352.5pt;height:481.5pt;z-index:251779072;mso-position-horizontal:left;mso-position-horizontal-relative:page;mso-position-vertical:top;mso-position-vertical-relative:page" o:allowincell="f" o:allowoverlap="f">
            <v:imagedata r:id="rId92" o:title="image81"/>
            <w10:wrap anchorx="page" anchory="page"/>
            <w10:anchorlock/>
          </v:shape>
        </w:pict>
      </w:r>
    </w:p>
    <w:p w:rsidR="00F100AC" w:rsidRDefault="00F100AC" w:rsidP="009C172D">
      <w:pPr>
        <w:pStyle w:val="Text"/>
      </w:pPr>
    </w:p>
    <w:p w:rsidR="00F100AC" w:rsidRDefault="00F100AC" w:rsidP="009C172D">
      <w:pPr>
        <w:pStyle w:val="Text"/>
      </w:pPr>
    </w:p>
    <w:p w:rsidR="00F100AC" w:rsidRDefault="00F100AC" w:rsidP="009C172D">
      <w:pPr>
        <w:pStyle w:val="Text"/>
      </w:pPr>
    </w:p>
    <w:p w:rsidR="000B0EC1" w:rsidRPr="009C172D" w:rsidRDefault="000B0EC1" w:rsidP="009C172D">
      <w:pPr>
        <w:pStyle w:val="Text"/>
      </w:pPr>
    </w:p>
    <w:sectPr w:rsidR="000B0EC1" w:rsidRPr="009C172D" w:rsidSect="00B93B63">
      <w:headerReference w:type="even" r:id="rId93"/>
      <w:headerReference w:type="default" r:id="rId94"/>
      <w:footerReference w:type="even" r:id="rId95"/>
      <w:footerReference w:type="default" r:id="rId96"/>
      <w:pgSz w:w="6634" w:h="9356"/>
      <w:pgMar w:top="851" w:right="567" w:bottom="1418" w:left="567"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B22" w:rsidRDefault="00983B22" w:rsidP="000B0EC1">
      <w:r>
        <w:separator/>
      </w:r>
    </w:p>
  </w:endnote>
  <w:endnote w:type="continuationSeparator" w:id="0">
    <w:p w:rsidR="00983B22" w:rsidRDefault="00983B22" w:rsidP="000B0EC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entury Schoolbook">
    <w:panose1 w:val="02040604050505020304"/>
    <w:charset w:val="EE"/>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SimHei">
    <w:altName w:val="黑体"/>
    <w:panose1 w:val="02010609060101010101"/>
    <w:charset w:val="86"/>
    <w:family w:val="modern"/>
    <w:notTrueType/>
    <w:pitch w:val="fixed"/>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328478"/>
      <w:docPartObj>
        <w:docPartGallery w:val="Page Numbers (Bottom of Page)"/>
        <w:docPartUnique/>
      </w:docPartObj>
    </w:sdtPr>
    <w:sdtContent>
      <w:p w:rsidR="00273589" w:rsidRPr="00E2626E" w:rsidRDefault="009003CF">
        <w:pPr>
          <w:pStyle w:val="Zpat"/>
          <w:jc w:val="right"/>
          <w:rPr>
            <w:rFonts w:ascii="Times New Roman" w:hAnsi="Times New Roman" w:cs="Times New Roman"/>
            <w:sz w:val="18"/>
            <w:szCs w:val="18"/>
          </w:rPr>
        </w:pPr>
        <w:r w:rsidRPr="00E2626E">
          <w:rPr>
            <w:rFonts w:ascii="Times New Roman" w:hAnsi="Times New Roman" w:cs="Times New Roman"/>
            <w:sz w:val="18"/>
            <w:szCs w:val="18"/>
          </w:rPr>
          <w:fldChar w:fldCharType="begin"/>
        </w:r>
        <w:r w:rsidR="00273589" w:rsidRPr="00E2626E">
          <w:rPr>
            <w:rFonts w:ascii="Times New Roman" w:hAnsi="Times New Roman" w:cs="Times New Roman"/>
            <w:sz w:val="18"/>
            <w:szCs w:val="18"/>
          </w:rPr>
          <w:instrText xml:space="preserve"> PAGE   \* MERGEFORMAT </w:instrText>
        </w:r>
        <w:r w:rsidRPr="00E2626E">
          <w:rPr>
            <w:rFonts w:ascii="Times New Roman" w:hAnsi="Times New Roman" w:cs="Times New Roman"/>
            <w:sz w:val="18"/>
            <w:szCs w:val="18"/>
          </w:rPr>
          <w:fldChar w:fldCharType="separate"/>
        </w:r>
        <w:r w:rsidR="00E863DD">
          <w:rPr>
            <w:rFonts w:ascii="Times New Roman" w:hAnsi="Times New Roman" w:cs="Times New Roman"/>
            <w:noProof/>
            <w:sz w:val="18"/>
            <w:szCs w:val="18"/>
          </w:rPr>
          <w:t>6</w:t>
        </w:r>
        <w:r w:rsidRPr="00E2626E">
          <w:rPr>
            <w:rFonts w:ascii="Times New Roman" w:hAnsi="Times New Roman" w:cs="Times New Roman"/>
            <w:sz w:val="18"/>
            <w:szCs w:val="18"/>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328473"/>
      <w:docPartObj>
        <w:docPartGallery w:val="Page Numbers (Bottom of Page)"/>
        <w:docPartUnique/>
      </w:docPartObj>
    </w:sdtPr>
    <w:sdtContent>
      <w:p w:rsidR="00273589" w:rsidRPr="00E2626E" w:rsidRDefault="009003CF">
        <w:pPr>
          <w:pStyle w:val="Zpat"/>
          <w:rPr>
            <w:rFonts w:ascii="Times New Roman" w:hAnsi="Times New Roman" w:cs="Times New Roman"/>
            <w:sz w:val="18"/>
            <w:szCs w:val="18"/>
          </w:rPr>
        </w:pPr>
        <w:r w:rsidRPr="00E2626E">
          <w:rPr>
            <w:rFonts w:ascii="Times New Roman" w:hAnsi="Times New Roman" w:cs="Times New Roman"/>
            <w:sz w:val="18"/>
            <w:szCs w:val="18"/>
          </w:rPr>
          <w:fldChar w:fldCharType="begin"/>
        </w:r>
        <w:r w:rsidR="00273589" w:rsidRPr="00E2626E">
          <w:rPr>
            <w:rFonts w:ascii="Times New Roman" w:hAnsi="Times New Roman" w:cs="Times New Roman"/>
            <w:sz w:val="18"/>
            <w:szCs w:val="18"/>
          </w:rPr>
          <w:instrText xml:space="preserve"> PAGE   \* MERGEFORMAT </w:instrText>
        </w:r>
        <w:r w:rsidRPr="00E2626E">
          <w:rPr>
            <w:rFonts w:ascii="Times New Roman" w:hAnsi="Times New Roman" w:cs="Times New Roman"/>
            <w:sz w:val="18"/>
            <w:szCs w:val="18"/>
          </w:rPr>
          <w:fldChar w:fldCharType="separate"/>
        </w:r>
        <w:r w:rsidR="00E863DD">
          <w:rPr>
            <w:rFonts w:ascii="Times New Roman" w:hAnsi="Times New Roman" w:cs="Times New Roman"/>
            <w:noProof/>
            <w:sz w:val="18"/>
            <w:szCs w:val="18"/>
          </w:rPr>
          <w:t>9</w:t>
        </w:r>
        <w:r w:rsidRPr="00E2626E">
          <w:rPr>
            <w:rFonts w:ascii="Times New Roman" w:hAnsi="Times New Roman" w:cs="Times New Roman"/>
            <w:sz w:val="18"/>
            <w:szCs w:val="18"/>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5424515"/>
      <w:docPartObj>
        <w:docPartGallery w:val="Page Numbers (Bottom of Page)"/>
        <w:docPartUnique/>
      </w:docPartObj>
    </w:sdtPr>
    <w:sdtContent>
      <w:p w:rsidR="00273589" w:rsidRPr="00E2626E" w:rsidRDefault="009003CF">
        <w:pPr>
          <w:pStyle w:val="Zpat"/>
          <w:jc w:val="right"/>
          <w:rPr>
            <w:rFonts w:ascii="Times New Roman" w:hAnsi="Times New Roman" w:cs="Times New Roman"/>
            <w:sz w:val="18"/>
            <w:szCs w:val="18"/>
          </w:rPr>
        </w:pP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589" w:rsidRPr="00273589" w:rsidRDefault="00273589" w:rsidP="00273589">
    <w:pPr>
      <w:pStyle w:val="Zpat"/>
      <w:rPr>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B22" w:rsidRDefault="00983B22">
      <w:r>
        <w:separator/>
      </w:r>
    </w:p>
  </w:footnote>
  <w:footnote w:type="continuationSeparator" w:id="0">
    <w:p w:rsidR="00983B22" w:rsidRDefault="00983B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37" w:rsidRDefault="00295037">
    <w:pPr>
      <w:pStyle w:val="Zhlav"/>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589" w:rsidRDefault="00273589">
    <w:pPr>
      <w:pStyle w:val="Zhlav"/>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589" w:rsidRDefault="00273589">
    <w:pPr>
      <w:pStyle w:val="Zhlav"/>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589" w:rsidRDefault="00273589">
    <w:pPr>
      <w:pStyle w:val="Zhlav"/>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589" w:rsidRDefault="0027358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C0D01"/>
    <w:multiLevelType w:val="multilevel"/>
    <w:tmpl w:val="42BA355C"/>
    <w:lvl w:ilvl="0">
      <w:start w:val="10"/>
      <w:numFmt w:val="decimal"/>
      <w:lvlText w:val="%1."/>
      <w:lvlJc w:val="left"/>
      <w:rPr>
        <w:rFonts w:ascii="Arial" w:eastAsia="Arial" w:hAnsi="Arial" w:cs="Arial"/>
        <w:b/>
        <w:bCs/>
        <w:i w:val="0"/>
        <w:iCs w:val="0"/>
        <w:smallCaps w:val="0"/>
        <w:strike w:val="0"/>
        <w:color w:val="000000"/>
        <w:spacing w:val="31"/>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2261E"/>
    <w:multiLevelType w:val="multilevel"/>
    <w:tmpl w:val="317CF092"/>
    <w:lvl w:ilvl="0">
      <w:start w:val="1"/>
      <w:numFmt w:val="bullet"/>
      <w:lvlText w:val="-"/>
      <w:lvlJc w:val="left"/>
      <w:rPr>
        <w:rFonts w:ascii="Times New Roman" w:eastAsia="Times New Roman" w:hAnsi="Times New Roman" w:cs="Times New Roman"/>
        <w:b/>
        <w:bCs/>
        <w:i/>
        <w:iCs/>
        <w:smallCaps w:val="0"/>
        <w:strike w:val="0"/>
        <w:color w:val="000000"/>
        <w:spacing w:val="3"/>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2E27FB"/>
    <w:multiLevelType w:val="multilevel"/>
    <w:tmpl w:val="19C290E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9D7762"/>
    <w:multiLevelType w:val="multilevel"/>
    <w:tmpl w:val="953A60FC"/>
    <w:lvl w:ilvl="0">
      <w:start w:val="109"/>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11546"/>
    <w:multiLevelType w:val="multilevel"/>
    <w:tmpl w:val="B6902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F5FD7"/>
    <w:multiLevelType w:val="multilevel"/>
    <w:tmpl w:val="27DC67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44039B"/>
    <w:multiLevelType w:val="multilevel"/>
    <w:tmpl w:val="02B4348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B36917"/>
    <w:multiLevelType w:val="multilevel"/>
    <w:tmpl w:val="D3DA025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EB55C6"/>
    <w:multiLevelType w:val="multilevel"/>
    <w:tmpl w:val="AC1AE57C"/>
    <w:lvl w:ilvl="0">
      <w:start w:val="17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FB406B"/>
    <w:multiLevelType w:val="multilevel"/>
    <w:tmpl w:val="0FA48C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F4100F"/>
    <w:multiLevelType w:val="multilevel"/>
    <w:tmpl w:val="9D9C0BF2"/>
    <w:lvl w:ilvl="0">
      <w:start w:val="1"/>
      <w:numFmt w:val="bullet"/>
      <w:lvlText w:val="—"/>
      <w:lvlJc w:val="left"/>
      <w:rPr>
        <w:rFonts w:ascii="Times New Roman" w:eastAsia="Times New Roman" w:hAnsi="Times New Roman" w:cs="Times New Roman"/>
        <w:b/>
        <w:bCs/>
        <w:i w:val="0"/>
        <w:iCs w:val="0"/>
        <w:smallCaps w:val="0"/>
        <w:strike w:val="0"/>
        <w:color w:val="000000"/>
        <w:spacing w:val="7"/>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C117C67"/>
    <w:multiLevelType w:val="multilevel"/>
    <w:tmpl w:val="830A965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2027C1"/>
    <w:multiLevelType w:val="multilevel"/>
    <w:tmpl w:val="B816C42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383FE0"/>
    <w:multiLevelType w:val="multilevel"/>
    <w:tmpl w:val="5360E93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DB00A5"/>
    <w:multiLevelType w:val="multilevel"/>
    <w:tmpl w:val="E2DE195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1E46A66"/>
    <w:multiLevelType w:val="multilevel"/>
    <w:tmpl w:val="2BDA989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5C2878"/>
    <w:multiLevelType w:val="multilevel"/>
    <w:tmpl w:val="5F1C154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656C03"/>
    <w:multiLevelType w:val="multilevel"/>
    <w:tmpl w:val="F2180E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49D512E"/>
    <w:multiLevelType w:val="multilevel"/>
    <w:tmpl w:val="4554FEEC"/>
    <w:lvl w:ilvl="0">
      <w:start w:val="6"/>
      <w:numFmt w:val="decimal"/>
      <w:lvlText w:val="%1."/>
      <w:lvlJc w:val="left"/>
      <w:rPr>
        <w:rFonts w:ascii="Arial" w:eastAsia="Arial" w:hAnsi="Arial" w:cs="Arial"/>
        <w:b/>
        <w:bCs/>
        <w:i w:val="0"/>
        <w:iCs w:val="0"/>
        <w:smallCaps w:val="0"/>
        <w:strike w:val="0"/>
        <w:color w:val="000000"/>
        <w:spacing w:val="33"/>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97E01FE"/>
    <w:multiLevelType w:val="multilevel"/>
    <w:tmpl w:val="251892C8"/>
    <w:lvl w:ilvl="0">
      <w:start w:val="1"/>
      <w:numFmt w:val="bullet"/>
      <w:lvlText w:val="—"/>
      <w:lvlJc w:val="left"/>
      <w:rPr>
        <w:rFonts w:ascii="Times New Roman" w:eastAsia="Times New Roman" w:hAnsi="Times New Roman" w:cs="Times New Roman"/>
        <w:b/>
        <w:bCs/>
        <w:i/>
        <w:iCs/>
        <w:smallCaps w:val="0"/>
        <w:strike w:val="0"/>
        <w:color w:val="000000"/>
        <w:spacing w:val="3"/>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9C5171D"/>
    <w:multiLevelType w:val="multilevel"/>
    <w:tmpl w:val="F10E3EF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F2F4BD4"/>
    <w:multiLevelType w:val="multilevel"/>
    <w:tmpl w:val="9EE64CD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11417C7"/>
    <w:multiLevelType w:val="multilevel"/>
    <w:tmpl w:val="D42E6D30"/>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127735B"/>
    <w:multiLevelType w:val="multilevel"/>
    <w:tmpl w:val="9A20534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14155CF"/>
    <w:multiLevelType w:val="multilevel"/>
    <w:tmpl w:val="6E5C58CE"/>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1B37050"/>
    <w:multiLevelType w:val="multilevel"/>
    <w:tmpl w:val="E96A4CD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2051749"/>
    <w:multiLevelType w:val="multilevel"/>
    <w:tmpl w:val="09D6CA8E"/>
    <w:lvl w:ilvl="0">
      <w:start w:val="11"/>
      <w:numFmt w:val="decimal"/>
      <w:lvlText w:val="%1."/>
      <w:lvlJc w:val="left"/>
      <w:rPr>
        <w:rFonts w:ascii="Arial" w:eastAsia="Arial" w:hAnsi="Arial" w:cs="Arial"/>
        <w:b/>
        <w:bCs/>
        <w:i w:val="0"/>
        <w:iCs w:val="0"/>
        <w:smallCaps w:val="0"/>
        <w:strike w:val="0"/>
        <w:color w:val="000000"/>
        <w:spacing w:val="31"/>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4362C65"/>
    <w:multiLevelType w:val="multilevel"/>
    <w:tmpl w:val="C6F64E1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69E78C9"/>
    <w:multiLevelType w:val="multilevel"/>
    <w:tmpl w:val="FDA8C1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9995F36"/>
    <w:multiLevelType w:val="multilevel"/>
    <w:tmpl w:val="D274265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FD3121"/>
    <w:multiLevelType w:val="multilevel"/>
    <w:tmpl w:val="124E7DE6"/>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45"/>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BD10FC8"/>
    <w:multiLevelType w:val="multilevel"/>
    <w:tmpl w:val="538A3BFC"/>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CC4753A"/>
    <w:multiLevelType w:val="multilevel"/>
    <w:tmpl w:val="1DF6B3F2"/>
    <w:lvl w:ilvl="0">
      <w:start w:val="3"/>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14"/>
        <w:szCs w:val="14"/>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E5C1C69"/>
    <w:multiLevelType w:val="multilevel"/>
    <w:tmpl w:val="504A7F9A"/>
    <w:lvl w:ilvl="0">
      <w:start w:val="1"/>
      <w:numFmt w:val="upperRoman"/>
      <w:lvlText w:val="%1."/>
      <w:lvlJc w:val="left"/>
      <w:rPr>
        <w:rFonts w:ascii="Arial" w:eastAsia="Arial" w:hAnsi="Arial" w:cs="Arial"/>
        <w:b/>
        <w:bCs/>
        <w:i w:val="0"/>
        <w:iCs w:val="0"/>
        <w:smallCaps w:val="0"/>
        <w:strike w:val="0"/>
        <w:color w:val="000000"/>
        <w:spacing w:val="34"/>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081559F"/>
    <w:multiLevelType w:val="multilevel"/>
    <w:tmpl w:val="0BECA77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2062C8C"/>
    <w:multiLevelType w:val="multilevel"/>
    <w:tmpl w:val="469C22A4"/>
    <w:lvl w:ilvl="0">
      <w:start w:val="8"/>
      <w:numFmt w:val="decimal"/>
      <w:lvlText w:val="%1."/>
      <w:lvlJc w:val="left"/>
      <w:rPr>
        <w:rFonts w:ascii="Arial" w:eastAsia="Arial" w:hAnsi="Arial" w:cs="Arial"/>
        <w:b/>
        <w:bCs/>
        <w:i w:val="0"/>
        <w:iCs w:val="0"/>
        <w:smallCaps w:val="0"/>
        <w:strike w:val="0"/>
        <w:color w:val="000000"/>
        <w:spacing w:val="33"/>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4DF6FB2"/>
    <w:multiLevelType w:val="multilevel"/>
    <w:tmpl w:val="9FC60922"/>
    <w:lvl w:ilvl="0">
      <w:start w:val="179"/>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5587641"/>
    <w:multiLevelType w:val="multilevel"/>
    <w:tmpl w:val="BBB0E05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5EA6AFE"/>
    <w:multiLevelType w:val="multilevel"/>
    <w:tmpl w:val="A00A0B4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7740098"/>
    <w:multiLevelType w:val="multilevel"/>
    <w:tmpl w:val="D63077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6"/>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78749A0"/>
    <w:multiLevelType w:val="multilevel"/>
    <w:tmpl w:val="AD2CFA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8A11D49"/>
    <w:multiLevelType w:val="multilevel"/>
    <w:tmpl w:val="75AA576A"/>
    <w:lvl w:ilvl="0">
      <w:start w:val="179"/>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B373EF6"/>
    <w:multiLevelType w:val="multilevel"/>
    <w:tmpl w:val="3D961DA2"/>
    <w:lvl w:ilvl="0">
      <w:start w:val="4"/>
      <w:numFmt w:val="decimal"/>
      <w:lvlText w:val="%1."/>
      <w:lvlJc w:val="left"/>
      <w:rPr>
        <w:rFonts w:ascii="Arial" w:eastAsia="Arial" w:hAnsi="Arial" w:cs="Arial"/>
        <w:b/>
        <w:bCs/>
        <w:i w:val="0"/>
        <w:iCs w:val="0"/>
        <w:smallCaps w:val="0"/>
        <w:strike w:val="0"/>
        <w:color w:val="000000"/>
        <w:spacing w:val="33"/>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E805800"/>
    <w:multiLevelType w:val="multilevel"/>
    <w:tmpl w:val="9B661EF4"/>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0CC615C"/>
    <w:multiLevelType w:val="multilevel"/>
    <w:tmpl w:val="C2A248CC"/>
    <w:lvl w:ilvl="0">
      <w:start w:val="1"/>
      <w:numFmt w:val="bullet"/>
      <w:lvlText w:val="■"/>
      <w:lvlJc w:val="left"/>
      <w:rPr>
        <w:rFonts w:ascii="Times New Roman" w:eastAsia="Times New Roman" w:hAnsi="Times New Roman" w:cs="Times New Roman"/>
        <w:b/>
        <w:bCs/>
        <w:i/>
        <w:iCs/>
        <w:smallCaps w:val="0"/>
        <w:strike w:val="0"/>
        <w:color w:val="000000"/>
        <w:spacing w:val="3"/>
        <w:w w:val="100"/>
        <w:position w:val="0"/>
        <w:sz w:val="10"/>
        <w:szCs w:val="1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0DA095E"/>
    <w:multiLevelType w:val="multilevel"/>
    <w:tmpl w:val="12F4657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1770BF2"/>
    <w:multiLevelType w:val="multilevel"/>
    <w:tmpl w:val="ED64AC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1FC778A"/>
    <w:multiLevelType w:val="multilevel"/>
    <w:tmpl w:val="6C2065C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4336AA1"/>
    <w:multiLevelType w:val="multilevel"/>
    <w:tmpl w:val="CFE4DB4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6C62796"/>
    <w:multiLevelType w:val="multilevel"/>
    <w:tmpl w:val="A002D880"/>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D456670"/>
    <w:multiLevelType w:val="multilevel"/>
    <w:tmpl w:val="38C2DC8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D49132C"/>
    <w:multiLevelType w:val="multilevel"/>
    <w:tmpl w:val="674C5DA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0FB5ACE"/>
    <w:multiLevelType w:val="multilevel"/>
    <w:tmpl w:val="A278638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23D7B7D"/>
    <w:multiLevelType w:val="multilevel"/>
    <w:tmpl w:val="8A2C214A"/>
    <w:lvl w:ilvl="0">
      <w:start w:val="2"/>
      <w:numFmt w:val="decimal"/>
      <w:lvlText w:val="%1."/>
      <w:lvlJc w:val="left"/>
      <w:rPr>
        <w:rFonts w:ascii="Arial" w:eastAsia="Arial" w:hAnsi="Arial" w:cs="Arial"/>
        <w:b/>
        <w:bCs/>
        <w:i w:val="0"/>
        <w:iCs w:val="0"/>
        <w:smallCaps w:val="0"/>
        <w:strike w:val="0"/>
        <w:color w:val="000000"/>
        <w:spacing w:val="34"/>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6441214"/>
    <w:multiLevelType w:val="multilevel"/>
    <w:tmpl w:val="6E064D5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C013E7C"/>
    <w:multiLevelType w:val="multilevel"/>
    <w:tmpl w:val="98F2068A"/>
    <w:lvl w:ilvl="0">
      <w:start w:val="2"/>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C5432DD"/>
    <w:multiLevelType w:val="multilevel"/>
    <w:tmpl w:val="5FBACD6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16"/>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C7C20D0"/>
    <w:multiLevelType w:val="multilevel"/>
    <w:tmpl w:val="1A7422B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DB758A5"/>
    <w:multiLevelType w:val="multilevel"/>
    <w:tmpl w:val="FB5CB4C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0C21FF7"/>
    <w:multiLevelType w:val="multilevel"/>
    <w:tmpl w:val="F60270B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9"/>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2754FE4"/>
    <w:multiLevelType w:val="multilevel"/>
    <w:tmpl w:val="63540CF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2B71D10"/>
    <w:multiLevelType w:val="multilevel"/>
    <w:tmpl w:val="66F42162"/>
    <w:lvl w:ilvl="0">
      <w:start w:val="13"/>
      <w:numFmt w:val="upperRoman"/>
      <w:lvlText w:val="%1."/>
      <w:lvlJc w:val="left"/>
      <w:rPr>
        <w:rFonts w:ascii="Times New Roman" w:eastAsia="Times New Roman" w:hAnsi="Times New Roman" w:cs="Times New Roman"/>
        <w:b w:val="0"/>
        <w:bCs w:val="0"/>
        <w:i w:val="0"/>
        <w:iCs w:val="0"/>
        <w:smallCaps w:val="0"/>
        <w:strike w:val="0"/>
        <w:color w:val="000000"/>
        <w:spacing w:val="5"/>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2CE1B50"/>
    <w:multiLevelType w:val="multilevel"/>
    <w:tmpl w:val="1A68513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54763A2"/>
    <w:multiLevelType w:val="multilevel"/>
    <w:tmpl w:val="1C403E5A"/>
    <w:lvl w:ilvl="0">
      <w:start w:val="8"/>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69624E4"/>
    <w:multiLevelType w:val="multilevel"/>
    <w:tmpl w:val="067AB640"/>
    <w:lvl w:ilvl="0">
      <w:start w:val="12"/>
      <w:numFmt w:val="decimal"/>
      <w:lvlText w:val="%1."/>
      <w:lvlJc w:val="left"/>
      <w:rPr>
        <w:rFonts w:ascii="Arial" w:eastAsia="Arial" w:hAnsi="Arial" w:cs="Arial"/>
        <w:b/>
        <w:bCs/>
        <w:i w:val="0"/>
        <w:iCs w:val="0"/>
        <w:smallCaps w:val="0"/>
        <w:strike w:val="0"/>
        <w:color w:val="000000"/>
        <w:spacing w:val="31"/>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A9278FD"/>
    <w:multiLevelType w:val="multilevel"/>
    <w:tmpl w:val="BE007682"/>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5"/>
        <w:w w:val="100"/>
        <w:position w:val="0"/>
        <w:sz w:val="15"/>
        <w:szCs w:val="15"/>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B1778B6"/>
    <w:multiLevelType w:val="multilevel"/>
    <w:tmpl w:val="3D485A1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C66200E"/>
    <w:multiLevelType w:val="multilevel"/>
    <w:tmpl w:val="052A56AE"/>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F053160"/>
    <w:multiLevelType w:val="multilevel"/>
    <w:tmpl w:val="D87C90F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F61057C"/>
    <w:multiLevelType w:val="multilevel"/>
    <w:tmpl w:val="4B4E7F4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6"/>
  </w:num>
  <w:num w:numId="2">
    <w:abstractNumId w:val="39"/>
  </w:num>
  <w:num w:numId="3">
    <w:abstractNumId w:val="59"/>
  </w:num>
  <w:num w:numId="4">
    <w:abstractNumId w:val="30"/>
  </w:num>
  <w:num w:numId="5">
    <w:abstractNumId w:val="33"/>
  </w:num>
  <w:num w:numId="6">
    <w:abstractNumId w:val="55"/>
  </w:num>
  <w:num w:numId="7">
    <w:abstractNumId w:val="5"/>
  </w:num>
  <w:num w:numId="8">
    <w:abstractNumId w:val="16"/>
  </w:num>
  <w:num w:numId="9">
    <w:abstractNumId w:val="53"/>
  </w:num>
  <w:num w:numId="10">
    <w:abstractNumId w:val="32"/>
  </w:num>
  <w:num w:numId="11">
    <w:abstractNumId w:val="58"/>
  </w:num>
  <w:num w:numId="12">
    <w:abstractNumId w:val="6"/>
  </w:num>
  <w:num w:numId="13">
    <w:abstractNumId w:val="17"/>
  </w:num>
  <w:num w:numId="14">
    <w:abstractNumId w:val="9"/>
  </w:num>
  <w:num w:numId="15">
    <w:abstractNumId w:val="67"/>
  </w:num>
  <w:num w:numId="16">
    <w:abstractNumId w:val="48"/>
  </w:num>
  <w:num w:numId="17">
    <w:abstractNumId w:val="51"/>
  </w:num>
  <w:num w:numId="18">
    <w:abstractNumId w:val="42"/>
  </w:num>
  <w:num w:numId="19">
    <w:abstractNumId w:val="13"/>
  </w:num>
  <w:num w:numId="20">
    <w:abstractNumId w:val="4"/>
  </w:num>
  <w:num w:numId="21">
    <w:abstractNumId w:val="62"/>
  </w:num>
  <w:num w:numId="22">
    <w:abstractNumId w:val="50"/>
  </w:num>
  <w:num w:numId="23">
    <w:abstractNumId w:val="7"/>
  </w:num>
  <w:num w:numId="24">
    <w:abstractNumId w:val="20"/>
  </w:num>
  <w:num w:numId="25">
    <w:abstractNumId w:val="21"/>
  </w:num>
  <w:num w:numId="26">
    <w:abstractNumId w:val="23"/>
  </w:num>
  <w:num w:numId="27">
    <w:abstractNumId w:val="14"/>
  </w:num>
  <w:num w:numId="28">
    <w:abstractNumId w:val="47"/>
  </w:num>
  <w:num w:numId="29">
    <w:abstractNumId w:val="63"/>
  </w:num>
  <w:num w:numId="30">
    <w:abstractNumId w:val="40"/>
  </w:num>
  <w:num w:numId="31">
    <w:abstractNumId w:val="46"/>
  </w:num>
  <w:num w:numId="32">
    <w:abstractNumId w:val="49"/>
  </w:num>
  <w:num w:numId="33">
    <w:abstractNumId w:val="18"/>
  </w:num>
  <w:num w:numId="34">
    <w:abstractNumId w:val="11"/>
  </w:num>
  <w:num w:numId="35">
    <w:abstractNumId w:val="27"/>
  </w:num>
  <w:num w:numId="36">
    <w:abstractNumId w:val="60"/>
  </w:num>
  <w:num w:numId="37">
    <w:abstractNumId w:val="66"/>
  </w:num>
  <w:num w:numId="38">
    <w:abstractNumId w:val="15"/>
  </w:num>
  <w:num w:numId="39">
    <w:abstractNumId w:val="29"/>
  </w:num>
  <w:num w:numId="40">
    <w:abstractNumId w:val="31"/>
  </w:num>
  <w:num w:numId="41">
    <w:abstractNumId w:val="35"/>
  </w:num>
  <w:num w:numId="42">
    <w:abstractNumId w:val="28"/>
  </w:num>
  <w:num w:numId="43">
    <w:abstractNumId w:val="22"/>
  </w:num>
  <w:num w:numId="44">
    <w:abstractNumId w:val="12"/>
  </w:num>
  <w:num w:numId="45">
    <w:abstractNumId w:val="45"/>
  </w:num>
  <w:num w:numId="46">
    <w:abstractNumId w:val="0"/>
  </w:num>
  <w:num w:numId="47">
    <w:abstractNumId w:val="43"/>
  </w:num>
  <w:num w:numId="48">
    <w:abstractNumId w:val="57"/>
  </w:num>
  <w:num w:numId="49">
    <w:abstractNumId w:val="26"/>
  </w:num>
  <w:num w:numId="50">
    <w:abstractNumId w:val="25"/>
  </w:num>
  <w:num w:numId="51">
    <w:abstractNumId w:val="68"/>
  </w:num>
  <w:num w:numId="52">
    <w:abstractNumId w:val="37"/>
  </w:num>
  <w:num w:numId="53">
    <w:abstractNumId w:val="69"/>
  </w:num>
  <w:num w:numId="54">
    <w:abstractNumId w:val="2"/>
  </w:num>
  <w:num w:numId="55">
    <w:abstractNumId w:val="64"/>
  </w:num>
  <w:num w:numId="56">
    <w:abstractNumId w:val="24"/>
  </w:num>
  <w:num w:numId="57">
    <w:abstractNumId w:val="19"/>
  </w:num>
  <w:num w:numId="58">
    <w:abstractNumId w:val="34"/>
  </w:num>
  <w:num w:numId="59">
    <w:abstractNumId w:val="52"/>
  </w:num>
  <w:num w:numId="60">
    <w:abstractNumId w:val="54"/>
  </w:num>
  <w:num w:numId="61">
    <w:abstractNumId w:val="38"/>
  </w:num>
  <w:num w:numId="62">
    <w:abstractNumId w:val="65"/>
  </w:num>
  <w:num w:numId="63">
    <w:abstractNumId w:val="61"/>
  </w:num>
  <w:num w:numId="64">
    <w:abstractNumId w:val="10"/>
  </w:num>
  <w:num w:numId="65">
    <w:abstractNumId w:val="44"/>
  </w:num>
  <w:num w:numId="66">
    <w:abstractNumId w:val="1"/>
  </w:num>
  <w:num w:numId="67">
    <w:abstractNumId w:val="41"/>
  </w:num>
  <w:num w:numId="68">
    <w:abstractNumId w:val="3"/>
  </w:num>
  <w:num w:numId="69">
    <w:abstractNumId w:val="8"/>
  </w:num>
  <w:num w:numId="70">
    <w:abstractNumId w:val="36"/>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hideSpellingErrors/>
  <w:defaultTabStop w:val="708"/>
  <w:hyphenationZone w:val="420"/>
  <w:doNotHyphenateCaps/>
  <w:evenAndOddHeaders/>
  <w:drawingGridHorizontalSpacing w:val="120"/>
  <w:drawingGridVerticalSpacing w:val="181"/>
  <w:displayHorizontalDrawingGridEvery w:val="2"/>
  <w:characterSpacingControl w:val="compressPunctuation"/>
  <w:hdrShapeDefaults>
    <o:shapedefaults v:ext="edit" spidmax="34818"/>
  </w:hdrShapeDefaults>
  <w:footnotePr>
    <w:footnote w:id="-1"/>
    <w:footnote w:id="0"/>
  </w:footnotePr>
  <w:endnotePr>
    <w:endnote w:id="-1"/>
    <w:endnote w:id="0"/>
  </w:endnotePr>
  <w:compat/>
  <w:rsids>
    <w:rsidRoot w:val="000B0EC1"/>
    <w:rsid w:val="000122DF"/>
    <w:rsid w:val="000126DA"/>
    <w:rsid w:val="00017730"/>
    <w:rsid w:val="000236D7"/>
    <w:rsid w:val="00024558"/>
    <w:rsid w:val="00027F86"/>
    <w:rsid w:val="0003221F"/>
    <w:rsid w:val="000379B0"/>
    <w:rsid w:val="00055AA4"/>
    <w:rsid w:val="00057196"/>
    <w:rsid w:val="000728D0"/>
    <w:rsid w:val="00077371"/>
    <w:rsid w:val="00080543"/>
    <w:rsid w:val="00084A5E"/>
    <w:rsid w:val="0009201F"/>
    <w:rsid w:val="00094376"/>
    <w:rsid w:val="000B0EC1"/>
    <w:rsid w:val="000B21F3"/>
    <w:rsid w:val="000C4E1F"/>
    <w:rsid w:val="000F4511"/>
    <w:rsid w:val="000F5B51"/>
    <w:rsid w:val="000F7287"/>
    <w:rsid w:val="00101C0D"/>
    <w:rsid w:val="00104EAC"/>
    <w:rsid w:val="001225F8"/>
    <w:rsid w:val="00135FA3"/>
    <w:rsid w:val="001B57E0"/>
    <w:rsid w:val="001D6694"/>
    <w:rsid w:val="001E16FA"/>
    <w:rsid w:val="001F175E"/>
    <w:rsid w:val="001F213A"/>
    <w:rsid w:val="0020359F"/>
    <w:rsid w:val="00214E2E"/>
    <w:rsid w:val="00222407"/>
    <w:rsid w:val="00223CAD"/>
    <w:rsid w:val="0023162D"/>
    <w:rsid w:val="00233EB7"/>
    <w:rsid w:val="00254663"/>
    <w:rsid w:val="00273589"/>
    <w:rsid w:val="00283662"/>
    <w:rsid w:val="002838EA"/>
    <w:rsid w:val="0029264E"/>
    <w:rsid w:val="00295037"/>
    <w:rsid w:val="002B0D21"/>
    <w:rsid w:val="002E0569"/>
    <w:rsid w:val="002F4923"/>
    <w:rsid w:val="00330542"/>
    <w:rsid w:val="003307BF"/>
    <w:rsid w:val="003369AA"/>
    <w:rsid w:val="00347572"/>
    <w:rsid w:val="00357F60"/>
    <w:rsid w:val="0037105A"/>
    <w:rsid w:val="00383E8A"/>
    <w:rsid w:val="003B45AD"/>
    <w:rsid w:val="003C3B41"/>
    <w:rsid w:val="003D7CEF"/>
    <w:rsid w:val="003E58FD"/>
    <w:rsid w:val="003E6608"/>
    <w:rsid w:val="00404A13"/>
    <w:rsid w:val="00405CC7"/>
    <w:rsid w:val="0043182A"/>
    <w:rsid w:val="00451D8E"/>
    <w:rsid w:val="004605D7"/>
    <w:rsid w:val="0046451E"/>
    <w:rsid w:val="00486D6B"/>
    <w:rsid w:val="004969DD"/>
    <w:rsid w:val="004A0CD7"/>
    <w:rsid w:val="004B0533"/>
    <w:rsid w:val="004B523B"/>
    <w:rsid w:val="004D5E91"/>
    <w:rsid w:val="004F6EE9"/>
    <w:rsid w:val="00502028"/>
    <w:rsid w:val="00507006"/>
    <w:rsid w:val="00507D7D"/>
    <w:rsid w:val="00512C05"/>
    <w:rsid w:val="005345C4"/>
    <w:rsid w:val="00554B51"/>
    <w:rsid w:val="005704A1"/>
    <w:rsid w:val="005E53F9"/>
    <w:rsid w:val="005E6EE2"/>
    <w:rsid w:val="00606051"/>
    <w:rsid w:val="006107EF"/>
    <w:rsid w:val="006717D6"/>
    <w:rsid w:val="006771EB"/>
    <w:rsid w:val="0068680A"/>
    <w:rsid w:val="0069267A"/>
    <w:rsid w:val="006967E4"/>
    <w:rsid w:val="006A2D43"/>
    <w:rsid w:val="006A380C"/>
    <w:rsid w:val="006B36C9"/>
    <w:rsid w:val="006D21D9"/>
    <w:rsid w:val="006F34D2"/>
    <w:rsid w:val="00704C68"/>
    <w:rsid w:val="00721298"/>
    <w:rsid w:val="00736905"/>
    <w:rsid w:val="007611B4"/>
    <w:rsid w:val="00761727"/>
    <w:rsid w:val="00775E88"/>
    <w:rsid w:val="00784420"/>
    <w:rsid w:val="0079203B"/>
    <w:rsid w:val="00797C9A"/>
    <w:rsid w:val="007A0102"/>
    <w:rsid w:val="007A11C3"/>
    <w:rsid w:val="007B446B"/>
    <w:rsid w:val="007B5FCB"/>
    <w:rsid w:val="007D067B"/>
    <w:rsid w:val="007D46E6"/>
    <w:rsid w:val="007E27E0"/>
    <w:rsid w:val="007E2AB5"/>
    <w:rsid w:val="007F56E1"/>
    <w:rsid w:val="008030B3"/>
    <w:rsid w:val="0080331F"/>
    <w:rsid w:val="00820F4C"/>
    <w:rsid w:val="0082506D"/>
    <w:rsid w:val="008401F4"/>
    <w:rsid w:val="00863369"/>
    <w:rsid w:val="00873414"/>
    <w:rsid w:val="00880094"/>
    <w:rsid w:val="008C7BB0"/>
    <w:rsid w:val="008D66D3"/>
    <w:rsid w:val="009003CF"/>
    <w:rsid w:val="00916D13"/>
    <w:rsid w:val="0092669F"/>
    <w:rsid w:val="009303E1"/>
    <w:rsid w:val="00933898"/>
    <w:rsid w:val="00934E0C"/>
    <w:rsid w:val="00945521"/>
    <w:rsid w:val="009508BF"/>
    <w:rsid w:val="009543AC"/>
    <w:rsid w:val="009634BB"/>
    <w:rsid w:val="009675F6"/>
    <w:rsid w:val="00971830"/>
    <w:rsid w:val="00983B22"/>
    <w:rsid w:val="00997B30"/>
    <w:rsid w:val="009A324E"/>
    <w:rsid w:val="009A5315"/>
    <w:rsid w:val="009B4A48"/>
    <w:rsid w:val="009B5266"/>
    <w:rsid w:val="009C0B88"/>
    <w:rsid w:val="009C172D"/>
    <w:rsid w:val="009D6025"/>
    <w:rsid w:val="009E5392"/>
    <w:rsid w:val="00A10740"/>
    <w:rsid w:val="00A865D8"/>
    <w:rsid w:val="00A92F28"/>
    <w:rsid w:val="00AC3B3F"/>
    <w:rsid w:val="00AC5BED"/>
    <w:rsid w:val="00AC6457"/>
    <w:rsid w:val="00AE586B"/>
    <w:rsid w:val="00AF385E"/>
    <w:rsid w:val="00AF3FFD"/>
    <w:rsid w:val="00B076C1"/>
    <w:rsid w:val="00B1051B"/>
    <w:rsid w:val="00B362CA"/>
    <w:rsid w:val="00B529AE"/>
    <w:rsid w:val="00B5632C"/>
    <w:rsid w:val="00B66117"/>
    <w:rsid w:val="00B735FF"/>
    <w:rsid w:val="00B73863"/>
    <w:rsid w:val="00B759AC"/>
    <w:rsid w:val="00B93B63"/>
    <w:rsid w:val="00B9477E"/>
    <w:rsid w:val="00BA21D8"/>
    <w:rsid w:val="00BA7C5A"/>
    <w:rsid w:val="00BC1C7D"/>
    <w:rsid w:val="00BD2B4D"/>
    <w:rsid w:val="00BE2E47"/>
    <w:rsid w:val="00C4391B"/>
    <w:rsid w:val="00C46C25"/>
    <w:rsid w:val="00C625AE"/>
    <w:rsid w:val="00C71393"/>
    <w:rsid w:val="00C740F9"/>
    <w:rsid w:val="00C91515"/>
    <w:rsid w:val="00C91CF1"/>
    <w:rsid w:val="00CB59FC"/>
    <w:rsid w:val="00CB7989"/>
    <w:rsid w:val="00D1382F"/>
    <w:rsid w:val="00D263F1"/>
    <w:rsid w:val="00D31F89"/>
    <w:rsid w:val="00D406CC"/>
    <w:rsid w:val="00D60F7E"/>
    <w:rsid w:val="00D62289"/>
    <w:rsid w:val="00D62F95"/>
    <w:rsid w:val="00D86426"/>
    <w:rsid w:val="00DA213A"/>
    <w:rsid w:val="00DA27B2"/>
    <w:rsid w:val="00DA27C4"/>
    <w:rsid w:val="00DA5DD8"/>
    <w:rsid w:val="00DB2887"/>
    <w:rsid w:val="00DC27F0"/>
    <w:rsid w:val="00DC7D38"/>
    <w:rsid w:val="00DF1817"/>
    <w:rsid w:val="00DF4357"/>
    <w:rsid w:val="00DF6B2C"/>
    <w:rsid w:val="00E12E7E"/>
    <w:rsid w:val="00E14E68"/>
    <w:rsid w:val="00E17060"/>
    <w:rsid w:val="00E2626E"/>
    <w:rsid w:val="00E34B46"/>
    <w:rsid w:val="00E42CFC"/>
    <w:rsid w:val="00E51D82"/>
    <w:rsid w:val="00E84D89"/>
    <w:rsid w:val="00E85A86"/>
    <w:rsid w:val="00E863DD"/>
    <w:rsid w:val="00E90307"/>
    <w:rsid w:val="00EC1C27"/>
    <w:rsid w:val="00ED1943"/>
    <w:rsid w:val="00ED581A"/>
    <w:rsid w:val="00EE4958"/>
    <w:rsid w:val="00EF15B2"/>
    <w:rsid w:val="00F05D2B"/>
    <w:rsid w:val="00F100AC"/>
    <w:rsid w:val="00F126B5"/>
    <w:rsid w:val="00F31E0F"/>
    <w:rsid w:val="00F3497D"/>
    <w:rsid w:val="00F37715"/>
    <w:rsid w:val="00F46A3C"/>
    <w:rsid w:val="00F6625A"/>
    <w:rsid w:val="00F736D7"/>
    <w:rsid w:val="00F83485"/>
    <w:rsid w:val="00F917DD"/>
    <w:rsid w:val="00F95297"/>
    <w:rsid w:val="00FA5689"/>
    <w:rsid w:val="00FC1132"/>
    <w:rsid w:val="00FC26D4"/>
    <w:rsid w:val="00FC2EF4"/>
    <w:rsid w:val="00FD0DD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0B0EC1"/>
    <w:rPr>
      <w:color w:val="000000"/>
    </w:rPr>
  </w:style>
  <w:style w:type="paragraph" w:styleId="Nadpis1">
    <w:name w:val="heading 1"/>
    <w:basedOn w:val="Text"/>
    <w:next w:val="Normln"/>
    <w:link w:val="Nadpis1Char"/>
    <w:uiPriority w:val="9"/>
    <w:qFormat/>
    <w:rsid w:val="00A10740"/>
    <w:pPr>
      <w:ind w:firstLine="0"/>
      <w:outlineLvl w:val="0"/>
    </w:pPr>
    <w:rPr>
      <w:b/>
      <w:sz w:val="28"/>
      <w:szCs w:val="28"/>
    </w:rPr>
  </w:style>
  <w:style w:type="paragraph" w:styleId="Nadpis2">
    <w:name w:val="heading 2"/>
    <w:basedOn w:val="Text"/>
    <w:next w:val="Normln"/>
    <w:link w:val="Nadpis2Char"/>
    <w:uiPriority w:val="9"/>
    <w:unhideWhenUsed/>
    <w:qFormat/>
    <w:rsid w:val="003D7CEF"/>
    <w:pPr>
      <w:spacing w:after="60"/>
      <w:ind w:firstLine="0"/>
      <w:jc w:val="left"/>
      <w:outlineLvl w:val="1"/>
    </w:pPr>
    <w:rPr>
      <w:b/>
      <w:spacing w:val="30"/>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9C172D"/>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9C172D"/>
    <w:rPr>
      <w:rFonts w:ascii="Times New Roman" w:hAnsi="Times New Roman" w:cs="Times New Roman"/>
    </w:rPr>
  </w:style>
  <w:style w:type="character" w:customStyle="1" w:styleId="Nadpis1Char">
    <w:name w:val="Nadpis 1 Char"/>
    <w:basedOn w:val="Standardnpsmoodstavce"/>
    <w:link w:val="Nadpis1"/>
    <w:uiPriority w:val="9"/>
    <w:rsid w:val="00A10740"/>
    <w:rPr>
      <w:rFonts w:ascii="Times New Roman" w:hAnsi="Times New Roman" w:cs="Times New Roman"/>
      <w:b/>
      <w:sz w:val="28"/>
      <w:szCs w:val="28"/>
    </w:rPr>
  </w:style>
  <w:style w:type="character" w:styleId="Hypertextovodkaz">
    <w:name w:val="Hyperlink"/>
    <w:basedOn w:val="Standardnpsmoodstavce"/>
    <w:rsid w:val="000B0EC1"/>
    <w:rPr>
      <w:color w:val="000080"/>
      <w:u w:val="single"/>
    </w:rPr>
  </w:style>
  <w:style w:type="paragraph" w:styleId="Textbubliny">
    <w:name w:val="Balloon Text"/>
    <w:basedOn w:val="Normln"/>
    <w:link w:val="TextbublinyChar"/>
    <w:uiPriority w:val="99"/>
    <w:semiHidden/>
    <w:unhideWhenUsed/>
    <w:rsid w:val="00B93B63"/>
    <w:rPr>
      <w:rFonts w:ascii="Tahoma" w:hAnsi="Tahoma" w:cs="Tahoma"/>
      <w:sz w:val="16"/>
      <w:szCs w:val="16"/>
    </w:rPr>
  </w:style>
  <w:style w:type="character" w:customStyle="1" w:styleId="TextbublinyChar">
    <w:name w:val="Text bubliny Char"/>
    <w:basedOn w:val="Standardnpsmoodstavce"/>
    <w:link w:val="Textbubliny"/>
    <w:uiPriority w:val="99"/>
    <w:semiHidden/>
    <w:rsid w:val="00B93B63"/>
    <w:rPr>
      <w:rFonts w:ascii="Tahoma" w:hAnsi="Tahoma" w:cs="Tahoma"/>
      <w:color w:val="000000"/>
      <w:sz w:val="16"/>
      <w:szCs w:val="16"/>
    </w:rPr>
  </w:style>
  <w:style w:type="character" w:customStyle="1" w:styleId="Zkladntext3Kurzvadkovn0pt">
    <w:name w:val="Základní text (3)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5"/>
      <w:szCs w:val="15"/>
      <w:u w:val="none"/>
    </w:rPr>
  </w:style>
  <w:style w:type="paragraph" w:styleId="Zhlav">
    <w:name w:val="header"/>
    <w:basedOn w:val="Normln"/>
    <w:link w:val="ZhlavChar"/>
    <w:uiPriority w:val="99"/>
    <w:unhideWhenUsed/>
    <w:rsid w:val="004F6EE9"/>
    <w:pPr>
      <w:tabs>
        <w:tab w:val="center" w:pos="4536"/>
        <w:tab w:val="right" w:pos="9072"/>
      </w:tabs>
    </w:pPr>
  </w:style>
  <w:style w:type="character" w:customStyle="1" w:styleId="ZhlavChar">
    <w:name w:val="Záhlaví Char"/>
    <w:basedOn w:val="Standardnpsmoodstavce"/>
    <w:link w:val="Zhlav"/>
    <w:uiPriority w:val="99"/>
    <w:rsid w:val="004F6EE9"/>
    <w:rPr>
      <w:color w:val="000000"/>
    </w:rPr>
  </w:style>
  <w:style w:type="paragraph" w:styleId="Zpat">
    <w:name w:val="footer"/>
    <w:basedOn w:val="Normln"/>
    <w:link w:val="ZpatChar"/>
    <w:uiPriority w:val="99"/>
    <w:unhideWhenUsed/>
    <w:rsid w:val="004F6EE9"/>
    <w:pPr>
      <w:tabs>
        <w:tab w:val="center" w:pos="4536"/>
        <w:tab w:val="right" w:pos="9072"/>
      </w:tabs>
    </w:pPr>
  </w:style>
  <w:style w:type="character" w:customStyle="1" w:styleId="ZpatChar">
    <w:name w:val="Zápatí Char"/>
    <w:basedOn w:val="Standardnpsmoodstavce"/>
    <w:link w:val="Zpat"/>
    <w:uiPriority w:val="99"/>
    <w:rsid w:val="004F6EE9"/>
    <w:rPr>
      <w:color w:val="000000"/>
    </w:rPr>
  </w:style>
  <w:style w:type="character" w:customStyle="1" w:styleId="Zkladntext4Nekurzvadkovn0pt">
    <w:name w:val="Základní text (4) + Ne kurzíva;Řádkování 0 pt"/>
    <w:basedOn w:val="Standardnpsmoodstavce"/>
    <w:rsid w:val="009C172D"/>
    <w:rPr>
      <w:rFonts w:ascii="Times New Roman" w:eastAsia="Times New Roman" w:hAnsi="Times New Roman" w:cs="Times New Roman"/>
      <w:b w:val="0"/>
      <w:bCs w:val="0"/>
      <w:i/>
      <w:iCs/>
      <w:smallCaps w:val="0"/>
      <w:strike w:val="0"/>
      <w:color w:val="000000"/>
      <w:spacing w:val="16"/>
      <w:w w:val="100"/>
      <w:position w:val="0"/>
      <w:sz w:val="15"/>
      <w:szCs w:val="15"/>
      <w:u w:val="none"/>
      <w:lang w:val="cs-CZ"/>
    </w:rPr>
  </w:style>
  <w:style w:type="character" w:customStyle="1" w:styleId="Zkladntext4Nekurzvadkovn0pt0">
    <w:name w:val="Základní text (4) + Ne kurzíva;Řádkování 0 pt"/>
    <w:basedOn w:val="Standardnpsmoodstavce"/>
    <w:rsid w:val="009C172D"/>
    <w:rPr>
      <w:rFonts w:ascii="Times New Roman" w:eastAsia="Times New Roman" w:hAnsi="Times New Roman" w:cs="Times New Roman"/>
      <w:b w:val="0"/>
      <w:bCs w:val="0"/>
      <w:i/>
      <w:iCs/>
      <w:smallCaps w:val="0"/>
      <w:strike w:val="0"/>
      <w:color w:val="000000"/>
      <w:spacing w:val="-4"/>
      <w:w w:val="100"/>
      <w:position w:val="0"/>
      <w:sz w:val="15"/>
      <w:szCs w:val="15"/>
      <w:u w:val="none"/>
      <w:lang w:val="cs-CZ"/>
    </w:rPr>
  </w:style>
  <w:style w:type="character" w:customStyle="1" w:styleId="Zkladntext4Nekurzvadkovn0pt1">
    <w:name w:val="Základní text (4) + Ne kurzíva;Řádkování 0 pt"/>
    <w:basedOn w:val="Standardnpsmoodstavce"/>
    <w:rsid w:val="009C172D"/>
    <w:rPr>
      <w:rFonts w:ascii="Times New Roman" w:eastAsia="Times New Roman" w:hAnsi="Times New Roman" w:cs="Times New Roman"/>
      <w:b w:val="0"/>
      <w:bCs w:val="0"/>
      <w:i/>
      <w:iCs/>
      <w:smallCaps w:val="0"/>
      <w:strike w:val="0"/>
      <w:color w:val="000000"/>
      <w:spacing w:val="19"/>
      <w:w w:val="100"/>
      <w:position w:val="0"/>
      <w:sz w:val="15"/>
      <w:szCs w:val="15"/>
      <w:u w:val="none"/>
      <w:lang w:val="cs-CZ"/>
    </w:rPr>
  </w:style>
  <w:style w:type="character" w:customStyle="1" w:styleId="Zkladntext4Nekurzvadkovn1pt">
    <w:name w:val="Základní text (4) + Ne kurzíva;Řádkování 1 pt"/>
    <w:basedOn w:val="Standardnpsmoodstavce"/>
    <w:rsid w:val="009C172D"/>
    <w:rPr>
      <w:rFonts w:ascii="Times New Roman" w:eastAsia="Times New Roman" w:hAnsi="Times New Roman" w:cs="Times New Roman"/>
      <w:b w:val="0"/>
      <w:bCs w:val="0"/>
      <w:i/>
      <w:iCs/>
      <w:smallCaps w:val="0"/>
      <w:strike w:val="0"/>
      <w:color w:val="000000"/>
      <w:spacing w:val="39"/>
      <w:w w:val="100"/>
      <w:position w:val="0"/>
      <w:sz w:val="15"/>
      <w:szCs w:val="15"/>
      <w:u w:val="none"/>
      <w:lang w:val="cs-CZ"/>
    </w:rPr>
  </w:style>
  <w:style w:type="character" w:customStyle="1" w:styleId="Zkladntext5Nekurzvadkovn0pt">
    <w:name w:val="Základní text (5) + Ne kurzíva;Řádkování 0 pt"/>
    <w:basedOn w:val="Standardnpsmoodstavce"/>
    <w:rsid w:val="009C172D"/>
    <w:rPr>
      <w:rFonts w:ascii="Times New Roman" w:eastAsia="Times New Roman" w:hAnsi="Times New Roman" w:cs="Times New Roman"/>
      <w:b w:val="0"/>
      <w:bCs w:val="0"/>
      <w:i/>
      <w:iCs/>
      <w:smallCaps w:val="0"/>
      <w:strike w:val="0"/>
      <w:color w:val="000000"/>
      <w:spacing w:val="3"/>
      <w:w w:val="100"/>
      <w:position w:val="0"/>
      <w:sz w:val="18"/>
      <w:szCs w:val="18"/>
      <w:u w:val="none"/>
      <w:lang w:val="cs-CZ"/>
    </w:rPr>
  </w:style>
  <w:style w:type="character" w:customStyle="1" w:styleId="Zkladntext5BookmanOldStyledkovn0pt">
    <w:name w:val="Základní text (5) + Bookman Old Style;Řádkování 0 pt"/>
    <w:basedOn w:val="Standardnpsmoodstavce"/>
    <w:rsid w:val="009C172D"/>
    <w:rPr>
      <w:rFonts w:ascii="Bookman Old Style" w:eastAsia="Bookman Old Style" w:hAnsi="Bookman Old Style" w:cs="Bookman Old Style"/>
      <w:b w:val="0"/>
      <w:bCs w:val="0"/>
      <w:i/>
      <w:iCs/>
      <w:smallCaps w:val="0"/>
      <w:strike w:val="0"/>
      <w:color w:val="000000"/>
      <w:spacing w:val="1"/>
      <w:w w:val="100"/>
      <w:position w:val="0"/>
      <w:sz w:val="18"/>
      <w:szCs w:val="18"/>
      <w:u w:val="none"/>
      <w:lang w:val="cs-CZ"/>
    </w:rPr>
  </w:style>
  <w:style w:type="character" w:customStyle="1" w:styleId="ZkladntextKurzvadkovn0pt">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845ptTun">
    <w:name w:val="Základní text (8) + 4.5 pt;Tučné"/>
    <w:basedOn w:val="Standardnpsmoodstavce"/>
    <w:rsid w:val="009C172D"/>
    <w:rPr>
      <w:rFonts w:ascii="Times New Roman" w:eastAsia="Times New Roman" w:hAnsi="Times New Roman" w:cs="Times New Roman"/>
      <w:b/>
      <w:bCs/>
      <w:i w:val="0"/>
      <w:iCs w:val="0"/>
      <w:smallCaps w:val="0"/>
      <w:strike w:val="0"/>
      <w:color w:val="000000"/>
      <w:spacing w:val="0"/>
      <w:w w:val="100"/>
      <w:position w:val="0"/>
      <w:sz w:val="9"/>
      <w:szCs w:val="9"/>
      <w:u w:val="none"/>
      <w:lang w:val="cs-CZ"/>
    </w:rPr>
  </w:style>
  <w:style w:type="character" w:customStyle="1" w:styleId="Zkladntext1045ptTun">
    <w:name w:val="Základní text (10) + 4.5 pt;Tučné"/>
    <w:basedOn w:val="Standardnpsmoodstavce"/>
    <w:rsid w:val="009C172D"/>
    <w:rPr>
      <w:rFonts w:ascii="Times New Roman" w:eastAsia="Times New Roman" w:hAnsi="Times New Roman" w:cs="Times New Roman"/>
      <w:b/>
      <w:bCs/>
      <w:i w:val="0"/>
      <w:iCs w:val="0"/>
      <w:smallCaps w:val="0"/>
      <w:strike w:val="0"/>
      <w:color w:val="000000"/>
      <w:spacing w:val="0"/>
      <w:w w:val="100"/>
      <w:position w:val="0"/>
      <w:sz w:val="9"/>
      <w:szCs w:val="9"/>
      <w:u w:val="none"/>
    </w:rPr>
  </w:style>
  <w:style w:type="character" w:customStyle="1" w:styleId="ZkladntextKurzvadkovn0pt0">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1"/>
      <w:w w:val="100"/>
      <w:position w:val="0"/>
      <w:sz w:val="18"/>
      <w:szCs w:val="18"/>
      <w:u w:val="none"/>
      <w:lang w:val="cs-CZ"/>
    </w:rPr>
  </w:style>
  <w:style w:type="character" w:customStyle="1" w:styleId="Zkladntext1045ptTun0">
    <w:name w:val="Základní text (10) + 4.5 pt;Tučné"/>
    <w:basedOn w:val="Standardnpsmoodstavce"/>
    <w:rsid w:val="009C172D"/>
    <w:rPr>
      <w:rFonts w:ascii="Times New Roman" w:eastAsia="Times New Roman" w:hAnsi="Times New Roman" w:cs="Times New Roman"/>
      <w:b/>
      <w:bCs/>
      <w:i w:val="0"/>
      <w:iCs w:val="0"/>
      <w:smallCaps w:val="0"/>
      <w:strike w:val="0"/>
      <w:color w:val="000000"/>
      <w:spacing w:val="0"/>
      <w:w w:val="100"/>
      <w:position w:val="0"/>
      <w:sz w:val="9"/>
      <w:szCs w:val="9"/>
      <w:u w:val="none"/>
    </w:rPr>
  </w:style>
  <w:style w:type="character" w:customStyle="1" w:styleId="Zkladntext7ptTundkovn0pt">
    <w:name w:val="Základní text + 7 pt;Tučné;Řádkování 0 pt"/>
    <w:basedOn w:val="Standardnpsmoodstavce"/>
    <w:rsid w:val="009C172D"/>
    <w:rPr>
      <w:rFonts w:ascii="Times New Roman" w:eastAsia="Times New Roman" w:hAnsi="Times New Roman" w:cs="Times New Roman"/>
      <w:b/>
      <w:bCs/>
      <w:i w:val="0"/>
      <w:iCs w:val="0"/>
      <w:smallCaps w:val="0"/>
      <w:strike w:val="0"/>
      <w:color w:val="000000"/>
      <w:spacing w:val="6"/>
      <w:w w:val="100"/>
      <w:position w:val="0"/>
      <w:sz w:val="14"/>
      <w:szCs w:val="14"/>
      <w:u w:val="none"/>
      <w:lang w:val="cs-CZ"/>
    </w:rPr>
  </w:style>
  <w:style w:type="character" w:customStyle="1" w:styleId="ZkladntextKurzvadkovn0pt1">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Kurzvadkovn0pt2">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Kurzvadkovn0pt3">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Kurzvadkovn0pt4">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39ptKurzvadkovn0pt">
    <w:name w:val="Základní text (3) + 9 pt;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39ptdkovn0pt">
    <w:name w:val="Základní text (3) + 9 pt;Řádkování 0 pt"/>
    <w:basedOn w:val="Standardnpsmoodstavce"/>
    <w:rsid w:val="009C172D"/>
    <w:rPr>
      <w:rFonts w:ascii="Times New Roman" w:eastAsia="Times New Roman" w:hAnsi="Times New Roman" w:cs="Times New Roman"/>
      <w:b w:val="0"/>
      <w:bCs w:val="0"/>
      <w:i w:val="0"/>
      <w:iCs w:val="0"/>
      <w:smallCaps w:val="0"/>
      <w:strike w:val="0"/>
      <w:color w:val="000000"/>
      <w:spacing w:val="2"/>
      <w:w w:val="100"/>
      <w:position w:val="0"/>
      <w:sz w:val="18"/>
      <w:szCs w:val="18"/>
      <w:u w:val="none"/>
      <w:lang w:val="cs-CZ"/>
    </w:rPr>
  </w:style>
  <w:style w:type="character" w:customStyle="1" w:styleId="ZkladntextKurzvadkovn0pt5">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1"/>
      <w:w w:val="100"/>
      <w:position w:val="0"/>
      <w:sz w:val="18"/>
      <w:szCs w:val="18"/>
      <w:u w:val="none"/>
      <w:lang w:val="cs-CZ"/>
    </w:rPr>
  </w:style>
  <w:style w:type="character" w:customStyle="1" w:styleId="ZkladntextKurzvadkovn0pt6">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rPr>
  </w:style>
  <w:style w:type="character" w:customStyle="1" w:styleId="Zkladntext5Nekurzvadkovn0pt0">
    <w:name w:val="Základní text (5) + Ne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8"/>
      <w:szCs w:val="18"/>
      <w:u w:val="none"/>
      <w:lang w:val="cs-CZ"/>
    </w:rPr>
  </w:style>
  <w:style w:type="character" w:customStyle="1" w:styleId="ZkladntextKurzvadkovn1pt">
    <w:name w:val="Základní text + Kurzíva;Řádkování 1 pt"/>
    <w:basedOn w:val="Standardnpsmoodstavce"/>
    <w:rsid w:val="009C172D"/>
    <w:rPr>
      <w:rFonts w:ascii="Times New Roman" w:eastAsia="Times New Roman" w:hAnsi="Times New Roman" w:cs="Times New Roman"/>
      <w:b w:val="0"/>
      <w:bCs w:val="0"/>
      <w:i/>
      <w:iCs/>
      <w:smallCaps w:val="0"/>
      <w:strike w:val="0"/>
      <w:color w:val="000000"/>
      <w:spacing w:val="25"/>
      <w:w w:val="100"/>
      <w:position w:val="0"/>
      <w:sz w:val="18"/>
      <w:szCs w:val="18"/>
      <w:u w:val="none"/>
      <w:lang w:val="cs-CZ"/>
    </w:rPr>
  </w:style>
  <w:style w:type="character" w:customStyle="1" w:styleId="Nadpis585ptTundkovn0pt">
    <w:name w:val="Nadpis #5 + 8.5 pt;Tučné;Řádkování 0 pt"/>
    <w:basedOn w:val="Standardnpsmoodstavce"/>
    <w:rsid w:val="009C172D"/>
    <w:rPr>
      <w:rFonts w:ascii="Times New Roman" w:eastAsia="Times New Roman" w:hAnsi="Times New Roman" w:cs="Times New Roman"/>
      <w:b/>
      <w:bCs/>
      <w:i/>
      <w:iCs/>
      <w:smallCaps w:val="0"/>
      <w:strike w:val="0"/>
      <w:color w:val="000000"/>
      <w:spacing w:val="2"/>
      <w:w w:val="100"/>
      <w:position w:val="0"/>
      <w:sz w:val="17"/>
      <w:szCs w:val="17"/>
      <w:u w:val="none"/>
      <w:lang w:val="cs-CZ"/>
    </w:rPr>
  </w:style>
  <w:style w:type="character" w:customStyle="1" w:styleId="ZkladntextKurzvadkovn1pt0">
    <w:name w:val="Základní text + Kurzíva;Řádkování 1 pt"/>
    <w:basedOn w:val="Standardnpsmoodstavce"/>
    <w:rsid w:val="009C172D"/>
    <w:rPr>
      <w:rFonts w:ascii="Times New Roman" w:eastAsia="Times New Roman" w:hAnsi="Times New Roman" w:cs="Times New Roman"/>
      <w:b w:val="0"/>
      <w:bCs w:val="0"/>
      <w:i/>
      <w:iCs/>
      <w:smallCaps w:val="0"/>
      <w:strike w:val="0"/>
      <w:color w:val="000000"/>
      <w:spacing w:val="25"/>
      <w:w w:val="100"/>
      <w:position w:val="0"/>
      <w:sz w:val="18"/>
      <w:szCs w:val="18"/>
      <w:u w:val="none"/>
      <w:lang w:val="cs-CZ"/>
    </w:rPr>
  </w:style>
  <w:style w:type="character" w:customStyle="1" w:styleId="ZkladntextGeorgia10ptdkovn0pt">
    <w:name w:val="Základní text + Georgia;10 pt;Řádkování 0 pt"/>
    <w:basedOn w:val="Standardnpsmoodstavce"/>
    <w:rsid w:val="009C172D"/>
    <w:rPr>
      <w:rFonts w:ascii="Georgia" w:eastAsia="Georgia" w:hAnsi="Georgia" w:cs="Georgia"/>
      <w:b w:val="0"/>
      <w:bCs w:val="0"/>
      <w:i w:val="0"/>
      <w:iCs w:val="0"/>
      <w:smallCaps w:val="0"/>
      <w:strike w:val="0"/>
      <w:color w:val="000000"/>
      <w:spacing w:val="2"/>
      <w:w w:val="100"/>
      <w:position w:val="0"/>
      <w:sz w:val="20"/>
      <w:szCs w:val="20"/>
      <w:u w:val="none"/>
      <w:lang w:val="cs-CZ"/>
    </w:rPr>
  </w:style>
  <w:style w:type="character" w:customStyle="1" w:styleId="Zkladntext26MSGothic4ptNetundkovn0pt">
    <w:name w:val="Základní text (26) + MS Gothic;4 pt;Ne tučné;Řádkování 0 pt"/>
    <w:basedOn w:val="Standardnpsmoodstavce"/>
    <w:rsid w:val="009C172D"/>
    <w:rPr>
      <w:rFonts w:ascii="MS Gothic" w:eastAsia="MS Gothic" w:hAnsi="MS Gothic" w:cs="MS Gothic"/>
      <w:b/>
      <w:bCs/>
      <w:i w:val="0"/>
      <w:iCs w:val="0"/>
      <w:smallCaps w:val="0"/>
      <w:strike w:val="0"/>
      <w:color w:val="000000"/>
      <w:spacing w:val="0"/>
      <w:w w:val="100"/>
      <w:position w:val="0"/>
      <w:sz w:val="8"/>
      <w:szCs w:val="8"/>
      <w:u w:val="none"/>
    </w:rPr>
  </w:style>
  <w:style w:type="character" w:customStyle="1" w:styleId="ZkladntextKurzvadkovn0pt7">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1"/>
      <w:w w:val="100"/>
      <w:position w:val="0"/>
      <w:sz w:val="18"/>
      <w:szCs w:val="18"/>
      <w:u w:val="none"/>
    </w:rPr>
  </w:style>
  <w:style w:type="character" w:customStyle="1" w:styleId="ZkladntextKurzvadkovn0pt8">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3"/>
      <w:w w:val="100"/>
      <w:position w:val="0"/>
      <w:sz w:val="18"/>
      <w:szCs w:val="18"/>
      <w:u w:val="none"/>
      <w:lang w:val="cs-CZ"/>
    </w:rPr>
  </w:style>
  <w:style w:type="character" w:customStyle="1" w:styleId="ZhlavneboZpat10ptdkovn0pt">
    <w:name w:val="Záhlaví nebo Zápatí + 10 pt;Řádkování 0 pt"/>
    <w:basedOn w:val="Standardnpsmoodstavce"/>
    <w:rsid w:val="009C172D"/>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ZkladntextKurzvadkovn0pt9">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4"/>
      <w:w w:val="100"/>
      <w:position w:val="0"/>
      <w:sz w:val="18"/>
      <w:szCs w:val="18"/>
      <w:u w:val="none"/>
      <w:lang w:val="cs-CZ"/>
    </w:rPr>
  </w:style>
  <w:style w:type="character" w:customStyle="1" w:styleId="ZkladntextKurzvadkovn0pta">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Nadpis4Arial105ptTundkovn1pt">
    <w:name w:val="Nadpis #4 + Arial;10.5 pt;Tučné;Řádkování 1 pt"/>
    <w:basedOn w:val="Standardnpsmoodstavce"/>
    <w:rsid w:val="009C172D"/>
    <w:rPr>
      <w:rFonts w:ascii="Arial" w:eastAsia="Arial" w:hAnsi="Arial" w:cs="Arial"/>
      <w:b/>
      <w:bCs/>
      <w:i w:val="0"/>
      <w:iCs w:val="0"/>
      <w:smallCaps w:val="0"/>
      <w:strike w:val="0"/>
      <w:color w:val="000000"/>
      <w:spacing w:val="31"/>
      <w:w w:val="100"/>
      <w:position w:val="0"/>
      <w:sz w:val="21"/>
      <w:szCs w:val="21"/>
      <w:u w:val="none"/>
      <w:lang w:val="cs-CZ"/>
    </w:rPr>
  </w:style>
  <w:style w:type="character" w:customStyle="1" w:styleId="ZkladntextKurzvadkovn0ptb">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Kurzvadkovn0ptc">
    <w:name w:val="Základní text + Kurzíva;Řádkování 0 pt"/>
    <w:basedOn w:val="Standardnpsmoodstavce"/>
    <w:rsid w:val="009C172D"/>
    <w:rPr>
      <w:rFonts w:ascii="Times New Roman" w:eastAsia="Times New Roman" w:hAnsi="Times New Roman" w:cs="Times New Roman"/>
      <w:b w:val="0"/>
      <w:bCs w:val="0"/>
      <w:i/>
      <w:iCs/>
      <w:smallCaps w:val="0"/>
      <w:strike w:val="0"/>
      <w:color w:val="000000"/>
      <w:spacing w:val="-5"/>
      <w:w w:val="100"/>
      <w:position w:val="0"/>
      <w:sz w:val="18"/>
      <w:szCs w:val="18"/>
      <w:u w:val="none"/>
      <w:lang w:val="cs-CZ"/>
    </w:rPr>
  </w:style>
  <w:style w:type="character" w:customStyle="1" w:styleId="Zkladntext39Kurzvadkovn0pt">
    <w:name w:val="Základní text (39)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5"/>
      <w:szCs w:val="15"/>
      <w:u w:val="none"/>
      <w:lang w:val="cs-CZ"/>
    </w:rPr>
  </w:style>
  <w:style w:type="character" w:customStyle="1" w:styleId="Zkladntext9Nekurzvadkovn0pt">
    <w:name w:val="Základní text (9) + Ne kurzíva;Řádkování 0 pt"/>
    <w:basedOn w:val="Standardnpsmoodstavce"/>
    <w:rsid w:val="009C172D"/>
    <w:rPr>
      <w:rFonts w:ascii="Times New Roman" w:eastAsia="Times New Roman" w:hAnsi="Times New Roman" w:cs="Times New Roman"/>
      <w:b/>
      <w:bCs/>
      <w:i/>
      <w:iCs/>
      <w:smallCaps w:val="0"/>
      <w:strike w:val="0"/>
      <w:color w:val="000000"/>
      <w:spacing w:val="7"/>
      <w:w w:val="100"/>
      <w:position w:val="0"/>
      <w:sz w:val="10"/>
      <w:szCs w:val="10"/>
      <w:u w:val="none"/>
      <w:lang w:val="cs-CZ"/>
    </w:rPr>
  </w:style>
  <w:style w:type="character" w:customStyle="1" w:styleId="Zkladntext4Nekurzvadkovn0pt2">
    <w:name w:val="Základní text (4) + Ne kurzíva;Řádkování 0 pt"/>
    <w:basedOn w:val="Standardnpsmoodstavce"/>
    <w:rsid w:val="009C172D"/>
    <w:rPr>
      <w:rFonts w:ascii="Times New Roman" w:eastAsia="Times New Roman" w:hAnsi="Times New Roman" w:cs="Times New Roman"/>
      <w:b w:val="0"/>
      <w:bCs w:val="0"/>
      <w:i/>
      <w:iCs/>
      <w:smallCaps w:val="0"/>
      <w:strike w:val="0"/>
      <w:color w:val="000000"/>
      <w:spacing w:val="5"/>
      <w:w w:val="100"/>
      <w:position w:val="0"/>
      <w:sz w:val="15"/>
      <w:szCs w:val="15"/>
      <w:u w:val="none"/>
      <w:lang w:val="cs-CZ"/>
    </w:rPr>
  </w:style>
  <w:style w:type="character" w:customStyle="1" w:styleId="Zkladntext4Nekurzvadkovn0pt3">
    <w:name w:val="Základní text (4) + Ne kurzíva;Řádkování 0 pt"/>
    <w:basedOn w:val="Standardnpsmoodstavce"/>
    <w:rsid w:val="009C172D"/>
    <w:rPr>
      <w:rFonts w:ascii="Times New Roman" w:eastAsia="Times New Roman" w:hAnsi="Times New Roman" w:cs="Times New Roman"/>
      <w:b w:val="0"/>
      <w:bCs w:val="0"/>
      <w:i/>
      <w:iCs/>
      <w:smallCaps w:val="0"/>
      <w:strike w:val="0"/>
      <w:color w:val="000000"/>
      <w:spacing w:val="0"/>
      <w:w w:val="100"/>
      <w:position w:val="0"/>
      <w:sz w:val="15"/>
      <w:szCs w:val="15"/>
      <w:u w:val="none"/>
    </w:rPr>
  </w:style>
  <w:style w:type="character" w:customStyle="1" w:styleId="Zkladntext39Kurzvadkovn0pt0">
    <w:name w:val="Základní text (39) + Kurzíva;Řádkování 0 pt"/>
    <w:basedOn w:val="Standardnpsmoodstavce"/>
    <w:rsid w:val="009C172D"/>
    <w:rPr>
      <w:rFonts w:ascii="Times New Roman" w:eastAsia="Times New Roman" w:hAnsi="Times New Roman" w:cs="Times New Roman"/>
      <w:b w:val="0"/>
      <w:bCs w:val="0"/>
      <w:i/>
      <w:iCs/>
      <w:smallCaps w:val="0"/>
      <w:strike w:val="0"/>
      <w:color w:val="000000"/>
      <w:spacing w:val="2"/>
      <w:w w:val="100"/>
      <w:position w:val="0"/>
      <w:sz w:val="15"/>
      <w:szCs w:val="15"/>
      <w:u w:val="none"/>
    </w:rPr>
  </w:style>
  <w:style w:type="character" w:customStyle="1" w:styleId="Zkladntext9Nekurzvadkovn0pt0">
    <w:name w:val="Základní text (9) + Ne kurzíva;Řádkování 0 pt"/>
    <w:basedOn w:val="Standardnpsmoodstavce"/>
    <w:rsid w:val="009C172D"/>
    <w:rPr>
      <w:rFonts w:ascii="Times New Roman" w:eastAsia="Times New Roman" w:hAnsi="Times New Roman" w:cs="Times New Roman"/>
      <w:b/>
      <w:bCs/>
      <w:i/>
      <w:iCs/>
      <w:smallCaps w:val="0"/>
      <w:strike w:val="0"/>
      <w:color w:val="000000"/>
      <w:spacing w:val="7"/>
      <w:w w:val="100"/>
      <w:position w:val="0"/>
      <w:sz w:val="10"/>
      <w:szCs w:val="10"/>
      <w:u w:val="none"/>
    </w:rPr>
  </w:style>
  <w:style w:type="character" w:customStyle="1" w:styleId="ZkladntextCenturySchoolbook8ptTundkovn0pt">
    <w:name w:val="Základní text + Century Schoolbook;8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6"/>
      <w:w w:val="100"/>
      <w:position w:val="0"/>
      <w:sz w:val="16"/>
      <w:szCs w:val="16"/>
      <w:u w:val="none"/>
      <w:lang w:val="cs-CZ"/>
    </w:rPr>
  </w:style>
  <w:style w:type="character" w:customStyle="1" w:styleId="Zkladntext5ptTundkovn0pt">
    <w:name w:val="Základní text + 5 pt;Tučné;Řádkování 0 pt"/>
    <w:basedOn w:val="Standardnpsmoodstavce"/>
    <w:rsid w:val="009C172D"/>
    <w:rPr>
      <w:rFonts w:ascii="Times New Roman" w:eastAsia="Times New Roman" w:hAnsi="Times New Roman" w:cs="Times New Roman"/>
      <w:b/>
      <w:bCs/>
      <w:i w:val="0"/>
      <w:iCs w:val="0"/>
      <w:smallCaps w:val="0"/>
      <w:strike w:val="0"/>
      <w:color w:val="000000"/>
      <w:spacing w:val="5"/>
      <w:w w:val="100"/>
      <w:position w:val="0"/>
      <w:sz w:val="10"/>
      <w:szCs w:val="10"/>
      <w:u w:val="none"/>
      <w:lang w:val="cs-CZ"/>
    </w:rPr>
  </w:style>
  <w:style w:type="character" w:customStyle="1" w:styleId="Zkladntext5ptTunKurzvadkovn0pt">
    <w:name w:val="Základní text + 5 pt;Tučné;Kurzíva;Řádkování 0 pt"/>
    <w:basedOn w:val="Standardnpsmoodstavce"/>
    <w:rsid w:val="009C172D"/>
    <w:rPr>
      <w:rFonts w:ascii="Times New Roman" w:eastAsia="Times New Roman" w:hAnsi="Times New Roman" w:cs="Times New Roman"/>
      <w:b/>
      <w:bCs/>
      <w:i/>
      <w:iCs/>
      <w:smallCaps w:val="0"/>
      <w:strike w:val="0"/>
      <w:color w:val="000000"/>
      <w:spacing w:val="4"/>
      <w:w w:val="100"/>
      <w:position w:val="0"/>
      <w:sz w:val="10"/>
      <w:szCs w:val="10"/>
      <w:u w:val="none"/>
      <w:lang w:val="cs-CZ"/>
    </w:rPr>
  </w:style>
  <w:style w:type="character" w:customStyle="1" w:styleId="ZkladntextCenturySchoolbook5ptTundkovn0pt">
    <w:name w:val="Základní text + Century Schoolbook;5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1"/>
      <w:w w:val="100"/>
      <w:position w:val="0"/>
      <w:sz w:val="10"/>
      <w:szCs w:val="10"/>
      <w:u w:val="none"/>
      <w:lang w:val="cs-CZ"/>
    </w:rPr>
  </w:style>
  <w:style w:type="character" w:customStyle="1" w:styleId="Zkladntext5ptTundkovn0pt0">
    <w:name w:val="Základní text + 5 pt;Tučné;Řádkování 0 pt"/>
    <w:basedOn w:val="Standardnpsmoodstavce"/>
    <w:rsid w:val="009C172D"/>
    <w:rPr>
      <w:rFonts w:ascii="Times New Roman" w:eastAsia="Times New Roman" w:hAnsi="Times New Roman" w:cs="Times New Roman"/>
      <w:b/>
      <w:bCs/>
      <w:i w:val="0"/>
      <w:iCs w:val="0"/>
      <w:smallCaps w:val="0"/>
      <w:strike w:val="0"/>
      <w:color w:val="000000"/>
      <w:spacing w:val="4"/>
      <w:w w:val="100"/>
      <w:position w:val="0"/>
      <w:sz w:val="10"/>
      <w:szCs w:val="10"/>
      <w:u w:val="none"/>
      <w:lang w:val="cs-CZ"/>
    </w:rPr>
  </w:style>
  <w:style w:type="character" w:customStyle="1" w:styleId="Zkladntext10ptdkovn0pt">
    <w:name w:val="Základní text + 10 pt;Řádkování 0 pt"/>
    <w:basedOn w:val="Standardnpsmoodstavce"/>
    <w:rsid w:val="009C172D"/>
    <w:rPr>
      <w:rFonts w:ascii="Times New Roman" w:eastAsia="Times New Roman" w:hAnsi="Times New Roman" w:cs="Times New Roman"/>
      <w:b w:val="0"/>
      <w:bCs w:val="0"/>
      <w:i w:val="0"/>
      <w:iCs w:val="0"/>
      <w:smallCaps w:val="0"/>
      <w:strike w:val="0"/>
      <w:color w:val="000000"/>
      <w:spacing w:val="-10"/>
      <w:w w:val="100"/>
      <w:position w:val="0"/>
      <w:sz w:val="20"/>
      <w:szCs w:val="20"/>
      <w:u w:val="none"/>
      <w:lang w:val="cs-CZ"/>
    </w:rPr>
  </w:style>
  <w:style w:type="character" w:customStyle="1" w:styleId="ZkladntextCenturySchoolbook6ptTundkovn0pt">
    <w:name w:val="Základní text + Century Schoolbook;6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5"/>
      <w:w w:val="100"/>
      <w:position w:val="0"/>
      <w:sz w:val="12"/>
      <w:szCs w:val="12"/>
      <w:u w:val="none"/>
      <w:lang w:val="cs-CZ"/>
    </w:rPr>
  </w:style>
  <w:style w:type="character" w:customStyle="1" w:styleId="Zkladntext5ptTunKurzva">
    <w:name w:val="Základní text + 5 pt;Tučné;Kurzíva"/>
    <w:basedOn w:val="Standardnpsmoodstavce"/>
    <w:rsid w:val="009C172D"/>
    <w:rPr>
      <w:rFonts w:ascii="Times New Roman" w:eastAsia="Times New Roman" w:hAnsi="Times New Roman" w:cs="Times New Roman"/>
      <w:b/>
      <w:bCs/>
      <w:i/>
      <w:iCs/>
      <w:smallCaps w:val="0"/>
      <w:strike w:val="0"/>
      <w:color w:val="000000"/>
      <w:spacing w:val="3"/>
      <w:w w:val="100"/>
      <w:position w:val="0"/>
      <w:sz w:val="10"/>
      <w:szCs w:val="10"/>
      <w:u w:val="none"/>
      <w:lang w:val="cs-CZ"/>
    </w:rPr>
  </w:style>
  <w:style w:type="character" w:customStyle="1" w:styleId="Zkladntext115ptTundkovn0ptMtko20">
    <w:name w:val="Základní text + 11.5 pt;Tučné;Řádkování 0 pt;Měřítko 20%"/>
    <w:basedOn w:val="Standardnpsmoodstavce"/>
    <w:rsid w:val="009C172D"/>
    <w:rPr>
      <w:rFonts w:ascii="Times New Roman" w:eastAsia="Times New Roman" w:hAnsi="Times New Roman" w:cs="Times New Roman"/>
      <w:b/>
      <w:bCs/>
      <w:i w:val="0"/>
      <w:iCs w:val="0"/>
      <w:smallCaps w:val="0"/>
      <w:strike w:val="0"/>
      <w:color w:val="000000"/>
      <w:spacing w:val="0"/>
      <w:w w:val="20"/>
      <w:position w:val="0"/>
      <w:sz w:val="23"/>
      <w:szCs w:val="23"/>
      <w:u w:val="none"/>
    </w:rPr>
  </w:style>
  <w:style w:type="character" w:customStyle="1" w:styleId="Zkladntext135ptTundkovn0ptMtko10">
    <w:name w:val="Základní text + 13.5 pt;Tučné;Řádkování 0 pt;Měřítko 10%"/>
    <w:basedOn w:val="Standardnpsmoodstavce"/>
    <w:rsid w:val="009C172D"/>
    <w:rPr>
      <w:rFonts w:ascii="Times New Roman" w:eastAsia="Times New Roman" w:hAnsi="Times New Roman" w:cs="Times New Roman"/>
      <w:b/>
      <w:bCs/>
      <w:i w:val="0"/>
      <w:iCs w:val="0"/>
      <w:smallCaps w:val="0"/>
      <w:strike w:val="0"/>
      <w:color w:val="000000"/>
      <w:spacing w:val="0"/>
      <w:w w:val="10"/>
      <w:position w:val="0"/>
      <w:sz w:val="27"/>
      <w:szCs w:val="27"/>
      <w:u w:val="none"/>
    </w:rPr>
  </w:style>
  <w:style w:type="character" w:customStyle="1" w:styleId="ZkladntextCenturySchoolbook5ptTundkovn0pt0">
    <w:name w:val="Základní text + Century Schoolbook;5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2"/>
      <w:w w:val="100"/>
      <w:position w:val="0"/>
      <w:sz w:val="10"/>
      <w:szCs w:val="10"/>
      <w:u w:val="none"/>
      <w:lang w:val="cs-CZ"/>
    </w:rPr>
  </w:style>
  <w:style w:type="character" w:customStyle="1" w:styleId="ZkladntextCenturySchoolbook5ptTundkovn0pt1">
    <w:name w:val="Základní text + Century Schoolbook;5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5"/>
      <w:w w:val="100"/>
      <w:position w:val="0"/>
      <w:sz w:val="10"/>
      <w:szCs w:val="10"/>
      <w:u w:val="none"/>
      <w:lang w:val="cs-CZ"/>
    </w:rPr>
  </w:style>
  <w:style w:type="character" w:customStyle="1" w:styleId="Zkladntext55ptTundkovn0ptMtko20">
    <w:name w:val="Základní text + 5.5 pt;Tučné;Řádkování 0 pt;Měřítko 20%"/>
    <w:basedOn w:val="Standardnpsmoodstavce"/>
    <w:rsid w:val="009C172D"/>
    <w:rPr>
      <w:rFonts w:ascii="Times New Roman" w:eastAsia="Times New Roman" w:hAnsi="Times New Roman" w:cs="Times New Roman"/>
      <w:b/>
      <w:bCs/>
      <w:i w:val="0"/>
      <w:iCs w:val="0"/>
      <w:smallCaps w:val="0"/>
      <w:strike w:val="0"/>
      <w:color w:val="000000"/>
      <w:spacing w:val="0"/>
      <w:w w:val="20"/>
      <w:position w:val="0"/>
      <w:sz w:val="11"/>
      <w:szCs w:val="11"/>
      <w:u w:val="none"/>
    </w:rPr>
  </w:style>
  <w:style w:type="character" w:customStyle="1" w:styleId="ZkladntextMalgunGothic4ptdkovn0pt">
    <w:name w:val="Základní text + Malgun Gothic;4 pt;Řádkování 0 pt"/>
    <w:basedOn w:val="Standardnpsmoodstavce"/>
    <w:rsid w:val="009C172D"/>
    <w:rPr>
      <w:rFonts w:ascii="Malgun Gothic" w:eastAsia="Malgun Gothic" w:hAnsi="Malgun Gothic" w:cs="Malgun Gothic"/>
      <w:b w:val="0"/>
      <w:bCs w:val="0"/>
      <w:i w:val="0"/>
      <w:iCs w:val="0"/>
      <w:smallCaps w:val="0"/>
      <w:strike w:val="0"/>
      <w:color w:val="000000"/>
      <w:spacing w:val="-3"/>
      <w:w w:val="100"/>
      <w:position w:val="0"/>
      <w:sz w:val="8"/>
      <w:szCs w:val="8"/>
      <w:u w:val="none"/>
      <w:lang w:val="cs-CZ"/>
    </w:rPr>
  </w:style>
  <w:style w:type="character" w:customStyle="1" w:styleId="Zkladntext5ptTundkovn0pt1">
    <w:name w:val="Základní text + 5 pt;Tučné;Řádkování 0 pt"/>
    <w:basedOn w:val="Standardnpsmoodstavce"/>
    <w:rsid w:val="009C172D"/>
    <w:rPr>
      <w:rFonts w:ascii="Times New Roman" w:eastAsia="Times New Roman" w:hAnsi="Times New Roman" w:cs="Times New Roman"/>
      <w:b/>
      <w:bCs/>
      <w:i w:val="0"/>
      <w:iCs w:val="0"/>
      <w:smallCaps w:val="0"/>
      <w:strike w:val="0"/>
      <w:color w:val="000000"/>
      <w:spacing w:val="5"/>
      <w:w w:val="100"/>
      <w:position w:val="0"/>
      <w:sz w:val="10"/>
      <w:szCs w:val="10"/>
      <w:u w:val="none"/>
      <w:lang w:val="cs-CZ"/>
    </w:rPr>
  </w:style>
  <w:style w:type="character" w:customStyle="1" w:styleId="ZkladntextCenturySchoolbook5ptTundkovn0pt2">
    <w:name w:val="Základní text + Century Schoolbook;5 pt;Tučné;Řádkování 0 pt"/>
    <w:basedOn w:val="Standardnpsmoodstavce"/>
    <w:rsid w:val="009C172D"/>
    <w:rPr>
      <w:rFonts w:ascii="Century Schoolbook" w:eastAsia="Century Schoolbook" w:hAnsi="Century Schoolbook" w:cs="Century Schoolbook"/>
      <w:b/>
      <w:bCs/>
      <w:i w:val="0"/>
      <w:iCs w:val="0"/>
      <w:smallCaps w:val="0"/>
      <w:strike w:val="0"/>
      <w:color w:val="000000"/>
      <w:spacing w:val="-2"/>
      <w:w w:val="100"/>
      <w:position w:val="0"/>
      <w:sz w:val="10"/>
      <w:szCs w:val="10"/>
      <w:u w:val="none"/>
      <w:lang w:val="cs-CZ"/>
    </w:rPr>
  </w:style>
  <w:style w:type="character" w:customStyle="1" w:styleId="Zkladntext10ptdkovn0pt0">
    <w:name w:val="Základní text + 10 pt;Řádkování 0 pt"/>
    <w:basedOn w:val="Standardnpsmoodstavce"/>
    <w:rsid w:val="009C172D"/>
    <w:rPr>
      <w:rFonts w:ascii="Times New Roman" w:eastAsia="Times New Roman" w:hAnsi="Times New Roman" w:cs="Times New Roman"/>
      <w:b w:val="0"/>
      <w:bCs w:val="0"/>
      <w:i w:val="0"/>
      <w:iCs w:val="0"/>
      <w:smallCaps w:val="0"/>
      <w:strike w:val="0"/>
      <w:color w:val="000000"/>
      <w:spacing w:val="-6"/>
      <w:w w:val="100"/>
      <w:position w:val="0"/>
      <w:sz w:val="20"/>
      <w:szCs w:val="20"/>
      <w:u w:val="none"/>
      <w:lang w:val="cs-CZ"/>
    </w:rPr>
  </w:style>
  <w:style w:type="character" w:customStyle="1" w:styleId="Zkladntext10ptdkovn0pt1">
    <w:name w:val="Základní text + 10 pt;Řádkování 0 pt"/>
    <w:basedOn w:val="Standardnpsmoodstavce"/>
    <w:rsid w:val="009C172D"/>
    <w:rPr>
      <w:rFonts w:ascii="Times New Roman" w:eastAsia="Times New Roman" w:hAnsi="Times New Roman" w:cs="Times New Roman"/>
      <w:b w:val="0"/>
      <w:bCs w:val="0"/>
      <w:i w:val="0"/>
      <w:iCs w:val="0"/>
      <w:smallCaps w:val="0"/>
      <w:strike w:val="0"/>
      <w:color w:val="000000"/>
      <w:spacing w:val="-7"/>
      <w:w w:val="100"/>
      <w:position w:val="0"/>
      <w:sz w:val="20"/>
      <w:szCs w:val="20"/>
      <w:u w:val="none"/>
      <w:lang w:val="cs-CZ"/>
    </w:rPr>
  </w:style>
  <w:style w:type="character" w:customStyle="1" w:styleId="Zkladntext55ptTundkovn0ptMtko200">
    <w:name w:val="Základní text + 5.5 pt;Tučné;Řádkování 0 pt;Měřítko 20%"/>
    <w:basedOn w:val="Standardnpsmoodstavce"/>
    <w:rsid w:val="009C172D"/>
    <w:rPr>
      <w:rFonts w:ascii="Times New Roman" w:eastAsia="Times New Roman" w:hAnsi="Times New Roman" w:cs="Times New Roman"/>
      <w:b/>
      <w:bCs/>
      <w:i w:val="0"/>
      <w:iCs w:val="0"/>
      <w:smallCaps w:val="0"/>
      <w:strike w:val="0"/>
      <w:color w:val="000000"/>
      <w:spacing w:val="18"/>
      <w:w w:val="20"/>
      <w:position w:val="0"/>
      <w:sz w:val="11"/>
      <w:szCs w:val="11"/>
      <w:u w:val="none"/>
      <w:lang w:val="cs-CZ"/>
    </w:rPr>
  </w:style>
  <w:style w:type="character" w:customStyle="1" w:styleId="Zkladntext5ptTundkovn0pt2">
    <w:name w:val="Základní text + 5 pt;Tučné;Řádkování 0 pt"/>
    <w:basedOn w:val="Standardnpsmoodstavce"/>
    <w:rsid w:val="009C172D"/>
    <w:rPr>
      <w:rFonts w:ascii="Times New Roman" w:eastAsia="Times New Roman" w:hAnsi="Times New Roman" w:cs="Times New Roman"/>
      <w:b/>
      <w:bCs/>
      <w:i w:val="0"/>
      <w:iCs w:val="0"/>
      <w:smallCaps w:val="0"/>
      <w:strike w:val="0"/>
      <w:color w:val="000000"/>
      <w:spacing w:val="6"/>
      <w:w w:val="100"/>
      <w:position w:val="0"/>
      <w:sz w:val="10"/>
      <w:szCs w:val="10"/>
      <w:u w:val="none"/>
      <w:lang w:val="cs-CZ"/>
    </w:rPr>
  </w:style>
  <w:style w:type="character" w:customStyle="1" w:styleId="Zkladntext5ptTunKurzvadkovn0pt0">
    <w:name w:val="Základní text + 5 pt;Tučné;Kurzíva;Řádkování 0 pt"/>
    <w:basedOn w:val="Standardnpsmoodstavce"/>
    <w:rsid w:val="009C172D"/>
    <w:rPr>
      <w:rFonts w:ascii="Times New Roman" w:eastAsia="Times New Roman" w:hAnsi="Times New Roman" w:cs="Times New Roman"/>
      <w:b/>
      <w:bCs/>
      <w:i/>
      <w:iCs/>
      <w:smallCaps w:val="0"/>
      <w:strike w:val="0"/>
      <w:color w:val="000000"/>
      <w:spacing w:val="4"/>
      <w:w w:val="100"/>
      <w:position w:val="0"/>
      <w:sz w:val="10"/>
      <w:szCs w:val="10"/>
      <w:u w:val="none"/>
      <w:lang w:val="cs-CZ"/>
    </w:rPr>
  </w:style>
  <w:style w:type="character" w:customStyle="1" w:styleId="Zkladntext4ptdkovn0ptMtko150">
    <w:name w:val="Základní text + 4 pt;Řádkování 0 pt;Měřítko 150%"/>
    <w:basedOn w:val="Standardnpsmoodstavce"/>
    <w:rsid w:val="009C172D"/>
    <w:rPr>
      <w:rFonts w:ascii="Times New Roman" w:eastAsia="Times New Roman" w:hAnsi="Times New Roman" w:cs="Times New Roman"/>
      <w:b w:val="0"/>
      <w:bCs w:val="0"/>
      <w:i w:val="0"/>
      <w:iCs w:val="0"/>
      <w:smallCaps w:val="0"/>
      <w:strike w:val="0"/>
      <w:color w:val="000000"/>
      <w:spacing w:val="-2"/>
      <w:w w:val="150"/>
      <w:position w:val="0"/>
      <w:sz w:val="8"/>
      <w:szCs w:val="8"/>
      <w:u w:val="none"/>
      <w:lang w:val="cs-CZ"/>
    </w:rPr>
  </w:style>
  <w:style w:type="character" w:customStyle="1" w:styleId="Nadpis4Arial105ptTundkovn1pt0">
    <w:name w:val="Nadpis #4 + Arial;10.5 pt;Tučné;Řádkování 1 pt"/>
    <w:basedOn w:val="Standardnpsmoodstavce"/>
    <w:rsid w:val="009C172D"/>
    <w:rPr>
      <w:rFonts w:ascii="Arial" w:eastAsia="Arial" w:hAnsi="Arial" w:cs="Arial"/>
      <w:b/>
      <w:bCs/>
      <w:i w:val="0"/>
      <w:iCs w:val="0"/>
      <w:smallCaps w:val="0"/>
      <w:strike w:val="0"/>
      <w:color w:val="000000"/>
      <w:spacing w:val="31"/>
      <w:w w:val="100"/>
      <w:position w:val="0"/>
      <w:sz w:val="21"/>
      <w:szCs w:val="21"/>
      <w:u w:val="none"/>
      <w:lang w:val="cs-CZ"/>
    </w:rPr>
  </w:style>
  <w:style w:type="character" w:customStyle="1" w:styleId="Zkladntext1555ptNetundkovn0pt">
    <w:name w:val="Základní text (15) + 5.5 pt;Ne tučné;Řádkování 0 pt"/>
    <w:basedOn w:val="Standardnpsmoodstavce"/>
    <w:rsid w:val="009C172D"/>
    <w:rPr>
      <w:rFonts w:ascii="Times New Roman" w:eastAsia="Times New Roman" w:hAnsi="Times New Roman" w:cs="Times New Roman"/>
      <w:b/>
      <w:bCs/>
      <w:i w:val="0"/>
      <w:iCs w:val="0"/>
      <w:smallCaps w:val="0"/>
      <w:strike w:val="0"/>
      <w:color w:val="000000"/>
      <w:spacing w:val="9"/>
      <w:w w:val="100"/>
      <w:position w:val="0"/>
      <w:sz w:val="11"/>
      <w:szCs w:val="11"/>
      <w:u w:val="none"/>
      <w:lang w:val="cs-CZ"/>
    </w:rPr>
  </w:style>
  <w:style w:type="character" w:customStyle="1" w:styleId="Zkladntext15SimHei6ptNetundkovn0pt">
    <w:name w:val="Základní text (15) + SimHei;6 pt;Ne tučné;Řádkování 0 pt"/>
    <w:basedOn w:val="Standardnpsmoodstavce"/>
    <w:rsid w:val="009C172D"/>
    <w:rPr>
      <w:rFonts w:ascii="SimHei" w:eastAsia="SimHei" w:hAnsi="SimHei" w:cs="SimHei"/>
      <w:b/>
      <w:bCs/>
      <w:i w:val="0"/>
      <w:iCs w:val="0"/>
      <w:smallCaps w:val="0"/>
      <w:strike w:val="0"/>
      <w:color w:val="000000"/>
      <w:spacing w:val="7"/>
      <w:w w:val="100"/>
      <w:position w:val="0"/>
      <w:sz w:val="12"/>
      <w:szCs w:val="12"/>
      <w:u w:val="none"/>
      <w:lang w:val="cs-CZ"/>
    </w:rPr>
  </w:style>
  <w:style w:type="character" w:customStyle="1" w:styleId="Nadpis2Char">
    <w:name w:val="Nadpis 2 Char"/>
    <w:basedOn w:val="Standardnpsmoodstavce"/>
    <w:link w:val="Nadpis2"/>
    <w:uiPriority w:val="9"/>
    <w:rsid w:val="003D7CEF"/>
    <w:rPr>
      <w:rFonts w:ascii="Times New Roman" w:hAnsi="Times New Roman" w:cs="Times New Roman"/>
      <w:b/>
      <w:spacing w:val="30"/>
      <w:sz w:val="22"/>
      <w:szCs w:val="22"/>
    </w:rPr>
  </w:style>
  <w:style w:type="paragraph" w:customStyle="1" w:styleId="Rozsirene">
    <w:name w:val="Rozsirene"/>
    <w:basedOn w:val="Text"/>
    <w:link w:val="RozsireneChar"/>
    <w:qFormat/>
    <w:rsid w:val="003D7CEF"/>
    <w:rPr>
      <w:spacing w:val="36"/>
      <w:sz w:val="18"/>
      <w:szCs w:val="18"/>
    </w:rPr>
  </w:style>
  <w:style w:type="character" w:customStyle="1" w:styleId="RozsireneChar">
    <w:name w:val="Rozsirene Char"/>
    <w:basedOn w:val="TextChar"/>
    <w:link w:val="Rozsirene"/>
    <w:rsid w:val="003D7CEF"/>
    <w:rPr>
      <w:spacing w:val="36"/>
      <w:sz w:val="18"/>
      <w:szCs w:val="18"/>
    </w:rPr>
  </w:style>
  <w:style w:type="paragraph" w:customStyle="1" w:styleId="Oddil">
    <w:name w:val="Oddil"/>
    <w:basedOn w:val="Text"/>
    <w:link w:val="OddilChar"/>
    <w:qFormat/>
    <w:rsid w:val="001F213A"/>
    <w:pPr>
      <w:ind w:firstLine="0"/>
      <w:jc w:val="left"/>
    </w:pPr>
    <w:rPr>
      <w:b/>
      <w:spacing w:val="32"/>
      <w:sz w:val="40"/>
      <w:szCs w:val="40"/>
    </w:rPr>
  </w:style>
  <w:style w:type="character" w:customStyle="1" w:styleId="OddilChar">
    <w:name w:val="Oddil Char"/>
    <w:basedOn w:val="TextChar"/>
    <w:link w:val="Oddil"/>
    <w:rsid w:val="001F213A"/>
    <w:rPr>
      <w:b/>
      <w:spacing w:val="32"/>
      <w:sz w:val="40"/>
      <w:szCs w:val="40"/>
    </w:rPr>
  </w:style>
  <w:style w:type="character" w:customStyle="1" w:styleId="Zkladntext">
    <w:name w:val="Základní text_"/>
    <w:basedOn w:val="Standardnpsmoodstavce"/>
    <w:link w:val="Zkladntext1"/>
    <w:rsid w:val="00283662"/>
    <w:rPr>
      <w:rFonts w:ascii="Times New Roman" w:eastAsia="Times New Roman" w:hAnsi="Times New Roman" w:cs="Times New Roman"/>
      <w:spacing w:val="3"/>
      <w:sz w:val="18"/>
      <w:szCs w:val="18"/>
      <w:shd w:val="clear" w:color="auto" w:fill="FFFFFF"/>
    </w:rPr>
  </w:style>
  <w:style w:type="paragraph" w:customStyle="1" w:styleId="Zkladntext1">
    <w:name w:val="Základní text1"/>
    <w:basedOn w:val="Normln"/>
    <w:link w:val="Zkladntext"/>
    <w:rsid w:val="00283662"/>
    <w:pPr>
      <w:shd w:val="clear" w:color="auto" w:fill="FFFFFF"/>
      <w:spacing w:before="2280" w:line="214" w:lineRule="exact"/>
      <w:jc w:val="both"/>
    </w:pPr>
    <w:rPr>
      <w:rFonts w:ascii="Times New Roman" w:eastAsia="Times New Roman" w:hAnsi="Times New Roman" w:cs="Times New Roman"/>
      <w:color w:val="auto"/>
      <w:spacing w:val="3"/>
      <w:sz w:val="18"/>
      <w:szCs w:val="18"/>
    </w:rPr>
  </w:style>
  <w:style w:type="table" w:styleId="Mkatabulky">
    <w:name w:val="Table Grid"/>
    <w:basedOn w:val="Normlntabulka"/>
    <w:uiPriority w:val="59"/>
    <w:rsid w:val="00F05D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3.jpeg"/><Relationship Id="rId84" Type="http://schemas.openxmlformats.org/officeDocument/2006/relationships/image" Target="media/image71.png"/><Relationship Id="rId89" Type="http://schemas.openxmlformats.org/officeDocument/2006/relationships/footer" Target="footer5.xm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5.jpeg"/><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6.png"/><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image" Target="media/image66.jpeg"/><Relationship Id="rId87"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9.png"/><Relationship Id="rId90" Type="http://schemas.openxmlformats.org/officeDocument/2006/relationships/image" Target="media/image73.jpeg"/><Relationship Id="rId95" Type="http://schemas.openxmlformats.org/officeDocument/2006/relationships/footer" Target="footer6.xml"/><Relationship Id="rId19" Type="http://schemas.openxmlformats.org/officeDocument/2006/relationships/image" Target="media/image6.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8" Type="http://schemas.openxmlformats.org/officeDocument/2006/relationships/image" Target="media/image1.jpeg"/><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header" Target="header6.xm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jpeg"/><Relationship Id="rId83" Type="http://schemas.openxmlformats.org/officeDocument/2006/relationships/image" Target="media/image70.png"/><Relationship Id="rId88" Type="http://schemas.openxmlformats.org/officeDocument/2006/relationships/footer" Target="footer4.xml"/><Relationship Id="rId91" Type="http://schemas.openxmlformats.org/officeDocument/2006/relationships/image" Target="media/image74.jpeg"/><Relationship Id="rId9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jpeg"/><Relationship Id="rId10" Type="http://schemas.openxmlformats.org/officeDocument/2006/relationships/image" Target="media/image3.jpeg"/><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jpeg"/><Relationship Id="rId81" Type="http://schemas.openxmlformats.org/officeDocument/2006/relationships/image" Target="media/image68.png"/><Relationship Id="rId86" Type="http://schemas.openxmlformats.org/officeDocument/2006/relationships/header" Target="header4.xml"/><Relationship Id="rId9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6.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22AE1D-38C9-42D1-BE64-6F65D522C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288</Pages>
  <Words>69877</Words>
  <Characters>412281</Characters>
  <Application>Microsoft Office Word</Application>
  <DocSecurity>0</DocSecurity>
  <Lines>3435</Lines>
  <Paragraphs>962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2013-08-13T20:22:00Z</dcterms:created>
  <dcterms:modified xsi:type="dcterms:W3CDTF">2013-08-26T18:48:00Z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Vojtěch Zamarovský</vt:lpwstr>
  </property>
  <property fmtid="{D5CDD505-2E9C-101B-9397-08002B2CF9AE}" pid="3" name="isbn">
    <vt:lpwstr>-</vt:lpwstr>
  </property>
  <property fmtid="{D5CDD505-2E9C-101B-9397-08002B2CF9AE}" pid="4" name="published">
    <vt:lpwstr>1961</vt:lpwstr>
  </property>
  <property fmtid="{D5CDD505-2E9C-101B-9397-08002B2CF9AE}" pid="5" name="publisher">
    <vt:lpwstr>Mladá fronta</vt:lpwstr>
  </property>
  <property fmtid="{D5CDD505-2E9C-101B-9397-08002B2CF9AE}" pid="6" name="title">
    <vt:lpwstr>Za tajemstvím říše Chetitů</vt:lpwstr>
  </property>
  <property fmtid="{D5CDD505-2E9C-101B-9397-08002B2CF9AE}" pid="7" name="digitized by">
    <vt:lpwstr>krysar</vt:lpwstr>
  </property>
</Properties>
</file>