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50A48" w14:textId="35BCAB03" w:rsidR="00096116" w:rsidRDefault="00096116" w:rsidP="004C29AF">
      <w:pPr>
        <w:pStyle w:val="1"/>
        <w:rPr>
          <w:rStyle w:val="Nzevknihy"/>
        </w:rPr>
      </w:pPr>
      <w:r>
        <w:rPr>
          <w:b/>
          <w:bCs/>
          <w:i/>
          <w:iCs/>
          <w:noProof/>
          <w:spacing w:val="5"/>
          <w:sz w:val="48"/>
          <w:szCs w:val="48"/>
        </w:rPr>
        <w:drawing>
          <wp:anchor distT="0" distB="0" distL="114300" distR="114300" simplePos="0" relativeHeight="251713024" behindDoc="0" locked="0" layoutInCell="1" allowOverlap="0" wp14:anchorId="21F9717A" wp14:editId="27019F99">
            <wp:simplePos x="0" y="0"/>
            <wp:positionH relativeFrom="page">
              <wp:align>center</wp:align>
            </wp:positionH>
            <wp:positionV relativeFrom="page">
              <wp:align>center</wp:align>
            </wp:positionV>
            <wp:extent cx="5191200" cy="7578000"/>
            <wp:effectExtent l="0" t="0" r="0" b="0"/>
            <wp:wrapNone/>
            <wp:docPr id="1" name="Obrázek 1" descr="Obsah obrázku text, podepsa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odepsat&#10;&#10;Popis byl vytvořen automaticky"/>
                    <pic:cNvPicPr/>
                  </pic:nvPicPr>
                  <pic:blipFill>
                    <a:blip r:embed="rId7">
                      <a:extLst>
                        <a:ext uri="{28A0092B-C50C-407E-A947-70E740481C1C}">
                          <a14:useLocalDpi xmlns:a14="http://schemas.microsoft.com/office/drawing/2010/main" val="0"/>
                        </a:ext>
                      </a:extLst>
                    </a:blip>
                    <a:stretch>
                      <a:fillRect/>
                    </a:stretch>
                  </pic:blipFill>
                  <pic:spPr>
                    <a:xfrm>
                      <a:off x="0" y="0"/>
                      <a:ext cx="5191200" cy="7578000"/>
                    </a:xfrm>
                    <a:prstGeom prst="rect">
                      <a:avLst/>
                    </a:prstGeom>
                  </pic:spPr>
                </pic:pic>
              </a:graphicData>
            </a:graphic>
            <wp14:sizeRelH relativeFrom="page">
              <wp14:pctWidth>0</wp14:pctWidth>
            </wp14:sizeRelH>
            <wp14:sizeRelV relativeFrom="page">
              <wp14:pctHeight>0</wp14:pctHeight>
            </wp14:sizeRelV>
          </wp:anchor>
        </w:drawing>
      </w:r>
    </w:p>
    <w:p w14:paraId="4DB67FD9" w14:textId="77777777" w:rsidR="00096116" w:rsidRDefault="00096116">
      <w:pPr>
        <w:spacing w:line="276" w:lineRule="auto"/>
        <w:ind w:firstLine="0"/>
        <w:jc w:val="left"/>
        <w:rPr>
          <w:rStyle w:val="Nzevknihy"/>
          <w:color w:val="auto"/>
        </w:rPr>
      </w:pPr>
      <w:r>
        <w:rPr>
          <w:rStyle w:val="Nzevknihy"/>
        </w:rPr>
        <w:br w:type="page"/>
      </w:r>
    </w:p>
    <w:p w14:paraId="5CA1A739" w14:textId="77777777" w:rsidR="004C29AF" w:rsidRDefault="004C29AF" w:rsidP="004C29AF">
      <w:pPr>
        <w:pStyle w:val="1"/>
        <w:rPr>
          <w:rStyle w:val="Nzevknihy"/>
        </w:rPr>
      </w:pPr>
    </w:p>
    <w:p w14:paraId="5A983104" w14:textId="027913DA" w:rsidR="004C29AF" w:rsidRDefault="004C29AF" w:rsidP="004C29AF">
      <w:pPr>
        <w:pStyle w:val="1"/>
        <w:rPr>
          <w:rStyle w:val="Nzevknihy"/>
        </w:rPr>
      </w:pPr>
    </w:p>
    <w:p w14:paraId="79FB4B83" w14:textId="388CDF12" w:rsidR="00D06F2B" w:rsidRDefault="00D06F2B" w:rsidP="004C29AF">
      <w:pPr>
        <w:pStyle w:val="1"/>
        <w:rPr>
          <w:rStyle w:val="Nzevknihy"/>
        </w:rPr>
      </w:pPr>
    </w:p>
    <w:p w14:paraId="0F569779" w14:textId="77777777" w:rsidR="00D06F2B" w:rsidRDefault="00D06F2B" w:rsidP="004C29AF">
      <w:pPr>
        <w:pStyle w:val="1"/>
        <w:rPr>
          <w:rStyle w:val="Nzevknihy"/>
        </w:rPr>
      </w:pPr>
    </w:p>
    <w:p w14:paraId="1B9D4906" w14:textId="77777777" w:rsidR="004C29AF" w:rsidRDefault="004C29AF" w:rsidP="004C29AF">
      <w:pPr>
        <w:pStyle w:val="1"/>
        <w:rPr>
          <w:rStyle w:val="Nzevknihy"/>
        </w:rPr>
      </w:pPr>
    </w:p>
    <w:p w14:paraId="15096FB7" w14:textId="7C842FF8" w:rsidR="004C29AF" w:rsidRDefault="00D06F2B" w:rsidP="004C29AF">
      <w:pPr>
        <w:pStyle w:val="1"/>
        <w:pBdr>
          <w:bottom w:val="single" w:sz="6" w:space="1" w:color="auto"/>
        </w:pBdr>
        <w:jc w:val="center"/>
        <w:rPr>
          <w:rStyle w:val="Nzevknihy"/>
        </w:rPr>
      </w:pPr>
      <w:r>
        <w:rPr>
          <w:rStyle w:val="Nzevknihy"/>
        </w:rPr>
        <w:t>TOM CLANCY</w:t>
      </w:r>
    </w:p>
    <w:p w14:paraId="3E5EF147" w14:textId="77D0526C" w:rsidR="00D06F2B" w:rsidRPr="004C29AF" w:rsidRDefault="00D06F2B" w:rsidP="004C29AF">
      <w:pPr>
        <w:pStyle w:val="1"/>
        <w:jc w:val="center"/>
        <w:rPr>
          <w:rStyle w:val="Nzevknihy"/>
        </w:rPr>
      </w:pPr>
      <w:r>
        <w:rPr>
          <w:rStyle w:val="Nzevknihy"/>
        </w:rPr>
        <w:t>NÁMOŘNÍ PĚCHOTA</w:t>
      </w:r>
    </w:p>
    <w:p w14:paraId="3FA00739" w14:textId="77777777" w:rsidR="004C29AF" w:rsidRDefault="004C29AF" w:rsidP="004C29AF">
      <w:pPr>
        <w:pStyle w:val="1"/>
        <w:jc w:val="center"/>
      </w:pPr>
    </w:p>
    <w:p w14:paraId="0C1C25D2" w14:textId="77777777" w:rsidR="004C29AF" w:rsidRDefault="004C29AF" w:rsidP="004C29AF">
      <w:pPr>
        <w:pStyle w:val="1"/>
        <w:jc w:val="center"/>
      </w:pPr>
    </w:p>
    <w:p w14:paraId="797067B3" w14:textId="77777777" w:rsidR="004C29AF" w:rsidRDefault="004C29AF" w:rsidP="004C29AF">
      <w:pPr>
        <w:pStyle w:val="1"/>
        <w:jc w:val="center"/>
      </w:pPr>
    </w:p>
    <w:p w14:paraId="260F6F23" w14:textId="66D06012" w:rsidR="007D6106" w:rsidRDefault="00D06F2B" w:rsidP="004C29AF">
      <w:pPr>
        <w:pStyle w:val="1"/>
        <w:jc w:val="center"/>
      </w:pPr>
      <w:r>
        <w:t>HISTORIE SOUČASNOST A BUDOUCNOST</w:t>
      </w:r>
    </w:p>
    <w:p w14:paraId="01ED7298" w14:textId="71BDC2AE" w:rsidR="00BE6F9D" w:rsidRDefault="00BE6F9D" w:rsidP="004C29AF">
      <w:pPr>
        <w:pStyle w:val="1"/>
        <w:jc w:val="center"/>
      </w:pPr>
    </w:p>
    <w:p w14:paraId="17E270A5" w14:textId="4BBADAC9" w:rsidR="00BE6F9D" w:rsidRDefault="00BE6F9D" w:rsidP="004C29AF">
      <w:pPr>
        <w:pStyle w:val="1"/>
        <w:jc w:val="center"/>
      </w:pPr>
    </w:p>
    <w:p w14:paraId="5A681EA5" w14:textId="2A2FC12C" w:rsidR="00BE6F9D" w:rsidRDefault="00BE6F9D" w:rsidP="004C29AF">
      <w:pPr>
        <w:pStyle w:val="1"/>
        <w:jc w:val="center"/>
      </w:pPr>
    </w:p>
    <w:p w14:paraId="05128443" w14:textId="5EB313D5" w:rsidR="00BE6F9D" w:rsidRDefault="00BE6F9D" w:rsidP="004C29AF">
      <w:pPr>
        <w:pStyle w:val="1"/>
        <w:jc w:val="center"/>
      </w:pPr>
    </w:p>
    <w:p w14:paraId="170CC4DF" w14:textId="3247B193" w:rsidR="00BE6F9D" w:rsidRDefault="00BE6F9D" w:rsidP="004C29AF">
      <w:pPr>
        <w:pStyle w:val="1"/>
        <w:jc w:val="center"/>
      </w:pPr>
    </w:p>
    <w:p w14:paraId="56AF7403" w14:textId="77777777" w:rsidR="007D6106" w:rsidRDefault="007D6106">
      <w:pPr>
        <w:spacing w:line="276" w:lineRule="auto"/>
        <w:ind w:firstLine="0"/>
        <w:jc w:val="left"/>
        <w:rPr>
          <w:color w:val="auto"/>
          <w:sz w:val="24"/>
          <w:szCs w:val="24"/>
        </w:rPr>
      </w:pPr>
      <w:r>
        <w:br w:type="page"/>
      </w:r>
    </w:p>
    <w:p w14:paraId="2D191F14" w14:textId="77777777" w:rsidR="0027000F" w:rsidRDefault="0027000F" w:rsidP="004C29AF">
      <w:pPr>
        <w:pStyle w:val="1"/>
      </w:pPr>
    </w:p>
    <w:p w14:paraId="4049D123" w14:textId="77777777" w:rsidR="00D06F2B" w:rsidRDefault="00D06F2B" w:rsidP="00277613">
      <w:pPr>
        <w:pStyle w:val="Nadpis2"/>
      </w:pPr>
      <w:bookmarkStart w:id="0" w:name="_Toc105701769"/>
      <w:r>
        <w:t>Popření</w:t>
      </w:r>
      <w:bookmarkEnd w:id="0"/>
    </w:p>
    <w:p w14:paraId="6AE912E4" w14:textId="6CBC7086" w:rsidR="00D06F2B" w:rsidRPr="00582B90" w:rsidRDefault="00D06F2B" w:rsidP="00D06F2B">
      <w:pPr>
        <w:pStyle w:val="1"/>
        <w:rPr>
          <w:rStyle w:val="Zdraznnjemn"/>
        </w:rPr>
      </w:pPr>
      <w:r w:rsidRPr="00582B90">
        <w:rPr>
          <w:rStyle w:val="Zdraznnjemn"/>
        </w:rPr>
        <w:t>Pohledy i názory vyjádřeně v této knize patří pouze autorovi a</w:t>
      </w:r>
      <w:r w:rsidR="00582B90" w:rsidRPr="00582B90">
        <w:rPr>
          <w:rStyle w:val="Zdraznnjemn"/>
        </w:rPr>
        <w:t> </w:t>
      </w:r>
      <w:r w:rsidRPr="00582B90">
        <w:rPr>
          <w:rStyle w:val="Zdraznnjemn"/>
        </w:rPr>
        <w:t>nemusí nutně souhlasit s jinými názory různých korporací, armádních složek či vládních organizací kterékoliv země.</w:t>
      </w:r>
    </w:p>
    <w:p w14:paraId="20D0382A" w14:textId="77777777" w:rsidR="00582B90" w:rsidRDefault="00582B90" w:rsidP="00582B90">
      <w:pPr>
        <w:pStyle w:val="1"/>
        <w:jc w:val="center"/>
      </w:pPr>
    </w:p>
    <w:p w14:paraId="600B9DD4" w14:textId="77777777" w:rsidR="00582B90" w:rsidRDefault="00582B90" w:rsidP="00582B90">
      <w:pPr>
        <w:pStyle w:val="1"/>
        <w:jc w:val="center"/>
      </w:pPr>
    </w:p>
    <w:p w14:paraId="1A0B9EAF" w14:textId="09AD7FC7" w:rsidR="00582B90" w:rsidRDefault="00D06F2B" w:rsidP="00582B90">
      <w:pPr>
        <w:pStyle w:val="1"/>
        <w:jc w:val="center"/>
      </w:pPr>
      <w:r>
        <w:t>Tom Clancy</w:t>
      </w:r>
    </w:p>
    <w:p w14:paraId="0A86933E" w14:textId="43A0DD7F" w:rsidR="00D06F2B" w:rsidRDefault="00D06F2B" w:rsidP="00582B90">
      <w:pPr>
        <w:pStyle w:val="1"/>
        <w:jc w:val="center"/>
      </w:pPr>
      <w:r>
        <w:t>MARIN</w:t>
      </w:r>
      <w:r w:rsidR="00582B90">
        <w:t>E</w:t>
      </w:r>
    </w:p>
    <w:p w14:paraId="67CB5FE7" w14:textId="52E79655" w:rsidR="00D06F2B" w:rsidRDefault="00D06F2B" w:rsidP="00582B90">
      <w:pPr>
        <w:pStyle w:val="1"/>
        <w:jc w:val="center"/>
      </w:pPr>
      <w:r>
        <w:t>A Guided Tour of a Marin</w:t>
      </w:r>
      <w:r w:rsidR="00582B90">
        <w:t>e</w:t>
      </w:r>
      <w:r>
        <w:t xml:space="preserve"> Expeditionary Unit</w:t>
      </w:r>
    </w:p>
    <w:p w14:paraId="197F189E" w14:textId="1D6205B5" w:rsidR="00582B90" w:rsidRDefault="00582B90" w:rsidP="00582B90">
      <w:pPr>
        <w:pStyle w:val="1"/>
        <w:jc w:val="center"/>
      </w:pPr>
    </w:p>
    <w:p w14:paraId="25C92EC8" w14:textId="77777777" w:rsidR="00582B90" w:rsidRDefault="00582B90" w:rsidP="00582B90">
      <w:pPr>
        <w:pStyle w:val="1"/>
        <w:jc w:val="center"/>
      </w:pPr>
    </w:p>
    <w:p w14:paraId="3B26E772" w14:textId="77777777" w:rsidR="00582B90" w:rsidRDefault="00D06F2B" w:rsidP="00582B90">
      <w:pPr>
        <w:pStyle w:val="1"/>
        <w:jc w:val="center"/>
      </w:pPr>
      <w:r>
        <w:t>Copyright © Jack Ryan Limited Partnership, 1996</w:t>
      </w:r>
    </w:p>
    <w:p w14:paraId="6E769F8F" w14:textId="77777777" w:rsidR="00582B90" w:rsidRDefault="00D06F2B" w:rsidP="00582B90">
      <w:pPr>
        <w:pStyle w:val="1"/>
        <w:jc w:val="center"/>
      </w:pPr>
      <w:r>
        <w:t>Translation © Michal Švejda, 1998</w:t>
      </w:r>
    </w:p>
    <w:p w14:paraId="3EB23913" w14:textId="77777777" w:rsidR="00582B90" w:rsidRDefault="00D06F2B" w:rsidP="00582B90">
      <w:pPr>
        <w:pStyle w:val="1"/>
        <w:jc w:val="center"/>
      </w:pPr>
      <w:r>
        <w:t>Autor photo © John Earle, 1993</w:t>
      </w:r>
    </w:p>
    <w:p w14:paraId="002B0B78" w14:textId="2E3D1F9E" w:rsidR="00D06F2B" w:rsidRDefault="00D06F2B" w:rsidP="00582B90">
      <w:pPr>
        <w:pStyle w:val="1"/>
        <w:jc w:val="center"/>
      </w:pPr>
      <w:r>
        <w:t>ISBN: 80-902230-7-9</w:t>
      </w:r>
    </w:p>
    <w:p w14:paraId="120CC646" w14:textId="77777777" w:rsidR="00582B90" w:rsidRDefault="00582B90" w:rsidP="00582B90">
      <w:pPr>
        <w:pStyle w:val="1"/>
        <w:jc w:val="center"/>
      </w:pPr>
    </w:p>
    <w:p w14:paraId="4AB11308" w14:textId="77777777" w:rsidR="00582B90" w:rsidRDefault="00582B90" w:rsidP="00582B90">
      <w:pPr>
        <w:pStyle w:val="1"/>
        <w:jc w:val="center"/>
      </w:pPr>
    </w:p>
    <w:p w14:paraId="284B3501" w14:textId="70B77FDC" w:rsidR="00582B90" w:rsidRDefault="00D06F2B" w:rsidP="00582B90">
      <w:pPr>
        <w:pStyle w:val="1"/>
        <w:jc w:val="center"/>
      </w:pPr>
      <w:r>
        <w:t>Vydal: Neokortex, spol. s r. o.</w:t>
      </w:r>
    </w:p>
    <w:p w14:paraId="05FE017C" w14:textId="77777777" w:rsidR="00582B90" w:rsidRDefault="00D06F2B" w:rsidP="00582B90">
      <w:pPr>
        <w:pStyle w:val="1"/>
        <w:jc w:val="center"/>
      </w:pPr>
      <w:r>
        <w:t>Na rovnosti 2245/3</w:t>
      </w:r>
    </w:p>
    <w:p w14:paraId="0E63B950" w14:textId="06ADE029" w:rsidR="00D06F2B" w:rsidRDefault="00D06F2B" w:rsidP="00582B90">
      <w:pPr>
        <w:pStyle w:val="1"/>
        <w:jc w:val="center"/>
      </w:pPr>
      <w:r>
        <w:t>130 00 Praha 3</w:t>
      </w:r>
    </w:p>
    <w:p w14:paraId="2D9960F3" w14:textId="77777777" w:rsidR="00582B90" w:rsidRDefault="00D06F2B" w:rsidP="00582B90">
      <w:pPr>
        <w:pStyle w:val="1"/>
        <w:jc w:val="center"/>
      </w:pPr>
      <w:r>
        <w:t>tel: +420 2 683 12 85</w:t>
      </w:r>
    </w:p>
    <w:p w14:paraId="10640A6A" w14:textId="77777777" w:rsidR="00582B90" w:rsidRDefault="00D06F2B" w:rsidP="00582B90">
      <w:pPr>
        <w:pStyle w:val="1"/>
        <w:jc w:val="center"/>
      </w:pPr>
      <w:r>
        <w:t>fax: +420 2 683 41 41</w:t>
      </w:r>
    </w:p>
    <w:p w14:paraId="22C8E6D1" w14:textId="52BE8D4B" w:rsidR="00D06F2B" w:rsidRDefault="00D06F2B" w:rsidP="00582B90">
      <w:pPr>
        <w:pStyle w:val="1"/>
        <w:jc w:val="center"/>
      </w:pPr>
      <w:r>
        <w:t>http://www.neo.cz/</w:t>
      </w:r>
    </w:p>
    <w:p w14:paraId="6C848230" w14:textId="77777777" w:rsidR="00582B90" w:rsidRDefault="00582B90" w:rsidP="00582B90">
      <w:pPr>
        <w:pStyle w:val="1"/>
        <w:jc w:val="center"/>
      </w:pPr>
    </w:p>
    <w:p w14:paraId="104B9CFA" w14:textId="5F30C1B7" w:rsidR="00D06F2B" w:rsidRDefault="00D06F2B" w:rsidP="00582B90">
      <w:pPr>
        <w:pStyle w:val="1"/>
        <w:jc w:val="center"/>
      </w:pPr>
      <w:r>
        <w:t>Vydání první, 1998</w:t>
      </w:r>
    </w:p>
    <w:p w14:paraId="717B633E" w14:textId="6375BB2D" w:rsidR="00D06F2B" w:rsidRDefault="00D06F2B" w:rsidP="00582B90">
      <w:pPr>
        <w:pStyle w:val="Zprva"/>
        <w:jc w:val="center"/>
      </w:pPr>
      <w:r>
        <w:t>Žádná část této publikace nesmí být publikována a šířena žádným způsobem a v žádné podobě bez</w:t>
      </w:r>
      <w:r w:rsidR="00582B90">
        <w:t xml:space="preserve"> </w:t>
      </w:r>
      <w:r>
        <w:t>výslovného svolení vydavatele/nakl.</w:t>
      </w:r>
    </w:p>
    <w:sdt>
      <w:sdtPr>
        <w:rPr>
          <w:rFonts w:ascii="Times New Roman" w:eastAsia="Times New Roman" w:hAnsi="Times New Roman" w:cs="Times New Roman"/>
          <w:color w:val="000000"/>
        </w:rPr>
        <w:id w:val="429017513"/>
        <w:docPartObj>
          <w:docPartGallery w:val="Table of Contents"/>
          <w:docPartUnique/>
        </w:docPartObj>
      </w:sdtPr>
      <w:sdtEndPr>
        <w:rPr>
          <w:b/>
          <w:bCs/>
          <w:sz w:val="18"/>
          <w:szCs w:val="18"/>
        </w:rPr>
      </w:sdtEndPr>
      <w:sdtContent>
        <w:p w14:paraId="1C761C37" w14:textId="77777777" w:rsidR="00D30BE5" w:rsidRDefault="00D30BE5" w:rsidP="00D30BE5">
          <w:pPr>
            <w:pStyle w:val="Nadpisobsahu"/>
          </w:pPr>
          <w:r>
            <w:t>Obsah</w:t>
          </w:r>
        </w:p>
        <w:p w14:paraId="0E978AE8" w14:textId="14F5F3E0" w:rsidR="005F2E99" w:rsidRPr="005F2E99" w:rsidRDefault="00D30BE5"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r w:rsidRPr="009C68E2">
            <w:fldChar w:fldCharType="begin"/>
          </w:r>
          <w:r w:rsidRPr="009C68E2">
            <w:instrText xml:space="preserve"> TOC \o "1-3" \h \z \u </w:instrText>
          </w:r>
          <w:r w:rsidRPr="009C68E2">
            <w:fldChar w:fldCharType="separate"/>
          </w:r>
          <w:hyperlink w:anchor="_Toc105701769" w:history="1">
            <w:r w:rsidR="005F2E99" w:rsidRPr="005F2E99">
              <w:rPr>
                <w:rStyle w:val="Hypertextovodkaz"/>
                <w:noProof/>
                <w:sz w:val="18"/>
                <w:szCs w:val="18"/>
              </w:rPr>
              <w:t>Popření</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_Toc105701769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2</w:t>
            </w:r>
            <w:r w:rsidR="005F2E99" w:rsidRPr="005F2E99">
              <w:rPr>
                <w:noProof/>
                <w:webHidden/>
                <w:sz w:val="18"/>
                <w:szCs w:val="18"/>
              </w:rPr>
              <w:fldChar w:fldCharType="end"/>
            </w:r>
          </w:hyperlink>
        </w:p>
        <w:p w14:paraId="66B8A8D1" w14:textId="40BC6B7F"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0" w:history="1">
            <w:r w:rsidR="005F2E99" w:rsidRPr="005F2E99">
              <w:rPr>
                <w:rStyle w:val="Hypertextovodkaz"/>
                <w:noProof/>
                <w:sz w:val="18"/>
                <w:szCs w:val="18"/>
              </w:rPr>
              <w:t>Poděkování</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_Toc105701770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6</w:t>
            </w:r>
            <w:r w:rsidR="005F2E99" w:rsidRPr="005F2E99">
              <w:rPr>
                <w:noProof/>
                <w:webHidden/>
                <w:sz w:val="18"/>
                <w:szCs w:val="18"/>
              </w:rPr>
              <w:fldChar w:fldCharType="end"/>
            </w:r>
          </w:hyperlink>
        </w:p>
        <w:p w14:paraId="55313F27" w14:textId="42FADE82"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1" w:history="1">
            <w:r w:rsidR="005F2E99" w:rsidRPr="005F2E99">
              <w:rPr>
                <w:rStyle w:val="Hypertextovodkaz"/>
                <w:noProof/>
                <w:sz w:val="18"/>
                <w:szCs w:val="18"/>
              </w:rPr>
              <w:t>Předmluva</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_Toc105701771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10</w:t>
            </w:r>
            <w:r w:rsidR="005F2E99" w:rsidRPr="005F2E99">
              <w:rPr>
                <w:noProof/>
                <w:webHidden/>
                <w:sz w:val="18"/>
                <w:szCs w:val="18"/>
              </w:rPr>
              <w:fldChar w:fldCharType="end"/>
            </w:r>
          </w:hyperlink>
        </w:p>
        <w:p w14:paraId="5D50A437" w14:textId="65E3784F"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2" w:history="1">
            <w:r w:rsidR="005F2E99" w:rsidRPr="005F2E99">
              <w:rPr>
                <w:rStyle w:val="Hypertextovodkaz"/>
                <w:noProof/>
                <w:sz w:val="18"/>
                <w:szCs w:val="18"/>
              </w:rPr>
              <w:t>Úvod: Námořní pěchota – součást ducha Ameriky</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_Toc105701772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17</w:t>
            </w:r>
            <w:r w:rsidR="005F2E99" w:rsidRPr="005F2E99">
              <w:rPr>
                <w:noProof/>
                <w:webHidden/>
                <w:sz w:val="18"/>
                <w:szCs w:val="18"/>
              </w:rPr>
              <w:fldChar w:fldCharType="end"/>
            </w:r>
          </w:hyperlink>
        </w:p>
        <w:p w14:paraId="79B8C524" w14:textId="46DEE31D"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3" w:history="1">
            <w:r w:rsidR="005F2E99" w:rsidRPr="005F2E99">
              <w:rPr>
                <w:rStyle w:val="Hypertextovodkaz"/>
                <w:noProof/>
                <w:sz w:val="18"/>
                <w:szCs w:val="18"/>
              </w:rPr>
              <w:t>Námořní pěchota 101: Étos</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_Toc105701773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22</w:t>
            </w:r>
            <w:r w:rsidR="005F2E99" w:rsidRPr="005F2E99">
              <w:rPr>
                <w:noProof/>
                <w:webHidden/>
                <w:sz w:val="18"/>
                <w:szCs w:val="18"/>
              </w:rPr>
              <w:fldChar w:fldCharType="end"/>
            </w:r>
          </w:hyperlink>
        </w:p>
        <w:p w14:paraId="406FFD40" w14:textId="2A77BA26"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4" w:history="1">
            <w:r w:rsidR="005F2E99" w:rsidRPr="005F2E99">
              <w:rPr>
                <w:rStyle w:val="Hypertextovodkaz"/>
                <w:noProof/>
                <w:sz w:val="18"/>
                <w:szCs w:val="18"/>
              </w:rPr>
              <w:t>Vladař válečníků námořní pěchoty - Interview s generálem Charlesem Krulakem</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_Toc105701774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54</w:t>
            </w:r>
            <w:r w:rsidR="005F2E99" w:rsidRPr="005F2E99">
              <w:rPr>
                <w:noProof/>
                <w:webHidden/>
                <w:sz w:val="18"/>
                <w:szCs w:val="18"/>
              </w:rPr>
              <w:fldChar w:fldCharType="end"/>
            </w:r>
          </w:hyperlink>
        </w:p>
        <w:p w14:paraId="23534DCE" w14:textId="2E94AF15"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5" w:history="1">
            <w:r w:rsidR="005F2E99" w:rsidRPr="005F2E99">
              <w:rPr>
                <w:rStyle w:val="Hypertextovodkaz"/>
                <w:noProof/>
                <w:sz w:val="18"/>
                <w:szCs w:val="18"/>
              </w:rPr>
              <w:t>Transformace: Tvoření námořní pěchoty</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_Toc105701775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87</w:t>
            </w:r>
            <w:r w:rsidR="005F2E99" w:rsidRPr="005F2E99">
              <w:rPr>
                <w:noProof/>
                <w:webHidden/>
                <w:sz w:val="18"/>
                <w:szCs w:val="18"/>
              </w:rPr>
              <w:fldChar w:fldCharType="end"/>
            </w:r>
          </w:hyperlink>
        </w:p>
        <w:p w14:paraId="4DDC8B3C" w14:textId="3CBFDC29"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6" w:history="1">
            <w:r w:rsidR="005F2E99" w:rsidRPr="005F2E99">
              <w:rPr>
                <w:rStyle w:val="Hypertextovodkaz"/>
                <w:noProof/>
                <w:sz w:val="18"/>
                <w:szCs w:val="18"/>
              </w:rPr>
              <w:t>Ruční zbraně</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_Toc105701776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115</w:t>
            </w:r>
            <w:r w:rsidR="005F2E99" w:rsidRPr="005F2E99">
              <w:rPr>
                <w:noProof/>
                <w:webHidden/>
                <w:sz w:val="18"/>
                <w:szCs w:val="18"/>
              </w:rPr>
              <w:fldChar w:fldCharType="end"/>
            </w:r>
          </w:hyperlink>
        </w:p>
        <w:p w14:paraId="20D66DDE" w14:textId="5B71C2CD"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7" w:history="1">
            <w:r w:rsidR="005F2E99" w:rsidRPr="005F2E99">
              <w:rPr>
                <w:rStyle w:val="Hypertextovodkaz"/>
                <w:noProof/>
                <w:sz w:val="18"/>
                <w:szCs w:val="18"/>
              </w:rPr>
              <w:t>Nástroje k práci</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_Toc105701777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154</w:t>
            </w:r>
            <w:r w:rsidR="005F2E99" w:rsidRPr="005F2E99">
              <w:rPr>
                <w:noProof/>
                <w:webHidden/>
                <w:sz w:val="18"/>
                <w:szCs w:val="18"/>
              </w:rPr>
              <w:fldChar w:fldCharType="end"/>
            </w:r>
          </w:hyperlink>
        </w:p>
        <w:p w14:paraId="5D4194CB" w14:textId="5898A715"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8" w:history="1">
            <w:r w:rsidR="005F2E99" w:rsidRPr="005F2E99">
              <w:rPr>
                <w:rStyle w:val="Hypertextovodkaz"/>
                <w:noProof/>
                <w:sz w:val="18"/>
                <w:szCs w:val="18"/>
              </w:rPr>
              <w:t>Přesun na místo: Námořnictvo</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_Toc105701778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235</w:t>
            </w:r>
            <w:r w:rsidR="005F2E99" w:rsidRPr="005F2E99">
              <w:rPr>
                <w:noProof/>
                <w:webHidden/>
                <w:sz w:val="18"/>
                <w:szCs w:val="18"/>
              </w:rPr>
              <w:fldChar w:fldCharType="end"/>
            </w:r>
          </w:hyperlink>
        </w:p>
        <w:p w14:paraId="37F623F6" w14:textId="566BEC88"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79" w:history="1">
            <w:r w:rsidR="005F2E99" w:rsidRPr="005F2E99">
              <w:rPr>
                <w:rStyle w:val="Hypertextovodkaz"/>
                <w:noProof/>
                <w:sz w:val="18"/>
                <w:szCs w:val="18"/>
              </w:rPr>
              <w:t>Exkurze s průvodcem 26. MEU (SOC)</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_Toc105701779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326</w:t>
            </w:r>
            <w:r w:rsidR="005F2E99" w:rsidRPr="005F2E99">
              <w:rPr>
                <w:noProof/>
                <w:webHidden/>
                <w:sz w:val="18"/>
                <w:szCs w:val="18"/>
              </w:rPr>
              <w:fldChar w:fldCharType="end"/>
            </w:r>
          </w:hyperlink>
        </w:p>
        <w:p w14:paraId="78CE63A3" w14:textId="117FAA0E"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80" w:history="1">
            <w:r w:rsidR="005F2E99" w:rsidRPr="005F2E99">
              <w:rPr>
                <w:rStyle w:val="Hypertextovodkaz"/>
                <w:noProof/>
                <w:sz w:val="18"/>
                <w:szCs w:val="18"/>
              </w:rPr>
              <w:t>Příprava: 26. MEU (SOC) Výcvik a operace</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_Toc105701780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375</w:t>
            </w:r>
            <w:r w:rsidR="005F2E99" w:rsidRPr="005F2E99">
              <w:rPr>
                <w:noProof/>
                <w:webHidden/>
                <w:sz w:val="18"/>
                <w:szCs w:val="18"/>
              </w:rPr>
              <w:fldChar w:fldCharType="end"/>
            </w:r>
          </w:hyperlink>
        </w:p>
        <w:p w14:paraId="20D16B2A" w14:textId="3C93AA88"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81" w:history="1">
            <w:r w:rsidR="005F2E99" w:rsidRPr="005F2E99">
              <w:rPr>
                <w:rStyle w:val="Hypertextovodkaz"/>
                <w:noProof/>
                <w:sz w:val="18"/>
                <w:szCs w:val="18"/>
              </w:rPr>
              <w:t>MEU (SOC) ve skutečném světě</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_Toc105701781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427</w:t>
            </w:r>
            <w:r w:rsidR="005F2E99" w:rsidRPr="005F2E99">
              <w:rPr>
                <w:noProof/>
                <w:webHidden/>
                <w:sz w:val="18"/>
                <w:szCs w:val="18"/>
              </w:rPr>
              <w:fldChar w:fldCharType="end"/>
            </w:r>
          </w:hyperlink>
        </w:p>
        <w:p w14:paraId="1D08E2FB" w14:textId="54EB2218"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82" w:history="1">
            <w:r w:rsidR="005F2E99" w:rsidRPr="005F2E99">
              <w:rPr>
                <w:rStyle w:val="Hypertextovodkaz"/>
                <w:noProof/>
                <w:sz w:val="18"/>
                <w:szCs w:val="18"/>
              </w:rPr>
              <w:t>Shrnutí: Mnariňáci na pět set let…</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_Toc105701782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506</w:t>
            </w:r>
            <w:r w:rsidR="005F2E99" w:rsidRPr="005F2E99">
              <w:rPr>
                <w:noProof/>
                <w:webHidden/>
                <w:sz w:val="18"/>
                <w:szCs w:val="18"/>
              </w:rPr>
              <w:fldChar w:fldCharType="end"/>
            </w:r>
          </w:hyperlink>
        </w:p>
        <w:p w14:paraId="78F87DEA" w14:textId="6FEA806F"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83" w:history="1">
            <w:r w:rsidR="005F2E99" w:rsidRPr="005F2E99">
              <w:rPr>
                <w:rStyle w:val="Hypertextovodkaz"/>
                <w:noProof/>
                <w:sz w:val="18"/>
                <w:szCs w:val="18"/>
              </w:rPr>
              <w:t>Poznámky</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_Toc105701783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510</w:t>
            </w:r>
            <w:r w:rsidR="005F2E99" w:rsidRPr="005F2E99">
              <w:rPr>
                <w:noProof/>
                <w:webHidden/>
                <w:sz w:val="18"/>
                <w:szCs w:val="18"/>
              </w:rPr>
              <w:fldChar w:fldCharType="end"/>
            </w:r>
          </w:hyperlink>
        </w:p>
        <w:p w14:paraId="700365D4" w14:textId="4A5FFB79"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84" w:history="1">
            <w:r w:rsidR="005F2E99" w:rsidRPr="005F2E99">
              <w:rPr>
                <w:rStyle w:val="Hypertextovodkaz"/>
                <w:noProof/>
                <w:sz w:val="18"/>
                <w:szCs w:val="18"/>
              </w:rPr>
              <w:t>Hodnosti v USMC</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_Toc105701784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512</w:t>
            </w:r>
            <w:r w:rsidR="005F2E99" w:rsidRPr="005F2E99">
              <w:rPr>
                <w:noProof/>
                <w:webHidden/>
                <w:sz w:val="18"/>
                <w:szCs w:val="18"/>
              </w:rPr>
              <w:fldChar w:fldCharType="end"/>
            </w:r>
          </w:hyperlink>
        </w:p>
        <w:p w14:paraId="4D665E8A" w14:textId="05BADDD7"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85" w:history="1">
            <w:r w:rsidR="005F2E99" w:rsidRPr="005F2E99">
              <w:rPr>
                <w:rStyle w:val="Hypertextovodkaz"/>
                <w:noProof/>
                <w:sz w:val="18"/>
                <w:szCs w:val="18"/>
              </w:rPr>
              <w:t>Přehled jednotek USMC:</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_Toc105701785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514</w:t>
            </w:r>
            <w:r w:rsidR="005F2E99" w:rsidRPr="005F2E99">
              <w:rPr>
                <w:noProof/>
                <w:webHidden/>
                <w:sz w:val="18"/>
                <w:szCs w:val="18"/>
              </w:rPr>
              <w:fldChar w:fldCharType="end"/>
            </w:r>
          </w:hyperlink>
        </w:p>
        <w:p w14:paraId="6B45BCF5" w14:textId="63DE806A" w:rsidR="005F2E99" w:rsidRPr="005F2E99" w:rsidRDefault="00505E1C" w:rsidP="005F2E99">
          <w:pPr>
            <w:pStyle w:val="Obsah2"/>
            <w:tabs>
              <w:tab w:val="right" w:leader="dot" w:pos="6679"/>
            </w:tabs>
            <w:spacing w:after="0" w:line="360" w:lineRule="auto"/>
            <w:ind w:left="318" w:firstLine="96"/>
            <w:rPr>
              <w:rFonts w:asciiTheme="minorHAnsi" w:eastAsiaTheme="minorEastAsia" w:hAnsiTheme="minorHAnsi" w:cstheme="minorBidi"/>
              <w:noProof/>
              <w:color w:val="auto"/>
              <w:sz w:val="18"/>
              <w:szCs w:val="18"/>
            </w:rPr>
          </w:pPr>
          <w:hyperlink w:anchor="_Toc105701786" w:history="1">
            <w:r w:rsidR="005F2E99" w:rsidRPr="005F2E99">
              <w:rPr>
                <w:rStyle w:val="Hypertextovodkaz"/>
                <w:noProof/>
                <w:sz w:val="18"/>
                <w:szCs w:val="18"/>
              </w:rPr>
              <w:t>Seznam zkratek používaných autorem v textu</w:t>
            </w:r>
            <w:r w:rsidR="005F2E99" w:rsidRPr="005F2E99">
              <w:rPr>
                <w:noProof/>
                <w:webHidden/>
                <w:sz w:val="18"/>
                <w:szCs w:val="18"/>
              </w:rPr>
              <w:tab/>
            </w:r>
            <w:r w:rsidR="005F2E99" w:rsidRPr="005F2E99">
              <w:rPr>
                <w:noProof/>
                <w:webHidden/>
                <w:sz w:val="18"/>
                <w:szCs w:val="18"/>
              </w:rPr>
              <w:fldChar w:fldCharType="begin"/>
            </w:r>
            <w:r w:rsidR="005F2E99" w:rsidRPr="005F2E99">
              <w:rPr>
                <w:noProof/>
                <w:webHidden/>
                <w:sz w:val="18"/>
                <w:szCs w:val="18"/>
              </w:rPr>
              <w:instrText xml:space="preserve"> PAGEREF _Toc105701786 \h </w:instrText>
            </w:r>
            <w:r w:rsidR="005F2E99" w:rsidRPr="005F2E99">
              <w:rPr>
                <w:noProof/>
                <w:webHidden/>
                <w:sz w:val="18"/>
                <w:szCs w:val="18"/>
              </w:rPr>
            </w:r>
            <w:r w:rsidR="005F2E99" w:rsidRPr="005F2E99">
              <w:rPr>
                <w:noProof/>
                <w:webHidden/>
                <w:sz w:val="18"/>
                <w:szCs w:val="18"/>
              </w:rPr>
              <w:fldChar w:fldCharType="separate"/>
            </w:r>
            <w:r w:rsidR="005F2E99" w:rsidRPr="005F2E99">
              <w:rPr>
                <w:noProof/>
                <w:webHidden/>
                <w:sz w:val="18"/>
                <w:szCs w:val="18"/>
              </w:rPr>
              <w:t>515</w:t>
            </w:r>
            <w:r w:rsidR="005F2E99" w:rsidRPr="005F2E99">
              <w:rPr>
                <w:noProof/>
                <w:webHidden/>
                <w:sz w:val="18"/>
                <w:szCs w:val="18"/>
              </w:rPr>
              <w:fldChar w:fldCharType="end"/>
            </w:r>
          </w:hyperlink>
        </w:p>
        <w:p w14:paraId="74A6E7D8" w14:textId="6D6EE143" w:rsidR="00D30BE5" w:rsidRPr="009C68E2" w:rsidRDefault="00D30BE5" w:rsidP="000208F2">
          <w:pPr>
            <w:tabs>
              <w:tab w:val="right" w:leader="dot" w:pos="6521"/>
            </w:tabs>
            <w:spacing w:line="240" w:lineRule="auto"/>
            <w:ind w:firstLine="96"/>
            <w:rPr>
              <w:sz w:val="18"/>
              <w:szCs w:val="18"/>
            </w:rPr>
          </w:pPr>
          <w:r w:rsidRPr="009C68E2">
            <w:rPr>
              <w:b/>
              <w:bCs/>
              <w:sz w:val="18"/>
              <w:szCs w:val="18"/>
            </w:rPr>
            <w:fldChar w:fldCharType="end"/>
          </w:r>
        </w:p>
      </w:sdtContent>
    </w:sdt>
    <w:p w14:paraId="3ACFFBB2" w14:textId="296435EC" w:rsidR="00CA1773" w:rsidRDefault="00CA1773">
      <w:pPr>
        <w:spacing w:line="276" w:lineRule="auto"/>
        <w:ind w:firstLine="0"/>
        <w:jc w:val="left"/>
        <w:rPr>
          <w:color w:val="auto"/>
          <w:sz w:val="24"/>
          <w:szCs w:val="24"/>
        </w:rPr>
      </w:pPr>
      <w:r>
        <w:br w:type="page"/>
      </w:r>
    </w:p>
    <w:p w14:paraId="0B3A13E8" w14:textId="77777777" w:rsidR="00686DAD" w:rsidRDefault="00686DAD" w:rsidP="00D06F2B">
      <w:pPr>
        <w:pStyle w:val="1"/>
      </w:pPr>
    </w:p>
    <w:p w14:paraId="31F8051E" w14:textId="77777777" w:rsidR="00686DAD" w:rsidRDefault="00686DAD" w:rsidP="00D06F2B">
      <w:pPr>
        <w:pStyle w:val="1"/>
      </w:pPr>
    </w:p>
    <w:p w14:paraId="50D5D9B7" w14:textId="77777777" w:rsidR="00686DAD" w:rsidRDefault="00686DAD" w:rsidP="00D06F2B">
      <w:pPr>
        <w:pStyle w:val="1"/>
      </w:pPr>
    </w:p>
    <w:p w14:paraId="2797A85B" w14:textId="77777777" w:rsidR="00686DAD" w:rsidRDefault="00686DAD" w:rsidP="00D06F2B">
      <w:pPr>
        <w:pStyle w:val="1"/>
      </w:pPr>
    </w:p>
    <w:p w14:paraId="79E416FE" w14:textId="0F6EC567" w:rsidR="00CA1773" w:rsidRDefault="00D06F2B" w:rsidP="00D06F2B">
      <w:pPr>
        <w:pStyle w:val="1"/>
      </w:pPr>
      <w:r>
        <w:t>Pro kapitána leteckých sil Scotta O‘Gradyho. Sestřeleného a</w:t>
      </w:r>
      <w:r w:rsidR="00CA1773">
        <w:t> </w:t>
      </w:r>
      <w:r>
        <w:t>odsouzeného k záhubě, jehož víra v Boha, vlast, vojenskou službu a v sebe sama, společně s pomocí několika mariňáků, ho přivedla k</w:t>
      </w:r>
      <w:r w:rsidR="00CA1773">
        <w:t> </w:t>
      </w:r>
      <w:r>
        <w:t>nám domů. Bůh mu žehnej i ostatním členům 24. MEU (SOC),</w:t>
      </w:r>
      <w:r w:rsidR="00CA1773">
        <w:t xml:space="preserve"> </w:t>
      </w:r>
      <w:r>
        <w:t>kteří v nás vzbudili hrdost na to, že jsme Američané.</w:t>
      </w:r>
    </w:p>
    <w:p w14:paraId="148742D3" w14:textId="2446BE25" w:rsidR="00D06F2B" w:rsidRDefault="00D06F2B" w:rsidP="00711CCF">
      <w:pPr>
        <w:pStyle w:val="Rmecek"/>
      </w:pPr>
      <w:bookmarkStart w:id="1" w:name="_Toc105701770"/>
      <w:r>
        <w:lastRenderedPageBreak/>
        <w:t>P</w:t>
      </w:r>
      <w:r w:rsidR="00686DAD">
        <w:t>oděkování</w:t>
      </w:r>
      <w:bookmarkEnd w:id="1"/>
    </w:p>
    <w:p w14:paraId="241B5725" w14:textId="7B47487A" w:rsidR="00D06F2B" w:rsidRDefault="00D06F2B" w:rsidP="00D06F2B">
      <w:pPr>
        <w:pStyle w:val="1"/>
      </w:pPr>
      <w:r>
        <w:t>Nadešel čas pro nejlepší část při psaní knihy: poděkování těm, kteří jejímu zrodu pomáhali. Začneme s mým dlouholetým spolupracovníkem, badatelem a přítelem Johnem</w:t>
      </w:r>
      <w:r w:rsidR="00A83649">
        <w:t xml:space="preserve"> </w:t>
      </w:r>
      <w:r>
        <w:t>D. Greshamem. Opět jsme spolu procestovali svět od Fort Worth v Texasu do Rota ve Španělsku a zaznamenávali příběhy či vykutávali fakta, která dělají tuto knihu unikátní. Možná k nejdůležitějšímu faktoru patřilo splnění všech slibů daných našim spolupracovníkům v průmyslu i</w:t>
      </w:r>
      <w:r w:rsidR="00A83649">
        <w:t> </w:t>
      </w:r>
      <w:r>
        <w:t>v</w:t>
      </w:r>
      <w:r w:rsidR="00A83649">
        <w:t> </w:t>
      </w:r>
      <w:r>
        <w:t>armádě, což pomáhá při vydávání těchto knih. Navíc jsme mohli využít daru moudrosti a zkušenosti redaktora celé knižní řady, profesora Martina H. Greenberga. Laura Alpherová si též zaslouží díky za úžasné kresby, které dílo příjemně oživily. Tony Koltz a</w:t>
      </w:r>
      <w:r w:rsidR="00A83649">
        <w:t> </w:t>
      </w:r>
      <w:r>
        <w:t>Mike Markowitz mají též zásluhu za neustálou podporu, která byla tak důležitá a příjemná. Další díky směřují k Cindy Woodrumové, Dianě Patinové a Roselind Greenbergové</w:t>
      </w:r>
      <w:r w:rsidR="00A83649">
        <w:t>,</w:t>
      </w:r>
      <w:r>
        <w:t xml:space="preserve"> za jako vždy bez umdlení poskytovanou oporu.</w:t>
      </w:r>
    </w:p>
    <w:p w14:paraId="47EAECA6" w14:textId="745AB06F" w:rsidR="00D06F2B" w:rsidRDefault="00D06F2B" w:rsidP="00D06F2B">
      <w:pPr>
        <w:pStyle w:val="1"/>
      </w:pPr>
      <w:r>
        <w:t xml:space="preserve">Podobnou knihu by nebylo možné stvořit bez pomoci zkušených důstojníků na velitelských pozicích. V první řadě si poděkování zaslouží generál Charles </w:t>
      </w:r>
      <w:r w:rsidR="00DE3794">
        <w:t>„</w:t>
      </w:r>
      <w:r>
        <w:t>Chuck</w:t>
      </w:r>
      <w:r w:rsidR="00DE3794">
        <w:t>“</w:t>
      </w:r>
      <w:r>
        <w:t xml:space="preserve"> Krulak, 31. velitel námořní pěchoty. Díky si též vydobyl jeho tvrdě pracující major Betsey Arends na úseku styku s veřejností. Další skupina, poněkud méně známá, ale rovnocenná, pro nás životně důležitá, se sestávala z členů různých kanceláří pro styk s veřejností námořní pěchoty Spojených států amerických i další organizace, které zvládly veškeré naše požadavky ohledně návštěv a všemožných informací. Úplně na</w:t>
      </w:r>
      <w:r w:rsidR="00CD0B86">
        <w:t> </w:t>
      </w:r>
      <w:r>
        <w:t>počátku našeho seznamu všemu vévodí brigádní generál Terry Murray, podplukovník Patricia Messerová a poručík Mike Neuman z</w:t>
      </w:r>
      <w:r w:rsidR="00CD0B86">
        <w:t> </w:t>
      </w:r>
      <w:r>
        <w:t>hlavní centrály styku s veřejností. Další v seznamu se objevuje generálmajor Paul Wilkerson, kapitán Whitney Mason, poručík Scott Gordon a mnoho dalších, kteří usilovně pracovali na dodání dalších příběhů. Při obou našich návštěvách na základně Quantico se</w:t>
      </w:r>
      <w:r w:rsidR="00CD0B86">
        <w:t> </w:t>
      </w:r>
      <w:r>
        <w:t xml:space="preserve">plukovník Mike Nance a Gunny Bili Wright zasloužili </w:t>
      </w:r>
      <w:r>
        <w:lastRenderedPageBreak/>
        <w:t>o</w:t>
      </w:r>
      <w:r w:rsidR="00CD0B86">
        <w:t> </w:t>
      </w:r>
      <w:r>
        <w:t>pozoruhodný a snesitelný pobyt v tom neuvěřitelném vedru roku 1995.</w:t>
      </w:r>
    </w:p>
    <w:p w14:paraId="0E348E0E" w14:textId="6CB168DF" w:rsidR="00D06F2B" w:rsidRDefault="00D06F2B" w:rsidP="00D06F2B">
      <w:pPr>
        <w:pStyle w:val="1"/>
      </w:pPr>
      <w:r>
        <w:t>Kapitán George Brown, Barbara A. Jyachosky, Sue Fili, kapitán Manrin Gauhier, kapitán Stan Harris, plukovník A</w:t>
      </w:r>
      <w:r w:rsidR="00CD0B86">
        <w:t>l</w:t>
      </w:r>
      <w:r>
        <w:t xml:space="preserve"> DeSantis, George Pickins, Paul Smith a Gene Shoults nám převyprávěli veškeré námořní příběhy v NAVSEA. Ve zpravodajských agenturách nám pomáhali Jeff Harris a major Pat Wilkerson u NRO, Russ Eggnor s</w:t>
      </w:r>
      <w:r w:rsidR="00CD0B86">
        <w:t> </w:t>
      </w:r>
      <w:r>
        <w:t>fotografiemi u CHINFO, podplukovník Jim Vosler a Penny Chesnut v DMA a Dwight Williams v DARO. Mnoho ostatních mariňáků proniklo terénem, aby nám podalo pomocnou ruku a</w:t>
      </w:r>
      <w:r w:rsidR="00CD0B86">
        <w:t> </w:t>
      </w:r>
      <w:r>
        <w:t>předalo získanou moudrost. Díky vám</w:t>
      </w:r>
      <w:r w:rsidR="00CD0B86">
        <w:t xml:space="preserve"> </w:t>
      </w:r>
      <w:r>
        <w:t>všem.</w:t>
      </w:r>
    </w:p>
    <w:p w14:paraId="66679E2C" w14:textId="4DBF4A2A" w:rsidR="00D06F2B" w:rsidRDefault="00D06F2B" w:rsidP="00D06F2B">
      <w:pPr>
        <w:pStyle w:val="1"/>
      </w:pPr>
      <w:r>
        <w:t>Veškeré jednotky mohou potvrdit pravdivost každého příběhu, kdy se nám tento rok podařilo otevřít téměř truhlici s pokladem a</w:t>
      </w:r>
      <w:r w:rsidR="00CD0B86">
        <w:t> </w:t>
      </w:r>
      <w:r>
        <w:t>získat nové přátele. K 26. ME</w:t>
      </w:r>
      <w:r w:rsidR="007021C8">
        <w:t>U</w:t>
      </w:r>
      <w:r>
        <w:t xml:space="preserve"> (SOC) patří neuvěřitelně vynikající plukovník Jim Battaglini, přímo národu prospěšná osoba společně s</w:t>
      </w:r>
      <w:r w:rsidR="007021C8">
        <w:t> </w:t>
      </w:r>
      <w:r>
        <w:t xml:space="preserve">dalšími mimořádnými osobnostmi, jakými jsou plukovník </w:t>
      </w:r>
      <w:r w:rsidR="00DE3794">
        <w:t>„</w:t>
      </w:r>
      <w:r>
        <w:t>Fletch</w:t>
      </w:r>
      <w:r w:rsidR="00DE3794">
        <w:t>“</w:t>
      </w:r>
      <w:r>
        <w:t xml:space="preserve"> Fergeson, Sergeant Major Bili Creech, Gunnery Sergeant Tim Schearer a major Dennis Amellio. U BLT 2/6 nás přivítal podplukovník John</w:t>
      </w:r>
      <w:r w:rsidR="007021C8">
        <w:t xml:space="preserve"> </w:t>
      </w:r>
      <w:r>
        <w:t>Allen, opravdový důstojník a gentleman z</w:t>
      </w:r>
      <w:r w:rsidR="007021C8">
        <w:t> </w:t>
      </w:r>
      <w:r>
        <w:t xml:space="preserve">Virginie. HMM-264 vedl drsný a moudrý podplukovník </w:t>
      </w:r>
      <w:r w:rsidR="00DE3794">
        <w:t>„</w:t>
      </w:r>
      <w:r>
        <w:t>Peso</w:t>
      </w:r>
      <w:r w:rsidR="00DE3794">
        <w:t>“</w:t>
      </w:r>
      <w:r>
        <w:t xml:space="preserve"> Kerrick, MSSG-26 měl v rukou schopný podplukovník Donald K. Cooper. Díky si zaslouží též brigádní generál Marty Berndt a</w:t>
      </w:r>
      <w:r w:rsidR="007021C8">
        <w:t> </w:t>
      </w:r>
      <w:r>
        <w:t>podplukovník Chris Gunter, kteří nám vylíčili svá dobrodružství z</w:t>
      </w:r>
      <w:r w:rsidR="007021C8">
        <w:t> </w:t>
      </w:r>
      <w:r>
        <w:t xml:space="preserve">roku 1995. Všechny další mariňáky na ostatních základnách zdravíme </w:t>
      </w:r>
      <w:r w:rsidR="00DE3794">
        <w:t>„</w:t>
      </w:r>
      <w:r>
        <w:t>Hurá!</w:t>
      </w:r>
      <w:r w:rsidR="00DE3794">
        <w:t>“</w:t>
      </w:r>
      <w:r>
        <w:t xml:space="preserve"> a též posíláme díky za ochranu hranic svobody.</w:t>
      </w:r>
    </w:p>
    <w:p w14:paraId="302BE6CF" w14:textId="32AF9030" w:rsidR="00D06F2B" w:rsidRDefault="00D06F2B" w:rsidP="00D06F2B">
      <w:pPr>
        <w:pStyle w:val="1"/>
      </w:pPr>
      <w:r>
        <w:t xml:space="preserve">U flotily existuje také mnoho vynikajících osobností. </w:t>
      </w:r>
      <w:r w:rsidR="00767CB9">
        <w:t>Special</w:t>
      </w:r>
      <w:r>
        <w:t xml:space="preserve">ní poděkování si zaslouží kapitán C. C. Buchanan, který přeměnil svůj PHIBRON 4 na úžasné místo k práci i poučení. Kapitáni Ray Duffey a Stan Greenawalt společně se svou neuvěřitelně vynikající posádkou vytvořili z jejich USS </w:t>
      </w:r>
      <w:r w:rsidRPr="007021C8">
        <w:rPr>
          <w:rStyle w:val="Zdraznnjemn"/>
        </w:rPr>
        <w:t>Wasp</w:t>
      </w:r>
      <w:r>
        <w:t xml:space="preserve"> náš druhý domov. Kapitán John M. Carter z USS </w:t>
      </w:r>
      <w:r w:rsidRPr="007021C8">
        <w:rPr>
          <w:rStyle w:val="Zdraznn"/>
        </w:rPr>
        <w:t>Shreveport</w:t>
      </w:r>
      <w:r>
        <w:t xml:space="preserve"> a velitel T. E. McKnight z USS </w:t>
      </w:r>
      <w:r w:rsidRPr="007021C8">
        <w:rPr>
          <w:rStyle w:val="Zdraznn"/>
        </w:rPr>
        <w:t>Whidbey</w:t>
      </w:r>
      <w:r>
        <w:t xml:space="preserve"> </w:t>
      </w:r>
      <w:r w:rsidRPr="007021C8">
        <w:rPr>
          <w:rStyle w:val="Zdraznn"/>
        </w:rPr>
        <w:t>Island</w:t>
      </w:r>
      <w:r>
        <w:t xml:space="preserve"> musí obdržet díky za čas věnovaný nám k dílu i k jídlu společně s posádkami. A daleko ve Středozemním moři velitel Mike John, zástupce velitele Bili Fennick, podporučík Dan Hetledge a</w:t>
      </w:r>
      <w:r w:rsidR="007021C8">
        <w:t> </w:t>
      </w:r>
      <w:r>
        <w:t>mnoho dalších udělalo z naší plavby do Španělska perfektní výlet.</w:t>
      </w:r>
    </w:p>
    <w:p w14:paraId="1F427176" w14:textId="367426DE" w:rsidR="00D06F2B" w:rsidRDefault="00D06F2B" w:rsidP="00D06F2B">
      <w:pPr>
        <w:pStyle w:val="1"/>
      </w:pPr>
      <w:r>
        <w:lastRenderedPageBreak/>
        <w:t>Opět nesmíme zapomenout na mnoho jiných spolupracovníků z</w:t>
      </w:r>
      <w:r w:rsidR="007021C8">
        <w:t> </w:t>
      </w:r>
      <w:r>
        <w:t>armádního průmyslu, kteří dodali veškeré informace o všelijakých letadlech, zbraních a systémech, což by se nikdy bez jejich pomoci v</w:t>
      </w:r>
      <w:r w:rsidR="007021C8">
        <w:t> </w:t>
      </w:r>
      <w:r>
        <w:t>naší knize neobjevilo. Barbara Andersonová, Robert Linder, Lon Nordeen, Gary Hakinson, Mary Ann Brettová a David Wessing nám pomáhali u firmy McDonnell Douglas; Joe Stout, Karen Hagarová, Jeff Rhodes, James Higginbotham a Doug McCurrah u Lockheed Martin; Russ Rummnay, Pat Rever a P</w:t>
      </w:r>
      <w:r w:rsidR="007345E8">
        <w:t>ai</w:t>
      </w:r>
      <w:r>
        <w:t>ge Eaton u Bell Textron; a</w:t>
      </w:r>
      <w:r w:rsidR="007021C8">
        <w:t> </w:t>
      </w:r>
      <w:r>
        <w:t>nakonec Bili Tuttle a Foster Morgan u firmy Sikorsky. Navázali jsme a znovuobnovili mnoho dalších přátelských vztahů u výrobců raket, zbraní a systémů, kam spadá: jedinečný Vicki Fendlason a</w:t>
      </w:r>
      <w:r w:rsidR="007021C8">
        <w:t> </w:t>
      </w:r>
      <w:r>
        <w:t>Tony Geishanuser od firmy Texas Instruments; Larry Ernst u</w:t>
      </w:r>
      <w:r w:rsidR="007021C8">
        <w:t> </w:t>
      </w:r>
      <w:r>
        <w:t>General Atomic; Glenn Hillen, Bili West, Keamy Bothwell a</w:t>
      </w:r>
      <w:r w:rsidR="007021C8">
        <w:t> </w:t>
      </w:r>
      <w:r>
        <w:t>Cheryl Wienceková u Hughes; Tommy Wilson, Adrien Poirier, Edward Ludford, Dave McCl</w:t>
      </w:r>
      <w:r w:rsidR="007345E8">
        <w:t>ai</w:t>
      </w:r>
      <w:r>
        <w:t xml:space="preserve">n Dennis Hughes u Loral; Eric </w:t>
      </w:r>
      <w:r w:rsidR="007021C8">
        <w:t>O</w:t>
      </w:r>
      <w:r>
        <w:t>‘Berg a William D. Eves v Delco; Jim Mclngvale, Stev Davis a</w:t>
      </w:r>
      <w:r w:rsidR="007021C8">
        <w:t> </w:t>
      </w:r>
      <w:r>
        <w:t>mnoho ostatních z firmy Litton Ingalls; Karl G. Oskoian v General Dynamics; Madeleine Orr Geiserová a Bili Highlander v United Defense; Lee Westfield a Ms. Kathleen Louder v Right Away Foods; Rhonda Restauová v Oregon Freeze Dry; P</w:t>
      </w:r>
      <w:r w:rsidR="007345E8">
        <w:t>ai</w:t>
      </w:r>
      <w:r>
        <w:t>ge Sutkamp u Womick Company; Russ Logan u firmy Beretta; Art Dalton a Brian Berger z</w:t>
      </w:r>
      <w:r w:rsidR="007021C8">
        <w:t> </w:t>
      </w:r>
      <w:r>
        <w:t>továrny Colt; Ronney Barrett od Barrett Firearms a nakonec, i když rozhodně ne na posledním místě, Ed Rodemsky u Trimble, který nás udržoval v obraze ohledně Globálního pozičního systému (Global Positioning System -</w:t>
      </w:r>
      <w:r w:rsidR="007021C8">
        <w:t xml:space="preserve"> </w:t>
      </w:r>
      <w:r>
        <w:t>GPS).</w:t>
      </w:r>
    </w:p>
    <w:p w14:paraId="717DA8C2" w14:textId="443BD057" w:rsidR="00D06F2B" w:rsidRDefault="00D06F2B" w:rsidP="00D06F2B">
      <w:pPr>
        <w:pStyle w:val="1"/>
      </w:pPr>
      <w:r>
        <w:t>Opět musíme poděkovat všem našim pomocníkům v New Yorku, obzvlášť uznání si zaslouží Robert Gottlieb, Debra Goldsteinová a</w:t>
      </w:r>
      <w:r w:rsidR="007021C8">
        <w:t> </w:t>
      </w:r>
      <w:r>
        <w:t>Matt Bialer u William Morris. V nakladatelství Berkley Books vděčnost získal náš redaktor John Talbot a zároveň i David Shanks, Patti Benfordová a Kim Waltemyer. Vděk patří též všem důchodcům, mezi které už patří Jim Myatt a Robin Higgins - díky za</w:t>
      </w:r>
      <w:r w:rsidR="007021C8">
        <w:t> </w:t>
      </w:r>
      <w:r>
        <w:t>vše, co jste pro mariňáky i vlast udělali. Poděkování náleží i</w:t>
      </w:r>
      <w:r w:rsidR="007021C8">
        <w:t> </w:t>
      </w:r>
      <w:r>
        <w:t>kolegům od tisku: Gidget Fuentes, Lisa Burgessová a Chris Plant, stejně tak i dalším spolupracovníkům, kteří nám tahle nádherná dobrodružství zajistili a zároveň se snažili naučit neznalce,</w:t>
      </w:r>
      <w:r w:rsidR="007021C8">
        <w:t xml:space="preserve"> </w:t>
      </w:r>
      <w:r>
        <w:t xml:space="preserve">jak veškerá zařízení ve skutečnosti pracují. Našim přátelům a milovaným </w:t>
      </w:r>
      <w:r>
        <w:lastRenderedPageBreak/>
        <w:t>osobám musíme ještě jednou co nejvíce poděkovat. Hlavně za to, že byli tam, kde jsme my scházeli. Boží požehnání a hojnost dobra ať</w:t>
      </w:r>
      <w:r w:rsidR="007021C8">
        <w:t> </w:t>
      </w:r>
      <w:r>
        <w:t>sestoupí na vás všechny.</w:t>
      </w:r>
    </w:p>
    <w:p w14:paraId="5B7DDF02" w14:textId="5B2E5E09" w:rsidR="007021C8" w:rsidRDefault="007021C8" w:rsidP="00711CCF">
      <w:pPr>
        <w:pStyle w:val="Rmecek"/>
      </w:pPr>
      <w:bookmarkStart w:id="2" w:name="_Toc105701771"/>
      <w:r>
        <w:lastRenderedPageBreak/>
        <w:t>Předmluva</w:t>
      </w:r>
      <w:bookmarkEnd w:id="2"/>
    </w:p>
    <w:p w14:paraId="6C4BAAE4" w14:textId="0E8338D6" w:rsidR="00D06F2B" w:rsidRDefault="00D06F2B" w:rsidP="00D06F2B">
      <w:pPr>
        <w:pStyle w:val="1"/>
      </w:pPr>
      <w:r>
        <w:t>Dne 5. ledna 1991 třetí noc přerušovaného spánku ustupovala dalšímu dni neuvěřitelně napjaté situace v životě amerického velvyslance Bishopa a dalších 281 osob, uvázlých v Mogadišu, v</w:t>
      </w:r>
      <w:r w:rsidR="007B6573">
        <w:t> </w:t>
      </w:r>
      <w:r>
        <w:t>hlavním městě Somálska. V této skupině se nacházeli vládní úředníci z třiceti národů, 12 diplomatických šéfu a 39 Rusů. Po</w:t>
      </w:r>
      <w:r w:rsidR="007B6573">
        <w:t> </w:t>
      </w:r>
      <w:r>
        <w:t>volání o pomoc a dvou nezdařilých pokusech jiných zemí o</w:t>
      </w:r>
      <w:r w:rsidR="007B6573">
        <w:t> </w:t>
      </w:r>
      <w:r>
        <w:t>záchranu nešťastníků se jejich situace vyhrotila. V této válkou rozvrácené krajině se snažili zachránit holý život na území komplexu amerického velvyslanectví obklíčeného krvelačným nepřítelem. Moc času nezbývalo.</w:t>
      </w:r>
    </w:p>
    <w:p w14:paraId="2DE7D727" w14:textId="2AF57D68" w:rsidR="00D06F2B" w:rsidRDefault="00D06F2B" w:rsidP="00D06F2B">
      <w:pPr>
        <w:pStyle w:val="1"/>
      </w:pPr>
      <w:r>
        <w:t xml:space="preserve">Z paluby výsadkové dokové lodě USS </w:t>
      </w:r>
      <w:r w:rsidRPr="007B6573">
        <w:rPr>
          <w:rStyle w:val="Zdraznnjemn"/>
        </w:rPr>
        <w:t>Trenton</w:t>
      </w:r>
      <w:r>
        <w:t xml:space="preserve"> (LPD-14), vzdálené 466 námořních mil, odstartovaly dvě helikoptéry CH-53E Super Stallion se čtyřiceti šesti příslušníky námořní pěchoty a devíti členy speciálního komanda SEAL (Sea </w:t>
      </w:r>
      <w:r w:rsidR="007345E8">
        <w:t>Ai</w:t>
      </w:r>
      <w:r>
        <w:t>r Land) z letové paluby do</w:t>
      </w:r>
      <w:r w:rsidR="007B6573">
        <w:t> </w:t>
      </w:r>
      <w:r>
        <w:t>arabské noci. Cíl mise: evakuace amerického velvyslanectví v</w:t>
      </w:r>
      <w:r w:rsidR="007B6573">
        <w:t> </w:t>
      </w:r>
      <w:r>
        <w:t>Mogadišu. Po sedmnácti hodinách letu s dvojím tankováním ve</w:t>
      </w:r>
      <w:r w:rsidR="007B6573">
        <w:t> </w:t>
      </w:r>
      <w:r>
        <w:t>vzduchu se objevily helikoptéry nad nic netušícím městem ve výši necelých deseti metrů a přistály na území diplomatického komplexu ráno v 7.10, právě ve chvíli, kdy rebelové začali zdolávat ochranné zdi. Za pár minut mariňáci zajistili celý prostor a krátce potom evakuovaly obě helikoptéry prvních 61 lidí. Do čtyřiadvaceti hodin se jim úspěšně podařilo všech 281 osob dostat do bezpečí. Amfibická pohotovostní skupina (Amphibious Readiness Group - ARG) pak na</w:t>
      </w:r>
      <w:r w:rsidR="007B6573">
        <w:t> </w:t>
      </w:r>
      <w:r>
        <w:t>palubě znovu přivítala svou Expediční jednotku námořní pěchoty (Marin</w:t>
      </w:r>
      <w:r w:rsidR="005220E7">
        <w:t>e</w:t>
      </w:r>
      <w:r>
        <w:t xml:space="preserve"> Expeditionary Unit -</w:t>
      </w:r>
      <w:r w:rsidR="007B6573">
        <w:t xml:space="preserve"> </w:t>
      </w:r>
      <w:r>
        <w:t>MEU) s určením pro speciální operace (Speci</w:t>
      </w:r>
      <w:r w:rsidR="007B6573">
        <w:t>a</w:t>
      </w:r>
      <w:r>
        <w:t>l Operations Capable - SOC), své unavené, ale úspěšné válečníky. Ve vší tichosti loď zmizela za horizontem.</w:t>
      </w:r>
    </w:p>
    <w:p w14:paraId="3235C36B" w14:textId="51C0F7C2" w:rsidR="00D06F2B" w:rsidRDefault="00D06F2B" w:rsidP="00D06F2B">
      <w:pPr>
        <w:pStyle w:val="1"/>
      </w:pPr>
      <w:r>
        <w:t xml:space="preserve">O čtyři roky později a čtyři moře dál se v drsných podmínkách severní Bosny snažil vyčerpaný kapitán amerického letectva překonat už šestý den zoufalého zápasu o přežití. Národ doma netrpělivě očekával zprávy o prvním ztraceném synovi, kterého </w:t>
      </w:r>
      <w:r>
        <w:lastRenderedPageBreak/>
        <w:t xml:space="preserve">nepřítel sestřelil při poskytování podpory operace OSN a NATO. Zcela mimo dohled, jako obvykle za horizontem, se na palubě vrtulníkové výsadkové lodě USS </w:t>
      </w:r>
      <w:r w:rsidRPr="005220E7">
        <w:rPr>
          <w:rStyle w:val="Zdraznn"/>
        </w:rPr>
        <w:t>Kearsarge</w:t>
      </w:r>
      <w:r>
        <w:t xml:space="preserve"> (LHD-3) vzdálené 87 námořních mil připravovala jiná jednotka MEU (SOC), aby provedla taktickou záchrannou operaci TRAP (Tactical Rescue of </w:t>
      </w:r>
      <w:r w:rsidR="007345E8">
        <w:t>Ai</w:t>
      </w:r>
      <w:r>
        <w:t>rcraft and Personnel). Těsně před svítáním 8. června 1995, necelé dvě hodiny po seznámení s úkolem, se nalodilo čtyřicet tři příslušníků námořní pěchoty do dvou helikoptér, které vzlétly do rodícího se dne u</w:t>
      </w:r>
      <w:r w:rsidR="005220E7">
        <w:t> </w:t>
      </w:r>
      <w:r>
        <w:t>Jaderského moře. Doprovázely je bitevní vrtulníky Cobra a stíhací bombardéry Harrier s kolmým startem a přistáním (VTOL). Mířili na</w:t>
      </w:r>
      <w:r w:rsidR="005220E7">
        <w:t> </w:t>
      </w:r>
      <w:r>
        <w:t xml:space="preserve">východ a překonávali oparem zahalené hory, aby vysvobodili unaveného, ale konečně klidného kapitána Scotta </w:t>
      </w:r>
      <w:r w:rsidR="005220E7">
        <w:t>O</w:t>
      </w:r>
      <w:r>
        <w:t>‘Gradyho ze</w:t>
      </w:r>
      <w:r w:rsidR="005220E7">
        <w:t> </w:t>
      </w:r>
      <w:r>
        <w:t>svírajících se kleští pronásledujících Srbů.</w:t>
      </w:r>
    </w:p>
    <w:p w14:paraId="43E1B2AF" w14:textId="474472D5" w:rsidR="00D06F2B" w:rsidRDefault="00D06F2B" w:rsidP="00D06F2B">
      <w:pPr>
        <w:pStyle w:val="1"/>
      </w:pPr>
      <w:r>
        <w:t>Do čtyřiadvaceti hodin už putoval zachráněný pilot ke své domovské posádce v Aviono a potom dál až do Bílého domu. Na</w:t>
      </w:r>
      <w:r w:rsidR="005220E7">
        <w:t> </w:t>
      </w:r>
      <w:r>
        <w:t>palubě si mezitím mariňáci vyčistili zbraně a provedli údržbu helikoptér i dalšího zařízení. Nakonec si mohli odpočinout, zatímco loď opět mizela za horizontem, aby se přiblížila k</w:t>
      </w:r>
      <w:r w:rsidR="005220E7">
        <w:t> </w:t>
      </w:r>
      <w:r>
        <w:t>dalšímu</w:t>
      </w:r>
      <w:r w:rsidR="005220E7">
        <w:t xml:space="preserve"> </w:t>
      </w:r>
      <w:r>
        <w:t>místu určeného výcvikovým programem. Všechno patřilo k plánované plovoucí misi, ke 180 dnům pobytu na palubě. V obou těchto příbězích jsou hlavními aktéry příslušníci námořní pěchoty Spojených států amerických (United States Marin</w:t>
      </w:r>
      <w:r w:rsidR="005220E7">
        <w:t>e</w:t>
      </w:r>
      <w:r>
        <w:t xml:space="preserve"> Corps - USMC). Přes 220 let už slouží své vlasti na nejvzdálenějších hranicích svobodného světa. Mari</w:t>
      </w:r>
      <w:r w:rsidR="005220E7">
        <w:t>ň</w:t>
      </w:r>
      <w:r>
        <w:t>áci jsou páteří týmu ARG/MEU (SOC), který je k dispozici regionálnímu veliteli při výstražné prezenci i</w:t>
      </w:r>
      <w:r w:rsidR="005220E7">
        <w:t> </w:t>
      </w:r>
      <w:r>
        <w:t>odpovědi na krizovou situaci. Jakmile je ohrožen americký zájem v</w:t>
      </w:r>
      <w:r w:rsidR="005220E7">
        <w:t> </w:t>
      </w:r>
      <w:r>
        <w:t>zahraničí, námořní pěchota se objevuje na scéně jako reakce na</w:t>
      </w:r>
      <w:r w:rsidR="005220E7">
        <w:t> </w:t>
      </w:r>
      <w:r>
        <w:t>volání o pomoc.</w:t>
      </w:r>
    </w:p>
    <w:p w14:paraId="4490CC19" w14:textId="08FF2BA8" w:rsidR="00D06F2B" w:rsidRDefault="00D06F2B" w:rsidP="00D06F2B">
      <w:pPr>
        <w:pStyle w:val="1"/>
      </w:pPr>
      <w:r>
        <w:t xml:space="preserve">Mariňáci a MEU (SOC) nejsou speciálními operačními silami. Jde o jednotky pro všeobecné použití, které úspěšně dokončily několikaměsíční intenzivní speciální výcvik i výuku. Potom jsou nasazeny u ARG většinou do bojových akcí. Stali se z nich opravdoví válečníci: objevují se v místech, kde se </w:t>
      </w:r>
      <w:r w:rsidR="00DE3794">
        <w:t>„</w:t>
      </w:r>
      <w:r>
        <w:t>musí provést nezbytný chirurgický řez</w:t>
      </w:r>
      <w:r w:rsidR="00DE3794">
        <w:t>“</w:t>
      </w:r>
      <w:r>
        <w:t>. Provádějí bezpodmínečnou službu národu v atmosféře pevného přátelství zrozeného z prožitých těžkostí a</w:t>
      </w:r>
      <w:r w:rsidR="005220E7">
        <w:t> </w:t>
      </w:r>
      <w:r>
        <w:t>obětí.</w:t>
      </w:r>
    </w:p>
    <w:p w14:paraId="01F2C3D6" w14:textId="42AAC613" w:rsidR="00D06F2B" w:rsidRDefault="00D06F2B" w:rsidP="00D06F2B">
      <w:pPr>
        <w:pStyle w:val="1"/>
      </w:pPr>
      <w:r>
        <w:lastRenderedPageBreak/>
        <w:t>Námořní pěchota všechno tohle činí s nevídanou důsledností a</w:t>
      </w:r>
      <w:r w:rsidR="001012A1">
        <w:t> </w:t>
      </w:r>
      <w:r>
        <w:t>s</w:t>
      </w:r>
      <w:r w:rsidR="001012A1">
        <w:t> </w:t>
      </w:r>
      <w:r>
        <w:t xml:space="preserve">úspěchem víc než 220 let. Od jejího zrození v listopadu 1775, kdy Otcové Zakladatelé </w:t>
      </w:r>
      <w:r w:rsidR="00DE3794">
        <w:t>„</w:t>
      </w:r>
      <w:r>
        <w:t>...rozhodli, že dva batalióny námořní pěchoty budou založeny... (a) ...že obzvlášť důsledná péče musí být věnována výběru příslušníků, aby se do jednotky nedostala žádná nevhodná osoba - pouze dobří námořníci či jim podobní se zkušeností na moři budou vzati v potaz, aby byli schopni sloužit a využívat výhod moře!</w:t>
      </w:r>
      <w:r w:rsidR="00DE3794">
        <w:t>“</w:t>
      </w:r>
      <w:r>
        <w:t xml:space="preserve"> Mariňáci neustále prokazovali dobrou připravenost a</w:t>
      </w:r>
      <w:r w:rsidR="001012A1">
        <w:t> </w:t>
      </w:r>
      <w:r>
        <w:t>pohotovost. Při svém inauguračním amfibickém nájezdu v</w:t>
      </w:r>
      <w:r w:rsidR="001012A1">
        <w:t> </w:t>
      </w:r>
      <w:r>
        <w:t>Karibské oblasti v březnu 1776 zkonfiskovali britské dělo i</w:t>
      </w:r>
      <w:r w:rsidR="001012A1">
        <w:t> </w:t>
      </w:r>
      <w:r>
        <w:t>se</w:t>
      </w:r>
      <w:r w:rsidR="001012A1">
        <w:t> </w:t>
      </w:r>
      <w:r>
        <w:t xml:space="preserve">střelným prachem k podpoře kontinentální armády. Od té doby se z nich stali prvotřídní američtí válečníci námořních expedic, schopní zasáhnout </w:t>
      </w:r>
      <w:r w:rsidR="00DE3794">
        <w:t>„</w:t>
      </w:r>
      <w:r>
        <w:t>z moře</w:t>
      </w:r>
      <w:r w:rsidR="00DE3794">
        <w:t>“</w:t>
      </w:r>
      <w:r>
        <w:t xml:space="preserve"> i na těch nejvzdálenějších místech velmi důležitých misí. Při nespočetných příležitostech společný tým námořnictvo/mariňáci reagoval bryskně a úspěšně na všechny rozkazy amerického prezidenta, Kongresu či generálního štábu s</w:t>
      </w:r>
      <w:r w:rsidR="001012A1">
        <w:t> </w:t>
      </w:r>
      <w:r>
        <w:t xml:space="preserve">perfektními výsledky v rozdílných úkolech typu </w:t>
      </w:r>
      <w:r w:rsidR="00DE3794">
        <w:t>„</w:t>
      </w:r>
      <w:r>
        <w:t>Zaútoč, zajmi, znič vše, co najdeš!</w:t>
      </w:r>
      <w:r w:rsidR="00DE3794">
        <w:t>“</w:t>
      </w:r>
      <w:r>
        <w:t xml:space="preserve"> nebo </w:t>
      </w:r>
      <w:r w:rsidR="00DE3794">
        <w:t>„</w:t>
      </w:r>
      <w:r>
        <w:t>Poskytni přiměřenou asistenci!</w:t>
      </w:r>
      <w:r w:rsidR="00DE3794">
        <w:t>“</w:t>
      </w:r>
      <w:r>
        <w:t xml:space="preserve"> Přes dvě stě let stará tradice pohotovosti, týmové práce a odvahy přinesla perfektní výsledky. Celé generace mariňáků opakovaně potvrzovaly pravdivost hlásaného motta námořní pěchoty </w:t>
      </w:r>
      <w:r w:rsidR="00DE3794">
        <w:t>„</w:t>
      </w:r>
      <w:r>
        <w:t>Semper Fidelis - Stále věrný</w:t>
      </w:r>
      <w:r w:rsidR="00DE3794">
        <w:t>“</w:t>
      </w:r>
      <w:r>
        <w:t xml:space="preserve"> i získané reputace v bitvě o ostrov Iwo Jima, kde </w:t>
      </w:r>
      <w:r w:rsidR="00DE3794">
        <w:t>„</w:t>
      </w:r>
      <w:r>
        <w:t>mimořádná a vzácná srdnatost vlastně vyplývala z běžných schopností mariňáků</w:t>
      </w:r>
      <w:r w:rsidR="00DE3794">
        <w:t>“</w:t>
      </w:r>
      <w:r>
        <w:t>.</w:t>
      </w:r>
    </w:p>
    <w:p w14:paraId="3C199390" w14:textId="431C4D94" w:rsidR="00D06F2B" w:rsidRDefault="00D06F2B" w:rsidP="00D06F2B">
      <w:pPr>
        <w:pStyle w:val="1"/>
      </w:pPr>
      <w:r>
        <w:t xml:space="preserve">V počátečních </w:t>
      </w:r>
      <w:r w:rsidR="00DE3794">
        <w:t>„</w:t>
      </w:r>
      <w:r>
        <w:t>Banánových válkách</w:t>
      </w:r>
      <w:r w:rsidR="00DE3794">
        <w:t>“</w:t>
      </w:r>
      <w:r>
        <w:t xml:space="preserve"> na H</w:t>
      </w:r>
      <w:r w:rsidR="007345E8">
        <w:t>ai</w:t>
      </w:r>
      <w:r>
        <w:t>ti, v Dominikánské republice a v Nikaragu</w:t>
      </w:r>
      <w:r w:rsidR="00553F5B">
        <w:t>i</w:t>
      </w:r>
      <w:r>
        <w:t xml:space="preserve"> ve dvacátých a třicátých letech se v námořní pěchotě objevila nová generace chladnokrevných, bitvami zocelených bojovníků, kteří se ukázali zdatní nejenom při</w:t>
      </w:r>
      <w:r w:rsidR="00553F5B">
        <w:t> </w:t>
      </w:r>
      <w:r>
        <w:t>amfibickém výsadku či dlouhodobém průzkumu džungle, ale i</w:t>
      </w:r>
      <w:r w:rsidR="00553F5B">
        <w:t> </w:t>
      </w:r>
      <w:r>
        <w:t>při</w:t>
      </w:r>
      <w:r w:rsidR="00553F5B">
        <w:t> </w:t>
      </w:r>
      <w:r>
        <w:t>řešení konfliktů v ulicích měst nebo potlačování občanských nepokojů. Za všech okolností z nich sálala pohotovost, univerzálnost a úzkostlivá svědomitost. Mariňáci se na místo určení vždy dostali rychle a nečekaně, pokaždé dorazili z moře. Přesunovali se relativně nalehko, bojovali tvrdě a vydrželi dlouho. Tuhle reputaci neztratili při žádném souboji se skutečným či potenciálním nepřítelem. Z</w:t>
      </w:r>
      <w:r w:rsidR="00553F5B">
        <w:t> </w:t>
      </w:r>
      <w:r>
        <w:t xml:space="preserve">těchto </w:t>
      </w:r>
      <w:r w:rsidR="00DE3794">
        <w:t>„</w:t>
      </w:r>
      <w:r>
        <w:t>meziválečných</w:t>
      </w:r>
      <w:r w:rsidR="00DE3794">
        <w:t>“</w:t>
      </w:r>
      <w:r>
        <w:t xml:space="preserve"> zkušeností vznikla pravidla výcviku, která </w:t>
      </w:r>
      <w:r>
        <w:lastRenderedPageBreak/>
        <w:t>udržovala námořní pěchotu na vrcholu slávy dalších čtyřicet let. Výsledky se objevily zaznamenané</w:t>
      </w:r>
      <w:r w:rsidR="00553F5B">
        <w:t xml:space="preserve"> </w:t>
      </w:r>
      <w:r>
        <w:t xml:space="preserve">v knihách: v roce 1933 </w:t>
      </w:r>
      <w:r w:rsidRPr="00553F5B">
        <w:rPr>
          <w:rStyle w:val="Zdraznn"/>
        </w:rPr>
        <w:t>Tentative Manual for Landing Operations</w:t>
      </w:r>
      <w:r>
        <w:t xml:space="preserve"> (Předběžná příručka pro výsadkové operace) a v roce 1939 </w:t>
      </w:r>
      <w:r w:rsidRPr="00553F5B">
        <w:rPr>
          <w:rStyle w:val="Zdraznn"/>
        </w:rPr>
        <w:t>Sm</w:t>
      </w:r>
      <w:r w:rsidR="00553F5B" w:rsidRPr="00553F5B">
        <w:rPr>
          <w:rStyle w:val="Zdraznn"/>
        </w:rPr>
        <w:t>a</w:t>
      </w:r>
      <w:r w:rsidRPr="00553F5B">
        <w:rPr>
          <w:rStyle w:val="Zdraznn"/>
        </w:rPr>
        <w:t>l</w:t>
      </w:r>
      <w:r w:rsidR="00553F5B" w:rsidRPr="00553F5B">
        <w:rPr>
          <w:rStyle w:val="Zdraznn"/>
        </w:rPr>
        <w:t>l</w:t>
      </w:r>
      <w:r w:rsidRPr="00553F5B">
        <w:rPr>
          <w:rStyle w:val="Zdraznn"/>
        </w:rPr>
        <w:t xml:space="preserve"> Wars Manual</w:t>
      </w:r>
      <w:r>
        <w:t xml:space="preserve"> (Příručka pro malé války). Z vývoje operačních praktik v různých částech světa (Čína či Karibská oblast) vyšel celkový koncept americké námořní pěchoty, hrající unikátní roli v obraně Spojených států. Do čela je vynesla nejenom schopnost amf</w:t>
      </w:r>
      <w:r w:rsidR="00ED62D6">
        <w:t>i</w:t>
      </w:r>
      <w:r>
        <w:t>bických výsadků, ale i blesková pohotovost.</w:t>
      </w:r>
    </w:p>
    <w:p w14:paraId="3C3EDA19" w14:textId="1799E1CF" w:rsidR="00D06F2B" w:rsidRDefault="00D06F2B" w:rsidP="00D06F2B">
      <w:pPr>
        <w:pStyle w:val="1"/>
      </w:pPr>
      <w:r>
        <w:t xml:space="preserve">Během II. světové války se počet mariňáků zpětinásobil, tradici připravenosti a všestrannosti těchto vojáků moře oslavila další generace americké mládeže. Podplukovník Merritt </w:t>
      </w:r>
      <w:r w:rsidR="00DE3794">
        <w:t>„</w:t>
      </w:r>
      <w:r>
        <w:t>Red Mike</w:t>
      </w:r>
      <w:r w:rsidR="00DE3794">
        <w:t>“</w:t>
      </w:r>
      <w:r>
        <w:t xml:space="preserve"> Edson a jeho 1. speciální prapor námořní pěchoty provedli 7. srpna 1942 výsadek na Tulagi</w:t>
      </w:r>
      <w:r w:rsidR="00E9517D">
        <w:rPr>
          <w:rStyle w:val="Znakapoznpodarou"/>
        </w:rPr>
        <w:footnoteReference w:id="1"/>
      </w:r>
      <w:r>
        <w:t xml:space="preserve"> přesně podle vžité tradice. Stejně tak napadl 1. výsadkový prapor v tentýž den Gavutu</w:t>
      </w:r>
      <w:r w:rsidR="001B68F4">
        <w:rPr>
          <w:rStyle w:val="Znakapoznpodarou"/>
        </w:rPr>
        <w:footnoteReference w:id="2"/>
      </w:r>
      <w:r>
        <w:t xml:space="preserve">. Podplukovník Evans Carlson a jeho 2. speciální prapor námořní pěchoty zaútočili o den později na Makin Island, kde mariňáci prošli stejným ohněm. Každá z těchto nových jednotek využila základní energii </w:t>
      </w:r>
      <w:r w:rsidR="00DE3794">
        <w:t>„</w:t>
      </w:r>
      <w:r>
        <w:t>pravého mariňáka</w:t>
      </w:r>
      <w:r w:rsidR="00DE3794">
        <w:t>“</w:t>
      </w:r>
      <w:r>
        <w:t xml:space="preserve"> posílenou o zkušenosti ze speciálně zaměřeného výcviku, soudržnost bojového společenství a zřetelnost důvodů celé mise. Zvláštnost těchto jednotek spočívala pouze ve specializaci válečníků: mariňáci schopní a odhodlaní dosáhnout úspěchů při mimořádných úkolech díky neochvějné důvěře v sebe, své velitele i poctivý výcvik.</w:t>
      </w:r>
    </w:p>
    <w:p w14:paraId="5241C24E" w14:textId="451DE6F5" w:rsidR="00D06F2B" w:rsidRDefault="00D06F2B" w:rsidP="00D06F2B">
      <w:pPr>
        <w:pStyle w:val="1"/>
      </w:pPr>
      <w:r>
        <w:t>Tyto tvrdé zkoušky ohněm v polovině dvacátého století přirozeně doplňovaly zkušenosti námořní pěchoty procházející dalšími úkoly ve Vietnamu až do sedmdesátých let. Z rozšířeného dosahu působnosti v džungli, protipartyzánských zásahů i řešení konfliktů v</w:t>
      </w:r>
      <w:r w:rsidR="006B3D90">
        <w:t> </w:t>
      </w:r>
      <w:r>
        <w:t>horách či dokonce v arktické oblasti vykrystalizovala námořní pěchota coby armádní jednotka vhodná ke splnění všech speciálních úkolů. K nim spadají nejenom vrtulníkové výsadky posil jako při</w:t>
      </w:r>
      <w:r w:rsidR="006B3D90">
        <w:t> </w:t>
      </w:r>
      <w:r>
        <w:t xml:space="preserve">operacích </w:t>
      </w:r>
      <w:r w:rsidR="00DE3794">
        <w:t>„</w:t>
      </w:r>
      <w:r>
        <w:t>Sparrow Hawk</w:t>
      </w:r>
      <w:r w:rsidR="00DE3794">
        <w:t>“</w:t>
      </w:r>
      <w:r>
        <w:t xml:space="preserve"> a </w:t>
      </w:r>
      <w:r w:rsidR="00DE3794">
        <w:t>„</w:t>
      </w:r>
      <w:r>
        <w:t>Bald Eagle</w:t>
      </w:r>
      <w:r w:rsidR="00DE3794">
        <w:t>“</w:t>
      </w:r>
      <w:r>
        <w:t xml:space="preserve">, ale i amfibické nájezdy z moře nebo řeky, využití odstřelovačů či bleskově reagujících střelců i nebojové evakuační operace (NEO) a TRAR </w:t>
      </w:r>
      <w:r>
        <w:lastRenderedPageBreak/>
        <w:t>Pokud se objevil nějaký nedostatek v samotných předpisech, určitě vše zakryly bitvami potvrzené taktické schopnosti a dokonalá operační souhra. Bez ohledu na dlouhodobý a hluboký průzkum či přímé bojové mise si mariňáci vysloužili reputaci bojovníků plných odvahy a chytrosti s kvalifikovanými schopnostmi.</w:t>
      </w:r>
    </w:p>
    <w:p w14:paraId="2D3A8AE5" w14:textId="7FD93C52" w:rsidR="00D06F2B" w:rsidRDefault="00D06F2B" w:rsidP="00D06F2B">
      <w:pPr>
        <w:pStyle w:val="1"/>
      </w:pPr>
      <w:r>
        <w:t>Po Vietnamu se americká armáda zaměřila na proces Studené války a námořní pěchota se vrátila ke své historické roli amfibické pohotovostní síly Ameriky. V Pacifiku evakuovali S</w:t>
      </w:r>
      <w:r w:rsidR="007345E8">
        <w:t>ai</w:t>
      </w:r>
      <w:r>
        <w:t>gon a Phnom Penh, objevili se na palubě Mayaguez a zachraňovali oběti hurikánu. Od Karibského až po Středozemní moře amfibické jednotky (Marin</w:t>
      </w:r>
      <w:r w:rsidR="006B3D90">
        <w:t>e</w:t>
      </w:r>
      <w:r>
        <w:t xml:space="preserve"> Amphibious Unit - MAU) prováděly operace NEO a mírové mise na</w:t>
      </w:r>
      <w:r w:rsidR="00367EEA">
        <w:t> </w:t>
      </w:r>
      <w:r>
        <w:t>Kypru, Granadě a v Bejrútu. Prakticky zasahovaly na každém místě zeměkoule. Od roku 1983 až do počátku 1985 došlo k</w:t>
      </w:r>
      <w:r w:rsidR="00367EEA">
        <w:t> </w:t>
      </w:r>
      <w:r>
        <w:t>systematickému roztřídění zaktivováním nové jednotky MAU (SOC). Tenhle dvoutisícový námořní útvar vyrostl vedle mariňáckého výsadkového praporu (Battalion Landing Team - BLT) jako pozemní bojová složka (Ground Combat Element - GCE), smíšená vrtulníková letka jako letecká bojová složka (Aviation Combat Element - ACE) a podpůrná skupina MAU (MAU Service Support Group - MSSG) jako bojová podpůrná složka (Combat Service Support Element - CSSE). Výsledná trojice společně</w:t>
      </w:r>
      <w:r w:rsidR="00960A9B">
        <w:t xml:space="preserve"> </w:t>
      </w:r>
      <w:r>
        <w:t>s</w:t>
      </w:r>
      <w:r w:rsidR="00960A9B">
        <w:t> </w:t>
      </w:r>
      <w:r>
        <w:t xml:space="preserve">velením původního útvaru MAU (Command Element - CE) reprezentuje </w:t>
      </w:r>
      <w:r w:rsidR="00DE3794">
        <w:t>„</w:t>
      </w:r>
      <w:r>
        <w:t>zahrocenou špici kopí</w:t>
      </w:r>
      <w:r w:rsidR="00DE3794">
        <w:t>“</w:t>
      </w:r>
      <w:r>
        <w:t xml:space="preserve"> americké zahraniční politiky.</w:t>
      </w:r>
    </w:p>
    <w:p w14:paraId="49AFB16C" w14:textId="4839A632" w:rsidR="00D06F2B" w:rsidRDefault="00D06F2B" w:rsidP="00D06F2B">
      <w:pPr>
        <w:pStyle w:val="1"/>
      </w:pPr>
      <w:r>
        <w:t>Šest ustanovených jednotek MAU (SOC), tři na východním a tři na západním pobřeží Spojených států, bylo vycvičeno, přezkoušeno a</w:t>
      </w:r>
      <w:r w:rsidR="00767CB9">
        <w:t> </w:t>
      </w:r>
      <w:r>
        <w:t xml:space="preserve">nasazeno k provedení osmnácti kritických a diskrétních misí. Většinou šlo o amfibické operace jako v případě načasovaného rozvrhu mariňáckého útoku z moře. Ostatní patřily do záchranných či evakuačních akcí. Některé z nich plnily dané úkoly v bojovém duchu speciálních misí. K nim se počítají zajišťovací operace, zabezpečení posil, speciální demoliční akce i armádní operace v zastavěných oblastech. K jiným náležely i </w:t>
      </w:r>
      <w:r w:rsidR="00DE3794">
        <w:t>„</w:t>
      </w:r>
      <w:r>
        <w:t>stabilizační</w:t>
      </w:r>
      <w:r w:rsidR="00DE3794">
        <w:t>“</w:t>
      </w:r>
      <w:r>
        <w:t xml:space="preserve"> mise jako civilní akce zahrnující dentální, lékařskou a</w:t>
      </w:r>
      <w:r w:rsidR="00767CB9">
        <w:t xml:space="preserve"> </w:t>
      </w:r>
      <w:r>
        <w:t>nebo technickou podporu i mobilní výcvikové týmy vyučující základním znalostem</w:t>
      </w:r>
      <w:r w:rsidR="00767CB9">
        <w:t xml:space="preserve"> o </w:t>
      </w:r>
      <w:r>
        <w:t>zbraních, manévrech a údržbě. Zpravodajská služba, kontrarozvědka a taktické klamné operace zapadaly jako další kamínky do celé moz</w:t>
      </w:r>
      <w:r w:rsidR="007345E8">
        <w:t>ai</w:t>
      </w:r>
      <w:r>
        <w:t>ky.</w:t>
      </w:r>
    </w:p>
    <w:p w14:paraId="61941F77" w14:textId="6CDE3216" w:rsidR="00D06F2B" w:rsidRDefault="00D06F2B" w:rsidP="00D06F2B">
      <w:pPr>
        <w:pStyle w:val="1"/>
      </w:pPr>
      <w:r>
        <w:lastRenderedPageBreak/>
        <w:t xml:space="preserve">K neoddělitelné součásti konceptu MAU (SOC) patřil i simultánní vývoj námořní jednotky pro speciální účely (Maritime </w:t>
      </w:r>
      <w:r w:rsidR="00767CB9">
        <w:t>Special</w:t>
      </w:r>
      <w:r>
        <w:t xml:space="preserve"> Purpose Force - MSPF). Tento vnitřní článek vysoce trénované a</w:t>
      </w:r>
      <w:r w:rsidR="00417BFC">
        <w:t> </w:t>
      </w:r>
      <w:r>
        <w:t>bleskově reagující složky může participovat ve všech již zmíněných misích: specificky vhodný pro TRAP, demolice a další operace. Každopádně nejzodpovědnější roli hrají při záchraně rukojmích in extremis. MSPF stejně jako původní útvar MAU se</w:t>
      </w:r>
      <w:r w:rsidR="00417BFC">
        <w:t> </w:t>
      </w:r>
      <w:r>
        <w:t>neměla nikdy stát speciální armádní složkou. Dle svého navržení má dodávat námořní pěchotě speciální výcvik</w:t>
      </w:r>
      <w:r w:rsidR="00417BFC">
        <w:t xml:space="preserve"> i </w:t>
      </w:r>
      <w:r>
        <w:t>vybavení nutné k</w:t>
      </w:r>
      <w:r w:rsidR="00417BFC">
        <w:t> </w:t>
      </w:r>
      <w:r>
        <w:t>úspěchu mise, udržovat ji v pohotovosti a být schopna velet při</w:t>
      </w:r>
      <w:r w:rsidR="00417BFC">
        <w:t> </w:t>
      </w:r>
      <w:r>
        <w:t>uskutečňování příkazů vlasti za okolností vyžadujících bleskovou reakci a rychlé myšlení.</w:t>
      </w:r>
    </w:p>
    <w:p w14:paraId="0A87F239" w14:textId="7A031F2E" w:rsidR="00D06F2B" w:rsidRDefault="00D06F2B" w:rsidP="00D06F2B">
      <w:pPr>
        <w:pStyle w:val="1"/>
      </w:pPr>
      <w:r>
        <w:t>Od zformování programu SOC asi před deseti lety a se změnou názvu od amfibického (MAU) na expediční (MEU) je lépe zviditelněná adaptivní schopnost i zaměření na bleskovou reakci. ARG/MEU (SOC) pokračuje ve formování unikátního a životně důležitého článku amerického obranného systému. Jasným faktem zůstává schopnost jakékoliv jednotky MEU (SOC) provést kteroukoliv ze svých osmnácti misí do šesti hodin od vyhlášení poplachu. Příslušníci jsou patřičně vycvičeni a preferují operace v</w:t>
      </w:r>
      <w:r w:rsidR="00417BFC">
        <w:t> </w:t>
      </w:r>
      <w:r>
        <w:t>noci či za snížené viditelnosti ze směru od horizontu s maximálně omezenou rádiokomunikací. Z těchto důvodů používají jednotky MEU (SOC) veškerou nejnovější technologii potřebnou pro noční let i střelbu ve tmě. S nyní potvrzenou strategií a po letech důsledného vývoje operačních procedur i prováděcích taktik zůstává program MEU (SOC) hlavní součástí výcvikového programu a bojové přípravy námořní pěchoty.</w:t>
      </w:r>
    </w:p>
    <w:p w14:paraId="1C642DF4" w14:textId="48677F49" w:rsidR="00D06F2B" w:rsidRDefault="00D06F2B" w:rsidP="00D06F2B">
      <w:pPr>
        <w:pStyle w:val="1"/>
      </w:pPr>
      <w:r>
        <w:t>Téměř jedenačtyřicet let jsem měl čest a privilegium být příslušníkem námořní pěchoty Spojených států. Během tohoto období jsem velice úzce spolupracoval s jednotkami MEU (SOC). Právě proto nejkrásnější prožité chvíle u mariňáků mají na</w:t>
      </w:r>
      <w:r w:rsidR="00417BFC">
        <w:t> </w:t>
      </w:r>
      <w:r w:rsidR="00DE3794">
        <w:t>“</w:t>
      </w:r>
      <w:r>
        <w:t>svědomí</w:t>
      </w:r>
      <w:r w:rsidR="00DE3794">
        <w:t>“</w:t>
      </w:r>
      <w:r>
        <w:t xml:space="preserve"> ti galantní válečníci, kteří bez ohledu na sebe reagovali na časté volání vlasti a hlas trubky: </w:t>
      </w:r>
      <w:r w:rsidR="00DE3794">
        <w:t>„</w:t>
      </w:r>
      <w:r>
        <w:t>Pošlete mariňáky</w:t>
      </w:r>
      <w:r w:rsidR="00DE3794">
        <w:t>“</w:t>
      </w:r>
      <w:r w:rsidR="00417BFC">
        <w:t xml:space="preserve">. </w:t>
      </w:r>
      <w:r>
        <w:t xml:space="preserve">Dějiny jednotek MEU (SOC) jsou psány potem a krví. Historie nám opět dokládá, jak speciální muži po speciálním výcviku, zocelení v ohni </w:t>
      </w:r>
      <w:r>
        <w:lastRenderedPageBreak/>
        <w:t>disciplíny a obětí, operující jako tým, můžou rutinně dosáhnout neobvyklého úspěchu při plnění i nejnáročnějších misí.</w:t>
      </w:r>
    </w:p>
    <w:p w14:paraId="2361A65C" w14:textId="2F9366F4" w:rsidR="00D06F2B" w:rsidRDefault="00D06F2B" w:rsidP="00D06F2B">
      <w:pPr>
        <w:pStyle w:val="1"/>
      </w:pPr>
      <w:r>
        <w:t>Autor Tom Clancy opravdu zachytil ve své práci o jednotkách MEU (SOC) ducha i dějiny této armádní složky. Dodal tak čtenáři zvětšovací sklo, kterým může vidět dnešní mariňáky, prožít jejich výcvik, reagovat na výzvy, vcítit se do sebejistoty a přátelství, které všechny příslušníky spojuje. Proto vám celé dílo vřele doporučuji. Zároveň sepsaná fakta znovu podpořila mou dlouhodobou víru v</w:t>
      </w:r>
      <w:r w:rsidR="009131E1">
        <w:t> </w:t>
      </w:r>
      <w:r>
        <w:t xml:space="preserve">mariňáky jako opravdové americké válečníky, </w:t>
      </w:r>
      <w:r w:rsidR="00DE3794">
        <w:t>„</w:t>
      </w:r>
      <w:r>
        <w:t>...těch pár hrdých</w:t>
      </w:r>
      <w:r w:rsidR="00DE3794">
        <w:t>“</w:t>
      </w:r>
      <w:r>
        <w:t>. Opět jsem na krátkou chvíli s nadšením prožil jejich úspěchy a</w:t>
      </w:r>
      <w:r w:rsidR="009131E1">
        <w:t> </w:t>
      </w:r>
      <w:r>
        <w:t>reagoval na dějiny odvážných skutků našich bojovníků námořní pěchoty. Všem mariňákům a námořníkům, kteří dokázali vyzdvihnout naši Expediční jednotku námořní pěchoty (</w:t>
      </w:r>
      <w:r w:rsidR="00367EEA">
        <w:t>Marine</w:t>
      </w:r>
      <w:r>
        <w:t xml:space="preserve"> Expeditionary Forces - MEF) vskutku schopnou úspěšně provést jakoukoliv operaci, přeji to hlavní: Dávejte pozor na sebe, na své spolubojovníky a - Semper Fidelis!</w:t>
      </w:r>
    </w:p>
    <w:p w14:paraId="654B9C35" w14:textId="29D32345" w:rsidR="009131E1" w:rsidRDefault="007345E8" w:rsidP="009131E1">
      <w:pPr>
        <w:pStyle w:val="1"/>
        <w:jc w:val="right"/>
      </w:pPr>
      <w:r>
        <w:t>Al</w:t>
      </w:r>
      <w:r w:rsidR="00D06F2B">
        <w:t xml:space="preserve"> Gray, </w:t>
      </w:r>
      <w:r w:rsidR="00367EEA">
        <w:t>Marine</w:t>
      </w:r>
      <w:r w:rsidR="00D06F2B">
        <w:t xml:space="preserve"> General,</w:t>
      </w:r>
    </w:p>
    <w:p w14:paraId="2F879BC5" w14:textId="77777777" w:rsidR="009131E1" w:rsidRDefault="00D06F2B" w:rsidP="009131E1">
      <w:pPr>
        <w:pStyle w:val="1"/>
        <w:jc w:val="right"/>
      </w:pPr>
      <w:r>
        <w:t xml:space="preserve">United States </w:t>
      </w:r>
      <w:r w:rsidR="00367EEA">
        <w:t>Marine</w:t>
      </w:r>
      <w:r>
        <w:t xml:space="preserve"> Corps</w:t>
      </w:r>
    </w:p>
    <w:p w14:paraId="7437DC21" w14:textId="5F6B3C6E" w:rsidR="00D06F2B" w:rsidRDefault="00D06F2B" w:rsidP="009131E1">
      <w:pPr>
        <w:pStyle w:val="1"/>
        <w:jc w:val="right"/>
      </w:pPr>
      <w:r>
        <w:t>29. velitel námořní pěchoty</w:t>
      </w:r>
    </w:p>
    <w:p w14:paraId="7D149F0B" w14:textId="7CB9EA66" w:rsidR="009131E1" w:rsidRDefault="00A43B65" w:rsidP="00711CCF">
      <w:pPr>
        <w:pStyle w:val="Rmecek"/>
      </w:pPr>
      <w:bookmarkStart w:id="3" w:name="_Toc105701772"/>
      <w:r>
        <w:lastRenderedPageBreak/>
        <w:t>Úvod: Námořní pěchota – součást ducha Ameriky</w:t>
      </w:r>
      <w:bookmarkEnd w:id="3"/>
    </w:p>
    <w:p w14:paraId="394BCC50" w14:textId="3095C789" w:rsidR="00D06F2B" w:rsidRDefault="00D06F2B" w:rsidP="00D06F2B">
      <w:pPr>
        <w:pStyle w:val="1"/>
      </w:pPr>
      <w:r>
        <w:t xml:space="preserve">Dovolte mi vznést otázku: musíme se opravdu </w:t>
      </w:r>
      <w:r w:rsidRPr="00FD30B1">
        <w:rPr>
          <w:rStyle w:val="Zdraznnjemn"/>
        </w:rPr>
        <w:t>učit</w:t>
      </w:r>
      <w:r>
        <w:t xml:space="preserve">, kdo jsou muži a ženy námořní pěchoty Spojených států? Nebo patří k obrazu Američana jako baseball či hamburger? Pravda je však jiná. Mariňáci jsou rozhodně starší než baseball, ve skutečnosti mnohem víc. Všeobecně se uznává zrození Ameriky 4. července 1776 podpisem Prohlášení nezávislosti 2. kontinentálním kongresem ve Filadelfii. Zajímavostí je, že námořní pěchota se tam objevila první. </w:t>
      </w:r>
      <w:r w:rsidRPr="00FD30B1">
        <w:rPr>
          <w:rStyle w:val="Zdraznn"/>
        </w:rPr>
        <w:t>Její</w:t>
      </w:r>
      <w:r>
        <w:t xml:space="preserve"> zrození označuje datum 10. listopad 1775, čímž předběhli ustavení Spojených států o plných osm měsíců. Tak se stalo, že dějiny Ameriky jsou dějinami americké námořní pěchoty, která tu vždy stála připravená bránit národ.</w:t>
      </w:r>
    </w:p>
    <w:p w14:paraId="2BE9F0BB" w14:textId="5E67D671" w:rsidR="00D06F2B" w:rsidRDefault="00D06F2B" w:rsidP="00D06F2B">
      <w:pPr>
        <w:pStyle w:val="1"/>
      </w:pPr>
      <w:r>
        <w:t>Možná vize mariňáků útočících na nepřátelské pobřeží patří k</w:t>
      </w:r>
      <w:r w:rsidR="00905C27">
        <w:t> </w:t>
      </w:r>
      <w:r>
        <w:t xml:space="preserve">nejpřetrvávanější představě o jejich činnosti. Amfibická tradice začala už v době Americké revoluce při úspěšném úderu na Nassau na Bahamských ostrovech (nakonec byly vráceny). Od té doby se námořní pěchota a její příslušníci objevovali na křižovatkách amerických i světových dějin. Později, při prvním zámořském nasazení, se tahle vlastenecká síla prosadila ve Středozemním moři během bojů s berberskými piráty - poručík Presley </w:t>
      </w:r>
      <w:r w:rsidR="00905C27">
        <w:t>O</w:t>
      </w:r>
      <w:r>
        <w:t xml:space="preserve">‘Bannon </w:t>
      </w:r>
      <w:r w:rsidR="00DE3794">
        <w:t>„</w:t>
      </w:r>
      <w:r>
        <w:t>Na</w:t>
      </w:r>
      <w:r w:rsidR="00905C27">
        <w:t> </w:t>
      </w:r>
      <w:r>
        <w:t>plážích Tripolisu</w:t>
      </w:r>
      <w:r w:rsidR="00DE3794">
        <w:t>“</w:t>
      </w:r>
      <w:r>
        <w:t xml:space="preserve"> úspěšně zaútočil na D</w:t>
      </w:r>
      <w:r w:rsidR="00905C27">
        <w:t>ernu</w:t>
      </w:r>
      <w:r>
        <w:t xml:space="preserve"> a jako vítěz získal mamelucký meč, který je stále součástí dnešní uniformy. Mariňáci též vztyčili vlajku s medvědem v Kalifornii. Dokonce pod vedením dvou domácích důstojníků virginské armády (plukovník Robert E. Lee a kapitán J.E.B. Stuart) zajali Johna Browna u městečka Harpers Ferry. Roku 1918 v 1. světové válce námořní pěchota tak oslnila Francouze, že obsazený les (Belleau Wood) byl na památku pojmenován po ní. Ve 2. světové válce se mariňáci účastnili prvních velkých vojenských akcí proti Japonsku na Guadalcanal (Šalamounovy ostrovy) při operaci Watchtower. Během Korejské války námořní pěchota obklíčila přístav Pusan a teprve po jejich dramatickém vylodění v Inchonu se boj rozhořel naplno. Prakticky </w:t>
      </w:r>
      <w:r>
        <w:lastRenderedPageBreak/>
        <w:t xml:space="preserve">kamkoliv se Amerika pohnula za posledních 22 desetiletí, objevily se týmy námořní pěchoty Spojených států, aby zaklepaly na dveře </w:t>
      </w:r>
      <w:r w:rsidR="00905C27">
        <w:t>–</w:t>
      </w:r>
      <w:r>
        <w:t xml:space="preserve"> nebo</w:t>
      </w:r>
      <w:r w:rsidR="00905C27">
        <w:t xml:space="preserve"> </w:t>
      </w:r>
      <w:r>
        <w:t>je prostě vykoply! Mariňáci dokonce vedli národ i do ve</w:t>
      </w:r>
      <w:r w:rsidR="00905C27">
        <w:t>s</w:t>
      </w:r>
      <w:r>
        <w:t>m</w:t>
      </w:r>
      <w:r w:rsidR="00905C27">
        <w:t>í</w:t>
      </w:r>
      <w:r>
        <w:t>ru. První Američan na oběžné dráze Země - podplukovník John H. Glenn, Jr. (nyní senátor z Ohia) - patřil k letcům od námořní pěchoty. Tihle chlapci se opravdu dostali všude.</w:t>
      </w:r>
    </w:p>
    <w:p w14:paraId="20435C3C" w14:textId="34004A48" w:rsidR="00D06F2B" w:rsidRDefault="00D06F2B" w:rsidP="00D06F2B">
      <w:pPr>
        <w:pStyle w:val="1"/>
      </w:pPr>
      <w:r>
        <w:t>Mariňáci si vydobyli celosvětovou reputaci. Ať vznikla ze</w:t>
      </w:r>
      <w:r w:rsidR="00905C27">
        <w:t> </w:t>
      </w:r>
      <w:r>
        <w:t>strachu, či respektu - pravděpodobně trochu z obojího - lidé po</w:t>
      </w:r>
      <w:r w:rsidR="00905C27">
        <w:t> </w:t>
      </w:r>
      <w:r>
        <w:t>celém světě přesně vědí, kdo jsou příslušníci námořní pěchoty Spojených států. V roce 1990 na Royal Toumament v Londýně jsem zaregistroval tak srdečné přivítání mariňácké kapely, až se zdálo, že Britové je považují za své. Samozřejmě se u námořní pěchoty vyvinul cit pro styk s veřejností, kdy velkou roli hraje všeobecné povědomí, o koho se jedná</w:t>
      </w:r>
      <w:r w:rsidR="00905C27">
        <w:t xml:space="preserve"> </w:t>
      </w:r>
      <w:r>
        <w:t xml:space="preserve">a jakých úspěchů dosáhla. Hrdá armádní divize, 82nd </w:t>
      </w:r>
      <w:r w:rsidR="007345E8">
        <w:t>Ai</w:t>
      </w:r>
      <w:r>
        <w:t>rbo</w:t>
      </w:r>
      <w:r w:rsidR="007345E8">
        <w:t>rn</w:t>
      </w:r>
      <w:r>
        <w:t xml:space="preserve">e </w:t>
      </w:r>
      <w:r w:rsidR="00DE3794">
        <w:t>„</w:t>
      </w:r>
      <w:r>
        <w:t>All American</w:t>
      </w:r>
      <w:r w:rsidR="00DE3794">
        <w:t>“</w:t>
      </w:r>
      <w:r>
        <w:t xml:space="preserve"> v typických kombinézách se</w:t>
      </w:r>
      <w:r w:rsidR="00905C27">
        <w:t> </w:t>
      </w:r>
      <w:r>
        <w:t xml:space="preserve">sama nazývá </w:t>
      </w:r>
      <w:r w:rsidR="00DE3794">
        <w:t>„</w:t>
      </w:r>
      <w:r>
        <w:t>Americkou čestnou stráží</w:t>
      </w:r>
      <w:r w:rsidR="00DE3794">
        <w:t>“</w:t>
      </w:r>
      <w:r>
        <w:t>, ale stačí se podívat k</w:t>
      </w:r>
      <w:r w:rsidR="00905C27">
        <w:t> </w:t>
      </w:r>
      <w:r>
        <w:t>Bílému domu a tam najdete mariňáky. Pravděpodobně není snadněji rozpoznatelný americký symbol kdekoliv na světě - s</w:t>
      </w:r>
      <w:r w:rsidR="00905C27">
        <w:t> </w:t>
      </w:r>
      <w:r>
        <w:t>výjimkou pruhů a hvězd</w:t>
      </w:r>
      <w:r w:rsidR="00905C27">
        <w:t>,</w:t>
      </w:r>
      <w:r>
        <w:t xml:space="preserve"> než příslušník námořní pěchoty v</w:t>
      </w:r>
      <w:r w:rsidR="00905C27">
        <w:t> </w:t>
      </w:r>
      <w:r>
        <w:t>uniformě. Co to znamená? Nic jiného, než že mari</w:t>
      </w:r>
      <w:r w:rsidR="00905C27">
        <w:t>ň</w:t>
      </w:r>
      <w:r>
        <w:t>á</w:t>
      </w:r>
      <w:r w:rsidR="00905C27">
        <w:t>ci</w:t>
      </w:r>
      <w:r>
        <w:t xml:space="preserve"> jsou Amerikou. Námořní pěchota je organizace, kde legenda i fakta splývají, takže uvěříte všemu: buď je to skutečně pravda, nebo by to měla být, či velice brzo bude. Nedávno se objevil na plátnech kin vědeckofantastický film </w:t>
      </w:r>
      <w:r w:rsidRPr="00905C27">
        <w:rPr>
          <w:rStyle w:val="Zdraznn"/>
        </w:rPr>
        <w:t>Independence Day</w:t>
      </w:r>
      <w:r>
        <w:t xml:space="preserve"> (Den nezávislosti) - a</w:t>
      </w:r>
      <w:r w:rsidR="00905C27">
        <w:t> </w:t>
      </w:r>
      <w:r>
        <w:t>kdo zachránil celý svět před destrukcí? Samozřejmě stíhací pilot námořní pěchoty (věrohodně ho ztvárnil herec Will Smith).</w:t>
      </w:r>
    </w:p>
    <w:p w14:paraId="53362896" w14:textId="4FED19A9" w:rsidR="00D06F2B" w:rsidRDefault="00D06F2B" w:rsidP="00D06F2B">
      <w:pPr>
        <w:pStyle w:val="1"/>
      </w:pPr>
      <w:r>
        <w:t>Námořní pěchota Spojených států je vlastně pohotovostním a</w:t>
      </w:r>
      <w:r w:rsidR="004317FE">
        <w:t> </w:t>
      </w:r>
      <w:r>
        <w:t>zásahovým týmem Ameriky (</w:t>
      </w:r>
      <w:r w:rsidR="00767CB9">
        <w:t>Special</w:t>
      </w:r>
      <w:r>
        <w:t xml:space="preserve"> Weapons and Tactics - SWAT). Kdekoliv se vyskytne nějaký problém, obvykle se tam objevuje první. Jejich celoživotní propojení s americkým námořnictvem potvrzuje daný fakt, protože téměř každá země na</w:t>
      </w:r>
      <w:r w:rsidR="004317FE">
        <w:t> </w:t>
      </w:r>
      <w:r>
        <w:t>světě je dosažitelná z moře, odkud se mariňáci zjevují jako džin vypuštěný z láhve. Vrtulníkový výsadek se provádí z lodí skrytých za</w:t>
      </w:r>
      <w:r w:rsidR="004317FE">
        <w:t> </w:t>
      </w:r>
      <w:r>
        <w:t xml:space="preserve">horizontem, aby splnili do několika minut úkol daný prezidentem po telefonu. Proč? Z mnoha důvodů. Třeba kvůli záchraně amerických občanů. Nebo poskytnutí pomoci při katastrofě. </w:t>
      </w:r>
      <w:r>
        <w:lastRenderedPageBreak/>
        <w:t>Či</w:t>
      </w:r>
      <w:r w:rsidR="004317FE">
        <w:t> </w:t>
      </w:r>
      <w:r>
        <w:t>stabilizaci nebezpečné situace. Při zahájení invaze do země, která má být osvobozena od tyranie. Dělají téměř všechno, protože námořní pěchota je od své přirozenosti ostrým a zároveň přizpůsobivým nástrojem státní politiky, s velkou vyvážeností i mocí za sebou.</w:t>
      </w:r>
    </w:p>
    <w:p w14:paraId="5FBFE492" w14:textId="4B0AC5FA" w:rsidR="00D06F2B" w:rsidRDefault="00D06F2B" w:rsidP="00D06F2B">
      <w:pPr>
        <w:pStyle w:val="1"/>
      </w:pPr>
      <w:r>
        <w:t>Vyváženost? Přizpůsobivost? Tyhle termíny se zdají neslučitelné s</w:t>
      </w:r>
      <w:r w:rsidR="004317FE">
        <w:t> </w:t>
      </w:r>
      <w:r w:rsidR="00DE3794">
        <w:t>“</w:t>
      </w:r>
      <w:r>
        <w:t>ďábelskými psy</w:t>
      </w:r>
      <w:r w:rsidR="00DE3794">
        <w:t>“</w:t>
      </w:r>
      <w:r>
        <w:t xml:space="preserve"> (devil dogs), jak se jim doma říká. Ovšem mýlili byste se. Akce mariňáků je vlastně jediná souhrnná transakce. Struktura Vzdušného-pozemního operačního svazu námořní pěchoty (</w:t>
      </w:r>
      <w:r w:rsidR="00367EEA">
        <w:t>Marine</w:t>
      </w:r>
      <w:r>
        <w:t xml:space="preserve"> </w:t>
      </w:r>
      <w:r w:rsidR="007345E8">
        <w:t>Ai</w:t>
      </w:r>
      <w:r>
        <w:t>r-Ground Task Force - MAGTF) zahrnuje veškeré jednotky rozmanité bojové síly, kterou si člověk dokáže představit. Většinou jde o střelce - protože každý mariňák je střelec. Tankisté, dělostřelci, piloti letadel a helikoptér jsou všichni součástí MAGTF a</w:t>
      </w:r>
      <w:r w:rsidR="000D77AC">
        <w:t> </w:t>
      </w:r>
      <w:r>
        <w:t>nosí stejnou uniformu, navštěvují stejné školy, vyplňují stejné standardní testy a mluví stejnou řečí. Jejich bratři v námořnictvu jsou dostatečně laskaví, aby jim poskytli transport, logistiku a lékařské zabezpečení - případně hutnější leteckou či palebnou podporu, pokud je zapotřebí. Výsledkem se pak jeví fakt, že jako osoby se příslušníci námořní pěchoty Spojených států stali tou nejnebezpečnější skupinou ozbrojenců naší planety.</w:t>
      </w:r>
    </w:p>
    <w:p w14:paraId="5FB0AC53" w14:textId="59BE15DD" w:rsidR="00D06F2B" w:rsidRDefault="00D06F2B" w:rsidP="00D06F2B">
      <w:pPr>
        <w:pStyle w:val="1"/>
      </w:pPr>
      <w:r>
        <w:t>Vyváženost? Přizpůsobivost? A co takhle chytrost? Kdesi v</w:t>
      </w:r>
      <w:r w:rsidR="000D77AC">
        <w:t> </w:t>
      </w:r>
      <w:r>
        <w:t xml:space="preserve">dějinách se mluví o mariňácích, kteří získali pověst jednoduše myslících </w:t>
      </w:r>
      <w:r w:rsidR="00DE3794">
        <w:t>„</w:t>
      </w:r>
      <w:r>
        <w:t>dubových palic</w:t>
      </w:r>
      <w:r w:rsidR="00DE3794">
        <w:t>“</w:t>
      </w:r>
      <w:r>
        <w:t>. Nechte se ode mě přesvědčit, že zrovna tohle je nejmylnější představa. Námořní pěchota totiž patřila k těm světovým vojenským silám, které nejvíce inovovaly. Zauvažujte nad</w:t>
      </w:r>
      <w:r w:rsidR="000D77AC">
        <w:t> </w:t>
      </w:r>
      <w:r>
        <w:t>následujícími fakty: objevilo se pět největších novinek v taktice pozemního boje ve dvacátém století. Tady jsou:</w:t>
      </w:r>
    </w:p>
    <w:p w14:paraId="42D2F38B" w14:textId="77777777" w:rsidR="00D66438" w:rsidRDefault="00D06F2B" w:rsidP="009B5DEF">
      <w:pPr>
        <w:pStyle w:val="1"/>
        <w:numPr>
          <w:ilvl w:val="0"/>
          <w:numId w:val="1"/>
        </w:numPr>
      </w:pPr>
      <w:r w:rsidRPr="005C4C99">
        <w:rPr>
          <w:rStyle w:val="Siln"/>
        </w:rPr>
        <w:t>Útok obrněnců (Panzerblitz)</w:t>
      </w:r>
      <w:r>
        <w:t xml:space="preserve"> - použití formace tanků a</w:t>
      </w:r>
      <w:r w:rsidR="00D66438">
        <w:t> </w:t>
      </w:r>
      <w:r>
        <w:t>obrněných vozů systematizoval Hans Guderian v</w:t>
      </w:r>
      <w:r w:rsidR="00D66438">
        <w:t> </w:t>
      </w:r>
      <w:r>
        <w:t>německém Reichwehru (Říšská branná moc)</w:t>
      </w:r>
      <w:r w:rsidR="00D66438">
        <w:t xml:space="preserve"> </w:t>
      </w:r>
      <w:r>
        <w:t>už počátkem třicátých let. Odtud se vyvinulo používání velkých složek ob</w:t>
      </w:r>
      <w:r w:rsidR="00D66438">
        <w:t>rn</w:t>
      </w:r>
      <w:r>
        <w:t>ěnců, využitých jako hrotů kopí při bojích v Evropě během 2. světové války. Od té doby se obrněné jednotky staly zařezávacím břitem světových pozemních vojsk.</w:t>
      </w:r>
    </w:p>
    <w:p w14:paraId="5A801B67" w14:textId="239A6F09" w:rsidR="00D06F2B" w:rsidRDefault="00D06F2B" w:rsidP="009B5DEF">
      <w:pPr>
        <w:pStyle w:val="1"/>
        <w:numPr>
          <w:ilvl w:val="0"/>
          <w:numId w:val="1"/>
        </w:numPr>
      </w:pPr>
      <w:r w:rsidRPr="00D66438">
        <w:rPr>
          <w:rStyle w:val="Siln"/>
        </w:rPr>
        <w:t>Výsadkový útok</w:t>
      </w:r>
      <w:r>
        <w:t xml:space="preserve"> - novinka shození lehké pěchoty pomocí padáků do týlu nepřítele sahá až k Ben Franklinovi do konce </w:t>
      </w:r>
      <w:r>
        <w:lastRenderedPageBreak/>
        <w:t>osmnáctého století - ovšem k</w:t>
      </w:r>
      <w:r w:rsidR="00017E5A">
        <w:t xml:space="preserve"> </w:t>
      </w:r>
      <w:r>
        <w:t>přesunu vojska navrhoval využití balonu. Nápad znovu objevil generál Billy Mitchell v</w:t>
      </w:r>
      <w:r w:rsidR="00017E5A">
        <w:t> </w:t>
      </w:r>
      <w:r>
        <w:t>roce 1918, i když Němci ho poprvé použili v boji proti Francii a Holandsku v roce 1940. Později se výsadkové útoky využívaly všemi hlavními mocnostmi 2. světové války.</w:t>
      </w:r>
    </w:p>
    <w:p w14:paraId="7FA82D88" w14:textId="77777777" w:rsidR="00D06F2B" w:rsidRDefault="00D06F2B" w:rsidP="00D06F2B">
      <w:pPr>
        <w:pStyle w:val="1"/>
      </w:pPr>
      <w:r>
        <w:t>A co ty další tři?</w:t>
      </w:r>
    </w:p>
    <w:p w14:paraId="3B9FE314" w14:textId="2070430E" w:rsidR="0085736D" w:rsidRDefault="00D06F2B" w:rsidP="009B5DEF">
      <w:pPr>
        <w:pStyle w:val="1"/>
        <w:numPr>
          <w:ilvl w:val="0"/>
          <w:numId w:val="1"/>
        </w:numPr>
      </w:pPr>
      <w:r w:rsidRPr="00017E5A">
        <w:rPr>
          <w:rStyle w:val="Siln"/>
        </w:rPr>
        <w:t>Amfibický útok</w:t>
      </w:r>
      <w:r>
        <w:t xml:space="preserve"> - obzvlášť tenhle koncept se stal výsledkem britské katastrofy</w:t>
      </w:r>
      <w:r w:rsidR="0085736D">
        <w:t xml:space="preserve"> </w:t>
      </w:r>
      <w:r>
        <w:t>v Gallipoli za 1. světové války. Po ní se dva plukovníci námořnictva věnovali studiu tohoto útoku, provedli diagnózu všech pochybení a našli obojí: formuli pro</w:t>
      </w:r>
      <w:r w:rsidR="0085736D">
        <w:t> </w:t>
      </w:r>
      <w:r>
        <w:t xml:space="preserve">úspěch a misi pro mariňáky. Britové ho též nazývají </w:t>
      </w:r>
      <w:r w:rsidR="00DE3794">
        <w:t>„</w:t>
      </w:r>
      <w:r>
        <w:t>Kombinovaná operace</w:t>
      </w:r>
      <w:r w:rsidR="00DE3794">
        <w:t>“</w:t>
      </w:r>
      <w:r>
        <w:t xml:space="preserve">. Amfibický útok se stal téměř přes noc receptem k úspěchu. </w:t>
      </w:r>
      <w:r w:rsidR="00DE3794">
        <w:t>„</w:t>
      </w:r>
      <w:r>
        <w:t>Kuchařku</w:t>
      </w:r>
      <w:r w:rsidR="00DE3794">
        <w:t>“</w:t>
      </w:r>
      <w:r>
        <w:t xml:space="preserve"> však napsala námořní pěchota.</w:t>
      </w:r>
    </w:p>
    <w:p w14:paraId="0A32ED39" w14:textId="1C791540" w:rsidR="0085736D" w:rsidRDefault="00D06F2B" w:rsidP="009B5DEF">
      <w:pPr>
        <w:pStyle w:val="1"/>
        <w:numPr>
          <w:ilvl w:val="0"/>
          <w:numId w:val="1"/>
        </w:numPr>
      </w:pPr>
      <w:r w:rsidRPr="0085736D">
        <w:rPr>
          <w:rStyle w:val="Siln"/>
        </w:rPr>
        <w:t xml:space="preserve">Blízká letecká podpora (Close </w:t>
      </w:r>
      <w:r w:rsidR="007345E8">
        <w:rPr>
          <w:rStyle w:val="Siln"/>
        </w:rPr>
        <w:t>Ai</w:t>
      </w:r>
      <w:r w:rsidRPr="0085736D">
        <w:rPr>
          <w:rStyle w:val="Siln"/>
        </w:rPr>
        <w:t>r Support - CAS)</w:t>
      </w:r>
      <w:r>
        <w:t xml:space="preserve"> - použití letadla k</w:t>
      </w:r>
      <w:r w:rsidR="0085736D">
        <w:t> </w:t>
      </w:r>
      <w:r>
        <w:t>podpoře</w:t>
      </w:r>
      <w:r w:rsidR="0085736D">
        <w:t xml:space="preserve"> </w:t>
      </w:r>
      <w:r>
        <w:t xml:space="preserve">pozemských jednotek patří k další mariňácké inovaci. Využili ji a vytříbili během </w:t>
      </w:r>
      <w:r w:rsidR="00DE3794">
        <w:t>„</w:t>
      </w:r>
      <w:r>
        <w:t>banánových válek</w:t>
      </w:r>
      <w:r w:rsidR="00DE3794">
        <w:t>“</w:t>
      </w:r>
      <w:r>
        <w:t xml:space="preserve"> ve dvacátých letech. Celou operaci dovedli k</w:t>
      </w:r>
      <w:r w:rsidR="0085736D">
        <w:t> </w:t>
      </w:r>
      <w:r>
        <w:t>dokonalosti: žádný americký voják se necítí zcela oblečen, nemá-li letadlo nad hlavou - obzvlášť pokud v kokpitu sedí mariňák.</w:t>
      </w:r>
    </w:p>
    <w:p w14:paraId="04D03180" w14:textId="3FCE8BC4" w:rsidR="00D06F2B" w:rsidRDefault="00D06F2B" w:rsidP="009B5DEF">
      <w:pPr>
        <w:pStyle w:val="1"/>
        <w:numPr>
          <w:ilvl w:val="0"/>
          <w:numId w:val="1"/>
        </w:numPr>
      </w:pPr>
      <w:r w:rsidRPr="0085736D">
        <w:rPr>
          <w:rStyle w:val="Siln"/>
        </w:rPr>
        <w:t>Útok ze vzduchu (pomocí vrtulníků)</w:t>
      </w:r>
      <w:r>
        <w:t xml:space="preserve"> - technologická preciznost spočívá ve</w:t>
      </w:r>
      <w:r w:rsidR="0085736D">
        <w:t xml:space="preserve"> </w:t>
      </w:r>
      <w:r>
        <w:t xml:space="preserve">výsadku, což poprvé použila námořní pěchota v Koreji (operaci nazývali </w:t>
      </w:r>
      <w:r w:rsidR="00DE3794">
        <w:t>„</w:t>
      </w:r>
      <w:r>
        <w:t>vertikální obchvat</w:t>
      </w:r>
      <w:r w:rsidR="00DE3794">
        <w:t>“</w:t>
      </w:r>
      <w:r>
        <w:t>). Sloužil k dopravě střelců a podpůrných jednotek v</w:t>
      </w:r>
      <w:r w:rsidR="0085736D">
        <w:t> </w:t>
      </w:r>
      <w:r>
        <w:t>komplexních souborech do kritických míst za nepřátelskou frontou. Tato metoda se ukázala bezpečnější a mnohem efektivnější než seskok výsadkářů s padákem. Včetně podpůrných útočných helikoptér patří vzduchem transportované jednotky mezi nejmobilnější a nejlépe vyzbrojené ve světě.</w:t>
      </w:r>
    </w:p>
    <w:p w14:paraId="4207BC2A" w14:textId="766BF221" w:rsidR="00D06F2B" w:rsidRDefault="00D06F2B" w:rsidP="00D06F2B">
      <w:pPr>
        <w:pStyle w:val="1"/>
      </w:pPr>
      <w:r>
        <w:t>Stručně lze vyjádřit výsledné skóre v tomto století v pomě</w:t>
      </w:r>
      <w:r w:rsidR="0085736D">
        <w:t>ru</w:t>
      </w:r>
      <w:r>
        <w:t xml:space="preserve"> USMC 3: Svět 2. Takhle vypadá pohled na nejmenší z</w:t>
      </w:r>
      <w:r w:rsidR="0085736D">
        <w:t> </w:t>
      </w:r>
      <w:r>
        <w:t>uniformovaných složek, co se týče síly a rozpočtu. A někdo vám potom bude říkat, že mariňáci jsou hloupí? Jako lišky.</w:t>
      </w:r>
    </w:p>
    <w:p w14:paraId="0633356B" w14:textId="1E541C63" w:rsidR="00D06F2B" w:rsidRDefault="00D06F2B" w:rsidP="00D06F2B">
      <w:pPr>
        <w:pStyle w:val="1"/>
      </w:pPr>
      <w:r>
        <w:lastRenderedPageBreak/>
        <w:t xml:space="preserve">V téhle knize vás vezmu na exkurzi do </w:t>
      </w:r>
      <w:r w:rsidR="00DE3794">
        <w:t>„</w:t>
      </w:r>
      <w:r>
        <w:t>nejmariňáčtější</w:t>
      </w:r>
      <w:r w:rsidR="00DE3794">
        <w:t>“</w:t>
      </w:r>
      <w:r>
        <w:t xml:space="preserve"> jednotky, která v námořní pěchotě dnes zbyla: Expediční jednotka námořní pěchoty/Určení pro speciální operace (</w:t>
      </w:r>
      <w:r w:rsidR="00367EEA">
        <w:t>Marine</w:t>
      </w:r>
      <w:r>
        <w:t xml:space="preserve"> Expeditionary Unit/Special Operations Capable - MEU /SOC). V</w:t>
      </w:r>
      <w:r w:rsidR="0085736D">
        <w:t> </w:t>
      </w:r>
      <w:r>
        <w:t>sedmi zatím existujících MEU (SOC) má námořní pěchota rozmístěny veškeré amfibické a vzduchem transportovatelné útočné složky sestavené do použitelných souborů o síle praporu operačního svazu MAGTF, jenž může být nasazen na kterémkoliv místě ve</w:t>
      </w:r>
      <w:r w:rsidR="0085736D">
        <w:t> </w:t>
      </w:r>
      <w:r>
        <w:t xml:space="preserve">světě. Tímto způsobem mohou vůdci národa i regionální velitelé použít </w:t>
      </w:r>
      <w:r w:rsidR="00DE3794">
        <w:t>„</w:t>
      </w:r>
      <w:r>
        <w:t>K vyvrácení dveří</w:t>
      </w:r>
      <w:r w:rsidR="00DE3794">
        <w:t>“</w:t>
      </w:r>
      <w:r>
        <w:t xml:space="preserve"> (velení mariňáků raději používá název </w:t>
      </w:r>
      <w:r w:rsidR="00DE3794">
        <w:t>„</w:t>
      </w:r>
      <w:r>
        <w:t>Násilný vstup</w:t>
      </w:r>
      <w:r w:rsidR="00DE3794">
        <w:t>“</w:t>
      </w:r>
      <w:r>
        <w:t>) těchto jednotek, pokud je to zapotřebí. Prohlédneme si</w:t>
      </w:r>
      <w:r w:rsidR="0085736D">
        <w:t xml:space="preserve"> </w:t>
      </w:r>
      <w:r>
        <w:t>26. MEU (SOC), která je jednou z třech pohyblivých složek na</w:t>
      </w:r>
      <w:r w:rsidR="0085736D">
        <w:t> </w:t>
      </w:r>
      <w:r>
        <w:t xml:space="preserve">východním pobřeží. Během naší exkurze, jak si myslím, budete schopni vžít se do života osazenstva s výzbrojí v </w:t>
      </w:r>
      <w:r w:rsidR="00DE3794">
        <w:t>„</w:t>
      </w:r>
      <w:r>
        <w:t>šestadvacáté</w:t>
      </w:r>
      <w:r w:rsidR="00DE3794">
        <w:t>“</w:t>
      </w:r>
      <w:r>
        <w:t>, a</w:t>
      </w:r>
      <w:r w:rsidR="0085736D">
        <w:t> </w:t>
      </w:r>
      <w:r>
        <w:t xml:space="preserve">tím i všeobecně do atmosféry námořní pěchoty. Na konci byste měli mnohem lépe porozumět, proč věřím v mariňáky: v jejich mise, v jejich příslušníky a v jejich tradici. Vždyť jsou pro Ameriku jakousi nouzovou telefonní linkou </w:t>
      </w:r>
      <w:r w:rsidR="00DE3794">
        <w:t>„</w:t>
      </w:r>
      <w:r>
        <w:t>911</w:t>
      </w:r>
      <w:r w:rsidR="00DE3794">
        <w:t>“</w:t>
      </w:r>
      <w:r w:rsidR="0085736D">
        <w:rPr>
          <w:rStyle w:val="Znakapoznpodarou"/>
        </w:rPr>
        <w:footnoteReference w:id="3"/>
      </w:r>
      <w:r>
        <w:t>.</w:t>
      </w:r>
    </w:p>
    <w:p w14:paraId="72041744" w14:textId="74D4C070" w:rsidR="00D06F2B" w:rsidRDefault="00D06F2B" w:rsidP="00711CCF">
      <w:pPr>
        <w:pStyle w:val="Rmecek"/>
      </w:pPr>
      <w:bookmarkStart w:id="4" w:name="_Toc105701773"/>
      <w:r>
        <w:lastRenderedPageBreak/>
        <w:t>N</w:t>
      </w:r>
      <w:r w:rsidR="002857E9">
        <w:t>ámořní</w:t>
      </w:r>
      <w:r>
        <w:t xml:space="preserve"> </w:t>
      </w:r>
      <w:r w:rsidR="002857E9">
        <w:t xml:space="preserve">pěchota </w:t>
      </w:r>
      <w:r>
        <w:t xml:space="preserve">101: </w:t>
      </w:r>
      <w:r w:rsidR="002857E9">
        <w:t>Étos</w:t>
      </w:r>
      <w:bookmarkEnd w:id="4"/>
    </w:p>
    <w:p w14:paraId="1036A12B" w14:textId="77777777" w:rsidR="004C6E64" w:rsidRDefault="00D06F2B" w:rsidP="00D06F2B">
      <w:pPr>
        <w:pStyle w:val="1"/>
        <w:rPr>
          <w:rStyle w:val="Zdraznn"/>
        </w:rPr>
      </w:pPr>
      <w:r w:rsidRPr="000207AE">
        <w:rPr>
          <w:rStyle w:val="Zdraznn"/>
        </w:rPr>
        <w:t>Od paláců Montezumy až k plážím Tripolisu,</w:t>
      </w:r>
    </w:p>
    <w:p w14:paraId="21FD7D12" w14:textId="179C2096" w:rsidR="00D06F2B" w:rsidRPr="000207AE" w:rsidRDefault="00D06F2B" w:rsidP="00D06F2B">
      <w:pPr>
        <w:pStyle w:val="1"/>
        <w:rPr>
          <w:rStyle w:val="Zdraznn"/>
        </w:rPr>
      </w:pPr>
      <w:r w:rsidRPr="000207AE">
        <w:rPr>
          <w:rStyle w:val="Zdraznn"/>
        </w:rPr>
        <w:t>podstoupíme bitvy za naši zem na zemi, v moři i vzduchu.</w:t>
      </w:r>
    </w:p>
    <w:p w14:paraId="6FD0125B" w14:textId="77777777" w:rsidR="004C6E64" w:rsidRDefault="00D06F2B" w:rsidP="00D06F2B">
      <w:pPr>
        <w:pStyle w:val="1"/>
        <w:rPr>
          <w:rStyle w:val="Zdraznn"/>
        </w:rPr>
      </w:pPr>
      <w:r w:rsidRPr="000207AE">
        <w:rPr>
          <w:rStyle w:val="Zdraznn"/>
        </w:rPr>
        <w:t>V první řadě za právo a svobodu se musíme bít,</w:t>
      </w:r>
    </w:p>
    <w:p w14:paraId="14B3EEA3" w14:textId="23E26F47" w:rsidR="00D06F2B" w:rsidRPr="000207AE" w:rsidRDefault="00D06F2B" w:rsidP="00D06F2B">
      <w:pPr>
        <w:pStyle w:val="1"/>
        <w:rPr>
          <w:rStyle w:val="Zdraznn"/>
        </w:rPr>
      </w:pPr>
      <w:r w:rsidRPr="000207AE">
        <w:rPr>
          <w:rStyle w:val="Zdraznn"/>
        </w:rPr>
        <w:t>též nesmíme naši čest poskvrnit.</w:t>
      </w:r>
    </w:p>
    <w:p w14:paraId="55D6A78C" w14:textId="77777777" w:rsidR="00D06F2B" w:rsidRPr="000207AE" w:rsidRDefault="00D06F2B" w:rsidP="00D06F2B">
      <w:pPr>
        <w:pStyle w:val="1"/>
        <w:rPr>
          <w:rStyle w:val="Zdraznn"/>
        </w:rPr>
      </w:pPr>
      <w:r w:rsidRPr="000207AE">
        <w:rPr>
          <w:rStyle w:val="Zdraznn"/>
        </w:rPr>
        <w:t>Jsme hrdi, že se můžeme nazývat námořní pěchota Spojených států!</w:t>
      </w:r>
    </w:p>
    <w:p w14:paraId="26E698E0" w14:textId="77777777" w:rsidR="00D06F2B" w:rsidRDefault="00D06F2B" w:rsidP="003C2796">
      <w:pPr>
        <w:pStyle w:val="1"/>
        <w:jc w:val="right"/>
      </w:pPr>
      <w:r>
        <w:t>— hymna mariňáků</w:t>
      </w:r>
    </w:p>
    <w:p w14:paraId="4B74319F" w14:textId="77777777" w:rsidR="003C2796" w:rsidRDefault="003C2796" w:rsidP="00D06F2B">
      <w:pPr>
        <w:pStyle w:val="1"/>
      </w:pPr>
    </w:p>
    <w:p w14:paraId="77839C3E" w14:textId="1502A7E6" w:rsidR="00D06F2B" w:rsidRDefault="00D06F2B" w:rsidP="00D06F2B">
      <w:pPr>
        <w:pStyle w:val="1"/>
      </w:pPr>
      <w:r>
        <w:t>Mariňáci. Stačí vyslovit před jakýmkoliv Američanem a dá se</w:t>
      </w:r>
      <w:r w:rsidR="00C95DBA">
        <w:t> </w:t>
      </w:r>
      <w:r>
        <w:t xml:space="preserve">počítat se silnou reakcí. Tohle slovo vyvolá živý obraz v mysli každého Američana. Možná se někomu objeví před očima John Wayne ve filmu </w:t>
      </w:r>
      <w:r w:rsidRPr="00C95DBA">
        <w:rPr>
          <w:rStyle w:val="Zdraznnjemn"/>
        </w:rPr>
        <w:t>The Sands of Iwo Jima</w:t>
      </w:r>
      <w:r>
        <w:t xml:space="preserve"> či Jack Nicholson v </w:t>
      </w:r>
      <w:r w:rsidRPr="00C95DBA">
        <w:rPr>
          <w:rStyle w:val="Zdraznnjemn"/>
        </w:rPr>
        <w:t>A Few Good</w:t>
      </w:r>
      <w:r w:rsidR="00C95DBA">
        <w:rPr>
          <w:rStyle w:val="Zdraznnjemn"/>
        </w:rPr>
        <w:t xml:space="preserve"> </w:t>
      </w:r>
      <w:r w:rsidRPr="00C95DBA">
        <w:rPr>
          <w:rStyle w:val="Zdraznnjemn"/>
        </w:rPr>
        <w:t>Men</w:t>
      </w:r>
      <w:r>
        <w:t xml:space="preserve">. I za hranicemi USA se mohou nalézt rovnoměrně silné reakce obojího druhu: jak pozitivní, tak negativní. S podobnými americkými idoly typu Harley Davidson, Disney a FedEx je Námořní pěchota Spojených států amerických (United States </w:t>
      </w:r>
      <w:r w:rsidR="00367EEA">
        <w:t>Marine</w:t>
      </w:r>
      <w:r>
        <w:t xml:space="preserve"> Corps - USMC) institucí, o které se ví, že pracuje. Pokud svět hodí problémy na amerického prezidenta, velice často vyrážejí mariňáci, aby je vyřešili.</w:t>
      </w:r>
    </w:p>
    <w:p w14:paraId="0F0DF2AF" w14:textId="462A9B27" w:rsidR="00D06F2B" w:rsidRDefault="00D06F2B" w:rsidP="00D06F2B">
      <w:pPr>
        <w:pStyle w:val="1"/>
      </w:pPr>
      <w:r>
        <w:t>Kniha se soustředí najeden ze základních stavebních bloků dnešní námořní pěchoty: Expediční jednotku námořní pěchoty/Určení pro</w:t>
      </w:r>
      <w:r w:rsidR="00503EA5">
        <w:t> </w:t>
      </w:r>
      <w:r>
        <w:t>speciální operace (</w:t>
      </w:r>
      <w:r w:rsidR="00367EEA">
        <w:t>Marine</w:t>
      </w:r>
      <w:r>
        <w:t xml:space="preserve"> Expeditionary Unit/Special Operations Capable) zkráceně MEU (SOC). Jde o bleskově reagující složku, hlídkující v nebezpečném světě a čekající na prezidenta Spojených států, až </w:t>
      </w:r>
      <w:r w:rsidR="00DE3794">
        <w:t>„</w:t>
      </w:r>
      <w:r>
        <w:t xml:space="preserve">vytočí </w:t>
      </w:r>
      <w:r w:rsidR="00DE3794">
        <w:t>„</w:t>
      </w:r>
      <w:r>
        <w:t>911</w:t>
      </w:r>
      <w:r w:rsidR="00DE3794">
        <w:t>“</w:t>
      </w:r>
      <w:r>
        <w:t>, nouzovou linku pro ozbrojenou intervenci. V</w:t>
      </w:r>
      <w:r w:rsidR="00503EA5">
        <w:t> </w:t>
      </w:r>
      <w:r>
        <w:t>současné době USMC udržuje sedm MEU (SOC): po třech na</w:t>
      </w:r>
      <w:r w:rsidR="00503EA5">
        <w:t> </w:t>
      </w:r>
      <w:r>
        <w:t xml:space="preserve">každém pobřeží a jednu na Okinawě. Dvě či tři jednotky jsou usazeny na palubě lodí ve vzdálenějších oblastech. Každá MEU (SOC) je soběstačná námořní/vzdušná/ pozemní operační síla, schopná vysadit posílený střelecký prapor (přes tisíc mužů) námořní </w:t>
      </w:r>
      <w:r>
        <w:lastRenderedPageBreak/>
        <w:t xml:space="preserve">pěchoty na pobřeží. Celá desetiletí MEU dodávala americkým prezidentům schopnost vyjádřit sílu z moře. MEU (tenkrát ještě známé jako amfibické jednotky - </w:t>
      </w:r>
      <w:r w:rsidR="00367EEA">
        <w:t>Marine</w:t>
      </w:r>
      <w:r>
        <w:t xml:space="preserve"> Amphibious Units/MAU), které vedly akce v Grenadě a Bejrútu v roce 1983. Zároveň patřily mezi první složky vyslané do Saúdské Arábie, když krize v Perském zálivu v roce 1990 vyvrcholila. Samozřejmě se objevily i v Somálsku v roce 1992, kdy dorazily první mírové a záchranné složky. Po dvou letech se účastnily prováděné evakuace. A během čtení této knihy jsou MEU stále připravené, zdokonalují svůj výcvik v plné pohotovosti, kdyby se náhle vynořil případ, k němuž budou povolány.</w:t>
      </w:r>
    </w:p>
    <w:p w14:paraId="2523D64D" w14:textId="1026E618" w:rsidR="00D06F2B" w:rsidRDefault="00D06F2B" w:rsidP="00D06F2B">
      <w:pPr>
        <w:pStyle w:val="1"/>
      </w:pPr>
      <w:r>
        <w:t>Tato kniha vás zavede do nitra těchto jednotek, provede vás skrz, a tím získáte ucelený obraz o USMC. Při setkání s lidmi v MEU a</w:t>
      </w:r>
      <w:r w:rsidR="00503EA5">
        <w:t> </w:t>
      </w:r>
      <w:r>
        <w:t>po</w:t>
      </w:r>
      <w:r w:rsidR="00503EA5">
        <w:t> </w:t>
      </w:r>
      <w:r>
        <w:t>prohlídce jejich výstroje a zařízení si myslím, že pochopíte, proč reprezentují nenahraditelnou složku pro Spojené státy. Dnes jsou ještě důležitější než před pěti lety. Seznámíte se s nimi: poznáte, jak pracují, odhalíte jejich odhodlání i osobní oběti, které musí přinášet.</w:t>
      </w:r>
    </w:p>
    <w:p w14:paraId="4A9E74E7" w14:textId="252C15F8" w:rsidR="00D06F2B" w:rsidRDefault="00503EA5" w:rsidP="00D06F2B">
      <w:pPr>
        <w:pStyle w:val="1"/>
      </w:pPr>
      <w:r>
        <w:t xml:space="preserve"> </w:t>
      </w:r>
      <w:r w:rsidR="00D06F2B">
        <w:t>Námořní pěchota skutečně stojí na stráži, aby ubránila hranice svobody, zatímco zbytek nás spí bezpečně ve svých domovech.</w:t>
      </w:r>
    </w:p>
    <w:p w14:paraId="009462A3" w14:textId="4F16DAD6" w:rsidR="00503EA5" w:rsidRPr="00503EA5" w:rsidRDefault="00503EA5" w:rsidP="009A0BBC">
      <w:pPr>
        <w:pStyle w:val="Styl2"/>
        <w:rPr>
          <w:rStyle w:val="Zdraznnjemn"/>
        </w:rPr>
      </w:pPr>
      <w:r>
        <w:rPr>
          <w:noProof/>
        </w:rPr>
        <w:drawing>
          <wp:anchor distT="0" distB="0" distL="114300" distR="114300" simplePos="0" relativeHeight="251602432" behindDoc="0" locked="0" layoutInCell="1" allowOverlap="1" wp14:anchorId="25935DB1" wp14:editId="0184A53D">
            <wp:simplePos x="0" y="0"/>
            <wp:positionH relativeFrom="column">
              <wp:posOffset>20955</wp:posOffset>
            </wp:positionH>
            <wp:positionV relativeFrom="paragraph">
              <wp:posOffset>78105</wp:posOffset>
            </wp:positionV>
            <wp:extent cx="1678940" cy="1280795"/>
            <wp:effectExtent l="0" t="0" r="0" b="0"/>
            <wp:wrapSquare wrapText="bothSides"/>
            <wp:docPr id="2" name="Obrázek 2" descr="Obsah obrázku text, exteriér, strom, země&#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exteriér, strom, země&#10;&#10;Popis byl vytvořen automaticky"/>
                    <pic:cNvPicPr/>
                  </pic:nvPicPr>
                  <pic:blipFill>
                    <a:blip r:embed="rId8" cstate="email">
                      <a:extLst>
                        <a:ext uri="{28A0092B-C50C-407E-A947-70E740481C1C}">
                          <a14:useLocalDpi xmlns:a14="http://schemas.microsoft.com/office/drawing/2010/main"/>
                        </a:ext>
                      </a:extLst>
                    </a:blip>
                    <a:stretch>
                      <a:fillRect/>
                    </a:stretch>
                  </pic:blipFill>
                  <pic:spPr>
                    <a:xfrm>
                      <a:off x="0" y="0"/>
                      <a:ext cx="1678940" cy="1280795"/>
                    </a:xfrm>
                    <a:prstGeom prst="rect">
                      <a:avLst/>
                    </a:prstGeom>
                  </pic:spPr>
                </pic:pic>
              </a:graphicData>
            </a:graphic>
          </wp:anchor>
        </w:drawing>
      </w:r>
    </w:p>
    <w:p w14:paraId="780244C9" w14:textId="77777777" w:rsidR="00B77588" w:rsidRDefault="00B77588" w:rsidP="009A0BBC">
      <w:pPr>
        <w:pStyle w:val="Styl2"/>
        <w:rPr>
          <w:rStyle w:val="Zdraznnjemn"/>
        </w:rPr>
      </w:pPr>
    </w:p>
    <w:p w14:paraId="3BF7917E" w14:textId="5BF5992D" w:rsidR="00D06F2B" w:rsidRPr="00503EA5" w:rsidRDefault="00D06F2B" w:rsidP="009A0BBC">
      <w:pPr>
        <w:pStyle w:val="Styl2"/>
        <w:rPr>
          <w:rStyle w:val="Zdraznnjemn"/>
        </w:rPr>
      </w:pPr>
      <w:r w:rsidRPr="00503EA5">
        <w:rPr>
          <w:rStyle w:val="Zdraznnjemn"/>
        </w:rPr>
        <w:t>Mariňáci při výcviku v Camp Lejeune, Severní Karolína. Pravidelný výcvik udržuje příslušníky námořní pěchoty na úrovni té nejlepší bojové infanterie v dnešním světě.</w:t>
      </w:r>
    </w:p>
    <w:p w14:paraId="239564DE" w14:textId="77777777" w:rsidR="00D06F2B" w:rsidRPr="00503EA5" w:rsidRDefault="00D06F2B" w:rsidP="009A0BBC">
      <w:pPr>
        <w:pStyle w:val="Styl2"/>
        <w:rPr>
          <w:rStyle w:val="Zdraznnjemn"/>
        </w:rPr>
      </w:pPr>
      <w:r w:rsidRPr="00503EA5">
        <w:rPr>
          <w:rStyle w:val="Zdraznnjemn"/>
        </w:rPr>
        <w:t>John D. Gresham</w:t>
      </w:r>
    </w:p>
    <w:p w14:paraId="58354CF9" w14:textId="3957E214" w:rsidR="00503EA5" w:rsidRDefault="00503EA5" w:rsidP="009A0BBC">
      <w:pPr>
        <w:pStyle w:val="Styl2"/>
        <w:rPr>
          <w:rStyle w:val="Zdraznnjemn"/>
        </w:rPr>
      </w:pPr>
    </w:p>
    <w:p w14:paraId="7B88EE75" w14:textId="0DB12EC8" w:rsidR="00B77588" w:rsidRDefault="00B77588" w:rsidP="009A0BBC">
      <w:pPr>
        <w:pStyle w:val="Styl2"/>
        <w:rPr>
          <w:rStyle w:val="Zdraznnjemn"/>
        </w:rPr>
      </w:pPr>
    </w:p>
    <w:p w14:paraId="615C5A1D" w14:textId="0A690AEC" w:rsidR="00B77588" w:rsidRDefault="00B77588" w:rsidP="009A0BBC">
      <w:pPr>
        <w:pStyle w:val="Styl2"/>
        <w:rPr>
          <w:rStyle w:val="Zdraznnjemn"/>
        </w:rPr>
      </w:pPr>
    </w:p>
    <w:p w14:paraId="7AD4C0D8" w14:textId="77777777" w:rsidR="00B77588" w:rsidRPr="00503EA5" w:rsidRDefault="00B77588" w:rsidP="009A0BBC">
      <w:pPr>
        <w:pStyle w:val="Styl2"/>
        <w:rPr>
          <w:rStyle w:val="Zdraznnjemn"/>
        </w:rPr>
      </w:pPr>
    </w:p>
    <w:p w14:paraId="354B672D" w14:textId="027B88A1" w:rsidR="00D06F2B" w:rsidRPr="00B77588" w:rsidRDefault="00D06F2B" w:rsidP="00B77588">
      <w:pPr>
        <w:pStyle w:val="1"/>
        <w:spacing w:before="240"/>
        <w:jc w:val="center"/>
        <w:rPr>
          <w:rStyle w:val="Odkazintenzivn"/>
        </w:rPr>
      </w:pPr>
      <w:r w:rsidRPr="00B77588">
        <w:rPr>
          <w:rStyle w:val="Odkazintenzivn"/>
        </w:rPr>
        <w:t>Ostří námořní pěchoty: Étos</w:t>
      </w:r>
    </w:p>
    <w:p w14:paraId="191BD16D" w14:textId="5EAA2F74" w:rsidR="00D06F2B" w:rsidRDefault="00D06F2B" w:rsidP="00D06F2B">
      <w:pPr>
        <w:pStyle w:val="1"/>
      </w:pPr>
      <w:r>
        <w:t>Běžně se v první kapitole snažím zkoumat využití nejnovějších technologií, které dodávají patřičným akcím bojový ráz. Tady je to však jiné, hlavně proto, že</w:t>
      </w:r>
      <w:r w:rsidR="00E77AE1">
        <w:t xml:space="preserve"> o </w:t>
      </w:r>
      <w:r>
        <w:t xml:space="preserve">většinu vybavení se námořní pěchota dělí s ostatními třemi ozbrojenými složkami. S výjimkou amfibických transportních prostředků a letadel s kolmým/krátkým startem a přistáním (vertical/short-takeoff-and-landing: VSTOL) každá důležitá součást vybavení mariňáků byla vyvinuta či dokonce </w:t>
      </w:r>
      <w:r>
        <w:lastRenderedPageBreak/>
        <w:t>zakoupena pro armádu, námořnictvo nebo letectvo. Námořní pěchota ví, jak dobře naložit s</w:t>
      </w:r>
      <w:r w:rsidR="008C05BE">
        <w:t> </w:t>
      </w:r>
      <w:r>
        <w:t>výstrojí</w:t>
      </w:r>
      <w:r w:rsidR="008C05BE">
        <w:t xml:space="preserve"> i </w:t>
      </w:r>
      <w:r>
        <w:t>výzbrojí - od automatických pušek a</w:t>
      </w:r>
      <w:r w:rsidR="008C05BE">
        <w:t> </w:t>
      </w:r>
      <w:r>
        <w:t>uniforem k bombám i řízeným střelám se snaží zužitkovat každý dolar poskytnutý Ministerstvem obrany.</w:t>
      </w:r>
    </w:p>
    <w:p w14:paraId="5B3E0907" w14:textId="47513341" w:rsidR="00D06F2B" w:rsidRDefault="00D06F2B" w:rsidP="00D06F2B">
      <w:pPr>
        <w:pStyle w:val="1"/>
      </w:pPr>
      <w:r>
        <w:t>Může vás dokonce napadnout, proč existuje námořní pěchota Spojených států, když používá zbraně někoho jiného a dokonce nosí i</w:t>
      </w:r>
      <w:r w:rsidR="008C05BE">
        <w:t> </w:t>
      </w:r>
      <w:r>
        <w:t>jejich oblečení. Odpověď je vcelku jednoduchá: mariňáci jsou víc než prostý součet jejich vybavení. Jsou speciální. Převezmou dané kousky, sestaví je v unikátní inovaci... a potom k tomu přihodí své vlastní charakteristické kouzlo. Výsledkem je něco víc než prostá výzbroj. Vše doplňuje charakter příslušníků jednotky: jejich síla, zkušenost a znalost - jejich schopnost vytrvat a pracovat v týmu během hrůz na bojovém poli. Existuje u nich téměř nedefinovatelná kvalita. Ta</w:t>
      </w:r>
      <w:r w:rsidR="008C05BE">
        <w:t xml:space="preserve"> </w:t>
      </w:r>
      <w:r>
        <w:t xml:space="preserve">je tajnou zbraní příslušníků námořní pěchoty. Jejich ostří. Tahle kvalita dělá jejich </w:t>
      </w:r>
      <w:r w:rsidRPr="008C05BE">
        <w:rPr>
          <w:rStyle w:val="Zdraznnjemn"/>
        </w:rPr>
        <w:t>étos</w:t>
      </w:r>
      <w:r>
        <w:t>.</w:t>
      </w:r>
    </w:p>
    <w:p w14:paraId="7EB6256B" w14:textId="6ABF7C5B" w:rsidR="00D06F2B" w:rsidRDefault="00D06F2B" w:rsidP="00D06F2B">
      <w:pPr>
        <w:pStyle w:val="1"/>
      </w:pPr>
      <w:r>
        <w:t>Étos je dispozice, charakter či přístup jisté skupiny lidí, která se udržuje mimo ostatní. Krátce řečeno jde o výrobní značku hodnot, která vede celou skupinu k jejím cílům. Mariňáci tenhle étos mají, a</w:t>
      </w:r>
      <w:r w:rsidR="005405B2">
        <w:t> </w:t>
      </w:r>
      <w:r>
        <w:t xml:space="preserve">je </w:t>
      </w:r>
      <w:r w:rsidRPr="005405B2">
        <w:rPr>
          <w:rStyle w:val="Zdraznnjemn"/>
        </w:rPr>
        <w:t>unikátní</w:t>
      </w:r>
      <w:r>
        <w:t>. Tím se dá vysvětlit, mezi jiným, proč reputace námořní pěchoty může vystrašit potenciální oponenty víc než skutečné násilí, které dokážou mariňáci předvést v boji. Nyní si určitě myslíte, že jsem vybočil z mé exkurze, když porovnávám abstraktní koncept jako étos</w:t>
      </w:r>
      <w:r w:rsidR="005405B2">
        <w:t xml:space="preserve"> </w:t>
      </w:r>
      <w:r>
        <w:t>s tvrdými technologiemi ob</w:t>
      </w:r>
      <w:r w:rsidR="005405B2">
        <w:t>rn</w:t>
      </w:r>
      <w:r>
        <w:t xml:space="preserve">ěnců či neviditelných letadel. Ovšem </w:t>
      </w:r>
      <w:r w:rsidR="00DE3794">
        <w:t>„</w:t>
      </w:r>
      <w:r>
        <w:t>zesilovací</w:t>
      </w:r>
      <w:r w:rsidR="00DE3794">
        <w:t>“</w:t>
      </w:r>
      <w:r>
        <w:t xml:space="preserve"> efekt na bojovém poli</w:t>
      </w:r>
      <w:r w:rsidR="005405B2">
        <w:t xml:space="preserve"> </w:t>
      </w:r>
      <w:r>
        <w:t xml:space="preserve">je podobný - jde o zápas mezi našimi a nepřátelskými silami. Snažit se podobný koncept upřesňovat se rovná pokusům chytání kouře ve vzduchu. Tvrdit, že </w:t>
      </w:r>
      <w:r w:rsidR="00DE3794">
        <w:t>„</w:t>
      </w:r>
      <w:r>
        <w:t>X</w:t>
      </w:r>
      <w:r w:rsidR="00DE3794">
        <w:t>“</w:t>
      </w:r>
      <w:r>
        <w:t xml:space="preserve"> procent výcviku či </w:t>
      </w:r>
      <w:r w:rsidR="00DE3794">
        <w:t>„</w:t>
      </w:r>
      <w:r>
        <w:t>Y</w:t>
      </w:r>
      <w:r w:rsidR="00DE3794">
        <w:t>“</w:t>
      </w:r>
      <w:r>
        <w:t xml:space="preserve"> procent předpisů by byl triviální pokus o</w:t>
      </w:r>
      <w:r w:rsidR="005405B2">
        <w:t> </w:t>
      </w:r>
      <w:r>
        <w:t>důkaz, proč mariňáci jsou jedineční válečníci. Pravděpodobně i</w:t>
      </w:r>
      <w:r w:rsidR="005405B2">
        <w:t> </w:t>
      </w:r>
      <w:r>
        <w:t>tohle je nepřesné. Přesto si myslím, že je zcela správné propátrat všechny možnosti, proč příslušník námořní pěchoty se tak liší od</w:t>
      </w:r>
      <w:r w:rsidR="005405B2">
        <w:t> </w:t>
      </w:r>
      <w:r>
        <w:t>jakéhokoliv tankisty v armádě či pilota v letectvu.</w:t>
      </w:r>
    </w:p>
    <w:p w14:paraId="2CC6714F" w14:textId="6FDBBCA3" w:rsidR="00D06F2B" w:rsidRDefault="00D06F2B" w:rsidP="00D06F2B">
      <w:pPr>
        <w:pStyle w:val="1"/>
      </w:pPr>
      <w:r>
        <w:t xml:space="preserve">Převážná většina mariňáků není schopna plně vysvětlit tu mystickou sílu, protože jejich étos je kombinací mnoha různých sdílených hodnot a zážitků. Vše vychází z jejich společného soužití podobajícího se sourozeneckým vztahům v rozvětvené rodině. Skutečně jeden o druhém mluví jako o mariňáckém bratru či sestře. </w:t>
      </w:r>
      <w:r>
        <w:lastRenderedPageBreak/>
        <w:t>Unikátní u nich je též výjimka, kdy všichni musí projít tytéž testy, ať jde o důstojníky, či mužstvo. Tohle je nejsilnější kontrast na rozdíl od ostatních, kde nekompromisně separují důstojníky a mužstvo, udržují oddělený postup v kariéře, profesionální zodpovědnosti, a</w:t>
      </w:r>
      <w:r w:rsidR="005405B2">
        <w:t> </w:t>
      </w:r>
      <w:r>
        <w:t>dokonce i standardy a chování. U námořní pěchoty je každý mariňák!</w:t>
      </w:r>
    </w:p>
    <w:p w14:paraId="53F5ABDB" w14:textId="055390A6" w:rsidR="00D06F2B" w:rsidRDefault="00D06F2B" w:rsidP="00D06F2B">
      <w:pPr>
        <w:pStyle w:val="1"/>
      </w:pPr>
      <w:r>
        <w:t xml:space="preserve">Proto velitelé pracují tvrdě, aby každý příslušník získal tu nejlepší zkušenost, schopnost a možnost pro uplatnění v těžkém boji. Kupříkladu každý rok musí mariňák od strážného na americkém velvyslanectví až k pozici velitele projít zkouškou tělesné kondice (běh a různá další cvičení), jinak bude propuštěn. Navíc je nutné plně obhájit kvalifikaci střelce s automatickou zbraní </w:t>
      </w:r>
      <w:r w:rsidR="00CF7BAC">
        <w:t>M1</w:t>
      </w:r>
      <w:r>
        <w:t>6A2 ráže 5,56mm - důstojník musí ještě potvrdit kvalifikaci při střelbě z pistole M9 ráže 9mm. Můžete považovat podobné nároky za malicherné, ale při</w:t>
      </w:r>
      <w:r w:rsidR="005405B2">
        <w:t> </w:t>
      </w:r>
      <w:r>
        <w:t xml:space="preserve">zaslechnutí výkřiku </w:t>
      </w:r>
      <w:r w:rsidR="00DE3794">
        <w:t>„</w:t>
      </w:r>
      <w:r>
        <w:t>Nepřítel u drátů!</w:t>
      </w:r>
      <w:r w:rsidR="00DE3794">
        <w:t>“</w:t>
      </w:r>
      <w:r>
        <w:t xml:space="preserve"> určitě budete chtít, aby každý, od kuchaře až po pilota, byl vyzbrojen a dokázal bojovat i</w:t>
      </w:r>
      <w:r w:rsidR="005405B2">
        <w:t> </w:t>
      </w:r>
      <w:r>
        <w:t>v</w:t>
      </w:r>
      <w:r w:rsidR="005405B2">
        <w:t> </w:t>
      </w:r>
      <w:r>
        <w:t>zápase muže proti muži. Takhle námořní pěchota zvládá bojové situace, tak tomu je přes 220 let.</w:t>
      </w:r>
    </w:p>
    <w:p w14:paraId="1C71CF72" w14:textId="76CDF8A6" w:rsidR="00D06F2B" w:rsidRDefault="00D06F2B" w:rsidP="00D06F2B">
      <w:pPr>
        <w:pStyle w:val="1"/>
      </w:pPr>
      <w:r>
        <w:t>S použitými běžnými standardy a výcvikem se každý mariňák také podílí</w:t>
      </w:r>
      <w:r w:rsidR="005405B2">
        <w:t xml:space="preserve"> o </w:t>
      </w:r>
      <w:r>
        <w:t>dědictví. Jde o víc než pouhou učebnici dějepisu - každý velitel námořní pěchoty věří, že jejich podřízení musí pochopit svou příslušnost k týmu s minulostí, přítomností a budoucností. Vše, co dnes dělají, je založeno na lekcích z minula zrovna tak, jako budoucnost bude založena na pevných základech přítomné zkušenosti. Pro námořní pěchotu její bohatá minulost žije, stává se dokonce přítomnou realitou. Mariňáci na rozdíl od ostatních útvarů vyžadují u rekrutů</w:t>
      </w:r>
      <w:r w:rsidR="005405B2">
        <w:t xml:space="preserve"> i </w:t>
      </w:r>
      <w:r>
        <w:t>kandidátů na důstojníky studium dějin námořní pěchoty, jakmile zahájí výcvik. Musí se naučit důležité mezníky, které utvářely charakter mariňáků i jejich étos.</w:t>
      </w:r>
    </w:p>
    <w:p w14:paraId="55300747" w14:textId="77777777" w:rsidR="00D06F2B" w:rsidRDefault="00D06F2B" w:rsidP="00D06F2B">
      <w:pPr>
        <w:pStyle w:val="1"/>
      </w:pPr>
      <w:r>
        <w:t>Za dvacet dva desetiletí existence je látky ke studiu dostatek, proto se musí vyzdvihnout ty nejdůležitější chvíle. Tyhle mezníky - některé z nich dokonce předešly vytvoření samotných Spojených států - jsou historickou strukturou, která drží jejich étos pohromadě. Proto se na ně podíváme.</w:t>
      </w:r>
    </w:p>
    <w:p w14:paraId="02638646" w14:textId="77777777" w:rsidR="00D06F2B" w:rsidRPr="00371026" w:rsidRDefault="00D06F2B" w:rsidP="00371026">
      <w:pPr>
        <w:pStyle w:val="1"/>
        <w:spacing w:before="240"/>
        <w:jc w:val="center"/>
        <w:rPr>
          <w:rStyle w:val="Odkazintenzivn"/>
        </w:rPr>
      </w:pPr>
      <w:r w:rsidRPr="00371026">
        <w:rPr>
          <w:rStyle w:val="Odkazintenzivn"/>
        </w:rPr>
        <w:t>Počátek: Tun Tavern, 1775</w:t>
      </w:r>
    </w:p>
    <w:p w14:paraId="3F22E5E0" w14:textId="500CE46B" w:rsidR="00D06F2B" w:rsidRDefault="00D06F2B" w:rsidP="00D06F2B">
      <w:pPr>
        <w:pStyle w:val="1"/>
      </w:pPr>
      <w:r>
        <w:lastRenderedPageBreak/>
        <w:t>Chcete-li pochopit mariňácký étos, pomůže vám pohled od</w:t>
      </w:r>
      <w:r w:rsidR="00371026">
        <w:t> </w:t>
      </w:r>
      <w:r>
        <w:t>začátku. Založeni 10. listopadu 1775 přičiněním 2.</w:t>
      </w:r>
      <w:r w:rsidR="00371026">
        <w:t> </w:t>
      </w:r>
      <w:r>
        <w:t xml:space="preserve">kontinentálního kongresu sloužili v novém Kontinentálním námořnictvu, kdy hráli roli bývalých Královských mariňáků (Royal Marines), kteří se tradičně nacházeli na palubách lodí Královského námořnictva (Royal Navy). Royal Marines byli (a jsou) tvrdí vojáci, kteří potlačovali vzpoury a prosazovali disciplínu mezi </w:t>
      </w:r>
      <w:r w:rsidR="00DE3794">
        <w:t>„</w:t>
      </w:r>
      <w:r>
        <w:t>násilně naverbovanými</w:t>
      </w:r>
      <w:r w:rsidR="00DE3794">
        <w:t>“</w:t>
      </w:r>
      <w:r>
        <w:t xml:space="preserve"> (lépe řečeno unesenými) členy posádek, ovládali těžké kanóny a poskytovali kapitánovi lodi služby profesionálních vojáků při výsadku na nepřátelské plavidlo či přistání na</w:t>
      </w:r>
      <w:r w:rsidR="00371026">
        <w:t> </w:t>
      </w:r>
      <w:r>
        <w:t>nepřátelském pobřeží. Veškeré podobné mise byly zakotveny v</w:t>
      </w:r>
      <w:r w:rsidR="00371026">
        <w:t> </w:t>
      </w:r>
      <w:r>
        <w:t>historii Royal Navy, takže vůdci Kontinentálního kongresu vycítili potřebu pokračování podobné tradice: nové námořnictvo musí mít též námořní pěchotu.</w:t>
      </w:r>
    </w:p>
    <w:p w14:paraId="0D7367DE" w14:textId="3F8C4D3D" w:rsidR="00D06F2B" w:rsidRDefault="00D06F2B" w:rsidP="00D06F2B">
      <w:pPr>
        <w:pStyle w:val="1"/>
      </w:pPr>
      <w:r>
        <w:t>Čtyři týdny po legislativním zákroku se zformovala první mariňácká jednotka ve Filadelfii, v hospůdce zvané Tun Tave</w:t>
      </w:r>
      <w:r w:rsidR="00371026">
        <w:t>rn</w:t>
      </w:r>
      <w:r>
        <w:t>. Začali skromně: pouhá stovka rekrutů z Rhode Island, které velel mladý kapitán Samuel Nicholas, fíladelfský kvaker a majitel hostince. Tihle první branci byli všichni dobrovolníci (tím vlastně začala tradice, která dodnes pokračuje v námořní pěchotě). K</w:t>
      </w:r>
      <w:r w:rsidR="00371026">
        <w:t> </w:t>
      </w:r>
      <w:r>
        <w:t>prvnímu bojovému nasazení došlo v březnu 1775. Naloděni na</w:t>
      </w:r>
      <w:r w:rsidR="00371026">
        <w:t> </w:t>
      </w:r>
      <w:r>
        <w:t>osmi malých člunech dopluli k Bahamským ostrovům a obsadili britskou pevnost blízko Nassau - přitom zkonfiskovali střelný prach a</w:t>
      </w:r>
      <w:r w:rsidR="00371026">
        <w:t> </w:t>
      </w:r>
      <w:r>
        <w:t>další vybavení. Později, během Americké revoluce, se mariňáci objevili v několika bojových akcích ve svých charakteristických zelených kabátcích, kdy pomáhali Georgi Washingtonovi při</w:t>
      </w:r>
      <w:r w:rsidR="00371026">
        <w:t> </w:t>
      </w:r>
      <w:r>
        <w:t>překročení řeky Delaware a též asistovali Johnu Paulovi Jonesovi na</w:t>
      </w:r>
      <w:r w:rsidR="00371026">
        <w:t> </w:t>
      </w:r>
      <w:r>
        <w:t xml:space="preserve">lodi </w:t>
      </w:r>
      <w:r w:rsidRPr="00371026">
        <w:rPr>
          <w:rStyle w:val="Zdraznnjemn"/>
        </w:rPr>
        <w:t>Bonhomme Richard</w:t>
      </w:r>
      <w:r>
        <w:t xml:space="preserve"> při zajetí britské fregaty </w:t>
      </w:r>
      <w:r w:rsidRPr="00371026">
        <w:rPr>
          <w:rStyle w:val="Zdraznnjemn"/>
        </w:rPr>
        <w:t>Serapis</w:t>
      </w:r>
      <w:r>
        <w:t xml:space="preserve"> během jejich slavné námořní bitvy.</w:t>
      </w:r>
    </w:p>
    <w:p w14:paraId="1F64714A" w14:textId="508EF440" w:rsidR="00D06F2B" w:rsidRDefault="00D06F2B" w:rsidP="00D06F2B">
      <w:pPr>
        <w:pStyle w:val="1"/>
      </w:pPr>
      <w:r>
        <w:t>Od těchto prostých začátků se počítá tradice námořní pěchoty, jak ji známe dnes. Veškeré posty jsou převážně obsazeny dobrovolníky a</w:t>
      </w:r>
      <w:r w:rsidR="0056242D">
        <w:t> </w:t>
      </w:r>
      <w:r>
        <w:t>jejich mise jsou společné (kupříkladu v jasném souzvuku s</w:t>
      </w:r>
      <w:r w:rsidR="0056242D">
        <w:t> </w:t>
      </w:r>
      <w:r>
        <w:t xml:space="preserve">ostatními složkami, jako je námořnictvo) a expediční ve svém charakteru. Možná nejdůležitějším faktem je skutečnost, že mariňáci náleželi mezi první organizované složky oddané boji ve službách </w:t>
      </w:r>
      <w:r>
        <w:lastRenderedPageBreak/>
        <w:t xml:space="preserve">nového státu. Tradice typu </w:t>
      </w:r>
      <w:r w:rsidR="00DE3794">
        <w:t>„</w:t>
      </w:r>
      <w:r>
        <w:t>První k boji</w:t>
      </w:r>
      <w:r w:rsidR="00DE3794">
        <w:t>“</w:t>
      </w:r>
      <w:r>
        <w:t xml:space="preserve"> patří k charakteristice, kterou historie přináší k étosu námořní pěchoty.</w:t>
      </w:r>
    </w:p>
    <w:p w14:paraId="6B5ADBDA" w14:textId="77777777" w:rsidR="00D06F2B" w:rsidRPr="0056242D" w:rsidRDefault="00D06F2B" w:rsidP="0056242D">
      <w:pPr>
        <w:pStyle w:val="1"/>
        <w:spacing w:before="240"/>
        <w:jc w:val="center"/>
        <w:rPr>
          <w:rStyle w:val="Odkazintenzivn"/>
        </w:rPr>
      </w:pPr>
      <w:r w:rsidRPr="0056242D">
        <w:rPr>
          <w:rStyle w:val="Odkazintenzivn"/>
        </w:rPr>
        <w:t>Paláce Montezumy... a pláže Tripolisu</w:t>
      </w:r>
    </w:p>
    <w:p w14:paraId="17B12E56" w14:textId="3DE4F8A5" w:rsidR="00D06F2B" w:rsidRDefault="00D06F2B" w:rsidP="00D06F2B">
      <w:pPr>
        <w:pStyle w:val="1"/>
      </w:pPr>
      <w:r>
        <w:t xml:space="preserve">V čase následujícím po Americké revoluci námořní pěchotu zrušili. Ovšem došlo ke znovuzrození s obrozením námořnictva Spojených států a jeho </w:t>
      </w:r>
      <w:r w:rsidR="00DE3794">
        <w:t>„</w:t>
      </w:r>
      <w:r>
        <w:t>velkých frega</w:t>
      </w:r>
      <w:r w:rsidR="002B44EB">
        <w:t>t</w:t>
      </w:r>
      <w:r w:rsidR="00DE3794">
        <w:t>“</w:t>
      </w:r>
      <w:r>
        <w:t xml:space="preserve"> jako USS </w:t>
      </w:r>
      <w:r w:rsidRPr="002B44EB">
        <w:rPr>
          <w:rStyle w:val="Zdraznnjemn"/>
        </w:rPr>
        <w:t>Constitution</w:t>
      </w:r>
      <w:r>
        <w:t xml:space="preserve"> a USS </w:t>
      </w:r>
      <w:r w:rsidRPr="002B44EB">
        <w:rPr>
          <w:rStyle w:val="Zdraznnjemn"/>
        </w:rPr>
        <w:t>Constellation</w:t>
      </w:r>
      <w:r>
        <w:t>. Opět se na ně nalodili mariňáci, aby podpořili námořnictvo při misích k ochraně amerického loďstva a státních zájmů. Koncem 18. století se americké zájmy už stávaly globální, takže námořnictvo s mariňáky je muselo chránit.</w:t>
      </w:r>
    </w:p>
    <w:p w14:paraId="75E372BA" w14:textId="2FB0DCD0" w:rsidR="00D06F2B" w:rsidRDefault="00D06F2B" w:rsidP="00D06F2B">
      <w:pPr>
        <w:pStyle w:val="1"/>
      </w:pPr>
      <w:r>
        <w:t>V téhle době námořní pěchota prováděla celou sérii operací známou pod názvem Válka proti berberským pirátům, která definovala jejich roli pro další dvě století. Čtyři tehdejší státy, kde nevládl zákon, se nacházely na pobřeží Severní Afriky</w:t>
      </w:r>
      <w:r w:rsidR="002B44EB">
        <w:t xml:space="preserve"> </w:t>
      </w:r>
      <w:r>
        <w:t>(</w:t>
      </w:r>
      <w:r w:rsidR="00DE3794">
        <w:t>„</w:t>
      </w:r>
      <w:r>
        <w:t>Berberské pobřeží</w:t>
      </w:r>
      <w:r w:rsidR="00DE3794">
        <w:t>“</w:t>
      </w:r>
      <w:r>
        <w:t>): Alžír, Tunis, Maroko a Tripolis - získávaly hlavní zdroj státních příjmů z odchytu a požadavku o výkupné za obchodní lodě a</w:t>
      </w:r>
      <w:r w:rsidR="002B44EB">
        <w:t> </w:t>
      </w:r>
      <w:r>
        <w:t xml:space="preserve">posádky, které se plavily Středozemním mořem. Po jistou dobu americká vláda výkupné platila, jako ostatní státy už činily celé roky. Ovšem v roce 1803 se už americká a britská vláda unavily a poslaly skupinu bojových lodí k potlačení těchto námořních desperátů. Přes čtyři sta mariňáků a dalších vojáků se zúčastnilo těchto bojů, odkud se </w:t>
      </w:r>
      <w:r w:rsidRPr="008C6F94">
        <w:t xml:space="preserve">objevila inspirace v hymně námořní pěchoty: </w:t>
      </w:r>
      <w:r w:rsidR="00DE3794">
        <w:t>„</w:t>
      </w:r>
      <w:r w:rsidR="002B44EB" w:rsidRPr="008C6F94">
        <w:rPr>
          <w:rStyle w:val="Zdraznnjemn"/>
        </w:rPr>
        <w:t>a</w:t>
      </w:r>
      <w:r w:rsidRPr="008C6F94">
        <w:rPr>
          <w:rStyle w:val="Zdraznnjemn"/>
        </w:rPr>
        <w:t>ž k</w:t>
      </w:r>
      <w:r w:rsidR="002B44EB" w:rsidRPr="008C6F94">
        <w:rPr>
          <w:rStyle w:val="Zdraznnjemn"/>
        </w:rPr>
        <w:t xml:space="preserve"> </w:t>
      </w:r>
      <w:r w:rsidRPr="008C6F94">
        <w:rPr>
          <w:rStyle w:val="Zdraznnjemn"/>
        </w:rPr>
        <w:t>plážím Tripolisu</w:t>
      </w:r>
      <w:r w:rsidR="00DE3794">
        <w:t>“</w:t>
      </w:r>
      <w:r w:rsidR="002B44EB" w:rsidRPr="008C6F94">
        <w:rPr>
          <w:rStyle w:val="Znakapoznpodarou"/>
        </w:rPr>
        <w:footnoteReference w:id="4"/>
      </w:r>
      <w:r w:rsidRPr="008C6F94">
        <w:t>.</w:t>
      </w:r>
      <w:r>
        <w:t xml:space="preserve"> Jejich prvotní úspěchy zahrnovaly i zničení zajaté americké fregaty </w:t>
      </w:r>
      <w:r w:rsidRPr="007242A7">
        <w:rPr>
          <w:rStyle w:val="Zdraznnjemn"/>
        </w:rPr>
        <w:t>Philadelphia</w:t>
      </w:r>
      <w:r>
        <w:t>. Později, v roce 1805, vyrazil expediční sbor proti Tripolisu v sestavě osmi mariňáků doplněných arabskými žoldáky. Pochodovali celých šest set mil přes poušť, aby zaútočili na přístav De</w:t>
      </w:r>
      <w:r w:rsidR="007242A7">
        <w:t>rn</w:t>
      </w:r>
      <w:r>
        <w:t>a. Válka proti berberským státům patřila k</w:t>
      </w:r>
      <w:r w:rsidR="007242A7">
        <w:t> </w:t>
      </w:r>
      <w:r>
        <w:t>americkým prvním zámořským vojenským operacím a námořní pěchota byla páteří těchto akcí.</w:t>
      </w:r>
    </w:p>
    <w:p w14:paraId="31B54AF9" w14:textId="7F747354" w:rsidR="00D06F2B" w:rsidRDefault="00D06F2B" w:rsidP="00D06F2B">
      <w:pPr>
        <w:pStyle w:val="1"/>
      </w:pPr>
      <w:r>
        <w:t xml:space="preserve">Ve čtyřicátých letech 18. století se mladé Spojené státy americké snažily procvičit svaly - sváděla je řídce osídlená mexická rozsáhlá teritoria na jihozápadě. Prezident James Polk se rozhodl tento sen </w:t>
      </w:r>
      <w:r>
        <w:lastRenderedPageBreak/>
        <w:t>uskutečnit a zorganizoval dobytí Texasu a Kalifornie. Následně po</w:t>
      </w:r>
      <w:r w:rsidR="007242A7">
        <w:t> </w:t>
      </w:r>
      <w:r>
        <w:t>anexi Texasu v červenci 1845 vyslal námořního poručíka Archibalda Gillespieho, při krycí misi jako amerického konzula v</w:t>
      </w:r>
      <w:r w:rsidR="007242A7">
        <w:t> </w:t>
      </w:r>
      <w:r>
        <w:t>kalifornském Monterey, se speciálními instrukcemi pro převzetí mexického území. Gillespie se spojil se slavným cestovatelem Johnem C. Fremontem, který vedl kalifornské povstání o rok později</w:t>
      </w:r>
      <w:r w:rsidR="007242A7">
        <w:rPr>
          <w:rStyle w:val="Znakapoznpodarou"/>
        </w:rPr>
        <w:footnoteReference w:id="5"/>
      </w:r>
      <w:r>
        <w:t>.</w:t>
      </w:r>
    </w:p>
    <w:p w14:paraId="130A009C" w14:textId="17B47AC3" w:rsidR="00D06F2B" w:rsidRDefault="00D06F2B" w:rsidP="00D06F2B">
      <w:pPr>
        <w:pStyle w:val="1"/>
      </w:pPr>
      <w:r>
        <w:t>Mezitím vyhlásily Spojené státy válku Mexiku. Invazní jednotky generála Winfíelda Scotta obsahovaly i prapor asi tří set mariňáků vedených titulá</w:t>
      </w:r>
      <w:r w:rsidR="004B68C1">
        <w:t>rn</w:t>
      </w:r>
      <w:r>
        <w:t>ím kapitánem Alvinem Edsonem. Přistáli v</w:t>
      </w:r>
      <w:r w:rsidR="004B68C1">
        <w:t> </w:t>
      </w:r>
      <w:r>
        <w:t>mexickém přístavu V</w:t>
      </w:r>
      <w:r w:rsidR="004B68C1">
        <w:t>e</w:t>
      </w:r>
      <w:r>
        <w:t>ra Cruz v březnu 1847 na palubě speciálně zkonstruovaných vyloďovacích člunů (první účelově zbudovaná plavidla), přičemž pomohli dobýt přístav za pouhé dva týdny. Také se zúčastnili celé série pobřežních nájezdů, aby zlikvidovali další mexické síly podél mořského břehu. Později, posíleni o další mariňáky, se kombinovaná síla armáda</w:t>
      </w:r>
      <w:r w:rsidR="004B68C1">
        <w:t xml:space="preserve"> </w:t>
      </w:r>
      <w:r>
        <w:t>/ námořní pěchota vydala na</w:t>
      </w:r>
      <w:r w:rsidR="004B68C1">
        <w:t> </w:t>
      </w:r>
      <w:r>
        <w:t>pochod k mexickému hlavnímu městu, kdy se zúčastnili konečného útoku v Bitvě u</w:t>
      </w:r>
      <w:r w:rsidR="004B68C1">
        <w:t xml:space="preserve"> </w:t>
      </w:r>
      <w:r>
        <w:t>Chapultepec (13. září 1847)</w:t>
      </w:r>
      <w:r w:rsidR="004B68C1">
        <w:rPr>
          <w:rStyle w:val="Znakapoznpodarou"/>
        </w:rPr>
        <w:footnoteReference w:id="6"/>
      </w:r>
      <w:r>
        <w:t>. Vítězství u</w:t>
      </w:r>
      <w:r w:rsidR="001C10D1">
        <w:t> </w:t>
      </w:r>
      <w:r>
        <w:t xml:space="preserve">pevnosti Chapultepec, slavného </w:t>
      </w:r>
      <w:r w:rsidR="00DE3794">
        <w:t>„</w:t>
      </w:r>
      <w:r w:rsidR="001C10D1" w:rsidRPr="001C10D1">
        <w:rPr>
          <w:rStyle w:val="Zdraznnjemn"/>
        </w:rPr>
        <w:t>P</w:t>
      </w:r>
      <w:r w:rsidRPr="001C10D1">
        <w:rPr>
          <w:rStyle w:val="Zdraznnjemn"/>
        </w:rPr>
        <w:t>aláce Montezum</w:t>
      </w:r>
      <w:r w:rsidR="001C10D1" w:rsidRPr="001C10D1">
        <w:rPr>
          <w:rStyle w:val="Zdraznnjemn"/>
        </w:rPr>
        <w:t>y</w:t>
      </w:r>
      <w:r w:rsidR="00DE3794">
        <w:t>“</w:t>
      </w:r>
      <w:r>
        <w:t xml:space="preserve"> vedlo k</w:t>
      </w:r>
      <w:r w:rsidR="00C703A8">
        <w:t> </w:t>
      </w:r>
      <w:r>
        <w:t>obsazení Mexiko City. Celé tažení se vlastně stalo částí folklóru námořní pěchoty. Šarlatové pruhy na mariňáckých kalhotách dodnes připomínají krev prolitou v Mexické válce.</w:t>
      </w:r>
    </w:p>
    <w:p w14:paraId="01C62576" w14:textId="6F6BD933" w:rsidR="00D06F2B" w:rsidRDefault="00D06F2B" w:rsidP="00D06F2B">
      <w:pPr>
        <w:pStyle w:val="1"/>
      </w:pPr>
      <w:r>
        <w:t xml:space="preserve">Zatímco se námořní pěchota účastnila dalších akcí od potlačování pracovních nepokojů až po boje ve válce roku 1812 i v Občanské válce, jsou právě tyto dva konflikty posledně jmenované rozhodující k vymezení role a misi mariňáků v prvním století jejich působení. Je třeba zaznamenat, že námořní pěchota bojovala bok po boku svých armádních a námořních bratrů ve zbrani jako náznak společných </w:t>
      </w:r>
      <w:r>
        <w:lastRenderedPageBreak/>
        <w:t>prací, tak typických pro dnešní vojenské zásahy. Étos se zrodil a</w:t>
      </w:r>
      <w:r w:rsidR="00C703A8">
        <w:t> </w:t>
      </w:r>
      <w:r>
        <w:t>začal se formovat.</w:t>
      </w:r>
    </w:p>
    <w:p w14:paraId="3F1DF975" w14:textId="77777777" w:rsidR="00D06F2B" w:rsidRPr="00C703A8" w:rsidRDefault="00D06F2B" w:rsidP="009C4EBF">
      <w:pPr>
        <w:pStyle w:val="1"/>
        <w:spacing w:before="240"/>
        <w:ind w:firstLine="0"/>
        <w:jc w:val="center"/>
        <w:rPr>
          <w:rStyle w:val="Odkazintenzivn"/>
        </w:rPr>
      </w:pPr>
      <w:r w:rsidRPr="00C703A8">
        <w:rPr>
          <w:rStyle w:val="Odkazintenzivn"/>
        </w:rPr>
        <w:t>Válečnická tradice: Skladatel John Philip Sousa</w:t>
      </w:r>
    </w:p>
    <w:p w14:paraId="7BF7C62E" w14:textId="5E1E7101" w:rsidR="00D06F2B" w:rsidRDefault="00D06F2B" w:rsidP="00D06F2B">
      <w:pPr>
        <w:pStyle w:val="1"/>
      </w:pPr>
      <w:r>
        <w:t>Nepotřebujete znát armádní strukturu, abyste chápali, že každá organizace má svůj vlastní charakter či kulturu, kterou obzvlášť tvoří přímo spontánně jakákoliv lidská seskupení. U společnosti IBM k</w:t>
      </w:r>
      <w:r w:rsidR="00894962">
        <w:t> </w:t>
      </w:r>
      <w:r>
        <w:t xml:space="preserve">tomu patřily konzervativní obleky a motto </w:t>
      </w:r>
      <w:r w:rsidR="00DE3794">
        <w:t>„</w:t>
      </w:r>
      <w:r>
        <w:t>MYSLI!</w:t>
      </w:r>
      <w:r w:rsidR="00DE3794">
        <w:t>“</w:t>
      </w:r>
      <w:r>
        <w:t xml:space="preserve"> na každém stole, což vymyslel John D. Watson - vše doprovázela přihlouplá firemní píseň. Uvnitř jiných organizací, třeba u jezuitů nebo Baltimorského chóru, se příslušníci těchto společenství nechávají zahrnout novou kulturou, která se projevuje v tradici, rituálech a</w:t>
      </w:r>
      <w:r w:rsidR="00894962">
        <w:t> </w:t>
      </w:r>
      <w:r>
        <w:t>společné paměti. Zaměstnanci či členové takových organizací používají symboly své kultury, aby identifikovali vlastní role i svou misi ve světě.</w:t>
      </w:r>
    </w:p>
    <w:p w14:paraId="6B7ADA41" w14:textId="4224EC59" w:rsidR="00D06F2B" w:rsidRDefault="00D06F2B" w:rsidP="00D06F2B">
      <w:pPr>
        <w:pStyle w:val="1"/>
      </w:pPr>
      <w:r>
        <w:t>Hudební formy jsou důležitou součástí tradice námořní pěchoty. Počátkem 19. století se zformovala mariňácká kapela, která se účastnila různých ceremonií v okolí Washingtonu, D.C. Podobně jako mnoho ostatních armádních hudebních těles v tomhle období vyhrávala (pravděpodobně hlasitě a možná i falešně) až do roku 1880, kdy plukovník Charles McCawley (8. velitel) najal skladatele a</w:t>
      </w:r>
      <w:r w:rsidR="00894962">
        <w:t> </w:t>
      </w:r>
      <w:r>
        <w:t>hudebníka. Vybrán byl John Philip Sousa, který se stal dirigentem kapely námořní pěchoty. Vytvořil a zpopularizoval mariňáckou válečnickou hudební tradici. A přitom zrevolucionizoval pochody a</w:t>
      </w:r>
      <w:r w:rsidR="00894962">
        <w:t> </w:t>
      </w:r>
      <w:r>
        <w:t xml:space="preserve">kapela je hrála. Také zkomponoval mnoho písní, které dodnes tvoří kostru tradice námořní pěchoty. Jeho dílo zahrnuje mimo jiné </w:t>
      </w:r>
      <w:r w:rsidR="00DE3794">
        <w:t>„</w:t>
      </w:r>
      <w:r>
        <w:t>Semper Fidelis</w:t>
      </w:r>
      <w:r w:rsidR="00DE3794">
        <w:t>“</w:t>
      </w:r>
      <w:r>
        <w:t xml:space="preserve"> (1888), </w:t>
      </w:r>
      <w:r w:rsidR="00DE3794">
        <w:t>„</w:t>
      </w:r>
      <w:r>
        <w:t>Washington Post March</w:t>
      </w:r>
      <w:r w:rsidR="00DE3794">
        <w:t>“</w:t>
      </w:r>
      <w:r>
        <w:t xml:space="preserve"> (1889), </w:t>
      </w:r>
      <w:r w:rsidR="00DE3794">
        <w:t>„</w:t>
      </w:r>
      <w:r>
        <w:t>King Cotton</w:t>
      </w:r>
      <w:r w:rsidR="00DE3794">
        <w:t>“</w:t>
      </w:r>
      <w:r>
        <w:t xml:space="preserve"> (1897) a nejpopulá</w:t>
      </w:r>
      <w:r w:rsidR="00894962">
        <w:t>rn</w:t>
      </w:r>
      <w:r>
        <w:t xml:space="preserve">ější ze všech </w:t>
      </w:r>
      <w:r w:rsidR="00DE3794">
        <w:t>„</w:t>
      </w:r>
      <w:r>
        <w:t>The Stars and Stripes Forever</w:t>
      </w:r>
      <w:r w:rsidR="00DE3794">
        <w:t>“</w:t>
      </w:r>
      <w:r>
        <w:t xml:space="preserve"> (1897). Několik desítek let projížděl s mariňáckou kapelou po celých Státech i po světě s velkým a neotřesitelným úspěchem.</w:t>
      </w:r>
    </w:p>
    <w:p w14:paraId="6313E014" w14:textId="0B27586A" w:rsidR="00D06F2B" w:rsidRDefault="00D06F2B" w:rsidP="00D06F2B">
      <w:pPr>
        <w:pStyle w:val="1"/>
      </w:pPr>
      <w:r>
        <w:t>Ve své době byl Sousa a jeho hudba stejně populární jako Glenn Miller či Beatles v našem věku. Samozřejmě výkon kapely patřil do</w:t>
      </w:r>
      <w:r w:rsidR="00894962">
        <w:t> </w:t>
      </w:r>
      <w:r>
        <w:t>devatenáctého století, přesto se její činnost stávala lákadlem pro</w:t>
      </w:r>
      <w:r w:rsidR="00894962">
        <w:t> </w:t>
      </w:r>
      <w:r>
        <w:t>mladé muže té doby. I víc než to -</w:t>
      </w:r>
      <w:r w:rsidR="00894962">
        <w:t xml:space="preserve"> </w:t>
      </w:r>
      <w:r>
        <w:t>v čase globálního imperialismu hudebníci v jasných uniformách perfektně secvičení s</w:t>
      </w:r>
      <w:r w:rsidR="00894962">
        <w:t> </w:t>
      </w:r>
      <w:r>
        <w:t xml:space="preserve">inspirující kvalitou melodií zanechávali pozitivní odraz o námořní </w:t>
      </w:r>
      <w:r>
        <w:lastRenderedPageBreak/>
        <w:t>pěchotě v mysli veřejnosti. Možná nejdéle působícím dirigentovým příspěvkem mariňákům se stalo utužení vztahu námořní pěchoty s</w:t>
      </w:r>
      <w:r w:rsidR="00894962">
        <w:t> </w:t>
      </w:r>
      <w:r>
        <w:t>prezidentem Spojených států, protože velice často hráli v Bílém domě a při dalších oficiálních událostech. V roce 1892 Sousa odešel, aby zformoval svou vlastní soukromou kapelu, ovšem jeho hudba a</w:t>
      </w:r>
      <w:r w:rsidR="00894962">
        <w:t> </w:t>
      </w:r>
      <w:r>
        <w:t>služba armádě natrvalo spojily prezidentství s námořní pěchotou. Vše se dá ověřit: prezident létá v helikoptéře námořní pěchoty, americké velvyslanectví střeží mariňáci a kdekoliv má námořnictvo jakékoliv nukleární zbraně, hlídá je námořní pěchota. Skladatelova hudba se stala článkem, který utvořil tento speciální vztah.</w:t>
      </w:r>
    </w:p>
    <w:p w14:paraId="0C8851D6" w14:textId="77777777" w:rsidR="00D06F2B" w:rsidRPr="00894962" w:rsidRDefault="00D06F2B" w:rsidP="00894962">
      <w:pPr>
        <w:pStyle w:val="1"/>
        <w:spacing w:before="240"/>
        <w:ind w:firstLine="0"/>
        <w:jc w:val="center"/>
        <w:rPr>
          <w:rStyle w:val="Odkazintenzivn"/>
        </w:rPr>
      </w:pPr>
      <w:r w:rsidRPr="00894962">
        <w:rPr>
          <w:rStyle w:val="Odkazintenzivn"/>
        </w:rPr>
        <w:t>1. světová válka: Námořní pěchota proniká do popředí</w:t>
      </w:r>
    </w:p>
    <w:p w14:paraId="1713D40B" w14:textId="379D6977" w:rsidR="00D06F2B" w:rsidRDefault="00D06F2B" w:rsidP="00D06F2B">
      <w:pPr>
        <w:pStyle w:val="1"/>
      </w:pPr>
      <w:r>
        <w:t>Celé století mariňáci představovali maličkou část americké armádní struktury. Před 1. světovou válkou jejich počet (511 důstojníků a 13 213 mužstva) vyjadřoval pouhý zlomek síly armády a námořnictva. Vstup Ameriky do 1. světové války znamenal, že skromné ozbrojené síly z mírových let se musely ve velice krátkém</w:t>
      </w:r>
      <w:r w:rsidR="009C4EBF">
        <w:t xml:space="preserve"> </w:t>
      </w:r>
      <w:r>
        <w:t>čase podstatně rozrůst. K podpoře tohoto kroku se námořní pěchota rychle rozvinula. Za pomoci nových výcvikových prostor na Parris Island v Jižní Karolíně se mariňáci přeměnili ve sbor čítající 2 462 důstojníků a 72 639 mužstev. Počet zahrnoval i první ženy námořní pěchoty (277), povolané do administrativy k uvolnění mužů pro boj. Během války se dalo spatřit též 130 mariňáckých pilotů, zcela nový typ válečníků. Pro 1. světovou válku námořní pěchota sestavila největší formace v jejich historii: brigády o počtu 8</w:t>
      </w:r>
      <w:r w:rsidR="001377B3">
        <w:t> </w:t>
      </w:r>
      <w:r>
        <w:t>500 mužů pro</w:t>
      </w:r>
      <w:r w:rsidR="001377B3">
        <w:t> </w:t>
      </w:r>
      <w:r>
        <w:t>nasazení na západní frontě. Velice rychle se dostali do válečného vroucího kotle, kde bojovali v Belleau Wood, Soissons a St. Mihiel, účastnili se ofenzívy v Meuse-Argonne. Vítězství však námořní pěchota zaplatila těžkými ztrátami: 11 968 zraněných, 2 461 obětí. Po 1. světové válce se mariňáci podíleli na okupaci Německa, dohlíželi na situaci u Rýna až do července 1919, kdy se konečně vrátili domů. Po vítězné přehlídce před prezidentem Wilsonem byli demobilizováni společně s 2. americkou divizí.</w:t>
      </w:r>
    </w:p>
    <w:p w14:paraId="6EBA6A82" w14:textId="3C8628EA" w:rsidR="00D06F2B" w:rsidRDefault="00D06F2B" w:rsidP="00D06F2B">
      <w:pPr>
        <w:pStyle w:val="1"/>
      </w:pPr>
      <w:r>
        <w:t>I přes všechny ztráty potvrdila 1. světová válka pozitivní výsledky námořní pěchoty: poprvé mariňákům dovolili zformovat se a</w:t>
      </w:r>
      <w:r w:rsidR="001377B3">
        <w:t> </w:t>
      </w:r>
      <w:r>
        <w:t xml:space="preserve">operovat bojovými jednotkami po boku ozbrojených sil. Tím mohli </w:t>
      </w:r>
      <w:r>
        <w:lastRenderedPageBreak/>
        <w:t>prokázat svůj unikátní výcvik i vyškolení na takové úrovni, že patřili mezi nejefektivnější a nejagresivnější armádní složky na západní frontě. Prováděli experimenty s novými nápady, jako nábor žen do</w:t>
      </w:r>
      <w:r w:rsidR="001377B3">
        <w:t> </w:t>
      </w:r>
      <w:r>
        <w:t>námořní pěchoty či využití vzdušných sil k podpoře mari</w:t>
      </w:r>
      <w:r w:rsidR="001377B3">
        <w:t>ň</w:t>
      </w:r>
      <w:r>
        <w:t>áckého postupu na zemi. Prakticky jakékoliv výsledky zkoušek, kterým byla námořní pěchota vystavena tváří v tvář během 1. světové války - například hrůza z jedovatých bojových plynů - se využívají dodnes. Nejhodnotnějším důsledkem se však stalo povolení rozrůst se, a tím vlasti předvést, co mohutnější námořní pěchota může dokázat. Proto bylo pak snazší postavit se všem překážkám, které se před ní objevily během 2. světové války při operacích v Tichém oceánu.</w:t>
      </w:r>
    </w:p>
    <w:p w14:paraId="0094E621" w14:textId="130A2295" w:rsidR="00D06F2B" w:rsidRPr="001377B3" w:rsidRDefault="00DE3794" w:rsidP="001377B3">
      <w:pPr>
        <w:pStyle w:val="1"/>
        <w:spacing w:before="240"/>
        <w:ind w:firstLine="0"/>
        <w:jc w:val="center"/>
        <w:rPr>
          <w:rStyle w:val="Odkazintenzivn"/>
        </w:rPr>
      </w:pPr>
      <w:r>
        <w:rPr>
          <w:rStyle w:val="Odkazintenzivn"/>
        </w:rPr>
        <w:t>„</w:t>
      </w:r>
      <w:r w:rsidR="00D06F2B" w:rsidRPr="001377B3">
        <w:rPr>
          <w:rStyle w:val="Odkazintenzivn"/>
        </w:rPr>
        <w:t>Malé války</w:t>
      </w:r>
      <w:r>
        <w:rPr>
          <w:rStyle w:val="Odkazintenzivn"/>
        </w:rPr>
        <w:t>“</w:t>
      </w:r>
    </w:p>
    <w:p w14:paraId="6B4D3EDA" w14:textId="21F70383" w:rsidR="00D06F2B" w:rsidRDefault="00D06F2B" w:rsidP="00D06F2B">
      <w:pPr>
        <w:pStyle w:val="1"/>
      </w:pPr>
      <w:r>
        <w:t>S vítězstvím v 1. světové válce se námořní pěchota vrátila k rutině doby míru na palubách lodí - účastnila se i mírových misí v Číně a</w:t>
      </w:r>
      <w:r w:rsidR="00C31A16">
        <w:t> </w:t>
      </w:r>
      <w:r>
        <w:t>na</w:t>
      </w:r>
      <w:r w:rsidR="00C31A16">
        <w:t> </w:t>
      </w:r>
      <w:r>
        <w:t xml:space="preserve">Filipínách. </w:t>
      </w:r>
      <w:r w:rsidR="00C31A16">
        <w:t>Š</w:t>
      </w:r>
      <w:r>
        <w:t xml:space="preserve">lo o éru </w:t>
      </w:r>
      <w:r w:rsidR="00DE3794">
        <w:t>„</w:t>
      </w:r>
      <w:r>
        <w:t>malých válek</w:t>
      </w:r>
      <w:r w:rsidR="00DE3794">
        <w:t>“</w:t>
      </w:r>
      <w:r>
        <w:t xml:space="preserve">, většinou okořeněných ozbrojenými intervencemi ve Střední Americe a Karibské oblasti kvůli podpoře americké zahraniční politiky. Tahle </w:t>
      </w:r>
      <w:r w:rsidR="00DE3794">
        <w:t>„</w:t>
      </w:r>
      <w:r>
        <w:t>politika dělových člunů</w:t>
      </w:r>
      <w:r w:rsidR="00DE3794">
        <w:t>“</w:t>
      </w:r>
      <w:r>
        <w:t xml:space="preserve"> představovala typickou americkou směs společenské hrabivosti (dominující regionální ekonomii) a ušlechtilých úmyslů (záchrana místní populace před despotismem či anarchií). Na</w:t>
      </w:r>
      <w:r w:rsidR="009E7A94">
        <w:t> </w:t>
      </w:r>
      <w:r>
        <w:t>samotném ostří těchto ozbrojených intervencí se pohybovali mariňáci v čele, proto u nich docházelo k největším ztrátám na</w:t>
      </w:r>
      <w:r w:rsidR="009E7A94">
        <w:t> </w:t>
      </w:r>
      <w:r>
        <w:t>životech.</w:t>
      </w:r>
    </w:p>
    <w:p w14:paraId="09830AB4" w14:textId="173B62C5" w:rsidR="009E7A94" w:rsidRDefault="00D06F2B" w:rsidP="009E7A94">
      <w:pPr>
        <w:pStyle w:val="1"/>
      </w:pPr>
      <w:r>
        <w:t>Dokonce ještě před 1. světovou válkou se námořní pěchota podílela na likvidaci filipínských rebelů i potlačení Boxerského povstání v Číně - obojí se odehrávalo v roce 1899. Během úřadování prezidentů Tafta a Wilsona se mariňáci účastnili různých ozbrojených intervencí: Nikaragua (1912-1913), H</w:t>
      </w:r>
      <w:r w:rsidR="007345E8">
        <w:t>ai</w:t>
      </w:r>
      <w:r>
        <w:t>ti (od 1915 do</w:t>
      </w:r>
      <w:r w:rsidR="009E7A94">
        <w:t> </w:t>
      </w:r>
      <w:r>
        <w:t>1935), Dominikánská republika (od 1916 do 1924), Panamský průplav (pacifikování plavební zóny vletech 1901 až 1914), Kuba (od 1912 do 1924) a V</w:t>
      </w:r>
      <w:r w:rsidR="009E7A94">
        <w:t>e</w:t>
      </w:r>
      <w:r>
        <w:t>ra Cruz, Mexiko (1914). Během těchto akcí se z členů námořní pěchoty stali experti na</w:t>
      </w:r>
      <w:r w:rsidR="009E7A94">
        <w:t xml:space="preserve"> </w:t>
      </w:r>
      <w:r w:rsidR="00DE3794">
        <w:t>„</w:t>
      </w:r>
      <w:r w:rsidR="009E7A94">
        <w:t>protipovstalecké</w:t>
      </w:r>
      <w:r w:rsidR="00DE3794">
        <w:t>“</w:t>
      </w:r>
      <w:r w:rsidR="009E7A94">
        <w:t xml:space="preserve"> zásahy, jak se dnes správně nazývají. Dokonce roku 1939 vydali Příručku k vedení malých válek - </w:t>
      </w:r>
      <w:r w:rsidR="009E7A94" w:rsidRPr="009E7A94">
        <w:rPr>
          <w:rStyle w:val="Zdraznnjemn"/>
        </w:rPr>
        <w:t>The Small Wars Manual</w:t>
      </w:r>
      <w:r w:rsidR="009E7A94">
        <w:t xml:space="preserve">, která je </w:t>
      </w:r>
      <w:r w:rsidR="009E7A94">
        <w:lastRenderedPageBreak/>
        <w:t>považovaná za armádní klasiku, mariňáky nadšeně uctívaná, ale málo čtená příslušníky jiných ozbrojených složek.</w:t>
      </w:r>
    </w:p>
    <w:p w14:paraId="0D8908ED" w14:textId="56336FA2" w:rsidR="009E7A94" w:rsidRDefault="009E7A94" w:rsidP="009A0BBC">
      <w:pPr>
        <w:pStyle w:val="Styl2"/>
        <w:rPr>
          <w:rStyle w:val="Zdraznnjemn"/>
        </w:rPr>
      </w:pPr>
      <w:r w:rsidRPr="009E7A94">
        <w:rPr>
          <w:rStyle w:val="Zdraznnjemn"/>
          <w:noProof/>
        </w:rPr>
        <w:drawing>
          <wp:anchor distT="0" distB="0" distL="114300" distR="114300" simplePos="0" relativeHeight="251607552" behindDoc="0" locked="0" layoutInCell="1" allowOverlap="1" wp14:anchorId="45CCA95E" wp14:editId="36129956">
            <wp:simplePos x="0" y="0"/>
            <wp:positionH relativeFrom="column">
              <wp:posOffset>26035</wp:posOffset>
            </wp:positionH>
            <wp:positionV relativeFrom="paragraph">
              <wp:posOffset>64770</wp:posOffset>
            </wp:positionV>
            <wp:extent cx="1750060" cy="1233170"/>
            <wp:effectExtent l="0" t="0" r="0" b="0"/>
            <wp:wrapSquare wrapText="bothSides"/>
            <wp:docPr id="3" name="Obrázek 3" descr="Obsah obrázku text, osoba, exteriér, 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ext, osoba, exteriér, bílá&#10;&#10;Popis byl vytvořen automaticky"/>
                    <pic:cNvPicPr/>
                  </pic:nvPicPr>
                  <pic:blipFill>
                    <a:blip r:embed="rId9" cstate="email">
                      <a:extLst>
                        <a:ext uri="{28A0092B-C50C-407E-A947-70E740481C1C}">
                          <a14:useLocalDpi xmlns:a14="http://schemas.microsoft.com/office/drawing/2010/main"/>
                        </a:ext>
                      </a:extLst>
                    </a:blip>
                    <a:stretch>
                      <a:fillRect/>
                    </a:stretch>
                  </pic:blipFill>
                  <pic:spPr>
                    <a:xfrm>
                      <a:off x="0" y="0"/>
                      <a:ext cx="1750060" cy="1233170"/>
                    </a:xfrm>
                    <a:prstGeom prst="rect">
                      <a:avLst/>
                    </a:prstGeom>
                  </pic:spPr>
                </pic:pic>
              </a:graphicData>
            </a:graphic>
          </wp:anchor>
        </w:drawing>
      </w:r>
    </w:p>
    <w:p w14:paraId="419649D2" w14:textId="315CEDDE" w:rsidR="009E7A94" w:rsidRDefault="009E7A94" w:rsidP="009A0BBC">
      <w:pPr>
        <w:pStyle w:val="Styl2"/>
        <w:rPr>
          <w:rStyle w:val="Zdraznnjemn"/>
        </w:rPr>
      </w:pPr>
    </w:p>
    <w:p w14:paraId="2B7C0645" w14:textId="51376BE7" w:rsidR="009E7A94" w:rsidRPr="009E7A94" w:rsidRDefault="009E7A94" w:rsidP="009A0BBC">
      <w:pPr>
        <w:pStyle w:val="Styl2"/>
        <w:rPr>
          <w:rStyle w:val="Zdraznnjemn"/>
        </w:rPr>
      </w:pPr>
    </w:p>
    <w:p w14:paraId="35037FD4" w14:textId="1C63E961" w:rsidR="00D06F2B" w:rsidRPr="009E7A94" w:rsidRDefault="00D06F2B" w:rsidP="009A0BBC">
      <w:pPr>
        <w:pStyle w:val="Styl2"/>
        <w:rPr>
          <w:rStyle w:val="Zdraznnjemn"/>
        </w:rPr>
      </w:pPr>
      <w:r w:rsidRPr="009E7A94">
        <w:rPr>
          <w:rStyle w:val="Zdraznnjemn"/>
        </w:rPr>
        <w:t>Výsadek námořní pěchoty na pobřeží ostrova drženého Japonci během 2. světové války. OFICIÁLNÍ FOTOGRAFIE AMERICKÉHO NÁMOŘNICTVA</w:t>
      </w:r>
    </w:p>
    <w:p w14:paraId="302D8EAC" w14:textId="77777777" w:rsidR="009E7A94" w:rsidRPr="009E7A94" w:rsidRDefault="009E7A94" w:rsidP="009A0BBC">
      <w:pPr>
        <w:pStyle w:val="Styl2"/>
        <w:rPr>
          <w:rStyle w:val="Zdraznnjemn"/>
        </w:rPr>
      </w:pPr>
    </w:p>
    <w:p w14:paraId="7107513F" w14:textId="77777777" w:rsidR="009E7A94" w:rsidRPr="009E7A94" w:rsidRDefault="009E7A94" w:rsidP="009A0BBC">
      <w:pPr>
        <w:pStyle w:val="Styl2"/>
        <w:rPr>
          <w:rStyle w:val="Zdraznnjemn"/>
        </w:rPr>
      </w:pPr>
    </w:p>
    <w:p w14:paraId="1A69A32A" w14:textId="2891392E" w:rsidR="009E7A94" w:rsidRDefault="009E7A94" w:rsidP="009A0BBC">
      <w:pPr>
        <w:pStyle w:val="Styl2"/>
        <w:rPr>
          <w:rStyle w:val="Zdraznnjemn"/>
        </w:rPr>
      </w:pPr>
    </w:p>
    <w:p w14:paraId="1AD30378" w14:textId="77777777" w:rsidR="009E7A94" w:rsidRPr="009E7A94" w:rsidRDefault="009E7A94" w:rsidP="009A0BBC">
      <w:pPr>
        <w:pStyle w:val="Styl2"/>
        <w:rPr>
          <w:rStyle w:val="Zdraznnjemn"/>
        </w:rPr>
      </w:pPr>
    </w:p>
    <w:p w14:paraId="1021F72E" w14:textId="79890257" w:rsidR="00D06F2B" w:rsidRDefault="00D06F2B" w:rsidP="00D06F2B">
      <w:pPr>
        <w:pStyle w:val="1"/>
      </w:pPr>
      <w:r>
        <w:t>Malé války zajistily námořní pěchotě vůdčí pozici u</w:t>
      </w:r>
      <w:r w:rsidR="00A3004F">
        <w:t> </w:t>
      </w:r>
      <w:r>
        <w:t>nekonvenčních zákroků -</w:t>
      </w:r>
      <w:r w:rsidR="00A3004F">
        <w:t xml:space="preserve"> </w:t>
      </w:r>
      <w:r>
        <w:t xml:space="preserve">čímž pokračovala tradice speciálních misí a operací datovaných už od války s berberskými státy počátkem devatenáctého století. Tato tradice dodala námořní pěchotě základní zkušenosti, což jí umožnilo velice dobře pokračovat v podobných akcích i během 2. světové války, v poválečné době a dnes. Skutečnost dosvědčuje, jak ignorování základních lekcí učebnice </w:t>
      </w:r>
      <w:r w:rsidRPr="00A3004F">
        <w:rPr>
          <w:rStyle w:val="Zdraznnjemn"/>
        </w:rPr>
        <w:t>The Sm</w:t>
      </w:r>
      <w:r w:rsidR="00A3004F" w:rsidRPr="00A3004F">
        <w:rPr>
          <w:rStyle w:val="Zdraznnjemn"/>
        </w:rPr>
        <w:t>a</w:t>
      </w:r>
      <w:r w:rsidRPr="00A3004F">
        <w:rPr>
          <w:rStyle w:val="Zdraznnjemn"/>
        </w:rPr>
        <w:t>l</w:t>
      </w:r>
      <w:r w:rsidR="00A3004F" w:rsidRPr="00A3004F">
        <w:rPr>
          <w:rStyle w:val="Zdraznnjemn"/>
        </w:rPr>
        <w:t>l</w:t>
      </w:r>
      <w:r w:rsidRPr="00A3004F">
        <w:rPr>
          <w:rStyle w:val="Zdraznnjemn"/>
        </w:rPr>
        <w:t xml:space="preserve"> Wars Manual</w:t>
      </w:r>
      <w:r>
        <w:t xml:space="preserve"> dovedlo k selhání americké politiky ve</w:t>
      </w:r>
      <w:r w:rsidR="00A3004F">
        <w:t> </w:t>
      </w:r>
      <w:r>
        <w:t>Vietnamu i při dalších protipovstaleckých operacích v zemích třetího světa. Příručka jasně vyzdvihuje důležitost zajištění bezpečí místnímu obyvatelstvu (civilní akce) i potřebu jasně vymezit slabost nepřítele (ve financích a logistice) raději</w:t>
      </w:r>
      <w:r w:rsidR="00A3004F">
        <w:t>,</w:t>
      </w:r>
      <w:r>
        <w:t xml:space="preserve"> než v síle (malé bojové jednotky v těžkém terénu). I přes tato selhání námořní pěchota stále udržuje společnou znalost řešení podobných operací a využívá ji dnes při výcviku i akcích MEU (SOC) po celém světě. A pořád čtou a používají </w:t>
      </w:r>
      <w:r w:rsidRPr="00A3004F">
        <w:rPr>
          <w:rStyle w:val="Zdraznnjemn"/>
        </w:rPr>
        <w:t>The Sm</w:t>
      </w:r>
      <w:r w:rsidR="00A3004F" w:rsidRPr="00A3004F">
        <w:rPr>
          <w:rStyle w:val="Zdraznnjemn"/>
        </w:rPr>
        <w:t>a</w:t>
      </w:r>
      <w:r w:rsidRPr="00A3004F">
        <w:rPr>
          <w:rStyle w:val="Zdraznnjemn"/>
        </w:rPr>
        <w:t>l</w:t>
      </w:r>
      <w:r w:rsidR="00A3004F" w:rsidRPr="00A3004F">
        <w:rPr>
          <w:rStyle w:val="Zdraznnjemn"/>
        </w:rPr>
        <w:t>l</w:t>
      </w:r>
      <w:r w:rsidRPr="00A3004F">
        <w:rPr>
          <w:rStyle w:val="Zdraznnjemn"/>
        </w:rPr>
        <w:t xml:space="preserve"> Wars Manual</w:t>
      </w:r>
      <w:r>
        <w:t>. Já to vím. Dostal jsem od nich právě čerstvé vydání.</w:t>
      </w:r>
    </w:p>
    <w:p w14:paraId="0214652C" w14:textId="77777777" w:rsidR="00D06F2B" w:rsidRPr="00A3004F" w:rsidRDefault="00D06F2B" w:rsidP="00A3004F">
      <w:pPr>
        <w:pStyle w:val="1"/>
        <w:spacing w:before="240"/>
        <w:ind w:firstLine="0"/>
        <w:jc w:val="center"/>
        <w:rPr>
          <w:rStyle w:val="Odkazintenzivn"/>
        </w:rPr>
      </w:pPr>
      <w:r w:rsidRPr="00A3004F">
        <w:rPr>
          <w:rStyle w:val="Odkazintenzivn"/>
        </w:rPr>
        <w:t>1942: První k boji</w:t>
      </w:r>
    </w:p>
    <w:p w14:paraId="29ABA335" w14:textId="1684A319" w:rsidR="00D06F2B" w:rsidRDefault="00D06F2B" w:rsidP="00D06F2B">
      <w:pPr>
        <w:pStyle w:val="1"/>
      </w:pPr>
      <w:r>
        <w:t>Během vrcholících let 2. světové války se námořní pěchota pohybovala na samém okraji rozvíjejícího se konfliktu. Mariňáky zachytily válčící armády Číny a Japonska v roce 1932, kdy se boj rozhořel v Šanghaji. Další srážky v Číně následovaly. Když 2.</w:t>
      </w:r>
      <w:r w:rsidR="00534B33">
        <w:t> </w:t>
      </w:r>
      <w:r>
        <w:t>světová válka do sebe konečně vtáhla i Spojené státy americké v</w:t>
      </w:r>
      <w:r w:rsidR="00534B33">
        <w:t> </w:t>
      </w:r>
      <w:r>
        <w:t xml:space="preserve">roce 1941, objevila se námořní pěchota už od samého počátku přímo v ohnisku bojů. Přes sto mariňáků položilo svůj život při útoku </w:t>
      </w:r>
      <w:r>
        <w:lastRenderedPageBreak/>
        <w:t>na Pearl Harbor a další tisíce padly o další týdny a měsíce později. Jednotky námořní pěchoty obvykle sloužily</w:t>
      </w:r>
      <w:r w:rsidR="00534B33">
        <w:t xml:space="preserve"> </w:t>
      </w:r>
      <w:r>
        <w:t>jako vojenské báze při</w:t>
      </w:r>
      <w:r w:rsidR="00534B33">
        <w:t> </w:t>
      </w:r>
      <w:r>
        <w:t>ochraně vzdálených armádních postů. Miniaturní posádka námořní pěchoty na ostrově Guam kapitulovala 10. prosince, na</w:t>
      </w:r>
      <w:r w:rsidR="00534B33">
        <w:t> </w:t>
      </w:r>
      <w:r>
        <w:t>Midways Islands byla ostřelována párem japonských torpédoborců. Všude v okolí Malé Asie malé jednotky mariňáků bojovaly o život v počátečních dnech Velké pacifické války, obvykle bez dostatečného množství vojáků či výzbroje, takže se stávaly pouhým pahrbkem při postupu ženoucích se japonských vojsk.</w:t>
      </w:r>
    </w:p>
    <w:p w14:paraId="38A0E9BE" w14:textId="77777777" w:rsidR="00D06F2B" w:rsidRDefault="00D06F2B" w:rsidP="00D06F2B">
      <w:pPr>
        <w:pStyle w:val="1"/>
      </w:pPr>
      <w:r>
        <w:t>Jedinou výjimku tvořil malý atol Wake Island, kde prapor mariňácké obrany s hrstkou letadel udržoval z dosahu Japonce, kteří se neustálými útoky ostrova zmocnili až 23. prosince 1941. Přes dva týdny obránci ostrova Wake nedovolili lodím a vojákům útočící velmoci dosáhnout úspěchu, čímž inspirovali celý americký národ. Tady prokázali statečného ducha nehledě na oběti. Bohužel velitelství námořnictva v Pearl Harbor se snažilo s veškerým úsilím ochránit zbytky Pacifické flotily, a proto zrušilo podpůrnou misi. Nechali tak ostrov i jeho obránce padnout bez jakékoliv podpory. Událost na ostrově Wake poničila dlouhodobou důvěru mezi námořní pěchotou a námořnictvem - vzpomínka stále trápí mariňáky a zahanbuje námořníky.</w:t>
      </w:r>
    </w:p>
    <w:p w14:paraId="1033EE6D" w14:textId="46FE98D6" w:rsidR="00D06F2B" w:rsidRDefault="00D06F2B" w:rsidP="00D06F2B">
      <w:pPr>
        <w:pStyle w:val="1"/>
      </w:pPr>
      <w:r>
        <w:t>Námořnictvo získalo velice brzy šanci splatit svůj dluh bratrům u</w:t>
      </w:r>
      <w:r w:rsidR="00534B33">
        <w:t> </w:t>
      </w:r>
      <w:r>
        <w:t>námořní pěchoty. Jaro 1942 vidělo odvrácení přílivu expanze Japonců v Bitvě u Midways Islands. Piloti startující z letadlových lodí zlikvidovali nepřítele, a tentokrát zůstali, aby podpořili mariňáky. Ve výsledku této bitvy se projevilo odhodlání pilotů námořní pěchoty v boji o ostrov, i když museli použít zastaralá letadla námořnictva. Velitelé mariňáků tehdy přísahali, že příště bude námořní pěchota bojovat s použitím vhodné výzbroje, letadel a</w:t>
      </w:r>
      <w:r w:rsidR="00534B33">
        <w:t> </w:t>
      </w:r>
      <w:r>
        <w:t>podpory námořnictva. Nemuseli dlouho čekat.</w:t>
      </w:r>
    </w:p>
    <w:p w14:paraId="334E7B41" w14:textId="7E77220A" w:rsidR="00D06F2B" w:rsidRDefault="00D06F2B" w:rsidP="00D06F2B">
      <w:pPr>
        <w:pStyle w:val="1"/>
      </w:pPr>
      <w:r>
        <w:t xml:space="preserve">Dál na jih u Šalamounových ostrovů zpravodajská služba Spojenců objevila na ostrově Guadalcanal výstavbu letiště, jehož dokončení by ohrozilo dodávky na letových linkách do Austrálie. Situaci bylo zapotřebí zneutralizovat. Naštěstí rozvoj námořní pěchoty před válkou se začal vyplácet: proto se v Pacifiku objevila jejich jednotka o síle divize. V srpnu 1942 se vylodila 1. divize </w:t>
      </w:r>
      <w:r>
        <w:lastRenderedPageBreak/>
        <w:t>námořní pěchoty na pobřeží ostrova Guadalcanal a blízkého Tulagi. Obsadili rozestavěné letiště, a tím začalo nejdivočejší střetnutí 2.</w:t>
      </w:r>
      <w:r w:rsidR="00534B33">
        <w:t> </w:t>
      </w:r>
      <w:r>
        <w:t>světové války. Celých dalších šest měsíců se spojenecké a</w:t>
      </w:r>
      <w:r w:rsidR="00534B33">
        <w:t> </w:t>
      </w:r>
      <w:r>
        <w:t>japonské pozemní, námořní i letecké síly rvaly o úplné zničení nepřítele v džungli, v oblacích a vodách okolo ostrova Guadalcanal. Když vše skončilo, muselo se uznat, že námořní pěchota hrála klíčovou roli při vítězství sice rozhodujícím, ale drahém: 2</w:t>
      </w:r>
      <w:r w:rsidR="00534B33">
        <w:t> </w:t>
      </w:r>
      <w:r>
        <w:t>799 zraněných příslušníků námořní pěchoty a 1 152 mrtvých. Mariňácké letectvo pomohlo vyčistit nebe od Japonců nad Guadalcanal. Zaplatili však opět krutou daň: 127 pilotů zraněno, 55 zahynulo a</w:t>
      </w:r>
      <w:r w:rsidR="006100F1">
        <w:t> </w:t>
      </w:r>
      <w:r>
        <w:t>85</w:t>
      </w:r>
      <w:r w:rsidR="006100F1">
        <w:t> </w:t>
      </w:r>
      <w:r>
        <w:t xml:space="preserve">pohřešovaných v akci. Po ukončení konfliktu se jasně prokázalo, že mariňáci a jejich partneři z námořnictva odvrátili japonskou vlnu za dobu kratší než rok po událostech v Pearl Harbor. Námořní pěchota tak potvrdila pravdivost svého sloganu </w:t>
      </w:r>
      <w:r w:rsidR="00DE3794">
        <w:t>„</w:t>
      </w:r>
      <w:r>
        <w:t>První k</w:t>
      </w:r>
      <w:r w:rsidR="006100F1">
        <w:t> </w:t>
      </w:r>
      <w:r>
        <w:t>boji</w:t>
      </w:r>
      <w:r w:rsidR="00DE3794">
        <w:t>“</w:t>
      </w:r>
      <w:r>
        <w:t>. Zároveň se stala první pozemní silou Spojenců, která zahájila ofenzívu proti armádám Osy ve 2. světové válce, na což jsou hrdi dodnes.</w:t>
      </w:r>
    </w:p>
    <w:p w14:paraId="2BD08F31" w14:textId="77E3F864" w:rsidR="006100F1" w:rsidRDefault="006100F1" w:rsidP="00D06F2B">
      <w:pPr>
        <w:pStyle w:val="1"/>
      </w:pPr>
    </w:p>
    <w:p w14:paraId="7FBD016C" w14:textId="77777777" w:rsidR="006100F1" w:rsidRDefault="006100F1" w:rsidP="00D06F2B">
      <w:pPr>
        <w:pStyle w:val="1"/>
      </w:pPr>
    </w:p>
    <w:p w14:paraId="227194A2" w14:textId="77777777" w:rsidR="00D06F2B" w:rsidRPr="006100F1" w:rsidRDefault="00D06F2B" w:rsidP="006100F1">
      <w:pPr>
        <w:pStyle w:val="1"/>
        <w:spacing w:before="240"/>
        <w:ind w:firstLine="0"/>
        <w:jc w:val="center"/>
        <w:rPr>
          <w:rStyle w:val="Odkazintenzivn"/>
        </w:rPr>
      </w:pPr>
      <w:r w:rsidRPr="006100F1">
        <w:rPr>
          <w:rStyle w:val="Odkazintenzivn"/>
        </w:rPr>
        <w:t>Střední Pacifik: Zakládání bází s pomocí vize</w:t>
      </w:r>
    </w:p>
    <w:p w14:paraId="7A5FCA63" w14:textId="0814284C" w:rsidR="00D06F2B" w:rsidRDefault="00D06F2B" w:rsidP="00D06F2B">
      <w:pPr>
        <w:pStyle w:val="1"/>
      </w:pPr>
      <w:r>
        <w:t>Už od počátku dvacátého století, po vítězství nad carským Ruskem, snili Japonci o rozšíření své říše na Čínu, Jihovýchodní Asii i ostrovy v Tichém oceánu. Jejich snu si však všímali i ostatní. Dokonce už před 1. světovou válkou Amerika a Velká Británie připravovaly eventuální plány války proti Japonsku, jako při</w:t>
      </w:r>
      <w:r w:rsidR="00B21F01">
        <w:t> </w:t>
      </w:r>
      <w:r>
        <w:t>americké verzi slavného War P</w:t>
      </w:r>
      <w:r w:rsidR="00B21F01">
        <w:t>l</w:t>
      </w:r>
      <w:r>
        <w:t>an Orange. Vše bylo založeno na</w:t>
      </w:r>
      <w:r w:rsidR="00B21F01">
        <w:t> </w:t>
      </w:r>
      <w:r>
        <w:t>dálkové plavbě Středním Pacifikem, kdy námořnictvo obou států prudce napadne a zničí nepřítele v jedné obrovské rozhodující bitvě. Obsazení a udržení základen na ostrově se mělo stát úkolem příslušníků námořní pěchoty, která studovala problémy amfibických střetnutí už celá desetiletí.</w:t>
      </w:r>
    </w:p>
    <w:p w14:paraId="47E4395E" w14:textId="152E133D" w:rsidR="00D06F2B" w:rsidRDefault="00D06F2B" w:rsidP="00D06F2B">
      <w:pPr>
        <w:pStyle w:val="1"/>
      </w:pPr>
      <w:r>
        <w:t xml:space="preserve">Mezi mnoha mariňáky uvažujícími o těchto operacích se objevil velitel Lejeune, který prohlásil v roce 1922 za životně důležitou možnost mít </w:t>
      </w:r>
      <w:r w:rsidR="00DE3794">
        <w:t>„</w:t>
      </w:r>
      <w:r>
        <w:t>složku námořní pěchoty adekvátně vybavenou k</w:t>
      </w:r>
      <w:r w:rsidR="00B21F01">
        <w:t> </w:t>
      </w:r>
      <w:r>
        <w:t xml:space="preserve">vedení pozemní ofenzívy proti nepřátelským námořním </w:t>
      </w:r>
      <w:r>
        <w:lastRenderedPageBreak/>
        <w:t>základnám</w:t>
      </w:r>
      <w:r w:rsidR="00DE3794">
        <w:t>“</w:t>
      </w:r>
      <w:r>
        <w:t>. V třicátých letech učinili mariňáci velký krok kupředu a</w:t>
      </w:r>
      <w:r w:rsidR="00B21F01">
        <w:t> </w:t>
      </w:r>
      <w:r>
        <w:t xml:space="preserve">zároveň vydali publikaci </w:t>
      </w:r>
      <w:r w:rsidRPr="00B21F01">
        <w:rPr>
          <w:rStyle w:val="Zdraznnjemn"/>
        </w:rPr>
        <w:t>Tentative Landing Operations Manual</w:t>
      </w:r>
      <w:r>
        <w:t xml:space="preserve"> - Příručka provizorních přistávacích operací, která se stala jakousi biblí prvotních amfibických cvičení. Námořní pěchota ovládla využití nových technologií, které jí dovolily plnit nové mise. Přistávací plavidla, zařízení k ovládání palby námořnictva a rádiové spojení na velitelské úrovni byly klíčem při plnění nových úkolů. Jak je vidět, námořní pěchota vyřešila jako první na světě u svých pilotů precizní doručení bomb na cíl, když vyvinula bombardování střemhlavým letem. Němečtí důstojníci pozorovali mariňáky při</w:t>
      </w:r>
      <w:r w:rsidR="00B21F01">
        <w:t> </w:t>
      </w:r>
      <w:r>
        <w:t xml:space="preserve">předvedení této novinky ve třicátých letech a ihned jejich techniku adoptovali u bombardérů </w:t>
      </w:r>
      <w:r w:rsidR="00B21F01">
        <w:t>S</w:t>
      </w:r>
      <w:r>
        <w:t>tuka své Luftwaffe.</w:t>
      </w:r>
    </w:p>
    <w:p w14:paraId="1979994D" w14:textId="35D21820" w:rsidR="00D06F2B" w:rsidRDefault="00D06F2B" w:rsidP="00D06F2B">
      <w:pPr>
        <w:pStyle w:val="1"/>
      </w:pPr>
      <w:r>
        <w:t>Pravděpodobně právě ve Středním Pacifiku se ukula konečná forma nauky o amfibických útocích a přešla v trvalou tradici. Při</w:t>
      </w:r>
      <w:r w:rsidR="00C8311C">
        <w:t> </w:t>
      </w:r>
      <w:r>
        <w:t>obsazování nepřátelského území zvaném</w:t>
      </w:r>
      <w:r w:rsidR="00C8311C">
        <w:t xml:space="preserve"> </w:t>
      </w:r>
      <w:r w:rsidR="00DE3794">
        <w:t>„</w:t>
      </w:r>
      <w:r>
        <w:t>hopsání po ostrovech</w:t>
      </w:r>
      <w:r w:rsidR="00DE3794">
        <w:t>“</w:t>
      </w:r>
      <w:r>
        <w:t xml:space="preserve"> námořní pěchota a námořnictvo vedly celou sérii přistávacích manévrů k získání základen dle původně rozpracovaného War P</w:t>
      </w:r>
      <w:r w:rsidR="00C8311C">
        <w:t>l</w:t>
      </w:r>
      <w:r>
        <w:t>an Orange. Postup Středním Pacifikem začal na podzim roku 1943 u</w:t>
      </w:r>
      <w:r w:rsidR="00C8311C">
        <w:t> </w:t>
      </w:r>
      <w:r>
        <w:t>atolu Tarawa v Gilbertových ostrovech. I když se téměř všechno zvrátilo (nesprávné projektování přílivu, špatná komunikace, pochybná palebná podpora námořnictva atd.), hlavní ostrov Betio byl obsazen po šestasedmdesáti hodinách krvavých bojů. Přes těžké ztráty u námořní pěchoty i námořnictva (1</w:t>
      </w:r>
      <w:r w:rsidR="00C8311C">
        <w:t> </w:t>
      </w:r>
      <w:r>
        <w:t>113 mrtvých, 2</w:t>
      </w:r>
      <w:r w:rsidR="00C8311C">
        <w:t> </w:t>
      </w:r>
      <w:r>
        <w:t>290 zraněných) se naučili mnoho: těžké lekce placené krví u Betio zachránily životy později na dalších ostrovech. Po Tarawě se tým mariňáci/námořnictvo vrhl na atoly Marshallových ostrovů při svém rychlém postupu počátkem roku 1944. Obsazením atolů Kwajalein a</w:t>
      </w:r>
      <w:r w:rsidR="00C8311C">
        <w:t> </w:t>
      </w:r>
      <w:r>
        <w:t>Eniwetok ponechala armáda stranou v japonském držení zbývající součásti tohoto ostrovního řetězce.</w:t>
      </w:r>
    </w:p>
    <w:p w14:paraId="34793CE9" w14:textId="50B79B85" w:rsidR="00D06F2B" w:rsidRDefault="00D06F2B" w:rsidP="00D06F2B">
      <w:pPr>
        <w:pStyle w:val="1"/>
      </w:pPr>
      <w:r>
        <w:t xml:space="preserve">V dalším souboji se vrhli do rozhodujícího střetnutí, které stratégové na obou stranách plánovali už téměř polovinu století: boj o Mariany, jehož důsledkem došlo k námořní bitvě ve Filipínském moři. V roce 1944 Američany vedl legendární generál Holland M. </w:t>
      </w:r>
      <w:r w:rsidR="00DE3794">
        <w:t>„</w:t>
      </w:r>
      <w:r>
        <w:t>Howlin Mad</w:t>
      </w:r>
      <w:r w:rsidR="00DE3794">
        <w:t>“</w:t>
      </w:r>
      <w:r>
        <w:t xml:space="preserve"> Smith při společném amfibickém postupu mariňáci/námořnictvo, kdy jim padly do rukou ostrovy S</w:t>
      </w:r>
      <w:r w:rsidR="007345E8">
        <w:t>ai</w:t>
      </w:r>
      <w:r>
        <w:t>pan, Guam a</w:t>
      </w:r>
      <w:r w:rsidR="00C8311C">
        <w:t xml:space="preserve"> </w:t>
      </w:r>
      <w:r>
        <w:t xml:space="preserve">Tinian během pár týdnů. Tím získala Amerika prostor </w:t>
      </w:r>
      <w:r>
        <w:lastRenderedPageBreak/>
        <w:t>pro</w:t>
      </w:r>
      <w:r w:rsidR="00C8311C">
        <w:t> </w:t>
      </w:r>
      <w:r>
        <w:t>letecké základny svých</w:t>
      </w:r>
      <w:r w:rsidR="00C8311C">
        <w:t xml:space="preserve"> </w:t>
      </w:r>
      <w:r>
        <w:t>strategických bombardérů B-29, které použila proti Japonsku vzdálenému 2 750 km. Z těchto základen se válka přenesla na území vlastního Japonska po velice intenzivním bombardování zápalnými pumami a strategickým zaminováním volných oblastí. Odtud mohli vyslat i bombardéry vyzbrojené atomovou pumou, což prakticky ukončilo válku.</w:t>
      </w:r>
    </w:p>
    <w:p w14:paraId="2A228EB0" w14:textId="49871142" w:rsidR="00D06F2B" w:rsidRDefault="00D06F2B" w:rsidP="00D06F2B">
      <w:pPr>
        <w:pStyle w:val="1"/>
      </w:pPr>
      <w:r>
        <w:t>Víc než jakákoliv jiná armádní složka viděla námořní pěchota jasně svou misi v 2. světové válce a do vyvinula nejsprávnější technologie i postupy pro úspěšné zvládnutí kritických úkolů amf</w:t>
      </w:r>
      <w:r w:rsidR="008B3360">
        <w:t>i</w:t>
      </w:r>
      <w:r>
        <w:t>bického útoku. Jejich poznání se lišilo v ostrém kontrastu při</w:t>
      </w:r>
      <w:r w:rsidR="008B3360">
        <w:t> </w:t>
      </w:r>
      <w:r>
        <w:t>porovnání s válečným letectvem, které vidělo pouhé strategické bombardování jako klíč k vítězství</w:t>
      </w:r>
      <w:r w:rsidR="008B3360">
        <w:rPr>
          <w:rStyle w:val="Znakapoznpodarou"/>
        </w:rPr>
        <w:footnoteReference w:id="7"/>
      </w:r>
      <w:r>
        <w:t>, zatímco vojenské námořnictvo se zase zhlíželo jedině ve svých obřích kanónech</w:t>
      </w:r>
      <w:r w:rsidR="008B3360">
        <w:rPr>
          <w:rStyle w:val="Znakapoznpodarou"/>
        </w:rPr>
        <w:footnoteReference w:id="8"/>
      </w:r>
      <w:r>
        <w:t>. Námořní pěchota pochopila, že ve válce se musí spojit veškeré armádní složky ve</w:t>
      </w:r>
      <w:r w:rsidR="003B4A52">
        <w:t> </w:t>
      </w:r>
      <w:r>
        <w:t>společné operaci, a s touto vizí pokračovala i v poválečném období. Jako novátoři už od konce 2. světové války vedli při</w:t>
      </w:r>
      <w:r w:rsidR="003B4A52">
        <w:t> </w:t>
      </w:r>
      <w:r>
        <w:t>využívání helikoptér, armádních vznášedel a jiných technologických postupů.</w:t>
      </w:r>
    </w:p>
    <w:p w14:paraId="0AC8B9D3" w14:textId="77777777" w:rsidR="00D06F2B" w:rsidRPr="003B4A52" w:rsidRDefault="00D06F2B" w:rsidP="003B4A52">
      <w:pPr>
        <w:pStyle w:val="1"/>
        <w:spacing w:before="240"/>
        <w:ind w:firstLine="0"/>
        <w:jc w:val="center"/>
        <w:rPr>
          <w:rStyle w:val="Odkazintenzivn"/>
        </w:rPr>
      </w:pPr>
      <w:r w:rsidRPr="003B4A52">
        <w:rPr>
          <w:rStyle w:val="Odkazintenzivn"/>
        </w:rPr>
        <w:t>Iwo Jima: Chvíle poznání</w:t>
      </w:r>
    </w:p>
    <w:p w14:paraId="518D9CDB" w14:textId="15C39151" w:rsidR="00D06F2B" w:rsidRDefault="00D06F2B" w:rsidP="00D06F2B">
      <w:pPr>
        <w:pStyle w:val="1"/>
      </w:pPr>
      <w:r>
        <w:t>Při následování převážně armádou vedené invaze na Filipíny koncem roku 1944 byla námořní pěchota připravena začít postup na</w:t>
      </w:r>
      <w:r w:rsidR="003B4A52">
        <w:t> </w:t>
      </w:r>
      <w:r>
        <w:t>hlavní ostrovy Japonska. Museli být dobře připraveni, protože je čekala zatím nejtěžší bitva v Pacifiku: Iwo Jima. Malý atol připomínající tvarem vepřovou kotletu (o rozměru pouhých dvacet čtverečních kilometrů) v řetězci Boninského souostroví, vzdálený 1</w:t>
      </w:r>
      <w:r w:rsidR="003B4A52">
        <w:t> </w:t>
      </w:r>
      <w:r>
        <w:t>225 km od Japonska, se stal životně důležitým článkem při postupu na mateřské ostrovy nepřítele. V únoru 1945 se vylodilo 71</w:t>
      </w:r>
      <w:r w:rsidR="003B4A52">
        <w:t> </w:t>
      </w:r>
      <w:r>
        <w:t xml:space="preserve">245 </w:t>
      </w:r>
      <w:r>
        <w:lastRenderedPageBreak/>
        <w:t>mariňáků na plážích z vulkanického popele ostrova Iwo Jima. Čekalo je 21 000 zakopaných Japonců, rozhodnutých bojovat na život a</w:t>
      </w:r>
      <w:r w:rsidR="003B4A52">
        <w:t> </w:t>
      </w:r>
      <w:r>
        <w:t>na</w:t>
      </w:r>
      <w:r w:rsidR="003B4A52">
        <w:t> </w:t>
      </w:r>
      <w:r>
        <w:t>smrt. Podařilo se jim to. Po měsíci ztráty námořní pěchoty a</w:t>
      </w:r>
      <w:r w:rsidR="003B4A52">
        <w:t> </w:t>
      </w:r>
      <w:r>
        <w:t>námořnictva činily téměř 27 000, ovšem na ostrově prakticky nepřítel vyhynul. Oběť Američanů nebyla nadarmo: ranveje na</w:t>
      </w:r>
      <w:r w:rsidR="00D12040">
        <w:t> </w:t>
      </w:r>
      <w:r>
        <w:t>ostrově zachraňovaly životy posádkám bombardérů B-29 dokonce ještě před koncem bitvy.</w:t>
      </w:r>
    </w:p>
    <w:p w14:paraId="40C76928" w14:textId="3FC09B15" w:rsidR="00D06F2B" w:rsidRDefault="00D06F2B" w:rsidP="00D06F2B">
      <w:pPr>
        <w:pStyle w:val="1"/>
      </w:pPr>
      <w:r>
        <w:t xml:space="preserve">Tato holá fakta jsou nutná, protože za nimi se objevuje hlubší realita: bitva na Iwo Jima se stala tou chvílí poznání v historii námořní pěchoty. Právě Iwo Jima představoval nedobytnou pevnost, pokud nějaká taková existovala, mnohem odolnější, než se Hitler holedbal v případě </w:t>
      </w:r>
      <w:r w:rsidR="00DE3794">
        <w:t>„</w:t>
      </w:r>
      <w:r>
        <w:t>Atlantského valu</w:t>
      </w:r>
      <w:r w:rsidR="00DE3794">
        <w:t>“</w:t>
      </w:r>
      <w:r>
        <w:t>. Japonci strávili více než rok opevňováním ostrova včetně hloubení osmnácti kilometrů tunelů, které vykopali převážně ručním nářadím! Japonští vůdci zcela jasně chápali, jak v případě ztráty tohoto strategického bodu americké stíhačky P-51 Mustang do svého dosahu pojmou jejich mateřské ostrovy. Pro mariňáky se Iwo Jima měl stát posledním bojištěm v</w:t>
      </w:r>
      <w:r w:rsidR="00D12040">
        <w:t> </w:t>
      </w:r>
      <w:r>
        <w:t xml:space="preserve">této válce, kde námořní pěchota provedla invazi naprosto sama: proto museli zvítězit. Nejenom kvůli úspěchu, ale i kvůli své vlastní image. Iwo Jima se stal </w:t>
      </w:r>
      <w:r w:rsidRPr="00D12040">
        <w:rPr>
          <w:rStyle w:val="Zdraznnjemn"/>
        </w:rPr>
        <w:t>jejich</w:t>
      </w:r>
      <w:r>
        <w:t xml:space="preserve"> ostrovem, a proto ho museli dobýt za</w:t>
      </w:r>
      <w:r w:rsidR="00D12040">
        <w:t> </w:t>
      </w:r>
      <w:r>
        <w:t>jakoukoliv cenu. Přání se jim splnilo.</w:t>
      </w:r>
    </w:p>
    <w:p w14:paraId="3511E0A6" w14:textId="708FB495" w:rsidR="00D06F2B" w:rsidRDefault="00D06F2B" w:rsidP="00D06F2B">
      <w:pPr>
        <w:pStyle w:val="1"/>
      </w:pPr>
      <w:r>
        <w:t>Od okamžiku, kdy doskočili na pláže z černého písku, se Iwo Jima změnil v peklo a noční můru každého mariňáka. Smrt a hrůza číhaly za každým kamenem, v každé díře. Ovšem pokud Japonci byli odolní jako jejich ostrovní pevnost, tak</w:t>
      </w:r>
      <w:r w:rsidR="009521D1">
        <w:t xml:space="preserve"> </w:t>
      </w:r>
      <w:r>
        <w:t>příslušníci námořní pěchoty prokázali větší odolnost společně s palebnou podporou lodí amerického válečného námořnictva v pobřežních vodách. Postupovali metr po metru, od kamene ke kameni - mari</w:t>
      </w:r>
      <w:r w:rsidR="009521D1">
        <w:t>ň</w:t>
      </w:r>
      <w:r>
        <w:t>á</w:t>
      </w:r>
      <w:r w:rsidR="009521D1">
        <w:t>ci</w:t>
      </w:r>
      <w:r>
        <w:t xml:space="preserve"> čistili ostrov. Touto prací vlastně </w:t>
      </w:r>
      <w:r w:rsidR="00DE3794">
        <w:t>„</w:t>
      </w:r>
      <w:r>
        <w:t>psali</w:t>
      </w:r>
      <w:r w:rsidR="00DE3794">
        <w:t>“</w:t>
      </w:r>
      <w:r>
        <w:t xml:space="preserve"> unikátní stránku americké vojenské historie. Přímo před očima válečných dopisovatelů jednotky námořní pěchoty vyrážely proti nepříteli sršícímu sebevražedným odhodláním. Schytávali tak bohužel všechno. </w:t>
      </w:r>
      <w:r>
        <w:lastRenderedPageBreak/>
        <w:t>Čtyřiadvacet mariňáků získalo Med</w:t>
      </w:r>
      <w:r w:rsidR="007345E8">
        <w:t>ai</w:t>
      </w:r>
      <w:r>
        <w:t>li za statečnost v boji o Iwo Jima</w:t>
      </w:r>
      <w:r w:rsidR="009521D1">
        <w:rPr>
          <w:rStyle w:val="Znakapoznpodarou"/>
        </w:rPr>
        <w:footnoteReference w:id="9"/>
      </w:r>
      <w:r>
        <w:t>, víc než v jakékoliv jiné bitvě.</w:t>
      </w:r>
    </w:p>
    <w:p w14:paraId="09E4156D" w14:textId="3CCC8792" w:rsidR="00D06F2B" w:rsidRDefault="00D06F2B" w:rsidP="00D06F2B">
      <w:pPr>
        <w:pStyle w:val="1"/>
      </w:pPr>
      <w:r>
        <w:t>Nakonec Iwo Jima dal námořní pěchotě i Americe tu nejproslulejší a dlouhotrvající image z 2. světové války: vztyčování americké vlajky na vrcholu Mount Suribachi. Při tomto aktu 23. února 1945 v 10.20 se ministr vojenských námořních sil James Forrestal, přihlížející z jedné lodi v pobřežních vodách, otočil na</w:t>
      </w:r>
      <w:r w:rsidR="0047151D">
        <w:t> </w:t>
      </w:r>
      <w:r>
        <w:t xml:space="preserve">generála Hollanda M. </w:t>
      </w:r>
      <w:r w:rsidR="00DE3794">
        <w:t>„</w:t>
      </w:r>
      <w:r>
        <w:t>Howlin Mad</w:t>
      </w:r>
      <w:r w:rsidR="00DE3794">
        <w:t>“</w:t>
      </w:r>
      <w:r>
        <w:t xml:space="preserve"> Smitha a prohlásil: </w:t>
      </w:r>
      <w:r w:rsidR="00DE3794">
        <w:t>„</w:t>
      </w:r>
      <w:r>
        <w:t>Generále, vztyčení té vlajky znamená dalších pět set let existence námořní pěchoty.</w:t>
      </w:r>
      <w:r w:rsidR="00DE3794">
        <w:t>“</w:t>
      </w:r>
      <w:r>
        <w:t xml:space="preserve"> Nyní je tato situace zachycena v úžasném sousoší vzhlížejícím na řeku Potomac v Rosslinu ve Virginii - tady je zaznamenána chvíle poznání pro námořní pěchotu. Víc než jakýkoliv jiný aspekt mariňáckého étosu, nezdolný duch námořní pěchoty na</w:t>
      </w:r>
      <w:r w:rsidR="0047151D">
        <w:t> </w:t>
      </w:r>
      <w:r>
        <w:t xml:space="preserve">Iwo Jima prozrazuje jasně, kým jsou. Říká, že neexistuje nic, co by mariňáci nezkusili, pokud k tomu dostanou rozkaz, a žádná cena není dost vysoká, aby nesplnili svou misi. Později u Chosin Reservoir, Khe Sanh i bejrútských kasárnách si námořní pěchota připomněla ducha z Iwo Jima, prohrabala se k němu a dokončila své mise bez ohledu na cenu, kterou musela zaplatit. </w:t>
      </w:r>
      <w:r w:rsidRPr="0047151D">
        <w:rPr>
          <w:rStyle w:val="Zdraznnjemn"/>
        </w:rPr>
        <w:t>Takhle</w:t>
      </w:r>
      <w:r>
        <w:t xml:space="preserve"> se mariňácký étos dá rozpoznat.</w:t>
      </w:r>
    </w:p>
    <w:p w14:paraId="0E16B744" w14:textId="752E32C8" w:rsidR="00D06F2B" w:rsidRPr="0047151D" w:rsidRDefault="00DE3794" w:rsidP="0047151D">
      <w:pPr>
        <w:pStyle w:val="1"/>
        <w:spacing w:before="240"/>
        <w:ind w:firstLine="0"/>
        <w:jc w:val="center"/>
        <w:rPr>
          <w:rStyle w:val="Odkazintenzivn"/>
        </w:rPr>
      </w:pPr>
      <w:r>
        <w:rPr>
          <w:rStyle w:val="Odkazintenzivn"/>
        </w:rPr>
        <w:t>„</w:t>
      </w:r>
      <w:r w:rsidR="00D06F2B" w:rsidRPr="0047151D">
        <w:rPr>
          <w:rStyle w:val="Odkazintenzivn"/>
        </w:rPr>
        <w:t>Pošlete marináky</w:t>
      </w:r>
      <w:r>
        <w:rPr>
          <w:rStyle w:val="Odkazintenzivn"/>
        </w:rPr>
        <w:t>“</w:t>
      </w:r>
    </w:p>
    <w:p w14:paraId="188155D1" w14:textId="2EEB061A" w:rsidR="00D06F2B" w:rsidRDefault="00D06F2B" w:rsidP="00D06F2B">
      <w:pPr>
        <w:pStyle w:val="1"/>
      </w:pPr>
      <w:r>
        <w:t>V poválečném období námořní pěchota snášela tentýž útlum jako ostatní armádní složky. Zůstala snad pouhá slupka dvou divizí: první v Camp Pendleton, Kalifornie, a druhá v Camp Lejeune, Severní Karolína. Padesátá léta však už zahlédla rychlou reakci mariňáků na</w:t>
      </w:r>
      <w:r w:rsidR="00A32124">
        <w:t> </w:t>
      </w:r>
      <w:r>
        <w:t>vzplanutí války v Koreji. Když prezident Truman vydal rozkaz pozemnímu vojsku pomoci sužovaným Jihokorejcům, námořní pěchota patřila mezi první posily, které dorazily. Po perfektním vylodění v Inchonu (15. září 1950) provedeném námořními i</w:t>
      </w:r>
      <w:r w:rsidR="00A32124">
        <w:t> </w:t>
      </w:r>
      <w:r>
        <w:t xml:space="preserve">armádními složkami a postupu k řece Yalu se bohužel mariňáci zastavili v zoufalé </w:t>
      </w:r>
      <w:r w:rsidR="00A32124">
        <w:t>ru</w:t>
      </w:r>
      <w:r>
        <w:t xml:space="preserve">tině zákopového boje. Strávili dalších dvaadvacet měsíců jako </w:t>
      </w:r>
      <w:r w:rsidR="00DE3794">
        <w:t>„</w:t>
      </w:r>
      <w:r>
        <w:t>pomocná ruka</w:t>
      </w:r>
      <w:r w:rsidR="00DE3794">
        <w:t>“</w:t>
      </w:r>
      <w:r>
        <w:t xml:space="preserve"> pěchoty, společně </w:t>
      </w:r>
      <w:r>
        <w:lastRenderedPageBreak/>
        <w:t>s</w:t>
      </w:r>
      <w:r w:rsidR="00A32124">
        <w:t> </w:t>
      </w:r>
      <w:r>
        <w:t>ostatními jednotkami OSN. Nevyužití unikátních amfibických schopností námořní pěchoty mělo hluboký dopad na mariňácké velitele, kteří se rozhodli příště už nic takového nedopustit. Na</w:t>
      </w:r>
      <w:r w:rsidR="00A32124">
        <w:t> </w:t>
      </w:r>
      <w:r>
        <w:t>korejský problém odpověděli novým organizačním systémem a</w:t>
      </w:r>
      <w:r w:rsidR="00A32124">
        <w:t> </w:t>
      </w:r>
      <w:r>
        <w:t>vytvořili operační svaz MAGTF. Vcelku chtěli zabezpečit společné operace všech vzdušných, pozemních i logistických složek jednotek námořní pěchoty jako integrovaný tým. Tímhle způsobem mariňáci na zemi nebudou závislí na pomoci letectva CAS či na zásobování armádou. Proto si mohli dotvořit svou vlastní taktiku i nauku. O</w:t>
      </w:r>
      <w:r w:rsidR="00A32124">
        <w:t> </w:t>
      </w:r>
      <w:r>
        <w:t>několik let později mariňáci už nastupují do boje pouze v</w:t>
      </w:r>
      <w:r w:rsidR="00A32124">
        <w:t> </w:t>
      </w:r>
      <w:r>
        <w:t>operačních svazech MAGTF.</w:t>
      </w:r>
    </w:p>
    <w:p w14:paraId="279D89A9" w14:textId="7978DA80" w:rsidR="00D06F2B" w:rsidRDefault="00D06F2B" w:rsidP="00D06F2B">
      <w:pPr>
        <w:pStyle w:val="1"/>
      </w:pPr>
      <w:r>
        <w:t>Po zvolení prezidenta Dwighta D. Eisenhowera získala námořní pěchota ještě větší respekt. Eisenhower a jeho nástupci pokračovali v</w:t>
      </w:r>
      <w:r w:rsidR="00A32124">
        <w:t> </w:t>
      </w:r>
      <w:r>
        <w:t>tradici zasílání vysoce mobilních operačních svazů MAGTF do</w:t>
      </w:r>
      <w:r w:rsidR="00A32124">
        <w:t> </w:t>
      </w:r>
      <w:r>
        <w:t>problémových oblastí po celém světě, pokud šlo o uklidnění situace, mírovou misi či prosazení obyčejné staromódní diplomacie dělových člunů. Některé z operací skončily obrovským úspěchem -třeba Bejrút v roce 1958. Jiné, jako v roce 1965 v Dominikánské republice, se ukazovaly veřejnosti spíše coby chybná donucovací metoda. Přímá intervence americké armády ve Vietnamu v roce 1964 započala celou sérii navržených výsadkových akcí k podpoření vlády Jižního Vietnamu. Mariňáci sloužili ve Vietnamu od počátku konfliktu až do posledních dnů v roce 1975, obvykle v zaujatých bojových pozicích severního sektoru Jižního Vietnamu.</w:t>
      </w:r>
    </w:p>
    <w:p w14:paraId="422B09EA" w14:textId="6B06007F" w:rsidR="00A32124" w:rsidRDefault="00A32124" w:rsidP="00D06F2B">
      <w:pPr>
        <w:pStyle w:val="1"/>
      </w:pPr>
      <w:r>
        <w:rPr>
          <w:noProof/>
        </w:rPr>
        <w:drawing>
          <wp:anchor distT="0" distB="0" distL="114300" distR="114300" simplePos="0" relativeHeight="251609600" behindDoc="0" locked="0" layoutInCell="1" allowOverlap="1" wp14:anchorId="39F20AB7" wp14:editId="0291493E">
            <wp:simplePos x="0" y="0"/>
            <wp:positionH relativeFrom="column">
              <wp:posOffset>16510</wp:posOffset>
            </wp:positionH>
            <wp:positionV relativeFrom="paragraph">
              <wp:posOffset>47308</wp:posOffset>
            </wp:positionV>
            <wp:extent cx="1272540" cy="1685925"/>
            <wp:effectExtent l="0" t="0" r="0" b="0"/>
            <wp:wrapSquare wrapText="bothSides"/>
            <wp:docPr id="4" name="Obrázek 4" descr="Obsah obrázku text, exteriér, silni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exteriér, silnice&#10;&#10;Popis byl vytvořen automaticky"/>
                    <pic:cNvPicPr/>
                  </pic:nvPicPr>
                  <pic:blipFill>
                    <a:blip r:embed="rId10" cstate="email">
                      <a:extLst>
                        <a:ext uri="{28A0092B-C50C-407E-A947-70E740481C1C}">
                          <a14:useLocalDpi xmlns:a14="http://schemas.microsoft.com/office/drawing/2010/main"/>
                        </a:ext>
                      </a:extLst>
                    </a:blip>
                    <a:stretch>
                      <a:fillRect/>
                    </a:stretch>
                  </pic:blipFill>
                  <pic:spPr>
                    <a:xfrm>
                      <a:off x="0" y="0"/>
                      <a:ext cx="1272540" cy="1685925"/>
                    </a:xfrm>
                    <a:prstGeom prst="rect">
                      <a:avLst/>
                    </a:prstGeom>
                  </pic:spPr>
                </pic:pic>
              </a:graphicData>
            </a:graphic>
            <wp14:sizeRelH relativeFrom="margin">
              <wp14:pctWidth>0</wp14:pctWidth>
            </wp14:sizeRelH>
            <wp14:sizeRelV relativeFrom="margin">
              <wp14:pctHeight>0</wp14:pctHeight>
            </wp14:sizeRelV>
          </wp:anchor>
        </w:drawing>
      </w:r>
    </w:p>
    <w:p w14:paraId="61B6DE27" w14:textId="76397664" w:rsidR="00D06F2B" w:rsidRPr="00A32124" w:rsidRDefault="00D06F2B" w:rsidP="009A0BBC">
      <w:pPr>
        <w:pStyle w:val="Styl2"/>
        <w:rPr>
          <w:rStyle w:val="Zdraznnjemn"/>
        </w:rPr>
      </w:pPr>
      <w:r w:rsidRPr="00A32124">
        <w:rPr>
          <w:rStyle w:val="Zdraznnjemn"/>
        </w:rPr>
        <w:t>Chvíle poznání pro námořní pěchotu: vztyčování americké vlajky mariňáky na vrcholu Mount Suribachi 23. února 1945.</w:t>
      </w:r>
    </w:p>
    <w:p w14:paraId="3F755C21" w14:textId="050BFBE9" w:rsidR="00D06F2B" w:rsidRPr="00A32124" w:rsidRDefault="00D06F2B" w:rsidP="009A0BBC">
      <w:pPr>
        <w:pStyle w:val="Styl2"/>
        <w:rPr>
          <w:rStyle w:val="Zdraznnjemn"/>
        </w:rPr>
      </w:pPr>
      <w:r w:rsidRPr="00A32124">
        <w:rPr>
          <w:rStyle w:val="Zdraznnjemn"/>
        </w:rPr>
        <w:t xml:space="preserve">V tomhle okamžiku ministr vojenských námořních sil James Forrestal vyřkl památná slova: </w:t>
      </w:r>
      <w:r w:rsidR="00DE3794">
        <w:rPr>
          <w:rStyle w:val="Zdraznnjemn"/>
        </w:rPr>
        <w:t>„</w:t>
      </w:r>
      <w:r w:rsidRPr="00A32124">
        <w:rPr>
          <w:rStyle w:val="Zdraznnjemn"/>
        </w:rPr>
        <w:t>...vztyčení té vlajky znamená dalších pět set let existence námořní pěchoty...</w:t>
      </w:r>
      <w:r w:rsidR="00DE3794">
        <w:rPr>
          <w:rStyle w:val="Zdraznnjemn"/>
        </w:rPr>
        <w:t>“</w:t>
      </w:r>
      <w:r w:rsidRPr="00A32124">
        <w:rPr>
          <w:rStyle w:val="Zdraznnjemn"/>
        </w:rPr>
        <w:t xml:space="preserve"> OFICIÁLNÍ FOTOGRAFIE AMERICKÉ NÁMOŘNÍ PĚCHOTY VIA ASSOCIATED PRESS</w:t>
      </w:r>
    </w:p>
    <w:p w14:paraId="381E45DD" w14:textId="29147FC5" w:rsidR="00A32124" w:rsidRDefault="00A32124" w:rsidP="00D06F2B">
      <w:pPr>
        <w:pStyle w:val="1"/>
      </w:pPr>
    </w:p>
    <w:p w14:paraId="12766F27" w14:textId="58F0F053" w:rsidR="00A32124" w:rsidRDefault="00A32124" w:rsidP="00D06F2B">
      <w:pPr>
        <w:pStyle w:val="1"/>
      </w:pPr>
    </w:p>
    <w:p w14:paraId="2E407C17" w14:textId="5371C8D2" w:rsidR="00A32124" w:rsidRDefault="00A32124" w:rsidP="00D06F2B">
      <w:pPr>
        <w:pStyle w:val="1"/>
      </w:pPr>
    </w:p>
    <w:p w14:paraId="4F31F316" w14:textId="77777777" w:rsidR="00A32124" w:rsidRDefault="00A32124" w:rsidP="00D06F2B">
      <w:pPr>
        <w:pStyle w:val="1"/>
      </w:pPr>
    </w:p>
    <w:p w14:paraId="145C2F4A" w14:textId="72897019" w:rsidR="00D06F2B" w:rsidRDefault="00D06F2B" w:rsidP="00D06F2B">
      <w:pPr>
        <w:pStyle w:val="1"/>
      </w:pPr>
      <w:r>
        <w:lastRenderedPageBreak/>
        <w:t xml:space="preserve">Pro námořní pěchotu tendence amerických prezidentů k využívání hesla </w:t>
      </w:r>
      <w:r w:rsidR="00DE3794">
        <w:t>„</w:t>
      </w:r>
      <w:r>
        <w:t>Pošlete mariňáky</w:t>
      </w:r>
      <w:r w:rsidR="00DE3794">
        <w:t>“</w:t>
      </w:r>
      <w:r>
        <w:t xml:space="preserve"> prakticky znamenala potvrzení jejich reputace podle sloganu </w:t>
      </w:r>
      <w:r w:rsidR="00DE3794">
        <w:t>„</w:t>
      </w:r>
      <w:r>
        <w:t>První k boji</w:t>
      </w:r>
      <w:r w:rsidR="00DE3794">
        <w:t>“</w:t>
      </w:r>
      <w:r>
        <w:t xml:space="preserve"> zrovna tak jako celý koncept neodmyslitelné pružnosti operačního svazu MAGTF. Ochota k</w:t>
      </w:r>
      <w:r w:rsidR="00503547">
        <w:t> </w:t>
      </w:r>
      <w:r>
        <w:t>rychlému postupu na samém čele a neustálá připravenost plnit úkoly je součástí mari</w:t>
      </w:r>
      <w:r w:rsidR="00503547">
        <w:t>ň</w:t>
      </w:r>
      <w:r>
        <w:t>áckého étosu - když chcete mít něco uděláno správně, dejte práci námořní pěchotě!</w:t>
      </w:r>
    </w:p>
    <w:p w14:paraId="1744BECB" w14:textId="77777777" w:rsidR="00D06F2B" w:rsidRPr="00503547" w:rsidRDefault="00D06F2B" w:rsidP="00503547">
      <w:pPr>
        <w:pStyle w:val="1"/>
        <w:spacing w:before="240"/>
        <w:ind w:firstLine="0"/>
        <w:jc w:val="center"/>
        <w:rPr>
          <w:rStyle w:val="Odkazintenzivn"/>
        </w:rPr>
      </w:pPr>
      <w:r w:rsidRPr="00503547">
        <w:rPr>
          <w:rStyle w:val="Odkazintenzivn"/>
        </w:rPr>
        <w:t>Ribbon Creek: Přepracování struktury námořní pěchoty</w:t>
      </w:r>
    </w:p>
    <w:p w14:paraId="43583BA0" w14:textId="29CA6329" w:rsidR="00D06F2B" w:rsidRDefault="00D06F2B" w:rsidP="00D06F2B">
      <w:pPr>
        <w:pStyle w:val="1"/>
      </w:pPr>
      <w:r>
        <w:t>V</w:t>
      </w:r>
      <w:r w:rsidR="00503547">
        <w:t xml:space="preserve"> </w:t>
      </w:r>
      <w:r>
        <w:t>poválečných létech se mariňáci nemohli ani zastavit, protože je velice často povolávali k podpoře amerických zájmů v zámoří. Avšak s přicházející érou Studené války se námořní pěchota musela připravit na roli součásti obranného systému Spojených států amerických. Proto se podrobili atomovým bojovým testům v Nevadě a začali přibírat do své výstroje nová zařízení i taktiky. Vše se dálo z</w:t>
      </w:r>
      <w:r w:rsidR="00503547">
        <w:t> </w:t>
      </w:r>
      <w:r>
        <w:t>důvodů přepracování struktury mariňáků ve vysoce technologickou složku, připravenou bojovat v nukleární válce. Tehdy došlo k tragédii na Ribbon Creek.</w:t>
      </w:r>
    </w:p>
    <w:p w14:paraId="2AF446B6" w14:textId="13E06630" w:rsidR="00D06F2B" w:rsidRDefault="00D06F2B" w:rsidP="00D06F2B">
      <w:pPr>
        <w:pStyle w:val="1"/>
      </w:pPr>
      <w:r>
        <w:t>V</w:t>
      </w:r>
      <w:r w:rsidR="00503547">
        <w:t xml:space="preserve"> </w:t>
      </w:r>
      <w:r>
        <w:t>roce 1956 opilý vojenský instruktor ve výcvikovém středisku na ostrově Parris Island v Jižní Karolíně nechal vpochodovat skupinou čtyřiasedmdesáti rekrutů do přílivové bažiny zvané Ribbon Creek. Šest z nich zahynulo. Tohle neštěstí vedlo ke kompletní reformě tréninku rekrutů u námořní pěchoty.</w:t>
      </w:r>
    </w:p>
    <w:p w14:paraId="784988EF" w14:textId="224849D7" w:rsidR="00D06F2B" w:rsidRDefault="00D06F2B" w:rsidP="00D06F2B">
      <w:pPr>
        <w:pStyle w:val="1"/>
      </w:pPr>
      <w:r>
        <w:t>Událost v Ribbon Creek přitáhla pozornost Kongresu i veřejnosti. Měli skutečný zájem o osud každého jednotlivého mariňáka i</w:t>
      </w:r>
      <w:r w:rsidR="00503547">
        <w:t> </w:t>
      </w:r>
      <w:r>
        <w:t>námořní pěchoty jako celku. Američané jasně chtěli, aby činnost téhle armádní složky odrážela jejich hodnoty a ideály. Výsledkem prošetření stylu výcviku mariňáků došlo k propuštění několika stovek vojenských instruktorů. Přepracování struktury posílilo povědomí mariňáků, že všichni jsou bratři či sestry svým spolubojovníkům. Dokonce i dnes vzpomínka na Ribbon Creek působí na styl v tréninku nových rekrutů - nejednají s nimi v</w:t>
      </w:r>
      <w:r w:rsidR="00503547">
        <w:t> </w:t>
      </w:r>
      <w:r>
        <w:t>rukavičkách, ale s ohledem na jejich bezpečnost a důstojnost. Součástí mariňáckého étosu je právě starost o bratry a sestry příslušníků námořní pěchoty.</w:t>
      </w:r>
    </w:p>
    <w:p w14:paraId="38172A57" w14:textId="77777777" w:rsidR="00D06F2B" w:rsidRPr="00503547" w:rsidRDefault="00D06F2B" w:rsidP="00503547">
      <w:pPr>
        <w:pStyle w:val="1"/>
        <w:spacing w:before="240"/>
        <w:ind w:firstLine="0"/>
        <w:jc w:val="center"/>
        <w:rPr>
          <w:rStyle w:val="Odkazintenzivn"/>
        </w:rPr>
      </w:pPr>
      <w:r w:rsidRPr="00503547">
        <w:rPr>
          <w:rStyle w:val="Odkazintenzivn"/>
        </w:rPr>
        <w:lastRenderedPageBreak/>
        <w:t>Od Desert One k Desert Storm (Pouštní bouři)</w:t>
      </w:r>
    </w:p>
    <w:p w14:paraId="6BC02CA3" w14:textId="4ED226EE" w:rsidR="00D06F2B" w:rsidRDefault="00D06F2B" w:rsidP="00D06F2B">
      <w:pPr>
        <w:pStyle w:val="1"/>
      </w:pPr>
      <w:r>
        <w:t>V</w:t>
      </w:r>
      <w:r w:rsidR="00503547">
        <w:t xml:space="preserve"> </w:t>
      </w:r>
      <w:r>
        <w:t>listopadu 1975 oslavila námořní pěchota dvousté narozeniny... a pořád bojuje o přežití na půdě Kongresu. Tentokrát zase hledali problémy v mužstvu: prý zda jsou mariňáci schopni válčit na</w:t>
      </w:r>
      <w:r w:rsidR="00593D64">
        <w:t> </w:t>
      </w:r>
      <w:r>
        <w:t>bojištích současné epochy. Osmdesátá a devadesátá léta podobné pochyby jasně vyvrátila, i když události ve dvou případech měly rozhodný vliv na další vývoj námořní pěchoty. Prvním byl neúspěšný pokus o záchranu rukojmích na velvyslanectví v Íránu, kdy se mariňáčtí piloti helikoptér stali součástí této akce. Výsledná katastrofa donutila zodpovědné osoby k</w:t>
      </w:r>
      <w:r w:rsidR="00593D64">
        <w:t xml:space="preserve">e </w:t>
      </w:r>
      <w:r w:rsidRPr="00593D64">
        <w:rPr>
          <w:rStyle w:val="Zdraznnjemn"/>
        </w:rPr>
        <w:t>skutečně</w:t>
      </w:r>
      <w:r>
        <w:t xml:space="preserve"> tvrdému pohledu na společné bojové akce, což vedlo k parlamentní reformě Goldwater-Nichols v roce 1986. Druhým se stalo vytvoření Společné pohotovostní složky rychlého nasazení (Rapid Deployment Joint Task Force - RDJTF) pro použití na Středním východě. První velitel generálporučík Paul X. Kelley (budoucí 28. velitel námořní pěchoty) řídil sice tuto složku, která však nebyla nijak rychlá, pohotově nemohla reagovat ani prosadit svou sílu. Přesto se jednalo o krok v</w:t>
      </w:r>
      <w:r w:rsidR="00BB6DB4">
        <w:t> </w:t>
      </w:r>
      <w:r>
        <w:t>cestě k vytvoření Ústředního velitelství armád Spojených států (Central Command -</w:t>
      </w:r>
      <w:r w:rsidR="00BB6DB4">
        <w:t xml:space="preserve"> </w:t>
      </w:r>
      <w:r>
        <w:t>CENTCOM). Tahle armádní složka se později vítězně vynořila v operaci Pouštní bouře.</w:t>
      </w:r>
    </w:p>
    <w:p w14:paraId="7FC8DA08" w14:textId="7D26104E" w:rsidR="00D06F2B" w:rsidRDefault="00D06F2B" w:rsidP="00D06F2B">
      <w:pPr>
        <w:pStyle w:val="1"/>
      </w:pPr>
      <w:r>
        <w:t>Zvolení prezidenta Reagana v roce 1981 vedlo k obnovení růstu námořní pěchoty zrovna tak jako všech ostatních složek. Programy produkce transportního</w:t>
      </w:r>
      <w:r w:rsidR="00C24528">
        <w:t xml:space="preserve"> </w:t>
      </w:r>
      <w:r>
        <w:t>vrtulníku CH-53E Super Stallion a stíhacího bombardéru AV-8B Harrier II za vlády prezidenta Cartera finančně strádaly, nyní se však mohla výroba konečně rozběhnout. Počet amfibických člunů námořnictva</w:t>
      </w:r>
      <w:r w:rsidR="00C24528">
        <w:t>,</w:t>
      </w:r>
      <w:r>
        <w:t xml:space="preserve"> který klesl na pouhých sedmašedesát, začal nyní také vzrůstat. Nadešla léta hojnosti pro</w:t>
      </w:r>
      <w:r w:rsidR="00C24528">
        <w:t> </w:t>
      </w:r>
      <w:r>
        <w:t>námořní pěchotu díky neustálému přísunu nové výzbroje, osob i</w:t>
      </w:r>
      <w:r w:rsidR="00C24528">
        <w:t> </w:t>
      </w:r>
      <w:r>
        <w:t>nauky. Klíčem k zaručenému úspěchu se stalo vytvoření Námořních předsunutých eskader (Maritime Prepositioned Squadrons - MPS), skupiny předsunutých lodí s výzbrojí a zásobami k celoměsíční podpoře Expediční brigády námořní pěchoty (</w:t>
      </w:r>
      <w:r w:rsidR="00367EEA">
        <w:t>Marine</w:t>
      </w:r>
      <w:r>
        <w:t xml:space="preserve"> Expeditionary Brig</w:t>
      </w:r>
      <w:r w:rsidR="00C24528">
        <w:t>a</w:t>
      </w:r>
      <w:r>
        <w:t>d</w:t>
      </w:r>
      <w:r w:rsidR="00C24528">
        <w:t>e</w:t>
      </w:r>
      <w:r>
        <w:t xml:space="preserve"> - MEB) o počtu 16 500 mužů v akci. Se základnami ve třech místech na světě MPS dovoluje bleskovou reakci jednotek námořní pěchoty při jakýchkoliv krizích. Další velkou změnou se stal vznik MEU (SOC), které vytvořil generál Alfred Gray (budoucí 29. velitel </w:t>
      </w:r>
      <w:r>
        <w:lastRenderedPageBreak/>
        <w:t>námořní pěchoty). Právě tyto jednotky reagovaly na teroristické akce v osmdesátých letech, kdy potřebovaly v několika hodinách vyřešit rychle se bortící situace a nebyl čas čekat dny či týdny. S těmito složkami mariňáci prožili konec Studené války i začátek Nového světového pořádku devadesátých let.</w:t>
      </w:r>
    </w:p>
    <w:p w14:paraId="576155F9" w14:textId="4D82558A" w:rsidR="00D06F2B" w:rsidRDefault="00D06F2B" w:rsidP="00D06F2B">
      <w:pPr>
        <w:pStyle w:val="1"/>
      </w:pPr>
      <w:r>
        <w:t>Když Irák zaútočil na Kuvajt, okamžitě zareagovala 7. MEB umístěná do Saúdské Arábie ze svého domova v Twenty-nine Palms, Kalifornie. V arabském přístavu A</w:t>
      </w:r>
      <w:r w:rsidR="00C24528">
        <w:t>l</w:t>
      </w:r>
      <w:r>
        <w:t xml:space="preserve"> Jub</w:t>
      </w:r>
      <w:r w:rsidR="007345E8">
        <w:t>ai</w:t>
      </w:r>
      <w:r>
        <w:t>l se spojila s dodávkami výzbroje a zásob MPS vyslanými ze základny na ostrově Diego Garcia v Indickém oceánu. Jistá část zásob dokonce podpořila časně dorazivší brigádu 82. výsadkové divize. Jakmile válka začala, námořní pěchota na pobřeží vytvořila dvě plné divize, peruť s více než 450 letadly a dvě bojové podpůrné skupiny, což dohromady zahrnovalo 70 000 mariňáků a námořníků.</w:t>
      </w:r>
    </w:p>
    <w:p w14:paraId="4C2C0F0B" w14:textId="26A2AF9F" w:rsidR="00D06F2B" w:rsidRDefault="00D06F2B" w:rsidP="00D06F2B">
      <w:pPr>
        <w:pStyle w:val="1"/>
      </w:pPr>
      <w:r>
        <w:t>Na začátku války 24. února 1991 obě divize námořní pěchoty vyjely na sever do Kuvajtu, zatímco ostatní mariňácké jednotky tvrdě pracovaly v pobřežních vodách Perského zálivu. Kombinované 4. a</w:t>
      </w:r>
      <w:r w:rsidR="00C24528">
        <w:t> </w:t>
      </w:r>
      <w:r>
        <w:t>5. MEB nalodily svých 17 000 mužů do jedenatřiceti amfibických člunů s náznakem útoku na kuvajtské pobřeží. Tím upoutali pozornost sedmi iráckých divizí vyčkávajících invazi, k níž nikdy nedošlo. Mezitím některé jednotky 4. MEB při čekání na svou roli v</w:t>
      </w:r>
      <w:r w:rsidR="00C24528">
        <w:t> </w:t>
      </w:r>
      <w:r>
        <w:t>operaci Pouštní bouře provedly v lednu odvážnou akci při záchraně osob z amerického velvyslanectví v somálském Mogadišu. Při</w:t>
      </w:r>
      <w:r w:rsidR="00C24528">
        <w:t> </w:t>
      </w:r>
      <w:r>
        <w:t>použití tankování ve vzduchu se podařilo s pomocí CH-53E evakuovat všechny zaměstnance velvyslanectví i další civilisty z</w:t>
      </w:r>
      <w:r w:rsidR="00C24528">
        <w:t> </w:t>
      </w:r>
      <w:r>
        <w:t>tohoto válkou trýzněného města.</w:t>
      </w:r>
    </w:p>
    <w:p w14:paraId="5149EDD0" w14:textId="7BE95212" w:rsidR="00D06F2B" w:rsidRDefault="00D06F2B" w:rsidP="00D06F2B">
      <w:pPr>
        <w:pStyle w:val="1"/>
      </w:pPr>
      <w:r>
        <w:t xml:space="preserve">Tenkrát měli plné ruce práce! A stále mají. Od roku 1991 mariňáci pokračovali ve svém poslání ochrany amerických zájmů: mírová mise v Somálsku, poskytování pomoci při živelních pohromách na Floridě, nepokoje v Kalifornii či záchrana sestřeleného pilota v Bosně. Klíčem pružnosti námořní pěchoty se stalo uvědomění smyslu vybraných rolí i přidělených misí. S jasným pochopením, kdo jsou, kde byli, co vše dokázali a čeho jsou schopni dosáhnout v budoucnosti, zůstanou mariňáci americkými předními údernými jednotkami, </w:t>
      </w:r>
      <w:r w:rsidR="00DE3794">
        <w:t>„</w:t>
      </w:r>
      <w:r>
        <w:t>První k</w:t>
      </w:r>
      <w:r w:rsidR="00C24528">
        <w:t xml:space="preserve"> </w:t>
      </w:r>
      <w:r>
        <w:t>boji</w:t>
      </w:r>
      <w:r w:rsidR="00DE3794">
        <w:t>“</w:t>
      </w:r>
      <w:r>
        <w:t>. Tohle je mariňácký étos.</w:t>
      </w:r>
    </w:p>
    <w:p w14:paraId="580F4BAF" w14:textId="773D375F" w:rsidR="00D06F2B" w:rsidRPr="00C24528" w:rsidRDefault="00D06F2B" w:rsidP="00C24528">
      <w:pPr>
        <w:pStyle w:val="1"/>
        <w:spacing w:before="240"/>
        <w:ind w:firstLine="0"/>
        <w:jc w:val="center"/>
        <w:rPr>
          <w:rStyle w:val="Odkazintenzivn"/>
        </w:rPr>
      </w:pPr>
      <w:r w:rsidRPr="00C24528">
        <w:rPr>
          <w:rStyle w:val="Odkazintenzivn"/>
        </w:rPr>
        <w:lastRenderedPageBreak/>
        <w:t>For</w:t>
      </w:r>
      <w:r w:rsidR="00C24528">
        <w:rPr>
          <w:rStyle w:val="Odkazintenzivn"/>
        </w:rPr>
        <w:t>w</w:t>
      </w:r>
      <w:r w:rsidRPr="00C24528">
        <w:rPr>
          <w:rStyle w:val="Odkazintenzivn"/>
        </w:rPr>
        <w:t>ard from the Sea (Kupředu z moře): Mise</w:t>
      </w:r>
      <w:r w:rsidR="00C24528" w:rsidRPr="00C24528">
        <w:rPr>
          <w:rStyle w:val="Odkazintenzivn"/>
        </w:rPr>
        <w:t xml:space="preserve"> </w:t>
      </w:r>
      <w:r w:rsidRPr="00C24528">
        <w:rPr>
          <w:rStyle w:val="Odkazintenzivn"/>
        </w:rPr>
        <w:t>námořní pěchoty</w:t>
      </w:r>
    </w:p>
    <w:p w14:paraId="5DD76A64" w14:textId="4EF654E9" w:rsidR="00D06F2B" w:rsidRDefault="00D06F2B" w:rsidP="00D06F2B">
      <w:pPr>
        <w:pStyle w:val="1"/>
      </w:pPr>
      <w:r>
        <w:t>Ve čtvrté knize Julia Caesara</w:t>
      </w:r>
      <w:r w:rsidR="00C24528">
        <w:t xml:space="preserve"> </w:t>
      </w:r>
      <w:r w:rsidRPr="00C24528">
        <w:rPr>
          <w:rStyle w:val="Zdraznnjemn"/>
        </w:rPr>
        <w:t>Zápisky o válce</w:t>
      </w:r>
      <w:r>
        <w:t xml:space="preserve"> popisuje vojevůdce amf</w:t>
      </w:r>
      <w:r w:rsidR="00C24528">
        <w:t>i</w:t>
      </w:r>
      <w:r>
        <w:t>bickou invazi do Británie se dvěma římskými legiemi v roce 55</w:t>
      </w:r>
      <w:r w:rsidR="00C24528">
        <w:t> </w:t>
      </w:r>
      <w:r>
        <w:t>př. Kr. Veškeré det</w:t>
      </w:r>
      <w:r w:rsidR="007345E8">
        <w:t>ai</w:t>
      </w:r>
      <w:r>
        <w:t xml:space="preserve">ly budou jakémukoliv mariňákovi, který už zaútočil na pobřeží připadat až moc známé. I když je námořní pěchota schopná vést různorodé mise, přesto výsadek na pobřeží patří k typické představě o nich. Navíc k jejich úkolům patří ochrana amerických velvyslanectví i členů diplomatického sboru v zámoří, zajištění přepravy helikoptérou amerického prezidenta i ostatních členů vlády, zabezpečení </w:t>
      </w:r>
      <w:r w:rsidR="00DE3794">
        <w:t>„</w:t>
      </w:r>
      <w:r>
        <w:t>speciálních</w:t>
      </w:r>
      <w:r w:rsidR="00DE3794">
        <w:t>“</w:t>
      </w:r>
      <w:r>
        <w:t xml:space="preserve"> (například nukleárních) zbraní i jejich skladů. Mariňáci výtečně zvládli mírové operace v</w:t>
      </w:r>
      <w:r w:rsidR="00C24528">
        <w:t> </w:t>
      </w:r>
      <w:r>
        <w:t>Somálsku i na H</w:t>
      </w:r>
      <w:r w:rsidR="007345E8">
        <w:t>ai</w:t>
      </w:r>
      <w:r>
        <w:t>ti, potlačili nepokoje v Los Angeles a roku 1984 zabezpečili tamtéž průběh olympijských her. Zároveň se podílejí na</w:t>
      </w:r>
      <w:r w:rsidR="00C24528">
        <w:t> </w:t>
      </w:r>
      <w:r>
        <w:t>poskytování pomoci téměř kdekoliv, pokud zemětřesení, hurikán či jiné živelné pohromy udeří. Nakonec se můžeme optat samotných mariňáků, co si o své misi vlastně myslí. Mohu zaručit ledový pohled, pohození ramen a uctivou odpověď: Na prvním a posledním místě jsou přece střelci, ať se účastní jakékoliv speciální akce. Tohle mějte na paměti, kdykoliv budeme pohlížet na skutečné role i mise námořní pěchoty na dalších stránkách této knihy.</w:t>
      </w:r>
    </w:p>
    <w:p w14:paraId="2C1954CC" w14:textId="1B1899F1" w:rsidR="00D06F2B" w:rsidRDefault="00D06F2B" w:rsidP="00D06F2B">
      <w:pPr>
        <w:pStyle w:val="1"/>
      </w:pPr>
      <w:r>
        <w:t xml:space="preserve">Všechny už zmíněné mise byly opravdu důležité, ovšem výsadky na nepřátelském pobřeží a vítězství v bitvách tradičně definují pravé poslání dnešních mariňáků. Koncem údobí Studené války a operace Pouštní bouře počátkem devadesátých let námořnictvo vydalo bílou knihu s názvem </w:t>
      </w:r>
      <w:r w:rsidRPr="0092035D">
        <w:rPr>
          <w:rStyle w:val="Zdraznnjemn"/>
        </w:rPr>
        <w:t>From the Sea</w:t>
      </w:r>
      <w:r>
        <w:t xml:space="preserve"> (Z moře), v níž znovu definovali činnost amerických námořních sil pro jedenadvacáté století. </w:t>
      </w:r>
      <w:r w:rsidRPr="0092035D">
        <w:rPr>
          <w:rStyle w:val="Zdraznnjemn"/>
        </w:rPr>
        <w:t>From the Sea</w:t>
      </w:r>
      <w:r>
        <w:t xml:space="preserve"> zrovna tak jako přepracovaná verze </w:t>
      </w:r>
      <w:r w:rsidRPr="0092035D">
        <w:rPr>
          <w:rStyle w:val="Zdraznnjemn"/>
        </w:rPr>
        <w:t>Forward from the Sea</w:t>
      </w:r>
      <w:r>
        <w:t xml:space="preserve"> se staly kontroverzními. Námořnictvo se jaksi stáhlo ze své tradiční bitevní role v </w:t>
      </w:r>
      <w:r w:rsidR="00DE3794">
        <w:t>„</w:t>
      </w:r>
      <w:r>
        <w:t>modrých vodách</w:t>
      </w:r>
      <w:r w:rsidR="00DE3794">
        <w:t>“</w:t>
      </w:r>
      <w:r w:rsidR="0092035D">
        <w:rPr>
          <w:rStyle w:val="Znakapoznpodarou"/>
        </w:rPr>
        <w:footnoteReference w:id="10"/>
      </w:r>
      <w:r>
        <w:t xml:space="preserve">, protože dosavadní hrozba </w:t>
      </w:r>
      <w:r>
        <w:lastRenderedPageBreak/>
        <w:t>sovětského námořnictva prakticky zmizela. Bez nepřítele na</w:t>
      </w:r>
      <w:r w:rsidR="00C65CD5">
        <w:t> </w:t>
      </w:r>
      <w:r>
        <w:t>horizontu v modrých vodách velitelé námořnictva vidí role a mise svých ozbrojených složek v operacích převážně vedených v</w:t>
      </w:r>
      <w:r w:rsidR="00C65CD5">
        <w:t> </w:t>
      </w:r>
      <w:r w:rsidR="00DE3794">
        <w:t>“</w:t>
      </w:r>
      <w:r>
        <w:t>litorálních</w:t>
      </w:r>
      <w:r w:rsidR="00DE3794">
        <w:t>“</w:t>
      </w:r>
      <w:r>
        <w:t xml:space="preserve"> (příbřežních) nebo pobřežních zónách na celém světě. Právě v těchto místech na Středním východě, na plážích Indického oceánu a celé Asie je nejpravděpodobnější možnost dalších konfliktů v blízké budoucnosti. Většina center světové populace je v blízkosti těchto pobřežních oblastí společně s obrovskými industriálními a</w:t>
      </w:r>
      <w:r w:rsidR="00C65CD5">
        <w:t> </w:t>
      </w:r>
      <w:r>
        <w:t>energetickými komplexy či nerostnými zdroji. Od konce 2. světové války většina operací vojenského námořnictva spojených států probíhala v příbřežních zónách, obzvlášť v Perském zálivu, Tonkinském zálivu a Středozemním moři.</w:t>
      </w:r>
    </w:p>
    <w:p w14:paraId="1A947351" w14:textId="3154C0AC" w:rsidR="00D06F2B" w:rsidRDefault="00D06F2B" w:rsidP="00D06F2B">
      <w:pPr>
        <w:pStyle w:val="1"/>
      </w:pPr>
      <w:r>
        <w:t>Tenhle názor</w:t>
      </w:r>
      <w:r w:rsidR="00C65CD5">
        <w:t>,</w:t>
      </w:r>
      <w:r>
        <w:t xml:space="preserve"> co se týče bojů na otevřeném oceánu pronikl tak hluboko do myšlení námořnictva, až někteří námořní analytici zpochybnili vcelku náhlý obrat k pobřežním oblastem. Každopádně ať souhlasíte, či nesouhlasíte s názory knihy </w:t>
      </w:r>
      <w:r w:rsidRPr="00C65CD5">
        <w:rPr>
          <w:rStyle w:val="Zdraznnjemn"/>
        </w:rPr>
        <w:t>Forward</w:t>
      </w:r>
      <w:r w:rsidR="00C65CD5" w:rsidRPr="00C65CD5">
        <w:rPr>
          <w:rStyle w:val="Zdraznnjemn"/>
        </w:rPr>
        <w:t xml:space="preserve"> </w:t>
      </w:r>
      <w:r w:rsidRPr="00C65CD5">
        <w:rPr>
          <w:rStyle w:val="Zdraznnjemn"/>
        </w:rPr>
        <w:t>from the Sea</w:t>
      </w:r>
      <w:r>
        <w:t>, mariňáci v ní vidí další potvrzení jejich základní mise jako americké námořní výsadkové úderné síly. Nyní, po 220 letech, se tato mise konečně stala součástí oficiální nauky námořnictva Spojených států amerických. Dokonce přežila i nedávné čistky na Ministerstvu obrany (Department of Defense - DoD),</w:t>
      </w:r>
      <w:r w:rsidR="000A104B">
        <w:t xml:space="preserve"> </w:t>
      </w:r>
      <w:r>
        <w:t>kdy po všech možných prověrkách zůstala po celých měsících přezkušování struktura námořní pěchoty nedotčena.</w:t>
      </w:r>
    </w:p>
    <w:p w14:paraId="4C18BB33" w14:textId="40204D23" w:rsidR="00D06F2B" w:rsidRDefault="00D06F2B" w:rsidP="00D06F2B">
      <w:pPr>
        <w:pStyle w:val="1"/>
      </w:pPr>
      <w:r>
        <w:t>Zcela jistě se dá potvrdit prvořadý úkol mariňáků při využití tří aktivních výsadkových divizí jako jednotek rychlého nasazení na</w:t>
      </w:r>
      <w:r w:rsidR="00D262A1">
        <w:t> </w:t>
      </w:r>
      <w:r>
        <w:t>problematický</w:t>
      </w:r>
      <w:r w:rsidR="00D262A1">
        <w:t>ch</w:t>
      </w:r>
      <w:r>
        <w:t xml:space="preserve"> místech po celém světě. Tyto složky mohou podpořit ostatní spojenecké armádní celky již rozvinuté, či mohou otevřít nové útočné křídlo z moře. Přesně k tomuhle došlo v Koreji v</w:t>
      </w:r>
      <w:r w:rsidR="00C22843">
        <w:t> </w:t>
      </w:r>
      <w:r>
        <w:t>padesátých letech, ve Vietnamu v šedesátých a sedmdesátých letech, či při operacích Desert Shield (Pouštní štít) v roce 1990 a</w:t>
      </w:r>
      <w:r w:rsidR="00C22843">
        <w:t> </w:t>
      </w:r>
      <w:r>
        <w:t>Pouštní bouře 1991. V každém z těchto případů mariňáci přiložili ruku k dílu ve společných operacích s americkou pozemní armádou. Zatímco tahle mise pravděpodobně nepatří k nejpopulá</w:t>
      </w:r>
      <w:r w:rsidR="00C22843">
        <w:t>rn</w:t>
      </w:r>
      <w:r>
        <w:t>ějším na</w:t>
      </w:r>
      <w:r w:rsidR="00C22843">
        <w:t> </w:t>
      </w:r>
      <w:r>
        <w:t xml:space="preserve">velitelství námořní pěchoty při zmenšující se armádě, stala se životně důležitou. Tři aktivní divize námořní pěchoty dnes reprezentují téměř 25 % amerických pozemních sil. To znamená, že </w:t>
      </w:r>
      <w:r>
        <w:lastRenderedPageBreak/>
        <w:t>jakékoliv velké námořní rozmístění pravděpodobně bude obsahovat jeden či více z těchto silných výsadkových divizních týmů.</w:t>
      </w:r>
    </w:p>
    <w:p w14:paraId="6BD26605" w14:textId="320851E1" w:rsidR="00D06F2B" w:rsidRDefault="00D06F2B" w:rsidP="00D06F2B">
      <w:pPr>
        <w:pStyle w:val="1"/>
      </w:pPr>
      <w:r>
        <w:t>Další větší mise pro jednotky námořní pěchoty o síle praporu (do</w:t>
      </w:r>
      <w:r w:rsidR="00C22843">
        <w:t> </w:t>
      </w:r>
      <w:r>
        <w:t>15 000 mariňáků) spadají k předsunutým skladům výzbroje na</w:t>
      </w:r>
      <w:r w:rsidR="00C22843">
        <w:t> </w:t>
      </w:r>
      <w:r>
        <w:t>pozemních základnách (jako třeba v Norsku) či uložené na lodích u MPS ve Středozemním moři, v Agana Harbor na Guamu a</w:t>
      </w:r>
      <w:r w:rsidR="00C22843">
        <w:t> </w:t>
      </w:r>
      <w:r>
        <w:t>na</w:t>
      </w:r>
      <w:r w:rsidR="00C22843">
        <w:t> </w:t>
      </w:r>
      <w:r>
        <w:t>Diego Garcia v Indickém oceánu. Skladovaný materiál zahrnuje veškerou výzbroj, zařízení a zásoby nutné k celoměsíční podpoře jednotky v akci. Výhodou takto plánovaného postupuje rychlost, protože potom už zbývá na určené místo jenom dopravit mariňáky na</w:t>
      </w:r>
      <w:r w:rsidR="00C22843">
        <w:t> </w:t>
      </w:r>
      <w:r>
        <w:t>palubě letadel vzdušného mobilního velitelství (</w:t>
      </w:r>
      <w:r w:rsidR="007345E8">
        <w:t>Ai</w:t>
      </w:r>
      <w:r>
        <w:t xml:space="preserve">r Mobility Command - AMC), civilního vzdušného letectva (Civil Reserve </w:t>
      </w:r>
      <w:r w:rsidR="007345E8">
        <w:t>Ai</w:t>
      </w:r>
      <w:r>
        <w:t>r Fleet - CRAF) a pronajatých speciálů leteckých společností.</w:t>
      </w:r>
    </w:p>
    <w:p w14:paraId="01A0CD80" w14:textId="26DE4EF9" w:rsidR="00D06F2B" w:rsidRDefault="00D06F2B" w:rsidP="00D06F2B">
      <w:pPr>
        <w:pStyle w:val="1"/>
      </w:pPr>
      <w:r>
        <w:t xml:space="preserve">Jakmile se námořní pěchota začne přibližovat k operační zóně, předsunuté zásoby z lodí se vyloží, distribuují jednotkám a potom dojde k rozvinutí. To znamená, že pohotovostní úderná mariňácká složka se objeví v akci v krizové oblasti během pár dnů, přesně jako při operaci Desert Shield. Podobný postup vyžaduje pouze přátelský stát, který je schopný </w:t>
      </w:r>
      <w:r w:rsidR="00DE3794">
        <w:t>„</w:t>
      </w:r>
      <w:r>
        <w:t>hostit</w:t>
      </w:r>
      <w:r w:rsidR="00DE3794">
        <w:t>“</w:t>
      </w:r>
      <w:r>
        <w:t xml:space="preserve"> předsunuté zásoby na svém území (jako Kuvajt či Norsko), nebo přístav, jehož zařízení umožňuje rychlé vyložení těžkých lodí eskader MPS. I když koncept předsunutých zásob se osvědčil při daných příležitostech (1990,1994 a 1995 v Perském zálivu), neexistují záruky, že budoucí konflikty se</w:t>
      </w:r>
      <w:r w:rsidR="00C22843">
        <w:t> </w:t>
      </w:r>
      <w:r>
        <w:t>objeví v místech s tak příhodnými možnostmi. Bez přátelských přístavů a letišť se koncepce předsunutých zásob rozpadá. Naštěstí námořní pěchota a jejich bratři u námořnictva se dokáží s podobnými problémy vyrovnat: vzpomenou si na starou tradici, vylodí se přímo na pláži a vše potřebné si s sebou vezmou.</w:t>
      </w:r>
    </w:p>
    <w:p w14:paraId="724E03C7" w14:textId="5100B3C2" w:rsidR="00D06F2B" w:rsidRDefault="00D06F2B" w:rsidP="00D06F2B">
      <w:pPr>
        <w:pStyle w:val="1"/>
      </w:pPr>
      <w:r>
        <w:t>Mariňáci patří mezi staromódní úderné oddíly, které jsou stále schopné vynořit se z moře a zvítězit v prvních bitvách války. I přes ohromné škrty ve struktuře ozbrojených sil mezi lety 1990 až 1995 ztratila námořní pěchota pouze 11% ze svého počtu. Došlo k tomu jedině z důvodu pochopení úspěchů jejích misí Kongresem, který dohlíží nad financemi. Většina amf</w:t>
      </w:r>
      <w:r w:rsidR="00C22843">
        <w:t>i</w:t>
      </w:r>
      <w:r>
        <w:t xml:space="preserve">bických schopností nabytá námořní pěchotou v osmdesátých letech zůstala, takže možnosti </w:t>
      </w:r>
      <w:r w:rsidR="00DE3794">
        <w:t>„</w:t>
      </w:r>
      <w:r>
        <w:t>K</w:t>
      </w:r>
      <w:r w:rsidR="00C22843">
        <w:t> </w:t>
      </w:r>
      <w:r>
        <w:t>vyvrácení dveří</w:t>
      </w:r>
      <w:r w:rsidR="00DE3794">
        <w:t>“</w:t>
      </w:r>
      <w:r>
        <w:t xml:space="preserve"> jsou stále při ruce všem americkým politikům. </w:t>
      </w:r>
      <w:r>
        <w:lastRenderedPageBreak/>
        <w:t>Vojenské námořnictvo má</w:t>
      </w:r>
      <w:r w:rsidR="00C22843">
        <w:t xml:space="preserve"> </w:t>
      </w:r>
      <w:r>
        <w:t>stále dostatečné prostory k přesunu a</w:t>
      </w:r>
      <w:r w:rsidR="00C22843">
        <w:t> </w:t>
      </w:r>
      <w:r>
        <w:t>výsadku mariňáckých divizí, i když ne v jednom okamžiku a</w:t>
      </w:r>
      <w:r w:rsidR="00C22843">
        <w:t> </w:t>
      </w:r>
      <w:r>
        <w:t>na</w:t>
      </w:r>
      <w:r w:rsidR="00C22843">
        <w:t> </w:t>
      </w:r>
      <w:r>
        <w:t>stejném místě. Proto je zapotřebí počítat s příslušným časovým zpožděním, pokud by situace vyžadovala velké množství výsadkových jednotek na amfibických člunech. Vyřešit tenhle problém se podařilo námořnictvu společně s námořní pěchotou: vyvinuli totiž strategii rotace malých, už dopředu usazených ARG v</w:t>
      </w:r>
      <w:r w:rsidR="00C22843">
        <w:t> </w:t>
      </w:r>
      <w:r>
        <w:t>potenciálně problematických oblastech. Tímto stylem se potom jedna či více výsadkových jednotek o síle praporu (každá okolo 1</w:t>
      </w:r>
      <w:r w:rsidR="00C22843">
        <w:t> </w:t>
      </w:r>
      <w:r>
        <w:t>500 až 2 200 mari</w:t>
      </w:r>
      <w:r w:rsidR="00C22843">
        <w:t>ň</w:t>
      </w:r>
      <w:r>
        <w:t>áků) může objevit kdekoliv ve světě během pár dnů, či dokonce i hodin.</w:t>
      </w:r>
    </w:p>
    <w:p w14:paraId="35F3DC59" w14:textId="1773C123" w:rsidR="00D06F2B" w:rsidRDefault="00D06F2B" w:rsidP="00D06F2B">
      <w:pPr>
        <w:pStyle w:val="1"/>
      </w:pPr>
      <w:r>
        <w:t>Každý z těchto BLT společně s vrtulníkovou perutí a podpůrnou skupinou formuje MEU (SOC), která provádí amfibický vojenský zákrok stejně, jako u letadlových lodí se stará o vzdušnou obranu bitevní skupina (</w:t>
      </w:r>
      <w:r w:rsidR="007345E8">
        <w:t>Ai</w:t>
      </w:r>
      <w:r>
        <w:t>rcraft Carrier Battle Group - CVBG). Tím američtí politici získali možnosti využití hrozby zaměřené na</w:t>
      </w:r>
      <w:r w:rsidR="003D4547">
        <w:t> </w:t>
      </w:r>
      <w:r>
        <w:t>nepřátelské pobřeží, obsazení či zničení životně důležitých cílů, jako jsou přístavy či letiště, nebo řídit nájezdy či záchranné operace. Pouze mariňáci s podporou vojenského námořnictva mohou udržovat výsadkové jednotky na místě předpokládaného útoku po celé měsíce a zároveň zaútočit okamžitě po vydání rozkazu.</w:t>
      </w:r>
    </w:p>
    <w:p w14:paraId="6759058A" w14:textId="7E1D6267" w:rsidR="00D06F2B" w:rsidRDefault="00D06F2B" w:rsidP="00D06F2B">
      <w:pPr>
        <w:pStyle w:val="1"/>
      </w:pPr>
      <w:r>
        <w:t>Na rozdíl od jednotek ob</w:t>
      </w:r>
      <w:r w:rsidR="003D4547">
        <w:t>rn</w:t>
      </w:r>
      <w:r>
        <w:t>ěnců americké armády jsou mariňácké jednotky formacemi pěchoty, jejichž nohy jim poskytují pohyblivost, jakmile se dotknou země. Dobře vybaveni ručními zbraněmi většinou postrádají plné vybavení těžkého dělostřelectva a pancéřových vozidel. Jejich ofenzivní potenciál a pohyblivost, jakmile se objeví na suché zemi, vyžadují dodatečnou posilu dělostřelectvem, obrněnci a transportem. Pro jednotky MEU (SOC) je podobný nárůst nepravděpodobný. Mariňácká strategie totiž závisí na utajeném postupu, dobrém manévrování i oklamání nepřítele. Jakmile se dostanou k určenému bodu, buď bleskově dosáhnou svého cíle a</w:t>
      </w:r>
      <w:r w:rsidR="003D4547">
        <w:t> </w:t>
      </w:r>
      <w:r>
        <w:t>zmizí, nebo se zakopou a udrží pozici, dokud je nepřijdou podpořit bratrské složky.</w:t>
      </w:r>
    </w:p>
    <w:p w14:paraId="5D367CB6" w14:textId="31990C55" w:rsidR="00D06F2B" w:rsidRDefault="00D06F2B" w:rsidP="00D06F2B">
      <w:pPr>
        <w:pStyle w:val="1"/>
      </w:pPr>
      <w:r>
        <w:t>Jednotky námořní pěchoty mohou být v jistém ohledu méně pohyblivé než jim podobné složky v armádě. Ta</w:t>
      </w:r>
      <w:r w:rsidR="000F33DF">
        <w:t xml:space="preserve"> </w:t>
      </w:r>
      <w:r>
        <w:t xml:space="preserve">je schopna využít různorodých možností k dosažení určeného úseku pobřeží: přiletí </w:t>
      </w:r>
      <w:r>
        <w:lastRenderedPageBreak/>
        <w:t>v</w:t>
      </w:r>
      <w:r w:rsidR="00486840">
        <w:t> </w:t>
      </w:r>
      <w:r>
        <w:t>helikoptérách, dopraví je na pevninu obrněné amfibické transportéry nebo běžná či na vzduchovém polštáři se pohybující výsadková vozidla. Ovšem MEU (SOC) je schopná pro výsadek svých jednotek použít veškeré tyto metody simultánně, pokud počasí a hladina moře dovolí. Nepřítel může být proto napaden na mnoha, překvapivě daleko od sebe vzdálených bodech najednou, pokud je to vhodné. Podobná operační pohyblivost většinou nepřítele paralyzuje, a proto je schopna námořní pěchota zaútočit s překvapením.</w:t>
      </w:r>
    </w:p>
    <w:p w14:paraId="442BF12F" w14:textId="36BE25BE" w:rsidR="00D06F2B" w:rsidRDefault="00D06F2B" w:rsidP="00D06F2B">
      <w:pPr>
        <w:pStyle w:val="1"/>
      </w:pPr>
      <w:r>
        <w:t xml:space="preserve">Mariňáci si sami vyvinuli vlastní formu </w:t>
      </w:r>
      <w:r w:rsidR="00DE3794">
        <w:t>„</w:t>
      </w:r>
      <w:r>
        <w:t>manévrovacího válčení</w:t>
      </w:r>
      <w:r w:rsidR="00DE3794">
        <w:t>“</w:t>
      </w:r>
      <w:r>
        <w:t>. Proběhnou či proskočí vodou k získání operační pohyblivosti, udeří na nepřítele v těch nej slabších článcích, čímž zmatou a otupí jeho velitelskou strukturu. Pokud je to možné, snaží se vyhnout přímému střetnutí a preferují nepřítele zahnat na útěk či kapitulovat pouhým šokem. Klíčem k této strategii je intenzivní výcvik a praktikování nacvičené strategie až do síly družstva. Přitom je zapotřebí využít inteligence a iniciativy každého příslušníka námořní pěchoty od</w:t>
      </w:r>
      <w:r w:rsidR="00486840">
        <w:t> </w:t>
      </w:r>
      <w:r>
        <w:t>velitele až po nejposlednějšího vojína. Daleko od dávného pokřiveného obrazu hloupých</w:t>
      </w:r>
      <w:r w:rsidR="00486840">
        <w:t xml:space="preserve"> </w:t>
      </w:r>
      <w:r w:rsidR="00DE3794">
        <w:t>„</w:t>
      </w:r>
      <w:r>
        <w:t>dubových palic</w:t>
      </w:r>
      <w:r w:rsidR="00DE3794">
        <w:t>“</w:t>
      </w:r>
      <w:r>
        <w:t xml:space="preserve"> patří dnešní mariňáci mezi nejinteligentnější, dobře motivované a pozitivně naladěné mladé lidi, s nimiž se můžete setkat. Takoví být musí, protože jich okolo sebe nemáme mnoho.</w:t>
      </w:r>
    </w:p>
    <w:p w14:paraId="64D06BFE" w14:textId="77777777" w:rsidR="00D06F2B" w:rsidRDefault="00D06F2B" w:rsidP="00D06F2B">
      <w:pPr>
        <w:pStyle w:val="1"/>
      </w:pPr>
      <w:r>
        <w:t>Zdroje námořní pěchoty jsou v nynější době dost oslabené. Například od října 1993 do října 1994 zaujetí bojových postavení mariňáků zahrnovalo:</w:t>
      </w:r>
    </w:p>
    <w:p w14:paraId="217F3897" w14:textId="77777777" w:rsidR="00486840" w:rsidRDefault="00D06F2B" w:rsidP="009B5DEF">
      <w:pPr>
        <w:pStyle w:val="1"/>
        <w:numPr>
          <w:ilvl w:val="0"/>
          <w:numId w:val="2"/>
        </w:numPr>
      </w:pPr>
      <w:r w:rsidRPr="00486840">
        <w:rPr>
          <w:rStyle w:val="Siln"/>
        </w:rPr>
        <w:t>Říjen 1993</w:t>
      </w:r>
      <w:r>
        <w:t xml:space="preserve"> - 22. MEU (SOC) se základnou na USS Guadalcanal společně s podporou USS America CVBG se</w:t>
      </w:r>
      <w:r w:rsidR="00486840">
        <w:t> </w:t>
      </w:r>
      <w:r>
        <w:t>přesunula z operačního prostoru v Jaderském moři v</w:t>
      </w:r>
      <w:r w:rsidR="00486840">
        <w:t> </w:t>
      </w:r>
      <w:r>
        <w:t>blízkosti bývalé Jugoslávie do Somálska, kde vysazené složky podporovaly mírové, a na přísun potravin zaměřené snahy OSN.</w:t>
      </w:r>
    </w:p>
    <w:p w14:paraId="136C4498" w14:textId="77777777" w:rsidR="00486840" w:rsidRDefault="00D06F2B" w:rsidP="009B5DEF">
      <w:pPr>
        <w:pStyle w:val="1"/>
        <w:numPr>
          <w:ilvl w:val="0"/>
          <w:numId w:val="2"/>
        </w:numPr>
      </w:pPr>
      <w:r w:rsidRPr="00486840">
        <w:rPr>
          <w:rStyle w:val="Siln"/>
        </w:rPr>
        <w:t>Duben 1994</w:t>
      </w:r>
      <w:r>
        <w:t xml:space="preserve"> - 11. MEU (SOC) se základnou na USS Peleliu odvelená z operací u pobřeží Somálska do příbřežních vod u</w:t>
      </w:r>
      <w:r w:rsidR="00486840">
        <w:t> </w:t>
      </w:r>
      <w:r>
        <w:t>Mombasy k podpoře operace zaměřené na přísun potravin do Rwandy během občanské války a evakuaci tamějších civilistů.</w:t>
      </w:r>
    </w:p>
    <w:p w14:paraId="186AFF18" w14:textId="77777777" w:rsidR="00486840" w:rsidRDefault="00D06F2B" w:rsidP="009B5DEF">
      <w:pPr>
        <w:pStyle w:val="1"/>
        <w:numPr>
          <w:ilvl w:val="0"/>
          <w:numId w:val="2"/>
        </w:numPr>
      </w:pPr>
      <w:r w:rsidRPr="00486840">
        <w:rPr>
          <w:rStyle w:val="Siln"/>
        </w:rPr>
        <w:lastRenderedPageBreak/>
        <w:tab/>
        <w:t>Srpen 1994</w:t>
      </w:r>
      <w:r>
        <w:t xml:space="preserve"> - 15. MEU (SOC) se základnou na USS Trípoli odvelená z podpůrných operací v Mombase k podpoře humanitárních služeb v ugandském Entebe a evakuaci obětí občanské války ve Rwandě.</w:t>
      </w:r>
    </w:p>
    <w:p w14:paraId="62F3FE96" w14:textId="0FE06064" w:rsidR="00D06F2B" w:rsidRDefault="00D06F2B" w:rsidP="009B5DEF">
      <w:pPr>
        <w:pStyle w:val="1"/>
        <w:numPr>
          <w:ilvl w:val="0"/>
          <w:numId w:val="2"/>
        </w:numPr>
      </w:pPr>
      <w:r w:rsidRPr="00486840">
        <w:rPr>
          <w:rStyle w:val="Siln"/>
        </w:rPr>
        <w:t>Říjen 1994</w:t>
      </w:r>
      <w:r>
        <w:t xml:space="preserve"> - 15. MEU (SOC) též se základnou na USS Tr</w:t>
      </w:r>
      <w:r w:rsidR="00486840">
        <w:t>i</w:t>
      </w:r>
      <w:r>
        <w:t>poli vyrazila na plavbu společně s USS George Washington CVBG z Jaderského moře do Perského zálivu k asistenci při</w:t>
      </w:r>
      <w:r w:rsidR="00486840">
        <w:t> </w:t>
      </w:r>
      <w:r>
        <w:t>zastrašování Iráku, který přesunul dvě elitní pancéřové divize do oblasti Basra.</w:t>
      </w:r>
    </w:p>
    <w:p w14:paraId="457A9D07" w14:textId="17DF39DE" w:rsidR="00D06F2B" w:rsidRDefault="00D06F2B" w:rsidP="00D06F2B">
      <w:pPr>
        <w:pStyle w:val="1"/>
      </w:pPr>
      <w:r>
        <w:t>Zaznamenané pohyby reprezentují téměř polovinu bojových rozmístění MEU v roce 1994. Co to vlastně znamená? Pokud jste příslušníkem námořní pěchoty, máte mnohem větší šanci dostat se do</w:t>
      </w:r>
      <w:r w:rsidR="00D331CC">
        <w:t> </w:t>
      </w:r>
      <w:r>
        <w:t>krizových oblastí. I dnes je pořád hodně práce pro rozmístěné mariňáky.</w:t>
      </w:r>
    </w:p>
    <w:p w14:paraId="0BE6FBE6" w14:textId="77777777" w:rsidR="00D06F2B" w:rsidRPr="00D331CC" w:rsidRDefault="00D06F2B" w:rsidP="00D331CC">
      <w:pPr>
        <w:pStyle w:val="1"/>
        <w:spacing w:before="240"/>
        <w:ind w:firstLine="0"/>
        <w:jc w:val="center"/>
        <w:rPr>
          <w:rStyle w:val="Odkazintenzivn"/>
        </w:rPr>
      </w:pPr>
      <w:r w:rsidRPr="00D331CC">
        <w:rPr>
          <w:rStyle w:val="Odkazintenzivn"/>
        </w:rPr>
        <w:t>Nástroje k výkonu služby: Mariňácké jednotky</w:t>
      </w:r>
    </w:p>
    <w:p w14:paraId="375A5EAD" w14:textId="7389C77D" w:rsidR="00D06F2B" w:rsidRDefault="00D06F2B" w:rsidP="00D06F2B">
      <w:pPr>
        <w:pStyle w:val="1"/>
      </w:pPr>
      <w:r>
        <w:t>Námořní pěchota je jedinou pobočkou amerických vojsk, jejíž síla a struktura je přímo nařízena zákonem (United States Code paragraf 416) podle usnesení 82. kongresu (1952)</w:t>
      </w:r>
      <w:r w:rsidR="00B96CB8">
        <w:rPr>
          <w:rStyle w:val="Znakapoznpodarou"/>
        </w:rPr>
        <w:footnoteReference w:id="11"/>
      </w:r>
      <w:r>
        <w:t>, v němž se určuje minimální síla námořní pěchoty: tři pozemní jednotky o síle divize a</w:t>
      </w:r>
      <w:r w:rsidR="00727319">
        <w:t> </w:t>
      </w:r>
      <w:r>
        <w:t>tři letecké perutě námořní pěchoty (</w:t>
      </w:r>
      <w:r w:rsidR="00367EEA">
        <w:t>Marine</w:t>
      </w:r>
      <w:r>
        <w:t xml:space="preserve"> </w:t>
      </w:r>
      <w:r w:rsidR="007345E8">
        <w:t>Ai</w:t>
      </w:r>
      <w:r>
        <w:t>r Wings -</w:t>
      </w:r>
      <w:r w:rsidR="00727319">
        <w:t xml:space="preserve"> </w:t>
      </w:r>
      <w:r>
        <w:t>MAW). První a druhá divize mají po osmnácti tisících mužů, zatímco třetí, rozdělená mezi Havaj a Okinawu, má necelých deset tisíc. Každý MAW je vybaven 250 letadly (stíhačky, helikoptéry atp.). Společně s</w:t>
      </w:r>
      <w:r w:rsidR="00727319">
        <w:t> </w:t>
      </w:r>
      <w:r>
        <w:t>těmito bojovými jednotkami existují též nebojové a podpůrné složky, které dodávají zásoby a provádějí údržbu výzbroje. Oporou celé námořní pěchoty je velká část amerického námořnictva (U.S. Navy překřtěné na Gator Navy - Aligátoři námořnictvo) s povinností provádět transport mariňáků a podporovat je při zadaných misích.</w:t>
      </w:r>
    </w:p>
    <w:p w14:paraId="20EEEE90" w14:textId="35DF0568" w:rsidR="00D06F2B" w:rsidRDefault="00D06F2B" w:rsidP="00D06F2B">
      <w:pPr>
        <w:pStyle w:val="1"/>
      </w:pPr>
      <w:r>
        <w:t>Celková síla aktivních příslušníků námořní pěchoty - 174</w:t>
      </w:r>
      <w:r w:rsidR="00727319">
        <w:t> </w:t>
      </w:r>
      <w:r>
        <w:t>000 mužů (v roce 1996) - je rozdělena do tří divizí, tří MAW a v další různorodé podpůrné složky.</w:t>
      </w:r>
    </w:p>
    <w:p w14:paraId="4B45301B" w14:textId="52004CF4" w:rsidR="00D06F2B" w:rsidRDefault="00D06F2B" w:rsidP="00D06F2B">
      <w:pPr>
        <w:pStyle w:val="1"/>
      </w:pPr>
      <w:r>
        <w:lastRenderedPageBreak/>
        <w:t>Mariňácké rezervy zahrnují dalších zhruba 108</w:t>
      </w:r>
      <w:r w:rsidR="00727319">
        <w:t> </w:t>
      </w:r>
      <w:r>
        <w:t>500 osob rozmístěných mezi jednotkami po celé zemi. Rezervní složky jsou použity k rozšíření aktivních jednotek v případě nasazení. Všechny divize mají vlastní dělostřelecký pluk a dva či tři plukovní výsadkové týmy (Regimental Landing Team - RLT) s dalšími BLT. RLT má obvykle pod svým velením tři BLT, každý o síle přibližně tisíc mariňáků. Ovšem RLT dovoluje BLT využít MEU, takže veliteli divize u námořní pěchoty se obvykle jeden či dva prapory nedostávají. Navíc další složky jsou velice často zapojeny k podpoře mírových a humanitárních operací.</w:t>
      </w:r>
    </w:p>
    <w:p w14:paraId="3853629C" w14:textId="27C28FFD" w:rsidR="00D06F2B" w:rsidRDefault="00D06F2B" w:rsidP="00D06F2B">
      <w:pPr>
        <w:pStyle w:val="1"/>
      </w:pPr>
      <w:r>
        <w:t>Takže pohled na námořní pěchotu jako tři monolitické bloky o</w:t>
      </w:r>
      <w:r w:rsidR="00727319">
        <w:t> </w:t>
      </w:r>
      <w:r>
        <w:t xml:space="preserve">velikosti divize při válečném nasazení není realistický. Pouštní bouře viděla největší pozemní mariňáckou složku, která pravděpodobně vůbec kdy mohla být seskupena na jednom místě, když generál Walt Boomer velel oběma divizím 1. MER Navíc téměř každá mariňácká jednotka ve světě byla donucena k </w:t>
      </w:r>
      <w:r w:rsidR="00DE3794">
        <w:t>„</w:t>
      </w:r>
      <w:r>
        <w:t>vykuchání</w:t>
      </w:r>
      <w:r w:rsidR="00DE3794">
        <w:t>“</w:t>
      </w:r>
      <w:r>
        <w:t xml:space="preserve"> a</w:t>
      </w:r>
      <w:r w:rsidR="00727319">
        <w:t> </w:t>
      </w:r>
      <w:r>
        <w:t>poskytnutí veškerého mužstva do této bitvy. Faktem je, že nedávno zemřelý Kim I</w:t>
      </w:r>
      <w:r w:rsidR="00727319">
        <w:t>l</w:t>
      </w:r>
      <w:r>
        <w:t>-sung měl nejlepší šanci k obsazení Jižní Koreje v</w:t>
      </w:r>
      <w:r w:rsidR="00727319">
        <w:t> </w:t>
      </w:r>
      <w:r>
        <w:t>lednu 1991, kdy veškeré nasazené americké ozbrojené síly číhaly na Irák!</w:t>
      </w:r>
    </w:p>
    <w:p w14:paraId="71FADC9A" w14:textId="1677800B" w:rsidR="00D06F2B" w:rsidRDefault="00D06F2B" w:rsidP="00D06F2B">
      <w:pPr>
        <w:pStyle w:val="1"/>
      </w:pPr>
      <w:r>
        <w:t>Hlavním stavebním blokem mariňáků při bojových operacích jsou BLT, což je vlastně střelecký prapor o síle přes 900 mužů, doplněný dalšími jednotkami, takže celkový počet se pohybuje od 1</w:t>
      </w:r>
      <w:r w:rsidR="00727319">
        <w:t> </w:t>
      </w:r>
      <w:r>
        <w:t>200 do</w:t>
      </w:r>
      <w:r w:rsidR="00727319">
        <w:t> </w:t>
      </w:r>
      <w:r>
        <w:t>1</w:t>
      </w:r>
      <w:r w:rsidR="00727319">
        <w:t> </w:t>
      </w:r>
      <w:r>
        <w:t>300 příslušníků námořní pěchoty. BLT je pravděpodobně nejmenší mariňáckou jednotkou, která může být nasazena do krizové oblasti. Velí jí podplukovník a stává se na splnění úkolu orientovaným týmem, který může nasadit či odvolat jednotky podle potřeby mise. Například základní BLT s třemi mariňáckými střeleckými rotami může posílit četa čtyř tanků M</w:t>
      </w:r>
      <w:r w:rsidR="00727319">
        <w:t>1</w:t>
      </w:r>
      <w:r>
        <w:t>A</w:t>
      </w:r>
      <w:r w:rsidR="00727319">
        <w:t>1</w:t>
      </w:r>
      <w:r>
        <w:t xml:space="preserve"> nebo rota kolových lehkých obrněných vozidel (Light Armored Vehicles -LAV) ke zvýšení bitevního účinku. BLT má přidělenou i</w:t>
      </w:r>
      <w:r w:rsidR="00727319">
        <w:t> </w:t>
      </w:r>
      <w:r>
        <w:t xml:space="preserve">průzkumnou a odstřelovací četu, která dodává zpravodajské informace veliteli a štábu. Roty amfibických transportérů či gumových člunů mohou též pomáhat - záleží pouze na charakteru mise. Jednotky námořní pěchoty jsou většinou </w:t>
      </w:r>
      <w:r w:rsidR="00DE3794">
        <w:t>„</w:t>
      </w:r>
      <w:r>
        <w:t>šity na míru</w:t>
      </w:r>
      <w:r w:rsidR="00DE3794">
        <w:t>“</w:t>
      </w:r>
      <w:r>
        <w:t xml:space="preserve"> z</w:t>
      </w:r>
      <w:r w:rsidR="00727319">
        <w:t> </w:t>
      </w:r>
      <w:r>
        <w:t xml:space="preserve">důvodů speciálních operačních požadavků a jsou neuvěřitelně </w:t>
      </w:r>
      <w:r>
        <w:lastRenderedPageBreak/>
        <w:t>pružné nejenom ve stylu organizace, ale i při použití různorodého vybavení.</w:t>
      </w:r>
    </w:p>
    <w:p w14:paraId="49E6EE86" w14:textId="3DF23A21" w:rsidR="00DB133E" w:rsidRDefault="00DB133E" w:rsidP="00D06F2B">
      <w:pPr>
        <w:pStyle w:val="1"/>
      </w:pPr>
    </w:p>
    <w:p w14:paraId="10ACE240" w14:textId="3B2FA643" w:rsidR="00DB133E" w:rsidRDefault="00DB133E" w:rsidP="00D06F2B">
      <w:pPr>
        <w:pStyle w:val="1"/>
      </w:pPr>
    </w:p>
    <w:p w14:paraId="2E0A1CD3" w14:textId="2ACEFA19" w:rsidR="00DB133E" w:rsidRDefault="00DB133E" w:rsidP="00D06F2B">
      <w:pPr>
        <w:pStyle w:val="1"/>
      </w:pPr>
    </w:p>
    <w:p w14:paraId="615D4EF9" w14:textId="03E5FE35" w:rsidR="00DB133E" w:rsidRDefault="00DB133E" w:rsidP="00D06F2B">
      <w:pPr>
        <w:pStyle w:val="1"/>
      </w:pPr>
    </w:p>
    <w:p w14:paraId="3FEDE94B" w14:textId="77777777" w:rsidR="00D06F2B" w:rsidRPr="00727319" w:rsidRDefault="00D06F2B" w:rsidP="00727319">
      <w:pPr>
        <w:pStyle w:val="1"/>
        <w:spacing w:before="240"/>
        <w:ind w:firstLine="0"/>
        <w:jc w:val="center"/>
        <w:rPr>
          <w:rStyle w:val="Odkazintenzivn"/>
        </w:rPr>
      </w:pPr>
      <w:r w:rsidRPr="00727319">
        <w:rPr>
          <w:rStyle w:val="Odkazintenzivn"/>
        </w:rPr>
        <w:t>Vzdušný-pozemní operační svaz námořní pěchoty</w:t>
      </w:r>
    </w:p>
    <w:p w14:paraId="251BCB13" w14:textId="6AB494D3" w:rsidR="00D06F2B" w:rsidRDefault="00036F94" w:rsidP="00D06F2B">
      <w:pPr>
        <w:pStyle w:val="1"/>
      </w:pPr>
      <w:r>
        <w:rPr>
          <w:noProof/>
        </w:rPr>
        <w:drawing>
          <wp:anchor distT="0" distB="0" distL="114300" distR="114300" simplePos="0" relativeHeight="251620864" behindDoc="0" locked="0" layoutInCell="1" allowOverlap="1" wp14:anchorId="590FA12E" wp14:editId="1AB39090">
            <wp:simplePos x="0" y="0"/>
            <wp:positionH relativeFrom="column">
              <wp:posOffset>821690</wp:posOffset>
            </wp:positionH>
            <wp:positionV relativeFrom="paragraph">
              <wp:posOffset>1976120</wp:posOffset>
            </wp:positionV>
            <wp:extent cx="2823845" cy="1480820"/>
            <wp:effectExtent l="0" t="0" r="0" b="0"/>
            <wp:wrapTopAndBottom/>
            <wp:docPr id="5" name="Obrázek 5" descr="Obsah obrázku planina, exteriér, země,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planina, exteriér, země, staré&#10;&#10;Popis byl vytvořen automaticky"/>
                    <pic:cNvPicPr/>
                  </pic:nvPicPr>
                  <pic:blipFill>
                    <a:blip r:embed="rId11" cstate="email">
                      <a:extLst>
                        <a:ext uri="{28A0092B-C50C-407E-A947-70E740481C1C}">
                          <a14:useLocalDpi xmlns:a14="http://schemas.microsoft.com/office/drawing/2010/main"/>
                        </a:ext>
                      </a:extLst>
                    </a:blip>
                    <a:stretch>
                      <a:fillRect/>
                    </a:stretch>
                  </pic:blipFill>
                  <pic:spPr>
                    <a:xfrm>
                      <a:off x="0" y="0"/>
                      <a:ext cx="2823845" cy="1480820"/>
                    </a:xfrm>
                    <a:prstGeom prst="rect">
                      <a:avLst/>
                    </a:prstGeom>
                  </pic:spPr>
                </pic:pic>
              </a:graphicData>
            </a:graphic>
            <wp14:sizeRelH relativeFrom="margin">
              <wp14:pctWidth>0</wp14:pctWidth>
            </wp14:sizeRelH>
            <wp14:sizeRelV relativeFrom="margin">
              <wp14:pctHeight>0</wp14:pctHeight>
            </wp14:sizeRelV>
          </wp:anchor>
        </w:drawing>
      </w:r>
      <w:r w:rsidR="00D06F2B">
        <w:t>Kdekoliv dostane mariňácká jednotka nějaký úkol, vždy bude operovat jako část MAGTR Jde vlastně o základní pracovní složku námořní pěchoty, koncept, který jako jádro veškeré mariňácké činnosti setrval už přes půl století. Kombinuje se tu těžká pozemní složka pěchoty - cokoliv od jedné BLT až po několik divizí -</w:t>
      </w:r>
      <w:r w:rsidR="00727319">
        <w:t xml:space="preserve"> </w:t>
      </w:r>
      <w:r w:rsidR="00D06F2B">
        <w:t>s</w:t>
      </w:r>
      <w:r w:rsidR="00727319">
        <w:t> </w:t>
      </w:r>
      <w:r w:rsidR="00D06F2B">
        <w:t>podporou dělostřelectva a dalších těžkých zbraní. Ke všemu přispívá útvar leteckých sil - cokoliv od posílené peruti vrtulníků či stíhaček až k několika plným MAW. Navíc má MAGTF logistickou a podpůrnou složku k poskytování zásob a údržby. Všechno tohle se smísí v jeden tým pod velením důstojníka námořní pěchoty v</w:t>
      </w:r>
      <w:r w:rsidR="00727319">
        <w:t> </w:t>
      </w:r>
      <w:r w:rsidR="00D06F2B">
        <w:t>hodnosti od plukovníka po generálporučíka.</w:t>
      </w:r>
    </w:p>
    <w:p w14:paraId="5C69C095" w14:textId="25528B3E" w:rsidR="00D06F2B" w:rsidRPr="00036F94" w:rsidRDefault="00D06F2B" w:rsidP="009A0BBC">
      <w:pPr>
        <w:pStyle w:val="Styl2"/>
        <w:rPr>
          <w:rStyle w:val="Zdraznnjemn"/>
        </w:rPr>
      </w:pPr>
      <w:r w:rsidRPr="00036F94">
        <w:rPr>
          <w:rStyle w:val="Zdraznnjemn"/>
        </w:rPr>
        <w:t>Námořní pěchota nastupuje do</w:t>
      </w:r>
      <w:r w:rsidR="00036F94" w:rsidRPr="00036F94">
        <w:rPr>
          <w:rStyle w:val="Zdraznnjemn"/>
        </w:rPr>
        <w:t> </w:t>
      </w:r>
      <w:r w:rsidRPr="00036F94">
        <w:rPr>
          <w:rStyle w:val="Zdraznnjemn"/>
        </w:rPr>
        <w:t>nitra helikoptéry CH-53E Super Stallion na palubě USS Wasp (LHD</w:t>
      </w:r>
      <w:r w:rsidR="00036F94" w:rsidRPr="00036F94">
        <w:rPr>
          <w:rStyle w:val="Zdraznnjemn"/>
        </w:rPr>
        <w:t>-</w:t>
      </w:r>
      <w:r w:rsidRPr="00036F94">
        <w:rPr>
          <w:rStyle w:val="Zdraznnjemn"/>
        </w:rPr>
        <w:t>1). Mari</w:t>
      </w:r>
      <w:r w:rsidR="00036F94" w:rsidRPr="00036F94">
        <w:rPr>
          <w:rStyle w:val="Zdraznnjemn"/>
        </w:rPr>
        <w:t>ň</w:t>
      </w:r>
      <w:r w:rsidRPr="00036F94">
        <w:rPr>
          <w:rStyle w:val="Zdraznnjemn"/>
        </w:rPr>
        <w:t>á</w:t>
      </w:r>
      <w:r w:rsidR="00036F94" w:rsidRPr="00036F94">
        <w:rPr>
          <w:rStyle w:val="Zdraznnjemn"/>
        </w:rPr>
        <w:t>ci</w:t>
      </w:r>
      <w:r w:rsidRPr="00036F94">
        <w:rPr>
          <w:rStyle w:val="Zdraznnjemn"/>
        </w:rPr>
        <w:t xml:space="preserve"> jsou vždy napojeni v operačním svazu MAGTF a velice často spolupracují ve</w:t>
      </w:r>
      <w:r w:rsidR="00036F94" w:rsidRPr="00036F94">
        <w:rPr>
          <w:rStyle w:val="Zdraznnjemn"/>
        </w:rPr>
        <w:t> </w:t>
      </w:r>
      <w:r w:rsidRPr="00036F94">
        <w:rPr>
          <w:rStyle w:val="Zdraznnjemn"/>
        </w:rPr>
        <w:t>společných operacích s vojenským námořnictvem a ostatními nebojovými složkami.</w:t>
      </w:r>
    </w:p>
    <w:p w14:paraId="600DF875" w14:textId="77777777" w:rsidR="00D06F2B" w:rsidRPr="00036F94" w:rsidRDefault="00D06F2B" w:rsidP="009A0BBC">
      <w:pPr>
        <w:pStyle w:val="Styl2"/>
        <w:rPr>
          <w:rStyle w:val="Zdraznnjemn"/>
        </w:rPr>
      </w:pPr>
      <w:r w:rsidRPr="00036F94">
        <w:rPr>
          <w:rStyle w:val="Zdraznnjemn"/>
        </w:rPr>
        <w:t>John D. Gresham</w:t>
      </w:r>
    </w:p>
    <w:p w14:paraId="20CBA44E" w14:textId="77777777" w:rsidR="00036F94" w:rsidRDefault="00036F94" w:rsidP="00036F94">
      <w:pPr>
        <w:pStyle w:val="1"/>
      </w:pPr>
    </w:p>
    <w:p w14:paraId="130182AA" w14:textId="43EE0C45" w:rsidR="00D06F2B" w:rsidRDefault="00036F94" w:rsidP="00D06F2B">
      <w:pPr>
        <w:pStyle w:val="1"/>
      </w:pPr>
      <w:r>
        <w:t>MAGTF se objevuje v různých tvarech a silách, což závisí na velikosti požadavku prezidenta Spojených států. Kupříkladu během prvotních stadií operace</w:t>
      </w:r>
      <w:r w:rsidR="002E4580">
        <w:t xml:space="preserve"> </w:t>
      </w:r>
      <w:r w:rsidR="00D06F2B">
        <w:t xml:space="preserve">Desert Shield a následné irácké </w:t>
      </w:r>
      <w:r w:rsidR="00D06F2B">
        <w:lastRenderedPageBreak/>
        <w:t>invaze do Kuvajtu v srpnu 1990 nasadila námořní pěchota 7. MEB se základnou v Twenty-nine Palms v Kalifornii. Tato brigáda zahrnovala čtyři prapory pěchoty, prapor lehkých obrněných vozidel, brigádní podpůrnou nebojovou skupinu a posílenou vzdušnou skupinu námořní pěchoty (</w:t>
      </w:r>
      <w:r w:rsidR="00367EEA">
        <w:t>Marine</w:t>
      </w:r>
      <w:r w:rsidR="00D06F2B">
        <w:t xml:space="preserve"> </w:t>
      </w:r>
      <w:r w:rsidR="007345E8">
        <w:t>Ai</w:t>
      </w:r>
      <w:r w:rsidR="00D06F2B">
        <w:t>r Group - MAG). V listopadu 1990 se rozrostli čtyřnásobně a dostali se pod velení 1. MEF, která v</w:t>
      </w:r>
      <w:r w:rsidR="002E4580">
        <w:t> </w:t>
      </w:r>
      <w:r w:rsidR="00D06F2B">
        <w:t>sobě zahrnovala vše z 1. divize námořní pěchoty z Camp Pendleton v Kalifornii, 3. MAW z El Toro v Kalifornii, 1. armádní podpůrnou skupinu (Force Service Support Group - FSSG) a další posily z</w:t>
      </w:r>
      <w:r w:rsidR="002E4580">
        <w:t> </w:t>
      </w:r>
      <w:r w:rsidR="00D06F2B">
        <w:t>aktivních a rezervních složek námořní pěchoty na celém světě. Počátkem pozemní války v únoru 1991 první MEF shromáždila přes sedmdesát tisíc mariňáků. Během nasazení v Perském zálivu se námořní pěchota zařadila do plně integrovaného MAGTF se všemi ostatními komponenty nutnými k zahájení bitvy. V tomto případě se mari</w:t>
      </w:r>
      <w:r w:rsidR="002E4580">
        <w:t>ň</w:t>
      </w:r>
      <w:r w:rsidR="00D06F2B">
        <w:t>áci 1. MEF dostali pod velení generálporučíka Boomera, zodpovědného přímo vrchnímu veliteli CENTCOM, kterým byl generál Schwarzkopf. Dalších sedmnáct tisíc mariňáků 4. a 5. MEB se plavilo ve vodách zálivu a spadalo pod velení 7. námořní flotily.</w:t>
      </w:r>
    </w:p>
    <w:p w14:paraId="3BFE6549" w14:textId="505F3C32" w:rsidR="00D06F2B" w:rsidRDefault="00D06F2B" w:rsidP="00D06F2B">
      <w:pPr>
        <w:pStyle w:val="1"/>
      </w:pPr>
      <w:r>
        <w:t>Zatímco MEF o síle divize se zasloužila o propagaci námořní pěchoty během posledních pěti let, menší MEU o síle praporu provedly většinu těžké práce. Jejich rychlý postup na palubě lodí ARG společně se schopností bleskově se adaptovat na přidělenou misi je zpopularizovaly v očích washingtonských politiků. Tím se vysvětluje, proč v čase mnoha finančních restrikcí se fondu pro 7.</w:t>
      </w:r>
      <w:r w:rsidR="002E4580">
        <w:t> </w:t>
      </w:r>
      <w:r>
        <w:t>jednotku mnohaú</w:t>
      </w:r>
      <w:r w:rsidR="002E4580">
        <w:t>č</w:t>
      </w:r>
      <w:r>
        <w:t xml:space="preserve">elové amfibické útočné lodě třídy </w:t>
      </w:r>
      <w:r w:rsidRPr="002E4580">
        <w:rPr>
          <w:rStyle w:val="Zdraznnjemn"/>
        </w:rPr>
        <w:t>Wasp</w:t>
      </w:r>
      <w:r>
        <w:t xml:space="preserve"> v</w:t>
      </w:r>
      <w:r w:rsidR="002E4580">
        <w:t> </w:t>
      </w:r>
      <w:r>
        <w:t>Kongresu nikdo ani nedotkl.</w:t>
      </w:r>
    </w:p>
    <w:p w14:paraId="416825D4" w14:textId="75F4729F" w:rsidR="00D06F2B" w:rsidRDefault="00D06F2B" w:rsidP="00D06F2B">
      <w:pPr>
        <w:pStyle w:val="1"/>
      </w:pPr>
      <w:r>
        <w:t>Amerika potřebuje schopnosti námořní pěchoty a jejich MEU, protože tím si vlastně kupuje čas na výběr z možností, který letectvem přepravované divize a těžké bombardéry nemohou poskytnout. Mariňáci z 24. MEU (SOC) jsou schopni dosáhnout stavu pohotovosti do dvaceti minut a během týdne provést záchrannou akci v Bosně, kde byl kapitán letectva Scott O‘Grady zasažen střelou typu země-vzduch (surface-to-</w:t>
      </w:r>
      <w:r w:rsidR="007345E8">
        <w:t>Ai</w:t>
      </w:r>
      <w:r>
        <w:t>r-missile/SAM). Důležitá je přítomnost. V mysli potenciálního agresora je představa 1</w:t>
      </w:r>
      <w:r w:rsidR="00D321F6">
        <w:t> </w:t>
      </w:r>
      <w:r>
        <w:t>500 mariňáků usazených v příbřežních vodách u</w:t>
      </w:r>
      <w:r w:rsidR="00D321F6">
        <w:t xml:space="preserve"> </w:t>
      </w:r>
      <w:r>
        <w:t xml:space="preserve">jeho pobřeží velice zastrašující. Může ho zastavit, donutit k zamyšlení </w:t>
      </w:r>
      <w:r>
        <w:lastRenderedPageBreak/>
        <w:t>a</w:t>
      </w:r>
      <w:r w:rsidR="00D321F6">
        <w:t> </w:t>
      </w:r>
      <w:r>
        <w:t xml:space="preserve">rozhodnutí: </w:t>
      </w:r>
      <w:r w:rsidR="00DE3794">
        <w:t>„</w:t>
      </w:r>
      <w:r>
        <w:t>No dobře... dnes tedy ne!</w:t>
      </w:r>
      <w:r w:rsidR="00DE3794">
        <w:t>“</w:t>
      </w:r>
      <w:r>
        <w:t xml:space="preserve"> Žádný diktátor, válečný štváč či mezinárodní gangster nechce mít 1 500 silně vyzbrojených, dobře vytrénovaných a zcela nepozvaných hostů v nebezpečné blízkosti jen proto, aby se mohl uklidnit. Nakonec vlastně kvůli tomu potřebujeme v moři usazené mariňáky.</w:t>
      </w:r>
    </w:p>
    <w:p w14:paraId="537FFA80" w14:textId="7213E748" w:rsidR="00D06F2B" w:rsidRDefault="00D06F2B" w:rsidP="00D06F2B">
      <w:pPr>
        <w:pStyle w:val="1"/>
      </w:pPr>
      <w:r>
        <w:t xml:space="preserve">V následující kapitole se pokusím přiblížit veškeré podrobnosti ohledně MEU (SOC), jejích příslušníků, vybavení a organizace. Budeme mít šanci si pohovořit s nejvyšším důstojníkem námořní pěchoty a zároveň pochopíme, jak mladý člověk se může stát jedním z </w:t>
      </w:r>
      <w:r w:rsidR="00DE3794">
        <w:t>„</w:t>
      </w:r>
      <w:r>
        <w:t>bratrů a sester</w:t>
      </w:r>
      <w:r w:rsidR="00DE3794">
        <w:t>“</w:t>
      </w:r>
      <w:r>
        <w:t xml:space="preserve">. V dodatku uvidíte výzbroj, která je používána námořní pěchotou, a zároveň strávíte trochu času v jedné z MEU (SOC), která pomáhá udržovat dojem přítomnosti Spojených států. Až na konci, myslím, jasně pochopíte, jak mariňáci plní své životně důležité úkoly a proč mohou hrdě vyštěknout své motto: </w:t>
      </w:r>
      <w:r w:rsidR="00DE3794">
        <w:t>„</w:t>
      </w:r>
      <w:r>
        <w:t>Semper Fidelis!</w:t>
      </w:r>
      <w:r w:rsidR="00DE3794">
        <w:t>“</w:t>
      </w:r>
      <w:r>
        <w:t xml:space="preserve">, když se jich kdokoliv zeptá, jak jim to jde v tom </w:t>
      </w:r>
      <w:r w:rsidRPr="00386987">
        <w:rPr>
          <w:rStyle w:val="Zdraznnjemn"/>
        </w:rPr>
        <w:t xml:space="preserve">jejich </w:t>
      </w:r>
      <w:r>
        <w:t>světě.</w:t>
      </w:r>
    </w:p>
    <w:p w14:paraId="6FB9DB16" w14:textId="29515CA2" w:rsidR="00D06F2B" w:rsidRDefault="00386987" w:rsidP="00711CCF">
      <w:pPr>
        <w:pStyle w:val="Rmecek"/>
      </w:pPr>
      <w:bookmarkStart w:id="5" w:name="_Toc105701774"/>
      <w:r>
        <w:lastRenderedPageBreak/>
        <w:t>Vladař válečníků námořní pěchoty</w:t>
      </w:r>
      <w:r w:rsidR="00711CCF">
        <w:t xml:space="preserve"> - </w:t>
      </w:r>
      <w:r>
        <w:t>Interview s generálem Charlesem Krulakem</w:t>
      </w:r>
      <w:bookmarkEnd w:id="5"/>
    </w:p>
    <w:p w14:paraId="4816CBFC" w14:textId="6CB0A2D6" w:rsidR="00D06F2B" w:rsidRDefault="00D06F2B" w:rsidP="00D06F2B">
      <w:pPr>
        <w:pStyle w:val="1"/>
      </w:pPr>
      <w:r>
        <w:t>Námořní pěchota si uchovává speciální důvěru v důstojníky procházející jejími hodnostmi. Každý z nich je zatížen větším podílem zodpovědnosti a závazků, než je běžné u kolegů v jiných ozbrojených složkách. Vždy po několika letech jeden z těchto důstojníků, po celoživotní věrnosti a oddanosti námořní pěchotě i</w:t>
      </w:r>
      <w:r w:rsidR="005611FA">
        <w:t> </w:t>
      </w:r>
      <w:r>
        <w:t>jejím příslušníkům, dostává bezmeznou důvěru jdoucí ještě dál - a</w:t>
      </w:r>
      <w:r w:rsidR="005611FA">
        <w:t> </w:t>
      </w:r>
      <w:r>
        <w:t>získává titul - na rozdíl od ostatních armádních složek - Velitel. Jen tento název jako by zosobňoval tu obrovskou zodpovědnost. Opravdu tam je. Pozice velitele námořní pěchoty se tradičně dostává důstojníkovi unikátních kvalit. Stačí se podívat na seznam těch, kteří v minulosti získali tuto funkci, v níž se celé dějiny, směr a étos mariňáků ztělesňují. Existují vrcholy i nížiny v celém seznamu, zrovna tak jako v historii jakékoliv velké organizace: mnoho ze</w:t>
      </w:r>
      <w:r w:rsidR="005611FA">
        <w:t> </w:t>
      </w:r>
      <w:r>
        <w:t>zapsaných dokonce ani nedosáhlo hodnosti generála - vlastně nic takového nebylo možné až do ukončení Občanské války. Přesto každý z velitelů zušlechťoval a usměrňoval funkci námořní pěchoty, a tak nastolovali správný směr, který si mariňáci udržovali a stále udržují.</w:t>
      </w:r>
    </w:p>
    <w:p w14:paraId="2D9C5917" w14:textId="07D92B6D" w:rsidR="00D06F2B" w:rsidRDefault="00D06F2B" w:rsidP="00D06F2B">
      <w:pPr>
        <w:pStyle w:val="1"/>
      </w:pPr>
      <w:r>
        <w:t>Dále se ještě musí poznamenat, že námořní pěchota byla během posledních let požehnána obojím: kvalitou velení přicházející v ten správný čas a naplněných nadšením. Už od počátku osmdesátých let se v čele mariňáků objevila celá řada opravdu skvělých velitelů, každý obdarovaný vzácnými dary i silnou vůlí, takže mohli zformovat námořní pěchotu ve vysoce připravenou a schopnou bojovou sílu, jakou je dnes. Tenkrát převzali do svých rukou mariňáky demoralizované a zbité zážitky z Vietnamské války a</w:t>
      </w:r>
      <w:r w:rsidR="005611FA">
        <w:t> </w:t>
      </w:r>
      <w:r>
        <w:t>přetvořili je v organizaci, které Amerika i její spojenci důvěřují a</w:t>
      </w:r>
      <w:r w:rsidR="005611FA">
        <w:t> </w:t>
      </w:r>
      <w:r>
        <w:t xml:space="preserve">nepřítel se strachuje. Obrození se datuje až do sedmdesátých let, kdy 26. velitel, generál Louis H. Wilson, se snažil donutit námořní pěchotu pohlédnout do vlastního nitra, aby se vyřešily problémy </w:t>
      </w:r>
      <w:r>
        <w:lastRenderedPageBreak/>
        <w:t xml:space="preserve">způsobené Vietnamem. Potom se zase objevil generál Paul X. Kelley, 28. velitel, který přebudoval materiální statut námořní pěchoty na počátku osmdesátých let. Pro něho, jako prvního velitele Společného operačního svazu rychlého nasazení (Rapid Deployment Joint Task Force - předchůdce CENTCOM), se stalo samozřejmostí získat zdroje k nákupu výzbroje, munice a zásob, které námořní pěchota nakonec využila při svém úspěchu v Perském zálivu, Somálsku a kdekoliv jinde. Po něm následoval generál Alfred M. Gray, 29. velitel mariňáků. Známý coby </w:t>
      </w:r>
      <w:r w:rsidR="00DE3794">
        <w:t>„</w:t>
      </w:r>
      <w:r>
        <w:t>Warf</w:t>
      </w:r>
      <w:r w:rsidR="005611FA">
        <w:t>i</w:t>
      </w:r>
      <w:r>
        <w:t>ghter - Válečník</w:t>
      </w:r>
      <w:r w:rsidR="00DE3794">
        <w:t>“</w:t>
      </w:r>
      <w:r>
        <w:t xml:space="preserve"> s</w:t>
      </w:r>
      <w:r w:rsidR="005611FA">
        <w:t> </w:t>
      </w:r>
      <w:r>
        <w:t xml:space="preserve">hlasem připomínajícím ducha </w:t>
      </w:r>
      <w:r w:rsidR="00DE3794">
        <w:t>„</w:t>
      </w:r>
      <w:r>
        <w:t>Chesty</w:t>
      </w:r>
      <w:r w:rsidR="00DE3794">
        <w:t>“</w:t>
      </w:r>
      <w:r>
        <w:t xml:space="preserve"> Pullera (chraplavý s</w:t>
      </w:r>
      <w:r w:rsidR="005611FA">
        <w:t> </w:t>
      </w:r>
      <w:r>
        <w:t>jižanským přízvukem) bude vždy spojován s velitelem, který znovuvybudoval koncept bojového nasazení jako základ mariňácké mise. Podařilo se mu úkol zvládnout položením důrazu na bojové taktiky, profesionálním armádním vzděláním a změnami ve</w:t>
      </w:r>
      <w:r w:rsidR="005611FA">
        <w:t> </w:t>
      </w:r>
      <w:r>
        <w:t>vojenských příručkách. Moudrost tohoto činu potvrdila činnost námořní pěchoty v poli, obzvlášť v Perském zálivu roku 1990 a</w:t>
      </w:r>
      <w:r w:rsidR="005611FA">
        <w:t> </w:t>
      </w:r>
      <w:r>
        <w:t>1991.</w:t>
      </w:r>
    </w:p>
    <w:p w14:paraId="7E90FA69" w14:textId="7250C95F" w:rsidR="00D06F2B" w:rsidRDefault="00D06F2B" w:rsidP="00D06F2B">
      <w:pPr>
        <w:pStyle w:val="1"/>
      </w:pPr>
      <w:r>
        <w:t>Dále ještě předvedl svou kreativitu navržením a vytvořením jednotky MEU (SOC), kterou propátráme později. Po generálu Grayovi nastoupil generál Carl E. Mundy, Jr., 30. velitel námořní pěchoty. Ten dosáhl největšího úspěchu při znovuobnovení přednostního postavení mariňáků při společných operacích a zároveň udržel počet aktivních mariňáků na výši 174</w:t>
      </w:r>
      <w:r w:rsidR="005611FA">
        <w:t> </w:t>
      </w:r>
      <w:r>
        <w:t>000 (216</w:t>
      </w:r>
      <w:r w:rsidR="005611FA">
        <w:t> </w:t>
      </w:r>
      <w:r>
        <w:t>000 s</w:t>
      </w:r>
      <w:r w:rsidR="005611FA">
        <w:t> </w:t>
      </w:r>
      <w:r>
        <w:t xml:space="preserve">rezervami) během revize takzvané </w:t>
      </w:r>
      <w:r w:rsidR="00DE3794">
        <w:t>„</w:t>
      </w:r>
      <w:r>
        <w:t>Bottom-Up Review</w:t>
      </w:r>
      <w:r w:rsidR="00DE3794">
        <w:t>“</w:t>
      </w:r>
      <w:r>
        <w:t xml:space="preserve"> v roce 1993. Právě jemu lze přičíst tenhle úspěch, protože ostatní armádní složky ohrozily těžké finanční škrty právě v době masivního snižování přílivu financí z federálního rozpočtu, což se stalo znakem devadesátých let.</w:t>
      </w:r>
    </w:p>
    <w:p w14:paraId="1AE3989D" w14:textId="31EE7FE9" w:rsidR="00D06F2B" w:rsidRDefault="00D06F2B" w:rsidP="00D06F2B">
      <w:pPr>
        <w:pStyle w:val="1"/>
      </w:pPr>
      <w:r>
        <w:t xml:space="preserve">Počátkem roku 1995 se období velení generála Mundyho chýlilo ke konci a začaly se objevovat veliké dohady mezi příslušníky námořní pěchoty o tom, kdo zasedne na jeho místo. Existovalo mnoho skvělých kandidátů, ale mezi mariňáky se šeptem neslo jméno toho nejoblíbenějšího, který v nich vzbuzoval naději a respekt. Právě v únoru 1995, při padesátém výročí bitvy na Iwo Jima, prohlásil Bílý dům, že generál Charles </w:t>
      </w:r>
      <w:r w:rsidR="00DE3794">
        <w:t>„</w:t>
      </w:r>
      <w:r>
        <w:t>Chuck</w:t>
      </w:r>
      <w:r w:rsidR="00DE3794">
        <w:t>“</w:t>
      </w:r>
      <w:r>
        <w:t xml:space="preserve"> Krulak, syn jednoho z nejslavnějších příslušníků námořní pěchoty, byl nominován </w:t>
      </w:r>
      <w:r>
        <w:lastRenderedPageBreak/>
        <w:t>na</w:t>
      </w:r>
      <w:r w:rsidR="005611FA">
        <w:t> </w:t>
      </w:r>
      <w:r>
        <w:t>velitelský post. Někteří by snad i dodali, že pro tuto f</w:t>
      </w:r>
      <w:r w:rsidR="005611FA">
        <w:t>u</w:t>
      </w:r>
      <w:r>
        <w:t>nkci se nejenom kvalifikoval, ale dokonce i narodil. Vladař válečníků námořní pěchoty přišel převzít postavení, do něhož se jeho otec téměř dostal před třiceti lety. Příběh těchto dvou mužů, nejvýznačnější kombinace otce a syna v celé mariňácké historii, si</w:t>
      </w:r>
      <w:r w:rsidR="00DB133E">
        <w:t> </w:t>
      </w:r>
      <w:r>
        <w:t>opravdu zaslouží bližší pohled.</w:t>
      </w:r>
    </w:p>
    <w:p w14:paraId="2963F4A7" w14:textId="53098429" w:rsidR="00DB133E" w:rsidRDefault="00DB133E" w:rsidP="00D06F2B">
      <w:pPr>
        <w:pStyle w:val="1"/>
      </w:pPr>
      <w:r>
        <w:rPr>
          <w:noProof/>
        </w:rPr>
        <w:drawing>
          <wp:anchor distT="0" distB="0" distL="114300" distR="114300" simplePos="0" relativeHeight="251621888" behindDoc="0" locked="0" layoutInCell="1" allowOverlap="1" wp14:anchorId="197614D1" wp14:editId="75BDB143">
            <wp:simplePos x="0" y="0"/>
            <wp:positionH relativeFrom="column">
              <wp:posOffset>953453</wp:posOffset>
            </wp:positionH>
            <wp:positionV relativeFrom="paragraph">
              <wp:posOffset>87942</wp:posOffset>
            </wp:positionV>
            <wp:extent cx="945769" cy="1162050"/>
            <wp:effectExtent l="0" t="0" r="0" b="0"/>
            <wp:wrapSquare wrapText="bothSides"/>
            <wp:docPr id="7" name="Obrázek 7" descr="Obsah obrázku text, osoba, zbraň&#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 osoba, zbraň&#10;&#10;Popis byl vytvořen automaticky"/>
                    <pic:cNvPicPr/>
                  </pic:nvPicPr>
                  <pic:blipFill>
                    <a:blip r:embed="rId12" cstate="email">
                      <a:extLst>
                        <a:ext uri="{28A0092B-C50C-407E-A947-70E740481C1C}">
                          <a14:useLocalDpi xmlns:a14="http://schemas.microsoft.com/office/drawing/2010/main"/>
                        </a:ext>
                      </a:extLst>
                    </a:blip>
                    <a:stretch>
                      <a:fillRect/>
                    </a:stretch>
                  </pic:blipFill>
                  <pic:spPr>
                    <a:xfrm>
                      <a:off x="0" y="0"/>
                      <a:ext cx="945769" cy="1162050"/>
                    </a:xfrm>
                    <a:prstGeom prst="rect">
                      <a:avLst/>
                    </a:prstGeom>
                  </pic:spPr>
                </pic:pic>
              </a:graphicData>
            </a:graphic>
          </wp:anchor>
        </w:drawing>
      </w:r>
      <w:r>
        <w:rPr>
          <w:noProof/>
        </w:rPr>
        <w:drawing>
          <wp:anchor distT="0" distB="0" distL="114300" distR="114300" simplePos="0" relativeHeight="251606528" behindDoc="0" locked="0" layoutInCell="1" allowOverlap="1" wp14:anchorId="6756F2EA" wp14:editId="09465D17">
            <wp:simplePos x="0" y="0"/>
            <wp:positionH relativeFrom="column">
              <wp:posOffset>6985</wp:posOffset>
            </wp:positionH>
            <wp:positionV relativeFrom="paragraph">
              <wp:posOffset>87630</wp:posOffset>
            </wp:positionV>
            <wp:extent cx="897255" cy="1162050"/>
            <wp:effectExtent l="0" t="0" r="0" b="0"/>
            <wp:wrapSquare wrapText="bothSides"/>
            <wp:docPr id="6" name="Obrázek 6" descr="Obsah obrázku text, staré, 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text, staré, bílá&#10;&#10;Popis byl vytvořen automaticky"/>
                    <pic:cNvPicPr/>
                  </pic:nvPicPr>
                  <pic:blipFill>
                    <a:blip r:embed="rId13" cstate="email">
                      <a:extLst>
                        <a:ext uri="{28A0092B-C50C-407E-A947-70E740481C1C}">
                          <a14:useLocalDpi xmlns:a14="http://schemas.microsoft.com/office/drawing/2010/main"/>
                        </a:ext>
                      </a:extLst>
                    </a:blip>
                    <a:stretch>
                      <a:fillRect/>
                    </a:stretch>
                  </pic:blipFill>
                  <pic:spPr>
                    <a:xfrm>
                      <a:off x="0" y="0"/>
                      <a:ext cx="897255" cy="1162050"/>
                    </a:xfrm>
                    <a:prstGeom prst="rect">
                      <a:avLst/>
                    </a:prstGeom>
                  </pic:spPr>
                </pic:pic>
              </a:graphicData>
            </a:graphic>
          </wp:anchor>
        </w:drawing>
      </w:r>
    </w:p>
    <w:p w14:paraId="28628C4A" w14:textId="7D2D6F08" w:rsidR="00D06F2B" w:rsidRPr="00DB133E" w:rsidRDefault="00D06F2B" w:rsidP="009A0BBC">
      <w:pPr>
        <w:pStyle w:val="Styl2"/>
        <w:rPr>
          <w:rStyle w:val="Zdraznnjemn"/>
        </w:rPr>
      </w:pPr>
      <w:r w:rsidRPr="00DB133E">
        <w:rPr>
          <w:rStyle w:val="Zdraznnjemn"/>
        </w:rPr>
        <w:t>VLEVO: Generál Charles Krulak, 31. velitel americké námořní pěchoty. OFICIÁLNÍ FOTOGRAFIE AMERICKÉ NÁMOŘNÍ PĚCHOTY</w:t>
      </w:r>
    </w:p>
    <w:p w14:paraId="67ACB0C6" w14:textId="50D7971D" w:rsidR="00D06F2B" w:rsidRPr="00DB133E" w:rsidRDefault="00D06F2B" w:rsidP="009A0BBC">
      <w:pPr>
        <w:pStyle w:val="Styl2"/>
        <w:rPr>
          <w:rStyle w:val="Zdraznnjemn"/>
        </w:rPr>
      </w:pPr>
      <w:r w:rsidRPr="00DB133E">
        <w:rPr>
          <w:rStyle w:val="Zdraznnjemn"/>
        </w:rPr>
        <w:t>VPRAVO: Generál Krulak se připravuje na účast při polních manévrech v Camp Lejeune, Severní Karolína. OFICIÁLNÍ FOTOGRAFIE AMERICKÉ NÁMOŘNÍ PĚCHOTY</w:t>
      </w:r>
    </w:p>
    <w:p w14:paraId="6706771E" w14:textId="77777777" w:rsidR="00D06F2B" w:rsidRPr="00DB133E" w:rsidRDefault="00D06F2B" w:rsidP="00DB133E">
      <w:pPr>
        <w:pStyle w:val="1"/>
        <w:spacing w:before="240"/>
        <w:ind w:firstLine="0"/>
        <w:jc w:val="center"/>
        <w:rPr>
          <w:rStyle w:val="Odkazintenzivn"/>
        </w:rPr>
      </w:pPr>
      <w:r w:rsidRPr="00DB133E">
        <w:rPr>
          <w:rStyle w:val="Odkazintenzivn"/>
        </w:rPr>
        <w:t>Otec a syn: Ti Krulakovi</w:t>
      </w:r>
    </w:p>
    <w:p w14:paraId="606EBC1E" w14:textId="1CB4132E" w:rsidR="00D06F2B" w:rsidRDefault="00D06F2B" w:rsidP="00D06F2B">
      <w:pPr>
        <w:pStyle w:val="1"/>
      </w:pPr>
      <w:r>
        <w:t xml:space="preserve">V roce 1934, když Victor </w:t>
      </w:r>
      <w:r w:rsidR="00DE3794">
        <w:t>„</w:t>
      </w:r>
      <w:r>
        <w:t>Brute</w:t>
      </w:r>
      <w:r w:rsidR="00DE3794">
        <w:t>“</w:t>
      </w:r>
      <w:r>
        <w:t xml:space="preserve"> Krulak graduoval na Námořní akademii, aby se stal příslušníkem námořní pěchoty (přízvisko získal za dnů, kdy sloužil coby kormidelník na Akademii v Annapolisu), těžko mohl odhadnout, že právě zahájil ságu své rodiny. Jako veterán předválečného nasazení v Číně, bitvy 2. světové války, Koreje i</w:t>
      </w:r>
      <w:r w:rsidR="00F0545D">
        <w:t> </w:t>
      </w:r>
      <w:r>
        <w:t>Vietnamu se stal v mnoha pohledech živoucím symbolem typického příslušníka námořní pěchoty - kráčel ve stopách svého bývalého velitele a učitele, jímž byl legendární generál Lemuel C. Shepherd, Jr. S</w:t>
      </w:r>
      <w:r w:rsidR="00F0545D">
        <w:t>a</w:t>
      </w:r>
      <w:r>
        <w:t>m Brute Krulak vyfotografoval japonské vyloďovací čluny v</w:t>
      </w:r>
      <w:r w:rsidR="00F0545D">
        <w:t> </w:t>
      </w:r>
      <w:r>
        <w:t>Číně a domáhal se vytvoření</w:t>
      </w:r>
      <w:r w:rsidR="00F0545D">
        <w:t xml:space="preserve"> </w:t>
      </w:r>
      <w:r>
        <w:t>podobných amerických člunů, které se ukázaly tak důležité při mariňáckých amfibických operacích během 2. světové války. Osobně též velel 1. jednotce amfibických transportérů a zároveň využil svého vlivu, aby sepsal podrobnosti ohledně taktiky a nauky, což vlastně platí dodnes. Později ve</w:t>
      </w:r>
      <w:r w:rsidR="00C667C5">
        <w:t> </w:t>
      </w:r>
      <w:r>
        <w:t>2.</w:t>
      </w:r>
      <w:r w:rsidR="00C667C5">
        <w:t> </w:t>
      </w:r>
      <w:r>
        <w:t xml:space="preserve">světové válce starší z </w:t>
      </w:r>
      <w:r w:rsidR="00C667C5">
        <w:t>K</w:t>
      </w:r>
      <w:r>
        <w:t>rulaků vedl mariňáky při nájezdech a</w:t>
      </w:r>
      <w:r w:rsidR="00C667C5">
        <w:t> </w:t>
      </w:r>
      <w:r>
        <w:t>útocích na mnohačetné ostrovy v japonském držení. Po válce jako plukovník se zasadil o vývoj prvních vertikálních úderných experimentů při použití vrtulníků. Hrál klíčovou roli při tvorbě zákona o národní bezpečnosti (National Security Act) z roku 1947, kdy byla námořní pěchota ustanovena jako oddělená armádní složka. Zároveň se zasloužil</w:t>
      </w:r>
      <w:r w:rsidR="00C667C5">
        <w:t xml:space="preserve"> o </w:t>
      </w:r>
      <w:r>
        <w:t xml:space="preserve">uzákonění paragrafu 416, kde je určena síla </w:t>
      </w:r>
      <w:r>
        <w:lastRenderedPageBreak/>
        <w:t>námořní pěchoty ne menší než tři bojové divize a letecké perutě. Velitel mariňáků získal rovnocenný status s veliteli generálního štábu, pokud probírané záležitosti měly přímo co do činění s námořní pěchotou.</w:t>
      </w:r>
    </w:p>
    <w:p w14:paraId="3F88B53B" w14:textId="57F266F9" w:rsidR="00D06F2B" w:rsidRDefault="00D06F2B" w:rsidP="00D06F2B">
      <w:pPr>
        <w:pStyle w:val="1"/>
      </w:pPr>
      <w:r>
        <w:t>Služba Krulaka seniora pokračovala až do šedesátých let, kdy už ho všeobecně považovali za jednoho z národních vůdčích expertů v</w:t>
      </w:r>
      <w:r w:rsidR="00C667C5">
        <w:t> </w:t>
      </w:r>
      <w:r>
        <w:t>nové nauce o konfliktech s jednotkami guerilly. Počátkem roku 1964 už jako generálmajor (dvě hvězdy) pomáhal při plánování nájezdů do Severního Vietnamu ještě předtím, než se Amerika do</w:t>
      </w:r>
      <w:r w:rsidR="00C667C5">
        <w:t> </w:t>
      </w:r>
      <w:r>
        <w:t>této války zapojila. Potom povýšil na generálplukovn</w:t>
      </w:r>
      <w:r w:rsidR="00C667C5">
        <w:t>í</w:t>
      </w:r>
      <w:r>
        <w:t>k</w:t>
      </w:r>
      <w:r w:rsidR="00C667C5">
        <w:t>a</w:t>
      </w:r>
      <w:r>
        <w:t xml:space="preserve"> a</w:t>
      </w:r>
      <w:r w:rsidR="00C667C5">
        <w:t> </w:t>
      </w:r>
      <w:r>
        <w:t xml:space="preserve">zastával post velitele Pacifické flotily námořní pěchoty (Fleet </w:t>
      </w:r>
      <w:r w:rsidR="00367EEA">
        <w:t>Marine</w:t>
      </w:r>
      <w:r>
        <w:t xml:space="preserve"> Forces, Pacific -</w:t>
      </w:r>
      <w:r w:rsidR="00C667C5">
        <w:t xml:space="preserve"> </w:t>
      </w:r>
      <w:r>
        <w:t>FMFPAC), kde velel mariňákům ve</w:t>
      </w:r>
      <w:r w:rsidR="00C667C5">
        <w:t> </w:t>
      </w:r>
      <w:r>
        <w:t xml:space="preserve">Vietnamu i přes počáteční složité a nepodařené výkony. Komplikovaně se přiblížil až k samému postu velitele mariňáků: vlastně mu místo přislíbili, ale potom funkci předali jinému důstojníkovi námořní pěchoty. Od té doby začal psát svou vlastní knihu </w:t>
      </w:r>
      <w:r w:rsidRPr="00C667C5">
        <w:rPr>
          <w:rStyle w:val="Zdraznnjemn"/>
        </w:rPr>
        <w:t>First to Fight</w:t>
      </w:r>
      <w:r>
        <w:t xml:space="preserve"> (První k boji) o námořní pěchotě, kterou mnozí vidí jako klasické dílo o mariňácích a bojových konfliktech.</w:t>
      </w:r>
      <w:r w:rsidR="00C84B5D">
        <w:t xml:space="preserve"> I </w:t>
      </w:r>
      <w:r>
        <w:t>přes dosažení mnoha osobních úspěchů ten nejvyšší čekal na syna - otec Krulak dodal celé instituci velice unikátní dar: svého potomka, bojovníka, na něhož se může každý spolehnout. Pojďme si o tom s</w:t>
      </w:r>
      <w:r w:rsidR="00C84B5D">
        <w:t> </w:t>
      </w:r>
      <w:r>
        <w:t>Chuckem Krulakem popovídat.</w:t>
      </w:r>
    </w:p>
    <w:p w14:paraId="7A9D5BA4" w14:textId="77777777" w:rsidR="00D06F2B" w:rsidRDefault="00D06F2B" w:rsidP="00D06F2B">
      <w:pPr>
        <w:pStyle w:val="1"/>
      </w:pPr>
      <w:r w:rsidRPr="00C84B5D">
        <w:rPr>
          <w:rStyle w:val="Siln"/>
        </w:rPr>
        <w:t>Tom Clancy:</w:t>
      </w:r>
      <w:r>
        <w:t xml:space="preserve"> Kdy jste se poprvé rozhodl stát se mariňákem?</w:t>
      </w:r>
    </w:p>
    <w:p w14:paraId="01D1A029" w14:textId="72F22767" w:rsidR="00D06F2B" w:rsidRDefault="00D06F2B" w:rsidP="00D06F2B">
      <w:pPr>
        <w:pStyle w:val="1"/>
      </w:pPr>
      <w:r w:rsidRPr="00C84B5D">
        <w:rPr>
          <w:rStyle w:val="Siln"/>
        </w:rPr>
        <w:t>Generál Krulak:</w:t>
      </w:r>
      <w:r>
        <w:t xml:space="preserve"> Někdy mezi osmým a desátým rokem, kdy byl můj táta v Koreji a právě se vrátil. Tenkrát se zapojil do boje o</w:t>
      </w:r>
      <w:r w:rsidR="00C84B5D">
        <w:t> </w:t>
      </w:r>
      <w:r>
        <w:t>záchranu námořní pěchoty, jehož výsledkem se stal dodatek k</w:t>
      </w:r>
      <w:r w:rsidR="00C84B5D">
        <w:t> </w:t>
      </w:r>
      <w:r>
        <w:t>National Security Act z roku 1947. Velice na mě zapůsobilo úsilí otce, ostatních důstojníků i politiků (vtažených do následného zápolení o prosazení legislativního postupu), kteří v té obrovsky důležité době pro dějiny námořní pěchoty opakovaně přicházeli k</w:t>
      </w:r>
      <w:r w:rsidR="00C84B5D">
        <w:t> </w:t>
      </w:r>
      <w:r>
        <w:t>nám domů. Všichni tihle muži se zasadili svou neochvějnou snahou o výsledky, které se odrážejí v dnešních mariňáckých jednotkách.</w:t>
      </w:r>
    </w:p>
    <w:p w14:paraId="61FA08DA" w14:textId="77777777" w:rsidR="00D06F2B" w:rsidRDefault="00D06F2B" w:rsidP="00D06F2B">
      <w:pPr>
        <w:pStyle w:val="1"/>
      </w:pPr>
      <w:r w:rsidRPr="00302DFE">
        <w:rPr>
          <w:rStyle w:val="Siln"/>
        </w:rPr>
        <w:t>Tom Clancy:</w:t>
      </w:r>
      <w:r>
        <w:t xml:space="preserve"> Vytušil jste, jak úžasnou postavou je váš otec a jak byl důležitý v historii námořní pěchoty?</w:t>
      </w:r>
    </w:p>
    <w:p w14:paraId="503289BC" w14:textId="33919A82" w:rsidR="00D06F2B" w:rsidRDefault="00D06F2B" w:rsidP="00D06F2B">
      <w:pPr>
        <w:pStyle w:val="1"/>
      </w:pPr>
      <w:r w:rsidRPr="00302DFE">
        <w:rPr>
          <w:rStyle w:val="Siln"/>
        </w:rPr>
        <w:t>Generál Krulak:</w:t>
      </w:r>
      <w:r>
        <w:t xml:space="preserve"> Tehdy jsem to nechápal. Věděl jsem, že během </w:t>
      </w:r>
      <w:r w:rsidR="00DE3794">
        <w:t>„</w:t>
      </w:r>
      <w:r>
        <w:t>boje</w:t>
      </w:r>
      <w:r w:rsidR="00DE3794">
        <w:t>“</w:t>
      </w:r>
      <w:r>
        <w:t xml:space="preserve"> o uzákonění - při druhém sezení 82. kongresu - dosáhl </w:t>
      </w:r>
      <w:r>
        <w:lastRenderedPageBreak/>
        <w:t xml:space="preserve">velikého úspěchu. Doma moc nepobýval, ale matka mi vysvětlovala, že má velice </w:t>
      </w:r>
      <w:r w:rsidR="00DE3794">
        <w:t>„</w:t>
      </w:r>
      <w:r>
        <w:t>důležitou práci</w:t>
      </w:r>
      <w:r w:rsidR="00DE3794">
        <w:t>“</w:t>
      </w:r>
      <w:r>
        <w:t>. Teprve až později jsem si uvědomil, jakými kritickými mezníky se tyto události staly pro námořní pěchotu.</w:t>
      </w:r>
    </w:p>
    <w:p w14:paraId="0D6DB25D" w14:textId="22D36051" w:rsidR="00D06F2B" w:rsidRDefault="00D06F2B" w:rsidP="00D06F2B">
      <w:pPr>
        <w:pStyle w:val="1"/>
      </w:pPr>
      <w:r w:rsidRPr="009269D2">
        <w:rPr>
          <w:rStyle w:val="Siln"/>
        </w:rPr>
        <w:t>Tom Clancy:</w:t>
      </w:r>
      <w:r>
        <w:t xml:space="preserve"> Teď si budeme povídat o vaší kariéře. Začala na</w:t>
      </w:r>
      <w:r w:rsidR="009269D2">
        <w:t> </w:t>
      </w:r>
      <w:r>
        <w:t>Námořní akademii - kdy jste tam vůbec pobýval?</w:t>
      </w:r>
    </w:p>
    <w:p w14:paraId="44605EDE" w14:textId="1EB3A49E" w:rsidR="00D06F2B" w:rsidRDefault="00D06F2B" w:rsidP="00D06F2B">
      <w:pPr>
        <w:pStyle w:val="1"/>
      </w:pPr>
      <w:r w:rsidRPr="009269D2">
        <w:rPr>
          <w:rStyle w:val="Siln"/>
        </w:rPr>
        <w:t>Generál Krulak:</w:t>
      </w:r>
      <w:r>
        <w:t xml:space="preserve"> Od roku 1960 do roku 1964. Do třídy se mnou chodili opravdu úžasní spolužáci: třeba nynější vrchní velitel U.S. Pacific Command (admirál Joe Preuher), ministr vojenských námořních sil John Dalton a celá skupina admirálů námořnictva, kteří jsou stále v aktivní službě. Šlo opravdu o velice speciální třídu, jak se ukázalo v dalším vlivu na nás všechny i námořní složky od</w:t>
      </w:r>
      <w:r w:rsidR="009269D2">
        <w:t> </w:t>
      </w:r>
      <w:r>
        <w:t>absolvování Akademie.</w:t>
      </w:r>
    </w:p>
    <w:p w14:paraId="4024569F" w14:textId="69DAC7DA" w:rsidR="00D06F2B" w:rsidRDefault="00D06F2B" w:rsidP="00D06F2B">
      <w:pPr>
        <w:pStyle w:val="1"/>
      </w:pPr>
      <w:r>
        <w:t>Graduovaný a zařazený coby podporučík sloužil generál Krulak v</w:t>
      </w:r>
      <w:r w:rsidR="009269D2">
        <w:t> </w:t>
      </w:r>
      <w:r>
        <w:t>Jižním Vietnamu. Tento zážitek se stal určujícím momentem pro</w:t>
      </w:r>
      <w:r w:rsidR="009269D2">
        <w:t> </w:t>
      </w:r>
      <w:r>
        <w:t>mladého důstojníka, což nejlépe popíše vlastními slovy.</w:t>
      </w:r>
    </w:p>
    <w:p w14:paraId="4D1BE1C9" w14:textId="77777777" w:rsidR="00D06F2B" w:rsidRDefault="00D06F2B" w:rsidP="00D06F2B">
      <w:pPr>
        <w:pStyle w:val="1"/>
      </w:pPr>
      <w:r w:rsidRPr="009269D2">
        <w:rPr>
          <w:rStyle w:val="Siln"/>
        </w:rPr>
        <w:t xml:space="preserve">Tom Clancy: </w:t>
      </w:r>
      <w:r>
        <w:t>Ve které jednotce jste ve Vietnamu sloužil?</w:t>
      </w:r>
    </w:p>
    <w:p w14:paraId="41B1B58F" w14:textId="003CAD06" w:rsidR="00D06F2B" w:rsidRDefault="00D06F2B" w:rsidP="00D06F2B">
      <w:pPr>
        <w:pStyle w:val="1"/>
      </w:pPr>
      <w:r w:rsidRPr="009269D2">
        <w:rPr>
          <w:rStyle w:val="Siln"/>
        </w:rPr>
        <w:t>Generál Krulak:</w:t>
      </w:r>
      <w:r>
        <w:t xml:space="preserve"> Okamžitě po zácviku jsem se připojil k 1. divizi námořní pěchoty a sloužil jako velitel roty (Golf Company, 2.</w:t>
      </w:r>
      <w:r w:rsidR="009269D2">
        <w:t> </w:t>
      </w:r>
      <w:r>
        <w:t>Battalion, 1. Marines). Krátce po příjezdu do Camp Pendleton se</w:t>
      </w:r>
      <w:r w:rsidR="009269D2">
        <w:t> </w:t>
      </w:r>
      <w:r>
        <w:t>válka rozhořela a já strávil třináct měsíců ve Vietnamu. Skončil jsem jako velitel roty (Golf Company).</w:t>
      </w:r>
    </w:p>
    <w:p w14:paraId="598F0B1C" w14:textId="77777777" w:rsidR="00D06F2B" w:rsidRDefault="00D06F2B" w:rsidP="00D06F2B">
      <w:pPr>
        <w:pStyle w:val="1"/>
      </w:pPr>
      <w:r w:rsidRPr="009269D2">
        <w:rPr>
          <w:rStyle w:val="Siln"/>
        </w:rPr>
        <w:t>Tom Clancy:</w:t>
      </w:r>
      <w:r>
        <w:t xml:space="preserve"> Mnoho lidí se vrátilo s intenzivními vzpomínkami na své zážitky z Jihovýchodní Asie. Jaké byly vaše? Jak vás služba ve Vietnamu ovlivnila při pohledu na vaše dnešní postavení?</w:t>
      </w:r>
    </w:p>
    <w:p w14:paraId="5FAA1B0B" w14:textId="79AB6262" w:rsidR="00D06F2B" w:rsidRDefault="00D06F2B" w:rsidP="00D06F2B">
      <w:pPr>
        <w:pStyle w:val="1"/>
      </w:pPr>
      <w:r w:rsidRPr="009269D2">
        <w:rPr>
          <w:rStyle w:val="Siln"/>
        </w:rPr>
        <w:t>Generál Krulak:</w:t>
      </w:r>
      <w:r>
        <w:t xml:space="preserve"> Myslím si, že jde o rozsáhlou otázku, protože válka má rozhodně velký dopad na dnešní armádní velení. Věřím tomu, že máme skupinu idealistů na úrovni dnešního důstojnického sboru - ať nám přijde na mysl Colin Powell (nyní už v. v.), John Shalikashvili nebo Tony Zinni (nynější velitel 1. MEF). Chtěl bych upozornit na kolegy, kteří vyšli z války, obzvlášť na ty, kteří se tam objevili několikrát, a proto věří, že v budoucnu musí být mnohem jasněji definován důvod pro účast ve válce. Už tenkrát, těsně po</w:t>
      </w:r>
      <w:r w:rsidR="00E90950">
        <w:t> </w:t>
      </w:r>
      <w:r>
        <w:t>konfliktu, jsme probírali veškeré odhalené slabiny: většinou se</w:t>
      </w:r>
      <w:r w:rsidR="00E90950">
        <w:t> </w:t>
      </w:r>
      <w:r>
        <w:t xml:space="preserve">týkaly rasové otázky a problémů mužstva, což nám znesnadňovalo </w:t>
      </w:r>
      <w:r>
        <w:lastRenderedPageBreak/>
        <w:t>výběr při pokračování v kariéře důstojníka. Pro velitele stojícího v</w:t>
      </w:r>
      <w:r w:rsidR="00E90950">
        <w:t> </w:t>
      </w:r>
      <w:r>
        <w:t>čele čety nebo roty ve Vietnamu se návrat domů a postavení se tváří v tvář rutinní denní náplni staly složitým úkolem. Navíc dosáhnout postupu na žebříčku kariéry vyžadovalo mnoho hluboce zakotvených hodnot - což by se v budoucnu mělo řešit zcela odlišně. Nezáleží na tom, jak podobnou zkušenost popisují: myslím si, že každý z nás má kdesi prubířský kámen, na který se může spolehnout, když se okolnosti spiknou proti nám. Pomáhá nám to zavzpomínat si na události z Vietnamu a připomenout si sliby, které jsme si dávali. Vzpomínám si jasně, jak jsme si během bojového nasazení uvědomovali mnoho lepších řešení. Podařilo se nám těžké časy překonat jenom díky našim zbraním a étosu.</w:t>
      </w:r>
    </w:p>
    <w:p w14:paraId="1BDC6817" w14:textId="3EF90A25" w:rsidR="00D06F2B" w:rsidRDefault="00D06F2B" w:rsidP="00D06F2B">
      <w:pPr>
        <w:pStyle w:val="1"/>
      </w:pPr>
      <w:r w:rsidRPr="00E90950">
        <w:rPr>
          <w:rStyle w:val="Siln"/>
        </w:rPr>
        <w:t>Tom Clancy:</w:t>
      </w:r>
      <w:r>
        <w:t xml:space="preserve"> Byl jste ve Vietnamu dvakrát. Mohl byste nám o</w:t>
      </w:r>
      <w:r w:rsidR="00E90950">
        <w:t> </w:t>
      </w:r>
      <w:r>
        <w:t>tom vyprávět, prosím?</w:t>
      </w:r>
    </w:p>
    <w:p w14:paraId="58E98A43" w14:textId="668BFEA2" w:rsidR="00D06F2B" w:rsidRDefault="00D06F2B" w:rsidP="00D06F2B">
      <w:pPr>
        <w:pStyle w:val="1"/>
      </w:pPr>
      <w:r w:rsidRPr="00E90950">
        <w:rPr>
          <w:rStyle w:val="Siln"/>
        </w:rPr>
        <w:t xml:space="preserve">Generál Krulak: </w:t>
      </w:r>
      <w:r>
        <w:t>Poprvé jsem odjel do Vietnamu s 1. divizí námořní pěchoty při operaci Harvest Moon počátkem roku 1965 (jedna z prvních akcí námořní</w:t>
      </w:r>
      <w:r w:rsidR="00E90950">
        <w:t xml:space="preserve"> </w:t>
      </w:r>
      <w:r>
        <w:t>pěchoty ve Vietnamu) a zůstal až do</w:t>
      </w:r>
      <w:r w:rsidR="00E90950">
        <w:t> </w:t>
      </w:r>
      <w:r>
        <w:t xml:space="preserve">konce roku 1966. Podruhé jsem dorazil v roce 1969 s 3. divizí námořní pěchoty a všechen čas strávil v severním sektoru. Tehdy jsem prošel </w:t>
      </w:r>
      <w:r w:rsidR="00DE3794">
        <w:t>„</w:t>
      </w:r>
      <w:r>
        <w:t>vietnamizací</w:t>
      </w:r>
      <w:r w:rsidR="00DE3794">
        <w:t>“</w:t>
      </w:r>
      <w:r>
        <w:t xml:space="preserve"> a fázemi snižování počtu našich ozbrojených sil ve válce. Znamenalo to pro mě mnohem víc než pouhý seznam operací, dat a míst - nejvíc jsem si cenil zkušeností nabytých ve Vietnamu, které mě nejenom utvářely coby důstojníka, ale i naučily v podstatě vše o námořní pěchotě. Z Vietnamu jsem si odnesl nejdůležitější lekci: mariňák se postará o mariňáka. Něco takového jsem viděl mnohokrát - příslušníci námořní pěchoty se</w:t>
      </w:r>
      <w:r w:rsidR="008C1D5E">
        <w:t> </w:t>
      </w:r>
      <w:r>
        <w:t>ženami a dětmi doma měli přece právo se snažit přežít, aby se</w:t>
      </w:r>
      <w:r w:rsidR="008C1D5E">
        <w:t> </w:t>
      </w:r>
      <w:r>
        <w:t>mohli vrátit. Ovšem kterýkoliv z našich chlapců byl ochotný položit svůj vlastní život za záchranu kamaráda. Bez ohledu na</w:t>
      </w:r>
      <w:r w:rsidR="008C1D5E">
        <w:t> </w:t>
      </w:r>
      <w:r>
        <w:t>výsledky války se v celkovém pohledu podobná zkušenost hluboce vryla do mé osobnosti.</w:t>
      </w:r>
    </w:p>
    <w:p w14:paraId="126A0881" w14:textId="3ACEDB67" w:rsidR="00D06F2B" w:rsidRDefault="00D06F2B" w:rsidP="00D06F2B">
      <w:pPr>
        <w:pStyle w:val="1"/>
      </w:pPr>
      <w:r>
        <w:t xml:space="preserve">Po Vietnamu Chuck Krulak postupoval v běžné kariéře důstojníka námořní pěchoty, což obsahovalo velice různorodá zařazení. Někde prováděl zcela normální </w:t>
      </w:r>
      <w:r w:rsidR="00DE3794">
        <w:t>„</w:t>
      </w:r>
      <w:r>
        <w:t>mariňácké</w:t>
      </w:r>
      <w:r w:rsidR="00DE3794">
        <w:t>“</w:t>
      </w:r>
      <w:r>
        <w:t xml:space="preserve"> práce, zatímco jinde se dály akce, dnes už nazývané s</w:t>
      </w:r>
      <w:r w:rsidR="008C1D5E">
        <w:t xml:space="preserve"> </w:t>
      </w:r>
      <w:r w:rsidR="00DE3794">
        <w:t>„</w:t>
      </w:r>
      <w:r>
        <w:t>kombinovanou</w:t>
      </w:r>
      <w:r w:rsidR="00DE3794">
        <w:t>“</w:t>
      </w:r>
      <w:r>
        <w:t xml:space="preserve"> příchutí.</w:t>
      </w:r>
    </w:p>
    <w:p w14:paraId="08D50061" w14:textId="77777777" w:rsidR="00D06F2B" w:rsidRDefault="00D06F2B" w:rsidP="00D06F2B">
      <w:pPr>
        <w:pStyle w:val="1"/>
      </w:pPr>
      <w:r w:rsidRPr="008C1D5E">
        <w:rPr>
          <w:rStyle w:val="Siln"/>
        </w:rPr>
        <w:t>Tom Clancy:</w:t>
      </w:r>
      <w:r>
        <w:t xml:space="preserve"> A kde jste sloužil po Vietnamu?</w:t>
      </w:r>
    </w:p>
    <w:p w14:paraId="6E7C2F99" w14:textId="77777777" w:rsidR="00D06F2B" w:rsidRDefault="00D06F2B" w:rsidP="00D06F2B">
      <w:pPr>
        <w:pStyle w:val="1"/>
      </w:pPr>
      <w:r w:rsidRPr="008C1D5E">
        <w:rPr>
          <w:rStyle w:val="Siln"/>
        </w:rPr>
        <w:lastRenderedPageBreak/>
        <w:t>Generál Krulak:</w:t>
      </w:r>
      <w:r>
        <w:t xml:space="preserve"> Vrátil jsem se zpátky do Námořní akademie jako instruktor a se mnou přišel i ten hluboký osobní vjem našeho étosu. Tentokrát jsem si ujasnil (coby námořní kadet v Annapolisu), jak se tento čas stává kritickou dobou pro nové důstojníky námořnictva i námořní pěchoty. Tady se přece jejich hodnoty budou formovat - což znamená mnohem víc než cokoliv jiného - proto jsem svou zodpovědnost posuzoval velice vážně.</w:t>
      </w:r>
    </w:p>
    <w:p w14:paraId="2D3B00C9" w14:textId="64CB1C1A" w:rsidR="00D06F2B" w:rsidRDefault="00D06F2B" w:rsidP="00D06F2B">
      <w:pPr>
        <w:pStyle w:val="1"/>
      </w:pPr>
      <w:r>
        <w:t>Odtud jsem přešel na post velitele kasáren námořní pěchoty v</w:t>
      </w:r>
      <w:r w:rsidR="00D41696">
        <w:t> </w:t>
      </w:r>
      <w:r>
        <w:t xml:space="preserve">námořní letecké základně (Naval </w:t>
      </w:r>
      <w:r w:rsidR="007345E8">
        <w:t>Ai</w:t>
      </w:r>
      <w:r>
        <w:t>r Station - NAS) na North Island v Kalifornii, a potom začal studovat na armádní škole pro</w:t>
      </w:r>
      <w:r w:rsidR="00D41696">
        <w:t> </w:t>
      </w:r>
      <w:r>
        <w:t xml:space="preserve">velící důstojníky a členy generálního štábu (Army Command and General Staff College) ve Fort Leavenworth, Kansas. Odtud mě převeleli k 3. divizi námořní pěchoty, kde jsem sloužil jako operační důstojník 2. Battalion, 9. </w:t>
      </w:r>
      <w:r w:rsidR="00367EEA">
        <w:t>Marine</w:t>
      </w:r>
      <w:r>
        <w:t xml:space="preserve"> Regiment. Pak jsem se přesunul na</w:t>
      </w:r>
      <w:r w:rsidR="00D41696">
        <w:t> </w:t>
      </w:r>
      <w:r>
        <w:t>velitelství námořní pěchoty do Washingtonu, D.C. a pracoval v</w:t>
      </w:r>
      <w:r w:rsidR="00D41696">
        <w:t> </w:t>
      </w:r>
      <w:r>
        <w:t>oddělení lidských zdrojů. Nakonec jsem ještě studoval na armádní škole National War College ve Fort McN</w:t>
      </w:r>
      <w:r w:rsidR="007345E8">
        <w:t>ai</w:t>
      </w:r>
      <w:r>
        <w:t>r, Washington, D.C. Potom mě převeleli na Havaj, kde jsem sloužil u FMFPAC coby důstojník plánovacího oddělení, potom jako výkonný důstojník 3.</w:t>
      </w:r>
      <w:r w:rsidR="00D41696">
        <w:t> </w:t>
      </w:r>
      <w:r w:rsidR="00367EEA">
        <w:t>Marine</w:t>
      </w:r>
      <w:r>
        <w:t xml:space="preserve"> Regiment a později velící důstojník 3. Battalion, 3.</w:t>
      </w:r>
      <w:r w:rsidR="00D41696">
        <w:t> </w:t>
      </w:r>
      <w:r>
        <w:t>Marines. Poté jsem se objevil v čele velitelství pověřeného vytvořením programu předsunutých lodí u 1. MEB a nakonec se stal důstojníkem pro brigádní operace.</w:t>
      </w:r>
    </w:p>
    <w:p w14:paraId="23BD2213" w14:textId="4126507E" w:rsidR="00D06F2B" w:rsidRDefault="00D06F2B" w:rsidP="00D06F2B">
      <w:pPr>
        <w:pStyle w:val="1"/>
      </w:pPr>
      <w:r>
        <w:t>Pak jsem se vrátil do severní Virginie a strávil nejnáročnější roky svého života jako vojenský poradce pana Dona Lathama, tenkrát prvního náměstka ministra obrany pro C3I (Command, Control, Communications and Intelligence - Velení, řízení, komunikace a</w:t>
      </w:r>
      <w:r w:rsidR="00D41696">
        <w:t> </w:t>
      </w:r>
      <w:r>
        <w:t>zpravodajství). Stal jsem se důstojníkem pro dozor na bitevní řídící systém u strategické obranné iniciativy</w:t>
      </w:r>
      <w:r w:rsidR="00D41696">
        <w:t xml:space="preserve"> </w:t>
      </w:r>
      <w:r>
        <w:t>(Strategie Defence Initiative). Zdálo se mi neuvěřitelné být článkem systému balancujícím definitivně na samém ostří nože.</w:t>
      </w:r>
    </w:p>
    <w:p w14:paraId="29D10254" w14:textId="77777777" w:rsidR="00D06F2B" w:rsidRDefault="00D06F2B" w:rsidP="00D06F2B">
      <w:pPr>
        <w:pStyle w:val="1"/>
      </w:pPr>
      <w:r>
        <w:t>Odtud jsem přešel do Bílého domu, kde jsem prožil poslední rok Reaganovy vlády (1988) a první Bushovy vlády (1989) jako náměstek ředitele kanceláře Bílého domu. Následně jsem přešel coby asistent velitele divize u 2. divize námořní pěchoty v Camp Lejeune v Severní Karolíně, pak jsem převzal velení 2. FSSG.</w:t>
      </w:r>
    </w:p>
    <w:p w14:paraId="525318AC" w14:textId="01A6FC6B" w:rsidR="00D06F2B" w:rsidRDefault="00D06F2B" w:rsidP="00D06F2B">
      <w:pPr>
        <w:pStyle w:val="1"/>
      </w:pPr>
      <w:r>
        <w:lastRenderedPageBreak/>
        <w:t>Stejně jako dobrá polovina příslušníků námořní pěchoty se během podzimu a zimy 1990/1991 mladý Krulak, teď už generál, nalezl v</w:t>
      </w:r>
      <w:r w:rsidR="00D41696">
        <w:t> </w:t>
      </w:r>
      <w:r>
        <w:t>píscích Saudské Arábie. Vycvičený coby mariňák se objevil na</w:t>
      </w:r>
      <w:r w:rsidR="00D41696">
        <w:t> </w:t>
      </w:r>
      <w:r>
        <w:t>různých postech v roli logistika. V pozici velitele 2. FSSG měl na</w:t>
      </w:r>
      <w:r w:rsidR="00D41696">
        <w:t> </w:t>
      </w:r>
      <w:r>
        <w:t>starosti zásobování 90 000 mariňáků zapojených do operací Desert Shield a Pouštní bouře.</w:t>
      </w:r>
    </w:p>
    <w:p w14:paraId="58E65540" w14:textId="77777777" w:rsidR="00D06F2B" w:rsidRDefault="00D06F2B" w:rsidP="00D06F2B">
      <w:pPr>
        <w:pStyle w:val="1"/>
      </w:pPr>
      <w:r w:rsidRPr="00D41696">
        <w:rPr>
          <w:rStyle w:val="Siln"/>
        </w:rPr>
        <w:t>Tom Clancy:</w:t>
      </w:r>
      <w:r>
        <w:t xml:space="preserve"> Řekněte nám o své práci v Jihozápadní Asii během operací Desert Shield a Pouštní bouře v pozici velitele 2. FSSG.</w:t>
      </w:r>
    </w:p>
    <w:p w14:paraId="17615F21" w14:textId="3930C0D6" w:rsidR="00D06F2B" w:rsidRDefault="00D06F2B" w:rsidP="00D06F2B">
      <w:pPr>
        <w:pStyle w:val="1"/>
      </w:pPr>
      <w:r w:rsidRPr="00D41696">
        <w:rPr>
          <w:rStyle w:val="Siln"/>
        </w:rPr>
        <w:t>Generál Krulak:</w:t>
      </w:r>
      <w:r>
        <w:t xml:space="preserve"> Napřed chtělo Ústřední velitelství jednotek námořní pěchoty (</w:t>
      </w:r>
      <w:r w:rsidR="00367EEA">
        <w:t>Marine</w:t>
      </w:r>
      <w:r>
        <w:t xml:space="preserve"> Component, United States Central Command - MARCENT) rotačně měnit armádní složky v celé operaci. Ovšem tenhle nápad byl vetován. Místo výměny ozbrojených složek v poli jsme zvýšili jejich počet na dvojnásobek původní síly, takže 2. divize námořní pěchoty, 2. MAW a moje bojová podpůrná organizace se přiřadily k 1. MEF (složené z 1.</w:t>
      </w:r>
      <w:r w:rsidR="008430A0">
        <w:t> </w:t>
      </w:r>
      <w:r>
        <w:t>divize námořní pěchoty se základnou na západním pobřeží, 3.</w:t>
      </w:r>
      <w:r w:rsidR="008430A0">
        <w:t> </w:t>
      </w:r>
      <w:r>
        <w:t>MAW a 1. FSSG). Ze dvou bojových podpůrných jednotek (1. a 2. FSSG) jsme zformovali přímou podpůrnou složku pro námořní pěchotu v útočné linii a hlavní velitelství pro řízení chodu přístavů a</w:t>
      </w:r>
      <w:r w:rsidR="008430A0">
        <w:t> </w:t>
      </w:r>
      <w:r>
        <w:t>dodávání zásob pro vojska v poli. Tehdy mu velel brigádní generál Jim Brabham, zatímco já měl na starosti přímou podpůrnou složku, což byla 2. FSSG. Mým úkolem se stalo zabezpečení podpory dvěma plným divizím námořní pěchoty, zesílenému MAW (3. MAW se</w:t>
      </w:r>
      <w:r w:rsidR="008430A0">
        <w:t> </w:t>
      </w:r>
      <w:r>
        <w:t xml:space="preserve">základnou na západním pobřeží rozšířené o 2. MAW se základnou na východním pobřeží), armádní </w:t>
      </w:r>
      <w:r w:rsidR="00DE3794">
        <w:t>„</w:t>
      </w:r>
      <w:r>
        <w:t>Tiger</w:t>
      </w:r>
      <w:r w:rsidR="00DE3794">
        <w:t>“</w:t>
      </w:r>
      <w:r>
        <w:t xml:space="preserve"> brigáda (z 2. pancéřové divize) a má vlastní 2. FSSG.</w:t>
      </w:r>
    </w:p>
    <w:p w14:paraId="0D8B3787" w14:textId="28A3CE66" w:rsidR="00D06F2B" w:rsidRDefault="00D06F2B" w:rsidP="00D06F2B">
      <w:pPr>
        <w:pStyle w:val="1"/>
      </w:pPr>
      <w:r>
        <w:t>Po válce jsem nastoupil u MARCENT a řídil CENTCOM pro</w:t>
      </w:r>
      <w:r w:rsidR="008430A0">
        <w:t> </w:t>
      </w:r>
      <w:r>
        <w:t>vpředu nasazené složky námořní pěchoty. Má zodpovědnost spočívala ve znovurozmístění námořních předsunutých lodí. Tenhle složitý úkol zahrnoval shromáždění veškeré armádní výbavy rozprostřené přes stovku mil po poušti, přepravit do přístavu A</w:t>
      </w:r>
      <w:r w:rsidR="00EA2A76">
        <w:t>l </w:t>
      </w:r>
      <w:r>
        <w:t>Jub</w:t>
      </w:r>
      <w:r w:rsidR="007345E8">
        <w:t>ai</w:t>
      </w:r>
      <w:r>
        <w:t>l v Saúdské Arábii a všechno naložit zpátky na lodě.</w:t>
      </w:r>
    </w:p>
    <w:p w14:paraId="30DDF4E9" w14:textId="77777777" w:rsidR="00D06F2B" w:rsidRDefault="00D06F2B" w:rsidP="00D06F2B">
      <w:pPr>
        <w:pStyle w:val="1"/>
      </w:pPr>
      <w:r w:rsidRPr="00EA2A76">
        <w:rPr>
          <w:rStyle w:val="Siln"/>
        </w:rPr>
        <w:t xml:space="preserve">Tom Clancy: </w:t>
      </w:r>
      <w:r>
        <w:t>Většinu své kariéry jste strávil jako důstojník pěchoty - mohl byste nám sdělit své myšlenky ohledně působení logistiky na úspěch ve válce?</w:t>
      </w:r>
    </w:p>
    <w:p w14:paraId="52E15204" w14:textId="43085180" w:rsidR="00D06F2B" w:rsidRDefault="00D06F2B" w:rsidP="00D06F2B">
      <w:pPr>
        <w:pStyle w:val="1"/>
      </w:pPr>
      <w:r w:rsidRPr="00EA2A76">
        <w:rPr>
          <w:rStyle w:val="Siln"/>
        </w:rPr>
        <w:lastRenderedPageBreak/>
        <w:t>Generál Krulak:</w:t>
      </w:r>
      <w:r>
        <w:t xml:space="preserve"> Mám dojem, že úspěch námořní pěchoty v</w:t>
      </w:r>
      <w:r w:rsidR="00EA2A76">
        <w:t> </w:t>
      </w:r>
      <w:r>
        <w:t>Jihozápadní Asii se zapíše do dějin jako vítězství založené na</w:t>
      </w:r>
      <w:r w:rsidR="00EA2A76">
        <w:t> </w:t>
      </w:r>
      <w:r>
        <w:t>týlových jednotkách. Tohle je opravdu těžké přiznat pro pěšáka tělem i duší. Ovšem od prvních dnů operace Desert Shield veškeré dění silně záviselo na logistice. Pouhých pět dnů po</w:t>
      </w:r>
      <w:r w:rsidR="00EA2A76">
        <w:t xml:space="preserve"> </w:t>
      </w:r>
      <w:r>
        <w:t>zahájení irácké invaze do Kuvajtu už plulo pět lodí MPS 2 do Saúdské Arábie. Následující den další tři z MPS 3 dostali rozkaz k přesunu do tohoto regionu. Od vydání příkazu k misi 7. srpna až do konečného vyložení 7. září MPS poskytovaly zásoby a vybavení k podpoře přes 53 000 mariňáků a námořníků po celých třicet dnů. Celkový výkon nejenom kompletně potvrdil správnost požadavků na MPS, ale zformoval i</w:t>
      </w:r>
      <w:r w:rsidR="00EA2A76">
        <w:t> </w:t>
      </w:r>
      <w:r>
        <w:t>základ následného fantastického logistického vítězství.</w:t>
      </w:r>
    </w:p>
    <w:p w14:paraId="2914575E" w14:textId="2E177A3B" w:rsidR="00D06F2B" w:rsidRDefault="00D06F2B" w:rsidP="00D06F2B">
      <w:pPr>
        <w:pStyle w:val="1"/>
      </w:pPr>
      <w:r>
        <w:t xml:space="preserve">Vzhledem k vývoji pozemního ozbrojeného střetu jste mohli hodně slyšet i se dočíst o proražení minovým polem a použití </w:t>
      </w:r>
      <w:r w:rsidR="00DE3794">
        <w:t>„</w:t>
      </w:r>
      <w:r>
        <w:t>levého háku</w:t>
      </w:r>
      <w:r w:rsidR="00DE3794">
        <w:t>“</w:t>
      </w:r>
      <w:r>
        <w:t xml:space="preserve"> ve válce. Ovšem přípravy pro tuto akci námořní pěchoty se podobaly logistickému zlému snu. Proto jediným důvodem neselhání týlových jednotek se stal úspěch celé operace. Nebylo snadné udržet podporu tak obrovské ozbrojené síly, i když tohle se problémem nestalo díky bleskovému vedení války. Následné požadavky pro vybavení vlastně zmizely s útočícími jednotkami. Pokud by k tak prudkému zásahu nedošlo, určitě by se nějaké problémy objevily. Nabyli jsme mnoha různorodých zkušeností. Vždyť bylo zapotřebí dodat dva tisíce tun denně, jen aby MARCENT udržel zásobu munice během bojů.</w:t>
      </w:r>
    </w:p>
    <w:p w14:paraId="0C688AEA" w14:textId="32A4091A" w:rsidR="00D06F2B" w:rsidRDefault="00D06F2B" w:rsidP="00D06F2B">
      <w:pPr>
        <w:pStyle w:val="1"/>
      </w:pPr>
      <w:r>
        <w:t xml:space="preserve">Pro mě Válka v zálivu potvrdila přesnost všeobecně platné pravdy o úspěchu </w:t>
      </w:r>
      <w:r w:rsidR="00DE3794">
        <w:t>„</w:t>
      </w:r>
      <w:r>
        <w:t>amatérské studie taktiky podpořené profesionální logistikou</w:t>
      </w:r>
      <w:r w:rsidR="00DE3794">
        <w:t>“</w:t>
      </w:r>
      <w:r>
        <w:t>. Zároveň se ověřila vlastní taktická a týlová schopnost u</w:t>
      </w:r>
      <w:r w:rsidR="00EA2A76">
        <w:t> </w:t>
      </w:r>
      <w:r>
        <w:t>MAGTF, kde se všeho dá dosáhnout jediným příkazem. Ať si</w:t>
      </w:r>
      <w:r w:rsidR="00EA2A76">
        <w:t> </w:t>
      </w:r>
      <w:r>
        <w:t>objednáte plnou MEF (mariňáckou divizi plus leteckou peruť plus FSSG) nebo MEU (SOC), tak tyto složky vlastní svou logistickou základnu, která se neabsorbuje v prováděné operaci. Vše potřebné mají s sebou, takže akce v poli může trvat jistý čas (většinou od</w:t>
      </w:r>
      <w:r w:rsidR="00EA2A76">
        <w:t> </w:t>
      </w:r>
      <w:r>
        <w:t xml:space="preserve">patnácti do třiceti dnů) bez jakéhokoliv požadavku o okamžité dodání zásob či posil. Tohle je opravdu </w:t>
      </w:r>
      <w:r w:rsidR="00DE3794">
        <w:t>„</w:t>
      </w:r>
      <w:r>
        <w:t>expediční tvář</w:t>
      </w:r>
      <w:r w:rsidR="00DE3794">
        <w:t>“</w:t>
      </w:r>
      <w:r>
        <w:t xml:space="preserve"> dnešní námořní pěchoty. Máme zdroje v pobřežních vodách na amfibických plavidlech a lodích MPS, které jsou schopny podporovat naše </w:t>
      </w:r>
      <w:r>
        <w:lastRenderedPageBreak/>
        <w:t>jednotky na pevnině bez vyčkávání na povolení jakýchkoliv pozemních sil.</w:t>
      </w:r>
    </w:p>
    <w:p w14:paraId="21A5FDB7" w14:textId="74AD316A" w:rsidR="00D06F2B" w:rsidRDefault="00D06F2B" w:rsidP="00D06F2B">
      <w:pPr>
        <w:pStyle w:val="1"/>
      </w:pPr>
      <w:r>
        <w:t xml:space="preserve">Po Válce v zálivu a návratu domů se brigádní generál Krulak vrhl na bolestivý, ale velice důležitý úkol: </w:t>
      </w:r>
      <w:r w:rsidR="00DE3794">
        <w:t>„</w:t>
      </w:r>
      <w:r>
        <w:t>zeštíhlení</w:t>
      </w:r>
      <w:r w:rsidR="00DE3794">
        <w:t>“</w:t>
      </w:r>
      <w:r>
        <w:t xml:space="preserve"> a restrukturalizaci námořní pěchoty ve světě po skončení Studené války. Podle konceptu snižování (Base Force) se měl redukovat počet armádních sil: všechny přebytečné jednotky rozpustit, nadměrné oklestit a</w:t>
      </w:r>
      <w:r w:rsidR="00EA2A76">
        <w:t> </w:t>
      </w:r>
      <w:r>
        <w:t>veškeré specializace omezit. Generál Krulak měl navrhnout a</w:t>
      </w:r>
      <w:r w:rsidR="00EA2A76">
        <w:t> </w:t>
      </w:r>
      <w:r>
        <w:t>dohlížet u námořní pěchoty na uvedení celého konceptu do praxe, aniž by ozbrojené složky zničil či ochromil životně důležité funkce.</w:t>
      </w:r>
    </w:p>
    <w:p w14:paraId="78030CA0" w14:textId="77777777" w:rsidR="00D06F2B" w:rsidRDefault="00D06F2B" w:rsidP="00D06F2B">
      <w:pPr>
        <w:pStyle w:val="1"/>
      </w:pPr>
      <w:r w:rsidRPr="00EA2A76">
        <w:rPr>
          <w:rStyle w:val="Siln"/>
        </w:rPr>
        <w:t xml:space="preserve">Tom Clancy: </w:t>
      </w:r>
      <w:r>
        <w:t>Skončil jste operaci Pouštní Bouře, co bylo potom?</w:t>
      </w:r>
    </w:p>
    <w:p w14:paraId="0CC90A32" w14:textId="0E693814" w:rsidR="00D06F2B" w:rsidRDefault="00D06F2B" w:rsidP="00D06F2B">
      <w:pPr>
        <w:pStyle w:val="1"/>
      </w:pPr>
      <w:r w:rsidRPr="00C30547">
        <w:rPr>
          <w:rStyle w:val="Siln"/>
        </w:rPr>
        <w:t>Generál Krulak:</w:t>
      </w:r>
      <w:r>
        <w:t xml:space="preserve"> Když generál Mundy dosedl na post 30. velitele námořní pěchoty, určil mě vedoucím organizačního oddělení (Personnel Management Division) na velitelství ve Washingtonu. Po</w:t>
      </w:r>
      <w:r w:rsidR="00C30547">
        <w:t> </w:t>
      </w:r>
      <w:r>
        <w:t>sezení s jeho dalšími trojhvězdnými pobočníky (generálporučíky) vyšlo rozhodnutí sestavit plánovací skupinu (Force Structure Planning Group - FSPG) k vytvoření celkového plánu zmenšení počtu podle Base Force na 159 000 příslušníků</w:t>
      </w:r>
      <w:r w:rsidR="00C30547">
        <w:t xml:space="preserve"> </w:t>
      </w:r>
      <w:r>
        <w:t>námořní pěchoty. Vlastně jsme měli existující sílu převést a vybudovat novou námořní pěchotu. Studijní skupina strávila celý další rok usilovnou prací pod</w:t>
      </w:r>
      <w:r w:rsidR="00C30547">
        <w:t> </w:t>
      </w:r>
      <w:r>
        <w:t>vedením a za spolupráce generála Mundyho, až mohla výsledek představit Kongresu a ostatním armádním složkám. Klíčem se stal pohled FSPG na celonárodní vojenskou strategii (National Military Stratégy) a roli námořní pěchoty, kdy jsme mohli vyplnit veškeré potřeby naší vlasti při sníženém počtu 159 000. Naše práce sice ukázala aktuální potřebu 177 000 příslušníků, z nichž bylo zapotřebí udržet v aktivní službě 174 000 - počet, který schválilo Ministerstvo obrany při revizi Bottom-Up Review.</w:t>
      </w:r>
    </w:p>
    <w:p w14:paraId="1798D4B1" w14:textId="6C1D3A6C" w:rsidR="00D06F2B" w:rsidRDefault="00D06F2B" w:rsidP="00D06F2B">
      <w:pPr>
        <w:pStyle w:val="1"/>
      </w:pPr>
      <w:r>
        <w:t>V říjnu 1992 jsem povýšil na generálporučíka a odjel na základnu do Quantico, abych velel při zrodu nové námořní pěchoty (</w:t>
      </w:r>
      <w:r w:rsidR="00367EEA">
        <w:t>Marine</w:t>
      </w:r>
      <w:r>
        <w:t xml:space="preserve"> Corps Combat Development Command). Během dalších dvou let jsme se jako mariňáci zformovali a zinstitucionalizovali v bojovém vývojovém procesu, který se vlastně stal uskutečněnou ideou generála Graye. Pak mě převeleli na Havaj, kde jsem převzal otcův poslední velitelský post - velitelství složek námořní pěchoty v</w:t>
      </w:r>
      <w:r w:rsidR="000F6B99">
        <w:t> </w:t>
      </w:r>
      <w:r>
        <w:t>Pacifiku (</w:t>
      </w:r>
      <w:r w:rsidR="00367EEA">
        <w:t>Marine</w:t>
      </w:r>
      <w:r>
        <w:t xml:space="preserve"> Force Pacific).</w:t>
      </w:r>
    </w:p>
    <w:p w14:paraId="5D244A70" w14:textId="77777777" w:rsidR="00D06F2B" w:rsidRDefault="00D06F2B" w:rsidP="00D06F2B">
      <w:pPr>
        <w:pStyle w:val="1"/>
      </w:pPr>
      <w:r>
        <w:lastRenderedPageBreak/>
        <w:t>Postupovat v otcových stopách a velet pacifickým ozbrojeným složkám námořní pěchoty se stalo ctí pro Chucka Krulaka. Ovšem mladého trojhvězdného generála čekala ještě vyšší meta, jak brzo uslyšíme.</w:t>
      </w:r>
    </w:p>
    <w:p w14:paraId="5448971C" w14:textId="6D409F62" w:rsidR="00D06F2B" w:rsidRDefault="00D06F2B" w:rsidP="00D06F2B">
      <w:pPr>
        <w:pStyle w:val="1"/>
      </w:pPr>
      <w:r w:rsidRPr="000F6B99">
        <w:rPr>
          <w:rStyle w:val="Siln"/>
        </w:rPr>
        <w:t>Tom Clancy:</w:t>
      </w:r>
      <w:r>
        <w:t xml:space="preserve"> Když jste zaslechl úvahy o vaší kandidatuře na</w:t>
      </w:r>
      <w:r w:rsidR="000F6B99">
        <w:t> </w:t>
      </w:r>
      <w:r>
        <w:t>pozici 31. velitele námořní pěchoty, co vám proběhlo myslí?</w:t>
      </w:r>
    </w:p>
    <w:p w14:paraId="7FD9E0A3" w14:textId="3C90CF10" w:rsidR="00D06F2B" w:rsidRDefault="00D06F2B" w:rsidP="00D06F2B">
      <w:pPr>
        <w:pStyle w:val="1"/>
      </w:pPr>
      <w:r w:rsidRPr="000F6B99">
        <w:rPr>
          <w:rStyle w:val="Siln"/>
        </w:rPr>
        <w:t>Generál Krulak:</w:t>
      </w:r>
      <w:r>
        <w:t xml:space="preserve"> První myšlenka zněla: </w:t>
      </w:r>
      <w:r w:rsidR="00DE3794">
        <w:t>„</w:t>
      </w:r>
      <w:r>
        <w:t>Hodím se na tento post?</w:t>
      </w:r>
      <w:r w:rsidR="00DE3794">
        <w:t>“</w:t>
      </w:r>
      <w:r>
        <w:t xml:space="preserve"> Ptal jsem se vlastně sám sebe, zda jsem ten správný muž pro</w:t>
      </w:r>
      <w:r w:rsidR="004D19D6">
        <w:t> </w:t>
      </w:r>
      <w:r>
        <w:t xml:space="preserve">tuhle funkci - vždyť všude okolo je mnoho vynikajících kolegů. Generál Mundy a ministr vojenských námořních sil Dalton provedli interview s každým troj i čtyřhvězdným generálem u námořní pěchoty. Všichni měli dostatečnou kvalifikaci stát se nejvyšším mariňáckým velitelem. Opravdu vynikající kolegové a ministr Dalton se zasloužil o to, aby každý z nich měl při výběru po celý den neomezenou možnost se představit v tom nejlepším světle. Osobní zapojení ministra se stalo jedinečným v dlouhé historii ministerstva obrany. Druhá myšlenka patřila mé manželce Zandi a tlaku, kterému bude vystavena. Při třetí jsem si uvědomil, jak obrovskou zodpovědnost mám na velitelském působišti </w:t>
      </w:r>
      <w:r w:rsidR="00367EEA">
        <w:t>Marine</w:t>
      </w:r>
      <w:r>
        <w:t xml:space="preserve"> Force Pacific - ať se stane cokoliv, musím ve svém nasazení poctivě pokračovat dál.</w:t>
      </w:r>
    </w:p>
    <w:p w14:paraId="648BDAC1" w14:textId="77777777" w:rsidR="00D06F2B" w:rsidRDefault="00D06F2B" w:rsidP="00D06F2B">
      <w:pPr>
        <w:pStyle w:val="1"/>
      </w:pPr>
      <w:r w:rsidRPr="004D19D6">
        <w:rPr>
          <w:rStyle w:val="Siln"/>
        </w:rPr>
        <w:t>Tom Clancy:</w:t>
      </w:r>
      <w:r>
        <w:t xml:space="preserve"> A uvažoval jste v tom čase, jak blízko se dostal váš vlastní otec ke jmenování velitelem námořní pěchoty?</w:t>
      </w:r>
    </w:p>
    <w:p w14:paraId="11EB04AD" w14:textId="70E07E8E" w:rsidR="00D06F2B" w:rsidRDefault="00D06F2B" w:rsidP="00D06F2B">
      <w:pPr>
        <w:pStyle w:val="1"/>
      </w:pPr>
      <w:r w:rsidRPr="009E1742">
        <w:rPr>
          <w:rStyle w:val="Siln"/>
        </w:rPr>
        <w:t>Generál Krulak:</w:t>
      </w:r>
      <w:r>
        <w:t xml:space="preserve"> Ne. O tom uvažoval on, protože ve skutečnosti se dostal blíž</w:t>
      </w:r>
      <w:r w:rsidR="009E1742">
        <w:t>,</w:t>
      </w:r>
      <w:r>
        <w:t xml:space="preserve"> než vůbec kdo z mariňáků mohl vytušit. Faktem je, že mu jmenování už ohlásili, ovšem v poslední chvíli došlo ke změně. Proto se jenom děsil, aby se historie neopakovala. Já mu však řekl: </w:t>
      </w:r>
      <w:r w:rsidR="00DE3794">
        <w:t>„</w:t>
      </w:r>
      <w:r>
        <w:t>Přestaň se obávat, protože já se vůbec nestrachuju.</w:t>
      </w:r>
      <w:r w:rsidR="00DE3794">
        <w:t>“</w:t>
      </w:r>
      <w:r>
        <w:t xml:space="preserve"> Osobně se mě to nijak nedotýkalo, protože jsem přece žádné nové místo nehledal. Podle mého názoru je naprosto špatné, pokud by se v organizaci podobného typu a s tak hlubokým étosem objevila osoba,</w:t>
      </w:r>
      <w:r w:rsidR="009E1742">
        <w:t xml:space="preserve"> </w:t>
      </w:r>
      <w:r>
        <w:t>která by skutečně chtěla, či by předstírala, že chce být velitelem. Potom by se jednalo o prosazení vlastního ega a zcela špatnou motivaci. Daný post je přece důležitý, vyžaduje celého člověka, takže pokud jakýkoliv velitel tuhle pozici přijme jen tak, pak ho čeká opravdový problém.</w:t>
      </w:r>
    </w:p>
    <w:p w14:paraId="001F1FF1" w14:textId="77777777" w:rsidR="00D06F2B" w:rsidRDefault="00D06F2B" w:rsidP="00D06F2B">
      <w:pPr>
        <w:pStyle w:val="1"/>
      </w:pPr>
      <w:r w:rsidRPr="009E1742">
        <w:rPr>
          <w:rStyle w:val="Siln"/>
        </w:rPr>
        <w:lastRenderedPageBreak/>
        <w:t>Tom Clancy:</w:t>
      </w:r>
      <w:r>
        <w:t xml:space="preserve"> Nakonec přece jenom nadešel den, kdy jste se dozvěděl o své nominaci prezidentem na 31. velitele námořní pěchoty. Jaký to byl pocit?</w:t>
      </w:r>
    </w:p>
    <w:p w14:paraId="451911C7" w14:textId="68D6FEA5" w:rsidR="00D06F2B" w:rsidRDefault="00D06F2B" w:rsidP="00D06F2B">
      <w:pPr>
        <w:pStyle w:val="1"/>
      </w:pPr>
      <w:r w:rsidRPr="00580F34">
        <w:rPr>
          <w:rStyle w:val="Siln"/>
        </w:rPr>
        <w:t>Generál Krulak:</w:t>
      </w:r>
      <w:r>
        <w:t xml:space="preserve"> Fenomenální zážitek. Právě jsme kroužili ve</w:t>
      </w:r>
      <w:r w:rsidR="00580F34">
        <w:t> </w:t>
      </w:r>
      <w:r>
        <w:t>výši pět tisíc stop nad Mount Suribachi na Iwo Jima. Generál Mundy s manželkou i má žena jsme právě letěli na tenhle ostrov k</w:t>
      </w:r>
      <w:r w:rsidR="00580F34">
        <w:t> </w:t>
      </w:r>
      <w:r>
        <w:t>výročním oslavám padesáti let od invaze. Rádiooperátor předal generálovi zprávu na malém žlutém papírku. Ten si obsah přečetl a</w:t>
      </w:r>
      <w:r w:rsidR="00E74B4C">
        <w:t> </w:t>
      </w:r>
      <w:r>
        <w:t xml:space="preserve">potom ho ukázal mé ženě, která se rozplakala. Nakonec ho předal mně a řekl: </w:t>
      </w:r>
      <w:r w:rsidR="00DE3794">
        <w:t>„</w:t>
      </w:r>
      <w:r>
        <w:t>Prezident Spojených států podepsal a zaslal Kongresu k</w:t>
      </w:r>
      <w:r w:rsidR="00E74B4C">
        <w:t> </w:t>
      </w:r>
      <w:r>
        <w:t>odsouhlasení tvou nominaci na 31. velitele námořní pěchoty</w:t>
      </w:r>
      <w:r w:rsidR="00E74B4C">
        <w:t>.</w:t>
      </w:r>
      <w:r w:rsidR="00DE3794">
        <w:t>“</w:t>
      </w:r>
      <w:r>
        <w:t xml:space="preserve"> Zalil mě neuvěřitelný pocit, valily se snad veškeré možné emoce. Nestačím je ani vyjmenovat: od rozjařenosti a výkřiku </w:t>
      </w:r>
      <w:r w:rsidR="00DE3794">
        <w:t>„</w:t>
      </w:r>
      <w:r>
        <w:t>Ach, můj Bože, co se to vlastně děje?</w:t>
      </w:r>
      <w:r w:rsidR="00DE3794">
        <w:t>“</w:t>
      </w:r>
      <w:r>
        <w:t xml:space="preserve"> až po... úlevu... obavy.</w:t>
      </w:r>
    </w:p>
    <w:p w14:paraId="6DCBE618" w14:textId="40B8B8FA" w:rsidR="00D06F2B" w:rsidRDefault="00D06F2B" w:rsidP="00D06F2B">
      <w:pPr>
        <w:pStyle w:val="1"/>
      </w:pPr>
      <w:r>
        <w:t>Veřejné ohlášení bylo nezapomenutelné. Stáli jsme na vrcholu Mount Suribachi - prakticky na místě jednoho z největších úspěchů v</w:t>
      </w:r>
      <w:r w:rsidR="00E74B4C">
        <w:t> </w:t>
      </w:r>
      <w:r>
        <w:t xml:space="preserve">historii námořní pěchoty - kde ministr Dalton ohlásil novinu shromážděným hodnostářům a veteránům, kteří tuhle slavnou bitvu tenkrát přežili. Ministr vojenských námořních sil zdůraznil, že jsem se stal velitelem přesně na tom samém místě, kde před padesáti lety jeho ministerský předchůdce James Forrestal pohlížel na generála Hollanda M. </w:t>
      </w:r>
      <w:r w:rsidR="00DE3794">
        <w:t>„</w:t>
      </w:r>
      <w:r>
        <w:t>Howlin</w:t>
      </w:r>
      <w:r w:rsidR="00E74B4C" w:rsidRPr="00E74B4C">
        <w:t>’</w:t>
      </w:r>
      <w:r>
        <w:t xml:space="preserve"> Mad</w:t>
      </w:r>
      <w:r w:rsidR="00DE3794">
        <w:t>“</w:t>
      </w:r>
      <w:r>
        <w:t xml:space="preserve"> Smitha při sledování vztyčování vlajky na vrcholu Mount Suribachi, kdy vyřkl: </w:t>
      </w:r>
      <w:r w:rsidR="00DE3794">
        <w:t>„</w:t>
      </w:r>
      <w:r>
        <w:t>Vztyčení té vlajky... znamená dalších pět set let existence námořní pěchoty.</w:t>
      </w:r>
      <w:r w:rsidR="00DE3794">
        <w:t>“</w:t>
      </w:r>
    </w:p>
    <w:p w14:paraId="42471709" w14:textId="77777777" w:rsidR="00D06F2B" w:rsidRDefault="00D06F2B" w:rsidP="00D06F2B">
      <w:pPr>
        <w:pStyle w:val="1"/>
      </w:pPr>
      <w:r>
        <w:t xml:space="preserve">City mě přemohly. Vždyť jde přímo o rodinné spojení, protože Holland M. Smith je </w:t>
      </w:r>
      <w:r w:rsidRPr="00E74B4C">
        <w:rPr>
          <w:rStyle w:val="Zdraznnjemn"/>
        </w:rPr>
        <w:t>můj</w:t>
      </w:r>
      <w:r>
        <w:t xml:space="preserve"> kmotr. Nyní, o půl století později, stojím tam, kde se objevil i můj kmotr a teď ministr Dalton vlastně informuje kmotřence toho muže o skutečnosti, že se stane velitelem, který převede námořní pěchotu do 21. století. Vskutku velice emocionální chvíle. Okamžitě jsem si vzpomněl na tátu. On i má matka byli po této zprávě nadšeni a šťastni. Dokonce mám dojem, že to znamenalo mnohem víc pro ně než pro mě.</w:t>
      </w:r>
    </w:p>
    <w:p w14:paraId="3C4B98E6" w14:textId="77777777" w:rsidR="00D06F2B" w:rsidRDefault="00D06F2B" w:rsidP="00D06F2B">
      <w:pPr>
        <w:pStyle w:val="1"/>
      </w:pPr>
      <w:r w:rsidRPr="00E74B4C">
        <w:rPr>
          <w:rStyle w:val="Siln"/>
        </w:rPr>
        <w:t xml:space="preserve">Tom Clancy: </w:t>
      </w:r>
      <w:r>
        <w:t>Jste si vědom, jak důležitá je vaše pozice velitele námořní pěchoty v těchto dnech?</w:t>
      </w:r>
    </w:p>
    <w:p w14:paraId="3B358739" w14:textId="77777777" w:rsidR="00D06F2B" w:rsidRDefault="00D06F2B" w:rsidP="00D06F2B">
      <w:pPr>
        <w:pStyle w:val="1"/>
      </w:pPr>
      <w:r w:rsidRPr="00E74B4C">
        <w:rPr>
          <w:rStyle w:val="Siln"/>
        </w:rPr>
        <w:t xml:space="preserve">Generál Krulak: </w:t>
      </w:r>
      <w:r>
        <w:t xml:space="preserve">Ne. Často připomínám, že mohli vybrat jakéhokoliv jiného důstojníka. Vždyť mezi kandidáty se nacházelo </w:t>
      </w:r>
      <w:r>
        <w:lastRenderedPageBreak/>
        <w:t>veliké množství generálů, kteří by daný úkol zvládli. Musím pouze potvrdit fakt, že velitelství dělá důstojníka, a ne naopak.</w:t>
      </w:r>
    </w:p>
    <w:p w14:paraId="0F915D1E" w14:textId="77777777" w:rsidR="00D06F2B" w:rsidRDefault="00D06F2B" w:rsidP="00D06F2B">
      <w:pPr>
        <w:pStyle w:val="1"/>
      </w:pPr>
      <w:r w:rsidRPr="00E74B4C">
        <w:rPr>
          <w:rStyle w:val="Siln"/>
        </w:rPr>
        <w:t>Tom Clancy:</w:t>
      </w:r>
      <w:r>
        <w:t xml:space="preserve"> Během osmdesátých a devadesátých let se zdálo, že námořní pěchota je požehnaná celou řadou skutečně výjimečných velitelů. Mohl byste se s námi podělit o nějaké vzpomínky na ně?</w:t>
      </w:r>
    </w:p>
    <w:p w14:paraId="6C29BCB1" w14:textId="77777777" w:rsidR="00D06F2B" w:rsidRDefault="00D06F2B" w:rsidP="00D06F2B">
      <w:pPr>
        <w:pStyle w:val="1"/>
      </w:pPr>
      <w:r w:rsidRPr="00E74B4C">
        <w:rPr>
          <w:rStyle w:val="Siln"/>
        </w:rPr>
        <w:t>Generál Krulak:</w:t>
      </w:r>
      <w:r>
        <w:t xml:space="preserve"> Je zapotřebí se podívat do sedmdesátých let, když mluvíte o řadě výjimečných velitelů. Tenkrát jsme začali uplatňovat pravidla, jejichž pomocí se nám zdvihla kvalita příslušníků námořní pěchoty k ovládání vybavení i vedení operací, které nás v osmdesátých letech proslavily.</w:t>
      </w:r>
    </w:p>
    <w:p w14:paraId="39460B27" w14:textId="77777777" w:rsidR="00F65A23" w:rsidRDefault="00F65A23" w:rsidP="00D06F2B">
      <w:pPr>
        <w:pStyle w:val="1"/>
        <w:rPr>
          <w:rStyle w:val="Siln"/>
        </w:rPr>
      </w:pPr>
    </w:p>
    <w:p w14:paraId="1838B775" w14:textId="653EE78D" w:rsidR="00D06F2B" w:rsidRPr="00F65A23" w:rsidRDefault="00D06F2B" w:rsidP="00D06F2B">
      <w:pPr>
        <w:pStyle w:val="1"/>
        <w:rPr>
          <w:rStyle w:val="Siln"/>
        </w:rPr>
      </w:pPr>
      <w:r w:rsidRPr="00F65A23">
        <w:rPr>
          <w:rStyle w:val="Siln"/>
        </w:rPr>
        <w:t>Generál Louis H. Wilson (26. velitel námořní pěchoty).</w:t>
      </w:r>
    </w:p>
    <w:p w14:paraId="52E2BF5F" w14:textId="1CE8132B" w:rsidR="00D06F2B" w:rsidRDefault="00D06F2B" w:rsidP="00D06F2B">
      <w:pPr>
        <w:pStyle w:val="1"/>
      </w:pPr>
      <w:r>
        <w:t>Zdědil námořní pěchotu prorostlou osobními problémy spojenými s obdobím po Vietnamské válce (rasové napětí, četné dezerce a</w:t>
      </w:r>
      <w:r w:rsidR="00F65A23">
        <w:t> </w:t>
      </w:r>
      <w:r>
        <w:t>disciplinární řízení, problémy s rekruty atp.), do kterých se pustil s</w:t>
      </w:r>
      <w:r w:rsidR="00F65A23">
        <w:t> </w:t>
      </w:r>
      <w:r>
        <w:t xml:space="preserve">tou samou vervou, kterou předvedl v boji. V pravém slova smyslu obrátil příliv branců pro námořní pěchotu. Zcela odhodlán se snažil zvýšit kvalitu mariňáků a přísahal prosít zájemce až </w:t>
      </w:r>
      <w:r w:rsidR="00DE3794">
        <w:t>„</w:t>
      </w:r>
      <w:r>
        <w:t xml:space="preserve">na dva příslušníky námořní pěchoty, pokud zjistíme, že právě tyhle dva potřebujeme”. Tento postup jsem přejmenoval na </w:t>
      </w:r>
      <w:r w:rsidR="00DE3794">
        <w:t>„</w:t>
      </w:r>
      <w:r>
        <w:t xml:space="preserve">Wilsonovu doktrínu”, která vlastně zahájila </w:t>
      </w:r>
      <w:r w:rsidR="00DE3794">
        <w:t>„</w:t>
      </w:r>
      <w:r>
        <w:t>revoluci” v našich řadách a je důvodem zvýšené kvality dnešních příslušníků námořní pěchoty.</w:t>
      </w:r>
    </w:p>
    <w:p w14:paraId="3E718D65" w14:textId="77777777" w:rsidR="00F65A23" w:rsidRDefault="00F65A23" w:rsidP="00D06F2B">
      <w:pPr>
        <w:pStyle w:val="1"/>
      </w:pPr>
    </w:p>
    <w:p w14:paraId="5FD47E5F" w14:textId="77777777" w:rsidR="00D06F2B" w:rsidRPr="00F65A23" w:rsidRDefault="00D06F2B" w:rsidP="00D06F2B">
      <w:pPr>
        <w:pStyle w:val="1"/>
        <w:rPr>
          <w:rStyle w:val="Siln"/>
        </w:rPr>
      </w:pPr>
      <w:r w:rsidRPr="00F65A23">
        <w:rPr>
          <w:rStyle w:val="Siln"/>
        </w:rPr>
        <w:t>Generál Robert H. Barrow (27. velitel námořní pěchoty).</w:t>
      </w:r>
    </w:p>
    <w:p w14:paraId="7600DAB3" w14:textId="02B1B3DB" w:rsidR="00D06F2B" w:rsidRDefault="00D06F2B" w:rsidP="00D06F2B">
      <w:pPr>
        <w:pStyle w:val="1"/>
      </w:pPr>
      <w:r>
        <w:t xml:space="preserve">Pokračoval v těchto personálních iniciativách ve šlépějích svého předchůdce. Navíc ještě pevněji přitáhl otěže ohledně kvality: v roce 1983 mělo už přes devadesát procent nových rekrutů maturitu. Také vyhlásil svou vlastní </w:t>
      </w:r>
      <w:r w:rsidR="00DE3794">
        <w:t>„</w:t>
      </w:r>
      <w:r>
        <w:t>válku drogám” a vydal příkaz ukončit tolerování problémů s pitím u příslušníků námořní pěchoty. Procentuálně se snížila hranice abuzérů z 48 % v roce 1980 na méně než 10 % v roce 1985. Námořní pěchota získala věhlas jako kvalitní instituce vyhledávaná jedněmi z nejlepších mladých mužů a žen, které vlast mohla nabídnout.</w:t>
      </w:r>
    </w:p>
    <w:p w14:paraId="41687082" w14:textId="77777777" w:rsidR="00617D0E" w:rsidRDefault="00617D0E" w:rsidP="00D06F2B">
      <w:pPr>
        <w:pStyle w:val="1"/>
      </w:pPr>
    </w:p>
    <w:p w14:paraId="19D2FD37" w14:textId="77777777" w:rsidR="00D06F2B" w:rsidRPr="00617D0E" w:rsidRDefault="00D06F2B" w:rsidP="00D06F2B">
      <w:pPr>
        <w:pStyle w:val="1"/>
        <w:rPr>
          <w:rStyle w:val="Siln"/>
        </w:rPr>
      </w:pPr>
      <w:r w:rsidRPr="00617D0E">
        <w:rPr>
          <w:rStyle w:val="Siln"/>
        </w:rPr>
        <w:t>Generál Paul X. Kelley (28. velitel námořní pěchoty).</w:t>
      </w:r>
    </w:p>
    <w:p w14:paraId="4E48E7F1" w14:textId="77777777" w:rsidR="00D06F2B" w:rsidRDefault="00D06F2B" w:rsidP="00D06F2B">
      <w:pPr>
        <w:pStyle w:val="1"/>
      </w:pPr>
      <w:r>
        <w:lastRenderedPageBreak/>
        <w:t>Vize tohoto důstojníka ohledně potřeb dobrého vybavení a jeho bojovná nátura dokázaly získat fondy k modernizaci námořní pěchoty - což se stalo jeho velkým odkazem. Zatímco často mluvíme o bojovém étosu, při pohledu na poušť Jihozápadní Asie nesmíme nikdy zapomenout, že právě on byl velitelem, který nám dodal veškerý materiál k boji i dovršení vítězství v poli. Generál Kelley je neopěvovaný hrdina námořní pěchoty. Ironií osudu o patnáct let později jsem já musel tvrdě usilovat o splnění jednoho z největších úkolů: modernizaci veškerého vybavení, které právě on tenkrát vybojoval.</w:t>
      </w:r>
    </w:p>
    <w:p w14:paraId="240AD499" w14:textId="77777777" w:rsidR="000B2B48" w:rsidRDefault="000B2B48" w:rsidP="00D06F2B">
      <w:pPr>
        <w:pStyle w:val="1"/>
      </w:pPr>
    </w:p>
    <w:p w14:paraId="5DF6F4E5" w14:textId="2CED3B5B" w:rsidR="00D06F2B" w:rsidRPr="000B2B48" w:rsidRDefault="00D06F2B" w:rsidP="00D06F2B">
      <w:pPr>
        <w:pStyle w:val="1"/>
        <w:rPr>
          <w:rStyle w:val="Siln"/>
        </w:rPr>
      </w:pPr>
      <w:r w:rsidRPr="000B2B48">
        <w:rPr>
          <w:rStyle w:val="Siln"/>
        </w:rPr>
        <w:t>Generál Alfred M. Gray (29. velitel námořní pěchoty).</w:t>
      </w:r>
    </w:p>
    <w:p w14:paraId="03EB29A4" w14:textId="5A5A7639" w:rsidR="00D06F2B" w:rsidRDefault="00D06F2B" w:rsidP="00D06F2B">
      <w:pPr>
        <w:pStyle w:val="1"/>
      </w:pPr>
      <w:r>
        <w:t>Dodal námořní pěchotě své brilantní myšlení, kterým dohlédl dál, až za přítomný okamžik. Poznal potřebu kompletního přetvoření systému našeho myšlení, tréninku i vzdělání. Kultivoval naše manévrovací válečné ustálené smýšlení, takže při operacích Desert Shield/Desert Storm jsme neviděli minová pole jako neproniknutelné překážky, ale hledali jsme mezery, jimiž šlo prorazit a pokračovat v</w:t>
      </w:r>
      <w:r w:rsidR="000B2B48">
        <w:t> </w:t>
      </w:r>
      <w:r>
        <w:t>útoku dál. Dodal nám základy nauky pro lepší splnění našich úkolů - a ještě víc než to. Opravdu výjimečný a veliký člověk, skutečný myslitel. Každý, kdo se na</w:t>
      </w:r>
      <w:r w:rsidR="000B2B48">
        <w:t xml:space="preserve"> </w:t>
      </w:r>
      <w:r>
        <w:t>něho jenom podíval, registroval tvrdého a</w:t>
      </w:r>
      <w:r w:rsidR="000B2B48">
        <w:t> </w:t>
      </w:r>
      <w:r>
        <w:t>drsného parchanta, ale on byl a stále je řízný a ostřílený chytrák.</w:t>
      </w:r>
    </w:p>
    <w:p w14:paraId="5B389B34" w14:textId="77777777" w:rsidR="000B2B48" w:rsidRDefault="000B2B48" w:rsidP="00D06F2B">
      <w:pPr>
        <w:pStyle w:val="1"/>
      </w:pPr>
    </w:p>
    <w:p w14:paraId="6FA92A7A" w14:textId="54A86507" w:rsidR="00D06F2B" w:rsidRPr="000B2B48" w:rsidRDefault="00D06F2B" w:rsidP="00D06F2B">
      <w:pPr>
        <w:pStyle w:val="1"/>
        <w:rPr>
          <w:rStyle w:val="Siln"/>
        </w:rPr>
      </w:pPr>
      <w:r w:rsidRPr="000B2B48">
        <w:rPr>
          <w:rStyle w:val="Siln"/>
        </w:rPr>
        <w:t>Generál Carl E. Mundy (30. velitel námořní pěchoty).</w:t>
      </w:r>
    </w:p>
    <w:p w14:paraId="47CF8979" w14:textId="41A3DB27" w:rsidR="00D06F2B" w:rsidRDefault="00D06F2B" w:rsidP="00D06F2B">
      <w:pPr>
        <w:pStyle w:val="1"/>
      </w:pPr>
      <w:r>
        <w:t xml:space="preserve">Laskavý a úžasný člověk, ovšem věděl, jak bojovat. Někteří dokonce pochybovali, zda bude schopný ubránit žití námořní pěchoty při snižování stavu po skončení Studené války - projevil se však houževnatě jako buldok. Jeho </w:t>
      </w:r>
      <w:r w:rsidR="00DE3794">
        <w:t>„</w:t>
      </w:r>
      <w:r>
        <w:t>bitva</w:t>
      </w:r>
      <w:r w:rsidR="00DE3794">
        <w:t>“</w:t>
      </w:r>
      <w:r>
        <w:t xml:space="preserve"> o konečný stav 174 000 mariňáků byla zaznamenáníhodná. Generál Mundy zůstane v srdci všech pro svou mohutnou morální odvahu i hlubokou lásku k</w:t>
      </w:r>
      <w:r w:rsidR="00573880">
        <w:t> </w:t>
      </w:r>
      <w:r>
        <w:t>námořní pěchotě a vlasti. Podařilo se mu srozumitelně vyjádřit étos mariňáků zrovna tak dobře jako každému našemu veliteli. Generál Mundy a jeho manželka Linda ukázali pravý význam rodinného souručenství v námořní pěchotě i celého konceptu vzájemné podpory každého našeho příslušníka.</w:t>
      </w:r>
    </w:p>
    <w:p w14:paraId="54DD392B" w14:textId="77777777" w:rsidR="00573880" w:rsidRDefault="00573880" w:rsidP="00D06F2B">
      <w:pPr>
        <w:pStyle w:val="1"/>
      </w:pPr>
    </w:p>
    <w:p w14:paraId="7FD9CA3C" w14:textId="0CF9C04E" w:rsidR="00D06F2B" w:rsidRDefault="00D06F2B" w:rsidP="00D06F2B">
      <w:pPr>
        <w:pStyle w:val="1"/>
      </w:pPr>
      <w:r>
        <w:t>Když generál Krulak převzal velení uprostřed roku 1995, zdědil námořní pěchotu, jejíž síla byla z větší části zachována, avšak objevovaly se nové problémy: stárnutí vybavení, personální změny a</w:t>
      </w:r>
      <w:r w:rsidR="00573880">
        <w:t> </w:t>
      </w:r>
      <w:r>
        <w:t>navíc se začaly řešit základní otázky role mariňáků v přechodu do</w:t>
      </w:r>
      <w:r w:rsidR="00573880">
        <w:t> </w:t>
      </w:r>
      <w:r>
        <w:t>21. století. Podařilo se mu rychle převzít kontrolu a začít prosazovat své vlastní unikátní nápady ohledně struktury námořní pěchoty. Vydal svou nyní už slavnou příručku pro velitele (Commandanťs Planning Guidance), takže každý příslušník námořní pěchoty mohl poznat, co jeho nový šéf pro ně vymyslel. Také otevřel nové kanály pro přímou komunikaci, neotřelé ideje dostaly zelenou a</w:t>
      </w:r>
      <w:r w:rsidR="00573880">
        <w:t> </w:t>
      </w:r>
      <w:r>
        <w:t>mohly se objevit i na Internetu. Poslechněme si, co si o tom myslí.</w:t>
      </w:r>
    </w:p>
    <w:p w14:paraId="6130537C" w14:textId="3901A7C4" w:rsidR="00D06F2B" w:rsidRDefault="00D06F2B" w:rsidP="00D06F2B">
      <w:pPr>
        <w:pStyle w:val="1"/>
      </w:pPr>
      <w:r w:rsidRPr="00573880">
        <w:rPr>
          <w:rStyle w:val="Siln"/>
        </w:rPr>
        <w:t>Tom Clancy:</w:t>
      </w:r>
      <w:r>
        <w:t xml:space="preserve"> Jaká byla vaše filozofie v těch prvních dnech (léto a</w:t>
      </w:r>
      <w:r w:rsidR="00573880">
        <w:t> </w:t>
      </w:r>
      <w:r>
        <w:t>podzim roku 1995) na postu velitele?</w:t>
      </w:r>
    </w:p>
    <w:p w14:paraId="15FFA746" w14:textId="70F2A5A6" w:rsidR="00D06F2B" w:rsidRDefault="00D06F2B" w:rsidP="00D06F2B">
      <w:pPr>
        <w:pStyle w:val="1"/>
      </w:pPr>
      <w:r w:rsidRPr="00573880">
        <w:rPr>
          <w:rStyle w:val="Siln"/>
        </w:rPr>
        <w:t>Generál Krulak:</w:t>
      </w:r>
      <w:r>
        <w:t xml:space="preserve"> Vycítil jsem, že mám jeden rok od počátku nastoupení do téhle funkce jako velitel, abych nasadil správný kurs a</w:t>
      </w:r>
      <w:r w:rsidR="00573880">
        <w:t> </w:t>
      </w:r>
      <w:r>
        <w:t>rychlost. Věřil jsem, že tohle udělat musím. Zbývající tři roky je potom zapotřebí pouze vytrvat. Nyní jsme začali s velkými projekty a iniciativou, vyvinuli jsme hybný moment. Během dalších tří let budeme pokračovat v daném kursu a opravách rychlosti podle okolností, které se nám budou zdát důležité. Dostali jsme se do</w:t>
      </w:r>
      <w:r w:rsidR="00573880">
        <w:t> </w:t>
      </w:r>
      <w:r>
        <w:t xml:space="preserve">chodu s jistými, přesně vyhraněnými mantinely - dosažené cíle nás ujišťují, že každý, kdo se podílel a znal naše plány, byl připravený přiložit ruku k dílu. Všechno jsem zahrnul do knihy Commandanťs Planning Guidance. Aby každý poznal mou filozofii, mohl </w:t>
      </w:r>
      <w:r w:rsidR="00DE3794">
        <w:t>„</w:t>
      </w:r>
      <w:r>
        <w:t>naskočit na palubu a zaútočit</w:t>
      </w:r>
      <w:r w:rsidR="00DE3794">
        <w:t>“</w:t>
      </w:r>
      <w:r>
        <w:t>!</w:t>
      </w:r>
    </w:p>
    <w:p w14:paraId="0BC0D923" w14:textId="315A587D" w:rsidR="00D06F2B" w:rsidRDefault="00D06F2B" w:rsidP="00D06F2B">
      <w:pPr>
        <w:pStyle w:val="1"/>
      </w:pPr>
      <w:r w:rsidRPr="00573880">
        <w:rPr>
          <w:rStyle w:val="Siln"/>
        </w:rPr>
        <w:t xml:space="preserve">Tom Clancy: </w:t>
      </w:r>
      <w:r w:rsidRPr="00573880">
        <w:t>Dobře</w:t>
      </w:r>
      <w:r>
        <w:t>, promluvme si o dalších úkolech, na kterých pracujete v námořní pěchotě. Napřed si poslechněme, co si myslíte o</w:t>
      </w:r>
      <w:r w:rsidR="00573880">
        <w:t> </w:t>
      </w:r>
      <w:r>
        <w:t>stavu složky, kterou jste zdědil. Právě teď máte autorizovaný konečný stav 174 000 příslušníků v aktivní službě. Budete schopný tento počet udržet?</w:t>
      </w:r>
    </w:p>
    <w:p w14:paraId="62EF2FA1" w14:textId="062AA7B0" w:rsidR="00D06F2B" w:rsidRDefault="00D06F2B" w:rsidP="00D06F2B">
      <w:pPr>
        <w:pStyle w:val="1"/>
      </w:pPr>
      <w:r w:rsidRPr="00573880">
        <w:rPr>
          <w:rStyle w:val="Siln"/>
        </w:rPr>
        <w:t>Generál Krulak:</w:t>
      </w:r>
      <w:r>
        <w:t xml:space="preserve"> Myslím si, že (konečný stav námořní pěchoty) se dostane pod </w:t>
      </w:r>
      <w:r w:rsidR="00DE3794">
        <w:t>„</w:t>
      </w:r>
      <w:r>
        <w:t>palbu</w:t>
      </w:r>
      <w:r w:rsidR="00DE3794">
        <w:t>“</w:t>
      </w:r>
      <w:r>
        <w:t xml:space="preserve"> téměř okamžitě. Vlastně už k tomu došlo. Vláda (prezidenta Clintona) je omezena počtem definovaným při</w:t>
      </w:r>
      <w:r w:rsidR="00573880">
        <w:t> </w:t>
      </w:r>
      <w:r>
        <w:t>Bottom-Up Review z roku 1993, ovšem v Ministerstvu obrany nastaly velké rozpočtové problémy. Jejich</w:t>
      </w:r>
      <w:r w:rsidR="00573880">
        <w:t xml:space="preserve"> </w:t>
      </w:r>
      <w:r>
        <w:t xml:space="preserve">největším viníkem je větší </w:t>
      </w:r>
      <w:r>
        <w:lastRenderedPageBreak/>
        <w:t>infrastruktura DoD (základny a vybavení) než potřebné finance k její podpoře. Proto se obávám zvýšeného tlaku na redukce stavu všech ozbrojených složek v obou směrech - nejenom omezení infrastruktury a personálního počtu, ale i přesunu financí ušetřených na modernizaci armády. Pro celý národ by se však oslabení námořní pěchoty stalo obrovskou chybou. Naše složka totiž nikdy nepatřila ke</w:t>
      </w:r>
      <w:r w:rsidR="00573880">
        <w:t> </w:t>
      </w:r>
      <w:r>
        <w:t>zbraním Studené války, ani konec tohoto období naši misi nezměnil. Proto není zapotřebí provádět další veliké změny v</w:t>
      </w:r>
      <w:r w:rsidR="00573880">
        <w:t> </w:t>
      </w:r>
      <w:r>
        <w:t xml:space="preserve">námořní pěchotě, obzvlášť při reakci na rozpad Sovětského Svazu. Jak můžeme asistovat své vlasti, když zbývající armádní síly se přizpůsobily nové situaci po skončeném období Studené války? Jedině na úrovni </w:t>
      </w:r>
      <w:r w:rsidR="00DE3794">
        <w:t>„</w:t>
      </w:r>
      <w:r>
        <w:t>balancujícího risku</w:t>
      </w:r>
      <w:r w:rsidR="00DE3794">
        <w:t>“</w:t>
      </w:r>
      <w:r>
        <w:t>, kdy poskytujeme národu možnost podstoupit riziko oslabení ostatních ozbrojených složek, zatímco stále má organizaci připravenou k bleskové reakci. Jsme tedy v pohotovosti právě ve chvílích, kdy nás vlast potřebuje. Proto nikdo nebude chtít snižovat počty jediné armádní složky schopné včas zareagovat v době redukování ozbrojených sil.</w:t>
      </w:r>
    </w:p>
    <w:p w14:paraId="0D031CD7" w14:textId="4226AB76" w:rsidR="00D06F2B" w:rsidRDefault="00D06F2B" w:rsidP="00D06F2B">
      <w:pPr>
        <w:pStyle w:val="1"/>
      </w:pPr>
      <w:r w:rsidRPr="00DD5590">
        <w:rPr>
          <w:rStyle w:val="Siln"/>
        </w:rPr>
        <w:t>Tom Clancy:</w:t>
      </w:r>
      <w:r>
        <w:t xml:space="preserve"> V dalších ozbrojených složkách se objevila závist nad vaším úspěchem při udržení relativně vysokého procenta konečného stavu námořní pěchoty v porovnání s obdobím Studené války. Můžete nám prosím popsat váš vjem z redukčního procesu s</w:t>
      </w:r>
      <w:r w:rsidR="00DD5590">
        <w:t> </w:t>
      </w:r>
      <w:r>
        <w:t>ohledem na námořní pěchotu?</w:t>
      </w:r>
    </w:p>
    <w:p w14:paraId="4E5EF56C" w14:textId="33E06190" w:rsidR="00D06F2B" w:rsidRDefault="00D06F2B" w:rsidP="00D06F2B">
      <w:pPr>
        <w:pStyle w:val="1"/>
      </w:pPr>
      <w:r w:rsidRPr="00DD5590">
        <w:rPr>
          <w:rStyle w:val="Siln"/>
        </w:rPr>
        <w:t>Generál Krulak:</w:t>
      </w:r>
      <w:r>
        <w:t xml:space="preserve"> Generál Mundy naprosto správně vytvořil FSPG, o které jsem už mluvil dříve, aby se vynořil smysluplný plán. Šlo o děsivě nekompromisní snahu analyzovat celonárodní vojenskou strategii a potom</w:t>
      </w:r>
      <w:r w:rsidR="00DD5590">
        <w:t xml:space="preserve"> </w:t>
      </w:r>
      <w:r>
        <w:t>vybalancovat naše schopnosti v</w:t>
      </w:r>
      <w:r w:rsidR="00DD5590">
        <w:t> </w:t>
      </w:r>
      <w:r>
        <w:t>porovnání s ní. Z toho nám vyšel základní požadavek na 177 000 příslušníků v aktivní službě, z čehož skutečně udržujeme 174 000. Když nám teď někdo říká, že jsme neredukovali naše počty, zapomněl si ověřit fakta. Vždyť jsme sestoupili ze 198 000 mariňáků v aktivn</w:t>
      </w:r>
      <w:r w:rsidR="00DD5590">
        <w:t>í</w:t>
      </w:r>
      <w:r>
        <w:t xml:space="preserve"> službě na 174 000. Snížili jsme o 50 % počet našich tanků a</w:t>
      </w:r>
      <w:r w:rsidR="00DD5590">
        <w:t> </w:t>
      </w:r>
      <w:r>
        <w:t>o</w:t>
      </w:r>
      <w:r w:rsidR="00DD5590">
        <w:t xml:space="preserve"> </w:t>
      </w:r>
      <w:r>
        <w:t>33 % sílu našeho taktického letectva. Přišli jsme o třetinu našeho dělostřelectva, zrovna tak jako o všech šest našich námořních expedičních brigádních velitelství (</w:t>
      </w:r>
      <w:r w:rsidR="00367EEA">
        <w:t>Marine</w:t>
      </w:r>
      <w:r>
        <w:t xml:space="preserve"> Expeditionary Brig</w:t>
      </w:r>
      <w:r w:rsidR="00DD5590">
        <w:t>a</w:t>
      </w:r>
      <w:r>
        <w:t>d</w:t>
      </w:r>
      <w:r w:rsidR="00DD5590">
        <w:t>e</w:t>
      </w:r>
      <w:r>
        <w:t xml:space="preserve"> Headquarters) a zároveň o čtvrtinu našich bojových podpůrných složek.</w:t>
      </w:r>
    </w:p>
    <w:p w14:paraId="46BAF589" w14:textId="733FB427" w:rsidR="00DD5590" w:rsidRDefault="00DD5590" w:rsidP="009A0BBC">
      <w:pPr>
        <w:pStyle w:val="Styl2"/>
        <w:rPr>
          <w:rStyle w:val="Zdraznnjemn"/>
        </w:rPr>
      </w:pPr>
      <w:r w:rsidRPr="00DD5590">
        <w:rPr>
          <w:rStyle w:val="Zdraznnjemn"/>
          <w:noProof/>
        </w:rPr>
        <w:lastRenderedPageBreak/>
        <w:drawing>
          <wp:anchor distT="0" distB="0" distL="114300" distR="114300" simplePos="0" relativeHeight="251608576" behindDoc="0" locked="0" layoutInCell="1" allowOverlap="1" wp14:anchorId="2BCF6C9A" wp14:editId="6B6DF7AC">
            <wp:simplePos x="0" y="0"/>
            <wp:positionH relativeFrom="column">
              <wp:posOffset>-7620</wp:posOffset>
            </wp:positionH>
            <wp:positionV relativeFrom="paragraph">
              <wp:posOffset>29210</wp:posOffset>
            </wp:positionV>
            <wp:extent cx="1624330" cy="1144905"/>
            <wp:effectExtent l="0" t="0" r="0" b="0"/>
            <wp:wrapSquare wrapText="bothSides"/>
            <wp:docPr id="8" name="Obrázek 8" descr="Obsah obrázku text, osoba, stojící, čer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text, osoba, stojící, černá&#10;&#10;Popis byl vytvořen automaticky"/>
                    <pic:cNvPicPr/>
                  </pic:nvPicPr>
                  <pic:blipFill>
                    <a:blip r:embed="rId14" cstate="email">
                      <a:extLst>
                        <a:ext uri="{28A0092B-C50C-407E-A947-70E740481C1C}">
                          <a14:useLocalDpi xmlns:a14="http://schemas.microsoft.com/office/drawing/2010/main"/>
                        </a:ext>
                      </a:extLst>
                    </a:blip>
                    <a:stretch>
                      <a:fillRect/>
                    </a:stretch>
                  </pic:blipFill>
                  <pic:spPr>
                    <a:xfrm>
                      <a:off x="0" y="0"/>
                      <a:ext cx="1624330" cy="1144905"/>
                    </a:xfrm>
                    <a:prstGeom prst="rect">
                      <a:avLst/>
                    </a:prstGeom>
                  </pic:spPr>
                </pic:pic>
              </a:graphicData>
            </a:graphic>
          </wp:anchor>
        </w:drawing>
      </w:r>
    </w:p>
    <w:p w14:paraId="229B72C9" w14:textId="77777777" w:rsidR="00DD5590" w:rsidRDefault="00DD5590" w:rsidP="009A0BBC">
      <w:pPr>
        <w:pStyle w:val="Styl2"/>
        <w:rPr>
          <w:rStyle w:val="Zdraznnjemn"/>
        </w:rPr>
      </w:pPr>
    </w:p>
    <w:p w14:paraId="701E7B8E" w14:textId="77777777" w:rsidR="00DD5590" w:rsidRDefault="00DD5590" w:rsidP="009A0BBC">
      <w:pPr>
        <w:pStyle w:val="Styl2"/>
        <w:rPr>
          <w:rStyle w:val="Zdraznnjemn"/>
        </w:rPr>
      </w:pPr>
    </w:p>
    <w:p w14:paraId="60FE5A82" w14:textId="337EE81D" w:rsidR="00DD5590" w:rsidRDefault="00DD5590" w:rsidP="009A0BBC">
      <w:pPr>
        <w:pStyle w:val="Styl2"/>
        <w:rPr>
          <w:rStyle w:val="Zdraznnjemn"/>
        </w:rPr>
      </w:pPr>
      <w:r w:rsidRPr="00DD5590">
        <w:rPr>
          <w:rStyle w:val="Zdraznnjemn"/>
        </w:rPr>
        <w:t xml:space="preserve">Generál Charles </w:t>
      </w:r>
      <w:r w:rsidR="00DE3794">
        <w:rPr>
          <w:rStyle w:val="Zdraznnjemn"/>
        </w:rPr>
        <w:t>„</w:t>
      </w:r>
      <w:r w:rsidRPr="00DD5590">
        <w:rPr>
          <w:rStyle w:val="Zdraznnjemn"/>
        </w:rPr>
        <w:t>Chuck</w:t>
      </w:r>
      <w:r w:rsidR="00DE3794">
        <w:rPr>
          <w:rStyle w:val="Zdraznnjemn"/>
        </w:rPr>
        <w:t>“</w:t>
      </w:r>
      <w:r w:rsidRPr="00DD5590">
        <w:rPr>
          <w:rStyle w:val="Zdraznnjemn"/>
        </w:rPr>
        <w:t xml:space="preserve"> Krulak (vpravo) s autorem během nedávné návštěvy v kanceláři velitele v Pentagonu.</w:t>
      </w:r>
    </w:p>
    <w:p w14:paraId="17AEC00E" w14:textId="77777777" w:rsidR="00DD5590" w:rsidRPr="00DD5590" w:rsidRDefault="00DD5590" w:rsidP="009A0BBC">
      <w:pPr>
        <w:pStyle w:val="Styl2"/>
        <w:rPr>
          <w:rStyle w:val="Zdraznnjemn"/>
        </w:rPr>
      </w:pPr>
    </w:p>
    <w:p w14:paraId="18E320C5" w14:textId="77777777" w:rsidR="00DD5590" w:rsidRPr="00DD5590" w:rsidRDefault="00DD5590" w:rsidP="009A0BBC">
      <w:pPr>
        <w:pStyle w:val="Styl2"/>
        <w:rPr>
          <w:rStyle w:val="Zdraznnjemn"/>
        </w:rPr>
      </w:pPr>
      <w:r w:rsidRPr="00DD5590">
        <w:rPr>
          <w:rStyle w:val="Zdraznnjemn"/>
        </w:rPr>
        <w:t>John D. Gresham</w:t>
      </w:r>
    </w:p>
    <w:p w14:paraId="7DB0B00A" w14:textId="0385DDF8" w:rsidR="00DD5590" w:rsidRDefault="00DD5590" w:rsidP="009A0BBC">
      <w:pPr>
        <w:pStyle w:val="Styl2"/>
        <w:rPr>
          <w:rStyle w:val="Zdraznnjemn"/>
        </w:rPr>
      </w:pPr>
    </w:p>
    <w:p w14:paraId="41A11EDA" w14:textId="77777777" w:rsidR="00DD5590" w:rsidRPr="00DD5590" w:rsidRDefault="00DD5590" w:rsidP="009A0BBC">
      <w:pPr>
        <w:pStyle w:val="Styl2"/>
        <w:rPr>
          <w:rStyle w:val="Zdraznnjemn"/>
        </w:rPr>
      </w:pPr>
    </w:p>
    <w:p w14:paraId="2BFA0461" w14:textId="0860017D" w:rsidR="00D06F2B" w:rsidRDefault="00D06F2B" w:rsidP="00D06F2B">
      <w:pPr>
        <w:pStyle w:val="1"/>
      </w:pPr>
      <w:r>
        <w:t xml:space="preserve">Opravdu kritické se jeví snížení stavu našich bojových sil - námořní pěchota se vždy udržovala </w:t>
      </w:r>
      <w:r w:rsidR="00DE3794">
        <w:t>„</w:t>
      </w:r>
      <w:r>
        <w:t>štíhlá</w:t>
      </w:r>
      <w:r w:rsidR="00DE3794">
        <w:t>“</w:t>
      </w:r>
      <w:r>
        <w:t>. Když jsme propočítali konečné číslo na 177 000, což je opravdu nutný počet bez</w:t>
      </w:r>
      <w:r w:rsidR="00DD5590">
        <w:t> </w:t>
      </w:r>
      <w:r>
        <w:t>jakýchkoliv zbytečných příkras, pořád jsme ještě museli redukovat. Proto jsem v této situaci rozhodnutý udržet konečný stav na 174 000. K tomu můžu zodpovědně dodat: daná cifra nás vyzývá k ještě většímu vylepšení námořní pěchoty, abychom mohli bojovat a</w:t>
      </w:r>
      <w:r w:rsidR="00DD5590">
        <w:t> </w:t>
      </w:r>
      <w:r>
        <w:t>vítězit v bitvách 21. století. Tento problém mám já na krku - dostat se do 21. století s co nejlepším využitím technologie i zbylé personální základny a zároveň dodat vlasti vše, co potřebuje.</w:t>
      </w:r>
    </w:p>
    <w:p w14:paraId="3186D667" w14:textId="77777777" w:rsidR="00D06F2B" w:rsidRDefault="00D06F2B" w:rsidP="00D06F2B">
      <w:pPr>
        <w:pStyle w:val="1"/>
      </w:pPr>
      <w:r>
        <w:t>Jedním z nejtěžších úkolů, kterým stál generál Krulak tváří v tvář, byl přísun nových branců. Z důvodů snižování počtu ozbrojených sil vnímaných veřejností i limitací finanční podpory náboru nových příslušníků se tahle úloha ještě více zkomplikovala. Poslechněme si velitelovy úvahy o nesnadném řešení vyvstalého problému.</w:t>
      </w:r>
    </w:p>
    <w:p w14:paraId="1CDC0D1B" w14:textId="08D4AFD5" w:rsidR="00D06F2B" w:rsidRDefault="00D06F2B" w:rsidP="00D06F2B">
      <w:pPr>
        <w:pStyle w:val="1"/>
      </w:pPr>
      <w:r w:rsidRPr="00DD5590">
        <w:rPr>
          <w:rStyle w:val="Siln"/>
        </w:rPr>
        <w:t>Tom Clancy:</w:t>
      </w:r>
      <w:r>
        <w:t xml:space="preserve"> Popovídáme si o nezpracovaném materiálu námořní pěchoty -</w:t>
      </w:r>
      <w:r w:rsidR="00DD5590">
        <w:t xml:space="preserve"> </w:t>
      </w:r>
      <w:r>
        <w:t>o rekrutech - též o verbířích a celém náborovém procesu. Jaké jsou vaše myšlenky ohledně přísunu nováčků, když stále hledáte kvalifikované muže a ženy?</w:t>
      </w:r>
    </w:p>
    <w:p w14:paraId="40EF7690" w14:textId="77777777" w:rsidR="00D06F2B" w:rsidRDefault="00D06F2B" w:rsidP="00D06F2B">
      <w:pPr>
        <w:pStyle w:val="1"/>
      </w:pPr>
      <w:r w:rsidRPr="00DD5590">
        <w:rPr>
          <w:rStyle w:val="Siln"/>
        </w:rPr>
        <w:t>Generál Krulak:</w:t>
      </w:r>
      <w:r>
        <w:t xml:space="preserve"> Napřed musím potvrdit, že můj respekt a láska k brancům nezná hranic. Jako bývalý vedoucí organizačního oddělení na velitelství ve Washingtonu jsem měl na starosti organizaci náboru pracovních sil, takže velice dobře vnímám celý náborový proces. Zároveň pro nás pracují vynikající doplňovací důstojníci, kteří daný úkol perfektně zvládají.</w:t>
      </w:r>
    </w:p>
    <w:p w14:paraId="3DA43D2B" w14:textId="41BAB270" w:rsidR="00D06F2B" w:rsidRDefault="00D06F2B" w:rsidP="00D06F2B">
      <w:pPr>
        <w:pStyle w:val="1"/>
      </w:pPr>
      <w:r>
        <w:t>Přesto se objevilo několik problémů. V první řadě ne všichni Američané vědí o tom, že najímáme. Všude totiž slyší a čtou o</w:t>
      </w:r>
      <w:r w:rsidR="00EF216D">
        <w:t> </w:t>
      </w:r>
      <w:r>
        <w:t xml:space="preserve">omezování armádního rozpočtu a prováděných redukcích, takže </w:t>
      </w:r>
      <w:r>
        <w:lastRenderedPageBreak/>
        <w:t>vůbec nechápou, proč by měli dovolovat svým synům a dcerám hlásit se k nám. Nevidí žádné možnosti kariéry či perspektivy v</w:t>
      </w:r>
      <w:r w:rsidR="00EF216D">
        <w:t> </w:t>
      </w:r>
      <w:r>
        <w:t>dnešní vojenské službě. Můžeme se podívat i na některé průzkumy mezi americkou mládeží, která o těchhle možnostech vůbec neví.</w:t>
      </w:r>
    </w:p>
    <w:p w14:paraId="60CB5FB4" w14:textId="77777777" w:rsidR="00D06F2B" w:rsidRDefault="00D06F2B" w:rsidP="00D06F2B">
      <w:pPr>
        <w:pStyle w:val="1"/>
      </w:pPr>
      <w:r>
        <w:t xml:space="preserve">Takže na prvním místě musíme posílit propagaci našeho náboru. Ta stojí peníze. Zároveň však potřebujeme dosáhnout cíle a dobře informovat. Zpráva je vlastně koncentrovaná v našem novém inzerátu nazvaném </w:t>
      </w:r>
      <w:r w:rsidRPr="00EF216D">
        <w:rPr>
          <w:rStyle w:val="Zdraznn"/>
        </w:rPr>
        <w:t>Transformace</w:t>
      </w:r>
      <w:r>
        <w:t>.</w:t>
      </w:r>
    </w:p>
    <w:p w14:paraId="20D1E9BE" w14:textId="543B3B96" w:rsidR="00D06F2B" w:rsidRDefault="00D06F2B" w:rsidP="00D06F2B">
      <w:pPr>
        <w:pStyle w:val="1"/>
      </w:pPr>
      <w:r>
        <w:t>Tenhle název symbolizuje vše, co námořní pěchota vykonala pro</w:t>
      </w:r>
      <w:r w:rsidR="00EF216D">
        <w:t> </w:t>
      </w:r>
      <w:r>
        <w:t xml:space="preserve">svou vlast: vezmeme totiž americkou mládež, kterou nazýváte </w:t>
      </w:r>
      <w:r w:rsidR="00DE3794">
        <w:t>„</w:t>
      </w:r>
      <w:r>
        <w:t>nezpracovaný materiál</w:t>
      </w:r>
      <w:r w:rsidR="00DE3794">
        <w:t>“</w:t>
      </w:r>
      <w:r>
        <w:t>, a transformujeme ji na mariňáky. Vštěpujeme jim naše základní hodnoty - čest, odvahu a odhodlání. U</w:t>
      </w:r>
      <w:r w:rsidR="00EF216D">
        <w:t> </w:t>
      </w:r>
      <w:r>
        <w:t>nás se naučí nejenom velet zítřejší námořní pěchotě, ale i vést své spoluobčany či celou zem popozítří. Zcela chápeme, že dnes přibíráme naprosto jiný typ Američanů. Přicházejí</w:t>
      </w:r>
      <w:r w:rsidR="00EF216D">
        <w:t xml:space="preserve"> </w:t>
      </w:r>
      <w:r>
        <w:t>z různých společenství s odlišnými pohledy na hodnoty, které jsou charakteristickým znakem námořní pěchoty. Proto je musíme přetvořit k lepšímu, což jim zůstane napořád. Tím vlastně konáme důležitou činnost pro vlast i naši mládež. Proto se musí dozvědět, co všechno pro ně uděláme, a tady přichází na řadu naše informační kampaň.</w:t>
      </w:r>
    </w:p>
    <w:p w14:paraId="3000D3D3" w14:textId="356D5835" w:rsidR="00D06F2B" w:rsidRDefault="00D06F2B" w:rsidP="00D06F2B">
      <w:pPr>
        <w:pStyle w:val="1"/>
      </w:pPr>
      <w:r>
        <w:t xml:space="preserve">Nechci obětovat kvalitu za kvantitu a věřím, že </w:t>
      </w:r>
      <w:r w:rsidR="00DE3794">
        <w:t>„</w:t>
      </w:r>
      <w:r>
        <w:t>Wilsonova doktrína</w:t>
      </w:r>
      <w:r w:rsidR="00DE3794">
        <w:t>“</w:t>
      </w:r>
      <w:r>
        <w:t xml:space="preserve"> je tím správným přístupem. Jako generál Wilson jsme ochotni protříbit velké množství, abychom vynesli na povrch to nejlepší z naší mládeže. Potom je přetransformujeme navždy... v</w:t>
      </w:r>
      <w:r w:rsidR="00EF216D">
        <w:t> </w:t>
      </w:r>
      <w:r>
        <w:t>mariňáky a, co je nejdůležitější, v produktivní občany našeho úžasného národa.</w:t>
      </w:r>
    </w:p>
    <w:p w14:paraId="2ACB092A" w14:textId="77777777" w:rsidR="00D06F2B" w:rsidRDefault="00D06F2B" w:rsidP="00D06F2B">
      <w:pPr>
        <w:pStyle w:val="1"/>
      </w:pPr>
      <w:r w:rsidRPr="00EF216D">
        <w:rPr>
          <w:rStyle w:val="Siln"/>
        </w:rPr>
        <w:t>Tom Clancy:</w:t>
      </w:r>
      <w:r>
        <w:t xml:space="preserve"> Budeme pokračovat v dalším průzkumu. Mohl byste nám něco povědět o pozměněné roli mladých žen v námořní pěchotě?</w:t>
      </w:r>
    </w:p>
    <w:p w14:paraId="4A2B5CFC" w14:textId="3DCB19D9" w:rsidR="00D06F2B" w:rsidRDefault="00D06F2B" w:rsidP="00D06F2B">
      <w:pPr>
        <w:pStyle w:val="1"/>
      </w:pPr>
      <w:r w:rsidRPr="00EF216D">
        <w:rPr>
          <w:rStyle w:val="Siln"/>
        </w:rPr>
        <w:t>Generál Krulak:</w:t>
      </w:r>
      <w:r>
        <w:t xml:space="preserve"> Naše ženy opravdu odvedly pořádný kus práce. Měl jsem jich 201 pod svým velením během operací Desert Shield/ Desert Storm a rozhodně bych bez nich nedosáhl tak velké efektivnosti na bitevním poli. Jako příslušnice námořní pěchoty patřily k těm nej lepším. V pozici velitele však musím vycvičit, vybavit a poskytnout vše bojovým složkám spadajícím </w:t>
      </w:r>
      <w:r>
        <w:lastRenderedPageBreak/>
        <w:t>pod</w:t>
      </w:r>
      <w:r w:rsidR="00DA3E73">
        <w:t> </w:t>
      </w:r>
      <w:r>
        <w:t>pravomoc regionálního vrchního velitele. Proto musím rozhodnout o výběru a obstarání správného vybavení i o výcviku správných lidí, kteří splní úkoly dané nám národem. Má zodpovědnost též zahrnuje maximální efektivní využití těchto zdrojů. Proto nevěřím, že bych vyhověl těmto požadavkům při využití limitovaných zdrojů námořní pěchoty, kdybych ženy nasadil do</w:t>
      </w:r>
      <w:r w:rsidR="00DA3E73">
        <w:t> </w:t>
      </w:r>
      <w:r>
        <w:t>střelecké čety či jednotky, která se dostává do přímého bojového střetu s nepřítelem.</w:t>
      </w:r>
    </w:p>
    <w:p w14:paraId="7C9B0962" w14:textId="77777777" w:rsidR="00D06F2B" w:rsidRDefault="00D06F2B" w:rsidP="00D06F2B">
      <w:pPr>
        <w:pStyle w:val="1"/>
      </w:pPr>
      <w:r>
        <w:t>Dalším charakteristickým rysem devadesátých let se stala nejenom redukce amerických ozbrojených sil, ale také zvýšená zaneprázdněnost. Ovšem rychlejší operační rytmus (Optempos) přivodil též značné těžkosti, dokonce i u mariňáků. Generál Krulak byl donucen řešit některé unikátní problémy v oblasti morálky zrovna tak jako překvapivě i v otázkách týkajících se kvality životní úrovně. Poslechněme si, co o tom říká.</w:t>
      </w:r>
    </w:p>
    <w:p w14:paraId="62C3ECA3" w14:textId="77777777" w:rsidR="00D06F2B" w:rsidRDefault="00D06F2B" w:rsidP="00D06F2B">
      <w:pPr>
        <w:pStyle w:val="1"/>
      </w:pPr>
      <w:r w:rsidRPr="00DA3E73">
        <w:rPr>
          <w:rStyle w:val="Siln"/>
        </w:rPr>
        <w:t>Tom Clancy:</w:t>
      </w:r>
      <w:r>
        <w:t xml:space="preserve"> Morálka se u příslušníků vojska zdá vždy nejdůležitější. Můžete nám vysvětlit, jakou výzvu pro vás tenhle úkol představuje?</w:t>
      </w:r>
    </w:p>
    <w:p w14:paraId="3E1AA14E" w14:textId="63B30C85" w:rsidR="00D06F2B" w:rsidRDefault="00D06F2B" w:rsidP="00D06F2B">
      <w:pPr>
        <w:pStyle w:val="1"/>
      </w:pPr>
      <w:r w:rsidRPr="00DA3E73">
        <w:rPr>
          <w:rStyle w:val="Siln"/>
        </w:rPr>
        <w:t>Generál Krulak:</w:t>
      </w:r>
      <w:r>
        <w:t xml:space="preserve"> Prvně chci podotknout, že jsem se roku 1995 už nesetkal s podobnými morálními problémy, které jsme měli kdysi dávno. Opravdu se nedají porovnat kupříkladu s těmi ze</w:t>
      </w:r>
      <w:r w:rsidR="00DA3E73">
        <w:t> </w:t>
      </w:r>
      <w:r>
        <w:t>sedmdesátých let. Na prvním místě při upevňování morálky je však zapotřebí ukázat každému mariňákovi, že jejich velitel o ně pečuje jako o individuální osoby. Když se členové Kongresu ptali, co pro mě mohou ještě udělat, hned jsem požadoval dalších deset či dvacet milionů dolarů pro dobré oblečení do deště místo peněz k</w:t>
      </w:r>
      <w:r w:rsidR="00DA3E73">
        <w:t> </w:t>
      </w:r>
      <w:r>
        <w:t>nákupu amf</w:t>
      </w:r>
      <w:r w:rsidR="00DA3E73">
        <w:t>i</w:t>
      </w:r>
      <w:r>
        <w:t xml:space="preserve">bických člunů, letadel a vozidel. Na jejich otázku: </w:t>
      </w:r>
      <w:r w:rsidR="00DE3794">
        <w:t>„</w:t>
      </w:r>
      <w:r>
        <w:t>O</w:t>
      </w:r>
      <w:r w:rsidR="00DA3E73">
        <w:t> </w:t>
      </w:r>
      <w:r>
        <w:t>čem to mluvíte?</w:t>
      </w:r>
      <w:r w:rsidR="00DE3794">
        <w:t>“</w:t>
      </w:r>
      <w:r>
        <w:t xml:space="preserve"> jsem odpověděl: </w:t>
      </w:r>
      <w:r w:rsidR="00DE3794">
        <w:t>„</w:t>
      </w:r>
      <w:r>
        <w:t>Chci dát svým mariňákům vybavení do terénu, které je novějšího data</w:t>
      </w:r>
      <w:r w:rsidR="00DA3E73">
        <w:t>,</w:t>
      </w:r>
      <w:r>
        <w:t xml:space="preserve"> než byla Válka v</w:t>
      </w:r>
      <w:r w:rsidR="00DA3E73">
        <w:t> </w:t>
      </w:r>
      <w:r>
        <w:t>Koreji!</w:t>
      </w:r>
      <w:r w:rsidR="00DE3794">
        <w:t>“</w:t>
      </w:r>
      <w:r>
        <w:t xml:space="preserve"> Mám dojem, že jim to znělo</w:t>
      </w:r>
      <w:r w:rsidR="00DA3E73">
        <w:t xml:space="preserve"> </w:t>
      </w:r>
      <w:r>
        <w:t>nezvykle, ovšem důvod je naprosto jasný: první, co mariňák vidí ze svého velitele, jsou nové boty, oblečení do deště, batoh a systém přenášení nákladu.</w:t>
      </w:r>
    </w:p>
    <w:p w14:paraId="1EAAFA11" w14:textId="373AF467" w:rsidR="00D06F2B" w:rsidRDefault="00D06F2B" w:rsidP="00D06F2B">
      <w:pPr>
        <w:pStyle w:val="1"/>
      </w:pPr>
      <w:r>
        <w:t>S výjimkou lesní kamufláže na našich uniformách pochází koncepce oblečení z padesátých let. Všude vidíte sportovce ve</w:t>
      </w:r>
      <w:r w:rsidR="00DA3E73">
        <w:t> </w:t>
      </w:r>
      <w:r>
        <w:t xml:space="preserve">značkových botkách a naše dennodenní obuv je přitom hrozná! Oblečení do deště je z gumy která nedýchá, takže mariňáci jsou </w:t>
      </w:r>
      <w:r>
        <w:lastRenderedPageBreak/>
        <w:t>mokří na povrchu stejně jako uvnitř. Pokud náš dnešní spací pytel promokne, váží 18 kg, navíc používáme stany navržené pro</w:t>
      </w:r>
      <w:r w:rsidR="00DA3E73">
        <w:t> </w:t>
      </w:r>
      <w:r>
        <w:t>2.</w:t>
      </w:r>
      <w:r w:rsidR="00DA3E73">
        <w:t> </w:t>
      </w:r>
      <w:r>
        <w:t>světovou válku.</w:t>
      </w:r>
    </w:p>
    <w:p w14:paraId="204811A7" w14:textId="20CF1707" w:rsidR="00D06F2B" w:rsidRDefault="00D06F2B" w:rsidP="00D06F2B">
      <w:pPr>
        <w:pStyle w:val="1"/>
      </w:pPr>
      <w:r>
        <w:t>Každý mluví o starostech ohledně kvality životní úrovně, ale nikdo nechce rozumět faktu, že pěšák většinu života tráví v poli. Mnoho mariňáků prožívá více času v poli než doma. Tohle platí obzvlášť pro naše předsunuté jednotky, jako jsou MEU (SOC). Vydáváme peníze na nové budovy v kasárnách i na jiné základní potřeby, ale nekoupíme našim mariňákům nejzákladnější oblečení a</w:t>
      </w:r>
      <w:r w:rsidR="00032BBD">
        <w:t> </w:t>
      </w:r>
      <w:r>
        <w:t>výbavu, kterou potřebují k přežití a lepšímu pocitu v terénu.</w:t>
      </w:r>
    </w:p>
    <w:p w14:paraId="07DA0558" w14:textId="266544F6" w:rsidR="00D06F2B" w:rsidRDefault="00D06F2B" w:rsidP="00D06F2B">
      <w:pPr>
        <w:pStyle w:val="1"/>
      </w:pPr>
      <w:r>
        <w:t>Zadruhé tu jde o styl mého velení. Nic nepředstírám, takže už vůbec nechci, aby se při mé inspekci u jednotky d</w:t>
      </w:r>
      <w:r w:rsidR="00032BBD">
        <w:t>ěla</w:t>
      </w:r>
      <w:r>
        <w:t>ly obrovské přípravy a troubily fanfáry. Někteří s touto filozofií nesouhlasí a mají pocit, že příchod velitele je důvodem pro vyvinutí nejvyšší snahy - ovšem celkové břemeno stejně dopadne na obyčejného mariňáka, který potřebuje čas k přetvoření ve správného příslušníka námořní pěchoty a nemá potřebu být cvičen pro přípravu na inspekci. Proto se snažím létat bez ohlášení, čímž se vymýtí přehmaty v přípravách a</w:t>
      </w:r>
      <w:r w:rsidR="00032BBD">
        <w:t> </w:t>
      </w:r>
      <w:r>
        <w:t>zároveň mohu spatřit své vojáky ve skutečném světle. Chci, aby chápali, že jejich velitel se na ně přijel podívat. Dnes už to vědí a já to poznal z mnoha mých inspekcí při rozhovorech s mariňáky.</w:t>
      </w:r>
    </w:p>
    <w:p w14:paraId="520BB3FF" w14:textId="2AAECEE2" w:rsidR="00D06F2B" w:rsidRDefault="00D06F2B" w:rsidP="00D06F2B">
      <w:pPr>
        <w:pStyle w:val="1"/>
      </w:pPr>
      <w:r>
        <w:t>Při diskuzích slyším obvykle připomínky, jak já tomu říkám, k</w:t>
      </w:r>
      <w:r w:rsidR="00032BBD">
        <w:t> </w:t>
      </w:r>
      <w:r>
        <w:t>externím morálním problémům (kasárna, rekreační možnosti, atd.), na čemž už dávno pracujeme. Já se však zaměřuju na mnohem hlouběji usazené interní otázky, jako je hrdost na organizaci a</w:t>
      </w:r>
      <w:r w:rsidR="00032BBD">
        <w:t> </w:t>
      </w:r>
      <w:r>
        <w:t>na</w:t>
      </w:r>
      <w:r w:rsidR="00032BBD">
        <w:t> </w:t>
      </w:r>
      <w:r>
        <w:t xml:space="preserve">dostatek speciální velitelské vlastnosti, kterou John A. Lejeune (13. velitel námořní pěchoty) nazval </w:t>
      </w:r>
      <w:r w:rsidR="00DE3794">
        <w:t>„</w:t>
      </w:r>
      <w:r>
        <w:t>láskou schopnou přinést sebeoběť pro námořní pěchotu</w:t>
      </w:r>
      <w:r w:rsidR="00DE3794">
        <w:t>“</w:t>
      </w:r>
      <w:r>
        <w:t>. To lze vždy pozitivně ovlivnit bez</w:t>
      </w:r>
      <w:r w:rsidR="00032BBD">
        <w:t> </w:t>
      </w:r>
      <w:r>
        <w:t>ohledu na finanční rozpočet, proto se v těchto oblastech můžeme na dané problémy koncentrovat. Musím podotknout, že mariňáci v</w:t>
      </w:r>
      <w:r w:rsidR="00032BBD">
        <w:t> </w:t>
      </w:r>
      <w:r>
        <w:t>jakékoliv hodnosti zareagují na tento typ přístupu. Dobře znají poctivé jednání svých velitelů a zrovna tak vědí, že jim nikdo neublíží automatickým zruinováním celé kariéry jenom z důvodu pochybení.</w:t>
      </w:r>
    </w:p>
    <w:p w14:paraId="26050BDD" w14:textId="77777777" w:rsidR="00D06F2B" w:rsidRDefault="00D06F2B" w:rsidP="00D06F2B">
      <w:pPr>
        <w:pStyle w:val="1"/>
      </w:pPr>
      <w:r>
        <w:t xml:space="preserve">Zároveň je jim jasné, že nikdo nebude tolerovat lež, podvod nebo krádež. Jako válečníci musíme všichni chápat dimenze fyzické </w:t>
      </w:r>
      <w:r>
        <w:lastRenderedPageBreak/>
        <w:t>odvahy. Neexistují větší zastánci míru než ti, kteří přísahali riskovat své životy ve válce. Každopádně naše profese vyžaduje i morální odvahu, sílu charakteru a pochopení zásad dobra. Akty morální lhostejnosti nemají v námořní pěchotě místo.</w:t>
      </w:r>
    </w:p>
    <w:p w14:paraId="20F7718E" w14:textId="373E0F10" w:rsidR="00D06F2B" w:rsidRDefault="00D06F2B" w:rsidP="00D06F2B">
      <w:pPr>
        <w:pStyle w:val="1"/>
      </w:pPr>
      <w:r>
        <w:t>I když nový velitel má silné spojení s dějinami a tradicí námořní pěchoty, přesto se zajímá o užitečnost moderní technologie pomáhající mariňákům.</w:t>
      </w:r>
      <w:r w:rsidR="00032BBD">
        <w:t xml:space="preserve"> </w:t>
      </w:r>
      <w:r>
        <w:t>Například využil elektronické pošty a</w:t>
      </w:r>
      <w:r w:rsidR="00032BBD">
        <w:t> </w:t>
      </w:r>
      <w:r>
        <w:t>Internetu k otevření nových přímých linek komunikace s</w:t>
      </w:r>
      <w:r w:rsidR="00032BBD">
        <w:t> </w:t>
      </w:r>
      <w:r>
        <w:t>příslušníky. Necháme ho, aby nám o tom něco prozradil.</w:t>
      </w:r>
    </w:p>
    <w:p w14:paraId="4FCC291B" w14:textId="47C70A98" w:rsidR="00D06F2B" w:rsidRDefault="00D06F2B" w:rsidP="00D06F2B">
      <w:pPr>
        <w:pStyle w:val="1"/>
      </w:pPr>
      <w:r w:rsidRPr="00032BBD">
        <w:rPr>
          <w:rStyle w:val="Siln"/>
        </w:rPr>
        <w:t>Tom Clancy:</w:t>
      </w:r>
      <w:r>
        <w:t xml:space="preserve"> Jednou z vašich velkých iniciativ se stalo otevření nové komunikace s mariňáky všech hodnostních stupňů. K dosažení cíle jste si dokonce obstaral internetovou adresu. Mohl byste nás prosím informovat o vašem novém komunikačním systému s</w:t>
      </w:r>
      <w:r w:rsidR="009F1D78">
        <w:t> </w:t>
      </w:r>
      <w:r>
        <w:t>podřízenými?</w:t>
      </w:r>
    </w:p>
    <w:p w14:paraId="6651C673" w14:textId="291CFC9A" w:rsidR="00D06F2B" w:rsidRDefault="00D06F2B" w:rsidP="00D06F2B">
      <w:pPr>
        <w:pStyle w:val="1"/>
      </w:pPr>
      <w:r w:rsidRPr="009F1D78">
        <w:rPr>
          <w:rStyle w:val="Siln"/>
        </w:rPr>
        <w:t>Generál Krulak:</w:t>
      </w:r>
      <w:r>
        <w:t xml:space="preserve"> Zcela fenomenální! Mnohé z nejlepších idejí dodávají desátníci, kteří pracují, žijí, jí a spí u námořní pěchoty čtyřiadvacet hodin denně. Nemyslím si, že velitel může úspěšně vést své podřízené, aniž by od nich přebíral dobré podněty. Pomocí elektronické pošty a Internetu mohou mariňáci posílat veškeré nápady přímo mně, a dělají to. Zprávy dodává desátník i Gunnery Sergeant s radami, jak vylepšit situaci v námořní pěchotě. Chci se na</w:t>
      </w:r>
      <w:r w:rsidR="009F1D78">
        <w:t> </w:t>
      </w:r>
      <w:r>
        <w:t>jejich návrhy zaměřovat, proto jsem jim dodal tři otázky k</w:t>
      </w:r>
      <w:r w:rsidR="009F1D78">
        <w:t> </w:t>
      </w:r>
      <w:r>
        <w:t xml:space="preserve">zamyšlení: </w:t>
      </w:r>
      <w:r w:rsidR="00DE3794">
        <w:t>„</w:t>
      </w:r>
      <w:r>
        <w:t>Co teď děláme a neměli bychom dělat? Co teď neděláme a měli bychom dělat? Co teď děláme a měli bychom to dělat lépe a</w:t>
      </w:r>
      <w:r w:rsidR="009F1D78">
        <w:t xml:space="preserve"> </w:t>
      </w:r>
      <w:r>
        <w:t>jak?”</w:t>
      </w:r>
    </w:p>
    <w:p w14:paraId="6A371B37" w14:textId="77F70EAE" w:rsidR="00D06F2B" w:rsidRDefault="00D06F2B" w:rsidP="00D06F2B">
      <w:pPr>
        <w:pStyle w:val="1"/>
      </w:pPr>
      <w:r>
        <w:t>Odpovědi na tyto otázky nám pomohly uskutečnit velké změny v</w:t>
      </w:r>
      <w:r w:rsidR="009F1D78">
        <w:t> </w:t>
      </w:r>
      <w:r>
        <w:t>námořní pěchotě. Dokonce rozvažujeme i změny ve výcviku, v</w:t>
      </w:r>
      <w:r w:rsidR="009F1D78">
        <w:t> </w:t>
      </w:r>
      <w:r>
        <w:t>systémech povýšení a plnění našich úkolů. O všechno se zasloužily podněty, které se u mě objevily, přicházející od desátníka až po</w:t>
      </w:r>
      <w:r w:rsidR="009F1D78">
        <w:t> </w:t>
      </w:r>
      <w:r>
        <w:t>plukovníka. Měl byste vidět kvalitu jejich odpovědí, abyste mohl ocenit, jak inteligentní jsou a jak se starají o vylepšení námořní pěchoty. Je to opravdu motivující!</w:t>
      </w:r>
    </w:p>
    <w:p w14:paraId="5F1C0D55" w14:textId="0A31E274" w:rsidR="00D06F2B" w:rsidRDefault="00D06F2B" w:rsidP="00D06F2B">
      <w:pPr>
        <w:pStyle w:val="1"/>
      </w:pPr>
      <w:r>
        <w:t>Další z nejtěžších úkolů, před nimiž stojí generál Krulak a</w:t>
      </w:r>
      <w:r w:rsidR="009F1D78">
        <w:t> </w:t>
      </w:r>
      <w:r>
        <w:t>námořní pěchota při přechodu do 21. století, je modernizace veškerého vybavení v období seškrtaných finančních rozpočtů i</w:t>
      </w:r>
      <w:r w:rsidR="009F1D78">
        <w:t> </w:t>
      </w:r>
      <w:r>
        <w:t xml:space="preserve">menší podpory přímo z Washingtonu, D.C. Financování </w:t>
      </w:r>
      <w:r>
        <w:lastRenderedPageBreak/>
        <w:t>modernizace (pro nákup nového vybavení i výměnu starého společně s kvalitnějším či přestavěným zařízením) se dostalo do téměř historické hloubky, což na velitele vkládá těžké břímě. Poslechněme si jeho reakci.</w:t>
      </w:r>
    </w:p>
    <w:p w14:paraId="5238557D" w14:textId="77777777" w:rsidR="00D06F2B" w:rsidRDefault="00D06F2B" w:rsidP="00D06F2B">
      <w:pPr>
        <w:pStyle w:val="1"/>
      </w:pPr>
      <w:r w:rsidRPr="009F1D78">
        <w:rPr>
          <w:rStyle w:val="Siln"/>
        </w:rPr>
        <w:t>Tom Clancy:</w:t>
      </w:r>
      <w:r>
        <w:t xml:space="preserve"> Mohl byste nám něco povědět o modernizačním rozpočtu pro námořní pěchotu? Očividně se musíte potýkat s až absurdně sníženým financováním při porovnání s jinými složkami. Jaké jsou výhledy?</w:t>
      </w:r>
    </w:p>
    <w:p w14:paraId="56346D8E" w14:textId="3C298029" w:rsidR="00D06F2B" w:rsidRDefault="00D06F2B" w:rsidP="00D06F2B">
      <w:pPr>
        <w:pStyle w:val="1"/>
      </w:pPr>
      <w:r w:rsidRPr="009F1D78">
        <w:rPr>
          <w:rStyle w:val="Siln"/>
        </w:rPr>
        <w:t>Generál Krulak:</w:t>
      </w:r>
      <w:r>
        <w:t xml:space="preserve"> Před odpovědí na otázku vám musím něco naznačit ohledně našeho rozpočtu. Veškeré finance na modernizaci (mariňácké letectvo, amfibické čluny a výsadková plavidla) jdou z</w:t>
      </w:r>
      <w:r w:rsidR="009F1D78">
        <w:t> </w:t>
      </w:r>
      <w:r>
        <w:t xml:space="preserve">fondu ministra vojenských námořních sil. Snížení rozpočtu má co dělat, jak my říkáme, se </w:t>
      </w:r>
      <w:r w:rsidR="00DE3794">
        <w:t>„</w:t>
      </w:r>
      <w:r>
        <w:t>zelenými dolary”, určenými specificky pro</w:t>
      </w:r>
      <w:r w:rsidR="009F1D78">
        <w:t> </w:t>
      </w:r>
      <w:r>
        <w:t xml:space="preserve">námořní pěchotu. Ovšem potřebujeme </w:t>
      </w:r>
      <w:r w:rsidR="00DE3794">
        <w:t>„</w:t>
      </w:r>
      <w:r>
        <w:t>zelený” modernizační rozpočet mezi 1 až 1,2 miliardy dolarů. V tom vidím jeden z mých největších úkolů. Ve finančním roce 1995 jsme dostali 474 milionů, což je méně než polovina historického průměru: tím jsme donuceni obětovat buď připravenost, či modernizaci, protože obojí se zvládnout nedá. Pokud nám rozpočet nezvednou, dostaneme se do</w:t>
      </w:r>
      <w:r w:rsidR="009F1D78">
        <w:t> </w:t>
      </w:r>
      <w:r>
        <w:t>opravdových problémů.</w:t>
      </w:r>
    </w:p>
    <w:p w14:paraId="79C13353" w14:textId="3D248834" w:rsidR="00D06F2B" w:rsidRDefault="00D06F2B" w:rsidP="00D06F2B">
      <w:pPr>
        <w:pStyle w:val="1"/>
      </w:pPr>
      <w:r>
        <w:t>Prakticky už teď jsme v nich. Kupříkladu máme nákladní pětitunky téměř dvacet let staré. Určitě tak starý vůz neřídíte a my klidně posíláme mariňáky</w:t>
      </w:r>
      <w:r w:rsidR="009F1D78">
        <w:t xml:space="preserve"> </w:t>
      </w:r>
      <w:r>
        <w:t>do boje na těchto veteránech. Naše amfibické útočné transportéry (AAV-7) jsou dvacet až pětadvacet let staré. O letectvu ani nemluvím - využíváme helikoptéry se střední vznosnou silou (CH-46), které už slouží ve čtvrtém desetiletí své existence! Máme opravdu modernizační problémy, které potřebujeme odstranit nejenom jako ozbrojená složka, ale i jako celý národ.</w:t>
      </w:r>
    </w:p>
    <w:p w14:paraId="03DB0226" w14:textId="77777777" w:rsidR="00D06F2B" w:rsidRDefault="00D06F2B" w:rsidP="00D06F2B">
      <w:pPr>
        <w:pStyle w:val="1"/>
      </w:pPr>
      <w:r w:rsidRPr="006E3BCF">
        <w:rPr>
          <w:rStyle w:val="Siln"/>
        </w:rPr>
        <w:t>Tom Clancy:</w:t>
      </w:r>
      <w:r>
        <w:t xml:space="preserve"> Po vaší předmluvě bych rád slyšel reakci na některé klíčové modernizační programy. Řekněte mi něco o V-22.</w:t>
      </w:r>
    </w:p>
    <w:p w14:paraId="03EE1D30" w14:textId="0C3C8F1D" w:rsidR="00D06F2B" w:rsidRDefault="00D06F2B" w:rsidP="00D06F2B">
      <w:pPr>
        <w:pStyle w:val="1"/>
      </w:pPr>
      <w:r w:rsidRPr="006E3BCF">
        <w:rPr>
          <w:rStyle w:val="Siln"/>
        </w:rPr>
        <w:t>Generál Krulak:</w:t>
      </w:r>
      <w:r>
        <w:t xml:space="preserve"> Letadlo V-22 je důležité pro celý národ i</w:t>
      </w:r>
      <w:r w:rsidR="006E3BCF">
        <w:t> </w:t>
      </w:r>
      <w:r>
        <w:t>pro</w:t>
      </w:r>
      <w:r w:rsidR="006E3BCF">
        <w:t> </w:t>
      </w:r>
      <w:r>
        <w:t>námořní pěchotu. Dostaneme ho, a mnohem rychleji, než si</w:t>
      </w:r>
      <w:r w:rsidR="006E3BCF">
        <w:t> </w:t>
      </w:r>
      <w:r>
        <w:t>kdokoliv jiný myslí. Jakmile ostatní ozbrojené složky pochopí možnosti nové technologie sklápěcích rotorů, tak věřím, že se k nám připojí při prosazování tohoto stroje do služby. Má v</w:t>
      </w:r>
      <w:r w:rsidR="006E3BCF">
        <w:t> </w:t>
      </w:r>
      <w:r>
        <w:t>sobě</w:t>
      </w:r>
      <w:r w:rsidR="006E3BCF">
        <w:t>,</w:t>
      </w:r>
      <w:r>
        <w:t xml:space="preserve"> co se týče </w:t>
      </w:r>
      <w:r>
        <w:lastRenderedPageBreak/>
        <w:t>vertikálního letu</w:t>
      </w:r>
      <w:r w:rsidR="006E3BCF">
        <w:t>,</w:t>
      </w:r>
      <w:r>
        <w:t xml:space="preserve"> veškeré schopnosti helikoptéry, ale dosahuje rychlosti a vzdálenosti podobné normálním letadlům. Jen si představte, jak by se jeho přednosti využily v místech, jako je Somálsko, Burundi nebo Bosna. Máme obdržet první letku V-22 v</w:t>
      </w:r>
      <w:r w:rsidR="006E3BCF">
        <w:t> </w:t>
      </w:r>
      <w:r>
        <w:t>roce 2001, ale já bych rád nakoupil dvě či tři letky ročně (od</w:t>
      </w:r>
      <w:r w:rsidR="006E3BCF">
        <w:t> </w:t>
      </w:r>
      <w:r>
        <w:t>čtyřiadvaceti do šestatřiceti kusů), což nesouhlasí s</w:t>
      </w:r>
      <w:r w:rsidR="006E3BCF">
        <w:t> </w:t>
      </w:r>
      <w:r>
        <w:t>naplánovaným počtem čtrnácti za rok. Opět musím konstatovat: doufám v porozumění ostatních v neuvěřitelné schopnosti tohoto letadla, takže se koupě uspíší.</w:t>
      </w:r>
    </w:p>
    <w:p w14:paraId="60E26273" w14:textId="77777777" w:rsidR="00D06F2B" w:rsidRDefault="00D06F2B" w:rsidP="00D06F2B">
      <w:pPr>
        <w:pStyle w:val="1"/>
      </w:pPr>
      <w:r w:rsidRPr="006E3BCF">
        <w:rPr>
          <w:rStyle w:val="Siln"/>
        </w:rPr>
        <w:t>Tom Clancy:</w:t>
      </w:r>
      <w:r>
        <w:t xml:space="preserve"> Jak vypadá situace s renovací Harrierů?</w:t>
      </w:r>
    </w:p>
    <w:p w14:paraId="67E7AF77" w14:textId="2188731A" w:rsidR="00D06F2B" w:rsidRDefault="00D06F2B" w:rsidP="00D06F2B">
      <w:pPr>
        <w:pStyle w:val="1"/>
      </w:pPr>
      <w:r w:rsidRPr="006E3BCF">
        <w:rPr>
          <w:rStyle w:val="Siln"/>
        </w:rPr>
        <w:t>Generál Krulak:</w:t>
      </w:r>
      <w:r>
        <w:t xml:space="preserve"> Přestavený Harrier se pro nás stane </w:t>
      </w:r>
      <w:r w:rsidR="00DE3794">
        <w:t>„</w:t>
      </w:r>
      <w:r>
        <w:t>přemostěními na dobu, než nás program Společné pokročilé útočné technologie/Společná úderná stíhačka (Joint Advanced Strike Technology - JAST/Joint Strike Fighter -</w:t>
      </w:r>
      <w:r w:rsidR="009B7D10">
        <w:t xml:space="preserve"> </w:t>
      </w:r>
      <w:r>
        <w:t>JSF) přivede až ke konečné variantě JSF, nazývané Významně krátký start, vertikální přistání (Advanced Short Takeoff, Vertical Landing - ASTOVL). S pomocí vylepšeného AV-8B Harrier II Plus získáváme opravdu vynikající schopnosti při porovnání s dřívější verzí tohoto letadla. Díky renovačnímu programu máme skutečně nový stroj, i když se nejedná přímo o náš vysněný do 21. století. Tím je totiž úderná stíhačka ASTOVL. Naším cílem je vybavit námořní pěchotu tímto letounem, jenž v kombinaci se schopnostmi V-22 a velkou vznosnou silou CH-53E společně s lehkými útočnými a podpůrnými helikoptérami a</w:t>
      </w:r>
      <w:r w:rsidR="009B7D10">
        <w:t> </w:t>
      </w:r>
      <w:r>
        <w:t>dalšími letadly získáme tak silnou mariňáckou peruť, která dokáže pro velitele v boji neuvěřitelné věci.</w:t>
      </w:r>
    </w:p>
    <w:p w14:paraId="3E435254" w14:textId="09A8FE53" w:rsidR="00D06F2B" w:rsidRDefault="00D06F2B" w:rsidP="00D06F2B">
      <w:pPr>
        <w:pStyle w:val="1"/>
      </w:pPr>
      <w:r>
        <w:t>Sloučením několika významných typů se podstatně sníží potřeba údržby a operací neekonomickým množstvím různorodých letadel, čímž se velice ušetří. Při zmínce o modernizaci je zapotřebí myslet nejenom na dnešek či zítřek, ale hlavně na pozítří. Takhle se k tomu stavíme jako námořní pěchota. Zatím je každý nadšený ohledně AV -8B Harrier II Plus. Něco takového dnes potřebujeme, ale pro</w:t>
      </w:r>
      <w:r w:rsidR="009B7D10">
        <w:t> </w:t>
      </w:r>
      <w:r>
        <w:t>budoucnost je nutný ASTOVL.</w:t>
      </w:r>
    </w:p>
    <w:p w14:paraId="7F887947" w14:textId="0321AAAB" w:rsidR="00D06F2B" w:rsidRDefault="00D06F2B" w:rsidP="00D06F2B">
      <w:pPr>
        <w:pStyle w:val="1"/>
      </w:pPr>
      <w:r w:rsidRPr="009B7D10">
        <w:rPr>
          <w:rStyle w:val="Siln"/>
        </w:rPr>
        <w:t>Tom Clancy:</w:t>
      </w:r>
      <w:r>
        <w:t xml:space="preserve"> Řekněte mi něco o Pokročilém amf</w:t>
      </w:r>
      <w:r w:rsidR="009B7D10">
        <w:t>i</w:t>
      </w:r>
      <w:r>
        <w:t>bickém útočném vozidle (Advanced Amphibious Assault Vehicle - AAAV).</w:t>
      </w:r>
    </w:p>
    <w:p w14:paraId="1E690C8B" w14:textId="5E55D449" w:rsidR="00D06F2B" w:rsidRDefault="00D06F2B" w:rsidP="00D06F2B">
      <w:pPr>
        <w:pStyle w:val="1"/>
      </w:pPr>
      <w:r w:rsidRPr="009B7D10">
        <w:rPr>
          <w:rStyle w:val="Siln"/>
        </w:rPr>
        <w:t xml:space="preserve">Generál Krulak: </w:t>
      </w:r>
      <w:r>
        <w:t xml:space="preserve">AAAV je velice důležité pro naši budoucnost, zrovna tak jako V-22. Sedmdesát procent světové populace žije </w:t>
      </w:r>
      <w:r>
        <w:lastRenderedPageBreak/>
        <w:t>do</w:t>
      </w:r>
      <w:r w:rsidR="004F2F87">
        <w:t> </w:t>
      </w:r>
      <w:r>
        <w:t>vzdálenosti 480 km od pobřeží. Konec éry Studené války započal nové období globální nestability v různých regionech. Nemůžeme sice předpovědět, kde k další krizi dojde, ovšem dá se předpokládat, že vyžadovaná reakce se povede z moře. Pokud my jako národ budeme mít předsunutě nasazené ozbrojené síly ke zvládnutí nestability ve světě, budeme potřebovat AAAV. Tato vozidla se</w:t>
      </w:r>
      <w:r w:rsidR="004F2F87">
        <w:t> </w:t>
      </w:r>
      <w:r>
        <w:t>dokážou pohybovat ve vodě na vzdálenost až 46 km stejně tak jako na pevnině. Budou schopna transportovat mariňáky, zbraně a</w:t>
      </w:r>
      <w:r w:rsidR="004F2F87">
        <w:t> </w:t>
      </w:r>
      <w:r>
        <w:t>vybavení pod svým pancířem s protichemickým a protibiologickým přetlakovým ochranným systémem. Zároveň nám dodá možnost zapojit se do boje s nepřátelskými ob</w:t>
      </w:r>
      <w:r w:rsidR="004F2F87">
        <w:t>rn</w:t>
      </w:r>
      <w:r>
        <w:t>ěnci pomocí úžasné mobilnosti a palebné síly. Zaručí nám vynikající pružnost v</w:t>
      </w:r>
      <w:r w:rsidR="004F2F87">
        <w:t> </w:t>
      </w:r>
      <w:r>
        <w:t>různorodých bojových prostředích a podmínkách.</w:t>
      </w:r>
    </w:p>
    <w:p w14:paraId="3F12EE3D" w14:textId="649DA2E8" w:rsidR="00D06F2B" w:rsidRDefault="00D06F2B" w:rsidP="00D06F2B">
      <w:pPr>
        <w:pStyle w:val="1"/>
      </w:pPr>
      <w:r>
        <w:t>Transportem z lodě na pobřeží náš úkol nekončí, ale vlastně začíná. Teprve potom se manévruje a bojuje na pevnině. Zrovna teď nemáme systém pro přesun mari</w:t>
      </w:r>
      <w:r w:rsidR="004F2F87">
        <w:t>ň</w:t>
      </w:r>
      <w:r>
        <w:t>áků krytých pancířem, který by mohl konkurovat tanku M</w:t>
      </w:r>
      <w:r w:rsidR="004F2F87">
        <w:t>1</w:t>
      </w:r>
      <w:r>
        <w:t>A</w:t>
      </w:r>
      <w:r w:rsidR="004F2F87">
        <w:t>1</w:t>
      </w:r>
      <w:r>
        <w:t>. Nemůžete mít efektivní mechanizovanou složku, pokud vaši vojáci nemají možnost udržet krok s tanky a průzkumnými vozidly. AAAV nám tuto možnost zaručí.</w:t>
      </w:r>
    </w:p>
    <w:p w14:paraId="544A6769" w14:textId="77777777" w:rsidR="00D06F2B" w:rsidRDefault="00D06F2B" w:rsidP="00D06F2B">
      <w:pPr>
        <w:pStyle w:val="1"/>
      </w:pPr>
      <w:r w:rsidRPr="004F2F87">
        <w:rPr>
          <w:rStyle w:val="Siln"/>
        </w:rPr>
        <w:t>Tom Clancy:</w:t>
      </w:r>
      <w:r>
        <w:t xml:space="preserve"> A co systém Predator a Javelin?</w:t>
      </w:r>
    </w:p>
    <w:p w14:paraId="456E0B66" w14:textId="36C96300" w:rsidR="00D06F2B" w:rsidRDefault="00D06F2B" w:rsidP="00D06F2B">
      <w:pPr>
        <w:pStyle w:val="1"/>
      </w:pPr>
      <w:r w:rsidRPr="004F2F87">
        <w:rPr>
          <w:rStyle w:val="Siln"/>
        </w:rPr>
        <w:t>Generál Krulak:</w:t>
      </w:r>
      <w:r>
        <w:t xml:space="preserve"> Potřebujeme kompaktní protipancéřovou zbraň označovanou vystřel-a-zapomeň. Tyto dva systémy nás opět </w:t>
      </w:r>
      <w:r w:rsidR="00DE3794">
        <w:t>„</w:t>
      </w:r>
      <w:r>
        <w:t>přemostí</w:t>
      </w:r>
      <w:r w:rsidR="00DE3794">
        <w:t>“</w:t>
      </w:r>
      <w:r>
        <w:t xml:space="preserve"> do budoucnosti, podobně jako AV-8B Harrier II Plus, kde nás bude čekat nová generace skutečně </w:t>
      </w:r>
      <w:r w:rsidR="00DE3794">
        <w:t>„</w:t>
      </w:r>
      <w:r>
        <w:t>brilantní</w:t>
      </w:r>
      <w:r w:rsidR="00DE3794">
        <w:t>“</w:t>
      </w:r>
      <w:r>
        <w:t xml:space="preserve"> technologie systému vystřel-a-zapomeň.</w:t>
      </w:r>
    </w:p>
    <w:p w14:paraId="29B8233E" w14:textId="77777777" w:rsidR="00D06F2B" w:rsidRDefault="00D06F2B" w:rsidP="00D06F2B">
      <w:pPr>
        <w:pStyle w:val="1"/>
      </w:pPr>
      <w:r w:rsidRPr="007C07E2">
        <w:rPr>
          <w:rStyle w:val="Siln"/>
        </w:rPr>
        <w:t>Tom Clancy:</w:t>
      </w:r>
      <w:r>
        <w:t xml:space="preserve"> Jak do budoucnosti zapadne lehká 155mm houfnice (LW 155)?</w:t>
      </w:r>
    </w:p>
    <w:p w14:paraId="182CDD8A" w14:textId="73ED4BD0" w:rsidR="00D06F2B" w:rsidRDefault="00D06F2B" w:rsidP="00D06F2B">
      <w:pPr>
        <w:pStyle w:val="1"/>
      </w:pPr>
      <w:r w:rsidRPr="007C07E2">
        <w:rPr>
          <w:rStyle w:val="Siln"/>
        </w:rPr>
        <w:t>Generál Krulak:</w:t>
      </w:r>
      <w:r>
        <w:t xml:space="preserve"> Skutečně potřebujeme velice lehkou 155mm houfnici. Nynější M</w:t>
      </w:r>
      <w:r w:rsidR="001206DC">
        <w:t>1</w:t>
      </w:r>
      <w:r>
        <w:t>98 tažená houfnice je příliš těžká. Proto LW 155 dodá veliteli při výkonu mise MAGTF větší operační a taktickou pružnost. Bez problémů zvládne dnešní třicetikilometrový dosah a</w:t>
      </w:r>
      <w:r w:rsidR="001206DC">
        <w:t> </w:t>
      </w:r>
      <w:r>
        <w:t xml:space="preserve">průraznost, ovšem velice se zvýší pohyblivost, což význačně zkvalitní přesun dělostřelectva od lodě k pobřeží a zároveň vylepší možnost přežití, reakce a efektivity dělostřeleckých jednotek </w:t>
      </w:r>
      <w:r>
        <w:lastRenderedPageBreak/>
        <w:t>podporujících pozemní operace. Tento systém potřebujeme a velice brzo si vybereme kontraktora, který to pro nás zvládne.</w:t>
      </w:r>
    </w:p>
    <w:p w14:paraId="0C3BACB6" w14:textId="21F901AC" w:rsidR="00D06F2B" w:rsidRDefault="00D06F2B" w:rsidP="00D06F2B">
      <w:pPr>
        <w:pStyle w:val="1"/>
      </w:pPr>
      <w:r w:rsidRPr="001206DC">
        <w:rPr>
          <w:rStyle w:val="Siln"/>
        </w:rPr>
        <w:t>Tom Clancy:</w:t>
      </w:r>
      <w:r>
        <w:t xml:space="preserve"> Hodně mluvíte o technologii. Jakou roli v</w:t>
      </w:r>
      <w:r w:rsidR="001206DC">
        <w:t> </w:t>
      </w:r>
      <w:r>
        <w:t>budoucnosti předvídáte pro</w:t>
      </w:r>
      <w:r w:rsidR="001206DC">
        <w:t xml:space="preserve"> </w:t>
      </w:r>
      <w:r>
        <w:t>GPS</w:t>
      </w:r>
      <w:r w:rsidR="004A5094">
        <w:rPr>
          <w:rStyle w:val="Znakapoznpodarou"/>
        </w:rPr>
        <w:footnoteReference w:id="12"/>
      </w:r>
      <w:r>
        <w:t>?</w:t>
      </w:r>
    </w:p>
    <w:p w14:paraId="685D70B8" w14:textId="77777777" w:rsidR="00D06F2B" w:rsidRDefault="00D06F2B" w:rsidP="00D06F2B">
      <w:pPr>
        <w:pStyle w:val="1"/>
      </w:pPr>
      <w:r w:rsidRPr="004D0DEB">
        <w:rPr>
          <w:rStyle w:val="Siln"/>
        </w:rPr>
        <w:t>Generál Krulak:</w:t>
      </w:r>
      <w:r>
        <w:t xml:space="preserve"> Rád bych před koncem mého velícího období viděl přijímač GPS u každého mariňáka, ale realističtější je pravděpodobně vybavení pouze u velitele družstva. Tím se potom vyřeší mnoho problémů, které při pozemních manévrech vznikaly. Velice se pak zjednoduší schopnost určit pozici nejenom našich jednotek, ale i nepřátelských - budeme mít před sebou vlastně celý obraz bitevního pole.</w:t>
      </w:r>
    </w:p>
    <w:p w14:paraId="7B8E3652" w14:textId="6E81B346" w:rsidR="00D06F2B" w:rsidRDefault="00D06F2B" w:rsidP="00D06F2B">
      <w:pPr>
        <w:pStyle w:val="1"/>
      </w:pPr>
      <w:r w:rsidRPr="005D4D62">
        <w:rPr>
          <w:rStyle w:val="Siln"/>
        </w:rPr>
        <w:t>Tom Clancy:</w:t>
      </w:r>
      <w:r>
        <w:t xml:space="preserve"> Komunikace v boji je vždycky starost. Co vidíte v</w:t>
      </w:r>
      <w:r w:rsidR="005D4D62">
        <w:t> </w:t>
      </w:r>
      <w:r>
        <w:t>tomto směru před sebou?</w:t>
      </w:r>
    </w:p>
    <w:p w14:paraId="19C6EA64" w14:textId="52B0EA9E" w:rsidR="00D06F2B" w:rsidRDefault="00D06F2B" w:rsidP="00D06F2B">
      <w:pPr>
        <w:pStyle w:val="1"/>
      </w:pPr>
      <w:r w:rsidRPr="005D4D62">
        <w:rPr>
          <w:rStyle w:val="Siln"/>
        </w:rPr>
        <w:t>Generál Krulak:</w:t>
      </w:r>
      <w:r>
        <w:t xml:space="preserve"> Chtěl bych mít každého mariňáka plně napojeného z komunikační centrály na všechny nadřízené a</w:t>
      </w:r>
      <w:r w:rsidR="005D4D62">
        <w:t> </w:t>
      </w:r>
      <w:r>
        <w:t>podřízené. Stačí mít laptop propojený s přijímačem GPS, aby se</w:t>
      </w:r>
      <w:r w:rsidR="005D4D62">
        <w:t> </w:t>
      </w:r>
      <w:r>
        <w:t xml:space="preserve">získal skutečný obraz všech lokalit našich přátel, nepřítele atp. Dotykem prstu obrazovky počítače se mohou tito </w:t>
      </w:r>
      <w:r w:rsidR="00DE3794">
        <w:t>„</w:t>
      </w:r>
      <w:r>
        <w:t>digitalizovaní mariňáci</w:t>
      </w:r>
      <w:r w:rsidR="00DE3794">
        <w:t>“</w:t>
      </w:r>
      <w:r>
        <w:t xml:space="preserve"> dovolat podpůrné palby na nepřítele v každé době se</w:t>
      </w:r>
      <w:r w:rsidR="005D4D62">
        <w:t> </w:t>
      </w:r>
      <w:r>
        <w:t>smrtící přesností.</w:t>
      </w:r>
    </w:p>
    <w:p w14:paraId="7F1AC8E1" w14:textId="61AAA1CD" w:rsidR="00D06F2B" w:rsidRDefault="00D06F2B" w:rsidP="00D06F2B">
      <w:pPr>
        <w:pStyle w:val="1"/>
      </w:pPr>
      <w:r>
        <w:t>Tato technologie existuje. Nyní musíme pouze zjistit dopad na</w:t>
      </w:r>
      <w:r w:rsidR="005D4D62">
        <w:t> </w:t>
      </w:r>
      <w:r>
        <w:t>skutečnost v boji. Stačí dodat systém každému veliteli družstva a</w:t>
      </w:r>
      <w:r w:rsidR="004B7E06">
        <w:t> </w:t>
      </w:r>
      <w:r>
        <w:t xml:space="preserve">už se díváte na kompletně jiný scénář probíhající bitvy. Možnosti při použití těchto technologií jsou obrovské, takže se změní dosud známé předpoklady a způsoby pohledu na bojové situace. Při operaci Pouštní bouře jsme říkali: </w:t>
      </w:r>
      <w:r w:rsidR="00DE3794">
        <w:t>„</w:t>
      </w:r>
      <w:r>
        <w:t>Pokud na cíl vidíte, potom ho můžete zlikvidovat!</w:t>
      </w:r>
      <w:r w:rsidR="00DE3794">
        <w:t>“</w:t>
      </w:r>
      <w:r>
        <w:t xml:space="preserve"> Mám dojem, že ode dneška za deset let budeme říkat: </w:t>
      </w:r>
      <w:r w:rsidR="00DE3794">
        <w:t>„</w:t>
      </w:r>
      <w:r>
        <w:t>Pokud cíl cítíte, potom ho můžete zlikvidovat!</w:t>
      </w:r>
      <w:r w:rsidR="00DE3794">
        <w:t>“</w:t>
      </w:r>
      <w:r>
        <w:t xml:space="preserve"> Proto musíme velice vážně přemýšlet o celkovém dopadu, uvážit vliv nových technologií na sílu a typy formací na bitevním poli. Je zapotřebí nově pohlížet na skutečnost přežití v bojích, kde jenom vycítění nepřítele bude pro něj znamenat jistou smrt.</w:t>
      </w:r>
    </w:p>
    <w:p w14:paraId="419955AD" w14:textId="3DA42ECC" w:rsidR="00D06F2B" w:rsidRDefault="00D06F2B" w:rsidP="00D06F2B">
      <w:pPr>
        <w:pStyle w:val="1"/>
      </w:pPr>
      <w:r>
        <w:lastRenderedPageBreak/>
        <w:t>Generál Krulak společně s námořní pěchotou i jejich partnerem, námořnictvem vedeným velitelem námořních operací, stojí před dalším úkolem: potřebou dokončit renovaci flotily amf</w:t>
      </w:r>
      <w:r w:rsidR="004B7E06">
        <w:t>i</w:t>
      </w:r>
      <w:r>
        <w:t>bických lodí. Splněn byl zatím jenom z poloviny (koncem roku 1995 dostali pouze osmnáct z plánovaných šestatřiceti lodí) takže uslyšíme další velitelův názor na splnění tohoto úkolu.</w:t>
      </w:r>
    </w:p>
    <w:p w14:paraId="593BE2D1" w14:textId="7D5CADBA" w:rsidR="00D06F2B" w:rsidRDefault="00D06F2B" w:rsidP="00D06F2B">
      <w:pPr>
        <w:pStyle w:val="1"/>
      </w:pPr>
      <w:r w:rsidRPr="004B7E06">
        <w:rPr>
          <w:rStyle w:val="Siln"/>
        </w:rPr>
        <w:t>Tom Clancy:</w:t>
      </w:r>
      <w:r>
        <w:t xml:space="preserve"> Teď si promluvíme o americkém námořnictvu - o</w:t>
      </w:r>
      <w:r w:rsidR="000812A2">
        <w:t> </w:t>
      </w:r>
      <w:r>
        <w:t>vaší druhé polovičce. Právě nyní námořnictvo plánuje dokončit vybudování flotily šestatřiceti</w:t>
      </w:r>
      <w:r w:rsidR="000812A2">
        <w:t xml:space="preserve"> </w:t>
      </w:r>
      <w:r>
        <w:t>LHD/LSD/LPD), zformovaných do</w:t>
      </w:r>
      <w:r w:rsidR="000812A2">
        <w:t> </w:t>
      </w:r>
      <w:r>
        <w:t>dvanácti ARG, které nahradí nynější flotilu téměř padesáti podobných lodí. Je pro vás dostatečné množství šestatřicet lodí/dvanáct ARG a jsou to ta správná plavidla pro vaše operace?</w:t>
      </w:r>
    </w:p>
    <w:p w14:paraId="7024A3AC" w14:textId="21FC9E22" w:rsidR="00D06F2B" w:rsidRDefault="00D06F2B" w:rsidP="00D06F2B">
      <w:pPr>
        <w:pStyle w:val="1"/>
      </w:pPr>
      <w:r w:rsidRPr="000812A2">
        <w:rPr>
          <w:rStyle w:val="Siln"/>
        </w:rPr>
        <w:t>Generál Krulak:</w:t>
      </w:r>
      <w:r>
        <w:t xml:space="preserve"> Musíme mít schopnost přemístit tři MEB (jejich síla se může pohybovat od dvanácti do šestnácti tisíc mariňáků). Šestatřicet lodí to nezvládne. Kongres tedy pochopil potřebu zvýšení možností amfibického přesunu, a proto povolil dodatečné zdroje použité ke splnění tohoto požadavku. Věřím, že potřeba adekvátního amfibického transportu se stane ještě více zřejmá v 21. století, kdy osm z deseti nejekonomičtějších států se najde na pobřeží Tichého a</w:t>
      </w:r>
      <w:r w:rsidR="000812A2">
        <w:t> </w:t>
      </w:r>
      <w:r>
        <w:t>Indického oceánu. Při tomto scénáři se předsunutě nasazené amfibické a námořní expediční síly stanou rozhodující složkou pro</w:t>
      </w:r>
      <w:r w:rsidR="000812A2">
        <w:t> </w:t>
      </w:r>
      <w:r>
        <w:t>zvládnutí případné nestability v těchto geografických oblastech. Mám dojem, že koncept ARG společně s výsadkem MEU (SOC) splňuje naše dnešní potřeby, ale v roce 2005 či 2010 budeme potřebovat větší kapacitu, abychom se mohli pokusit chránit zájmy našeho národa v pobřežních sférách Tichého a Indického oceánu. Pokud si myslíte, že dvacet neviditelných bombardérů</w:t>
      </w:r>
      <w:r w:rsidR="000812A2">
        <w:t xml:space="preserve"> </w:t>
      </w:r>
      <w:r>
        <w:t>B-2A se</w:t>
      </w:r>
      <w:r w:rsidR="000812A2">
        <w:t> </w:t>
      </w:r>
      <w:r>
        <w:t>šestnácti řízenými střelami zvládne naši prezentaci, tak neznáte Asiaty. Pokud mají tamější obyvatelé opravdu pocítit přítomnost amerických ozbrojených sil, musíte je nechat podívat se a sáhnout na</w:t>
      </w:r>
      <w:r w:rsidR="000812A2">
        <w:t> </w:t>
      </w:r>
      <w:r>
        <w:t>šedě natřené americké válečné lodě. Naše zájmy v tomto regionu se nemohou udržet, pokud vrchní velitel přiletí na tiskovou konferenci v soukromém tryskáči a bude vyprávět o přítomnosti amerických ozbrojených sil, když pravdou bude, že jsou ve</w:t>
      </w:r>
      <w:r w:rsidR="000812A2">
        <w:t> </w:t>
      </w:r>
      <w:r>
        <w:t>skutečnosti o celý měsíc i víc někde daleko!</w:t>
      </w:r>
    </w:p>
    <w:p w14:paraId="48A7E782" w14:textId="15A2A492" w:rsidR="00D06F2B" w:rsidRDefault="00D06F2B" w:rsidP="00D06F2B">
      <w:pPr>
        <w:pStyle w:val="1"/>
      </w:pPr>
      <w:r>
        <w:lastRenderedPageBreak/>
        <w:t xml:space="preserve">Jak se potom dají pokrýt takto rozsáhlé oblasti? Jedině námořní pěchotou na palubě lodí námořnictva, podobných do provozu nedávno uvedené USS </w:t>
      </w:r>
      <w:r w:rsidRPr="000812A2">
        <w:rPr>
          <w:rStyle w:val="Zdraznnjemn"/>
        </w:rPr>
        <w:t>Carter Hal</w:t>
      </w:r>
      <w:r w:rsidR="000812A2" w:rsidRPr="000812A2">
        <w:rPr>
          <w:rStyle w:val="Zdraznnjemn"/>
        </w:rPr>
        <w:t>l</w:t>
      </w:r>
      <w:r>
        <w:t xml:space="preserve"> (LSD-50). Tato výsadková doková loď je téměř tři sta metrů dlouhá, nějako některé staré LST. Těch archivních se musíme vzdát a použít šestatřicet válečných amfibických lodí v jedné řadě! Nechte nás je navrhnout, abychom mohli vybudovat MEU (SOC) pro 21. století. Vyšleme ARG, ale pouze s třemi nejúžasnějšími amfibickými loděmi na světě. Každá může mít jeden </w:t>
      </w:r>
      <w:r w:rsidR="00DE3794">
        <w:t>„</w:t>
      </w:r>
      <w:r>
        <w:t>mini-MEU (SOC)</w:t>
      </w:r>
      <w:r w:rsidR="00DE3794">
        <w:t>“</w:t>
      </w:r>
      <w:r>
        <w:t xml:space="preserve"> na palubě, takže se jim podaří pokrýt nesmírné vzdálenosti, které budeme muset kontrolovat v 21. století. Pro velení a řízení se budou používat videová telekonferenční datová spojení a ke sloučení dojde pouze ve chvíli koncentrace a</w:t>
      </w:r>
      <w:r w:rsidR="000812A2">
        <w:t> </w:t>
      </w:r>
      <w:r>
        <w:t>nasazení plné síly v okamžiku kontaktu.</w:t>
      </w:r>
    </w:p>
    <w:p w14:paraId="6C6940F6" w14:textId="77777777" w:rsidR="00D06F2B" w:rsidRDefault="00D06F2B" w:rsidP="00D06F2B">
      <w:pPr>
        <w:pStyle w:val="1"/>
      </w:pPr>
      <w:r>
        <w:t>Takže vidím možnost v dnešním programu pro využití šestatřiceti miniaturních ARG, každý o síle pouze jedné lodě s mini-MEU (SOC) na palubě.</w:t>
      </w:r>
    </w:p>
    <w:p w14:paraId="1CEE1C4C" w14:textId="77777777" w:rsidR="00D06F2B" w:rsidRDefault="00D06F2B" w:rsidP="00D06F2B">
      <w:pPr>
        <w:pStyle w:val="1"/>
      </w:pPr>
      <w:r w:rsidRPr="000812A2">
        <w:rPr>
          <w:rStyle w:val="Siln"/>
        </w:rPr>
        <w:t>Tom Clancy:</w:t>
      </w:r>
      <w:r>
        <w:t xml:space="preserve"> Mohl byste nám popsat svůj názor na současné programy budování amfibických lodí?</w:t>
      </w:r>
    </w:p>
    <w:p w14:paraId="75C05E0E" w14:textId="21267B8B" w:rsidR="00D06F2B" w:rsidRDefault="00D06F2B" w:rsidP="00D06F2B">
      <w:pPr>
        <w:pStyle w:val="1"/>
      </w:pPr>
      <w:r w:rsidRPr="000812A2">
        <w:rPr>
          <w:rStyle w:val="Siln"/>
        </w:rPr>
        <w:t xml:space="preserve">Generál Krulak: </w:t>
      </w:r>
      <w:r>
        <w:t xml:space="preserve">O amfibických útočných lodích. Lodě třídy </w:t>
      </w:r>
      <w:r w:rsidRPr="000812A2">
        <w:rPr>
          <w:rStyle w:val="Zdraznn"/>
        </w:rPr>
        <w:t>Wasp</w:t>
      </w:r>
      <w:r>
        <w:t xml:space="preserve"> (LHD-1) nám poskytují veliké možnosti. Obzvlášť při využití renovace velící a řídící technologie se můžeme efektivně propojit s</w:t>
      </w:r>
      <w:r w:rsidR="000812A2">
        <w:t> </w:t>
      </w:r>
      <w:r>
        <w:t>jakýmkoliv jiným systémem. Proto se dají provést přesně takové operace, o nichž jsem před chvílí mluvil, jako v případech rozčleněné ARG, katastrofách či humanitárních akcích nebo jejich využití jako velitelství Společných pohotovostních jednotek (Joint Task Force - JTF). Skutečně potřebujeme sedmou výsadkovou loď (LHD-7), a</w:t>
      </w:r>
      <w:r w:rsidR="000812A2">
        <w:t> </w:t>
      </w:r>
      <w:r>
        <w:t>jakmile se ocitneme v 21. století zajisté nás dožene tlak k</w:t>
      </w:r>
      <w:r w:rsidR="000812A2">
        <w:t> </w:t>
      </w:r>
      <w:r>
        <w:t>vybudování osmé. Z mého pohledu plnění našich budoucích misí při odvracení různých nestabilit dokonce způsobí mírné zvýšení našich ozbrojených sil.</w:t>
      </w:r>
    </w:p>
    <w:p w14:paraId="6FE5461B" w14:textId="69AC0FC3" w:rsidR="00D06F2B" w:rsidRDefault="00D06F2B" w:rsidP="00D06F2B">
      <w:pPr>
        <w:pStyle w:val="1"/>
      </w:pPr>
      <w:r>
        <w:t xml:space="preserve">Výsadkové dokové lodě USS </w:t>
      </w:r>
      <w:r w:rsidRPr="000812A2">
        <w:rPr>
          <w:rStyle w:val="Zdraznn"/>
        </w:rPr>
        <w:t>Whidbey Island</w:t>
      </w:r>
      <w:r w:rsidR="000812A2">
        <w:t>/</w:t>
      </w:r>
      <w:r>
        <w:t xml:space="preserve">třídy </w:t>
      </w:r>
      <w:r w:rsidRPr="000812A2">
        <w:rPr>
          <w:rStyle w:val="Zdraznn"/>
        </w:rPr>
        <w:t>Harpers Ferry</w:t>
      </w:r>
      <w:r>
        <w:t xml:space="preserve"> (LSD-41/49) také dobře zvládají své úkoly. Podobně jako LHD se</w:t>
      </w:r>
      <w:r w:rsidR="000812A2">
        <w:t> </w:t>
      </w:r>
      <w:r>
        <w:t>možná též dobudují dodatečné jednotky počátkem 21. století, pokud globální nestability budou vzrůstat.</w:t>
      </w:r>
    </w:p>
    <w:p w14:paraId="49C77E26" w14:textId="195AEA5F" w:rsidR="00D06F2B" w:rsidRDefault="00D06F2B" w:rsidP="00D06F2B">
      <w:pPr>
        <w:pStyle w:val="1"/>
      </w:pPr>
      <w:r>
        <w:t xml:space="preserve">Navíc existují útočné lodě třídy LPD-17. Ještě před rokem byly jen na papíře, dnes se stávají skutečností. Je naplánováno vystavět </w:t>
      </w:r>
      <w:r>
        <w:lastRenderedPageBreak/>
        <w:t>dvanáct už v prvním desetiletí 21. století. První se má objevit v roce 2001. Tu právě potřebujeme, aby se už mohla dostat na moře, a</w:t>
      </w:r>
      <w:r w:rsidR="00EF4271">
        <w:t> </w:t>
      </w:r>
      <w:r>
        <w:t>potom se rozhodnout, jak ty další budou vypadat. Rozhodně nechci protahovat výstavbu této první lodě ani zdražovat dodáváním více a</w:t>
      </w:r>
      <w:r w:rsidR="00EF4271">
        <w:t> </w:t>
      </w:r>
      <w:r>
        <w:t>více systémů. Téměř mohu zaručit, že</w:t>
      </w:r>
      <w:r w:rsidR="00EF4271">
        <w:t xml:space="preserve"> </w:t>
      </w:r>
      <w:r>
        <w:t>následné lodě se budou hodně lišit od té první - tu však nutně potřebujeme mít na vodě. Potřeboval bych také, aby ji loděnice produkovaly rychleji -</w:t>
      </w:r>
      <w:r w:rsidR="00EF4271">
        <w:t xml:space="preserve"> </w:t>
      </w:r>
      <w:r>
        <w:t>čím dříve, tím lépe. Ovšem chci tu první!</w:t>
      </w:r>
    </w:p>
    <w:p w14:paraId="053F58FE" w14:textId="322BBD88" w:rsidR="00D06F2B" w:rsidRDefault="00D06F2B" w:rsidP="00D06F2B">
      <w:pPr>
        <w:pStyle w:val="1"/>
      </w:pPr>
      <w:r w:rsidRPr="00EF4271">
        <w:rPr>
          <w:rStyle w:val="Siln"/>
        </w:rPr>
        <w:t>O výsadkovém plavidlu.</w:t>
      </w:r>
      <w:r>
        <w:t xml:space="preserve"> Výsadkové plavidlo na vzduchovém polštáři (Landing Craft, </w:t>
      </w:r>
      <w:r w:rsidR="007345E8">
        <w:t>Ai</w:t>
      </w:r>
      <w:r>
        <w:t>r Cushioned - LCAC) nám dává úžasnou schopnost, i když bych rád viděl i menší verzi. Můžeme je vybavit podpůrnými zbraněmi vystřel-a-zapomeň, takže společně s AAAV se</w:t>
      </w:r>
      <w:r w:rsidR="00EF4271">
        <w:t> </w:t>
      </w:r>
      <w:r>
        <w:t>mohou stát relativně imunní proti nebezpečí min na pobřeží. Stará konvenční výsadková plavidla už konečně dosloužila. Tahle nyní potřebujeme pro dodání následného vybavení až na pláž.</w:t>
      </w:r>
    </w:p>
    <w:p w14:paraId="6A45ABF0" w14:textId="77777777" w:rsidR="00D06F2B" w:rsidRDefault="00D06F2B" w:rsidP="00D06F2B">
      <w:pPr>
        <w:pStyle w:val="1"/>
      </w:pPr>
      <w:r w:rsidRPr="00EF4271">
        <w:rPr>
          <w:rStyle w:val="Siln"/>
        </w:rPr>
        <w:t>Tom Clancy:</w:t>
      </w:r>
      <w:r>
        <w:t xml:space="preserve"> Jak vypadá situace ohledně programu námořních předsunutých eskader?</w:t>
      </w:r>
    </w:p>
    <w:p w14:paraId="0DE201B7" w14:textId="798F3B8C" w:rsidR="00D06F2B" w:rsidRDefault="00D06F2B" w:rsidP="00D06F2B">
      <w:pPr>
        <w:pStyle w:val="1"/>
      </w:pPr>
      <w:r w:rsidRPr="00EF4271">
        <w:rPr>
          <w:rStyle w:val="Siln"/>
        </w:rPr>
        <w:t>Generál Krulak:</w:t>
      </w:r>
      <w:r>
        <w:t xml:space="preserve"> Systém MPS zvítězil a celý program je dnes uznávaný. Ovšem jako u ostatních úkolů i tady se musíme podívat na</w:t>
      </w:r>
      <w:r w:rsidR="00EF4271">
        <w:t> </w:t>
      </w:r>
      <w:r>
        <w:t>naše požadavky u MPS pro 21. století. Je to opět jeden z mých úkolů: chci vidět, zda současná MPS je skutečně dobrou cestou pro</w:t>
      </w:r>
      <w:r w:rsidR="00EF4271">
        <w:t> </w:t>
      </w:r>
      <w:r>
        <w:t>budoucnost.</w:t>
      </w:r>
    </w:p>
    <w:p w14:paraId="32686FB2" w14:textId="5676B794" w:rsidR="00D06F2B" w:rsidRDefault="00D06F2B" w:rsidP="00D06F2B">
      <w:pPr>
        <w:pStyle w:val="1"/>
      </w:pPr>
      <w:r>
        <w:t>Mám pocit, že se leccos trochu změní. Kdysi jsme my (USA a</w:t>
      </w:r>
      <w:r w:rsidR="00EF4271">
        <w:t> </w:t>
      </w:r>
      <w:r>
        <w:t>Velká Británie) zvládali nestabilitu ve světě systémem centrálních stanic, kde jsme doplňovali válečné lodě palivem. Možná se budeme muset podívat na koncept mobilních základen, který navrhl admirál Bili Owens (nedávno penzionovaný zástupce velitele společného generálního štábu). Jde o samostatně poháněnou plovoucí vzdušnou/logistickou základnu, která může doplout do krizové oblasti a nabídne možnost zakotvení i velkým podpůrným a</w:t>
      </w:r>
      <w:r w:rsidR="00EF4271">
        <w:t> </w:t>
      </w:r>
      <w:r>
        <w:t>logistickým základnám přímo v pobřežních vodách bojové zóny. Samozřejmě potřebujeme probrat podrobně tento koncept a porovnat ho s nynějším určením MPS, kdy se jedná většinou o dopravu vybavení a zásob - ne službu ve funkci hlavní základny veškerých operací.</w:t>
      </w:r>
    </w:p>
    <w:p w14:paraId="533B5397" w14:textId="7EB17C84" w:rsidR="00D06F2B" w:rsidRDefault="00D06F2B" w:rsidP="00D06F2B">
      <w:pPr>
        <w:pStyle w:val="1"/>
      </w:pPr>
      <w:r>
        <w:lastRenderedPageBreak/>
        <w:t>Jedna z dalších signifikantních výzev se objevila před generálem Krulakem: jde o extrémně vysoké operační tempo (Optempos), kterému se musí všeobecně přizpůsobit americké ozbrojené síly, specificky i americká námořní pěchota.</w:t>
      </w:r>
      <w:r w:rsidR="00EF4271">
        <w:t xml:space="preserve"> </w:t>
      </w:r>
      <w:r>
        <w:t>S budoucím projektem zvyšování Optempos tu máme jeho pohled proniknuvší až do samé podstaty problému.</w:t>
      </w:r>
    </w:p>
    <w:p w14:paraId="2602A07F" w14:textId="77777777" w:rsidR="00D06F2B" w:rsidRDefault="00D06F2B" w:rsidP="00D06F2B">
      <w:pPr>
        <w:pStyle w:val="1"/>
      </w:pPr>
      <w:r w:rsidRPr="00EF4271">
        <w:rPr>
          <w:rStyle w:val="Siln"/>
        </w:rPr>
        <w:t>Tom Clancy:</w:t>
      </w:r>
      <w:r>
        <w:t xml:space="preserve"> Pohovořme si ohledně Optempos, které americké ozbrojené síly všeobecně a námořní pěchota specificky během posledních pár let podporovala ve světle současných redukčních škrtů. Mohl byste nám o tom něco říct, i o vlivu na mariňáky?</w:t>
      </w:r>
    </w:p>
    <w:p w14:paraId="0B7E70D6" w14:textId="281A1917" w:rsidR="00D06F2B" w:rsidRDefault="00D06F2B" w:rsidP="00D06F2B">
      <w:pPr>
        <w:pStyle w:val="1"/>
      </w:pPr>
      <w:r w:rsidRPr="00EF4271">
        <w:rPr>
          <w:rStyle w:val="Siln"/>
        </w:rPr>
        <w:t>Generál Krulak:</w:t>
      </w:r>
      <w:r>
        <w:t xml:space="preserve"> Námořní pěchota operuje. Mariňáci jsou nasazováni. To děláme. To od nás národ chce, a s našimi spolubojovníky z námořnictva to děláme. Optempos bude mít z</w:t>
      </w:r>
      <w:r w:rsidR="00683340">
        <w:t> </w:t>
      </w:r>
      <w:r>
        <w:t>dlouhodobého hlediska dopad na veškerý personál a zároveň i</w:t>
      </w:r>
      <w:r w:rsidR="00683340">
        <w:t> </w:t>
      </w:r>
      <w:r>
        <w:t>zrychlí nutnost modernizačního problému, který se před námi začíná objevovat. Musíme si přiznat, že naše vybavení zestárlo dřív, než jsme plánovali, a my jsme přitom na něm závislí. Dále začínáme vidět</w:t>
      </w:r>
      <w:r w:rsidR="00683340">
        <w:t xml:space="preserve"> </w:t>
      </w:r>
      <w:r>
        <w:t>i problémy údržby jako výsledek opoždění či odložení servisu. Obtíže jsou i s finančními fondy. Vidíme bez dodání finanční injekce ve správný čas ztracené možnosti k prodloužení životnosti našeho vybavení. V tomto pohledu nás Optempos stojí výcvikový čas a</w:t>
      </w:r>
      <w:r w:rsidR="00683340">
        <w:t> </w:t>
      </w:r>
      <w:r>
        <w:t>omezuje naše možnosti při úvahách, jak a kdy opravovat, což nám ještě navíc kříží využití plánovaných fondů na opravy.</w:t>
      </w:r>
    </w:p>
    <w:p w14:paraId="0CBB791E" w14:textId="7D331D53" w:rsidR="00D06F2B" w:rsidRDefault="00D06F2B" w:rsidP="00D06F2B">
      <w:pPr>
        <w:pStyle w:val="1"/>
      </w:pPr>
      <w:r>
        <w:t>Existuje také lidský faktor vlivu Optempos. Už vznikly problémy v rodinách mezi unavenými a utahanými lidmi. Proto je úžasné sledovat jednotlivé mariňáky, jak milují svou práci, protože při</w:t>
      </w:r>
      <w:r w:rsidR="00683340">
        <w:t> </w:t>
      </w:r>
      <w:r>
        <w:t>vstupu do námořní pěchoty ji postavili na první místo. Manželky a</w:t>
      </w:r>
      <w:r w:rsidR="00683340">
        <w:t> </w:t>
      </w:r>
      <w:r>
        <w:t>rodiny zápasí s nedostatky, ale mariňáci svou práci milují nade vše! Těžko se nám hledá rovnováha...</w:t>
      </w:r>
    </w:p>
    <w:p w14:paraId="0F22304B" w14:textId="123A0D22" w:rsidR="00D06F2B" w:rsidRDefault="00D06F2B" w:rsidP="00D06F2B">
      <w:pPr>
        <w:pStyle w:val="1"/>
      </w:pPr>
      <w:r>
        <w:t>Korunním klenotem se dnes u námořní pěchoty stalo sedm MEU (SOC). Tyto kompaktní, vysoce mobilní síly jsou klíčem při</w:t>
      </w:r>
      <w:r w:rsidR="00683340">
        <w:t> </w:t>
      </w:r>
      <w:r>
        <w:t xml:space="preserve">udržování schopností Spojených států </w:t>
      </w:r>
      <w:r w:rsidR="00DE3794">
        <w:t>„</w:t>
      </w:r>
      <w:r>
        <w:t>K vyvrácení dveří</w:t>
      </w:r>
      <w:r w:rsidR="00DE3794">
        <w:t>“</w:t>
      </w:r>
      <w:r>
        <w:t xml:space="preserve"> na</w:t>
      </w:r>
      <w:r w:rsidR="00683340">
        <w:t> </w:t>
      </w:r>
      <w:r>
        <w:t>nepřátelském pobřeží, pokud takový požadavek dostanou. Generál Krulak uvažuje o budoucnosti těchto velice důležitých ozbrojených sil, protože reprezentují poslední žijící stopy amerických, kdysi tak robustních amfibických schopností.</w:t>
      </w:r>
    </w:p>
    <w:p w14:paraId="2DA37029" w14:textId="09974642" w:rsidR="00D06F2B" w:rsidRDefault="00D06F2B" w:rsidP="00D06F2B">
      <w:pPr>
        <w:pStyle w:val="1"/>
      </w:pPr>
      <w:r w:rsidRPr="00683340">
        <w:rPr>
          <w:rStyle w:val="Siln"/>
        </w:rPr>
        <w:lastRenderedPageBreak/>
        <w:t>Tom Clancy:</w:t>
      </w:r>
      <w:r>
        <w:t xml:space="preserve"> Máte nyní sedm MEU (SOC), bude to stačit pro</w:t>
      </w:r>
      <w:r w:rsidR="00683340">
        <w:t> </w:t>
      </w:r>
      <w:r>
        <w:t>budoucnost?</w:t>
      </w:r>
    </w:p>
    <w:p w14:paraId="7212903C" w14:textId="77777777" w:rsidR="00D06F2B" w:rsidRDefault="00D06F2B" w:rsidP="00D06F2B">
      <w:pPr>
        <w:pStyle w:val="1"/>
      </w:pPr>
      <w:r w:rsidRPr="00683340">
        <w:rPr>
          <w:rStyle w:val="Siln"/>
        </w:rPr>
        <w:t>Generál Krulak:</w:t>
      </w:r>
      <w:r>
        <w:t xml:space="preserve"> Domnívám se, že sedm pro dnešek stačí, ale rozhodně ne pro léta od roku 2005 do 2010. Proto musíme co nejlépe využívat MEU (SOC) na různých amfibických základnách, které máme. Například pokud budeme mít V-22, který dokáže transportovat dvacet až pětadvacet k boji vybavených mariňáků, je při porovnání s osmi až dvanácti vojáky u nynějších CH-46 Sea Knight jasně vidět, jak se zvýší schopnost nastalou hrozbu potlačit. Navíc můžeme naložit některé z V-22 do LPD-17, a tak vybudovat mini-MEU (SOC), o nichž jsme mluvili předtím.</w:t>
      </w:r>
    </w:p>
    <w:p w14:paraId="4D34489B" w14:textId="01624DCC" w:rsidR="00D06F2B" w:rsidRDefault="00D06F2B" w:rsidP="00D06F2B">
      <w:pPr>
        <w:pStyle w:val="1"/>
      </w:pPr>
      <w:r>
        <w:t xml:space="preserve">Je zapotřebí </w:t>
      </w:r>
      <w:r w:rsidR="00DE3794">
        <w:t>„</w:t>
      </w:r>
      <w:r>
        <w:t>osvobodit</w:t>
      </w:r>
      <w:r w:rsidR="00DE3794">
        <w:t>“</w:t>
      </w:r>
      <w:r>
        <w:t xml:space="preserve"> naše myšlení. Potřebujeme mít na míru ušité MEU (SOC) se schopností splnit žádanou misi, ale s minimálně obsazeným místem na palubách lodí. Už dříve jsem se zmínil o</w:t>
      </w:r>
      <w:r w:rsidR="00785ABE">
        <w:t> </w:t>
      </w:r>
      <w:r w:rsidR="00DE3794">
        <w:t>“</w:t>
      </w:r>
      <w:r>
        <w:t>digitalizovaných mariňácích</w:t>
      </w:r>
      <w:r w:rsidR="00DE3794">
        <w:t>“</w:t>
      </w:r>
      <w:r>
        <w:t>, kdy velitel družstva může přesně namířit smrtící palbu na kohokoliv během pár vteřin. Proto musíme rozvažovat, jaké možnosti námořní pěchotě přinese nový styl boje. Dnes ještě nevím, jaký to bude mít vliv, ale pokud mají mariňáci zůstat významnou ozbrojenou silou v 21. století, rozhodně budu muset najít odpověď.</w:t>
      </w:r>
    </w:p>
    <w:p w14:paraId="7FF29CE3" w14:textId="5AA94BAC" w:rsidR="00D06F2B" w:rsidRDefault="00D06F2B" w:rsidP="00D06F2B">
      <w:pPr>
        <w:pStyle w:val="1"/>
      </w:pPr>
      <w:r>
        <w:t>V mé plánovací příručce jsem naznačil založení laboratoře pro</w:t>
      </w:r>
      <w:r w:rsidR="00785ABE">
        <w:t> </w:t>
      </w:r>
      <w:r>
        <w:t>výzkum boje (Warfighting Lab) v Quantico, kde by mohli zkoumat všechny dané možnosti. Jakmile vyvineme různorodé koncepty ohledně stylu boje, výcviku či vybavení námořní pěchoty, hned je otestujeme v konceptu zvaném Sea Dragon. Protože nové technologie budou k dosažení mariňákům i námořníkům 21. století, tak za deset let uvidíte MAGTF s mnohem větší schopností a</w:t>
      </w:r>
      <w:r w:rsidR="00785ABE">
        <w:t> </w:t>
      </w:r>
      <w:r>
        <w:t>pokrytím podstatně většího území než současné MEU (SOC). Síla těchto jednotek bude pravděpodobně diktována více technologií a</w:t>
      </w:r>
      <w:r w:rsidR="00785ABE">
        <w:t> </w:t>
      </w:r>
      <w:r>
        <w:t>kapacitou jednotlivých lodí než čímkoliv jiným. Otázkou zůstává, který</w:t>
      </w:r>
      <w:r w:rsidR="00785ABE">
        <w:t xml:space="preserve"> z</w:t>
      </w:r>
      <w:r>
        <w:t>e</w:t>
      </w:r>
      <w:r w:rsidR="00785ABE">
        <w:t xml:space="preserve"> </w:t>
      </w:r>
      <w:r>
        <w:t xml:space="preserve">systémů pro moderní boj expediční MAGTF opravdu potřebujeme. Kupříkladu je lepší tank </w:t>
      </w:r>
      <w:r w:rsidR="00CF7BAC">
        <w:t>M1</w:t>
      </w:r>
      <w:r>
        <w:t>, či více mobilnější obrněné vozidlo vybavené protipancéřovými raketami vystřel-a-zapomeň? Budeme potřebovat lehká pásová vozidla, či budou výhodnější typy odvozené od dnešních kolových lehkých obrněných vozidel LAV?</w:t>
      </w:r>
    </w:p>
    <w:p w14:paraId="1979BA56" w14:textId="799084F0" w:rsidR="00D06F2B" w:rsidRDefault="00D06F2B" w:rsidP="00D06F2B">
      <w:pPr>
        <w:pStyle w:val="1"/>
      </w:pPr>
      <w:r>
        <w:lastRenderedPageBreak/>
        <w:t>Odpovědi na tyto otázky mohou najít ve Warfighting Lab a</w:t>
      </w:r>
      <w:r w:rsidR="00785ABE">
        <w:t> </w:t>
      </w:r>
      <w:r>
        <w:t>konceptu Sea Dragon. Těšíme se na rok 2010 a posuzujeme počty dalších věcí, jako je vybavení, podpůrné bojové jednotky a všechny ostatní složky. Myslíte si třeba, že námořní pěchota Spojených států bude za deset let vypadat zrovna tak jako dnes? Já si to nemyslím!</w:t>
      </w:r>
    </w:p>
    <w:p w14:paraId="6DEE311B" w14:textId="77777777" w:rsidR="00D06F2B" w:rsidRDefault="00D06F2B" w:rsidP="00D06F2B">
      <w:pPr>
        <w:pStyle w:val="1"/>
      </w:pPr>
      <w:r>
        <w:t>Na konci našeho povídání se 31. velitel námořní pěchoty generál Krulak svěřil s některými svými pohledy na budoucnost ohledně rolí i misí své organizace, i co se týče étosu mariňáků.</w:t>
      </w:r>
    </w:p>
    <w:p w14:paraId="65DEDE07" w14:textId="100D00BB" w:rsidR="00D06F2B" w:rsidRDefault="00D06F2B" w:rsidP="00D06F2B">
      <w:pPr>
        <w:pStyle w:val="1"/>
      </w:pPr>
      <w:r w:rsidRPr="00785ABE">
        <w:rPr>
          <w:rStyle w:val="Siln"/>
        </w:rPr>
        <w:t>Tom Clancy:</w:t>
      </w:r>
      <w:r>
        <w:t xml:space="preserve"> Mohl byste popsat vzhled námořní pěchoty v</w:t>
      </w:r>
      <w:r w:rsidR="00785ABE">
        <w:t> </w:t>
      </w:r>
      <w:r>
        <w:t>období příštích deseti až dvaceti let</w:t>
      </w:r>
      <w:r w:rsidR="00785ABE">
        <w:t>ech</w:t>
      </w:r>
      <w:r>
        <w:t xml:space="preserve"> podle jejího zaměření?</w:t>
      </w:r>
    </w:p>
    <w:p w14:paraId="31F8B13F" w14:textId="22C91720" w:rsidR="00D06F2B" w:rsidRDefault="00D06F2B" w:rsidP="00D06F2B">
      <w:pPr>
        <w:pStyle w:val="1"/>
      </w:pPr>
      <w:r w:rsidRPr="00785ABE">
        <w:rPr>
          <w:rStyle w:val="Siln"/>
        </w:rPr>
        <w:t>Generál Krulak:</w:t>
      </w:r>
      <w:r>
        <w:t xml:space="preserve"> Vidím ji jako hlavní sílu reagující na krizové jevy ve světě. Přitom bych rád definoval krizový jev: cokoliv od</w:t>
      </w:r>
      <w:r w:rsidR="00785ABE">
        <w:t> </w:t>
      </w:r>
      <w:r>
        <w:t>velkých regionálních problémů až po záchranné akce při</w:t>
      </w:r>
      <w:r w:rsidR="00785ABE">
        <w:t> </w:t>
      </w:r>
      <w:r>
        <w:t>katastrofách. Některé ozbrojené jednotky jsou tak specializovány, že mi připomínají mycí stroje na okna, které zvládnou pouze kulatá či hranatá skla. Divil byste se, jak čistíme okna! Stačí mi říct, co si přejete, a já stvořím jednotku přímo na míru podle vašich potřeb. Jsme nejpružnější ozbrojenou silou v dnešním světě. Když nás spojíte se schopnostmi naší polovičky, amerického námořnictva, nabídneme kompletně unikátní kolekci různorodé způsobilosti.</w:t>
      </w:r>
    </w:p>
    <w:p w14:paraId="2CB49DA6" w14:textId="77777777" w:rsidR="00D06F2B" w:rsidRDefault="00D06F2B" w:rsidP="00D06F2B">
      <w:pPr>
        <w:pStyle w:val="1"/>
      </w:pPr>
      <w:r w:rsidRPr="00785ABE">
        <w:rPr>
          <w:rStyle w:val="Siln"/>
        </w:rPr>
        <w:t>Tom Clancy:</w:t>
      </w:r>
      <w:r>
        <w:t xml:space="preserve"> Cítíte se dobře při pohledu na dnešní námořní pěchotu, když uvažujete o budoucnosti?</w:t>
      </w:r>
    </w:p>
    <w:p w14:paraId="2810A207" w14:textId="369AADAD" w:rsidR="00D06F2B" w:rsidRDefault="00D06F2B" w:rsidP="00D06F2B">
      <w:pPr>
        <w:pStyle w:val="1"/>
      </w:pPr>
      <w:r w:rsidRPr="00785ABE">
        <w:rPr>
          <w:rStyle w:val="Siln"/>
        </w:rPr>
        <w:t>Generál Krulak:</w:t>
      </w:r>
      <w:r>
        <w:t xml:space="preserve"> Samozřejmě. Schopnosti a způsobilosti usazené v námořní pěchotě byly už dávno odhaleny, využity a ohodnoceny celým národem. Zajímavostí je, že neděláme dnes nic tak odlišného od údobí Studené války a před operací Pouštní bouře. Dostáváme se do akcí už trochu méně, ale naši filozofii jsme nezměnili - proto i</w:t>
      </w:r>
      <w:r w:rsidR="00DD1662">
        <w:t> </w:t>
      </w:r>
      <w:r>
        <w:t>v</w:t>
      </w:r>
      <w:r w:rsidR="00DD1662">
        <w:t> </w:t>
      </w:r>
      <w:r>
        <w:t>budoucnosti se staneme ještě důležitějšími. Námořní pěchota, kterou jsem zdědil, je ze dvou hledisek naší země unikátní. Zaprvé jsme si mari</w:t>
      </w:r>
      <w:r w:rsidR="00DD1662">
        <w:t>ň</w:t>
      </w:r>
      <w:r>
        <w:t>áky sami vytvořili jako jiný typ osobnosti s duší a</w:t>
      </w:r>
      <w:r w:rsidR="00DD1662">
        <w:t> </w:t>
      </w:r>
      <w:r>
        <w:t>myšlením. Zadruhé bitvy vyhráváme! Nutně sice nevítězíme ve</w:t>
      </w:r>
      <w:r w:rsidR="00DD1662">
        <w:t> </w:t>
      </w:r>
      <w:r>
        <w:t>velkých válkách sami, protože tuto práci dělá americká armáda. Přesto jsme patřili mezi ty, kteří vyhrávali počáteční bitvy. Pokud bychom náhodou přestali, končíme. Proto jsem ostře zaměřen na</w:t>
      </w:r>
      <w:r w:rsidR="00DD1662">
        <w:t> </w:t>
      </w:r>
      <w:r w:rsidR="00DE3794">
        <w:t>“</w:t>
      </w:r>
      <w:r>
        <w:t>tvorbu</w:t>
      </w:r>
      <w:r w:rsidR="00DE3794">
        <w:t>“</w:t>
      </w:r>
      <w:r>
        <w:t xml:space="preserve"> mariňáků a vyhrávání bitev. Spojené státy americké námořní pěchotu potřebují.</w:t>
      </w:r>
    </w:p>
    <w:p w14:paraId="698C13DA" w14:textId="77777777" w:rsidR="00DD1662" w:rsidRDefault="00DD1662" w:rsidP="00D06F2B">
      <w:pPr>
        <w:pStyle w:val="1"/>
      </w:pPr>
      <w:r>
        <w:lastRenderedPageBreak/>
        <w:t>---</w:t>
      </w:r>
    </w:p>
    <w:p w14:paraId="17184241" w14:textId="4076F9F2" w:rsidR="00D06F2B" w:rsidRDefault="00D06F2B" w:rsidP="00D06F2B">
      <w:pPr>
        <w:pStyle w:val="1"/>
      </w:pPr>
      <w:r>
        <w:t>V čase, kdy jste dočetli až sem, bude mít generál Krulak za sebou minimálně polovinu svého čtyřletého období jako velitel námořní pěchoty. Jeho cíle a vize už byly podrobeny kontrole, první tvrdé výsledky jeho iniciativy se daly zahlédnout a jeho programy ukázaly znaky života. Možná se jeho osobnost i charakter stanou tím nejdůležitějším aspektem jeho velitelské pozice. Vrátil svou námořní pěchotu ke kořenům, ukázal dědičnou linii zpátky ke kvalitám, které vždy tvořily z mariňáků speciální jednotku Spojených států. Skutečně je vladařem válečníků námořní pěchoty, která bude důležitou ozbrojenou silou při přechodu do 21. století. I přes snížení finančních fondů a redukce rozpočtů, které v této době ovlivnily dějiny námořní pěchoty, mariňáci přežijí. Musíte věřit synovi Brute Krulaka, který svůj slib splní!</w:t>
      </w:r>
    </w:p>
    <w:p w14:paraId="11F3A9D0" w14:textId="5DC85A3F" w:rsidR="00D06F2B" w:rsidRDefault="00DD1662" w:rsidP="00DD1662">
      <w:pPr>
        <w:pStyle w:val="Rmecek"/>
      </w:pPr>
      <w:bookmarkStart w:id="6" w:name="_Toc105701775"/>
      <w:r>
        <w:lastRenderedPageBreak/>
        <w:t>T</w:t>
      </w:r>
      <w:r w:rsidR="00FF0207">
        <w:t>ransformace</w:t>
      </w:r>
      <w:r w:rsidR="00D06F2B">
        <w:t>: T</w:t>
      </w:r>
      <w:r w:rsidR="00FF0207">
        <w:t>voření</w:t>
      </w:r>
      <w:r w:rsidR="00D06F2B">
        <w:t xml:space="preserve"> </w:t>
      </w:r>
      <w:r w:rsidR="00FF0207">
        <w:t>námořní</w:t>
      </w:r>
      <w:r w:rsidR="00D06F2B">
        <w:t xml:space="preserve"> </w:t>
      </w:r>
      <w:r w:rsidR="00FF0207">
        <w:t>pěchoty</w:t>
      </w:r>
      <w:bookmarkEnd w:id="6"/>
    </w:p>
    <w:p w14:paraId="44038B9C" w14:textId="77777777" w:rsidR="00D06F2B" w:rsidRPr="00DD1662" w:rsidRDefault="00D06F2B" w:rsidP="00D06F2B">
      <w:pPr>
        <w:pStyle w:val="1"/>
        <w:rPr>
          <w:rStyle w:val="Zdraznnjemn"/>
        </w:rPr>
      </w:pPr>
      <w:r w:rsidRPr="00DD1662">
        <w:rPr>
          <w:rStyle w:val="Zdraznnjemn"/>
        </w:rPr>
        <w:t>Lidský materiál námořní pěchoty nebyl nijak lepší než společnost, z níž přišel. Ale oni ho ukuli do jiné formy.</w:t>
      </w:r>
    </w:p>
    <w:p w14:paraId="570FC74C" w14:textId="794240C8" w:rsidR="00D06F2B" w:rsidRPr="00DD1662" w:rsidRDefault="00DD1662" w:rsidP="00DD1662">
      <w:pPr>
        <w:pStyle w:val="1"/>
        <w:tabs>
          <w:tab w:val="right" w:pos="6521"/>
        </w:tabs>
        <w:rPr>
          <w:rStyle w:val="Zdraznnjemn"/>
        </w:rPr>
      </w:pPr>
      <w:r>
        <w:rPr>
          <w:rStyle w:val="Zdraznnjemn"/>
        </w:rPr>
        <w:tab/>
      </w:r>
      <w:r w:rsidR="00D06F2B" w:rsidRPr="00DD1662">
        <w:rPr>
          <w:rStyle w:val="Zdraznnjemn"/>
        </w:rPr>
        <w:t>- Tento druh války, T.R. Fehrenbach</w:t>
      </w:r>
    </w:p>
    <w:p w14:paraId="563BF7E0" w14:textId="77777777" w:rsidR="00DD1662" w:rsidRDefault="00DD1662" w:rsidP="00D06F2B">
      <w:pPr>
        <w:pStyle w:val="1"/>
      </w:pPr>
    </w:p>
    <w:p w14:paraId="135D9078" w14:textId="5B020AA1" w:rsidR="00D06F2B" w:rsidRDefault="00D06F2B" w:rsidP="00D06F2B">
      <w:pPr>
        <w:pStyle w:val="1"/>
      </w:pPr>
      <w:r>
        <w:t>Počátkem roku 1996 patřila námořní pěchota Spojených států mezi malé, elitní ozbrojené jednotky s počtem pouhých 195 000 mužů a žen. Každý z nich, ať důstojník či prostý vojín, prožívali tytéž zkušenosti jako mariňák. Museli překonat stejné fyzické i</w:t>
      </w:r>
      <w:r w:rsidR="00036CE3">
        <w:t> </w:t>
      </w:r>
      <w:r>
        <w:t>duševní úkoly a projít těmi samými testy zkušenosti a vytrvalosti. Stát se mariňákem je podobná pocta jako vyhrát olympijskou med</w:t>
      </w:r>
      <w:r w:rsidR="007345E8">
        <w:t>ai</w:t>
      </w:r>
      <w:r>
        <w:t>li. Ať potom v životě děláte cokoliv, jakmile si jednou připnete emblém námořní pěchoty po skončení základního výcviku, jste mariňáky na celý život. Během tolika let se však přece jenom mezi nimi objevily osoby, na které by rádi zapomněli: třeba takový Lee Harvey Oswald nebo ti idioti, kteří znásilnili mladou dívku na</w:t>
      </w:r>
      <w:r w:rsidR="00036CE3">
        <w:t> </w:t>
      </w:r>
      <w:r>
        <w:t>Okinawě v roce 1995. Na druhé straně bývalí mariňáci, jako Art Buchwald, Ed McMahon, Jim Lehrer a senátor John Glenn, ukazují mnoho různorodě dosažených skutečných životních úspěchů.</w:t>
      </w:r>
    </w:p>
    <w:p w14:paraId="077C079D" w14:textId="3E38BF2B" w:rsidR="00D06F2B" w:rsidRDefault="00D06F2B" w:rsidP="00D06F2B">
      <w:pPr>
        <w:pStyle w:val="1"/>
      </w:pPr>
      <w:r>
        <w:t>Jaký typ osobnosti námořní pěchota u svých branců požaduje? Odpověď na tuto otázku určuje druh mariňáků, kteří jsou vysíláni do</w:t>
      </w:r>
      <w:r w:rsidR="00036CE3">
        <w:t> </w:t>
      </w:r>
      <w:r>
        <w:t>celého světa jako reprezentanti Ameriky a často jako první bojovníci v případném konfliktu. Znamená to tedy, že velitelé námořní pěchoty chtějí nějaké roboty, bezmyšlenkovitě plnící rozkazy nadřízených? Nebo chtějí za příslušníky činorodé a</w:t>
      </w:r>
      <w:r w:rsidR="00036CE3">
        <w:t> </w:t>
      </w:r>
      <w:r>
        <w:t>inteligentní mladé lidi, kteří dávají otázky a bádají nad novým řešením starých problémů? Dnešní rekruti musí být po obou stránkách fyzicky zdatní a duševně agilní, schopní nejenom úspěšné práce v týmu, ale i udržení chladnokrevnosti ve vlastních stresových situacích. Jak takové lidi najít každý rok, je předmětem této kapitoly.</w:t>
      </w:r>
    </w:p>
    <w:p w14:paraId="3C3CD878" w14:textId="77777777" w:rsidR="00D06F2B" w:rsidRPr="00036CE3" w:rsidRDefault="00D06F2B" w:rsidP="00036CE3">
      <w:pPr>
        <w:pStyle w:val="1"/>
        <w:spacing w:before="240"/>
        <w:jc w:val="center"/>
        <w:rPr>
          <w:rStyle w:val="Odkazintenzivn"/>
        </w:rPr>
      </w:pPr>
      <w:r w:rsidRPr="00036CE3">
        <w:rPr>
          <w:rStyle w:val="Odkazintenzivn"/>
        </w:rPr>
        <w:t>Velký zelený stroj: Dnešní námořní pěchota</w:t>
      </w:r>
    </w:p>
    <w:p w14:paraId="2F0FB276" w14:textId="6D7977F4" w:rsidR="00D06F2B" w:rsidRDefault="00D06F2B" w:rsidP="00D06F2B">
      <w:pPr>
        <w:pStyle w:val="1"/>
      </w:pPr>
      <w:r>
        <w:lastRenderedPageBreak/>
        <w:t>Slouží v každé zemi na světě, s níž mají Spojené státy diplomatické vztahy, a možná i v několika dalších, kde zastupitelské úřady nejsou! Ve své kariéře se specializují na cokoliv od</w:t>
      </w:r>
      <w:r w:rsidR="00640010">
        <w:t> </w:t>
      </w:r>
      <w:r>
        <w:t xml:space="preserve">manažerských postů a velitelů po piloty, operátory a počítačové techniky. Při vstupu do jejich světa na první pohled zaznamenáte dobrý fyzický vzhled, jakýsi druh </w:t>
      </w:r>
      <w:r w:rsidR="00DE3794">
        <w:t>„</w:t>
      </w:r>
      <w:r>
        <w:t>vycvičených těl</w:t>
      </w:r>
      <w:r w:rsidR="00DE3794">
        <w:t>“</w:t>
      </w:r>
      <w:r>
        <w:t>, která můžete najít při tréninku v jakékoliv místní posilovně. Možná tento stav je produktem výcviku, zrovna tak jako roční požadavek na každého mariňáka (včetně velitelů) projít složitými lékařskými prohlídkami zvanými Test tělesné zdatnosti (Physical Fitness Test - PFT). Sestává se z časově omezeného běhu na tři míle, kombinovaného s</w:t>
      </w:r>
      <w:r w:rsidR="00FE26DE">
        <w:t> </w:t>
      </w:r>
      <w:r>
        <w:t>počítanými sedy snožmo</w:t>
      </w:r>
      <w:r w:rsidR="00FE26DE">
        <w:t xml:space="preserve"> </w:t>
      </w:r>
      <w:r>
        <w:t>z lehu a shyby na hrazdě. PFT je jedním z</w:t>
      </w:r>
      <w:r w:rsidR="00FE26DE">
        <w:t> </w:t>
      </w:r>
      <w:r>
        <w:t>mnoha požadavků, jehož splnění dokazuje, zda</w:t>
      </w:r>
      <w:r w:rsidR="00FE26DE">
        <w:t xml:space="preserve"> </w:t>
      </w:r>
      <w:r>
        <w:t>je dotyčná osoba stále mariňákem. Každý den, ať prší, nebo svítí slunce, během oběda v parku na břehu řeky nedaleko Pentagonu dupou muži i ženy ve</w:t>
      </w:r>
      <w:r w:rsidR="00FE26DE">
        <w:t> </w:t>
      </w:r>
      <w:r>
        <w:t xml:space="preserve">sportovních kombinézách. A běhají usilovně. Mnoho </w:t>
      </w:r>
      <w:r w:rsidR="00FE26DE">
        <w:t xml:space="preserve">z </w:t>
      </w:r>
      <w:r>
        <w:t>ních patří k</w:t>
      </w:r>
      <w:r w:rsidR="00FE26DE">
        <w:t> </w:t>
      </w:r>
      <w:r>
        <w:t>námořní pěchotě. Pokud celý den sedíte v kanceláři a žijete z diety koblížků a kávy, potom PFT nesplníte, čehož výsledkem je vyzvání k</w:t>
      </w:r>
      <w:r w:rsidR="00FE26DE">
        <w:t> </w:t>
      </w:r>
      <w:r>
        <w:t>opuštění této organizace. Může se to zdát tvrdé, ale důsledkem je skutečnost, že v průměru jsou mariňáci nejlépe fyzicky vybavenými příslušníky ozbrojených sil. Každý člen námořní pěchoty musí splnit požadovanou zručnost s automatickou puškou M16A2 ráže 5,56mm i</w:t>
      </w:r>
      <w:r w:rsidR="00FE26DE">
        <w:t> </w:t>
      </w:r>
      <w:r>
        <w:t>s jinými služebními zbraněmi. Pro poddůstojníky a důstojníky platí též test v prokázání zdatnosti s pistolí M9 ráže 9mm. Pokud mariňák neprojde tímto testem, je zde opět důvod k propuštění. Po celých 220</w:t>
      </w:r>
      <w:r w:rsidR="00FE26DE">
        <w:t> </w:t>
      </w:r>
      <w:r>
        <w:t>let každý příslušník USMC patřil ke kvalifikovaným střelcům, a</w:t>
      </w:r>
      <w:r w:rsidR="00FE26DE">
        <w:t> </w:t>
      </w:r>
      <w:r>
        <w:t>to se ani dnes u mariňáků měnit nebude.</w:t>
      </w:r>
    </w:p>
    <w:p w14:paraId="083E1C02" w14:textId="02C2C26D" w:rsidR="00D06F2B" w:rsidRDefault="00D06F2B" w:rsidP="00D06F2B">
      <w:pPr>
        <w:pStyle w:val="1"/>
      </w:pPr>
      <w:r>
        <w:t xml:space="preserve">Dalším na první pohled zjistitelným rozdílem je překvapivě malý poměr počtu důstojníků k mužstvu při porovnání s ostatními ozbrojenými složkami. Už podle tradice mariňáci svěřují větší zodpovědnost řadovým vojákům než u ostatních zbraní. Důsledkem je větší poměr při pohledu od </w:t>
      </w:r>
      <w:r w:rsidR="00DE3794">
        <w:t>„</w:t>
      </w:r>
      <w:r>
        <w:t>hlavy až k patě</w:t>
      </w:r>
      <w:r w:rsidR="00DE3794">
        <w:t>“</w:t>
      </w:r>
      <w:r>
        <w:t xml:space="preserve"> - od důstojníka po</w:t>
      </w:r>
      <w:r w:rsidR="00FE26DE">
        <w:t> </w:t>
      </w:r>
      <w:r>
        <w:t xml:space="preserve">vojína. Zatímco námořnictvo má 6:1, armáda 5:1 a letectvo drahý výsledek 4:1, tak u námořní pěchoty se objevuje 8,7 řadových vojáků na jednoho důstojníka. Nejenom, že tento poměr vyjadřuje vyšší morální a sebevědomé postavení prostých mariňáků, ale dokazuje </w:t>
      </w:r>
      <w:r>
        <w:lastRenderedPageBreak/>
        <w:t xml:space="preserve">další zaznamenáníhodné účinky. Při porovnávání s příslušníky ozbrojených sil se dá lehce dokázat, jak je obyčejný mariňák poměrně levný při pohledu na </w:t>
      </w:r>
      <w:r w:rsidR="00DE3794">
        <w:t>„</w:t>
      </w:r>
      <w:r>
        <w:t>operační provoz a údržbu</w:t>
      </w:r>
      <w:r w:rsidR="00DE3794">
        <w:t>“</w:t>
      </w:r>
      <w:r>
        <w:t>, protože vojín nepobírá tak vysokou mzdu a další přídavky jako důstojník. Z</w:t>
      </w:r>
      <w:r w:rsidR="00FE26DE">
        <w:t> </w:t>
      </w:r>
      <w:r>
        <w:t>toho důvodu se u námořní pěchoty mnoho velitelských a</w:t>
      </w:r>
      <w:r w:rsidR="00FE26DE">
        <w:t> </w:t>
      </w:r>
      <w:r>
        <w:t>kontrolních zodpovědností přesouvá na poddůstojníky. Proto mariňák přijímá rozkazy od četaře, který kdysi byl v podobné pozici jako nováček v základním výcviku.</w:t>
      </w:r>
    </w:p>
    <w:p w14:paraId="51C5229C" w14:textId="6A2741B6" w:rsidR="00D06F2B" w:rsidRDefault="00D06F2B" w:rsidP="00D06F2B">
      <w:pPr>
        <w:pStyle w:val="1"/>
      </w:pPr>
      <w:r>
        <w:t>Příslušníci námořní pěchoty si také udržují pocit své osobní identity a pozice ve světě. Stačí se optat jakéhokoliv mariňáka - bude schopný vám vysvětlit celou trasu velícího řetězce od sebe až k</w:t>
      </w:r>
      <w:r w:rsidR="00FE26DE">
        <w:t> </w:t>
      </w:r>
      <w:r>
        <w:t>prezidentu Spojených států. To není žádný jednoduchý trik, jako třeba u psa chodícího po zadních. Pouze jde o důsledek jasné sebejistoty každého příslušníka námořní pěchoty ohledně svého místa ve světě. A to se projevuje i v jejich sebevědomém chování. Navíc se naučili, že se jim věří v pohledu na jejich dobrá rozhodnutí, plnění rozkazů a dokončení úkolů tím nejlepším možným způsobem. Pokud pracujete u velké firmy, s omamující vrstvou středního managementu nad vámi, rozhodně nezískáte žádný pocit osobní moci - v této situaci klidně uvítáte občerstvující jasnost mariňáckých pocitů ohledně jejich individuálních pozic a misí.</w:t>
      </w:r>
    </w:p>
    <w:p w14:paraId="32439EAA" w14:textId="301C148E" w:rsidR="00D06F2B" w:rsidRDefault="00D06F2B" w:rsidP="00D06F2B">
      <w:pPr>
        <w:pStyle w:val="1"/>
      </w:pPr>
      <w:r>
        <w:t>V dalších knihách vás provedu cestou kariéry důstojníka. Tato kapitola však bude jiná: tady jdu ve stopách kariéry skutečné páteře námořní pěchoty, poddůstojníků. Specificky se zaměřím na postup mladých mužů a žen procházejících poddůstojnickými hodnostmi a</w:t>
      </w:r>
      <w:r w:rsidR="00FE26DE">
        <w:t> </w:t>
      </w:r>
      <w:r>
        <w:t xml:space="preserve">dosahujících až legendární hodnosti Gunnery Sergeant (rotmistr-zbrojíř) či prostě řečeno </w:t>
      </w:r>
      <w:r w:rsidR="00DE3794">
        <w:t>„</w:t>
      </w:r>
      <w:r>
        <w:t>Gunny - Zbrojíř, Nabíječ, Dělostřelec</w:t>
      </w:r>
      <w:r w:rsidR="00DE3794">
        <w:t>“</w:t>
      </w:r>
      <w:r>
        <w:t>. Titul sahá až do dob lodí stavěných ze dřeva, kdy mariňáci nabíjeli a</w:t>
      </w:r>
      <w:r w:rsidR="00FE26DE">
        <w:t> </w:t>
      </w:r>
      <w:r>
        <w:t>pálili z</w:t>
      </w:r>
      <w:r w:rsidR="00FE26DE">
        <w:t> </w:t>
      </w:r>
      <w:r>
        <w:t>lodních</w:t>
      </w:r>
      <w:r w:rsidR="00FE26DE">
        <w:t xml:space="preserve"> </w:t>
      </w:r>
      <w:r>
        <w:t xml:space="preserve">kanónů. Dnes se poddůstojníci v hodnosti Gunnery Sergeant stávají přímo základním </w:t>
      </w:r>
      <w:r w:rsidR="00DE3794">
        <w:t>„</w:t>
      </w:r>
      <w:r>
        <w:t>tmelem</w:t>
      </w:r>
      <w:r w:rsidR="00DE3794">
        <w:t>“</w:t>
      </w:r>
      <w:r>
        <w:t xml:space="preserve"> této instituce a doslova drží námořní pěchotu pohromadě: zachovávají vlastně tradici a navíc jasně dokazují novým odvedencům a důstojníkům, že Gunny ve</w:t>
      </w:r>
      <w:r w:rsidR="00FE26DE">
        <w:t> </w:t>
      </w:r>
      <w:r>
        <w:t>skutečnosti řídí celou ozbrojenou složku. Budeme tedy postupovat po cestě až k postu Gunny a poučíme se, co znamená kariéra u</w:t>
      </w:r>
      <w:r w:rsidR="00FE26DE">
        <w:t> </w:t>
      </w:r>
      <w:r>
        <w:t>námořní pěchoty.</w:t>
      </w:r>
    </w:p>
    <w:p w14:paraId="672AA1EB" w14:textId="77777777" w:rsidR="00D06F2B" w:rsidRPr="00FE26DE" w:rsidRDefault="00D06F2B" w:rsidP="00FE26DE">
      <w:pPr>
        <w:pStyle w:val="1"/>
        <w:spacing w:before="240"/>
        <w:jc w:val="center"/>
        <w:rPr>
          <w:rStyle w:val="Odkazintenzivn"/>
        </w:rPr>
      </w:pPr>
      <w:r w:rsidRPr="00FE26DE">
        <w:rPr>
          <w:rStyle w:val="Odkazintenzivn"/>
        </w:rPr>
        <w:lastRenderedPageBreak/>
        <w:t>Hledání zlata: Verbování pro námořní pěchotu</w:t>
      </w:r>
    </w:p>
    <w:p w14:paraId="69929D1E" w14:textId="3B9E55A3" w:rsidR="00D06F2B" w:rsidRDefault="00D06F2B" w:rsidP="00D06F2B">
      <w:pPr>
        <w:pStyle w:val="1"/>
      </w:pPr>
      <w:r>
        <w:t>Přísun branců pro tvoření námořní pěchoty provádí místní mariňácké náborové středisko. Vcelku bezvýznamně vypadající malé kanceláře, většina z nich utopena v prvním patře, se dají najít po celé Americe. Tam instituce vyhledává a doručuje nové rekruty námořní pěchoty k výcviku. Abych vypátral víc, strávil jsem sobotní dopoledne v náborové kanceláři okresu F</w:t>
      </w:r>
      <w:r w:rsidR="007345E8">
        <w:t>ai</w:t>
      </w:r>
      <w:r>
        <w:t>rfax, Virginie. Je umístěná na západ od Washingtonu D.C. a vlastně pokrývá sever Virginie. Pro verbíře to není jednoduchá oblast. Střední rodinný příjem se tu pohybuje něco přes 70 000 dolarů za rok, a tím se tento kraj řadí mezi nejbohatší v příměstských regionech Ameriky. Proto mají zdejší verbíři nesnadnou úlohu. Velice nesnadnou. Náborovou kancelář ve F</w:t>
      </w:r>
      <w:r w:rsidR="007345E8">
        <w:t>ai</w:t>
      </w:r>
      <w:r>
        <w:t>rfax vede Gunnery Sergeant James Hazzard a pomáhá mu Staff Sergeant Warren Foster a Staff Sergeant Ray Price. Vojenská zkušenost a průprava u nich obsahuje vše od</w:t>
      </w:r>
      <w:r w:rsidR="00A901C7">
        <w:t> </w:t>
      </w:r>
      <w:r>
        <w:t>dělostřeleckých operací až po údržbu helikoptér. Gunny Hazzard také dohlíží na další náborové centrum, kde má dva pomocníky v</w:t>
      </w:r>
      <w:r w:rsidR="00A901C7">
        <w:t> </w:t>
      </w:r>
      <w:r>
        <w:t>hodnosti Staff Sergeant. Kancelář se nachází ve virginském Sterlingu - pokrývá okres Loudoun až k hranici Západní Virginie. Svěřené teritorium zabírá kraj pokrytý nejvyšší technologií vybavených centrál amerických zpravodajských služeb (CIA, NRO atp.) v Langley a Chantilly až po farmy s chovem koní i kukuřičnými lány Leesburgu.</w:t>
      </w:r>
    </w:p>
    <w:p w14:paraId="38A2858E" w14:textId="2ACD85AA" w:rsidR="00D06F2B" w:rsidRDefault="00D06F2B" w:rsidP="00D06F2B">
      <w:pPr>
        <w:pStyle w:val="1"/>
      </w:pPr>
      <w:r>
        <w:t>Jde o rozlehlou oblast s rostoucí populací a ekonomickou základnou. Demografické rozmístění potvrzuje kombinaci bílé většiny konzervativních protestantů s téměř jakoukoliv přestavitelnou etnickou, rasovou a náboženskou skupinou. Kolem 70% absolventů středních škol pokračuje ve svém studiu dál, takže většina mladých lidí nijak zvlášť nevidí něco pozitivního na kariéře u</w:t>
      </w:r>
      <w:r w:rsidR="00A901C7">
        <w:t> </w:t>
      </w:r>
      <w:r>
        <w:t>mariňáků. Dokonce u jiných etnických společenství je nábor branců ještě těžší. Například americko-asijská komunita se řídí diktátem tradice, kdy rodiče chtějí mít nejstaršího syna ve škole, aby se po absolvování mohl vrátit a vést rodinný podnik - eventuálně se</w:t>
      </w:r>
      <w:r w:rsidR="00A901C7">
        <w:t> </w:t>
      </w:r>
      <w:r>
        <w:t>stát hlavou rodiny. Staré konf</w:t>
      </w:r>
      <w:r w:rsidR="00A901C7">
        <w:t>u</w:t>
      </w:r>
      <w:r>
        <w:t xml:space="preserve">ciánské přísloví praví: </w:t>
      </w:r>
      <w:r w:rsidR="00DE3794">
        <w:t>„</w:t>
      </w:r>
      <w:r>
        <w:t xml:space="preserve">Dobré železo se nepoužívá na hřebíky, dobří muži se nepoužívají </w:t>
      </w:r>
      <w:r>
        <w:lastRenderedPageBreak/>
        <w:t>na</w:t>
      </w:r>
      <w:r w:rsidR="00A901C7">
        <w:t> </w:t>
      </w:r>
      <w:r>
        <w:t>vojáky.</w:t>
      </w:r>
      <w:r w:rsidR="00DE3794">
        <w:t>“</w:t>
      </w:r>
      <w:r>
        <w:t xml:space="preserve"> Tento přístup ztěžuje práci verbíři, který právě hledá dobré muže.</w:t>
      </w:r>
    </w:p>
    <w:p w14:paraId="4DEA6384" w14:textId="749B99B4" w:rsidR="00D06F2B" w:rsidRDefault="00D06F2B" w:rsidP="00D06F2B">
      <w:pPr>
        <w:pStyle w:val="1"/>
      </w:pPr>
      <w:r>
        <w:t xml:space="preserve">Velení náboru námořní pěchoty nasadilo relativně průměrné počty u své </w:t>
      </w:r>
      <w:r w:rsidR="00DE3794">
        <w:t>„</w:t>
      </w:r>
      <w:r>
        <w:t>mise</w:t>
      </w:r>
      <w:r w:rsidR="00DE3794">
        <w:t>“</w:t>
      </w:r>
      <w:r>
        <w:t xml:space="preserve"> (označení </w:t>
      </w:r>
      <w:r w:rsidR="00DE3794">
        <w:t>„</w:t>
      </w:r>
      <w:r>
        <w:t>kvóta</w:t>
      </w:r>
      <w:r w:rsidR="00DE3794">
        <w:t>“</w:t>
      </w:r>
      <w:r>
        <w:t xml:space="preserve"> se už nepoužívá) - měsíčně potřebují dva brance na každého příslušníka náborové kanceláře v okresu F</w:t>
      </w:r>
      <w:r w:rsidR="007345E8">
        <w:t>ai</w:t>
      </w:r>
      <w:r>
        <w:t>rfax. Tím vychází celkový počet na 120 nováčků ročně pro dvě malé náborové kanceláře s personálem pěti lidí.</w:t>
      </w:r>
    </w:p>
    <w:p w14:paraId="60F98D36" w14:textId="036FAE41" w:rsidR="00D06F2B" w:rsidRDefault="00D06F2B" w:rsidP="00D06F2B">
      <w:pPr>
        <w:pStyle w:val="1"/>
      </w:pPr>
      <w:r>
        <w:t>Verbířská mise je založena na počtu kvalifikovaných armádních žadatelů (Qualified Military Applicant - QMA) v historii odvedených z této oblasti. Přitom nejlepší mariňácký verbíř roku 1995 usazený v</w:t>
      </w:r>
      <w:r w:rsidR="005D2079">
        <w:t> </w:t>
      </w:r>
      <w:r>
        <w:t>malém středozápadním městečku Quincy, Illinois zvládl v průměru 5,5 branců za měsíc. Z toho jsou vidět problémy verbířů ve F</w:t>
      </w:r>
      <w:r w:rsidR="007345E8">
        <w:t>ai</w:t>
      </w:r>
      <w:r>
        <w:t>rfax.</w:t>
      </w:r>
    </w:p>
    <w:p w14:paraId="60AB4760" w14:textId="0869870D" w:rsidR="00D06F2B" w:rsidRDefault="00D06F2B" w:rsidP="00D06F2B">
      <w:pPr>
        <w:pStyle w:val="1"/>
      </w:pPr>
      <w:r>
        <w:t>Jak si tedy Gunny Hazzard a jeho tým pomáhají při své práci v</w:t>
      </w:r>
      <w:r w:rsidR="005D2079">
        <w:t> </w:t>
      </w:r>
      <w:r>
        <w:t xml:space="preserve">severní Virginii? Na začátku musí využívat těch nejlepších chodících </w:t>
      </w:r>
      <w:r w:rsidR="00DE3794">
        <w:t>„</w:t>
      </w:r>
      <w:r>
        <w:t>billboardů</w:t>
      </w:r>
      <w:r w:rsidR="00DE3794">
        <w:t>“</w:t>
      </w:r>
      <w:r>
        <w:t xml:space="preserve"> na světě - sami sebe. Jako představitelé </w:t>
      </w:r>
      <w:r w:rsidR="00DE3794">
        <w:t>„</w:t>
      </w:r>
      <w:r>
        <w:t>dobré značky</w:t>
      </w:r>
      <w:r w:rsidR="00DE3794">
        <w:t>“</w:t>
      </w:r>
      <w:r>
        <w:t xml:space="preserve"> mají příslušníci námořní pěchoty velice silnou a</w:t>
      </w:r>
      <w:r w:rsidR="005D2079">
        <w:t> </w:t>
      </w:r>
      <w:r>
        <w:t xml:space="preserve">pozitivní image na veřejnosti. Když v těchto dnech vidíte mediálně zaznamenané příběhy o mariňácích, tak většinou jde o příznivě nakloněné informace. Záchrana kapitána vojenského letectva Scotta </w:t>
      </w:r>
      <w:r w:rsidR="005D2079">
        <w:t>O</w:t>
      </w:r>
      <w:r w:rsidR="005D2079" w:rsidRPr="005D2079">
        <w:t>’</w:t>
      </w:r>
      <w:r>
        <w:t>Gradyho z Bosny, evakuace mírových složek OSN ze Somálska a</w:t>
      </w:r>
      <w:r w:rsidR="005D2079">
        <w:t> </w:t>
      </w:r>
      <w:r>
        <w:t>pomoc při osvobození Kuw</w:t>
      </w:r>
      <w:r w:rsidR="007345E8">
        <w:t>ai</w:t>
      </w:r>
      <w:r>
        <w:t xml:space="preserve">t City z </w:t>
      </w:r>
      <w:r w:rsidR="005D2079">
        <w:t>ru</w:t>
      </w:r>
      <w:r>
        <w:t>kou Iráčanů patří mezi typické mariňácké příběhy probíhající sítěmi nočního zpravodajství. Tímto je potom každý verbíř námořní pěchoty povzbuzen k nošení své uniformy za každé možné situace - při setkáních, návštěvách škol nebo už jenom při nákupu potravin či vyzvedávání oděvů z čistírny. Velice často je budoucí branci zastavují a vyzvídají, jaké to je být mariňákem.</w:t>
      </w:r>
    </w:p>
    <w:p w14:paraId="25DE2A42" w14:textId="78F80D58" w:rsidR="00D06F2B" w:rsidRDefault="00D06F2B" w:rsidP="00D06F2B">
      <w:pPr>
        <w:pStyle w:val="1"/>
      </w:pPr>
      <w:r>
        <w:t>Dalším nástrojem reklamy je televize. I když má námořní pěchota ze všech ostatních ozbrojených složek nejmenší rozpočet pro inzerci, investuje moudře. Televizní reklamy vyhrávají ceny typu Peabody Award, protože jsou navrženy ve smyslu dlouhotrvajícího a</w:t>
      </w:r>
      <w:r w:rsidR="005D2079">
        <w:t> </w:t>
      </w:r>
      <w:r>
        <w:t>pozitivního působení na pečlivě vybrané diváky z řad středoškolsky vzdělaných mužů a žen. Každá reklama se většinou dožívá čtyř let a</w:t>
      </w:r>
      <w:r w:rsidR="005D2079">
        <w:t> </w:t>
      </w:r>
      <w:r>
        <w:t xml:space="preserve">využívá se v nejfrekventovanějších chvílích pořadu. </w:t>
      </w:r>
      <w:r w:rsidR="00DE3794">
        <w:t>„</w:t>
      </w:r>
      <w:r>
        <w:t>Napadlo vás někdy zkusit si být mariňákem?</w:t>
      </w:r>
      <w:r w:rsidR="00DE3794">
        <w:t>“</w:t>
      </w:r>
      <w:r>
        <w:t xml:space="preserve"> patří ke klasickému sloganu.</w:t>
      </w:r>
    </w:p>
    <w:p w14:paraId="5707ED88" w14:textId="6FED299F" w:rsidR="00D06F2B" w:rsidRDefault="00D06F2B" w:rsidP="00D06F2B">
      <w:pPr>
        <w:pStyle w:val="1"/>
      </w:pPr>
      <w:r>
        <w:lastRenderedPageBreak/>
        <w:t>Většinu verbovacího reklamního rozpočtu pohltí sportovní přenosy v sezóně amerického fotbalu (počátkem školního roku) a</w:t>
      </w:r>
      <w:r w:rsidR="005D2079">
        <w:t> </w:t>
      </w:r>
      <w:r>
        <w:t>basketbalových finálových zápasů (během údobí rozhodování před</w:t>
      </w:r>
      <w:r w:rsidR="005D2079">
        <w:t> </w:t>
      </w:r>
      <w:r>
        <w:t xml:space="preserve">ukončením školy). Nový inzerát Transformace se poprvé objevil ve vysílání 9. října 1995 během sportovního pořadu </w:t>
      </w:r>
      <w:r w:rsidRPr="005D2079">
        <w:rPr>
          <w:rStyle w:val="Zdraznnjemn"/>
        </w:rPr>
        <w:t>Monday Night Football</w:t>
      </w:r>
      <w:r>
        <w:t>. Využitím sofistikovaného programu pro počítačovou animaci a hladkým přesunem jednoho obrazu do druhého jsou symbolizovány duševní a tělesné proměny, kterých je potřeba dosáhnout při transformaci z mladého člověka na mariňáka.</w:t>
      </w:r>
    </w:p>
    <w:p w14:paraId="66306627" w14:textId="3489C6EB" w:rsidR="00D06F2B" w:rsidRDefault="00D06F2B" w:rsidP="00D06F2B">
      <w:pPr>
        <w:pStyle w:val="1"/>
      </w:pPr>
      <w:r>
        <w:t>V naději, že upoutá pozornost mladých lidí k reklamám v televizi námořní pěchota ještě přidává a rozvážně využívá časopisy, billboardy a tištěné inzeráty v naději upoutání pozornosti mladých mužů i žen. Chce je strhnout, aby si s chutí popovídali s někým typu Gunny Hazzard. Dalšími klíčovými nástroji mariňáckých verbířů jsou návštěvy ve školách v době rozhodování o kariéře, budky v</w:t>
      </w:r>
      <w:r w:rsidR="005D2079">
        <w:t> </w:t>
      </w:r>
      <w:r>
        <w:t xml:space="preserve">nákupních střediscích, na leteckých dnech a exhibicích. Dokonce využívají i takzvané </w:t>
      </w:r>
      <w:r w:rsidR="00DE3794">
        <w:t>„</w:t>
      </w:r>
      <w:r>
        <w:t>studené kontakty</w:t>
      </w:r>
      <w:r w:rsidR="00DE3794">
        <w:t>“</w:t>
      </w:r>
      <w:r>
        <w:t xml:space="preserve"> na mladé lidi, doporučené přáteli, rodiči či školními konzultanty.</w:t>
      </w:r>
    </w:p>
    <w:p w14:paraId="0F1BF94C" w14:textId="742DD7F5" w:rsidR="00D06F2B" w:rsidRDefault="00D06F2B" w:rsidP="00D06F2B">
      <w:pPr>
        <w:pStyle w:val="1"/>
      </w:pPr>
      <w:r>
        <w:t>Jde opravdu o těžkou a někdy i skličující práci. Přitom hned po</w:t>
      </w:r>
      <w:r w:rsidR="0047645F">
        <w:t> </w:t>
      </w:r>
      <w:r>
        <w:t>operaci Pouštní bouře musely americké ozbrojené síly potenciální brance zahánět, protože velké množství mládeže se chtělo stát součástí vítězného týmu. Časy se však změnily. Pouhých pět let po</w:t>
      </w:r>
      <w:r w:rsidR="0047645F">
        <w:t> </w:t>
      </w:r>
      <w:r>
        <w:t>úspěchu v Perském zálivu se snažily všechny ostatní armádní složky udržet si množství odvedenců požadované k naplnění daných kvót. Aby se</w:t>
      </w:r>
      <w:r w:rsidR="0047645F">
        <w:t xml:space="preserve"> </w:t>
      </w:r>
      <w:r>
        <w:t>situace nezjednodušila, mariňáci navíc pozdvihli zkušební standardy pro nováčky. Tím se tedy dnes stává, že devět z</w:t>
      </w:r>
      <w:r w:rsidR="0047645F">
        <w:t> </w:t>
      </w:r>
      <w:r>
        <w:t>deseti žadatelů neprojde kvalifikačními zkouškami a nemohou být přijati. Většinou z důvodů překračování zákona, užívání drog či nemožnosti předložit maturitní vysvědčení. Vzhledem k používání vybavení na nejvyšší technologické úrovni a požadavku řízení moderních bojových sil je naprosto nedostatečná kvalifikace zběhlého studenta či, dokonce nedostudovaného středoškoláka. Zatímco průměrný verbíř námořní pěchoty musel potkat 200 potenciálních zájemců, aby našel jednoho kvalifikovaného rekruta, nyní se podobný počet zvýšil na 250 a stoupá. Gunny Hazzard mi dokonce prozradil i větší počty, mezi 300 a 400.</w:t>
      </w:r>
    </w:p>
    <w:p w14:paraId="3F378052" w14:textId="3982B7DC" w:rsidR="00D06F2B" w:rsidRDefault="00D06F2B" w:rsidP="00D06F2B">
      <w:pPr>
        <w:pStyle w:val="1"/>
      </w:pPr>
      <w:r>
        <w:lastRenderedPageBreak/>
        <w:t>Proces kvalifikace nováčka zahrnuje mnoho testů - lékařský, akademický a psychologický. Potom je důležitá i osobní situace každého kandidáta. Život ve vojsku může být tvrdý, ale některým se</w:t>
      </w:r>
      <w:r w:rsidR="00A76F5B">
        <w:t> </w:t>
      </w:r>
      <w:r>
        <w:t>může zdát ideálně vhodný pro útěk z neradostného rodinného prostředí či zhrouceného mezilidského vztahu. Proto verbíř musí u</w:t>
      </w:r>
      <w:r w:rsidR="00A76F5B">
        <w:t> </w:t>
      </w:r>
      <w:r>
        <w:t>zájemce najít správný důvod motivace, a tím zjistit, zda námořní pěchota takového člověka vskutku potřebuje. Mariňáci jsou překvapivě tolerantní při pohledu na dávné problémy se zákonem (pokud nepřevyšují menší odsouzení například za dopravní přestupky) či na dřívější běžné zneužívání drog nebo alkoholu. Náborový poddůstojník se vlastně stává koučem a také jakýmsi starším bratrem, když shromažďuje veškeré informace o</w:t>
      </w:r>
      <w:r w:rsidR="00A76F5B">
        <w:t> </w:t>
      </w:r>
      <w:r>
        <w:t>potenciálním zájemci, aby pomohl celé organizaci vyznat se i</w:t>
      </w:r>
      <w:r w:rsidR="00A76F5B">
        <w:t> </w:t>
      </w:r>
      <w:r>
        <w:t>v</w:t>
      </w:r>
      <w:r w:rsidR="00A76F5B">
        <w:t> </w:t>
      </w:r>
      <w:r>
        <w:t xml:space="preserve">těch nejmenších přestupcích žadatele. Někteří z těch nejlepších mariňáckých odvedenců se právě rekrutovali z takovýchto </w:t>
      </w:r>
      <w:r w:rsidR="00DE3794">
        <w:t>„</w:t>
      </w:r>
      <w:r>
        <w:t>problematických situací</w:t>
      </w:r>
      <w:r w:rsidR="00DE3794">
        <w:t>“</w:t>
      </w:r>
      <w:r>
        <w:t>, a proto podobně zvýšená snaha má cenu.</w:t>
      </w:r>
    </w:p>
    <w:p w14:paraId="4F42ADF8" w14:textId="6B48F6AA" w:rsidR="00D06F2B" w:rsidRDefault="00D06F2B" w:rsidP="00D06F2B">
      <w:pPr>
        <w:pStyle w:val="1"/>
      </w:pPr>
      <w:r>
        <w:t>Musíme však osvětlit, že ne každá osoba, která vejde do náborové kanceláře ve F</w:t>
      </w:r>
      <w:r w:rsidR="007345E8">
        <w:t>ai</w:t>
      </w:r>
      <w:r>
        <w:t xml:space="preserve">rfax, je problematickým dítětem s nesnázemi jak doma, tak i ve škole. </w:t>
      </w:r>
      <w:r w:rsidR="00CF7BAC">
        <w:t>M1</w:t>
      </w:r>
      <w:r>
        <w:t>uvil jsem s jedním verbířem, kte</w:t>
      </w:r>
      <w:r w:rsidR="00A76F5B">
        <w:t>r</w:t>
      </w:r>
      <w:r>
        <w:t>ý se zcela důrazně postavil proti tomuto zjednodušování. Ihned mě zásobil svým nedávným úspěšným příběhem. Právě končil nešťastný měsíc, kdy neměl ani jednoho QMA. Zrovna vyšel z náborové kanceláře k</w:t>
      </w:r>
      <w:r w:rsidR="00A76F5B">
        <w:t> </w:t>
      </w:r>
      <w:r>
        <w:t>autu na parkovišti, aby se vydal za nadřízeným a nechal se seřvat za nulovou měsíční misi - i to se stává. Náhle si všiml mladého muže blížícího se ke dveřím. Postavou připomínal mariňáka na reklamním plakátu: vlasy nakrátko ostříhané, každý knoflík zapnutý, tělo vypracované. Verbíř ho okamžitě odhadl na příslušníka námořní pěchoty a s respektem se ptal, u které jednotky je zařazen. K jeho překvapení mu mladík sdělil svůj úmysl, nechat se odvést - po něčem takovém prý už toužil od dětství! Náborový poddůstojník děkoval Bohu za tak obrovské štěstí a vzal mladého muže dovnitř. Překontroloval vynikající školní záznamy, nenašel ani trest za</w:t>
      </w:r>
      <w:r w:rsidR="00A76F5B">
        <w:t> </w:t>
      </w:r>
      <w:r>
        <w:t xml:space="preserve">překročení rychlosti a vše dovršil téměř perfektní výsledek kvalifikačních testů. Nakonec prošel přísahou a už druhý den odjížděl autobusem do výcvikového střediska. Můžeme si klidně představit, jak nadřízený náborovému poddůstojníkovi odpustil </w:t>
      </w:r>
      <w:r>
        <w:lastRenderedPageBreak/>
        <w:t>zmeškání pravidelného hlášení a námořní pěchota tak získala další zlatý valounek, který mohla překout ve válečníka.</w:t>
      </w:r>
    </w:p>
    <w:p w14:paraId="232671BB" w14:textId="0F689837" w:rsidR="00D06F2B" w:rsidRDefault="00D06F2B" w:rsidP="00D06F2B">
      <w:pPr>
        <w:pStyle w:val="1"/>
      </w:pPr>
      <w:r>
        <w:t>Představme si mladou osobu, která se rozhodla dát se k</w:t>
      </w:r>
      <w:r w:rsidR="00A76F5B">
        <w:t> </w:t>
      </w:r>
      <w:r>
        <w:t>mariňákům a má dobrou kvalifikaci. Obvykle se při této příležitosti objeví další překážka, kterou musí rekrut překonat - běžně se</w:t>
      </w:r>
      <w:r w:rsidR="00A76F5B">
        <w:t xml:space="preserve"> </w:t>
      </w:r>
      <w:r>
        <w:t>jí stávají rodiče. I přes všeobecně dobrou image mariňáků</w:t>
      </w:r>
      <w:r w:rsidR="00A76F5B">
        <w:t xml:space="preserve"> </w:t>
      </w:r>
      <w:r>
        <w:t>nemohou tito lidé akceptovat nápad syna či dcery stát se příslušníkem námořní pěchoty. Velké množství rodičů z generace šedesátých a</w:t>
      </w:r>
      <w:r w:rsidR="00A76F5B">
        <w:t> </w:t>
      </w:r>
      <w:r>
        <w:t>sedmdesátých let má v sobě hluboce uloženou předpojatost vůči armádě, což má své kořeny ve Vietnamské válce. Jiní zase odporují v</w:t>
      </w:r>
      <w:r w:rsidR="00A76F5B">
        <w:t> </w:t>
      </w:r>
      <w:r>
        <w:t xml:space="preserve">domnění, že potomek se </w:t>
      </w:r>
      <w:r w:rsidR="00DE3794">
        <w:t>„</w:t>
      </w:r>
      <w:r>
        <w:t>vzdává</w:t>
      </w:r>
      <w:r w:rsidR="00DE3794">
        <w:t>“</w:t>
      </w:r>
      <w:r>
        <w:t xml:space="preserve"> dalšího studia a jde k armádě jako obyčejný vojáček. Vidí v tom pád do </w:t>
      </w:r>
      <w:r w:rsidR="00DE3794">
        <w:t>„</w:t>
      </w:r>
      <w:r>
        <w:t>nižší třídy</w:t>
      </w:r>
      <w:r w:rsidR="00DE3794">
        <w:t>“</w:t>
      </w:r>
      <w:r>
        <w:t xml:space="preserve"> výběru kariéry. Navíc v nich hlodá pochybnost, zda jejich dítě nebude zabito či zmrzačeno kdesi daleko od domova. V mysli rodičů to jsou podstatné důvody k odrazování potomků od nástupu do vojenské služby. A tehdy se náborový poddůstojník dostává do role rodinného konzultanta, kdy musí rodičům prokázat, že námořní pěchota není pouhou stokou odpadků americké společnosti. Tohle kolo náborové hry verbíři většinou často prohrávají.</w:t>
      </w:r>
    </w:p>
    <w:p w14:paraId="14E5C537" w14:textId="5BFB9A92" w:rsidR="00D06F2B" w:rsidRDefault="00D06F2B" w:rsidP="00D06F2B">
      <w:pPr>
        <w:pStyle w:val="1"/>
      </w:pPr>
      <w:r>
        <w:t xml:space="preserve">I přes takové problémy Gunny Hazzard a jeho tým </w:t>
      </w:r>
      <w:r w:rsidR="00DE3794">
        <w:t>„</w:t>
      </w:r>
      <w:r>
        <w:t>vyhrávají</w:t>
      </w:r>
      <w:r w:rsidR="00DE3794">
        <w:t>“</w:t>
      </w:r>
      <w:r>
        <w:t>. Týden před naší návštěvou přijali tři QMA něžného pohlaví - to je skutečná odměna pro celé středisko. Následující týden jim už zase přísahali další čtyři muži. Gunny Hazzard se nerad vyjadřoval o</w:t>
      </w:r>
      <w:r w:rsidR="00A76F5B">
        <w:t> </w:t>
      </w:r>
      <w:r>
        <w:t>těžkostech, obzvlášť, když ne každý měsíc dopadá takto dobře. Podobně jako obchodní zástupci začínají mariňáčtí verbíři každým měsícem od nuly, a proto jsou posuzováni podle právě probíhající náborové kampaně, a ne za minulé úspěchy.</w:t>
      </w:r>
    </w:p>
    <w:p w14:paraId="4DCB7DE3" w14:textId="442FFD28" w:rsidR="00D06F2B" w:rsidRDefault="00D06F2B" w:rsidP="00D06F2B">
      <w:pPr>
        <w:pStyle w:val="1"/>
      </w:pPr>
      <w:r>
        <w:t>Pokud kandidát splní kvalifikaci a veškeré papírování je skončeno, začíná další krok rozvrženého času na přihlášení se k</w:t>
      </w:r>
      <w:r w:rsidR="00CB4692">
        <w:t> </w:t>
      </w:r>
      <w:r>
        <w:t>procesu a transportu do jednoho ze dvou výcvikových center (</w:t>
      </w:r>
      <w:r w:rsidR="00367EEA">
        <w:t>Marine</w:t>
      </w:r>
      <w:r>
        <w:t xml:space="preserve"> Corps Recruit Depot - MCRD). První MCRD San Diego, blízko Point Loma v přístavním okrsku San Diego v Kalifornii, slouží pro výcvik všech mužských branců ze západní oblasti od řeky Mississippi včetně Aljašky, Havaje a Pacifické oblasti (Guam, Samoa atp.) Experti u námořní pěchoty tady trénované rekruty nazývají </w:t>
      </w:r>
      <w:r w:rsidR="00DE3794">
        <w:t>„</w:t>
      </w:r>
      <w:r>
        <w:t>Hollywoodskými mariňáky</w:t>
      </w:r>
      <w:r w:rsidR="00DE3794">
        <w:t>“</w:t>
      </w:r>
      <w:r>
        <w:t xml:space="preserve"> kvůli blízkosti hlavního města </w:t>
      </w:r>
      <w:r>
        <w:lastRenderedPageBreak/>
        <w:t>zábavy. Druhé MCRD Parris Island v Jižní Karolíně má na starosti mužské odvedence z východní oblasti od Mississippi a zároveň i</w:t>
      </w:r>
      <w:r w:rsidR="00CB4692">
        <w:t> </w:t>
      </w:r>
      <w:r>
        <w:t>ženské kandidátky.</w:t>
      </w:r>
    </w:p>
    <w:p w14:paraId="12A93C11" w14:textId="137FD6F9" w:rsidR="00D06F2B" w:rsidRDefault="00D06F2B" w:rsidP="00D06F2B">
      <w:pPr>
        <w:pStyle w:val="1"/>
      </w:pPr>
      <w:r>
        <w:t>Pokud nepatříte mezi ženské brance, protože existuje pouze jeden výcvikový ženský prapor na Parris Island s limitovaným počtem volných míst pro každý rok, čekání na rezervaci ve výcvikovém středisku v těchto dnech netrvá dlouho. Když se nováček objeví, je transportován na vojenskou zápisovou základnu (Military Enlistment Processing Station - MEPS) a potom vyslán do MCRD. Pro</w:t>
      </w:r>
      <w:r w:rsidR="00CB4692">
        <w:t> </w:t>
      </w:r>
      <w:r>
        <w:t>atlantický region je MEPS umístěná v Baltimore a branci jsou doprovázeni verbíři. Po absolvování lékařské prohlídky jdou k</w:t>
      </w:r>
      <w:r w:rsidR="00CB4692">
        <w:t> </w:t>
      </w:r>
      <w:r>
        <w:t>přísaze, potom jsou dopraveni na letiště, odkud odlétají do</w:t>
      </w:r>
      <w:r w:rsidR="00CB4692">
        <w:t> </w:t>
      </w:r>
      <w:r>
        <w:t>Charlestonu v Jižní Karolíně. Odtud je autobusy odvážejí do</w:t>
      </w:r>
      <w:r w:rsidR="00CB4692">
        <w:t> </w:t>
      </w:r>
      <w:r>
        <w:t>nového domova na další tři měsíce, jímž se stává MCRD Parris Island. Nahlédněme do vstupní brány k námořní pěchotě, abychom odhalili, čím se toto místo tak trvale vrývá do srdcí všech mariňáků.</w:t>
      </w:r>
    </w:p>
    <w:p w14:paraId="01722069" w14:textId="77777777" w:rsidR="00D06F2B" w:rsidRPr="00CB4692" w:rsidRDefault="00D06F2B" w:rsidP="00CB4692">
      <w:pPr>
        <w:pStyle w:val="1"/>
        <w:spacing w:before="240"/>
        <w:jc w:val="center"/>
        <w:rPr>
          <w:rStyle w:val="Odkazintenzivn"/>
        </w:rPr>
      </w:pPr>
      <w:r w:rsidRPr="00CB4692">
        <w:rPr>
          <w:rStyle w:val="Odkazintenzivn"/>
        </w:rPr>
        <w:t>Ostrov: Parris Island a výcvik rekrutů</w:t>
      </w:r>
    </w:p>
    <w:p w14:paraId="12521385" w14:textId="77777777" w:rsidR="00D06F2B" w:rsidRDefault="00D06F2B" w:rsidP="00D06F2B">
      <w:pPr>
        <w:pStyle w:val="1"/>
      </w:pPr>
      <w:r>
        <w:t>Hluboko v hájích trpasličích palem a borovic nedaleko přílivových vod Jižní Karolíny můžete stále najít krajinu, která se snad od minulého století nezměnila.</w:t>
      </w:r>
    </w:p>
    <w:p w14:paraId="76B9C187" w14:textId="4A8D85EE" w:rsidR="00D06F2B" w:rsidRDefault="00D06F2B" w:rsidP="00D06F2B">
      <w:pPr>
        <w:pStyle w:val="1"/>
      </w:pPr>
      <w:r>
        <w:t>Po příjezdu jste ochotni přísahat, že už jste toto místo někdy viděli, a budete mít pravdu. Tady je domov novel, jejichž autorem je Pat Conroy, a navíc nedaleko města Beaufort se točily i známé filmy (</w:t>
      </w:r>
      <w:r w:rsidRPr="002D0FFA">
        <w:rPr>
          <w:rStyle w:val="Zdraznnjemn"/>
        </w:rPr>
        <w:t>The Great Santini</w:t>
      </w:r>
      <w:r>
        <w:t xml:space="preserve"> a </w:t>
      </w:r>
      <w:r w:rsidRPr="002D0FFA">
        <w:rPr>
          <w:rStyle w:val="Zdraznnjemn"/>
        </w:rPr>
        <w:t>The Big Chill</w:t>
      </w:r>
      <w:r>
        <w:t>). Tím místem je Port Royal Sound, ten nejúžasnější přírodní přístav mezi Virginií a Floridou, sídlo několika základen námořní pěchoty. Letecká základna námořní pěchoty v Beaufortu (</w:t>
      </w:r>
      <w:r w:rsidR="00367EEA">
        <w:t>Marine</w:t>
      </w:r>
      <w:r>
        <w:t xml:space="preserve"> Corps </w:t>
      </w:r>
      <w:r w:rsidR="007345E8">
        <w:t>Ai</w:t>
      </w:r>
      <w:r>
        <w:t>r Station) je domovem jedenatřicáté mariňácké skupiny (</w:t>
      </w:r>
      <w:r w:rsidR="00367EEA">
        <w:t>Marine</w:t>
      </w:r>
      <w:r>
        <w:t xml:space="preserve"> </w:t>
      </w:r>
      <w:r w:rsidR="007345E8">
        <w:t>Ai</w:t>
      </w:r>
      <w:r>
        <w:t>r Group Thirty One: MAG-31), létající se stíhacími bombardéry F/A-18 Ho</w:t>
      </w:r>
      <w:r w:rsidR="002D0FFA">
        <w:t>rn</w:t>
      </w:r>
      <w:r>
        <w:t>et. Přímo od</w:t>
      </w:r>
      <w:r w:rsidR="00870E9B">
        <w:t> </w:t>
      </w:r>
      <w:r>
        <w:t>Hilton Head leží před námi nádherné golfové hřiště a rekreační oblast - to je náš cíl: ostrov s MCRD Parris Island.</w:t>
      </w:r>
    </w:p>
    <w:p w14:paraId="4F424882" w14:textId="31221BD4" w:rsidR="00D06F2B" w:rsidRDefault="00D06F2B" w:rsidP="00D06F2B">
      <w:pPr>
        <w:pStyle w:val="1"/>
      </w:pPr>
      <w:r>
        <w:t xml:space="preserve">O něj bojovaly francouzské, španělské a anglické armády ještě před Americkou revolucí. Později v roce 1861, během Občanské války, se tento ostrov stal prvním územím teritoria Konfederace obsazeným Unií. V téhle válce se právě přirozený přístav stal </w:t>
      </w:r>
      <w:r>
        <w:lastRenderedPageBreak/>
        <w:t>základnou pro unionistické amf</w:t>
      </w:r>
      <w:r w:rsidR="00870E9B">
        <w:t>i</w:t>
      </w:r>
      <w:r>
        <w:t>bické operace a blokády podél jihovýchodního pobřeží. Dále během Španělsko-americké války se tu usadila námořní základna a zároveň místo sloužilo jako důležité armádní shromaždiště. Starý kamenný suchý dok nedaleko ubytovny velících generálů je tichým svědkem bývalé námořní aktivity. Parris Island se stal MCRD v čase vstupu do 2. světové války, kdy se odtud podporoval obrovský rozvoj námořní pěchoty. Teplé počasí během celého roku</w:t>
      </w:r>
      <w:r w:rsidR="00870E9B">
        <w:t xml:space="preserve"> </w:t>
      </w:r>
      <w:r>
        <w:t>je naprosto ideální pro výcvik, i když v létě tu vládnou horka připomínající spíše tropické oblasti. Jedn</w:t>
      </w:r>
      <w:r w:rsidR="00870E9B">
        <w:t>ou</w:t>
      </w:r>
      <w:r>
        <w:t xml:space="preserve"> z nevýhod podobného klimatu je hojný výskyt nenasytného hmyzu, který člověk musí vidět (a pocítit!), aby uvěřil. Výhodná blízkost Charlestonu na</w:t>
      </w:r>
      <w:r w:rsidR="00870E9B">
        <w:t> </w:t>
      </w:r>
      <w:r>
        <w:t>severu a vcelku pusté okolí bez zástavby pravděpodobně dlouho ponechá výcvikové středisko námořní pěchoty na</w:t>
      </w:r>
      <w:r w:rsidR="00870E9B">
        <w:t xml:space="preserve"> </w:t>
      </w:r>
      <w:r>
        <w:t>pokoji. Na rozdíl od jihu Kalifornie, kde úsilí realitních kanceláří pravděpodobně obklíčí výstavbou MCRD San Diego a zničí tak jeho existenci.</w:t>
      </w:r>
    </w:p>
    <w:p w14:paraId="3CE495CB" w14:textId="02DDA594" w:rsidR="00D06F2B" w:rsidRDefault="00D06F2B" w:rsidP="00D06F2B">
      <w:pPr>
        <w:pStyle w:val="1"/>
      </w:pPr>
      <w:r>
        <w:t>Vybavení MCRD Parris Island je směsicí nového a starého: moderní jídelny a střelnice sousedí se starými přistávacími pruhy pro</w:t>
      </w:r>
      <w:r w:rsidR="00721D02">
        <w:t> </w:t>
      </w:r>
      <w:r>
        <w:t xml:space="preserve">bombardéry </w:t>
      </w:r>
      <w:r w:rsidR="00721D02">
        <w:t xml:space="preserve">z </w:t>
      </w:r>
      <w:r>
        <w:t>2. světové války. Dokonce i v těchto dnech snižovaných rozpočtů pokračuje modernizace a nová výstavba kasáren. Parris Island je unikátní mezi základnami námořní pěchoty na východním pobřeží - nemá totiž své aktivní jednotky mariňácké flotily. Alfa i omega celého snažení je jasná: Parris Island je zaměřen pouze na jedinou misi - převzít civilní rekruty a přetvořit je v</w:t>
      </w:r>
      <w:r w:rsidR="00721D02">
        <w:t> </w:t>
      </w:r>
      <w:r>
        <w:t>mariňáky. Jádrem tohoto procesu se stává výcvikový pluk rekrutů (Recruit Tr</w:t>
      </w:r>
      <w:r w:rsidR="007345E8">
        <w:t>ai</w:t>
      </w:r>
      <w:r>
        <w:t>ning Regiment - RTR), jemuž velel koncem roku 1995 plukovník D.O. Hendricks. Jeho služebně starším poddůstojníkem byl Sergeant Major P. J. Holding, už veterán podle více než dvacetiletého působení u mariňáků. RTR zahrnuje podpůrný prapor a</w:t>
      </w:r>
      <w:r w:rsidR="00721D02">
        <w:t> </w:t>
      </w:r>
      <w:r>
        <w:t>čtyři výcvikové prapory (Recruit Tr</w:t>
      </w:r>
      <w:r w:rsidR="007345E8">
        <w:t>ai</w:t>
      </w:r>
      <w:r>
        <w:t>ning Battalion - RTB), tři pro</w:t>
      </w:r>
      <w:r w:rsidR="00721D02">
        <w:t> </w:t>
      </w:r>
      <w:r>
        <w:t>muže a čtvrtý, rezervovaný pro ženy. V jakémkoliv časovém údobí je Parris Island domovem více než sedmi tisícům trénujícím vojákům a příslušníkům podpůrných složek i 4 800 branců. Mají tu velký provoz a člověk může vycítit vydávanou energii, jakmile vstoupí na základnu.</w:t>
      </w:r>
    </w:p>
    <w:p w14:paraId="1325E059" w14:textId="05BB9715" w:rsidR="00D06F2B" w:rsidRDefault="00D06F2B" w:rsidP="00D06F2B">
      <w:pPr>
        <w:pStyle w:val="1"/>
      </w:pPr>
      <w:r>
        <w:t>Prvním dojmem odvedence, který se objeví na Parris Island, se</w:t>
      </w:r>
      <w:r w:rsidR="00721D02">
        <w:t> </w:t>
      </w:r>
      <w:r>
        <w:t xml:space="preserve">stává poslední etapa jízdy autobusem z Charlestonu. MCRD je </w:t>
      </w:r>
      <w:r>
        <w:lastRenderedPageBreak/>
        <w:t>extrémně izolováno, spojeno se zbytkem světa pouze obyčejnou silnicí vedoucí po sypané hrázi. Všude kolem</w:t>
      </w:r>
      <w:r w:rsidR="00A30322">
        <w:t xml:space="preserve"> </w:t>
      </w:r>
      <w:r>
        <w:t xml:space="preserve">výcvikového střediska se rozprostírají slané močály, bažiny a mořské mělčiny. Tím se ostraha stává snadnou a </w:t>
      </w:r>
      <w:r w:rsidR="00DE3794">
        <w:t>„</w:t>
      </w:r>
      <w:r>
        <w:t>zmizet přes ploť‘ - neautorizovaná absence (Unauthorized Absence: UA) je dnešní termín oproti dřívější zkratce absence bez povolení (Absent Without Leave - AWOL) - je téměř nemožné. I když se velení námořní pěchoty jenom usmívá při zmínce o útěku, přesto se zdá, že nováčkové se tu vždy objeví uprostřed noci, nejspíš okolo druhé. Proto mají intenzivnější pocit odříznutí od</w:t>
      </w:r>
      <w:r w:rsidR="00A30322">
        <w:t> </w:t>
      </w:r>
      <w:r>
        <w:t>své minulosti i od světa a mohou se stoprocentně zaměřit na</w:t>
      </w:r>
      <w:r w:rsidR="00A30322">
        <w:t> </w:t>
      </w:r>
      <w:r>
        <w:t>důležitý úkol příštích několika měsíců. Autobusy zastaví před</w:t>
      </w:r>
      <w:r w:rsidR="00A30322">
        <w:t> </w:t>
      </w:r>
      <w:r w:rsidR="00DE3794">
        <w:t>“</w:t>
      </w:r>
      <w:r>
        <w:t>přijímací</w:t>
      </w:r>
      <w:r w:rsidR="00DE3794">
        <w:t>“</w:t>
      </w:r>
      <w:r>
        <w:t xml:space="preserve"> budovou. Na vozovce se každý odvedenec postaví na žlutě natřené šlépěje a získává první informace o svém formování jako nastávající mariňák. Jde o velice dojemný, pamětihodný okamžik. Během dalšího výcviku pravděpodobně už tyhle značky neuvidí, i když na úplném konci vždy nějak najdou cestu k</w:t>
      </w:r>
      <w:r w:rsidR="00A30322">
        <w:t> </w:t>
      </w:r>
      <w:r>
        <w:t>prohlédnutí si místa, kde jejich pouť námořní pěchotou začala. Ze</w:t>
      </w:r>
      <w:r w:rsidR="00A30322">
        <w:t> </w:t>
      </w:r>
      <w:r>
        <w:t>žlutých značek už vpochodují do přijímací budovy ke krátkému seznámení.</w:t>
      </w:r>
    </w:p>
    <w:p w14:paraId="2F1C78DF" w14:textId="6E4526BE" w:rsidR="00D06F2B" w:rsidRDefault="00D06F2B" w:rsidP="00D06F2B">
      <w:pPr>
        <w:pStyle w:val="1"/>
      </w:pPr>
      <w:r>
        <w:t xml:space="preserve">Zbytek noci stráví nad papírováním, stříháním vlasů a fasováním výbavy, než se přesunou do kasáren, kde si odpočinou. Veškeré osobní věci (civilní oblečení, walkmeni, dokonce i hřebeny) jsou převzaty do úschovy a vrátí se jim až po kompletním ukončení výcviku či odchodu z MCRD. Tímhle se dosáhne dalšího efektu izolace rekruta od minulosti, čímž se jakékoliv pokusy neukázněných odvedenců opustit ostrov ještě ztíží. Teprve teď nadchází </w:t>
      </w:r>
      <w:r w:rsidR="00DE3794">
        <w:t>„</w:t>
      </w:r>
      <w:r>
        <w:t>okamžik pravdy</w:t>
      </w:r>
      <w:r w:rsidR="00DE3794">
        <w:t>“</w:t>
      </w:r>
      <w:r>
        <w:t>, kdy je každému novému rekrutovi naposledy položena jasná otázka, zda chce pokračovat a zda nezatajil něco důležitého, co</w:t>
      </w:r>
      <w:r w:rsidR="00A30322">
        <w:t> </w:t>
      </w:r>
      <w:r>
        <w:t>by mu znemožňovalo stát se příslušníkem námořní pěchoty. Jde o</w:t>
      </w:r>
      <w:r w:rsidR="00A30322">
        <w:t> </w:t>
      </w:r>
      <w:r>
        <w:t xml:space="preserve">velice závažnou chvíli, protože jakékoliv později odhalené lži mohou způsobit okamžité propuštění od mariňáků. Přiznání dřívějších přestupků znamená možnost se bývalému problému věnovat, což námořní pěchota zvládne, aniž by poškodila začínající kariéru nováčka. Další dny tráví opět nad testy, lékařskými prohlídkami, počáteční zkouškou síly a setkáním s různými konzultanty. Všechno je promyšleně sestaveno, aby se vojenští </w:t>
      </w:r>
      <w:r>
        <w:lastRenderedPageBreak/>
        <w:t>instruktoři RTR okamžitě uvedli do pohotovosti při zjištění jakéhokoliv tělesného či psychologického problému, který by mohl rekrutovi způsobit nesnáze. V případě zranění nebo nedostatečného výkonu stáhnou instruktoři RTR nováčka z tréninku a pokusí se ho umístit později zpět do výcvikového cyklu.</w:t>
      </w:r>
    </w:p>
    <w:p w14:paraId="74ECFD8C" w14:textId="11C90AEE" w:rsidR="00D06F2B" w:rsidRDefault="00D06F2B" w:rsidP="00D06F2B">
      <w:pPr>
        <w:pStyle w:val="1"/>
      </w:pPr>
      <w:r>
        <w:t>Další zkoušky se též nemusí podařit. Mnoho mladých lidí v</w:t>
      </w:r>
      <w:r w:rsidR="00A30322">
        <w:t> </w:t>
      </w:r>
      <w:r>
        <w:t>americkém společenství přichází z těžkého rodinného prostředí či</w:t>
      </w:r>
      <w:r w:rsidR="00A30322">
        <w:t> </w:t>
      </w:r>
      <w:r>
        <w:t xml:space="preserve">tragických osobních situací - možná právě proto si vybrali armádu jako východisko z prožívaných problémů. I když z pohledu námořní pěchoty na svou roli </w:t>
      </w:r>
      <w:r w:rsidR="00DE3794">
        <w:t>„</w:t>
      </w:r>
      <w:r>
        <w:t>tvoření mariňáků a vyhrávání válek</w:t>
      </w:r>
      <w:r w:rsidR="00DE3794">
        <w:t>“</w:t>
      </w:r>
      <w:r>
        <w:t xml:space="preserve"> má výcvikové středisko sloužit jako bezpečné místo, kde kvalifikovaní mladí muži a ženy mohou začít nový život s čistým rejstříkem. Přesto musí personál RTR při objevení mladého rekruta s problémem mu raději pomoci při překonávání této situace, než ho odmrštit zpět do hlubin sociální spodiny. Během výcviku se najdou případy podobných zákroků příslušníky RTR. Někdy je dokonce nutné osobně se postavit mezi nováčky a nebezpečné situace, jindy zase musí dodat odvedenci </w:t>
      </w:r>
      <w:r w:rsidR="00DE3794">
        <w:t>„</w:t>
      </w:r>
      <w:r>
        <w:t>asistenci</w:t>
      </w:r>
      <w:r w:rsidR="00DE3794">
        <w:t>“</w:t>
      </w:r>
      <w:r>
        <w:t xml:space="preserve"> nebo </w:t>
      </w:r>
      <w:r w:rsidR="00DE3794">
        <w:t>„</w:t>
      </w:r>
      <w:r>
        <w:t>postrčení</w:t>
      </w:r>
      <w:r w:rsidR="00DE3794">
        <w:t>“</w:t>
      </w:r>
      <w:r>
        <w:t>, když narazí na</w:t>
      </w:r>
      <w:r w:rsidR="00A30322">
        <w:t> </w:t>
      </w:r>
      <w:r w:rsidR="00DE3794">
        <w:t>“</w:t>
      </w:r>
      <w:r>
        <w:t>zeď</w:t>
      </w:r>
      <w:r w:rsidR="00DE3794">
        <w:t>“</w:t>
      </w:r>
      <w:r>
        <w:t xml:space="preserve">, do níž se v průběhu výcviku </w:t>
      </w:r>
      <w:r w:rsidR="00DE3794">
        <w:t>„</w:t>
      </w:r>
      <w:r>
        <w:t>udeří</w:t>
      </w:r>
      <w:r w:rsidR="00DE3794">
        <w:t>“</w:t>
      </w:r>
      <w:r>
        <w:t xml:space="preserve"> snad každý. Jako maratónští běžci se rekruti často dostanou do</w:t>
      </w:r>
      <w:r w:rsidR="00A30322">
        <w:t xml:space="preserve"> </w:t>
      </w:r>
      <w:r>
        <w:t>bodu, kdy se jim náhle zdá cíl nedosažitelný - s malou pomocí a podporou se jim však opět do zorného pole dostane. Sem patří i zásahy v nebezpečných situacích, kdy je třeba zbavit nováčka překotně odjištěného granátu na cvičišti pro trénink hodu granátem. Ztracení rekruta bolí, a proto personál RTR usilovně pracuje, aby jich prošlo co nejvíc. V jiné rovině se o duševní dobro rekrutů i vojenských instruktorů s</w:t>
      </w:r>
      <w:r w:rsidR="00E85536">
        <w:t> </w:t>
      </w:r>
      <w:r>
        <w:t>rodinami starají kaplani vojenských námořních sil (U.S. Navy Chapl</w:t>
      </w:r>
      <w:r w:rsidR="00F3332E">
        <w:t>ai</w:t>
      </w:r>
      <w:r>
        <w:t>n Corps). S pomocí programu l</w:t>
      </w:r>
      <w:r w:rsidR="00F3332E">
        <w:t>ai</w:t>
      </w:r>
      <w:r>
        <w:t>ckých pomocníků jsou kaplani schopni sloužit téměř každé náboženské skupině s jakoukoliv tradicí. Navíc se stávají životně důležitým spojovacím článkem odvedenců se zbytkem světa a zároveň zastupují Červený kříž v</w:t>
      </w:r>
      <w:r w:rsidR="00E85536">
        <w:t> </w:t>
      </w:r>
      <w:r>
        <w:t>případě kritické události v rodině rekruta.</w:t>
      </w:r>
    </w:p>
    <w:p w14:paraId="1B4C8491" w14:textId="788CD8D4" w:rsidR="00E85536" w:rsidRDefault="00D06F2B" w:rsidP="00E85536">
      <w:pPr>
        <w:pStyle w:val="1"/>
      </w:pPr>
      <w:r>
        <w:t xml:space="preserve">Po ukončení seznamovací doby jsou odvedenci rozděleni do čtyř výcvikových praporů, kde se zařadí do čet o sedmdesáti až osmdesáti členech. Tři až čtyři čety tvoří </w:t>
      </w:r>
      <w:r w:rsidR="00DE3794">
        <w:t>„</w:t>
      </w:r>
      <w:r>
        <w:t>oddíl</w:t>
      </w:r>
      <w:r w:rsidR="00DE3794">
        <w:t>“</w:t>
      </w:r>
      <w:r>
        <w:t>, což je základní organizační jednotka uvnitř praporu. Dva oddíly</w:t>
      </w:r>
      <w:r w:rsidR="00E85536">
        <w:t xml:space="preserve"> vytvoří rotu a čtyři roty prapor. </w:t>
      </w:r>
      <w:r w:rsidR="00E85536">
        <w:lastRenderedPageBreak/>
        <w:t>Oddílu velí nadporučík nebo kapitán a Gunnery Sergeant je jeho služebně starší poddůstojník. V každé četě je tým čtyř vojenských instruktorů, který bdí nad výcvikem a dobrým stavem odvedenců. Legendární vojenský instruktor mariňáků (Drill Instructor - DI) je zrovna tak obdivován armádou jako nepochopen veřejností. DI se objevují ve dvou variantách: služebně starší DI s charakteristickým černým opaskem z lakové kůže a mladší DI se zeleným konopným opaskem. Služebně starší DI jsou vlastně inspektoři a mají na povel každou četu i ostatní podřízené poddůstojníky.</w:t>
      </w:r>
    </w:p>
    <w:p w14:paraId="42C7D29B" w14:textId="69FEDB47" w:rsidR="00D06F2B" w:rsidRPr="00E85536" w:rsidRDefault="00E85536" w:rsidP="009A0BBC">
      <w:pPr>
        <w:pStyle w:val="Styl2"/>
        <w:rPr>
          <w:rStyle w:val="Zdraznnjemn"/>
        </w:rPr>
      </w:pPr>
      <w:r w:rsidRPr="00E85536">
        <w:rPr>
          <w:rStyle w:val="Zdraznnjemn"/>
          <w:noProof/>
        </w:rPr>
        <w:drawing>
          <wp:anchor distT="0" distB="0" distL="114300" distR="114300" simplePos="0" relativeHeight="251603456" behindDoc="0" locked="0" layoutInCell="1" allowOverlap="1" wp14:anchorId="32226E57" wp14:editId="74C363CA">
            <wp:simplePos x="0" y="0"/>
            <wp:positionH relativeFrom="column">
              <wp:posOffset>13450</wp:posOffset>
            </wp:positionH>
            <wp:positionV relativeFrom="paragraph">
              <wp:posOffset>27429</wp:posOffset>
            </wp:positionV>
            <wp:extent cx="1787958" cy="1939636"/>
            <wp:effectExtent l="0" t="0" r="0" b="0"/>
            <wp:wrapSquare wrapText="bothSides"/>
            <wp:docPr id="9" name="Obrázek 9" descr="Obsah obrázku text,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descr="Obsah obrázku text, exteriér&#10;&#10;Popis byl vytvořen automaticky"/>
                    <pic:cNvPicPr/>
                  </pic:nvPicPr>
                  <pic:blipFill>
                    <a:blip r:embed="rId15" cstate="email">
                      <a:extLst>
                        <a:ext uri="{28A0092B-C50C-407E-A947-70E740481C1C}">
                          <a14:useLocalDpi xmlns:a14="http://schemas.microsoft.com/office/drawing/2010/main"/>
                        </a:ext>
                      </a:extLst>
                    </a:blip>
                    <a:stretch>
                      <a:fillRect/>
                    </a:stretch>
                  </pic:blipFill>
                  <pic:spPr>
                    <a:xfrm>
                      <a:off x="0" y="0"/>
                      <a:ext cx="1787958" cy="1939636"/>
                    </a:xfrm>
                    <a:prstGeom prst="rect">
                      <a:avLst/>
                    </a:prstGeom>
                  </pic:spPr>
                </pic:pic>
              </a:graphicData>
            </a:graphic>
          </wp:anchor>
        </w:drawing>
      </w:r>
    </w:p>
    <w:p w14:paraId="06E749C5" w14:textId="1234E3C0" w:rsidR="00D06F2B" w:rsidRDefault="00D06F2B" w:rsidP="009A0BBC">
      <w:pPr>
        <w:pStyle w:val="Styl2"/>
        <w:rPr>
          <w:rStyle w:val="Zdraznnjemn"/>
        </w:rPr>
      </w:pPr>
    </w:p>
    <w:p w14:paraId="1211F1BA" w14:textId="75E2DA81" w:rsidR="00E85536" w:rsidRDefault="00E85536" w:rsidP="009A0BBC">
      <w:pPr>
        <w:pStyle w:val="Styl2"/>
        <w:rPr>
          <w:rStyle w:val="Zdraznnjemn"/>
        </w:rPr>
      </w:pPr>
    </w:p>
    <w:p w14:paraId="1AE58AF7" w14:textId="77777777" w:rsidR="00E85536" w:rsidRPr="00E85536" w:rsidRDefault="00E85536" w:rsidP="009A0BBC">
      <w:pPr>
        <w:pStyle w:val="Styl2"/>
        <w:rPr>
          <w:rStyle w:val="Zdraznnjemn"/>
        </w:rPr>
      </w:pPr>
    </w:p>
    <w:p w14:paraId="7205CCA7" w14:textId="2A970A3B" w:rsidR="00D06F2B" w:rsidRDefault="00D06F2B" w:rsidP="009A0BBC">
      <w:pPr>
        <w:pStyle w:val="Styl2"/>
        <w:rPr>
          <w:rStyle w:val="Zdraznnjemn"/>
        </w:rPr>
      </w:pPr>
      <w:r w:rsidRPr="00E85536">
        <w:rPr>
          <w:rStyle w:val="Zdraznnjemn"/>
        </w:rPr>
        <w:t>Nováčkové námořní pěchoty při překonávání překážkové dráhy na Parris Island. Celá série zátarasů je navržena ke zvýšení tělesné zdatnosti a</w:t>
      </w:r>
      <w:r w:rsidR="002C5A0C">
        <w:t> </w:t>
      </w:r>
      <w:r w:rsidRPr="00E85536">
        <w:rPr>
          <w:rStyle w:val="Zdraznnjemn"/>
        </w:rPr>
        <w:t>zocelení duševní síly při zdolávání různorodých překážek.</w:t>
      </w:r>
    </w:p>
    <w:p w14:paraId="08BAA2F3" w14:textId="77777777" w:rsidR="00E85536" w:rsidRPr="00E85536" w:rsidRDefault="00E85536" w:rsidP="009A0BBC">
      <w:pPr>
        <w:pStyle w:val="Styl2"/>
        <w:rPr>
          <w:rStyle w:val="Zdraznnjemn"/>
        </w:rPr>
      </w:pPr>
    </w:p>
    <w:p w14:paraId="63890473" w14:textId="77777777" w:rsidR="00D06F2B" w:rsidRPr="00E85536" w:rsidRDefault="00D06F2B" w:rsidP="009A0BBC">
      <w:pPr>
        <w:pStyle w:val="Styl2"/>
        <w:rPr>
          <w:rStyle w:val="Zdraznnjemn"/>
        </w:rPr>
      </w:pPr>
      <w:r w:rsidRPr="00E85536">
        <w:rPr>
          <w:rStyle w:val="Zdraznnjemn"/>
        </w:rPr>
        <w:t>John D. Gresham</w:t>
      </w:r>
    </w:p>
    <w:p w14:paraId="39F09ED1" w14:textId="5A2408D8" w:rsidR="00E85536" w:rsidRDefault="00E85536" w:rsidP="009A0BBC">
      <w:pPr>
        <w:pStyle w:val="Styl2"/>
        <w:rPr>
          <w:rStyle w:val="Zdraznnjemn"/>
        </w:rPr>
      </w:pPr>
    </w:p>
    <w:p w14:paraId="33742388" w14:textId="37D22D7A" w:rsidR="00E85536" w:rsidRDefault="00E85536" w:rsidP="009A0BBC">
      <w:pPr>
        <w:pStyle w:val="Styl2"/>
        <w:rPr>
          <w:rStyle w:val="Zdraznnjemn"/>
        </w:rPr>
      </w:pPr>
    </w:p>
    <w:p w14:paraId="15277D8F" w14:textId="77777777" w:rsidR="00E85536" w:rsidRPr="00E85536" w:rsidRDefault="00E85536" w:rsidP="009A0BBC">
      <w:pPr>
        <w:pStyle w:val="Styl2"/>
        <w:rPr>
          <w:rStyle w:val="Zdraznnjemn"/>
        </w:rPr>
      </w:pPr>
    </w:p>
    <w:p w14:paraId="4AB06EDD" w14:textId="77777777" w:rsidR="00E85536" w:rsidRPr="00E85536" w:rsidRDefault="00E85536" w:rsidP="009A0BBC">
      <w:pPr>
        <w:pStyle w:val="Styl2"/>
        <w:rPr>
          <w:rStyle w:val="Zdraznnjemn"/>
        </w:rPr>
      </w:pPr>
    </w:p>
    <w:p w14:paraId="43E84026" w14:textId="572E1B4A" w:rsidR="00D06F2B" w:rsidRDefault="00D06F2B" w:rsidP="00D06F2B">
      <w:pPr>
        <w:pStyle w:val="1"/>
      </w:pPr>
      <w:r>
        <w:t>I přes všeobecně rozšířený dojem, že výcvik je naprogramované sadistické mučení a D</w:t>
      </w:r>
      <w:r w:rsidR="00E83C0F">
        <w:t>I</w:t>
      </w:r>
      <w:r>
        <w:t xml:space="preserve"> dementní tyrani, je pravda překvapivě jiná. Celá řada velitelů společně</w:t>
      </w:r>
      <w:r w:rsidR="00E83C0F">
        <w:t xml:space="preserve"> s</w:t>
      </w:r>
      <w:r>
        <w:t xml:space="preserve"> D</w:t>
      </w:r>
      <w:r w:rsidR="00E83C0F">
        <w:t>I</w:t>
      </w:r>
      <w:r>
        <w:t xml:space="preserve"> jsou vybranými dobrovolníky, jejichž misí je získat tolik mariňáků, kolik projde úspěšně a bezpečně základním výcvikem. Tohle nebylo vždy běžnou praxí u námořní pěchoty, takže incident z roku 1956 u Ribbon Creek na Parris Island mají D</w:t>
      </w:r>
      <w:r w:rsidR="00593D72">
        <w:t>I</w:t>
      </w:r>
      <w:r>
        <w:t xml:space="preserve"> stále na paměti. Starají se o svěřené rekruty jako kvočna o</w:t>
      </w:r>
      <w:r w:rsidR="00593D72">
        <w:t> </w:t>
      </w:r>
      <w:r>
        <w:t>kuřátka. To však neznamená, že výcvik nových mariňáků je snadný a radostný - specificky je navržený, aby se takovým nestal. Je šitý na</w:t>
      </w:r>
      <w:r w:rsidR="00593D72">
        <w:t> </w:t>
      </w:r>
      <w:r>
        <w:t>míru pro odhalení tělesných, duševních, intelektuálních i</w:t>
      </w:r>
      <w:r w:rsidR="00593D72">
        <w:t> </w:t>
      </w:r>
      <w:r>
        <w:t>praktických schopností a jejich využití až k osobním hranicím po</w:t>
      </w:r>
      <w:r w:rsidR="00593D72">
        <w:t> </w:t>
      </w:r>
      <w:r>
        <w:t>delší časovou jednotku.</w:t>
      </w:r>
    </w:p>
    <w:p w14:paraId="3FF1BCCF" w14:textId="72F0F9B5" w:rsidR="00D06F2B" w:rsidRDefault="00D06F2B" w:rsidP="00D06F2B">
      <w:pPr>
        <w:pStyle w:val="1"/>
      </w:pPr>
      <w:r>
        <w:t>Během výcviku musí D</w:t>
      </w:r>
      <w:r w:rsidR="00593D72">
        <w:t>I</w:t>
      </w:r>
      <w:r>
        <w:t xml:space="preserve"> tvrdě udržovat tlak na rekruty, aniž by ztratil kohokoliv, kdo je schopný splnit standardy nutné k přerodu v</w:t>
      </w:r>
      <w:r w:rsidR="00593D72">
        <w:t> </w:t>
      </w:r>
      <w:r>
        <w:t>mariňáka. Není to snadná práce. Od chvíle, kdy je odvedenec zařazen do výcvikové čety, bude ho D</w:t>
      </w:r>
      <w:r w:rsidR="00593D72">
        <w:t>I</w:t>
      </w:r>
      <w:r>
        <w:t xml:space="preserve"> sledovat doslova bez </w:t>
      </w:r>
      <w:r>
        <w:lastRenderedPageBreak/>
        <w:t xml:space="preserve">přestávky. Opravdu </w:t>
      </w:r>
      <w:r w:rsidR="00593D72">
        <w:t xml:space="preserve">DI </w:t>
      </w:r>
      <w:r>
        <w:t xml:space="preserve">během základního výcviku čtyřiadvacet hodin denně bdí nad rekrutem. V průměru si tak denně odslouží osmnáct dlouhých hodin v neustálé pohotovosti. Vyčerpání se tak stává běžným problémem mezi </w:t>
      </w:r>
      <w:r w:rsidR="00593D72">
        <w:t xml:space="preserve">DI </w:t>
      </w:r>
      <w:r>
        <w:t>a veliteli oddílů - proto je vyvinut program rotace na netréninkových postech uvnitř RTR, což jim pomáhá vydržet dvouleté funkční období.</w:t>
      </w:r>
    </w:p>
    <w:p w14:paraId="37E52438" w14:textId="24F04A22" w:rsidR="00D06F2B" w:rsidRDefault="00D06F2B" w:rsidP="00D06F2B">
      <w:pPr>
        <w:pStyle w:val="1"/>
      </w:pPr>
      <w:r>
        <w:t xml:space="preserve">Termín </w:t>
      </w:r>
      <w:r w:rsidR="00DE3794">
        <w:t>„</w:t>
      </w:r>
      <w:r>
        <w:t xml:space="preserve">pozitivní velení” značí systém, jakým </w:t>
      </w:r>
      <w:r w:rsidR="00593D72">
        <w:t xml:space="preserve">DI </w:t>
      </w:r>
      <w:r>
        <w:t xml:space="preserve">sleduje každého odvedence. Rekruti se musí udržet v bezpečí a poslušnosti, takže pozitivní velení se provádí kombinací osobní přítomnosti s, jak mariňáci říkají, </w:t>
      </w:r>
      <w:r w:rsidR="00DE3794">
        <w:t>„</w:t>
      </w:r>
      <w:r>
        <w:t xml:space="preserve">velitelským hlasem”. Osobní přítomnost znamená ukázku kompletní a nedotčené uniformy, v níž se objevují </w:t>
      </w:r>
      <w:r w:rsidR="00593D72">
        <w:t xml:space="preserve">DI </w:t>
      </w:r>
      <w:r>
        <w:t xml:space="preserve">před mužstvem, doplněné proslaveným mariňáckým bojovým kloboukem (známým také jako </w:t>
      </w:r>
      <w:r w:rsidR="00DE3794">
        <w:t>„</w:t>
      </w:r>
      <w:r>
        <w:t>Smokey Bear / Kouřící medvěd”, charakteristická figurka patřila do kresleného filmu o protipožární ochraně a nosila velice podobný klobouk - pozn. překl.). Ovšem hlavně působí velitelský hlas. Jako proslavený</w:t>
      </w:r>
      <w:r w:rsidR="00593D72">
        <w:t xml:space="preserve"> </w:t>
      </w:r>
      <w:r w:rsidR="00DE3794">
        <w:t>„</w:t>
      </w:r>
      <w:r>
        <w:t>jekot rebelů” v</w:t>
      </w:r>
      <w:r w:rsidR="00593D72">
        <w:t> </w:t>
      </w:r>
      <w:r>
        <w:t xml:space="preserve">Občanské válce se dá jen těžko popsat, ale velice rychle ho poznáte, když se ve vaší blízkosti rozezní. Každý </w:t>
      </w:r>
      <w:r w:rsidR="00593D72">
        <w:t xml:space="preserve">DI </w:t>
      </w:r>
      <w:r>
        <w:t xml:space="preserve">a velitel oddílu ho používá a někteří dokonce tvrdí, že při vydávání rozkazu, komentáři nebo obyčejném oznámení připomínají nováčkovi hlas samotného Boha. </w:t>
      </w:r>
      <w:r w:rsidR="00593D72">
        <w:t xml:space="preserve">DI </w:t>
      </w:r>
      <w:r>
        <w:t xml:space="preserve">potřebuje velitelský hlas, protože dny tělesného vysilování a tupení rekrutů už skončily. </w:t>
      </w:r>
      <w:r w:rsidR="00593D72">
        <w:t xml:space="preserve">DI </w:t>
      </w:r>
      <w:r>
        <w:t>tedy používá slova podobně jako chirurg skalpel při vyřezávání nádoru. Pro osmnácti či devatenáctiletého nováčka jde prakticky o emocionální roztrhání na</w:t>
      </w:r>
      <w:r w:rsidR="00593D72">
        <w:t> </w:t>
      </w:r>
      <w:r>
        <w:t xml:space="preserve">kusy. Jeden z mých průvodců, důstojník pro styk s veřejností, kapitán Whitney Masonová, která právě dokončila své funkční období velitele oddílu na Parris Island, se mi přiznala: vlastní prý </w:t>
      </w:r>
      <w:r w:rsidR="00DE3794">
        <w:t>„</w:t>
      </w:r>
      <w:r>
        <w:t xml:space="preserve">hlas” pro podobné příležitosti - používá ho, kdykoliv je to nutné. Pokud se nyní podíváte na tuto štíhlou dámu, těžko tomu uvěříte. Vědomosti dodané pomocí </w:t>
      </w:r>
      <w:r w:rsidR="00DE3794">
        <w:t>„</w:t>
      </w:r>
      <w:r>
        <w:t>velitelského hlasu” zůstávají na celý život. Nejeden z mariňáků mi potvrdil, jak v ohni boje, kdy vládne zděšení a ze strachu si téměř dělají do kalhot, zkušenosti předané od</w:t>
      </w:r>
      <w:r w:rsidR="00593D72">
        <w:t xml:space="preserve"> DI </w:t>
      </w:r>
      <w:r>
        <w:t>znějí v uších hlasitě a jasně i v hrůzné situaci a zachraňují jim životy.</w:t>
      </w:r>
    </w:p>
    <w:p w14:paraId="3C64607E" w14:textId="72696D0C" w:rsidR="00D06F2B" w:rsidRDefault="00D06F2B" w:rsidP="00D06F2B">
      <w:pPr>
        <w:pStyle w:val="1"/>
      </w:pPr>
      <w:r>
        <w:t>Zpátky k nováčkům. Mnoho se děje během jejich testování a</w:t>
      </w:r>
      <w:r w:rsidR="00593D72">
        <w:t> </w:t>
      </w:r>
      <w:r>
        <w:t xml:space="preserve">výcviku. Na počátku pobytu na Parris Island velice rychle ztratí </w:t>
      </w:r>
      <w:r>
        <w:lastRenderedPageBreak/>
        <w:t>identitu, kterou znali v civilním životě. Společně s povinným zástřihem na ježka pro mužské rekruty (ženy se mohou radovat z</w:t>
      </w:r>
      <w:r w:rsidR="00593D72">
        <w:t> </w:t>
      </w:r>
      <w:r>
        <w:t xml:space="preserve">několika povolených kadeřnických kombinací), uniformou a dalším vybavením se mění. A těsně před zařazením do výcvikové čety získávají nejdůležitější nástroj mariňáckého střelce, automatickou pušku </w:t>
      </w:r>
      <w:r w:rsidR="00CF7BAC">
        <w:t>M1</w:t>
      </w:r>
      <w:r>
        <w:t>6A2. Zbraň si</w:t>
      </w:r>
      <w:r w:rsidR="00B409E2">
        <w:t xml:space="preserve"> </w:t>
      </w:r>
      <w:r>
        <w:t>ponesou celým výcvikovým programem a</w:t>
      </w:r>
      <w:r w:rsidR="00B409E2">
        <w:t> </w:t>
      </w:r>
      <w:r>
        <w:t>naučí se</w:t>
      </w:r>
      <w:r w:rsidR="00B409E2">
        <w:t xml:space="preserve"> </w:t>
      </w:r>
      <w:r>
        <w:t>ji používat mnohem lépe než jakýkoliv voják na světě, který prošel základním tréninkem.</w:t>
      </w:r>
    </w:p>
    <w:p w14:paraId="71D6A906" w14:textId="34282EA3" w:rsidR="00D06F2B" w:rsidRDefault="00D06F2B" w:rsidP="00D06F2B">
      <w:pPr>
        <w:pStyle w:val="1"/>
      </w:pPr>
      <w:r>
        <w:t>Přijde čas na seznámení se svým D</w:t>
      </w:r>
      <w:r w:rsidR="00B409E2">
        <w:t>I</w:t>
      </w:r>
      <w:r>
        <w:t xml:space="preserve">, což se provádí unikátní ceremonií zvanou </w:t>
      </w:r>
      <w:r w:rsidR="00DE3794">
        <w:t>„</w:t>
      </w:r>
      <w:r>
        <w:t>Rozebírací instruktáž”. Nováčci napochodují na</w:t>
      </w:r>
      <w:r w:rsidR="00B409E2">
        <w:t> </w:t>
      </w:r>
      <w:r>
        <w:t>ubytovnu své čety a uloží si přidělené vybavení. Potom zhruba sedmdesát rekrutů usedne na podlahu se zkříženýma nohama a čeká, až se objeví D</w:t>
      </w:r>
      <w:r w:rsidR="00B409E2">
        <w:t>I</w:t>
      </w:r>
      <w:r>
        <w:t xml:space="preserve">. Napřed přichází velitel roty, potom starší </w:t>
      </w:r>
      <w:r w:rsidR="00593D72">
        <w:t xml:space="preserve">DI </w:t>
      </w:r>
      <w:r>
        <w:t>s</w:t>
      </w:r>
      <w:r w:rsidR="00B409E2">
        <w:t> </w:t>
      </w:r>
      <w:r>
        <w:t>charakteristickým černým opaskem - tady se jim představují mariňáci, kteří budou mít jejich životy po dalších několik měsíců ve</w:t>
      </w:r>
      <w:r w:rsidR="00B409E2">
        <w:t> </w:t>
      </w:r>
      <w:r>
        <w:t xml:space="preserve">svých rukou. Proslovy jsou neúprosné, téměř zastrašující. Pokud se však podíváte na nováčky, hned si všimnete, že ustrašení nejsou - jsou vyděšení, s čímž se počítá. První setkání s </w:t>
      </w:r>
      <w:r w:rsidR="00593D72">
        <w:t xml:space="preserve">DI </w:t>
      </w:r>
      <w:r>
        <w:t xml:space="preserve">ozdobeným znaky královské moci za doprovodu velitelského hlasu se stává nezapomenutelným zážitkem. </w:t>
      </w:r>
      <w:r w:rsidR="00593D72">
        <w:t xml:space="preserve">DI </w:t>
      </w:r>
      <w:r>
        <w:t>stručně oznámí, co se od branců očekává i jak bude život v četě probíhat, se speciálním zaměřením na</w:t>
      </w:r>
      <w:r w:rsidR="00B409E2">
        <w:t> </w:t>
      </w:r>
      <w:r>
        <w:t xml:space="preserve">bezpečnost a vzájemnou podporu. Potom se už vše rozběhne. Rekruti si stoupnou do řady před patrové palandy a </w:t>
      </w:r>
      <w:r w:rsidR="00593D72">
        <w:t xml:space="preserve">DI </w:t>
      </w:r>
      <w:r>
        <w:t xml:space="preserve">je začne cvičit. Napřed dostávají rozkazy k vyhledávání určených součástí vybavení nebo kusů výstroje ve vojenském pytli a truhlici. Později se výcvik přenese na jejich M16. Jde vlastně o nabytí praxe v rychlé reakci na rozkazy </w:t>
      </w:r>
      <w:r w:rsidR="00593D72">
        <w:t xml:space="preserve">DI </w:t>
      </w:r>
      <w:r>
        <w:t>a vybudování důvěry, která zefektivní přerod nováčků. Podobnou cestou potom překonávají složité a nebezpečné tréninkové úkoly, obzvlášť ve styku se střelnými zbraněmi, čímž se</w:t>
      </w:r>
      <w:r w:rsidR="00B409E2">
        <w:t> </w:t>
      </w:r>
      <w:r>
        <w:t>dosáhne bezpečného provedení.</w:t>
      </w:r>
    </w:p>
    <w:p w14:paraId="531F308F" w14:textId="6E5582E3" w:rsidR="00D06F2B" w:rsidRDefault="00D06F2B" w:rsidP="00D06F2B">
      <w:pPr>
        <w:pStyle w:val="1"/>
      </w:pPr>
      <w:r>
        <w:t xml:space="preserve">Výcvik u námořní pěchoty probíhá ve fázích zahrnujících celé tři měsíce (pro ženy o několik dní víc). Napřed vše začíná Formující fází, kterou jsme už probrali. Trvá tři až čtyři dny a má naučit rekruty základům života v kasárnách. V tomhle čase se </w:t>
      </w:r>
      <w:r w:rsidR="00593D72">
        <w:t xml:space="preserve">DI </w:t>
      </w:r>
      <w:r>
        <w:t xml:space="preserve">setkává s každým odvedencem, aby ho lépe poznal a zároveň mohl odhadnout, co bude potřebovat k projití výcvikovým režimem. Jde též o poslední </w:t>
      </w:r>
      <w:r>
        <w:lastRenderedPageBreak/>
        <w:t xml:space="preserve">kontrolu, zda není zapotřebí dotyčného nováčka nahlásit kvůli osobním problémům u profesionálních konzultantů či na ošetřovnu. Čtyři </w:t>
      </w:r>
      <w:r w:rsidR="00593D72">
        <w:t xml:space="preserve">DI </w:t>
      </w:r>
      <w:r>
        <w:t xml:space="preserve">si rozdělí práci při sledování celé čety, jeden z nich pak drží službu na ubytovně během noci, čemuž se říká </w:t>
      </w:r>
      <w:r w:rsidR="00DE3794">
        <w:t>„</w:t>
      </w:r>
      <w:r>
        <w:t>palebná hlídka”. Rekruti také postupně zakoušejí pohotovost u palebné hlídky, což slouží dál jako výuka a poznání čtyřiadvacetihodinového denního rytmu vojenského života. Obzvlášť tahle praxe je životně důležitá, protože v boji často nastává nutnost přežít delší časové období bez</w:t>
      </w:r>
      <w:r w:rsidR="00B409E2">
        <w:t> </w:t>
      </w:r>
      <w:r>
        <w:t>spánku. Přesto je zajištěn každému odvedenci adekvátní odpočinek, obvykle se každý den zhasíná okolo deváté večer a vstává v pět ráno.</w:t>
      </w:r>
    </w:p>
    <w:p w14:paraId="6E96AEA5" w14:textId="6D176912" w:rsidR="00D06F2B" w:rsidRDefault="00D06F2B" w:rsidP="00D06F2B">
      <w:pPr>
        <w:pStyle w:val="1"/>
      </w:pPr>
      <w:r>
        <w:t>Formující fázi nahradí Fáze I, která trvá průměrně tři týdny. V ní jde o získání orientace, kdy se rekruti učí denní režim intenzivního tělesného cvičení (PT), plnění rozkazů, základní poznatky o</w:t>
      </w:r>
      <w:r w:rsidR="00B409E2">
        <w:t> </w:t>
      </w:r>
      <w:r>
        <w:t>všeobecných vojenských předmětech a zároveň získávají první zkušenosti s překážkovou dráhou. Vybudovávají si vlastní sebejistotu na různorodých zátarasech, které se musí přešplhat, přeskočit nebo podlézt. Probíhají trasou opakovaně, aby se</w:t>
      </w:r>
      <w:r w:rsidR="00B409E2">
        <w:t xml:space="preserve"> </w:t>
      </w:r>
      <w:r>
        <w:t>ji naučili v pravém slova smyslu zdolat se zavřenýma očima. Denní PT je životně důležité, protože služba u mariňáků vyžaduje k provedení základních úkolů znamenitou tělesnou kondici. Převážná většina branců je už při</w:t>
      </w:r>
      <w:r w:rsidR="00B409E2">
        <w:t> </w:t>
      </w:r>
      <w:r>
        <w:t>odvodu v dobré kondici, ale každodenní PT ji vylepšuje a zároveň jim pomáhá vštípit do paměti návyk denního režimu do dalších let.</w:t>
      </w:r>
    </w:p>
    <w:p w14:paraId="740285D0" w14:textId="4520EEE9" w:rsidR="00D06F2B" w:rsidRDefault="00D06F2B" w:rsidP="00D06F2B">
      <w:pPr>
        <w:pStyle w:val="1"/>
      </w:pPr>
      <w:r>
        <w:t xml:space="preserve">V životě je vždycky jednodušší si co nejdříve </w:t>
      </w:r>
      <w:r w:rsidR="00DE3794">
        <w:t>„</w:t>
      </w:r>
      <w:r>
        <w:t>najet</w:t>
      </w:r>
      <w:r w:rsidR="00DE3794">
        <w:t>“</w:t>
      </w:r>
      <w:r>
        <w:t xml:space="preserve"> na</w:t>
      </w:r>
      <w:r w:rsidR="00B409E2">
        <w:t> </w:t>
      </w:r>
      <w:r>
        <w:t>zaběhnutý pořádek. Potvrdí vám to všichni, kteří tuto skutečnost odhalili až příliš pozdě a za pochybení stále platí vysokou cenu.</w:t>
      </w:r>
    </w:p>
    <w:p w14:paraId="1FD469CF" w14:textId="16C50833" w:rsidR="00D06F2B" w:rsidRDefault="00D06F2B" w:rsidP="00D06F2B">
      <w:pPr>
        <w:pStyle w:val="1"/>
      </w:pPr>
      <w:r>
        <w:t xml:space="preserve">Rekruti také musí zvládnout různé studijní předměty. Veřejnost se však většinou mylně domnívá, že mariňáci nepatří k těm intelektuálně nejvyzrálejším. Ovšem důstojníci jiných armádních složek ve službě při společných akcích mohou potvrdit, jak nejvyšší armádní myslitelé pocházejí právě z námořní pěchoty. Vyučování zahrnuje předměty od základních taktik až po mariňácké dějiny. Stereotypní názor neznalců o </w:t>
      </w:r>
      <w:r w:rsidR="00DE3794">
        <w:t>„</w:t>
      </w:r>
      <w:r>
        <w:t>hloupých dubových palicích</w:t>
      </w:r>
      <w:r w:rsidR="00DE3794">
        <w:t>“</w:t>
      </w:r>
      <w:r>
        <w:t xml:space="preserve"> už velice dlouho neplatí. Nesmírné množství úkolů a používaného vybavení může dokonce připravit i počátečně vytrénovanému mariňákovi </w:t>
      </w:r>
      <w:r w:rsidR="00DE3794">
        <w:t>„</w:t>
      </w:r>
      <w:r>
        <w:t>bolení hlavy</w:t>
      </w:r>
      <w:r w:rsidR="00DE3794">
        <w:t>“</w:t>
      </w:r>
      <w:r>
        <w:t xml:space="preserve">. Celý národ vlastně vyžaduje od námořní </w:t>
      </w:r>
      <w:r>
        <w:lastRenderedPageBreak/>
        <w:t>pěchoty složité operace, a proto musí být přiměřeně vycvičeni, aby uspěli.</w:t>
      </w:r>
    </w:p>
    <w:p w14:paraId="32EBFDBF" w14:textId="33C44C9A" w:rsidR="00D06F2B" w:rsidRDefault="00D06F2B" w:rsidP="00D06F2B">
      <w:pPr>
        <w:pStyle w:val="1"/>
      </w:pPr>
      <w:r>
        <w:t xml:space="preserve">Přístup rekrutů k tomuto problému je neustále monitorován společně s posuzováním jejich adaptace na život v kasárnách. I přes nejlepší úsilí vojenských instruktorů, kteří podobně jako Gunny Hazzard připravují mužstvo duševně i fyzicky na zvládnutí všech úkolů, většina z těch </w:t>
      </w:r>
      <w:r w:rsidR="00DE3794">
        <w:t>„</w:t>
      </w:r>
      <w:r>
        <w:t>vyplavených</w:t>
      </w:r>
      <w:r w:rsidR="00DE3794">
        <w:t>“</w:t>
      </w:r>
      <w:r>
        <w:t xml:space="preserve"> ze základního výcviku se ztrácí během prvních třech týdnů tréninku. Není snadné poslat mladou osobu domů z Parris Island, a tak námořní pěchota dělá vše, aby minimalizovala podobné </w:t>
      </w:r>
      <w:r w:rsidR="00DE3794">
        <w:t>„</w:t>
      </w:r>
      <w:r>
        <w:t>ztráty</w:t>
      </w:r>
      <w:r w:rsidR="00DE3794">
        <w:t>“</w:t>
      </w:r>
      <w:r>
        <w:t xml:space="preserve">. Když se odvedenec při výcviku zraní, získá čas k zotavení i k případné rehabilitaci, je-li to možné. Pokud rekrut </w:t>
      </w:r>
      <w:r w:rsidR="00DE3794">
        <w:t>„</w:t>
      </w:r>
      <w:r>
        <w:t>pokulhává</w:t>
      </w:r>
      <w:r w:rsidR="00DE3794">
        <w:t>“</w:t>
      </w:r>
      <w:r>
        <w:t xml:space="preserve"> ve zručnosti či ve studijní oblasti, dostává se mu zvýšené péče, aby dosáhl úrovně ostatních v četě. Navíc je </w:t>
      </w:r>
      <w:r w:rsidR="00593D72">
        <w:t xml:space="preserve">DI </w:t>
      </w:r>
      <w:r>
        <w:t>sledují čtyřiadvacet hodin denně - jenom tak mají přehled o jejich bezpečí.</w:t>
      </w:r>
    </w:p>
    <w:p w14:paraId="2272502C" w14:textId="7735DD27" w:rsidR="00D06F2B" w:rsidRDefault="00D06F2B" w:rsidP="00D06F2B">
      <w:pPr>
        <w:pStyle w:val="1"/>
      </w:pPr>
      <w:r>
        <w:t>Bojový výcvik přináší Fáze II, která trvá šest týdnů pro muže a</w:t>
      </w:r>
      <w:r w:rsidR="001245D1">
        <w:t> </w:t>
      </w:r>
      <w:r>
        <w:t>sedm pro ženy. Teď se učí střílet z M16A2, kdy získávají první zkušenosti na střelnici. Námořní pěchota bere střelbu velice vážně. Pokud nedokážete zasáhnout terč na střelnici z</w:t>
      </w:r>
      <w:r w:rsidR="001245D1">
        <w:t> </w:t>
      </w:r>
      <w:r>
        <w:t>M</w:t>
      </w:r>
      <w:r w:rsidR="001245D1">
        <w:t>1</w:t>
      </w:r>
      <w:r>
        <w:t>6, nemůžete s</w:t>
      </w:r>
      <w:r w:rsidR="001245D1">
        <w:t xml:space="preserve">e </w:t>
      </w:r>
      <w:r>
        <w:t>nikdy stát</w:t>
      </w:r>
      <w:r w:rsidR="001245D1">
        <w:t xml:space="preserve"> </w:t>
      </w:r>
      <w:r>
        <w:t>mariňákem. U Fáze II se vlastně využívají znalosti získané z Fáze I a zároveň se tu rekruti poprvé setkávají s testem tělesné zdatnosti PFT. Přesně jako zběhlost v používání M16, tak i úspěšné splnění PFT je povinné pro kvalifikovaného mariňáka. Při Fázi II se</w:t>
      </w:r>
      <w:r w:rsidR="001245D1">
        <w:t> </w:t>
      </w:r>
      <w:r>
        <w:t>odvedenci také objeví u nového cvičiště pro trénink ve vodě, jehož výstavbu nedávno dokončili na Parris Island. Až překvapivé množství rekrutů nikdy nevidělo plavecký bazén, jezero nebo oceán, a tak se musí učit plavat, pokud mají sloužit při amfibických operacích. Ve vodě trénují vznášení i překonávání toků, dokonce v</w:t>
      </w:r>
      <w:r w:rsidR="001245D1">
        <w:t> </w:t>
      </w:r>
      <w:r>
        <w:t>plné polní s puškou a veškerým vybavením na zádech. Výcvik zahrnuje i celou sérii skoků z prkna, což může být hrůzný zážitek pro</w:t>
      </w:r>
      <w:r w:rsidR="001245D1">
        <w:t> </w:t>
      </w:r>
      <w:r>
        <w:t>ty mladé lidi, jejichž setkání s vodou se omezilo pouze na letní otevření požárního hydrantu v městské čtvrti.</w:t>
      </w:r>
    </w:p>
    <w:p w14:paraId="721CF5DD" w14:textId="6A067212" w:rsidR="00D06F2B" w:rsidRDefault="00D06F2B" w:rsidP="00D06F2B">
      <w:pPr>
        <w:pStyle w:val="1"/>
      </w:pPr>
      <w:r>
        <w:t xml:space="preserve">Nakonec přichází výcvik v taktice, který je nutný pro stvoření příslušníka námořní pěchoty. Zahrnuje nejzákladnější jednotku - družstvo společně s tréninkem útoku zrovna tak, jako tradiční </w:t>
      </w:r>
      <w:r w:rsidR="00DE3794">
        <w:t>„</w:t>
      </w:r>
      <w:r>
        <w:t>úderné znalosti</w:t>
      </w:r>
      <w:r w:rsidR="00DE3794">
        <w:t>“</w:t>
      </w:r>
      <w:r>
        <w:t xml:space="preserve"> (základní pravidla pro boj zblízka) i používání </w:t>
      </w:r>
      <w:r>
        <w:lastRenderedPageBreak/>
        <w:t>zápasnických holí (velké opolstrované palice). V téhle části základního výcviku se rekrut setkává s neradostným faktem: život mariňáka může obsahovat i osobní kontakt s druhým člověkem při</w:t>
      </w:r>
      <w:r w:rsidR="001245D1">
        <w:t> </w:t>
      </w:r>
      <w:r>
        <w:t>útoku a může dojít i k zabití. Výcvik taktiky</w:t>
      </w:r>
      <w:r w:rsidR="001245D1">
        <w:t xml:space="preserve"> </w:t>
      </w:r>
      <w:r>
        <w:t>nespočívá pouze v</w:t>
      </w:r>
      <w:r w:rsidR="001245D1">
        <w:t> </w:t>
      </w:r>
      <w:r>
        <w:t>téhle stránce výuky, ale též novým příslušníkům námořní pěchoty dodává znalosti k rozvržení a využití síly v boji.</w:t>
      </w:r>
    </w:p>
    <w:p w14:paraId="5C111632" w14:textId="2BC509E5" w:rsidR="00D06F2B" w:rsidRDefault="00D06F2B" w:rsidP="00D06F2B">
      <w:pPr>
        <w:pStyle w:val="1"/>
      </w:pPr>
      <w:r>
        <w:t>Už předtím jsem uvedl, jak ženy tráví o týden víc při Fázi II než jejich mužské protějšky. Teď přišel čas, abychom si o tom popovídali. Od 1. světové války posílily sbory námořní pěchoty, aby se muži uvolnili do bojových akcí. Ovšem jako u jiných ozbrojených složek amerického vojska i USMC postupně rozšířila rozsah možností pro ženy. Dnes je ženám otevřeno téměř 93 % všech mariňáckých postů podle vojenských předpisů (Military Occupational Specialty - MOS), kde je uvedena požadovaná kvalifikace a výcvik osoby nastupující do určité funkce. Dokonce k</w:t>
      </w:r>
      <w:r w:rsidR="001245D1">
        <w:t> </w:t>
      </w:r>
      <w:r>
        <w:t xml:space="preserve">tomu patří i pozice u letectva, jako pilot stíhačky či bitevního vrtulníku. Ale pro mariňácké ženy jsou posty spojené s bojem podle MOS (definici </w:t>
      </w:r>
      <w:r w:rsidR="00DE3794">
        <w:t>„</w:t>
      </w:r>
      <w:r>
        <w:t>boje</w:t>
      </w:r>
      <w:r w:rsidR="00DE3794">
        <w:t>“</w:t>
      </w:r>
      <w:r>
        <w:t xml:space="preserve"> oficiálně formuluje Ministerstvo obrany) stále mimo dosah. Zákaz zahrnuje pěchotu, obrněné jednotky i ostatní pozemní bojové posty. Uvedené důvody tohoto omezení jsou stejné jako u ostatních složek amerických ozbrojených sil: ženy prý postrádají sílu a vytrvalost nutnou pro drsný průběh pozemního boje. Situace se však mění, protože generál Krulak právě rozvažuje zrušení zákazu u dělostřelectva a ještě u dalších bojových míst podle MOS.</w:t>
      </w:r>
    </w:p>
    <w:p w14:paraId="168D6032" w14:textId="5FE57F0C" w:rsidR="00D06F2B" w:rsidRDefault="00D06F2B" w:rsidP="00D06F2B">
      <w:pPr>
        <w:pStyle w:val="1"/>
      </w:pPr>
      <w:r>
        <w:t>I přes omezova</w:t>
      </w:r>
      <w:r w:rsidR="001245D1">
        <w:t>cí</w:t>
      </w:r>
      <w:r>
        <w:t xml:space="preserve"> opatření pro ženy platné pro službu u pozemních jednotek v bojové linii se mariňácké výcvikové a pohotovostní standardy u námořní pěchoty neliší - </w:t>
      </w:r>
      <w:r w:rsidRPr="00175FF4">
        <w:rPr>
          <w:rStyle w:val="Zdraznnjemn"/>
        </w:rPr>
        <w:t>každý</w:t>
      </w:r>
      <w:r>
        <w:t xml:space="preserve"> mariňák musí být připraven pro boj, kdekoliv a kdykoliv. Z toho vyplývá i bojový výcvik žen, které jako rekruti mají o trochu jiný tréninkový režim. Napřed jsou ubytovány a cvičeny v oddělené výcvikové jednotce na</w:t>
      </w:r>
      <w:r w:rsidR="001245D1">
        <w:t> </w:t>
      </w:r>
      <w:r>
        <w:t>Parris Island ve 4. RTB. Tenhle prapor se odlišuje několika ústupky od běžné normy z důvodů údajných požadavků žen (osobní soukromí atp.). Systém ubytování se vcelku nijak neliší, dokonce i</w:t>
      </w:r>
      <w:r w:rsidR="001245D1">
        <w:t> </w:t>
      </w:r>
      <w:r>
        <w:t>výkonní důstojníci tohoto praporu a staršinové jsou muži, ale</w:t>
      </w:r>
      <w:r w:rsidR="001245D1">
        <w:t> </w:t>
      </w:r>
      <w:r>
        <w:t xml:space="preserve">funkce </w:t>
      </w:r>
      <w:r w:rsidR="00593D72">
        <w:t xml:space="preserve">DI </w:t>
      </w:r>
      <w:r>
        <w:t>a velitelů oddílů zastávají pouze ženy.</w:t>
      </w:r>
    </w:p>
    <w:p w14:paraId="617E4D32" w14:textId="2DD32306" w:rsidR="00D06F2B" w:rsidRDefault="00D06F2B" w:rsidP="00D06F2B">
      <w:pPr>
        <w:pStyle w:val="1"/>
      </w:pPr>
      <w:r>
        <w:lastRenderedPageBreak/>
        <w:t>Ovšem jeden významný rozdíl při výcviku mužů a žen odráží smutnou skutečnost života naší společnosti: poměrně vysoké procento žen vstupujících k námořní pěchotě nahlašuje tělesné či</w:t>
      </w:r>
      <w:r w:rsidR="00175FF4">
        <w:t> </w:t>
      </w:r>
      <w:r>
        <w:t>sexuální zneužití, obtěžování a znásilnění před svým vstupem do</w:t>
      </w:r>
      <w:r w:rsidR="00175FF4">
        <w:t> </w:t>
      </w:r>
      <w:r>
        <w:t>výcvikového střediska. Zatímco mariňáčtí velitelé se snaží být diskrétní při diskusi na toto téma,</w:t>
      </w:r>
      <w:r w:rsidR="00175FF4">
        <w:t xml:space="preserve"> </w:t>
      </w:r>
      <w:r>
        <w:t>jejich chování k rekrutům ženského pohlaví je specifické a účinné. U 4. RTB slouží psychiatr pro pomoc řešení těchto emocionálních problémů společně s</w:t>
      </w:r>
      <w:r w:rsidR="00175FF4">
        <w:t> </w:t>
      </w:r>
      <w:r>
        <w:t>profesionálním klinickým sociálním pracovníkem v Beaufort Naval Hospital. I když počet obětí s doloženou pravdivostí nepřesahuje 7</w:t>
      </w:r>
      <w:r w:rsidR="00175FF4">
        <w:t> </w:t>
      </w:r>
      <w:r>
        <w:t>%, během pohovorů při základním výcviku se vyšplhá až na 50 %. Můžete si myslet, že lidé zjizvení podobnými špatnými zkušenostmi by neměli zastávat zodpovědná místa (jako třeba u námořní pěchoty), ale mariňáci se na podobnou situaci dívají odlišně. Velitelé vidí v</w:t>
      </w:r>
      <w:r w:rsidR="00175FF4">
        <w:t> </w:t>
      </w:r>
      <w:r>
        <w:t>nováčkovi příslušníka své rodiny, pokud dokončil základní výcvik jako duševně, morálně a tělesně plně kvalifikovaný mariňák. Navíc mají zkušenosti s podobně postiženými ženami: vždyť všechno přežily a přesně tenhle typ lidí může uspět v převážně mužském charakteru jednotek námořní pěchoty. Platí však krutou daň: počáteční poměr odpadlíků mezi ženami se vždycky pohyboval v</w:t>
      </w:r>
      <w:r w:rsidR="00175FF4">
        <w:t> </w:t>
      </w:r>
      <w:r>
        <w:t>kolem 50 % větším množství než u mužů, i když se tohle</w:t>
      </w:r>
      <w:r w:rsidR="00175FF4">
        <w:t xml:space="preserve"> </w:t>
      </w:r>
      <w:r>
        <w:t>číslo za</w:t>
      </w:r>
      <w:r w:rsidR="00175FF4">
        <w:t> </w:t>
      </w:r>
      <w:r>
        <w:t>posledních pár let rychle snižuje. Potěšující je prémie: množství znovupřihlášených žen do tréninkového centra je vyšší než u mužů.</w:t>
      </w:r>
    </w:p>
    <w:p w14:paraId="456456B3" w14:textId="5E97C3F1" w:rsidR="00D06F2B" w:rsidRDefault="00D06F2B" w:rsidP="00D06F2B">
      <w:pPr>
        <w:pStyle w:val="1"/>
      </w:pPr>
      <w:r>
        <w:t>Na Parris Island se ženy účastní stejného výcviku jako muži. Ovšem všeobecně vzato se stavbou jejich těla i menší silou (v</w:t>
      </w:r>
      <w:r w:rsidR="00175FF4">
        <w:t> </w:t>
      </w:r>
      <w:r>
        <w:t>porovnání s muži) je třeba počítat. Příkladně u překážkové dráhy se musí na několika zátarasech (rozhodně ne u všech) trochu pozměnit rozměr. Celá dráha samozřejmě zůstává pro ženy zrovna tak těžká jako pro muže. Zároveň je potřeba dodat, jak námořní pěchota neustále provádí</w:t>
      </w:r>
      <w:r w:rsidR="00175FF4">
        <w:t xml:space="preserve"> ohodnocování jednotlivých rekrutů, aby se dala vyvodit zlepšení a/nebo dodatky. Například velitel teprve nedávno u PFT sloučil výkonnostní požadavky pro běh na dlouhé tratě jak pro muže, tak i pro ženy - tenhle počin asi už dlouho očekávalo hodně velitelů.</w:t>
      </w:r>
    </w:p>
    <w:p w14:paraId="5A43BB13" w14:textId="2AE81228" w:rsidR="00175FF4" w:rsidRPr="00175FF4" w:rsidRDefault="00175FF4" w:rsidP="009A0BBC">
      <w:pPr>
        <w:pStyle w:val="Styl2"/>
        <w:rPr>
          <w:rStyle w:val="Zdraznnjemn"/>
        </w:rPr>
      </w:pPr>
      <w:r w:rsidRPr="00175FF4">
        <w:rPr>
          <w:rStyle w:val="Zdraznnjemn"/>
          <w:noProof/>
        </w:rPr>
        <w:lastRenderedPageBreak/>
        <w:drawing>
          <wp:anchor distT="0" distB="0" distL="114300" distR="114300" simplePos="0" relativeHeight="251604480" behindDoc="0" locked="0" layoutInCell="1" allowOverlap="1" wp14:anchorId="4B8FFD5E" wp14:editId="06D82237">
            <wp:simplePos x="0" y="0"/>
            <wp:positionH relativeFrom="column">
              <wp:posOffset>1905</wp:posOffset>
            </wp:positionH>
            <wp:positionV relativeFrom="paragraph">
              <wp:posOffset>17838</wp:posOffset>
            </wp:positionV>
            <wp:extent cx="2294404" cy="1524000"/>
            <wp:effectExtent l="0" t="0" r="0" b="0"/>
            <wp:wrapSquare wrapText="bothSides"/>
            <wp:docPr id="11" name="Obrázek 11" descr="Obsah obrázku text, budova, exteriér,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Obsah obrázku text, budova, exteriér, staré&#10;&#10;Popis byl vytvořen automaticky"/>
                    <pic:cNvPicPr/>
                  </pic:nvPicPr>
                  <pic:blipFill>
                    <a:blip r:embed="rId16" cstate="email">
                      <a:extLst>
                        <a:ext uri="{28A0092B-C50C-407E-A947-70E740481C1C}">
                          <a14:useLocalDpi xmlns:a14="http://schemas.microsoft.com/office/drawing/2010/main"/>
                        </a:ext>
                      </a:extLst>
                    </a:blip>
                    <a:stretch>
                      <a:fillRect/>
                    </a:stretch>
                  </pic:blipFill>
                  <pic:spPr>
                    <a:xfrm>
                      <a:off x="0" y="0"/>
                      <a:ext cx="2294404" cy="1524000"/>
                    </a:xfrm>
                    <a:prstGeom prst="rect">
                      <a:avLst/>
                    </a:prstGeom>
                  </pic:spPr>
                </pic:pic>
              </a:graphicData>
            </a:graphic>
          </wp:anchor>
        </w:drawing>
      </w:r>
    </w:p>
    <w:p w14:paraId="355EDB35" w14:textId="507962FD" w:rsidR="00D06F2B" w:rsidRDefault="00D06F2B" w:rsidP="009A0BBC">
      <w:pPr>
        <w:pStyle w:val="Styl2"/>
        <w:rPr>
          <w:rStyle w:val="Zdraznnjemn"/>
        </w:rPr>
      </w:pPr>
      <w:r w:rsidRPr="00175FF4">
        <w:rPr>
          <w:rStyle w:val="Zdraznnjemn"/>
        </w:rPr>
        <w:t>Mariňáčtí rekruti něžného pohlaví čekají, až na ně dojde řada na cvičišti pro trénink hodu granátem na Parris Island. I ženy se musí kvalifikovat v</w:t>
      </w:r>
      <w:r w:rsidR="002C5A0C">
        <w:t> </w:t>
      </w:r>
      <w:r w:rsidRPr="00175FF4">
        <w:rPr>
          <w:rStyle w:val="Zdraznnjemn"/>
        </w:rPr>
        <w:t>používání těch samých zbraní a</w:t>
      </w:r>
      <w:r w:rsidR="002C5A0C">
        <w:t> </w:t>
      </w:r>
      <w:r w:rsidRPr="00175FF4">
        <w:rPr>
          <w:rStyle w:val="Zdraznnjemn"/>
        </w:rPr>
        <w:t>výcvikových prostor jako jejich mužské protějšky.</w:t>
      </w:r>
    </w:p>
    <w:p w14:paraId="771DBF24" w14:textId="77777777" w:rsidR="00175FF4" w:rsidRPr="00175FF4" w:rsidRDefault="00175FF4" w:rsidP="009A0BBC">
      <w:pPr>
        <w:pStyle w:val="Styl2"/>
        <w:rPr>
          <w:rStyle w:val="Zdraznnjemn"/>
        </w:rPr>
      </w:pPr>
    </w:p>
    <w:p w14:paraId="130C535A" w14:textId="2FF7F73A" w:rsidR="00D06F2B" w:rsidRDefault="00D06F2B" w:rsidP="009A0BBC">
      <w:pPr>
        <w:pStyle w:val="Styl2"/>
        <w:rPr>
          <w:rStyle w:val="Zdraznnjemn"/>
        </w:rPr>
      </w:pPr>
      <w:r w:rsidRPr="00175FF4">
        <w:rPr>
          <w:rStyle w:val="Zdraznnjemn"/>
        </w:rPr>
        <w:t>John D. Gresham</w:t>
      </w:r>
    </w:p>
    <w:p w14:paraId="56D43307" w14:textId="77777777" w:rsidR="00175FF4" w:rsidRPr="00175FF4" w:rsidRDefault="00175FF4" w:rsidP="009A0BBC">
      <w:pPr>
        <w:pStyle w:val="Styl2"/>
        <w:rPr>
          <w:rStyle w:val="Zdraznnjemn"/>
        </w:rPr>
      </w:pPr>
    </w:p>
    <w:p w14:paraId="5AE66807" w14:textId="3B275A11" w:rsidR="00D06F2B" w:rsidRPr="00175FF4" w:rsidRDefault="00D06F2B" w:rsidP="009A0BBC">
      <w:pPr>
        <w:pStyle w:val="Styl2"/>
        <w:rPr>
          <w:rStyle w:val="Zdraznnjemn"/>
        </w:rPr>
      </w:pPr>
    </w:p>
    <w:p w14:paraId="5431C78F" w14:textId="6A7AB047" w:rsidR="00D06F2B" w:rsidRDefault="00D06F2B" w:rsidP="00D06F2B">
      <w:pPr>
        <w:pStyle w:val="1"/>
      </w:pPr>
      <w:r>
        <w:t>Když muži dokončí základní výcvik u námořní pěchoty, přesunou se do Pěchotní školy v Camp Lejeune v Severní Karolíně, kde se učí pozemní taktiky pěchoty a zvládají užívání těžkých zbraní. Námořní pěchota vyžaduje prodělání Pěchotní školy, než se mariňák přiřadí k</w:t>
      </w:r>
      <w:r w:rsidR="00994715">
        <w:t> </w:t>
      </w:r>
      <w:r>
        <w:t>pozemní bojové jednotce. Z důvodů Kongresem prosazeného zákona u Ministerstva obrany ohledně zákazu nasazení žen u</w:t>
      </w:r>
      <w:r w:rsidR="00994715">
        <w:t> </w:t>
      </w:r>
      <w:r>
        <w:t>pozemních bojových jednotek projdou příslušnice něžného pohlaví z řad mariňáckých rekrutů pouze zkráceným kursem ohledně těžkých zbraní a pěchotních taktik během svého pobytu na Parris Island. Tím se jim výcvikový cyklus o týden prodlouží a ženy na rozdíl od svých mužských protějšků se mnohem dříve dostanou k palbě z kulometu i</w:t>
      </w:r>
      <w:r w:rsidR="00994715">
        <w:t> </w:t>
      </w:r>
      <w:r>
        <w:t>základním útočným taktikám!</w:t>
      </w:r>
    </w:p>
    <w:p w14:paraId="725177A4" w14:textId="0EE13B98" w:rsidR="00D06F2B" w:rsidRDefault="00D06F2B" w:rsidP="00D06F2B">
      <w:pPr>
        <w:pStyle w:val="1"/>
      </w:pPr>
      <w:r>
        <w:t xml:space="preserve">Příchod Fáze III znamená pro každého nejoslavovanější část základního výcviku. Jakmile se totiž rekrut </w:t>
      </w:r>
      <w:r w:rsidR="00DE3794">
        <w:t>„</w:t>
      </w:r>
      <w:r>
        <w:t>přehoupne</w:t>
      </w:r>
      <w:r w:rsidR="00DE3794">
        <w:t>“</w:t>
      </w:r>
      <w:r>
        <w:t xml:space="preserve"> do Fáze III, tak každý </w:t>
      </w:r>
      <w:r w:rsidR="00593D72">
        <w:t xml:space="preserve">DI </w:t>
      </w:r>
      <w:r>
        <w:t>pracuje tvrdě, aby i ten poslední celý kurs dokončil. Během dvou týdnů Fáze III dochází k závěrečným zkouškám a</w:t>
      </w:r>
      <w:r w:rsidR="00994715">
        <w:t> </w:t>
      </w:r>
      <w:r>
        <w:t xml:space="preserve">posledním </w:t>
      </w:r>
      <w:r w:rsidR="00DE3794">
        <w:t>„</w:t>
      </w:r>
      <w:r>
        <w:t>kosmetickým úpravám</w:t>
      </w:r>
      <w:r w:rsidR="00DE3794">
        <w:t>“</w:t>
      </w:r>
      <w:r>
        <w:t>. Zapisují se finální známky z</w:t>
      </w:r>
      <w:r w:rsidR="00994715">
        <w:t> </w:t>
      </w:r>
      <w:r>
        <w:t>PFT, střelby a vojenského drilu - veškeré záznamy jsou doplněny o</w:t>
      </w:r>
      <w:r w:rsidR="00994715">
        <w:t> </w:t>
      </w:r>
      <w:r>
        <w:t>nejnovější informace. Všechno zahrnuje i poslední inspekce a</w:t>
      </w:r>
      <w:r w:rsidR="00994715">
        <w:t> </w:t>
      </w:r>
      <w:r>
        <w:t>generální zkoušky na graduační ceremonie. Opravdu opojný čas pro mladé nováčky. Velice často se</w:t>
      </w:r>
      <w:r w:rsidR="00994715">
        <w:t xml:space="preserve"> </w:t>
      </w:r>
      <w:r>
        <w:t>mohou nové výcvikové oddíly/čety dívat na pochod jednotek ve Fázi III, aby se ujistily, že opravdu existuje možnost stát se mariňákem!</w:t>
      </w:r>
    </w:p>
    <w:p w14:paraId="05023299" w14:textId="77777777" w:rsidR="00994715" w:rsidRPr="00994715" w:rsidRDefault="00994715" w:rsidP="009A0BBC">
      <w:pPr>
        <w:pStyle w:val="Styl2"/>
        <w:rPr>
          <w:rStyle w:val="Zdraznnjemn"/>
        </w:rPr>
      </w:pPr>
      <w:r w:rsidRPr="00994715">
        <w:rPr>
          <w:rStyle w:val="Zdraznnjemn"/>
          <w:noProof/>
        </w:rPr>
        <w:drawing>
          <wp:anchor distT="0" distB="0" distL="114300" distR="114300" simplePos="0" relativeHeight="251605504" behindDoc="0" locked="0" layoutInCell="1" allowOverlap="1" wp14:anchorId="0907E636" wp14:editId="2CA545C3">
            <wp:simplePos x="0" y="0"/>
            <wp:positionH relativeFrom="column">
              <wp:posOffset>8255</wp:posOffset>
            </wp:positionH>
            <wp:positionV relativeFrom="paragraph">
              <wp:posOffset>27305</wp:posOffset>
            </wp:positionV>
            <wp:extent cx="1692000" cy="1672210"/>
            <wp:effectExtent l="0" t="0" r="0" b="0"/>
            <wp:wrapSquare wrapText="bothSides"/>
            <wp:docPr id="12" name="Obrázek 12" descr="Obsah obrázku text, objekt, mince,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Obsah obrázku text, objekt, mince, exteriér&#10;&#10;Popis byl vytvořen automaticky"/>
                    <pic:cNvPicPr/>
                  </pic:nvPicPr>
                  <pic:blipFill>
                    <a:blip r:embed="rId17" cstate="email">
                      <a:extLst>
                        <a:ext uri="{28A0092B-C50C-407E-A947-70E740481C1C}">
                          <a14:useLocalDpi xmlns:a14="http://schemas.microsoft.com/office/drawing/2010/main"/>
                        </a:ext>
                      </a:extLst>
                    </a:blip>
                    <a:stretch>
                      <a:fillRect/>
                    </a:stretch>
                  </pic:blipFill>
                  <pic:spPr>
                    <a:xfrm flipH="1">
                      <a:off x="0" y="0"/>
                      <a:ext cx="1692000" cy="1672210"/>
                    </a:xfrm>
                    <a:prstGeom prst="rect">
                      <a:avLst/>
                    </a:prstGeom>
                  </pic:spPr>
                </pic:pic>
              </a:graphicData>
            </a:graphic>
            <wp14:sizeRelH relativeFrom="margin">
              <wp14:pctWidth>0</wp14:pctWidth>
            </wp14:sizeRelH>
            <wp14:sizeRelV relativeFrom="margin">
              <wp14:pctHeight>0</wp14:pctHeight>
            </wp14:sizeRelV>
          </wp:anchor>
        </w:drawing>
      </w:r>
    </w:p>
    <w:p w14:paraId="0319A901" w14:textId="77777777" w:rsidR="00994715" w:rsidRDefault="00994715" w:rsidP="009A0BBC">
      <w:pPr>
        <w:pStyle w:val="Styl2"/>
        <w:rPr>
          <w:rStyle w:val="Zdraznnjemn"/>
        </w:rPr>
      </w:pPr>
    </w:p>
    <w:p w14:paraId="1BC7B5B3" w14:textId="77777777" w:rsidR="00994715" w:rsidRDefault="00994715" w:rsidP="009A0BBC">
      <w:pPr>
        <w:pStyle w:val="Styl2"/>
        <w:rPr>
          <w:rStyle w:val="Zdraznnjemn"/>
        </w:rPr>
      </w:pPr>
    </w:p>
    <w:p w14:paraId="1B954D88" w14:textId="77777777" w:rsidR="00994715" w:rsidRDefault="00994715" w:rsidP="009A0BBC">
      <w:pPr>
        <w:pStyle w:val="Styl2"/>
        <w:rPr>
          <w:rStyle w:val="Zdraznnjemn"/>
        </w:rPr>
      </w:pPr>
    </w:p>
    <w:p w14:paraId="3A67C6B0" w14:textId="68B73367" w:rsidR="00D06F2B" w:rsidRPr="00994715" w:rsidRDefault="00D06F2B" w:rsidP="009A0BBC">
      <w:pPr>
        <w:pStyle w:val="Styl2"/>
        <w:rPr>
          <w:rStyle w:val="Zdraznnjemn"/>
        </w:rPr>
      </w:pPr>
      <w:r w:rsidRPr="00994715">
        <w:rPr>
          <w:rStyle w:val="Zdraznnjemn"/>
        </w:rPr>
        <w:lastRenderedPageBreak/>
        <w:t>Úřední pečeť námořní pěchoty Spojených států. Orel, zeměkoule a kotva v centru je oficiální mariňácký emblém.</w:t>
      </w:r>
    </w:p>
    <w:p w14:paraId="21B3ACDA" w14:textId="77777777" w:rsidR="00994715" w:rsidRPr="00994715" w:rsidRDefault="00994715" w:rsidP="009A0BBC">
      <w:pPr>
        <w:pStyle w:val="Styl2"/>
        <w:rPr>
          <w:rStyle w:val="Zdraznnjemn"/>
        </w:rPr>
      </w:pPr>
    </w:p>
    <w:p w14:paraId="3A3E2E5F" w14:textId="0E03567C" w:rsidR="00D06F2B" w:rsidRPr="00994715" w:rsidRDefault="00D06F2B" w:rsidP="009A0BBC">
      <w:pPr>
        <w:pStyle w:val="Styl2"/>
        <w:rPr>
          <w:rStyle w:val="Zdraznnjemn"/>
        </w:rPr>
      </w:pPr>
      <w:r w:rsidRPr="00994715">
        <w:rPr>
          <w:rStyle w:val="Zdraznnjemn"/>
        </w:rPr>
        <w:t>JACK</w:t>
      </w:r>
      <w:r w:rsidR="00994715" w:rsidRPr="00994715">
        <w:rPr>
          <w:rStyle w:val="Zdraznnjemn"/>
        </w:rPr>
        <w:t xml:space="preserve"> </w:t>
      </w:r>
      <w:r w:rsidRPr="00994715">
        <w:rPr>
          <w:rStyle w:val="Zdraznnjemn"/>
        </w:rPr>
        <w:t>RYAN</w:t>
      </w:r>
      <w:r w:rsidR="00994715" w:rsidRPr="00994715">
        <w:rPr>
          <w:rStyle w:val="Zdraznnjemn"/>
        </w:rPr>
        <w:t xml:space="preserve"> </w:t>
      </w:r>
      <w:r w:rsidRPr="00994715">
        <w:rPr>
          <w:rStyle w:val="Zdraznnjemn"/>
        </w:rPr>
        <w:t>ENTERPRISES, LTD., BY LAURA ALPHER</w:t>
      </w:r>
    </w:p>
    <w:p w14:paraId="3119991B" w14:textId="7ADD3661" w:rsidR="00994715" w:rsidRDefault="00994715" w:rsidP="009A0BBC">
      <w:pPr>
        <w:pStyle w:val="Styl2"/>
        <w:rPr>
          <w:rStyle w:val="Zdraznnjemn"/>
        </w:rPr>
      </w:pPr>
    </w:p>
    <w:p w14:paraId="137C2AE4" w14:textId="77777777" w:rsidR="00994715" w:rsidRPr="00994715" w:rsidRDefault="00994715" w:rsidP="009A0BBC">
      <w:pPr>
        <w:pStyle w:val="Styl2"/>
        <w:rPr>
          <w:rStyle w:val="Zdraznnjemn"/>
        </w:rPr>
      </w:pPr>
    </w:p>
    <w:p w14:paraId="5E1AE378" w14:textId="615230D4" w:rsidR="00994715" w:rsidRPr="00994715" w:rsidRDefault="00994715" w:rsidP="009A0BBC">
      <w:pPr>
        <w:pStyle w:val="Styl2"/>
        <w:rPr>
          <w:rStyle w:val="Zdraznnjemn"/>
        </w:rPr>
      </w:pPr>
    </w:p>
    <w:p w14:paraId="7E85C395" w14:textId="38DD7435" w:rsidR="00D06F2B" w:rsidRDefault="00D06F2B" w:rsidP="00D06F2B">
      <w:pPr>
        <w:pStyle w:val="1"/>
      </w:pPr>
      <w:r>
        <w:t>Graduační týden je rušnou záležitostí, protože se většinou poprvé od doby, kdy odvedence vzali do rukou verbíři, objevují rodiče, přátelé a milovaní partneři. Rodiče jsou obvykle překvapeni a</w:t>
      </w:r>
      <w:r w:rsidR="00BA7679">
        <w:t> </w:t>
      </w:r>
      <w:r>
        <w:t>zároveň hrdi při spatření dosažených úspěchů svých synů a dcer. Opálená těla a neposkvrněné uniformy doplňují dokonalé způsoby. Je vskutku nádherné, když rodiče vidí potomka odcházet jako dítě a</w:t>
      </w:r>
      <w:r w:rsidR="00B525CC">
        <w:t> </w:t>
      </w:r>
      <w:r>
        <w:t xml:space="preserve">náhle se jim objeví mladý muž nebo žena. Den před graduováním nových absolventů dochází u každé čety k malému rituálu - říká se mu </w:t>
      </w:r>
      <w:r w:rsidR="00DE3794">
        <w:t>„</w:t>
      </w:r>
      <w:r>
        <w:t xml:space="preserve">emblémová ceremonie” - na místě, kde se konají přehlídky. Mariňáky stojící v útvaru odměňuje </w:t>
      </w:r>
      <w:r w:rsidR="00593D72">
        <w:t xml:space="preserve">DI </w:t>
      </w:r>
      <w:r>
        <w:t>odznakem USMC (orel, zeměkoule a kotva), který si připnou na klobouk. Od tohoto okamžiku po celý zbytek života, bez ohledu na to, co budou dělat nebo čím se stanou, na vlastní kůži pocítí to jediné životní uspokojení: byli dostatečně dobří, aby získali titul příslušníka námořní pěchoty.</w:t>
      </w:r>
    </w:p>
    <w:p w14:paraId="6CAD197F" w14:textId="34F163AC" w:rsidR="00D06F2B" w:rsidRDefault="00D06F2B" w:rsidP="00D06F2B">
      <w:pPr>
        <w:pStyle w:val="1"/>
      </w:pPr>
      <w:r>
        <w:t>Následující ráno probíhá obrovská přehlídka doplňující ceremonii pro graduovanou rotu. Diplomy dostává nejschopnější rekrut a</w:t>
      </w:r>
      <w:r w:rsidR="00B525CC">
        <w:t> </w:t>
      </w:r>
      <w:r>
        <w:t>střelec každé čety. Všichni jejich milovaní je sledují při závěrečné přehlídce. Tím výcvikové období skončilo a pak už se musíte jenom dívat, co speciálního se stalo v životech několika stovek mladých lidí. Objímání a líbání. Pevné stisky rukou a šťastné pohledy. A</w:t>
      </w:r>
      <w:r w:rsidR="00B525CC">
        <w:t> </w:t>
      </w:r>
      <w:r>
        <w:t>možná ten nejdojemnější zážitek ze všeho: zbrusu noví mariňáci se</w:t>
      </w:r>
      <w:r w:rsidR="00B525CC">
        <w:t> </w:t>
      </w:r>
      <w:r>
        <w:t>honem snaží představit své rodiny a přátele jednotlivým D</w:t>
      </w:r>
      <w:r w:rsidR="00B525CC">
        <w:t>I</w:t>
      </w:r>
      <w:r>
        <w:t xml:space="preserve">. </w:t>
      </w:r>
      <w:r w:rsidR="00DE3794">
        <w:t>„</w:t>
      </w:r>
      <w:r>
        <w:t>Díky za protažení základním výcvikem,” lze zaslechnout mezi bývalými rekruty a jejich D</w:t>
      </w:r>
      <w:r w:rsidR="00B525CC">
        <w:t>I</w:t>
      </w:r>
      <w:r>
        <w:t>. Častokrát i rodiče děkují personálu výcvikového střediska - za přeměnu svého dítěte v něco lepšího nebo jinačího, či</w:t>
      </w:r>
      <w:r w:rsidR="00B525CC">
        <w:t> </w:t>
      </w:r>
      <w:r>
        <w:t>obojí. Vsadím se s každým, kdo se účastnil podobné ceremonie, že ztratil slzu i dvě. Mně se to přihodilo.</w:t>
      </w:r>
    </w:p>
    <w:p w14:paraId="7AC0C194" w14:textId="77777777" w:rsidR="00D06F2B" w:rsidRPr="00B525CC" w:rsidRDefault="00D06F2B" w:rsidP="00B525CC">
      <w:pPr>
        <w:pStyle w:val="1"/>
        <w:spacing w:before="240"/>
        <w:jc w:val="center"/>
        <w:rPr>
          <w:rStyle w:val="Odkazintenzivn"/>
        </w:rPr>
      </w:pPr>
      <w:r w:rsidRPr="00B525CC">
        <w:rPr>
          <w:rStyle w:val="Odkazintenzivn"/>
        </w:rPr>
        <w:t>Více školy: Výcvik válečníků a dál</w:t>
      </w:r>
    </w:p>
    <w:p w14:paraId="4FCF35C3" w14:textId="7F2B411D" w:rsidR="00D06F2B" w:rsidRDefault="00D06F2B" w:rsidP="00D06F2B">
      <w:pPr>
        <w:pStyle w:val="1"/>
      </w:pPr>
      <w:r>
        <w:lastRenderedPageBreak/>
        <w:t>Po absolvování základního výcviku dostávají mariňáci krátkou dovolenou a potom se hlásí v místech svého dalšího služebního zařazení. Muži zamíří do Pěchotní školy v Camp Lejeune, kde se učí využití těžkých zbraní i nástrojů pro demolice a průlomy, taktice malých jednotek i dalším znalostem pro pozemní boj. Každý jednotlivý příslušník námořní pěchoty musí dokončit tenhle výcvik, ať už se stane členem posádky helikoptéry, nebo úředníkem v</w:t>
      </w:r>
      <w:r w:rsidR="0068302B">
        <w:t> </w:t>
      </w:r>
      <w:r>
        <w:t>oddělení styku s veřejností v Pentagonu. Tahle fáze je stejně vyčerpávající a namáhavá jako základní výcvik, ovšem stává se zdrojem bojového étosu, kdy se z každého mariňáka tvoří střelec. Odtud odcházejí do kursů a škol podle MOS a následují své ženské protějšky, které už prošly bojovým tréninkem během základního výcviku. Ženy získávají kvalifikaci přímo podle MOS a odtud se zařazují do první jednotky svého nasazení.</w:t>
      </w:r>
    </w:p>
    <w:p w14:paraId="396E022D" w14:textId="08D154CA" w:rsidR="0068302B" w:rsidRDefault="0068302B" w:rsidP="00D06F2B">
      <w:pPr>
        <w:pStyle w:val="1"/>
      </w:pPr>
    </w:p>
    <w:p w14:paraId="61AE6E19" w14:textId="0BF792F9" w:rsidR="0068302B" w:rsidRDefault="0068302B" w:rsidP="00D06F2B">
      <w:pPr>
        <w:pStyle w:val="1"/>
      </w:pPr>
    </w:p>
    <w:p w14:paraId="33CE1068" w14:textId="1BA95D7A" w:rsidR="0068302B" w:rsidRDefault="0068302B" w:rsidP="00D06F2B">
      <w:pPr>
        <w:pStyle w:val="1"/>
      </w:pPr>
    </w:p>
    <w:p w14:paraId="4B73CF10" w14:textId="5C3A5AB7" w:rsidR="0068302B" w:rsidRDefault="0068302B" w:rsidP="00D06F2B">
      <w:pPr>
        <w:pStyle w:val="1"/>
      </w:pPr>
    </w:p>
    <w:p w14:paraId="69207288" w14:textId="28022198" w:rsidR="00D06F2B" w:rsidRPr="0068302B" w:rsidRDefault="0068302B" w:rsidP="009A0BBC">
      <w:pPr>
        <w:pStyle w:val="Styl2"/>
        <w:rPr>
          <w:rStyle w:val="Zdraznnjemn"/>
        </w:rPr>
      </w:pPr>
      <w:r w:rsidRPr="0068302B">
        <w:rPr>
          <w:rStyle w:val="Zdraznnjemn"/>
          <w:noProof/>
        </w:rPr>
        <w:drawing>
          <wp:anchor distT="0" distB="0" distL="114300" distR="114300" simplePos="0" relativeHeight="251614720" behindDoc="0" locked="0" layoutInCell="1" allowOverlap="1" wp14:anchorId="541DF068" wp14:editId="5B722301">
            <wp:simplePos x="0" y="0"/>
            <wp:positionH relativeFrom="column">
              <wp:posOffset>74295</wp:posOffset>
            </wp:positionH>
            <wp:positionV relativeFrom="paragraph">
              <wp:posOffset>47625</wp:posOffset>
            </wp:positionV>
            <wp:extent cx="1898015" cy="1274445"/>
            <wp:effectExtent l="0" t="0" r="0" b="0"/>
            <wp:wrapSquare wrapText="bothSides"/>
            <wp:docPr id="13" name="Obrázek 13" descr="Obsah obrázku text, exteriér, bílá, kolonád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descr="Obsah obrázku text, exteriér, bílá, kolonáda&#10;&#10;Popis byl vytvořen automaticky"/>
                    <pic:cNvPicPr/>
                  </pic:nvPicPr>
                  <pic:blipFill>
                    <a:blip r:embed="rId18" cstate="email">
                      <a:extLst>
                        <a:ext uri="{28A0092B-C50C-407E-A947-70E740481C1C}">
                          <a14:useLocalDpi xmlns:a14="http://schemas.microsoft.com/office/drawing/2010/main"/>
                        </a:ext>
                      </a:extLst>
                    </a:blip>
                    <a:stretch>
                      <a:fillRect/>
                    </a:stretch>
                  </pic:blipFill>
                  <pic:spPr>
                    <a:xfrm>
                      <a:off x="0" y="0"/>
                      <a:ext cx="1898015" cy="1274445"/>
                    </a:xfrm>
                    <a:prstGeom prst="rect">
                      <a:avLst/>
                    </a:prstGeom>
                  </pic:spPr>
                </pic:pic>
              </a:graphicData>
            </a:graphic>
          </wp:anchor>
        </w:drawing>
      </w:r>
    </w:p>
    <w:p w14:paraId="1CD6C910" w14:textId="75D3C9C2" w:rsidR="00D06F2B" w:rsidRDefault="00D06F2B" w:rsidP="009A0BBC">
      <w:pPr>
        <w:pStyle w:val="Styl2"/>
        <w:rPr>
          <w:rStyle w:val="Zdraznnjemn"/>
        </w:rPr>
      </w:pPr>
      <w:r w:rsidRPr="0068302B">
        <w:rPr>
          <w:rStyle w:val="Zdraznnjemn"/>
        </w:rPr>
        <w:t>Příslušníci námořní pěchoty graduující ze</w:t>
      </w:r>
      <w:r w:rsidR="0068302B">
        <w:t> </w:t>
      </w:r>
      <w:r w:rsidRPr="0068302B">
        <w:rPr>
          <w:rStyle w:val="Zdraznnjemn"/>
        </w:rPr>
        <w:t>základního výcviku stojí na místě, kde se</w:t>
      </w:r>
      <w:r w:rsidR="0068302B">
        <w:t> </w:t>
      </w:r>
      <w:r w:rsidRPr="0068302B">
        <w:rPr>
          <w:rStyle w:val="Zdraznnjemn"/>
        </w:rPr>
        <w:t>konají přehlídky na Parris Island. Nyní se z</w:t>
      </w:r>
      <w:r w:rsidR="0068302B">
        <w:t> </w:t>
      </w:r>
      <w:r w:rsidRPr="0068302B">
        <w:rPr>
          <w:rStyle w:val="Zdraznnjemn"/>
        </w:rPr>
        <w:t>nich stali vycvičení mariňáci se základními znalostmi, při</w:t>
      </w:r>
      <w:r w:rsidR="0068302B">
        <w:rPr>
          <w:rStyle w:val="Zdraznnjemn"/>
        </w:rPr>
        <w:t>p</w:t>
      </w:r>
      <w:r w:rsidRPr="0068302B">
        <w:rPr>
          <w:rStyle w:val="Zdraznnjemn"/>
        </w:rPr>
        <w:t>ravení se přesunout do nové školy.</w:t>
      </w:r>
    </w:p>
    <w:p w14:paraId="58EFFECD" w14:textId="77777777" w:rsidR="0068302B" w:rsidRPr="0068302B" w:rsidRDefault="0068302B" w:rsidP="009A0BBC">
      <w:pPr>
        <w:pStyle w:val="Styl2"/>
        <w:rPr>
          <w:rStyle w:val="Zdraznnjemn"/>
        </w:rPr>
      </w:pPr>
    </w:p>
    <w:p w14:paraId="76EC35BD" w14:textId="555BF78F" w:rsidR="00D06F2B" w:rsidRDefault="00D06F2B" w:rsidP="009A0BBC">
      <w:pPr>
        <w:pStyle w:val="Styl2"/>
        <w:rPr>
          <w:rStyle w:val="Zdraznnjemn"/>
        </w:rPr>
      </w:pPr>
      <w:r w:rsidRPr="0068302B">
        <w:rPr>
          <w:rStyle w:val="Zdraznnjemn"/>
        </w:rPr>
        <w:t>John D. Gresham</w:t>
      </w:r>
    </w:p>
    <w:p w14:paraId="44350449" w14:textId="42F52BC1" w:rsidR="0068302B" w:rsidRDefault="0068302B" w:rsidP="009A0BBC">
      <w:pPr>
        <w:pStyle w:val="Styl2"/>
        <w:rPr>
          <w:rStyle w:val="Zdraznnjemn"/>
        </w:rPr>
      </w:pPr>
    </w:p>
    <w:p w14:paraId="529C52AB" w14:textId="77777777" w:rsidR="0068302B" w:rsidRPr="0068302B" w:rsidRDefault="0068302B" w:rsidP="009A0BBC">
      <w:pPr>
        <w:pStyle w:val="Styl2"/>
        <w:rPr>
          <w:rStyle w:val="Zdraznnjemn"/>
        </w:rPr>
      </w:pPr>
    </w:p>
    <w:p w14:paraId="5ED68613" w14:textId="66D8084B" w:rsidR="00D06F2B" w:rsidRDefault="00D06F2B" w:rsidP="00D06F2B">
      <w:pPr>
        <w:pStyle w:val="1"/>
      </w:pPr>
      <w:r>
        <w:t>Škola je základní praxí v kariéře mariňáka, i když potom někteří důstojníci, poddůstojníci a mužstvo procházejí několika desítkami tréninkových kursů počítáno na konci předepsaného funkčního období dvaceti-let-plus. Školení může trvat od dvoutýdenních kursů až do jednoho roku. Například zpravodajská výuka v Dam Neck ve</w:t>
      </w:r>
      <w:r w:rsidR="00C36B29">
        <w:t> </w:t>
      </w:r>
      <w:r>
        <w:t>Virginii pokrývá celý rok a je považována za jednu z nejlepších v</w:t>
      </w:r>
      <w:r w:rsidR="00C36B29">
        <w:t> </w:t>
      </w:r>
      <w:r>
        <w:t>ozbrojených složkách. Po nabytí prvního armádního vzdělání může většina mariňáků získat hodnost svobodníka (Private First Class) nebo La</w:t>
      </w:r>
      <w:r w:rsidR="00C36B29">
        <w:t>n</w:t>
      </w:r>
      <w:r>
        <w:t xml:space="preserve">ce Corporal (poddůstojnická hodnost mezi svobodníkem </w:t>
      </w:r>
      <w:r>
        <w:lastRenderedPageBreak/>
        <w:t>a</w:t>
      </w:r>
      <w:r w:rsidR="00C36B29">
        <w:t> </w:t>
      </w:r>
      <w:r>
        <w:t xml:space="preserve">desátníkem </w:t>
      </w:r>
      <w:r w:rsidR="00C36B29">
        <w:t>(</w:t>
      </w:r>
      <w:r>
        <w:t>v české armádě podobný ekvivalent neexistuje - pozn. překl.) Za normálních okolností může být v tomto bodě mariňák zařazen do bojové jednotky, jako je střelecká četa. Od třiceti měsíců do čtyř let se z La</w:t>
      </w:r>
      <w:r w:rsidR="00C36B29">
        <w:t>n</w:t>
      </w:r>
      <w:r>
        <w:t>ce Corporal obvykle stává desátník (Corporal) a</w:t>
      </w:r>
      <w:r w:rsidR="00C36B29">
        <w:t> </w:t>
      </w:r>
      <w:r>
        <w:t>pokračuje v další vybrané funkci podle MOS, ovšem se zvětšující se zodpovědností a náročnějším výcvikem.</w:t>
      </w:r>
    </w:p>
    <w:p w14:paraId="1E768B80" w14:textId="49A53A72" w:rsidR="00D06F2B" w:rsidRDefault="00D06F2B" w:rsidP="00D06F2B">
      <w:pPr>
        <w:pStyle w:val="1"/>
      </w:pPr>
      <w:r>
        <w:t xml:space="preserve">Existuje také možnost přesunu do jiných armádních složek, kde může poddůstojník námořní pěchoty najít pro svou kariéru rovnováhu a různorodost. Zatímco koncept </w:t>
      </w:r>
      <w:r w:rsidR="00DE3794">
        <w:t>„</w:t>
      </w:r>
      <w:r>
        <w:t xml:space="preserve">vylepšené kariéry” nebo </w:t>
      </w:r>
      <w:r w:rsidR="00DE3794">
        <w:t>„</w:t>
      </w:r>
      <w:r>
        <w:t>sjednocených” pracovních náplní ve</w:t>
      </w:r>
      <w:r w:rsidR="00C36B29">
        <w:t xml:space="preserve"> </w:t>
      </w:r>
      <w:r>
        <w:t xml:space="preserve">funkci se teprve začíná projevovat mezi důstojníky, poddůstojníky a mužstvem v USMC, snaží se námořní pěchota dodat mariňákům šanci vyzkoušet jiné posty či rozšířit si obzory. Podobné řešení zahrnuje veškeré varianty od služby strážného na velvyslanectví až po práci v generálním štábu. Tím opět vyvstává nutnost vrátit se zpátky do školy k aktivitě, kterou námořní pěchota u všech svých příslušníků podporuje. Překvapivý počet mariňáků dokonce studuje, aby získalo diplom. Námořní pěchota poskytuje několik cest k získání vyššího vzdělání - některým se dokonce platí docházka na univerzitu. A těch pár, kteří si vybrali kariéru důstojníka, vábí Námořní akademie v Annapolis, Maryland. Ve skutečnosti se v USMC rekrutuje větší procento důstojníků z vlastních řad než u jakékoliv jiné americké vojenské složky. Povýšení ze svých zdrojů (program </w:t>
      </w:r>
      <w:r w:rsidR="00DE3794">
        <w:t>„</w:t>
      </w:r>
      <w:r>
        <w:t>Grow Our Own - Náš vlastní růs</w:t>
      </w:r>
      <w:r w:rsidR="00C36B29">
        <w:t>t</w:t>
      </w:r>
      <w:r w:rsidR="00DE3794">
        <w:t>“</w:t>
      </w:r>
      <w:r>
        <w:t xml:space="preserve">) je klíčovým rysem mariňáků a podobné </w:t>
      </w:r>
      <w:r w:rsidR="00DE3794">
        <w:t>„</w:t>
      </w:r>
      <w:r>
        <w:t>dálnice</w:t>
      </w:r>
      <w:r w:rsidR="00DE3794">
        <w:t>“</w:t>
      </w:r>
      <w:r>
        <w:t xml:space="preserve"> pro</w:t>
      </w:r>
      <w:r w:rsidR="00C36B29">
        <w:t> </w:t>
      </w:r>
      <w:r>
        <w:t>zdokonalení a růst osobnosti dobře působí na morálku všech příslušníků.</w:t>
      </w:r>
    </w:p>
    <w:p w14:paraId="44D2756E" w14:textId="77777777" w:rsidR="00D06F2B" w:rsidRPr="00C36B29" w:rsidRDefault="00D06F2B" w:rsidP="00C36B29">
      <w:pPr>
        <w:pStyle w:val="1"/>
        <w:spacing w:before="240"/>
        <w:jc w:val="center"/>
        <w:rPr>
          <w:rStyle w:val="Odkazintenzivn"/>
        </w:rPr>
      </w:pPr>
      <w:r w:rsidRPr="00C36B29">
        <w:rPr>
          <w:rStyle w:val="Odkazintenzivn"/>
        </w:rPr>
        <w:t>Cesta až k postu Gunny... a dál</w:t>
      </w:r>
    </w:p>
    <w:p w14:paraId="58EFE52F" w14:textId="3DC4A072" w:rsidR="00D06F2B" w:rsidRDefault="00D06F2B" w:rsidP="00D06F2B">
      <w:pPr>
        <w:pStyle w:val="1"/>
      </w:pPr>
      <w:r>
        <w:t>Přichází mezník v životě mariňáků, kdy on nebo ona začnou uvažovat o službě u námořní pěchoty nejenom jako o normálním zaměstnání s výplatou, ale uvědomí si i možnost úspěšné kariéry. Tehdy se mariňák začíná přibližovat k magické hodnosti Gunnery Sergeant. Desátníkovi trvá od čtyř do šesti let dosáhnout hodnosti Sergeant (četař). Když se vám postup podaří, úroveň zodpovědnosti rychle vzrůstá rovnoměrně se zátěží. Ovšem možnost přechodu na</w:t>
      </w:r>
      <w:r w:rsidR="000A5503">
        <w:t> </w:t>
      </w:r>
      <w:r>
        <w:t xml:space="preserve">hodnost Staff Sergeant (rotný) trvá další čtyři až šest let a jde </w:t>
      </w:r>
      <w:r>
        <w:lastRenderedPageBreak/>
        <w:t>o</w:t>
      </w:r>
      <w:r w:rsidR="000A5503">
        <w:t> </w:t>
      </w:r>
      <w:r>
        <w:t xml:space="preserve">velký krok v životě mariňáka: tím se vlastně zavazuje stát se součástí základního </w:t>
      </w:r>
      <w:r w:rsidR="00DE3794">
        <w:t>„</w:t>
      </w:r>
      <w:r>
        <w:t>tmelu</w:t>
      </w:r>
      <w:r w:rsidR="00DE3794">
        <w:t>“</w:t>
      </w:r>
      <w:r>
        <w:t xml:space="preserve">, držícího námořní pěchotu pohromadě. A opět přichází na řadu mnoho tvrdé práce a trpělivosti i jisté úrovně tolerance pro ty, kteří jsou méně zkušení. Staff Sergeant bývá obvykle zařazován k těm nejobávanějším služebním výkonům - třeba asistence a dohled na zbrusu nového poručíka, aby se z něho stal správný důstojník. Zároveň přejímá </w:t>
      </w:r>
      <w:r w:rsidR="00DE3794">
        <w:t>„</w:t>
      </w:r>
      <w:r>
        <w:t>rodičovskou</w:t>
      </w:r>
      <w:r w:rsidR="00DE3794">
        <w:t>“</w:t>
      </w:r>
      <w:r>
        <w:t xml:space="preserve"> funkci pro mladé mariňáky, nad nimiž bdí. V téhle hodnosti poddůstojník nikdy nevelí (za to nesou zodpovědnost důstojníci), ovšem dobrý Staff Sergeant je k nezaplacení jako poradce a partner důstojníkům tvořícím velení námořní pěchoty. Dobří důstojníci snad instinktivně najdou přesně tenhle typ pomocníků.</w:t>
      </w:r>
    </w:p>
    <w:p w14:paraId="12DFBC8A" w14:textId="4F0A1C1C" w:rsidR="00D06F2B" w:rsidRDefault="00D06F2B" w:rsidP="00D06F2B">
      <w:pPr>
        <w:pStyle w:val="1"/>
      </w:pPr>
      <w:r>
        <w:t>V tomhle okamžiku je pohlíženo na mariňáka jako středně kvalifikovaného manažera a velitele s přehledem ohledně střeleckých jednotek, tanků a jiných vozidel, dokonce i vrtulníků. Nakonec se tu objevuje finální post: Gunny. Podobně jako u hodnosti Staff Sergeant potřebuje k postupu další čtyři až šest let a dostává se tak u námořní pěchoty do úplně jiné kategorie. Ve spojení s téměř mytickým titulem, který oficiálně nese, získává Gunny respekt u důstojníků v</w:t>
      </w:r>
      <w:r w:rsidR="000A5503">
        <w:t> </w:t>
      </w:r>
      <w:r>
        <w:t xml:space="preserve">jakékoliv hodnosti a cosi podobného závisti u mladých mariňáků. Stává se vlastně držitelem </w:t>
      </w:r>
      <w:r w:rsidR="00DE3794">
        <w:t>„</w:t>
      </w:r>
      <w:r>
        <w:t>kmenového povědomí</w:t>
      </w:r>
      <w:r w:rsidR="00DE3794">
        <w:t>“</w:t>
      </w:r>
      <w:r>
        <w:t>, které drží tradici námořní pěchoty naživu od generace po generaci. Navíc tenhle úspěch znamená, že po praktické stránce se může těšit na kariéru trvající dvacet-let-plus se všemi výhodami při odchodu do výslužby plus penzi. Věřte mému tvrzení, že každý Gunny, kterého znám, si</w:t>
      </w:r>
      <w:r w:rsidR="000A5503">
        <w:t> </w:t>
      </w:r>
      <w:r>
        <w:t>svůj titul zasloužil. Z vnitřního pohledu mohu dokonce doložit, jak většina mariňáckých</w:t>
      </w:r>
      <w:r w:rsidR="000A5503">
        <w:t xml:space="preserve"> </w:t>
      </w:r>
      <w:r>
        <w:t>důstojníků, s nimiž jsem mluvil, mi nejednou sdělila: Gunny</w:t>
      </w:r>
      <w:r w:rsidR="000A5503">
        <w:t xml:space="preserve"> </w:t>
      </w:r>
      <w:r>
        <w:t>je tou nejlepší pozicí u námořn</w:t>
      </w:r>
      <w:r w:rsidR="000A5503">
        <w:t>í</w:t>
      </w:r>
      <w:r>
        <w:t xml:space="preserve"> pěchoty, s nejširším rozsahem zodpovědností a povinností.</w:t>
      </w:r>
    </w:p>
    <w:p w14:paraId="2C50ADE9" w14:textId="6DE23521" w:rsidR="00D06F2B" w:rsidRDefault="00D06F2B" w:rsidP="00D06F2B">
      <w:pPr>
        <w:pStyle w:val="1"/>
      </w:pPr>
      <w:r>
        <w:t>Pokud mariňák dosáhne postu Gunny a přeje si pokračovat v</w:t>
      </w:r>
      <w:r w:rsidR="000A5503">
        <w:t> </w:t>
      </w:r>
      <w:r>
        <w:t>kariéře v USMC, může se rozhodnout. Čeká na něho další hodnost Master Sergeant (nadrotmistr), odkud začne postupovat směrem k</w:t>
      </w:r>
      <w:r w:rsidR="000A5503">
        <w:t> </w:t>
      </w:r>
      <w:r>
        <w:t>Master Gunnery Sergeant (v této linii poddůstojnická hodnost o</w:t>
      </w:r>
      <w:r w:rsidR="000A5503">
        <w:t> </w:t>
      </w:r>
      <w:r>
        <w:t xml:space="preserve">jednu vyšší než nadrotmistr, v české armádě podobný ekvivalent neexistuje - pozn. překl.), kariéra, která ho vede k větším možnostem a zodpovědnosti v technickém směru. Druhá volba jde přes </w:t>
      </w:r>
      <w:r>
        <w:lastRenderedPageBreak/>
        <w:t>velitelskou stránku hodnostními stupni poddůstojníků, kde se z něho stane 1. Sergeant (nadrotmistr), sloužící jako služebně starší poddůstojník u roty nebo podobné jednotky. Po téhle hodnosti přichází velebená pozice Sergeant Major (plukovní nebo prapo</w:t>
      </w:r>
      <w:r w:rsidR="000A5503">
        <w:t>rn</w:t>
      </w:r>
      <w:r>
        <w:t xml:space="preserve">í hlavní staršina </w:t>
      </w:r>
      <w:r w:rsidR="000A5503">
        <w:t>(</w:t>
      </w:r>
      <w:r>
        <w:t>v této linii poddůstojnická hodnost o jednu vyšší než nadrotmistr - pozn. překl.). Nositelé těchto velice vzácných označení se stávají pravou rukou velících důstojníků MEU, pluku, divize a</w:t>
      </w:r>
      <w:r w:rsidR="000A5503">
        <w:t> </w:t>
      </w:r>
      <w:r>
        <w:t xml:space="preserve">samotné námořní pěchoty. Na nejvyšším vrcholu pyramidy obou linií poddůstojnických hodností vévodí Sergeant Major of the </w:t>
      </w:r>
      <w:r w:rsidR="00367EEA">
        <w:t>Marine</w:t>
      </w:r>
      <w:r>
        <w:t xml:space="preserve"> </w:t>
      </w:r>
      <w:r w:rsidR="000A5503">
        <w:t>C</w:t>
      </w:r>
      <w:r>
        <w:t>orps (hlavní staršina USMC) - nyní tento post zaujímá Sergeant Major Lewis Lee, veterán s více než třicet let dlouhou vojenskou službou. Sergeant Major Lee sedí v kanceláři hned vedle generála Krulaka a sám nejvyšší velitel vám potvrdí, že tenhle člověk opravdu hovoří za všechny poddůstojníky a mužstvo námořní pěchoty. Nakonec se ještě objevuje možnost získat hodnost Warrant Officer (podprapor</w:t>
      </w:r>
      <w:r w:rsidR="000A5503">
        <w:t>č</w:t>
      </w:r>
      <w:r>
        <w:t>ík) - v řadách USMC ji však najdete velice zřídka.</w:t>
      </w:r>
    </w:p>
    <w:p w14:paraId="2E2C8AD4" w14:textId="77777777" w:rsidR="00D06F2B" w:rsidRPr="000A5503" w:rsidRDefault="00D06F2B" w:rsidP="000A5503">
      <w:pPr>
        <w:pStyle w:val="1"/>
        <w:spacing w:before="240"/>
        <w:jc w:val="center"/>
        <w:rPr>
          <w:rStyle w:val="Odkazintenzivn"/>
        </w:rPr>
      </w:pPr>
      <w:r w:rsidRPr="000A5503">
        <w:rPr>
          <w:rStyle w:val="Odkazintenzivn"/>
        </w:rPr>
        <w:t>Odvaha k vedení mariňáků: Důstojníci</w:t>
      </w:r>
    </w:p>
    <w:p w14:paraId="7DD6AFEB" w14:textId="1C4CAE45" w:rsidR="00D06F2B" w:rsidRDefault="00D06F2B" w:rsidP="00D06F2B">
      <w:pPr>
        <w:pStyle w:val="1"/>
      </w:pPr>
      <w:r>
        <w:t>I když existují některé nepatrné rozdíly, tak přesto kariéra důstojníků, kteří řídí tuhle více než 220 let starou instituci, se podobá postupu v armádě i letectvu. Ovšem na rozdíl od ostatních ozbrojených složek mariňáci nedostávají většinu svých důstojníků z</w:t>
      </w:r>
      <w:r w:rsidR="00CF5713">
        <w:t> </w:t>
      </w:r>
      <w:r>
        <w:t>akademií jiných složek. USMC získává pouze několik ze svých nových poručíků od americké Námořní akademie v Annapolis, Maryland. (Mnohem větší procento armádních a leteckých poručíků se objevuje z West Pointu či Letecké akademie.) Každým rokem si</w:t>
      </w:r>
      <w:r w:rsidR="00CF5713">
        <w:t> </w:t>
      </w:r>
      <w:r>
        <w:t>část absolventů v Annapolis vybírá kariéru u mariňáků a je rovnou převelena k námořní pěchotě. Ale tahle malá skupina (ne víc než 175) zaplňuje pouze zlomek požadavků mariňáků - vždyť potřebují víc než 1 500 nových důstojníků ročně. Proto většinu z nich rekrutují ze středních škol po celé zemi.</w:t>
      </w:r>
    </w:p>
    <w:p w14:paraId="612C4A0D" w14:textId="08609BB3" w:rsidR="00D06F2B" w:rsidRDefault="00D06F2B" w:rsidP="00D06F2B">
      <w:pPr>
        <w:pStyle w:val="1"/>
      </w:pPr>
      <w:r>
        <w:t>Ať přicházejí z důstojnické školy pro rezervisty (Reserve Officer Tr</w:t>
      </w:r>
      <w:r w:rsidR="00F3332E">
        <w:t>ai</w:t>
      </w:r>
      <w:r>
        <w:t>ning Corps</w:t>
      </w:r>
      <w:r w:rsidR="00CF5713">
        <w:t xml:space="preserve"> </w:t>
      </w:r>
      <w:r>
        <w:t>-</w:t>
      </w:r>
      <w:r w:rsidR="00CF5713">
        <w:t xml:space="preserve"> </w:t>
      </w:r>
      <w:r>
        <w:t xml:space="preserve">ROTC), či ze střední školy, zamíří do nového </w:t>
      </w:r>
      <w:r w:rsidR="00DE3794">
        <w:t>„</w:t>
      </w:r>
      <w:r>
        <w:t>domova</w:t>
      </w:r>
      <w:r w:rsidR="00DE3794">
        <w:t>“</w:t>
      </w:r>
      <w:r>
        <w:t>: školy důstojnických kandidátů pro americkou námořní pěchotu (USMC Officer Candidate School -</w:t>
      </w:r>
      <w:r w:rsidR="00CF5713">
        <w:t xml:space="preserve"> </w:t>
      </w:r>
      <w:r>
        <w:t xml:space="preserve">OCS) na základně Quantico, Virginie. Nachází se několik desítek kilometrů jižně </w:t>
      </w:r>
      <w:r>
        <w:lastRenderedPageBreak/>
        <w:t>od</w:t>
      </w:r>
      <w:r w:rsidR="00835CE4">
        <w:t> </w:t>
      </w:r>
      <w:r>
        <w:t>Washingtonu, D.C. u řeky Potomac. Quantico dodává většinu mariňáckých důstojníků - zajímavostí je, že někteří tamější velitelé si</w:t>
      </w:r>
      <w:r w:rsidR="00835CE4">
        <w:t> </w:t>
      </w:r>
      <w:r>
        <w:t>přejí, aby námořní pěchota též vyžadovala absolvování OCS i</w:t>
      </w:r>
      <w:r w:rsidR="00835CE4">
        <w:t> </w:t>
      </w:r>
      <w:r>
        <w:t>od</w:t>
      </w:r>
      <w:r w:rsidR="00835CE4">
        <w:t> </w:t>
      </w:r>
      <w:r>
        <w:t>těch z jiných akademií, aby sdíleli totožnou počáteční výcvikovou zkušenost. Desetitýdenní OCS se podobá základnímu výcviku mužstva na Parris Island. I když se kladou větší nároky na</w:t>
      </w:r>
      <w:r w:rsidR="00835CE4">
        <w:t> </w:t>
      </w:r>
      <w:r>
        <w:t>výuku velení, vydává</w:t>
      </w:r>
      <w:r w:rsidR="00835CE4">
        <w:t>ní</w:t>
      </w:r>
      <w:r>
        <w:t xml:space="preserve"> rozkazů a umění ovládat rádiokomunikaci, orientaci v terénu či organizaci</w:t>
      </w:r>
      <w:r w:rsidR="00835CE4">
        <w:t xml:space="preserve"> p</w:t>
      </w:r>
      <w:r>
        <w:t>odpůrné dělostřelecké palby a leteckých útoků, trénink je zrovna tak tělesně vyčerpávající a hodiny zrovna tak dlouhé i testy zrovna tak tvrdé jako u mužstva a poddůstojníků námořní pěchoty. K potvrzení řečeného stačí sledovat důstojnického kandidáta (oficiální termín pro</w:t>
      </w:r>
      <w:r w:rsidR="00835CE4">
        <w:t> </w:t>
      </w:r>
      <w:r>
        <w:t xml:space="preserve">rekruta na důstojnickou hodnost), který prochází obzvlášť šíleně navrženou překážkovou dráhou přezdívanou </w:t>
      </w:r>
      <w:r w:rsidR="00DE3794">
        <w:t>„</w:t>
      </w:r>
      <w:r>
        <w:t>Quigly</w:t>
      </w:r>
      <w:r w:rsidR="00DE3794">
        <w:t>“</w:t>
      </w:r>
      <w:r>
        <w:t>. Začíná se v</w:t>
      </w:r>
      <w:r w:rsidR="00835CE4">
        <w:t> </w:t>
      </w:r>
      <w:r>
        <w:t>příkopu plném slizu i bahnité sedliny, odkud se postupuje k</w:t>
      </w:r>
      <w:r w:rsidR="00835CE4">
        <w:t> </w:t>
      </w:r>
      <w:r>
        <w:t>malému potůčku a dál hustým lesem. Potom následuje šplhání a</w:t>
      </w:r>
      <w:r w:rsidR="00835CE4">
        <w:t> </w:t>
      </w:r>
      <w:r>
        <w:t>seskoky při postupu na strmém vrchu. Pokračuje se přes další zátarasy a končí se plížením pod palbou lehkého kulometu (nebojte se, střílejí cvičnými!). Pohled na zabahněnou skupinu důstojnických kandidátů plazících se studenou vodou mrazící až do morku kostí není nijak povzbuzující. Když si ale všimnete instruktorů pohybujících se o pár metrů před nimi, aby vyčistili stoku od</w:t>
      </w:r>
      <w:r w:rsidR="00835CE4">
        <w:t> </w:t>
      </w:r>
      <w:r>
        <w:t>jedovatých vodních hadů, kteří pobývají v této oblasti, uvědomíte si, jak moc touž</w:t>
      </w:r>
      <w:r w:rsidR="00835CE4">
        <w:t>í</w:t>
      </w:r>
      <w:r>
        <w:t xml:space="preserve"> tihle mladí důstojničtí kandidáti velet mariňákům. Velice rychle pochopí, že je jim svěřena důvěra při řízení toho nejdražšího majetku, které USMC má: mladé muže a ženy. Všudypřítomní Gunny na ně dohlížejí během celé výuky v OCS.</w:t>
      </w:r>
    </w:p>
    <w:p w14:paraId="7D953B56" w14:textId="005E16EA" w:rsidR="00835CE4" w:rsidRPr="00835CE4" w:rsidRDefault="00835CE4" w:rsidP="009A0BBC">
      <w:pPr>
        <w:pStyle w:val="Styl2"/>
        <w:rPr>
          <w:rStyle w:val="Zdraznnjemn"/>
        </w:rPr>
      </w:pPr>
      <w:r w:rsidRPr="00835CE4">
        <w:rPr>
          <w:rStyle w:val="Zdraznnjemn"/>
          <w:noProof/>
        </w:rPr>
        <w:drawing>
          <wp:anchor distT="0" distB="0" distL="114300" distR="114300" simplePos="0" relativeHeight="251617792" behindDoc="0" locked="0" layoutInCell="1" allowOverlap="1" wp14:anchorId="34A1C6FB" wp14:editId="44B5BD0C">
            <wp:simplePos x="0" y="0"/>
            <wp:positionH relativeFrom="column">
              <wp:posOffset>7909</wp:posOffset>
            </wp:positionH>
            <wp:positionV relativeFrom="paragraph">
              <wp:posOffset>27330</wp:posOffset>
            </wp:positionV>
            <wp:extent cx="1780225" cy="2061556"/>
            <wp:effectExtent l="0" t="0" r="0" b="0"/>
            <wp:wrapSquare wrapText="bothSides"/>
            <wp:docPr id="15" name="Obrázek 15" descr="Obsah obrázku exteriér, vojenské vozidlo,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descr="Obsah obrázku exteriér, vojenské vozidlo, staré&#10;&#10;Popis byl vytvořen automaticky"/>
                    <pic:cNvPicPr/>
                  </pic:nvPicPr>
                  <pic:blipFill>
                    <a:blip r:embed="rId19" cstate="email">
                      <a:extLst>
                        <a:ext uri="{28A0092B-C50C-407E-A947-70E740481C1C}">
                          <a14:useLocalDpi xmlns:a14="http://schemas.microsoft.com/office/drawing/2010/main"/>
                        </a:ext>
                      </a:extLst>
                    </a:blip>
                    <a:stretch>
                      <a:fillRect/>
                    </a:stretch>
                  </pic:blipFill>
                  <pic:spPr>
                    <a:xfrm>
                      <a:off x="0" y="0"/>
                      <a:ext cx="1780225" cy="2061556"/>
                    </a:xfrm>
                    <a:prstGeom prst="rect">
                      <a:avLst/>
                    </a:prstGeom>
                  </pic:spPr>
                </pic:pic>
              </a:graphicData>
            </a:graphic>
          </wp:anchor>
        </w:drawing>
      </w:r>
    </w:p>
    <w:p w14:paraId="575A930C" w14:textId="77777777" w:rsidR="00835CE4" w:rsidRDefault="00835CE4" w:rsidP="009A0BBC">
      <w:pPr>
        <w:pStyle w:val="Styl2"/>
        <w:rPr>
          <w:rStyle w:val="Zdraznnjemn"/>
        </w:rPr>
      </w:pPr>
    </w:p>
    <w:p w14:paraId="3F112902" w14:textId="77777777" w:rsidR="00835CE4" w:rsidRDefault="00835CE4" w:rsidP="009A0BBC">
      <w:pPr>
        <w:pStyle w:val="Styl2"/>
        <w:rPr>
          <w:rStyle w:val="Zdraznnjemn"/>
        </w:rPr>
      </w:pPr>
    </w:p>
    <w:p w14:paraId="58605088" w14:textId="1D3C1399" w:rsidR="00D06F2B" w:rsidRDefault="00D06F2B" w:rsidP="009A0BBC">
      <w:pPr>
        <w:pStyle w:val="Styl2"/>
        <w:rPr>
          <w:rStyle w:val="Zdraznnjemn"/>
        </w:rPr>
      </w:pPr>
      <w:r w:rsidRPr="00835CE4">
        <w:rPr>
          <w:rStyle w:val="Zdraznnjemn"/>
        </w:rPr>
        <w:t xml:space="preserve">Dva důstojničtí kandidáti námořní pěchoty pronikají potůčkem </w:t>
      </w:r>
      <w:r w:rsidR="00DE3794">
        <w:rPr>
          <w:rStyle w:val="Zdraznnjemn"/>
        </w:rPr>
        <w:t>„</w:t>
      </w:r>
      <w:r w:rsidRPr="00835CE4">
        <w:rPr>
          <w:rStyle w:val="Zdraznnjemn"/>
        </w:rPr>
        <w:t>Quigly</w:t>
      </w:r>
      <w:r w:rsidR="00DE3794">
        <w:rPr>
          <w:rStyle w:val="Zdraznnjemn"/>
        </w:rPr>
        <w:t>“</w:t>
      </w:r>
      <w:r w:rsidRPr="00835CE4">
        <w:rPr>
          <w:rStyle w:val="Zdraznnjemn"/>
        </w:rPr>
        <w:t xml:space="preserve"> na základně Quantico, Virginie. Tahle překážková dráha je navržena pro výcvik mari</w:t>
      </w:r>
      <w:r w:rsidR="00835CE4" w:rsidRPr="00835CE4">
        <w:rPr>
          <w:rStyle w:val="Zdraznnjemn"/>
        </w:rPr>
        <w:t>ň</w:t>
      </w:r>
      <w:r w:rsidRPr="00835CE4">
        <w:rPr>
          <w:rStyle w:val="Zdraznnjemn"/>
        </w:rPr>
        <w:t>áckých důstojníků k</w:t>
      </w:r>
      <w:r w:rsidR="00835CE4">
        <w:t> </w:t>
      </w:r>
      <w:r w:rsidRPr="00835CE4">
        <w:rPr>
          <w:rStyle w:val="Zdraznnjemn"/>
        </w:rPr>
        <w:t>překonávání vodních překážek v tichosti s</w:t>
      </w:r>
      <w:r w:rsidR="00835CE4">
        <w:t> </w:t>
      </w:r>
      <w:r w:rsidRPr="00835CE4">
        <w:rPr>
          <w:rStyle w:val="Zdraznnjemn"/>
        </w:rPr>
        <w:t>udržením zbraní v suchu, ovšem připravených</w:t>
      </w:r>
      <w:r w:rsidR="00835CE4" w:rsidRPr="00835CE4">
        <w:rPr>
          <w:rStyle w:val="Zdraznnjemn"/>
        </w:rPr>
        <w:t xml:space="preserve"> </w:t>
      </w:r>
      <w:r w:rsidRPr="00835CE4">
        <w:rPr>
          <w:rStyle w:val="Zdraznnjemn"/>
        </w:rPr>
        <w:t>k</w:t>
      </w:r>
      <w:r w:rsidR="00835CE4">
        <w:t> </w:t>
      </w:r>
      <w:r w:rsidRPr="00835CE4">
        <w:rPr>
          <w:rStyle w:val="Zdraznnjemn"/>
        </w:rPr>
        <w:t>palbě.</w:t>
      </w:r>
    </w:p>
    <w:p w14:paraId="13BB8CF6" w14:textId="77777777" w:rsidR="00835CE4" w:rsidRPr="00835CE4" w:rsidRDefault="00835CE4" w:rsidP="009A0BBC">
      <w:pPr>
        <w:pStyle w:val="Styl2"/>
        <w:rPr>
          <w:rStyle w:val="Zdraznnjemn"/>
        </w:rPr>
      </w:pPr>
    </w:p>
    <w:p w14:paraId="01FE5357" w14:textId="077B8FAE" w:rsidR="00D06F2B" w:rsidRDefault="00D06F2B" w:rsidP="009A0BBC">
      <w:pPr>
        <w:pStyle w:val="Styl2"/>
        <w:rPr>
          <w:rStyle w:val="Zdraznnjemn"/>
        </w:rPr>
      </w:pPr>
      <w:r w:rsidRPr="00835CE4">
        <w:rPr>
          <w:rStyle w:val="Zdraznnjemn"/>
        </w:rPr>
        <w:t>John D. Gresham</w:t>
      </w:r>
    </w:p>
    <w:p w14:paraId="2A43CA66" w14:textId="045FC5EC" w:rsidR="00835CE4" w:rsidRDefault="00835CE4" w:rsidP="009A0BBC">
      <w:pPr>
        <w:pStyle w:val="Styl2"/>
        <w:rPr>
          <w:rStyle w:val="Zdraznnjemn"/>
        </w:rPr>
      </w:pPr>
    </w:p>
    <w:p w14:paraId="112B1519" w14:textId="02A98E8A" w:rsidR="00835CE4" w:rsidRDefault="00835CE4" w:rsidP="009A0BBC">
      <w:pPr>
        <w:pStyle w:val="Styl2"/>
        <w:rPr>
          <w:rStyle w:val="Zdraznnjemn"/>
        </w:rPr>
      </w:pPr>
    </w:p>
    <w:p w14:paraId="3DCDFE0E" w14:textId="67FFAB6C" w:rsidR="00835CE4" w:rsidRDefault="00835CE4" w:rsidP="009A0BBC">
      <w:pPr>
        <w:pStyle w:val="Styl2"/>
        <w:rPr>
          <w:rStyle w:val="Zdraznnjemn"/>
        </w:rPr>
      </w:pPr>
    </w:p>
    <w:p w14:paraId="56604093" w14:textId="4D87D222" w:rsidR="00835CE4" w:rsidRDefault="00835CE4" w:rsidP="009A0BBC">
      <w:pPr>
        <w:pStyle w:val="Styl2"/>
        <w:rPr>
          <w:rStyle w:val="Zdraznnjemn"/>
        </w:rPr>
      </w:pPr>
    </w:p>
    <w:p w14:paraId="680CD8BB" w14:textId="6AB08085" w:rsidR="00D06F2B" w:rsidRDefault="00D06F2B" w:rsidP="00D06F2B">
      <w:pPr>
        <w:pStyle w:val="1"/>
      </w:pPr>
      <w:r>
        <w:t>Po absolvování výcviku se dostávají do dalšího tréninkového kursu na základně Quantico, zvaného Základní bojová škola (Basic Warrior School - BWS). Tady se učí zkušenostem, které budou potřebovat při velení střelecké četě. Tenhle trénink zahrnuje nejenom instrukce ohledně zbraní a taktiky, ale i lekce v nevyhnutelném velení i administrativní praxi - což je potřebné k udržení byrokracie při životě. Důstojničtí kandidáti pro pěchotu musí ještě navíc absolvovat v Camp Lejeune šestadvacetitýdenní Pěchotní školu. Odtud zamíří do škol podle svých MOS a dál</w:t>
      </w:r>
      <w:r w:rsidR="00AB6826">
        <w:t xml:space="preserve"> </w:t>
      </w:r>
      <w:r>
        <w:t>ke svým prvním nasazením. I u nich však platí: ať se chystají k jakékoliv specializaci (pilot, týlový důstojník atp.), na prvním místě mají zařazení jako střelci. Všichni jsou schopni vedení pozemního boje. Tím se USMC liší od dalších ozbrojených složek americké armády. Tohle je důvod, proč vedení národa, když se jedná o provedení těžké operace, věří mariňákům víc než jakýmkoliv jiným vojenským útvarům. Mariňákům se totiž věřit dá!</w:t>
      </w:r>
    </w:p>
    <w:p w14:paraId="4FE36A47" w14:textId="698D2A96" w:rsidR="00D06F2B" w:rsidRDefault="00D06F2B" w:rsidP="00D06F2B">
      <w:pPr>
        <w:pStyle w:val="1"/>
      </w:pPr>
      <w:r>
        <w:t>Přetvářet mladé muže a ženy v příslušníky námořní pěchoty je těžká práce. Generál Krulak vám řekne, že mariňáci podobné posty svěří jenom těm nejlepším. Od rekrutů jako Gunny Hazzard v</w:t>
      </w:r>
      <w:r w:rsidR="00591189">
        <w:t> </w:t>
      </w:r>
      <w:r>
        <w:t>náborové kanceláři ve F</w:t>
      </w:r>
      <w:r w:rsidR="00F3332E">
        <w:t>ai</w:t>
      </w:r>
      <w:r>
        <w:t>rfax k velitelům oddílů jako kapitán Whitney Mason na Parris Island až po instruktory v BWS se proces tvoření nových mariňáků stává tou nejtěžší prací, kterou si umíte představit. Vše pokračuje stále a stále dokola, celý proces prostě nemůže skončit, protože by se ohrozilo přežití celé instituce námořní pěchoty. Naštěstí všechno zůstává v dobrých rukách.</w:t>
      </w:r>
    </w:p>
    <w:p w14:paraId="627118A8" w14:textId="2D69ECC5" w:rsidR="00D06F2B" w:rsidRDefault="00D06F2B" w:rsidP="00D06F2B">
      <w:pPr>
        <w:pStyle w:val="1"/>
      </w:pPr>
      <w:r>
        <w:t>Při mé návštěvě v náborové kanceláři ve F</w:t>
      </w:r>
      <w:r w:rsidR="00F3332E">
        <w:t>ai</w:t>
      </w:r>
      <w:r>
        <w:t>rfax mi Gunny Hazzard ukázal zvláštní kout. Na přeplněné nástěnce visely tucty dopisů, fotografií a pohledů od mladých mariňáků - právě od</w:t>
      </w:r>
      <w:r w:rsidR="00591189">
        <w:t> </w:t>
      </w:r>
      <w:r>
        <w:t xml:space="preserve">bývalých branců, které on se svými pomocníky poslal na Parris Island. V každém dopise jsem našel hluboké úvahy i plno osobního nadšení vyvěrající z nového příslušníka námořní pěchoty a navíc plno díků pro verbíře, který mu ukázal cestu k novému životu. Jde prakticky o největší odměnu pracovníků náborové kanceláře - vždyť prožili tak mnoho odmítnutí a zklamání. A navíc, jak Gunny Hazzard </w:t>
      </w:r>
      <w:r>
        <w:lastRenderedPageBreak/>
        <w:t>vyzdvihuje, právě z těchto dopisů vyvěrá důkaz hlavního zaměření mariňácké práce: najít mladé lidi a ukázat jim správnou cestu k</w:t>
      </w:r>
      <w:r w:rsidR="00591189">
        <w:t> </w:t>
      </w:r>
      <w:r>
        <w:t>čestnému životu ve službě druhým.</w:t>
      </w:r>
    </w:p>
    <w:p w14:paraId="5104048D" w14:textId="77D2352C" w:rsidR="00D06F2B" w:rsidRDefault="00591189" w:rsidP="00591189">
      <w:pPr>
        <w:pStyle w:val="Rmecek"/>
      </w:pPr>
      <w:bookmarkStart w:id="7" w:name="_Toc105701776"/>
      <w:r>
        <w:lastRenderedPageBreak/>
        <w:t>R</w:t>
      </w:r>
      <w:r w:rsidR="00D06F2B">
        <w:t>uční zbraně</w:t>
      </w:r>
      <w:bookmarkEnd w:id="7"/>
    </w:p>
    <w:p w14:paraId="10882D34" w14:textId="77777777" w:rsidR="00D06F2B" w:rsidRPr="00591189" w:rsidRDefault="00D06F2B" w:rsidP="00D06F2B">
      <w:pPr>
        <w:pStyle w:val="1"/>
        <w:rPr>
          <w:rStyle w:val="Zdraznnjemn"/>
        </w:rPr>
      </w:pPr>
      <w:r w:rsidRPr="00591189">
        <w:rPr>
          <w:rStyle w:val="Zdraznnjemn"/>
        </w:rPr>
        <w:t>TOHLE JE MA PUŠKA. Podobných existuje mnoho, ale tahle je moje. Má puška je můj nejlepší kamarád. Je mým životem. Musím ji zvládnout zrovna tak jako svůj život.</w:t>
      </w:r>
    </w:p>
    <w:p w14:paraId="533AE0BB" w14:textId="615A5299" w:rsidR="00D06F2B" w:rsidRPr="00591189" w:rsidRDefault="00D06F2B" w:rsidP="00D06F2B">
      <w:pPr>
        <w:pStyle w:val="1"/>
        <w:rPr>
          <w:rStyle w:val="Zdraznnjemn"/>
        </w:rPr>
      </w:pPr>
      <w:r w:rsidRPr="00591189">
        <w:rPr>
          <w:rStyle w:val="Zdraznnjemn"/>
        </w:rPr>
        <w:t>Má puška beze mě</w:t>
      </w:r>
      <w:r w:rsidR="00AD2980">
        <w:rPr>
          <w:rStyle w:val="Zdraznnjemn"/>
        </w:rPr>
        <w:t xml:space="preserve"> </w:t>
      </w:r>
      <w:r w:rsidRPr="00591189">
        <w:rPr>
          <w:rStyle w:val="Zdraznnjemn"/>
        </w:rPr>
        <w:t>je k nepotřebě. Bez pušky i já jsem k nepotřebě. Musím z ní umět střílet. Musím střílet přesněji než nepřítel, který se mě snaží zabít. Musím ho zastřelit dřív než on mě. Budu...</w:t>
      </w:r>
    </w:p>
    <w:p w14:paraId="14CC52A8" w14:textId="3738F723" w:rsidR="00D06F2B" w:rsidRPr="00591189" w:rsidRDefault="00D06F2B" w:rsidP="00D06F2B">
      <w:pPr>
        <w:pStyle w:val="1"/>
        <w:rPr>
          <w:rStyle w:val="Zdraznnjemn"/>
        </w:rPr>
      </w:pPr>
      <w:r w:rsidRPr="00591189">
        <w:rPr>
          <w:rStyle w:val="Zdraznnjemn"/>
        </w:rPr>
        <w:t>Má puška a já víme, že válku nevyhrávají vystřelené kulky, ani hluk výbuchů, ani kouř, který děláme. Dobře víme, že vyhrávají pouze zásahy. My</w:t>
      </w:r>
      <w:r w:rsidR="00AD2980">
        <w:rPr>
          <w:rStyle w:val="Zdraznnjemn"/>
        </w:rPr>
        <w:t xml:space="preserve"> </w:t>
      </w:r>
      <w:r w:rsidRPr="00591189">
        <w:rPr>
          <w:rStyle w:val="Zdraznnjemn"/>
        </w:rPr>
        <w:t>se trefíme...</w:t>
      </w:r>
    </w:p>
    <w:p w14:paraId="7D8BC002" w14:textId="384EDD11" w:rsidR="00D06F2B" w:rsidRPr="00591189" w:rsidRDefault="00D06F2B" w:rsidP="00D06F2B">
      <w:pPr>
        <w:pStyle w:val="1"/>
        <w:rPr>
          <w:rStyle w:val="Zdraznnjemn"/>
        </w:rPr>
      </w:pPr>
      <w:r w:rsidRPr="00591189">
        <w:rPr>
          <w:rStyle w:val="Zdraznnjemn"/>
        </w:rPr>
        <w:t>Má puška je živá, stejně</w:t>
      </w:r>
      <w:r w:rsidR="00AD2980">
        <w:rPr>
          <w:rStyle w:val="Zdraznnjemn"/>
        </w:rPr>
        <w:t xml:space="preserve"> </w:t>
      </w:r>
      <w:r w:rsidRPr="00591189">
        <w:rPr>
          <w:rStyle w:val="Zdraznnjemn"/>
        </w:rPr>
        <w:t>jako já, protože je mým životem. Budu na</w:t>
      </w:r>
      <w:r w:rsidR="00AD2980">
        <w:t> </w:t>
      </w:r>
      <w:r w:rsidRPr="00591189">
        <w:rPr>
          <w:rStyle w:val="Zdraznnjemn"/>
        </w:rPr>
        <w:t>ni proto pohlížet jako na sourozence. Pochopím její slabosti, sílu, součástky, vybavení, m</w:t>
      </w:r>
      <w:r w:rsidR="00AD2980">
        <w:rPr>
          <w:rStyle w:val="Zdraznnjemn"/>
        </w:rPr>
        <w:t>í</w:t>
      </w:r>
      <w:r w:rsidRPr="00591189">
        <w:rPr>
          <w:rStyle w:val="Zdraznnjemn"/>
        </w:rPr>
        <w:t>řidla i hlaveň. Svou pušku budu udržovat čistou a připravenou, zrovna tak jako já jsem čistý a připravený. Staneme se součástí</w:t>
      </w:r>
      <w:r w:rsidR="00AD2980">
        <w:rPr>
          <w:rStyle w:val="Zdraznnjemn"/>
        </w:rPr>
        <w:t xml:space="preserve"> </w:t>
      </w:r>
      <w:r w:rsidRPr="00591189">
        <w:rPr>
          <w:rStyle w:val="Zdraznnjemn"/>
        </w:rPr>
        <w:t>jeden druhého. My budeme...</w:t>
      </w:r>
    </w:p>
    <w:p w14:paraId="755209C7" w14:textId="77777777" w:rsidR="00D06F2B" w:rsidRPr="00591189" w:rsidRDefault="00D06F2B" w:rsidP="00D06F2B">
      <w:pPr>
        <w:pStyle w:val="1"/>
        <w:rPr>
          <w:rStyle w:val="Zdraznnjemn"/>
        </w:rPr>
      </w:pPr>
      <w:r w:rsidRPr="00591189">
        <w:rPr>
          <w:rStyle w:val="Zdraznnjemn"/>
        </w:rPr>
        <w:t>Tohle krédo hlásám před Bohem. Má puška a já jsme obránci naší vlasti. Jsme přemožitelé našich nepřátel. Jsme zachránci vlastního života.</w:t>
      </w:r>
    </w:p>
    <w:p w14:paraId="674E1DA3" w14:textId="77777777" w:rsidR="00D06F2B" w:rsidRPr="00591189" w:rsidRDefault="00D06F2B" w:rsidP="00D06F2B">
      <w:pPr>
        <w:pStyle w:val="1"/>
        <w:rPr>
          <w:rStyle w:val="Zdraznnjemn"/>
        </w:rPr>
      </w:pPr>
      <w:r w:rsidRPr="00591189">
        <w:rPr>
          <w:rStyle w:val="Zdraznnjemn"/>
        </w:rPr>
        <w:t>Tak tomu bude, dokud vítězství nespočine pevně v rukách Ameriky a nepřítel nepřestane existovat - pak zůstane jenom Mír.</w:t>
      </w:r>
    </w:p>
    <w:p w14:paraId="2391271D" w14:textId="77777777" w:rsidR="00AD2980" w:rsidRDefault="00AD2980" w:rsidP="00D06F2B">
      <w:pPr>
        <w:pStyle w:val="1"/>
        <w:rPr>
          <w:rStyle w:val="Zdraznnjemn"/>
        </w:rPr>
      </w:pPr>
    </w:p>
    <w:p w14:paraId="3AD3EA48" w14:textId="5821CBB8" w:rsidR="00D06F2B" w:rsidRPr="00591189" w:rsidRDefault="00D06F2B" w:rsidP="00D06F2B">
      <w:pPr>
        <w:pStyle w:val="1"/>
        <w:rPr>
          <w:rStyle w:val="Zdraznnjemn"/>
        </w:rPr>
      </w:pPr>
      <w:r w:rsidRPr="00591189">
        <w:rPr>
          <w:rStyle w:val="Zdraznnjemn"/>
        </w:rPr>
        <w:t>- Má puška: Krédo příslušníka námořní pěchoty Spojených států,</w:t>
      </w:r>
    </w:p>
    <w:p w14:paraId="6ECF8D7E" w14:textId="77777777" w:rsidR="00D06F2B" w:rsidRPr="00591189" w:rsidRDefault="00D06F2B" w:rsidP="00D06F2B">
      <w:pPr>
        <w:pStyle w:val="1"/>
        <w:rPr>
          <w:rStyle w:val="Zdraznnjemn"/>
        </w:rPr>
      </w:pPr>
      <w:r w:rsidRPr="00591189">
        <w:rPr>
          <w:rStyle w:val="Zdraznnjemn"/>
        </w:rPr>
        <w:t>napsal generálmajor William H. Rupertus, USMC</w:t>
      </w:r>
    </w:p>
    <w:p w14:paraId="55AE7940" w14:textId="77777777" w:rsidR="00AD2980" w:rsidRDefault="00AD2980" w:rsidP="00D06F2B">
      <w:pPr>
        <w:pStyle w:val="1"/>
      </w:pPr>
    </w:p>
    <w:p w14:paraId="2B74039A" w14:textId="5FBCE818" w:rsidR="00D06F2B" w:rsidRDefault="00D06F2B" w:rsidP="00D06F2B">
      <w:pPr>
        <w:pStyle w:val="1"/>
      </w:pPr>
      <w:r>
        <w:t>Mariňácký étos se nedá najít v technologii jejich zbraní, ale v</w:t>
      </w:r>
      <w:r w:rsidR="00DB7889">
        <w:t> </w:t>
      </w:r>
      <w:r>
        <w:t>charakteru a morálce každého jednotlivého příslušníka s puškou v</w:t>
      </w:r>
      <w:r w:rsidR="00DB7889">
        <w:t> </w:t>
      </w:r>
      <w:r>
        <w:t>přítomnosti nepřítele. V sedmdesátých letech, kdy se mariňákům nedostávaly nové protitankové řízené střely (Anti-Tank Guided-Missile: ATGM), existoval jeden z důstojníků výcviku taktiky proti ob</w:t>
      </w:r>
      <w:r w:rsidR="00DB7889">
        <w:t>rn</w:t>
      </w:r>
      <w:r>
        <w:t xml:space="preserve">ěncům. Při otázce, jaká je nejlepší zbraň proti těžce obrněným nepřátelským vozidlům, ukázal na emblém námořní pěchoty a řekl: </w:t>
      </w:r>
      <w:r w:rsidR="00DE3794">
        <w:lastRenderedPageBreak/>
        <w:t>„</w:t>
      </w:r>
      <w:r>
        <w:t>Pánové, tohle je vaše nejlepší zbraň!</w:t>
      </w:r>
      <w:r w:rsidR="00DE3794">
        <w:t>“</w:t>
      </w:r>
      <w:r>
        <w:t xml:space="preserve"> Právě být mari</w:t>
      </w:r>
      <w:r w:rsidR="00DB7889">
        <w:t>ň</w:t>
      </w:r>
      <w:r>
        <w:t>ákem se stalo jejich nejlepší zbraní. Oni sami.</w:t>
      </w:r>
    </w:p>
    <w:p w14:paraId="1CBAE2EB" w14:textId="20D79906" w:rsidR="00D06F2B" w:rsidRDefault="00D06F2B" w:rsidP="00D06F2B">
      <w:pPr>
        <w:pStyle w:val="1"/>
      </w:pPr>
      <w:r>
        <w:t>Dnes už mají podstatně lepší vybavení než před čtvrt stoletím - přesto se mladí muži a ženy cvičí v umění stát se smrtící zbraní. Navíc se mari</w:t>
      </w:r>
      <w:r w:rsidR="009A315C">
        <w:t>ň</w:t>
      </w:r>
      <w:r>
        <w:t>á</w:t>
      </w:r>
      <w:r w:rsidR="009A315C">
        <w:t>ci</w:t>
      </w:r>
      <w:r>
        <w:t xml:space="preserve"> učí, jak se chovat samostatně ve zvláštních situacích, kdy je zavalí obrovské břímě zodpovědnosti - při individuální operaci, při rozhodování či provedení akce na podporu americké politiky. Nejnovější plakát ukazuje potenciálním brancům mariňáckého odstřelovače v plné kamufláži s puškou a slovy </w:t>
      </w:r>
      <w:r w:rsidR="00DE3794">
        <w:t>„</w:t>
      </w:r>
      <w:r>
        <w:t>Smart Weapon -</w:t>
      </w:r>
      <w:r w:rsidR="009A315C">
        <w:t xml:space="preserve"> </w:t>
      </w:r>
      <w:r>
        <w:t>Elegantní zbraň</w:t>
      </w:r>
      <w:r w:rsidR="00DE3794">
        <w:t>“</w:t>
      </w:r>
      <w:r>
        <w:t>.</w:t>
      </w:r>
    </w:p>
    <w:p w14:paraId="60DBF99D" w14:textId="79B51015" w:rsidR="009A315C" w:rsidRPr="009A315C" w:rsidRDefault="009A315C" w:rsidP="009A0BBC">
      <w:pPr>
        <w:pStyle w:val="Styl2"/>
        <w:rPr>
          <w:rStyle w:val="Zdraznnjemn"/>
        </w:rPr>
      </w:pPr>
      <w:r w:rsidRPr="009A315C">
        <w:rPr>
          <w:rStyle w:val="Zdraznnjemn"/>
          <w:noProof/>
        </w:rPr>
        <w:drawing>
          <wp:anchor distT="0" distB="0" distL="114300" distR="114300" simplePos="0" relativeHeight="251622912" behindDoc="0" locked="0" layoutInCell="1" allowOverlap="1" wp14:anchorId="2D1ABEEF" wp14:editId="0B224D7B">
            <wp:simplePos x="0" y="0"/>
            <wp:positionH relativeFrom="column">
              <wp:posOffset>2366</wp:posOffset>
            </wp:positionH>
            <wp:positionV relativeFrom="paragraph">
              <wp:posOffset>25920</wp:posOffset>
            </wp:positionV>
            <wp:extent cx="1994719" cy="1357745"/>
            <wp:effectExtent l="0" t="0" r="0" b="0"/>
            <wp:wrapSquare wrapText="bothSides"/>
            <wp:docPr id="16" name="Obrázek 16" descr="Obsah obrázku exteriér, tráva, strom,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descr="Obsah obrázku exteriér, tráva, strom, rostlina&#10;&#10;Popis byl vytvořen automaticky"/>
                    <pic:cNvPicPr/>
                  </pic:nvPicPr>
                  <pic:blipFill>
                    <a:blip r:embed="rId20" cstate="email">
                      <a:extLst>
                        <a:ext uri="{28A0092B-C50C-407E-A947-70E740481C1C}">
                          <a14:useLocalDpi xmlns:a14="http://schemas.microsoft.com/office/drawing/2010/main"/>
                        </a:ext>
                      </a:extLst>
                    </a:blip>
                    <a:stretch>
                      <a:fillRect/>
                    </a:stretch>
                  </pic:blipFill>
                  <pic:spPr>
                    <a:xfrm>
                      <a:off x="0" y="0"/>
                      <a:ext cx="1994719" cy="1357745"/>
                    </a:xfrm>
                    <a:prstGeom prst="rect">
                      <a:avLst/>
                    </a:prstGeom>
                  </pic:spPr>
                </pic:pic>
              </a:graphicData>
            </a:graphic>
          </wp:anchor>
        </w:drawing>
      </w:r>
    </w:p>
    <w:p w14:paraId="0C7EBFE1" w14:textId="2ACF977A" w:rsidR="00D06F2B" w:rsidRDefault="00D06F2B" w:rsidP="009A0BBC">
      <w:pPr>
        <w:pStyle w:val="Styl2"/>
        <w:rPr>
          <w:rStyle w:val="Zdraznnjemn"/>
        </w:rPr>
      </w:pPr>
      <w:r w:rsidRPr="009A315C">
        <w:rPr>
          <w:rStyle w:val="Zdraznnjemn"/>
        </w:rPr>
        <w:t>Ideální mariňák. Příslušník námořní pěchoty s</w:t>
      </w:r>
      <w:r w:rsidR="009A315C">
        <w:t> </w:t>
      </w:r>
      <w:r w:rsidRPr="009A315C">
        <w:rPr>
          <w:rStyle w:val="Zdraznnjemn"/>
        </w:rPr>
        <w:t>automatickou puškou M16A2 při cvičení v</w:t>
      </w:r>
      <w:r w:rsidR="009A315C">
        <w:t> </w:t>
      </w:r>
      <w:r w:rsidRPr="009A315C">
        <w:rPr>
          <w:rStyle w:val="Zdraznnjemn"/>
        </w:rPr>
        <w:t>Camp Lejeune drží svou pozici. USMC stále vysoce oceňuje jednotlivého mariňáka s</w:t>
      </w:r>
      <w:r w:rsidR="009A315C">
        <w:t> </w:t>
      </w:r>
      <w:r w:rsidRPr="009A315C">
        <w:rPr>
          <w:rStyle w:val="Zdraznnjemn"/>
        </w:rPr>
        <w:t>osobní zbraní a pohlíží na něho jako na</w:t>
      </w:r>
      <w:r w:rsidR="009A315C">
        <w:t> </w:t>
      </w:r>
      <w:r w:rsidRPr="009A315C">
        <w:rPr>
          <w:rStyle w:val="Zdraznnjemn"/>
        </w:rPr>
        <w:t>nejzákladnější stavební blok celkové strategie.</w:t>
      </w:r>
    </w:p>
    <w:p w14:paraId="78F2EA93" w14:textId="77777777" w:rsidR="009A315C" w:rsidRPr="009A315C" w:rsidRDefault="009A315C" w:rsidP="009A0BBC">
      <w:pPr>
        <w:pStyle w:val="Styl2"/>
        <w:rPr>
          <w:rStyle w:val="Zdraznnjemn"/>
        </w:rPr>
      </w:pPr>
    </w:p>
    <w:p w14:paraId="7593D302" w14:textId="303FF07C" w:rsidR="00D06F2B" w:rsidRDefault="00D06F2B" w:rsidP="009A0BBC">
      <w:pPr>
        <w:pStyle w:val="Styl2"/>
        <w:rPr>
          <w:rStyle w:val="Zdraznnjemn"/>
        </w:rPr>
      </w:pPr>
      <w:r w:rsidRPr="009A315C">
        <w:rPr>
          <w:rStyle w:val="Zdraznnjemn"/>
        </w:rPr>
        <w:t>John D. Gresham</w:t>
      </w:r>
    </w:p>
    <w:p w14:paraId="1FF98A35" w14:textId="77777777" w:rsidR="009A315C" w:rsidRPr="009A315C" w:rsidRDefault="009A315C" w:rsidP="009A0BBC">
      <w:pPr>
        <w:pStyle w:val="Styl2"/>
        <w:rPr>
          <w:rStyle w:val="Zdraznnjemn"/>
        </w:rPr>
      </w:pPr>
    </w:p>
    <w:p w14:paraId="45C38A36" w14:textId="3BCA5253" w:rsidR="00D06F2B" w:rsidRPr="009A315C" w:rsidRDefault="00D06F2B" w:rsidP="009A315C">
      <w:pPr>
        <w:pStyle w:val="1"/>
        <w:spacing w:before="240"/>
        <w:jc w:val="center"/>
        <w:rPr>
          <w:rStyle w:val="Odkazintenzivn"/>
        </w:rPr>
      </w:pPr>
      <w:r w:rsidRPr="009A315C">
        <w:rPr>
          <w:rStyle w:val="Odkazintenzivn"/>
        </w:rPr>
        <w:t>Starší kmene:</w:t>
      </w:r>
      <w:r w:rsidR="009A315C">
        <w:rPr>
          <w:rStyle w:val="Odkazintenzivn"/>
        </w:rPr>
        <w:br/>
      </w:r>
      <w:r w:rsidRPr="009A315C">
        <w:rPr>
          <w:rStyle w:val="Odkazintenzivn"/>
        </w:rPr>
        <w:t>Výcvikový prapor pro instruktáž v pěchotních zbraních jednotek USMC</w:t>
      </w:r>
    </w:p>
    <w:p w14:paraId="799A0764" w14:textId="5862F0E4" w:rsidR="00D06F2B" w:rsidRDefault="00D06F2B" w:rsidP="00D06F2B">
      <w:pPr>
        <w:pStyle w:val="1"/>
      </w:pPr>
      <w:r>
        <w:t>Strávíme nějaký čas vyprávěním o zbraních, které si mariňáci nesou do boje. Navštívíme střelnici plně vybavenou pro tento účel, i</w:t>
      </w:r>
      <w:r w:rsidR="001B62B4">
        <w:t> </w:t>
      </w:r>
      <w:r>
        <w:t>když okolo existuje svět plný bomb a raket naváděných laserem. Stále je totiž potřeba dokonale zamířit a vystřelit ze zbraně držené v</w:t>
      </w:r>
      <w:r w:rsidR="001B62B4">
        <w:t> </w:t>
      </w:r>
      <w:r>
        <w:t>lidských rukách. Tímhle místem je základna námořní pěchoty v</w:t>
      </w:r>
      <w:r w:rsidR="001B62B4">
        <w:t> </w:t>
      </w:r>
      <w:r>
        <w:t>Quantico ve Virginii a jednotka se nazývá Výcvikový prapor pro</w:t>
      </w:r>
      <w:r w:rsidR="001B62B4">
        <w:t> </w:t>
      </w:r>
      <w:r>
        <w:t>instruktáž v pěchotních zbraních (Weapons Tr</w:t>
      </w:r>
      <w:r w:rsidR="00F3332E">
        <w:t>ai</w:t>
      </w:r>
      <w:r>
        <w:t>ning Battalion - WTB) pro příslušníky jednotek USMC. Tady blízko dálnice Interstate 95 stojí skrumáž arch</w:t>
      </w:r>
      <w:r w:rsidR="00F3332E">
        <w:t>ai</w:t>
      </w:r>
      <w:r>
        <w:t xml:space="preserve">ckých budov, už z dob 2. světové války. Tohle je domov WTB, hlavní střelnice příslušníků námořní pěchoty Spojených států. Založená v roce 1952 po zlém snu jménem Korejská válka potvrdila, jak mariňáci potřebují praktikovat svou střeleckou dovednost. Prapor využívá šestnácti různých střelnic, školicích prostor, komplex pro výrobu munice i kompletní zbrojířské </w:t>
      </w:r>
      <w:r>
        <w:lastRenderedPageBreak/>
        <w:t xml:space="preserve">a opravárenské dílny. Zde jsou cvičeni nejlepší střelci amerických ozbrojených složek, tady přežila schopnost budovat a udržovat ruční zbraně zhotovené na míru. Pokud jste nadšenec do zbraní jako já, tak zde se ocitnete přímo ve </w:t>
      </w:r>
      <w:r w:rsidR="00DE3794">
        <w:t>„</w:t>
      </w:r>
      <w:r>
        <w:t>střeleckém ráji</w:t>
      </w:r>
      <w:r w:rsidR="00DE3794">
        <w:t>“</w:t>
      </w:r>
      <w:r>
        <w:t>.</w:t>
      </w:r>
    </w:p>
    <w:p w14:paraId="251A7600" w14:textId="77777777" w:rsidR="00D06F2B" w:rsidRDefault="00D06F2B" w:rsidP="00D06F2B">
      <w:pPr>
        <w:pStyle w:val="1"/>
      </w:pPr>
      <w:r>
        <w:t>Velitelem WTB je plukovník Mick Nance. Řekne vám, že má ten nejlepší post mezi mariňáky. Pomáhá mu Sergeant Major F.W. Fenwick, velitel poddůstojníků praporu. Jednotka se vlastně stala pokladnicí nabytých znalostí USMC při střelbě ze všech druhů pěchotních zbraní i používání výbušnin jako nástrojů průlomu. Zachovávání a vylepšování střeleckých praktik u námořní pěchoty není nic jednoduchého, takže plukovníkovi mariňáci musí pracovat tvrdě. Některé z jejich misí zahrnují následující body. Oni:</w:t>
      </w:r>
    </w:p>
    <w:p w14:paraId="032D9C6B" w14:textId="383063AE" w:rsidR="00D06F2B" w:rsidRDefault="00D06F2B" w:rsidP="009B5DEF">
      <w:pPr>
        <w:pStyle w:val="1"/>
        <w:numPr>
          <w:ilvl w:val="0"/>
          <w:numId w:val="2"/>
        </w:numPr>
      </w:pPr>
      <w:r>
        <w:t>Sestavují a udržují všechny výcvikové kursy odstřelovačů i</w:t>
      </w:r>
      <w:r w:rsidR="001F6AED">
        <w:t> </w:t>
      </w:r>
      <w:r>
        <w:t>dalších střelců cvičených v používání ručních zbraní u</w:t>
      </w:r>
      <w:r w:rsidR="001F6AED">
        <w:t> </w:t>
      </w:r>
      <w:r>
        <w:t>USMC.</w:t>
      </w:r>
    </w:p>
    <w:p w14:paraId="49313BB4" w14:textId="77777777" w:rsidR="00D06F2B" w:rsidRDefault="00D06F2B" w:rsidP="009B5DEF">
      <w:pPr>
        <w:pStyle w:val="1"/>
        <w:numPr>
          <w:ilvl w:val="0"/>
          <w:numId w:val="2"/>
        </w:numPr>
      </w:pPr>
      <w:r>
        <w:t>Řídí výcvikový program pro trénink mariňáků ve střeleckém mistrovství a dohlížejí na běžné kvalifikační testy příslušníků námořní pěchoty.</w:t>
      </w:r>
    </w:p>
    <w:p w14:paraId="00CC3796" w14:textId="7BCF326E" w:rsidR="00D06F2B" w:rsidRDefault="00D06F2B" w:rsidP="009B5DEF">
      <w:pPr>
        <w:pStyle w:val="1"/>
        <w:numPr>
          <w:ilvl w:val="0"/>
          <w:numId w:val="2"/>
        </w:numPr>
      </w:pPr>
      <w:r>
        <w:t>Trénují každého mariňáckého důstojnického kandidáta (na</w:t>
      </w:r>
      <w:r w:rsidR="001F6AED">
        <w:t> </w:t>
      </w:r>
      <w:r>
        <w:t>druhé straně základny Quantico) ve střeleckém mistrovství. Muži i ženy přicházejí do WTB ve smíšených rotách, aby se naučili perfektně ovládat ruční zbraně.</w:t>
      </w:r>
    </w:p>
    <w:p w14:paraId="357D1975" w14:textId="77777777" w:rsidR="00D06F2B" w:rsidRDefault="00D06F2B" w:rsidP="009B5DEF">
      <w:pPr>
        <w:pStyle w:val="1"/>
        <w:numPr>
          <w:ilvl w:val="0"/>
          <w:numId w:val="2"/>
        </w:numPr>
      </w:pPr>
      <w:r>
        <w:t>Cvičí a kvalifikují osoby pracující na různých postech podle MOS ve vztahu ke střelbě a ručním zbraním.</w:t>
      </w:r>
    </w:p>
    <w:p w14:paraId="1B467E8A" w14:textId="77777777" w:rsidR="00D06F2B" w:rsidRDefault="00D06F2B" w:rsidP="009B5DEF">
      <w:pPr>
        <w:pStyle w:val="1"/>
        <w:numPr>
          <w:ilvl w:val="0"/>
          <w:numId w:val="2"/>
        </w:numPr>
      </w:pPr>
      <w:r>
        <w:t>Podílejí se na operačních testech a hodnocení všech nových ručních zbraní, munice a systémů pro průlomy a demolice používaných námořní pěchotou.</w:t>
      </w:r>
    </w:p>
    <w:p w14:paraId="7A713BB0" w14:textId="77777777" w:rsidR="00D06F2B" w:rsidRDefault="00D06F2B" w:rsidP="009B5DEF">
      <w:pPr>
        <w:pStyle w:val="1"/>
        <w:numPr>
          <w:ilvl w:val="0"/>
          <w:numId w:val="2"/>
        </w:numPr>
      </w:pPr>
      <w:r>
        <w:t>Asistují při tréninku a zbrojení mariňáckých soutěžních týmů při střelbě z pušky a pistole.</w:t>
      </w:r>
    </w:p>
    <w:p w14:paraId="0E05AD36" w14:textId="4F589657" w:rsidR="00D06F2B" w:rsidRDefault="00D06F2B" w:rsidP="009B5DEF">
      <w:pPr>
        <w:pStyle w:val="1"/>
        <w:numPr>
          <w:ilvl w:val="0"/>
          <w:numId w:val="2"/>
        </w:numPr>
      </w:pPr>
      <w:r>
        <w:t>Mají na starosti komplex výroby munice. Každý rok vyprodukují přes 100</w:t>
      </w:r>
      <w:r w:rsidR="001F6AED">
        <w:t> </w:t>
      </w:r>
      <w:r>
        <w:t>000</w:t>
      </w:r>
      <w:r w:rsidR="001F6AED">
        <w:t xml:space="preserve"> </w:t>
      </w:r>
      <w:r>
        <w:t>nábojů pro mariňácké střelecké týmy.</w:t>
      </w:r>
    </w:p>
    <w:p w14:paraId="4C13B3BB" w14:textId="6D412C9F" w:rsidR="00D06F2B" w:rsidRDefault="00D06F2B" w:rsidP="009B5DEF">
      <w:pPr>
        <w:pStyle w:val="1"/>
        <w:numPr>
          <w:ilvl w:val="0"/>
          <w:numId w:val="2"/>
        </w:numPr>
      </w:pPr>
      <w:r>
        <w:t>Vyvíjejí speciální zbraně i demoliční a průlomové nástroje pro</w:t>
      </w:r>
      <w:r w:rsidR="001F6AED">
        <w:t> </w:t>
      </w:r>
      <w:r>
        <w:t>unikátní aplikace</w:t>
      </w:r>
      <w:r w:rsidR="001F6AED">
        <w:t xml:space="preserve"> </w:t>
      </w:r>
      <w:r>
        <w:t>u námořní pěchoty.</w:t>
      </w:r>
    </w:p>
    <w:p w14:paraId="5C157E9C" w14:textId="0FEB0086" w:rsidR="00D06F2B" w:rsidRDefault="00D06F2B" w:rsidP="009B5DEF">
      <w:pPr>
        <w:pStyle w:val="1"/>
        <w:numPr>
          <w:ilvl w:val="0"/>
          <w:numId w:val="2"/>
        </w:numPr>
      </w:pPr>
      <w:r>
        <w:lastRenderedPageBreak/>
        <w:t>Vyrábějí, modifikují, vydávají a provádějí údržbu u různých mariňáckých</w:t>
      </w:r>
      <w:r w:rsidR="001F6AED">
        <w:t xml:space="preserve"> </w:t>
      </w:r>
      <w:r>
        <w:t>střelných zbraní včetně pistole M1911 kalibr</w:t>
      </w:r>
      <w:r w:rsidR="001F6AED">
        <w:t>.</w:t>
      </w:r>
      <w:r>
        <w:t>45 pro MEU (SOC).</w:t>
      </w:r>
    </w:p>
    <w:p w14:paraId="09465FAA" w14:textId="563E792C" w:rsidR="00D06F2B" w:rsidRDefault="00D06F2B" w:rsidP="009B5DEF">
      <w:pPr>
        <w:pStyle w:val="1"/>
        <w:numPr>
          <w:ilvl w:val="0"/>
          <w:numId w:val="2"/>
        </w:numPr>
      </w:pPr>
      <w:r>
        <w:t>Organizují protiteroristické kursy pro osoby vystavené vysokému riziku (High</w:t>
      </w:r>
      <w:r w:rsidR="001F6AED">
        <w:t xml:space="preserve"> </w:t>
      </w:r>
      <w:r>
        <w:t>Risk Personnel - HRP), jako jsou diplomaté či ostatní pracovníci na zámořských postech.</w:t>
      </w:r>
    </w:p>
    <w:p w14:paraId="6BD0B51A" w14:textId="7450CDE5" w:rsidR="00D06F2B" w:rsidRDefault="00D06F2B" w:rsidP="009B5DEF">
      <w:pPr>
        <w:pStyle w:val="1"/>
        <w:numPr>
          <w:ilvl w:val="0"/>
          <w:numId w:val="2"/>
        </w:numPr>
      </w:pPr>
      <w:r>
        <w:t>Provádějí údržbu zbraní a skladují munici pro FBI, C</w:t>
      </w:r>
      <w:r w:rsidR="001F6AED">
        <w:t>I</w:t>
      </w:r>
      <w:r>
        <w:t>A, DEA a další agentury, které používají střelnice základny Quantico.</w:t>
      </w:r>
    </w:p>
    <w:p w14:paraId="6D95A772" w14:textId="77777777" w:rsidR="001F6AED" w:rsidRDefault="001F6AED" w:rsidP="00D06F2B">
      <w:pPr>
        <w:pStyle w:val="1"/>
      </w:pPr>
    </w:p>
    <w:p w14:paraId="40C09710" w14:textId="6F763AD9" w:rsidR="00D06F2B" w:rsidRDefault="00D06F2B" w:rsidP="00D06F2B">
      <w:pPr>
        <w:pStyle w:val="1"/>
      </w:pPr>
      <w:r>
        <w:t>U WTB slouží skupina vynikajících, trénovaných a zkušených mariňáků. Jako starší kmene nasáli tito příslušníci praporu široký a</w:t>
      </w:r>
      <w:r w:rsidR="001F6AED">
        <w:t> </w:t>
      </w:r>
      <w:r>
        <w:t>hluboký základ praktických znalostí, kterých je zapotřebí v</w:t>
      </w:r>
      <w:r w:rsidR="001F6AED">
        <w:t> </w:t>
      </w:r>
      <w:r>
        <w:t>učebnách, v dílnách i na bitevním poli.</w:t>
      </w:r>
    </w:p>
    <w:p w14:paraId="37701AF4" w14:textId="77777777" w:rsidR="00D06F2B" w:rsidRDefault="00D06F2B" w:rsidP="00D06F2B">
      <w:pPr>
        <w:pStyle w:val="1"/>
      </w:pPr>
      <w:r>
        <w:t>Jen se podívejte na výcvik střeleckého mistrovství nových důstojníků na základně Quantico. Kurs pro střelbu z pušky vypadá následovně:</w:t>
      </w:r>
    </w:p>
    <w:p w14:paraId="62C6C9D2" w14:textId="08048CC3" w:rsidR="00D06F2B" w:rsidRDefault="00D06F2B" w:rsidP="00D06F2B">
      <w:pPr>
        <w:pStyle w:val="1"/>
      </w:pPr>
      <w:r w:rsidRPr="001F6AED">
        <w:rPr>
          <w:rStyle w:val="Siln"/>
        </w:rPr>
        <w:t>Fáze I</w:t>
      </w:r>
      <w:r>
        <w:t xml:space="preserve"> - Seznámení: Důstojnickým kandidátům je představena automatická puška M16A2 se zvláštním zřetelem na čistění, údržbu a</w:t>
      </w:r>
      <w:r w:rsidR="001F6AED">
        <w:t> </w:t>
      </w:r>
      <w:r>
        <w:t>seřízení měřidel (</w:t>
      </w:r>
      <w:r w:rsidR="00DE3794">
        <w:t>„</w:t>
      </w:r>
      <w:r>
        <w:t>vynulováním”). Učivo zahrnuje základní znalosti o střelbě i praktikování střelby v interních simulátorech, kde se</w:t>
      </w:r>
      <w:r w:rsidR="001F6AED">
        <w:t> </w:t>
      </w:r>
      <w:r>
        <w:t>využívá stlačený plyn při palbě z modifikovaných zbraní.</w:t>
      </w:r>
    </w:p>
    <w:p w14:paraId="7F396C8E" w14:textId="70C472A6" w:rsidR="00D06F2B" w:rsidRDefault="00D06F2B" w:rsidP="00D06F2B">
      <w:pPr>
        <w:pStyle w:val="1"/>
      </w:pPr>
      <w:r w:rsidRPr="001F6AED">
        <w:rPr>
          <w:rStyle w:val="Siln"/>
        </w:rPr>
        <w:t>Fáze II</w:t>
      </w:r>
      <w:r>
        <w:t xml:space="preserve"> - Střelba na terče ve známé vzdálenosti: Na střelnici se</w:t>
      </w:r>
      <w:r w:rsidR="001F6AED">
        <w:t> </w:t>
      </w:r>
      <w:r>
        <w:t>cvičí palba na známé varianty různých stacionárních terčů. Během této fáze se trénuje správné držení zbraně, využívání m</w:t>
      </w:r>
      <w:r w:rsidR="001F6AED">
        <w:t>í</w:t>
      </w:r>
      <w:r>
        <w:t>řidel, kompenzace na boční vítr, seřízení náměru - učí se tady i</w:t>
      </w:r>
      <w:r w:rsidR="001F6AED">
        <w:t> </w:t>
      </w:r>
      <w:r>
        <w:t>meteorologie.</w:t>
      </w:r>
    </w:p>
    <w:p w14:paraId="29D2513D" w14:textId="7A2A0319" w:rsidR="00D06F2B" w:rsidRDefault="00D06F2B" w:rsidP="00D06F2B">
      <w:pPr>
        <w:pStyle w:val="1"/>
      </w:pPr>
      <w:r w:rsidRPr="001F6AED">
        <w:rPr>
          <w:rStyle w:val="Siln"/>
        </w:rPr>
        <w:t>Fáze III</w:t>
      </w:r>
      <w:r>
        <w:t xml:space="preserve"> - Střelba na terče v neznámé vzdálenosti (trénink zvaný </w:t>
      </w:r>
      <w:r w:rsidR="00DE3794">
        <w:t>„</w:t>
      </w:r>
      <w:r>
        <w:t>Ironman -</w:t>
      </w:r>
      <w:r w:rsidR="001F6AED">
        <w:t xml:space="preserve"> </w:t>
      </w:r>
      <w:r>
        <w:t>Železný muž</w:t>
      </w:r>
      <w:r w:rsidR="00DE3794">
        <w:t>“</w:t>
      </w:r>
      <w:r>
        <w:t>): Tohle je skutečně nejtvrdší část celého výcviku, kdy se pálí na pohyblivé terče v neznámých vzdálenostech. Důstojnický kandidát musí</w:t>
      </w:r>
      <w:r w:rsidR="001F6AED">
        <w:t xml:space="preserve"> </w:t>
      </w:r>
      <w:r>
        <w:t>bleskově odhadnout vzdálenost i rychlost běžícího terče. Každý kandidát dostane dva zásobníky s pětatřiceti náboji a musí zasáhnout devětadvacet terčů. Výsledné skóre pětadvaceti zásahů se považuje za dobré, šestnáct za uspokojivé.</w:t>
      </w:r>
    </w:p>
    <w:p w14:paraId="6EF176D7" w14:textId="77777777" w:rsidR="001F6AED" w:rsidRDefault="001F6AED" w:rsidP="00D06F2B">
      <w:pPr>
        <w:pStyle w:val="1"/>
      </w:pPr>
    </w:p>
    <w:p w14:paraId="6FDBD2EB" w14:textId="77777777" w:rsidR="001F6AED" w:rsidRDefault="00D06F2B" w:rsidP="001F6AED">
      <w:pPr>
        <w:pStyle w:val="1"/>
      </w:pPr>
      <w:r>
        <w:lastRenderedPageBreak/>
        <w:t>Při konceptu základní výuky smíšením zkušeností ze simulátorů (Fáze I), utvářením další praxe dynamickým tréninkem (Fáze II) a</w:t>
      </w:r>
      <w:r w:rsidR="001F6AED">
        <w:t> </w:t>
      </w:r>
      <w:r>
        <w:t>potom testováním ve skutečné situaci (Fáze III) námořní pěchota utváří střeleckého mistra, který dokáže</w:t>
      </w:r>
      <w:r w:rsidR="001F6AED">
        <w:t xml:space="preserve"> v boji zaujmout i udržet danou pozici a donutí nepřítele dvakrát rozvážit pokus o zpětné dobytí.</w:t>
      </w:r>
    </w:p>
    <w:p w14:paraId="0483532D" w14:textId="0A053747" w:rsidR="00D06F2B" w:rsidRPr="00960F6C" w:rsidRDefault="00960F6C" w:rsidP="009A0BBC">
      <w:pPr>
        <w:pStyle w:val="Styl2"/>
        <w:rPr>
          <w:rStyle w:val="Zdraznnjemn"/>
        </w:rPr>
      </w:pPr>
      <w:r w:rsidRPr="00960F6C">
        <w:rPr>
          <w:rStyle w:val="Zdraznnjemn"/>
          <w:noProof/>
        </w:rPr>
        <w:drawing>
          <wp:anchor distT="0" distB="0" distL="114300" distR="114300" simplePos="0" relativeHeight="251624960" behindDoc="0" locked="0" layoutInCell="1" allowOverlap="1" wp14:anchorId="05264409" wp14:editId="3E030C2D">
            <wp:simplePos x="0" y="0"/>
            <wp:positionH relativeFrom="column">
              <wp:posOffset>24534</wp:posOffset>
            </wp:positionH>
            <wp:positionV relativeFrom="paragraph">
              <wp:posOffset>26070</wp:posOffset>
            </wp:positionV>
            <wp:extent cx="1931478" cy="1413164"/>
            <wp:effectExtent l="0" t="0" r="0" b="0"/>
            <wp:wrapSquare wrapText="bothSides"/>
            <wp:docPr id="17" name="Obrázek 17" descr="Obsah obrázku exteriér, stro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descr="Obsah obrázku exteriér, strom&#10;&#10;Popis byl vytvořen automaticky"/>
                    <pic:cNvPicPr/>
                  </pic:nvPicPr>
                  <pic:blipFill>
                    <a:blip r:embed="rId21" cstate="email">
                      <a:extLst>
                        <a:ext uri="{28A0092B-C50C-407E-A947-70E740481C1C}">
                          <a14:useLocalDpi xmlns:a14="http://schemas.microsoft.com/office/drawing/2010/main"/>
                        </a:ext>
                      </a:extLst>
                    </a:blip>
                    <a:stretch>
                      <a:fillRect/>
                    </a:stretch>
                  </pic:blipFill>
                  <pic:spPr>
                    <a:xfrm>
                      <a:off x="0" y="0"/>
                      <a:ext cx="1931478" cy="1413164"/>
                    </a:xfrm>
                    <a:prstGeom prst="rect">
                      <a:avLst/>
                    </a:prstGeom>
                  </pic:spPr>
                </pic:pic>
              </a:graphicData>
            </a:graphic>
          </wp:anchor>
        </w:drawing>
      </w:r>
    </w:p>
    <w:p w14:paraId="0FBD8812" w14:textId="77777777" w:rsidR="001F6AED" w:rsidRPr="00960F6C" w:rsidRDefault="001F6AED" w:rsidP="009A0BBC">
      <w:pPr>
        <w:pStyle w:val="Styl2"/>
        <w:rPr>
          <w:rStyle w:val="Zdraznnjemn"/>
        </w:rPr>
      </w:pPr>
    </w:p>
    <w:p w14:paraId="3D1A99CC" w14:textId="27B3306E" w:rsidR="00D06F2B" w:rsidRPr="00960F6C" w:rsidRDefault="00D06F2B" w:rsidP="009A0BBC">
      <w:pPr>
        <w:pStyle w:val="Styl2"/>
        <w:rPr>
          <w:rStyle w:val="Zdraznnjemn"/>
        </w:rPr>
      </w:pPr>
      <w:r w:rsidRPr="00960F6C">
        <w:rPr>
          <w:rStyle w:val="Zdraznnjemn"/>
        </w:rPr>
        <w:t>Příslušník námořní pěchoty s instruktorem při</w:t>
      </w:r>
      <w:r w:rsidR="00960F6C">
        <w:t> </w:t>
      </w:r>
      <w:r w:rsidRPr="00960F6C">
        <w:rPr>
          <w:rStyle w:val="Zdraznnjemn"/>
        </w:rPr>
        <w:t>výcviku střelby z pušky na základně Quantico. Tyto nové střelnice využívají počítačem ovládané terče, aby se při získávání střeleckých zkušeností co nejvíce přiblížila realita skutečného boje.</w:t>
      </w:r>
    </w:p>
    <w:p w14:paraId="6F85C3AF" w14:textId="77777777" w:rsidR="00960F6C" w:rsidRDefault="00960F6C" w:rsidP="009A0BBC">
      <w:pPr>
        <w:pStyle w:val="Styl2"/>
        <w:rPr>
          <w:rStyle w:val="Zdraznnjemn"/>
        </w:rPr>
      </w:pPr>
    </w:p>
    <w:p w14:paraId="408B06A5" w14:textId="02201B06" w:rsidR="00D06F2B" w:rsidRDefault="00D06F2B" w:rsidP="009A0BBC">
      <w:pPr>
        <w:pStyle w:val="Styl2"/>
        <w:rPr>
          <w:rStyle w:val="Zdraznnjemn"/>
        </w:rPr>
      </w:pPr>
      <w:r w:rsidRPr="00960F6C">
        <w:rPr>
          <w:rStyle w:val="Zdraznnjemn"/>
        </w:rPr>
        <w:t>John D. Gresham</w:t>
      </w:r>
    </w:p>
    <w:p w14:paraId="24B975D8" w14:textId="77777777" w:rsidR="00960F6C" w:rsidRPr="00960F6C" w:rsidRDefault="00960F6C" w:rsidP="009A0BBC">
      <w:pPr>
        <w:pStyle w:val="Styl2"/>
        <w:rPr>
          <w:rStyle w:val="Zdraznnjemn"/>
        </w:rPr>
      </w:pPr>
    </w:p>
    <w:p w14:paraId="53E0225B" w14:textId="0DE8FC63" w:rsidR="00D06F2B" w:rsidRDefault="00D06F2B" w:rsidP="00D06F2B">
      <w:pPr>
        <w:pStyle w:val="1"/>
      </w:pPr>
      <w:r>
        <w:t>Mari</w:t>
      </w:r>
      <w:r w:rsidR="00960F6C">
        <w:t>ň</w:t>
      </w:r>
      <w:r>
        <w:t>á</w:t>
      </w:r>
      <w:r w:rsidR="00960F6C">
        <w:t>ci</w:t>
      </w:r>
      <w:r>
        <w:t xml:space="preserve"> tohoto praporu předávají tvrdě nabyté zkušenosti své specializace nové generaci přicházející k námořní pěchotě. Některé výcvikové kursy (vyžadované specifikací MOS) zahrnují:</w:t>
      </w:r>
    </w:p>
    <w:p w14:paraId="16D1CA22" w14:textId="1F0F1CEE" w:rsidR="00D06F2B" w:rsidRDefault="00D06F2B" w:rsidP="009B5DEF">
      <w:pPr>
        <w:pStyle w:val="1"/>
        <w:numPr>
          <w:ilvl w:val="0"/>
          <w:numId w:val="2"/>
        </w:numPr>
      </w:pPr>
      <w:r w:rsidRPr="00960F6C">
        <w:rPr>
          <w:rStyle w:val="Siln"/>
        </w:rPr>
        <w:t>MOS 8531</w:t>
      </w:r>
      <w:r>
        <w:t xml:space="preserve"> - Instruktor/kouč střelnice: Tady získává mariňák kvalifikaci pro</w:t>
      </w:r>
      <w:r w:rsidR="00960F6C">
        <w:t xml:space="preserve"> </w:t>
      </w:r>
      <w:r>
        <w:t>bezpečné řízení střelnice, k výuce platných předpisů a k výcviku rekrutů či důstojnických kandidátů.</w:t>
      </w:r>
    </w:p>
    <w:p w14:paraId="16939BB8" w14:textId="7AB1CCA4" w:rsidR="00D06F2B" w:rsidRDefault="00D06F2B" w:rsidP="009B5DEF">
      <w:pPr>
        <w:pStyle w:val="1"/>
        <w:numPr>
          <w:ilvl w:val="0"/>
          <w:numId w:val="2"/>
        </w:numPr>
      </w:pPr>
      <w:r w:rsidRPr="00960F6C">
        <w:rPr>
          <w:rStyle w:val="Siln"/>
        </w:rPr>
        <w:t>MOS 8532</w:t>
      </w:r>
      <w:r>
        <w:t xml:space="preserve"> - Instruktor pro střelbu z ručních zbraní: Vylepšená verze kursu</w:t>
      </w:r>
      <w:r w:rsidR="00960F6C">
        <w:t xml:space="preserve"> </w:t>
      </w:r>
      <w:r>
        <w:t>8531 dodává další zkušenosti a</w:t>
      </w:r>
      <w:r w:rsidR="00960F6C">
        <w:t> </w:t>
      </w:r>
      <w:r>
        <w:t>koncepty vzhledem k širšímu rozsahu zbraní, obzvlášť při</w:t>
      </w:r>
      <w:r w:rsidR="00960F6C">
        <w:t> </w:t>
      </w:r>
      <w:r>
        <w:t>dalším tréninku či zvyšování odbornosti. Každý MEU (SOC) s radostí uvítá jednoho či víc těchto instruktorů.</w:t>
      </w:r>
    </w:p>
    <w:p w14:paraId="4B529DE2" w14:textId="6A320E5C" w:rsidR="00D06F2B" w:rsidRDefault="00D06F2B" w:rsidP="009B5DEF">
      <w:pPr>
        <w:pStyle w:val="1"/>
        <w:numPr>
          <w:ilvl w:val="0"/>
          <w:numId w:val="2"/>
        </w:numPr>
      </w:pPr>
      <w:r w:rsidRPr="00960F6C">
        <w:rPr>
          <w:rStyle w:val="Siln"/>
        </w:rPr>
        <w:t>MOS 9925</w:t>
      </w:r>
      <w:r>
        <w:t xml:space="preserve"> - Důstojník střelnice: Trénovaný k vedení a</w:t>
      </w:r>
      <w:r w:rsidR="00960F6C">
        <w:t> </w:t>
      </w:r>
      <w:r>
        <w:t>zvládnutí oficiálních</w:t>
      </w:r>
      <w:r w:rsidR="00960F6C">
        <w:t xml:space="preserve"> </w:t>
      </w:r>
      <w:r>
        <w:t>výcvikových a střeleckých požadavků u</w:t>
      </w:r>
      <w:r w:rsidR="00960F6C">
        <w:t> </w:t>
      </w:r>
      <w:r>
        <w:t>námořní pěchoty. Pouze dvaatřicet mariňáků může zastávat tuto funkci v jednom období.</w:t>
      </w:r>
    </w:p>
    <w:p w14:paraId="3013C3F9" w14:textId="4FC9F0E3" w:rsidR="00D06F2B" w:rsidRDefault="00D06F2B" w:rsidP="009B5DEF">
      <w:pPr>
        <w:pStyle w:val="1"/>
        <w:numPr>
          <w:ilvl w:val="0"/>
          <w:numId w:val="2"/>
        </w:numPr>
      </w:pPr>
      <w:r w:rsidRPr="00960F6C">
        <w:rPr>
          <w:rStyle w:val="Siln"/>
        </w:rPr>
        <w:t>MOS 0306</w:t>
      </w:r>
      <w:r>
        <w:t xml:space="preserve"> - Důstojník pěchotních zbraní: Důstojnická verze kursu 8532.</w:t>
      </w:r>
      <w:r w:rsidR="00960F6C">
        <w:t xml:space="preserve"> </w:t>
      </w:r>
      <w:r>
        <w:t>MEU (SOC) či rota by velice rádi přivítali jednoho takového důstojníka.</w:t>
      </w:r>
    </w:p>
    <w:p w14:paraId="098AFB8F" w14:textId="1992E5E4" w:rsidR="00D06F2B" w:rsidRDefault="00D06F2B" w:rsidP="009B5DEF">
      <w:pPr>
        <w:pStyle w:val="1"/>
        <w:numPr>
          <w:ilvl w:val="0"/>
          <w:numId w:val="2"/>
        </w:numPr>
      </w:pPr>
      <w:r w:rsidRPr="00960F6C">
        <w:rPr>
          <w:rStyle w:val="Siln"/>
        </w:rPr>
        <w:t>MOS 8541</w:t>
      </w:r>
      <w:r>
        <w:t xml:space="preserve"> - Průzkumník/odstřelovač: Tenhle proslavený osmitýdenní kurs</w:t>
      </w:r>
      <w:r w:rsidR="00B05FEF">
        <w:t xml:space="preserve"> </w:t>
      </w:r>
      <w:r>
        <w:t xml:space="preserve">mění mariňáka ve smrtelně nebezpečného střelce amerického armádního arzenálu - 8541 Scout/Sniper. </w:t>
      </w:r>
      <w:r>
        <w:lastRenderedPageBreak/>
        <w:t>Se 40 % odpadlíků jde o jeden z nejtěžších výcvikových kursů amerických ozbrojených sil. Jakmile ho mariňák absolvuje, je kvalifikovaný k nasazení do čety průzkumníků/odstřelovačů v</w:t>
      </w:r>
      <w:r w:rsidR="00B05FEF">
        <w:t> </w:t>
      </w:r>
      <w:r>
        <w:t>MEU (SOC) či jiné jednotky.</w:t>
      </w:r>
    </w:p>
    <w:p w14:paraId="33E15871" w14:textId="1EB607F4" w:rsidR="00D06F2B" w:rsidRDefault="00D06F2B" w:rsidP="009B5DEF">
      <w:pPr>
        <w:pStyle w:val="1"/>
        <w:numPr>
          <w:ilvl w:val="0"/>
          <w:numId w:val="2"/>
        </w:numPr>
      </w:pPr>
      <w:r w:rsidRPr="00B05FEF">
        <w:rPr>
          <w:rStyle w:val="Siln"/>
        </w:rPr>
        <w:t>MOS 8542</w:t>
      </w:r>
      <w:r>
        <w:t xml:space="preserve"> - Pokročilý průzkumník/odstřelovač: Další pětitýdenní výuka přidaná k 8541 dostane absolventa do vyšší úrovně velení, stopování, orientace, střelby a zkušeností se zbraněmi.</w:t>
      </w:r>
    </w:p>
    <w:p w14:paraId="670AC96E" w14:textId="58D24C84" w:rsidR="00D06F2B" w:rsidRDefault="00D06F2B" w:rsidP="009B5DEF">
      <w:pPr>
        <w:pStyle w:val="1"/>
        <w:numPr>
          <w:ilvl w:val="0"/>
          <w:numId w:val="2"/>
        </w:numPr>
      </w:pPr>
      <w:r w:rsidRPr="00B05FEF">
        <w:rPr>
          <w:rStyle w:val="Siln"/>
        </w:rPr>
        <w:t>MOS 2112</w:t>
      </w:r>
      <w:r>
        <w:t xml:space="preserve"> - Zbrojíř: Tahle dosažená pozice patří pravděpodobně k největší tradici u WTB. Je navržena k</w:t>
      </w:r>
      <w:r w:rsidR="00710040">
        <w:t> </w:t>
      </w:r>
      <w:r>
        <w:t>přetvoření mariňáka v kompletně kvalifikovaného strojníka a zbrojíře. Rozhodně najdete pozici 2112 v každém MEU (SOC), v pluku či na velkých výcvikových základnách námořní pěchoty. Jde o více než pouhý kurs - tady voják prakticky získává řemeslo. Prvních šest měsíců se učí zhotovit si vlastní nástroje a přípravky. Potom se dozví vše od</w:t>
      </w:r>
      <w:r w:rsidR="00710040">
        <w:t> </w:t>
      </w:r>
      <w:r>
        <w:t>svařování prasklých částí až po soustružení nábojnic.</w:t>
      </w:r>
    </w:p>
    <w:p w14:paraId="23DE6DC2" w14:textId="3A3BA8BB" w:rsidR="00D06F2B" w:rsidRDefault="00D06F2B" w:rsidP="00D06F2B">
      <w:pPr>
        <w:pStyle w:val="1"/>
      </w:pPr>
      <w:r>
        <w:t>Mari</w:t>
      </w:r>
      <w:r w:rsidR="00710040">
        <w:t>ň</w:t>
      </w:r>
      <w:r>
        <w:t>á</w:t>
      </w:r>
      <w:r w:rsidR="00710040">
        <w:t xml:space="preserve">ci </w:t>
      </w:r>
      <w:r>
        <w:t>nejsou limitováni k převzetí a kvalifikaci pouze jedné specializace podle MOS. Během své kariéry mohou absolvovat kursů, kolik chtějí, podobně jako skauti loví své bobříky. Námořní pěchota oceňuje touhu po získání praxe a dodává odvahu svým příslušníkům k vylepšení znalostí při ovládání zbraní. Tím se zajišťuje individuální střelecké mistrovství, které přechází v žijící součást mariňáckého étosu.</w:t>
      </w:r>
    </w:p>
    <w:p w14:paraId="27257B6D" w14:textId="63AD3AD9" w:rsidR="00D06F2B" w:rsidRDefault="00D06F2B" w:rsidP="00D06F2B">
      <w:pPr>
        <w:pStyle w:val="1"/>
      </w:pPr>
      <w:r>
        <w:t>Absolventi WTB tedy nepraktikují jenom trénink s výzbrojí, ale také zasedají do školních lavic. Výcvikový prapor však nespí na</w:t>
      </w:r>
      <w:r w:rsidR="004A740E">
        <w:t> </w:t>
      </w:r>
      <w:r>
        <w:t>vavřínech. Inovace za posledních několik let zahrnují pohyblivé terče při kvalifikačních kursech na základně Quantico, střelbu v</w:t>
      </w:r>
      <w:r w:rsidR="004A740E">
        <w:t> </w:t>
      </w:r>
      <w:r>
        <w:t>ochranných oblecích proti atomovým, chemickým a biologickým zbraním (nuclear/chemical/biological - NCB) a nový program pro</w:t>
      </w:r>
      <w:r w:rsidR="004A740E">
        <w:t> </w:t>
      </w:r>
      <w:r>
        <w:t>boj v noci. Plukovník Nance a jeho mariňáci se těší na 21. století. V příštích deseti letech předvídají nové specifikace, testy i výcvik s</w:t>
      </w:r>
      <w:r w:rsidR="004A740E">
        <w:t> </w:t>
      </w:r>
      <w:r>
        <w:t>novou puškou, bojovou brokovnicí, municí a jinými systémy.</w:t>
      </w:r>
    </w:p>
    <w:p w14:paraId="63FCD72B" w14:textId="77777777" w:rsidR="00D06F2B" w:rsidRPr="004A740E" w:rsidRDefault="00D06F2B" w:rsidP="004A740E">
      <w:pPr>
        <w:pStyle w:val="1"/>
        <w:spacing w:before="240"/>
        <w:jc w:val="center"/>
        <w:rPr>
          <w:rStyle w:val="Odkazintenzivn"/>
        </w:rPr>
      </w:pPr>
      <w:r w:rsidRPr="004A740E">
        <w:rPr>
          <w:rStyle w:val="Odkazintenzivn"/>
        </w:rPr>
        <w:t>Střelné zbraně</w:t>
      </w:r>
    </w:p>
    <w:p w14:paraId="2E4AB01F" w14:textId="3CB347DE" w:rsidR="00D06F2B" w:rsidRDefault="00D06F2B" w:rsidP="00D06F2B">
      <w:pPr>
        <w:pStyle w:val="1"/>
      </w:pPr>
      <w:r>
        <w:lastRenderedPageBreak/>
        <w:t>Římský setník hodnotil své legionáře podle dovednosti v</w:t>
      </w:r>
      <w:r w:rsidR="00272BC9">
        <w:t> </w:t>
      </w:r>
      <w:r>
        <w:t xml:space="preserve">zacházení s mečem a oštěpem. Čingischán posuzoval své mongolské bojovníky podle umění střelby z luku při jízdě na koni. Piloti letectva soudí jeden druhého podle kvality </w:t>
      </w:r>
      <w:r w:rsidR="00DE3794">
        <w:t>„</w:t>
      </w:r>
      <w:r>
        <w:t>držení</w:t>
      </w:r>
      <w:r w:rsidR="00DE3794">
        <w:t>“</w:t>
      </w:r>
      <w:r>
        <w:t xml:space="preserve"> řídicí páky. Mezi piloty námořnictva ukazuje kvalitu </w:t>
      </w:r>
      <w:r w:rsidR="00DE3794">
        <w:t>„</w:t>
      </w:r>
      <w:r>
        <w:t>stopnutí” při dosednutí na</w:t>
      </w:r>
      <w:r w:rsidR="00272BC9">
        <w:t> </w:t>
      </w:r>
      <w:r>
        <w:t>letadlovou loď. Každý mariňák je střelec, a proto je posuzován podle svého mistrovství: z pušky dokáže vrhnout kovový projektil přes velkou vzdálenost do přesného místa na terči. Tohle mistrovství mám rád, protože se s ním nikdo nenarodí. Musí se učit. Na rozdíl od</w:t>
      </w:r>
      <w:r w:rsidR="00272BC9">
        <w:t> </w:t>
      </w:r>
      <w:r>
        <w:t>baseballu či jiných sportů, kde se využívá těch samých reflexů jako při házení kamenem či houpání se na větvích, neexistuje přirozený ekvivalent střelbě ze zbraně. Zvládnout tohle umění vyžaduje rychlost</w:t>
      </w:r>
      <w:r w:rsidR="00272BC9">
        <w:t xml:space="preserve"> </w:t>
      </w:r>
      <w:r>
        <w:t>a preciznost - zrovna tak jako stres a riziko - mnohem větší, než nám přirozenost může nabídnout. Střelecká zkušenost není závislá ani na dědičných vlastnostech. Také vyvinutí horní poloviny těla nemá na střelbu žádný vliv. I přes kulturní tradice a legální bariéry, které zakazují ženám účastnit se boje, jsou schopny se naučit tomuto umění zrovna tak dobře jako muži. Nejlepší z</w:t>
      </w:r>
      <w:r w:rsidR="00272BC9">
        <w:t> </w:t>
      </w:r>
      <w:r>
        <w:t>ruských odstřelovačů za 2. světová války byly ženy. Navíc naprosto rovnocenně dokážou soutěžit v tomhle sportu na</w:t>
      </w:r>
      <w:r w:rsidR="00272BC9">
        <w:t> </w:t>
      </w:r>
      <w:r>
        <w:t>olympijských hrách.</w:t>
      </w:r>
    </w:p>
    <w:p w14:paraId="02535D59" w14:textId="77F0615C" w:rsidR="00D06F2B" w:rsidRDefault="00D06F2B" w:rsidP="00D06F2B">
      <w:pPr>
        <w:pStyle w:val="1"/>
      </w:pPr>
      <w:r>
        <w:t>V námořní pěchotě patří schopnost vyslat kov do terče k běžným zvyklostem. Každý z důstojníků, poddůstojníků a mužstva, který absolvuje OCS či BWS, se naučí střílet a ovládat různorodé střelné zbraně. Bez akceptovatelné úrovně tohoto umění nemůže projít, a tím ani zůstat u námořní pěchoty. Výsledkem dodržování těchto pravidel jsou prémie pro mariňáky v mnoha směrech: očividných i skrytých. Jasným důkazem je neochota našich nepřátel stát v boji mariňákům tváří v tvář. Ještě před prvními výstřely Války v zálivu v roce 1991 se při pomyšlení na likvidaci proslulou námořní pěchotou mnoho iráckých vojáků raději vzdalo. Po praktické stránce zase dobrý střelec nespotřebuje tolik nábojů, a tím redukuje velký nápor na</w:t>
      </w:r>
      <w:r w:rsidR="003039BD">
        <w:t> </w:t>
      </w:r>
      <w:r>
        <w:t>bojový systém týlových složek.</w:t>
      </w:r>
    </w:p>
    <w:p w14:paraId="5330C8C4" w14:textId="11AA8A3B" w:rsidR="00D06F2B" w:rsidRDefault="00D06F2B" w:rsidP="00D06F2B">
      <w:pPr>
        <w:pStyle w:val="1"/>
      </w:pPr>
      <w:r>
        <w:t>Nyní následuje přehled ručních zbraní námořní pěchoty pro</w:t>
      </w:r>
      <w:r w:rsidR="003039BD">
        <w:t> </w:t>
      </w:r>
      <w:r>
        <w:t xml:space="preserve">dnešek a zítřek. Těžší techniku si prohlédneme později, protože </w:t>
      </w:r>
      <w:r>
        <w:lastRenderedPageBreak/>
        <w:t>napřed se musíme naučit podrobnosti o zbraních charakterizujících pravé mariňáky.</w:t>
      </w:r>
    </w:p>
    <w:p w14:paraId="1192F235" w14:textId="77777777" w:rsidR="00D06F2B" w:rsidRPr="003039BD" w:rsidRDefault="00D06F2B" w:rsidP="003039BD">
      <w:pPr>
        <w:pStyle w:val="1"/>
        <w:spacing w:before="240"/>
        <w:jc w:val="center"/>
        <w:rPr>
          <w:rStyle w:val="Odkazintenzivn"/>
        </w:rPr>
      </w:pPr>
      <w:r w:rsidRPr="003039BD">
        <w:rPr>
          <w:rStyle w:val="Odkazintenzivn"/>
        </w:rPr>
        <w:t>Automatická puška M16A2</w:t>
      </w:r>
    </w:p>
    <w:p w14:paraId="4D628E0E" w14:textId="5D614F2B" w:rsidR="00D06F2B" w:rsidRDefault="00967519" w:rsidP="00967519">
      <w:pPr>
        <w:pStyle w:val="1"/>
        <w:ind w:firstLine="0"/>
      </w:pPr>
      <w:r>
        <w:rPr>
          <w:noProof/>
        </w:rPr>
        <w:drawing>
          <wp:inline distT="0" distB="0" distL="0" distR="0" wp14:anchorId="5FFF70EE" wp14:editId="15F6DF6F">
            <wp:extent cx="4247515" cy="1139825"/>
            <wp:effectExtent l="0" t="0" r="0" b="0"/>
            <wp:docPr id="19" name="Obrázek 19" descr="Rifle, 5.56 mm, M16A2 : Spojené státy americké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fle, 5.56 mm, M16A2 : Spojené státy americké (USA)"/>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247515" cy="1139825"/>
                    </a:xfrm>
                    <a:prstGeom prst="rect">
                      <a:avLst/>
                    </a:prstGeom>
                    <a:noFill/>
                    <a:ln>
                      <a:noFill/>
                    </a:ln>
                  </pic:spPr>
                </pic:pic>
              </a:graphicData>
            </a:graphic>
          </wp:inline>
        </w:drawing>
      </w:r>
      <w:r w:rsidR="00D06F2B">
        <w:t>Stala se standardní zbraní mariňácké bojové jednotky. Základní střelecké mistrovství se váže k používání této zbraně a každý příslušník námořní pěchoty od nejnovějšího vojína po nejvyššího velitele umí profesionálně používat M16A2. Má svůj původ v</w:t>
      </w:r>
      <w:r w:rsidR="003D27E7">
        <w:t> </w:t>
      </w:r>
      <w:r w:rsidR="00D06F2B">
        <w:t>německých zbraních jako MP44 vyvinut</w:t>
      </w:r>
      <w:r w:rsidR="003D27E7">
        <w:t>é</w:t>
      </w:r>
      <w:r w:rsidR="00D06F2B">
        <w:t xml:space="preserve"> během 2. světové války. MP44 kombinuje preciznost poloautomatické pušky s palebnou silou samopalu. Dovolí tedy vojákům vydat mohutnou palebnou clonu s</w:t>
      </w:r>
      <w:r w:rsidR="003D27E7">
        <w:t> </w:t>
      </w:r>
      <w:r w:rsidR="00D06F2B">
        <w:t>výbornou přesností a přitom stále patří svou mobilností k lehké pěchotě.</w:t>
      </w:r>
    </w:p>
    <w:p w14:paraId="230E4B6E" w14:textId="0377CD7F" w:rsidR="00D06F2B" w:rsidRDefault="00D06F2B" w:rsidP="00D06F2B">
      <w:pPr>
        <w:pStyle w:val="1"/>
      </w:pPr>
      <w:r>
        <w:t>Po válce mnoho jiných armád začalo vyvíjet automatické pušky pro využití při útoku s různými výsledky. Ruský samopal AK-47 navržený Mich</w:t>
      </w:r>
      <w:r w:rsidR="00F3332E">
        <w:t>ai</w:t>
      </w:r>
      <w:r>
        <w:t xml:space="preserve">lem Kalašnikovem ukázal cestu moderní zbrani. Zkonstruovaný pro lacinou masovou produkci dokáže AK-47 střelbu poloautomatickou (po jedné ráně) či plně automatickou (dávkami). Protože šlo o jednoduchý, trvanlivý a lehce dosažitelný výrobek, stal se symbolem hnutí </w:t>
      </w:r>
      <w:r w:rsidR="00DE3794">
        <w:t>„</w:t>
      </w:r>
      <w:r>
        <w:t>lidově osvobozeneckých sil</w:t>
      </w:r>
      <w:r w:rsidR="00DE3794">
        <w:t>“</w:t>
      </w:r>
      <w:r>
        <w:t xml:space="preserve"> Třetího světa v</w:t>
      </w:r>
      <w:r w:rsidR="003D27E7">
        <w:t xml:space="preserve"> m </w:t>
      </w:r>
      <w:r>
        <w:t xml:space="preserve">údobí Studené války. Západní armády pokulhávaly za touhle konstrukcí v padesátých letech, ale v šedesátých se už začaly </w:t>
      </w:r>
      <w:r w:rsidR="00DE3794">
        <w:t>„</w:t>
      </w:r>
      <w:r>
        <w:t>chytat</w:t>
      </w:r>
      <w:r w:rsidR="00DE3794">
        <w:t>“</w:t>
      </w:r>
      <w:r>
        <w:t xml:space="preserve">. Belgická Fabrique Nationale (FN) a německá Heckler &amp; Koch (H&amp;K) vyprodukovaly zbraně o ráži 7,62mm, podobné AK-47. Spojené státy však stále nastoupenému trendu nestačily, protože armáda </w:t>
      </w:r>
      <w:r w:rsidR="00DE3794">
        <w:t>„</w:t>
      </w:r>
      <w:r>
        <w:t>utopila</w:t>
      </w:r>
      <w:r w:rsidR="00DE3794">
        <w:t>“</w:t>
      </w:r>
      <w:r>
        <w:t xml:space="preserve"> obrovské finance v projektu nové poloautomatické pušky M14 ráže 7,62mm. Zcela odmítla experimentální zbraň typu belgické FN označené jako T-48. M14 se totiž dala jednoduše vyrábět v těch samých továrnách, které</w:t>
      </w:r>
      <w:r w:rsidR="00970AE6">
        <w:t xml:space="preserve"> </w:t>
      </w:r>
      <w:r>
        <w:t xml:space="preserve">zabezpečovaly výrobu pušky </w:t>
      </w:r>
      <w:r>
        <w:lastRenderedPageBreak/>
        <w:t>M</w:t>
      </w:r>
      <w:r w:rsidR="00970AE6">
        <w:t>1</w:t>
      </w:r>
      <w:r>
        <w:t xml:space="preserve"> Garand během 2. světové války. Pro T-48 by muselo dojít k</w:t>
      </w:r>
      <w:r w:rsidR="00970AE6">
        <w:t> </w:t>
      </w:r>
      <w:r>
        <w:t>význačné průmyslové obměně výrobních linek.</w:t>
      </w:r>
    </w:p>
    <w:p w14:paraId="0CD21FCF" w14:textId="482D53A1" w:rsidR="00FD5D6C" w:rsidRPr="00FD5D6C" w:rsidRDefault="00FD5D6C" w:rsidP="009A0BBC">
      <w:pPr>
        <w:pStyle w:val="Styl2"/>
        <w:rPr>
          <w:rStyle w:val="Zdraznnjemn"/>
        </w:rPr>
      </w:pPr>
      <w:r w:rsidRPr="00FD5D6C">
        <w:rPr>
          <w:rStyle w:val="Zdraznnjemn"/>
          <w:noProof/>
        </w:rPr>
        <w:drawing>
          <wp:anchor distT="0" distB="0" distL="114300" distR="114300" simplePos="0" relativeHeight="251628032" behindDoc="0" locked="0" layoutInCell="1" allowOverlap="1" wp14:anchorId="1081E80D" wp14:editId="3AE66AEF">
            <wp:simplePos x="0" y="0"/>
            <wp:positionH relativeFrom="column">
              <wp:posOffset>1905</wp:posOffset>
            </wp:positionH>
            <wp:positionV relativeFrom="paragraph">
              <wp:posOffset>41679</wp:posOffset>
            </wp:positionV>
            <wp:extent cx="1961859" cy="1424247"/>
            <wp:effectExtent l="0" t="0" r="0" b="0"/>
            <wp:wrapSquare wrapText="bothSides"/>
            <wp:docPr id="18" name="Obrázek 18" descr="Obsah obrázku zbraň&#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descr="Obsah obrázku zbraň&#10;&#10;Popis byl vytvořen automaticky"/>
                    <pic:cNvPicPr/>
                  </pic:nvPicPr>
                  <pic:blipFill>
                    <a:blip r:embed="rId23" cstate="email">
                      <a:extLst>
                        <a:ext uri="{28A0092B-C50C-407E-A947-70E740481C1C}">
                          <a14:useLocalDpi xmlns:a14="http://schemas.microsoft.com/office/drawing/2010/main"/>
                        </a:ext>
                      </a:extLst>
                    </a:blip>
                    <a:stretch>
                      <a:fillRect/>
                    </a:stretch>
                  </pic:blipFill>
                  <pic:spPr>
                    <a:xfrm>
                      <a:off x="0" y="0"/>
                      <a:ext cx="1961859" cy="1424247"/>
                    </a:xfrm>
                    <a:prstGeom prst="rect">
                      <a:avLst/>
                    </a:prstGeom>
                  </pic:spPr>
                </pic:pic>
              </a:graphicData>
            </a:graphic>
          </wp:anchor>
        </w:drawing>
      </w:r>
    </w:p>
    <w:p w14:paraId="2E0B3AFE" w14:textId="77777777" w:rsidR="00FD5D6C" w:rsidRDefault="00FD5D6C" w:rsidP="009A0BBC">
      <w:pPr>
        <w:pStyle w:val="Styl2"/>
        <w:rPr>
          <w:rStyle w:val="Zdraznnjemn"/>
        </w:rPr>
      </w:pPr>
    </w:p>
    <w:p w14:paraId="7670800B" w14:textId="57DA88CB" w:rsidR="00D06F2B" w:rsidRDefault="00D06F2B" w:rsidP="009A0BBC">
      <w:pPr>
        <w:pStyle w:val="Styl2"/>
        <w:rPr>
          <w:rStyle w:val="Zdraznnjemn"/>
        </w:rPr>
      </w:pPr>
      <w:r w:rsidRPr="00FD5D6C">
        <w:rPr>
          <w:rStyle w:val="Zdraznnjemn"/>
        </w:rPr>
        <w:t>26. MEU (SOC) provádí testování M16A2 v</w:t>
      </w:r>
      <w:r w:rsidR="00FD5D6C">
        <w:t> </w:t>
      </w:r>
      <w:r w:rsidRPr="00FD5D6C">
        <w:rPr>
          <w:rStyle w:val="Zdraznnjemn"/>
        </w:rPr>
        <w:t>hangáru výsadkové lodě USS Wasp (LHD-1). Na automatické pušce je nasazený nový přístroj pro noční vidění AN/PVS-7B a zařízení s nočním zaměřovacím systém PAC-4C je</w:t>
      </w:r>
      <w:r w:rsidR="00FD5D6C">
        <w:t> </w:t>
      </w:r>
      <w:r w:rsidRPr="00FD5D6C">
        <w:rPr>
          <w:rStyle w:val="Zdraznnjemn"/>
        </w:rPr>
        <w:t>přichyceno shora na hlavni.</w:t>
      </w:r>
    </w:p>
    <w:p w14:paraId="09CB4F2C" w14:textId="77777777" w:rsidR="00FD5D6C" w:rsidRPr="00FD5D6C" w:rsidRDefault="00FD5D6C" w:rsidP="009A0BBC">
      <w:pPr>
        <w:pStyle w:val="Styl2"/>
        <w:rPr>
          <w:rStyle w:val="Zdraznnjemn"/>
        </w:rPr>
      </w:pPr>
    </w:p>
    <w:p w14:paraId="54ED11F8" w14:textId="28EBB478" w:rsidR="00D06F2B" w:rsidRDefault="00D06F2B" w:rsidP="009A0BBC">
      <w:pPr>
        <w:pStyle w:val="Styl2"/>
        <w:rPr>
          <w:rStyle w:val="Zdraznnjemn"/>
        </w:rPr>
      </w:pPr>
      <w:r w:rsidRPr="00FD5D6C">
        <w:rPr>
          <w:rStyle w:val="Zdraznnjemn"/>
        </w:rPr>
        <w:t>USMC</w:t>
      </w:r>
    </w:p>
    <w:p w14:paraId="75772713" w14:textId="1E3C23C1" w:rsidR="00FD5D6C" w:rsidRDefault="00FD5D6C" w:rsidP="009A0BBC">
      <w:pPr>
        <w:pStyle w:val="Styl2"/>
        <w:rPr>
          <w:rStyle w:val="Zdraznnjemn"/>
        </w:rPr>
      </w:pPr>
    </w:p>
    <w:p w14:paraId="04347790" w14:textId="77777777" w:rsidR="00FD5D6C" w:rsidRPr="00FD5D6C" w:rsidRDefault="00FD5D6C" w:rsidP="009A0BBC">
      <w:pPr>
        <w:pStyle w:val="Styl2"/>
        <w:rPr>
          <w:rStyle w:val="Zdraznnjemn"/>
        </w:rPr>
      </w:pPr>
    </w:p>
    <w:p w14:paraId="25D72732" w14:textId="646B183F" w:rsidR="00D06F2B" w:rsidRDefault="00D06F2B" w:rsidP="00D06F2B">
      <w:pPr>
        <w:pStyle w:val="1"/>
      </w:pPr>
      <w:r>
        <w:t xml:space="preserve">Koncem šedesátých let provedl NATO (North Atlantic Treaty Organization) standardizaci menších lehčích nábojů pro budoucí ruční zbraně, čímž mohl střelec s sebou nosit víc munice. I když vysoká rychlost malého projektilu ráže 5,56mm působí smrtícím účinkem při nárazu (inženýři používají hrůzný termín </w:t>
      </w:r>
      <w:r w:rsidR="00DE3794">
        <w:t>„</w:t>
      </w:r>
      <w:r>
        <w:t>likvidační balistika</w:t>
      </w:r>
      <w:r w:rsidR="00DE3794">
        <w:t>“</w:t>
      </w:r>
      <w:r>
        <w:t>), přesto v americké armádě existoval silný odpor k</w:t>
      </w:r>
      <w:r w:rsidR="00AB4DF1">
        <w:t> </w:t>
      </w:r>
      <w:r>
        <w:t>přechodu na malou ráži. Nakonec je k akceptaci donutil nový typ samopalu Armalite AR-15, který koncem padesátých let navrhl geniální Eugene Stoner. Lehčí a při střelbě snadno ovladatelný s</w:t>
      </w:r>
      <w:r w:rsidR="00AB4DF1">
        <w:t> </w:t>
      </w:r>
      <w:r>
        <w:t>vynikajícími výsledky při porovnání s těžkou M</w:t>
      </w:r>
      <w:r w:rsidR="00AB4DF1">
        <w:t>1</w:t>
      </w:r>
      <w:r>
        <w:t>4</w:t>
      </w:r>
      <w:r w:rsidR="00AB4DF1">
        <w:t>.</w:t>
      </w:r>
      <w:r>
        <w:t xml:space="preserve"> AR-15 se stal revoluční zbraní. Dokonce došlo k takovému rozruchu, že firma Colt Manufacturing Company v Hartfordu ve státě Connecticut získala licenci k produkci této zbraně pod značkou CAR-15. Vojenské i</w:t>
      </w:r>
      <w:r w:rsidR="001F670D">
        <w:t> </w:t>
      </w:r>
      <w:r>
        <w:t xml:space="preserve">vládní agentury včetně </w:t>
      </w:r>
      <w:r w:rsidR="00F3332E">
        <w:t>Ai</w:t>
      </w:r>
      <w:r>
        <w:t>r Force Security Police (letecké bezpečnostní policie), Secret Service a FBI okamžitě začaly nakupovat CAR-15. Popularita této zbraně dolehla i na armádu a</w:t>
      </w:r>
      <w:r w:rsidR="001F670D">
        <w:t> </w:t>
      </w:r>
      <w:r>
        <w:t>námořní pěchotu, kde ji nakonec adoptovali také. V roce 1966 firma Colt vyprodukovala vojenskou verzi M</w:t>
      </w:r>
      <w:r w:rsidR="001F670D">
        <w:t>1</w:t>
      </w:r>
      <w:r>
        <w:t>6, kterou rychle vybavili armádní i mariňácké složky. Byla to chyba.</w:t>
      </w:r>
    </w:p>
    <w:p w14:paraId="39660CDA" w14:textId="082DA90D" w:rsidR="00D06F2B" w:rsidRDefault="00D06F2B" w:rsidP="00D06F2B">
      <w:pPr>
        <w:pStyle w:val="1"/>
      </w:pPr>
      <w:r>
        <w:t>První jednotky použily nové zbraně při válce v džungli v</w:t>
      </w:r>
      <w:r w:rsidR="001F670D">
        <w:t> </w:t>
      </w:r>
      <w:r>
        <w:t>jihovýchodní Asii. Ale M16 tu měla problémy: vojáci ji milovali i</w:t>
      </w:r>
      <w:r w:rsidR="001F670D">
        <w:t> </w:t>
      </w:r>
      <w:r>
        <w:t>zatracovali. Pozitivní ohlas přinesla hmotnost (o 0,55 kg lehčí než M</w:t>
      </w:r>
      <w:r w:rsidR="001F670D">
        <w:t>1</w:t>
      </w:r>
      <w:r>
        <w:t xml:space="preserve">4), takže vojáci mohli unést víc munice. Též měli radost ze svého </w:t>
      </w:r>
      <w:r w:rsidR="00DE3794">
        <w:t>„</w:t>
      </w:r>
      <w:r>
        <w:t>osobního kulometu</w:t>
      </w:r>
      <w:r w:rsidR="00DE3794">
        <w:t>“</w:t>
      </w:r>
      <w:r>
        <w:t xml:space="preserve"> a vyvinuli si návyk používání plných dávek při</w:t>
      </w:r>
      <w:r w:rsidR="001F670D">
        <w:t> </w:t>
      </w:r>
      <w:r>
        <w:t xml:space="preserve">kontaktech s nepřítelem ve vietnamské džungli. Něco úžasného - </w:t>
      </w:r>
      <w:r>
        <w:lastRenderedPageBreak/>
        <w:t>pokud zbraň pracovala. Vtom se ale objevila negativní stránka: téměř v témže okamžiku, kdy je vojsko vybavilo novými zbraněmi,</w:t>
      </w:r>
      <w:r w:rsidR="001F670D">
        <w:t xml:space="preserve"> </w:t>
      </w:r>
      <w:r>
        <w:t>se</w:t>
      </w:r>
      <w:r w:rsidR="001F670D">
        <w:t> </w:t>
      </w:r>
      <w:r>
        <w:t>zjistilo, že M16 je náchylná k zasekávání a závadám, obzvlášť v</w:t>
      </w:r>
      <w:r w:rsidR="001F670D">
        <w:t> </w:t>
      </w:r>
      <w:r>
        <w:t>bahnitých nížinách Jižního Vietnamu. Nešlo však pouze o drobný nedostatek. V boji zaseklá zbraň tě zabije! Mezi vojáky se začaly šířit</w:t>
      </w:r>
      <w:r w:rsidR="001F670D">
        <w:t xml:space="preserve"> p</w:t>
      </w:r>
      <w:r>
        <w:t>ověsti, že jde už o všeobecně známou závadu. Tím se odstartoval jeden z nejhorších zbrojních skandálů v historii americké armády.</w:t>
      </w:r>
    </w:p>
    <w:p w14:paraId="1B07CC6E" w14:textId="5F66605A" w:rsidR="00D06F2B" w:rsidRDefault="00D06F2B" w:rsidP="00D06F2B">
      <w:pPr>
        <w:pStyle w:val="1"/>
      </w:pPr>
      <w:r>
        <w:t>Vyšetřovací komise Kongresu později zjistila, že vyvstalé problémy vznikly ze dvou důvodů: z přepracování CAR-15 na M16 a</w:t>
      </w:r>
      <w:r w:rsidR="00482A51">
        <w:t> </w:t>
      </w:r>
      <w:r>
        <w:t>z používání této zbraně (vyplývající z dosavadního výcviku). Proti návodu konstruktéra Stonera a specifikaci uvedené firmou Colt armáda nahradila doporučenou prachovou náplň v nábojnici starou, používanou u nábojů pro M</w:t>
      </w:r>
      <w:r w:rsidR="00482A51">
        <w:t>1</w:t>
      </w:r>
      <w:r>
        <w:t>6. Z toho důvodu docházelo k poruchám a vnitřní korozi zbraně. Další problémy se objevily u zápalek nábojnic. Navíc armáda akceptovala nižší standardy při výrobě součástí téhle zbraně, což se též vymstilo. Nakonec z důvodu nedostatku čistících prostředků a maziv k některým vojákům v poli dorazily fámy, že M</w:t>
      </w:r>
      <w:r w:rsidR="00482A51">
        <w:t>1</w:t>
      </w:r>
      <w:r>
        <w:t xml:space="preserve">6 je </w:t>
      </w:r>
      <w:r w:rsidR="00DE3794">
        <w:t>„</w:t>
      </w:r>
      <w:r>
        <w:t>samočistící</w:t>
      </w:r>
      <w:r w:rsidR="00DE3794">
        <w:t>“</w:t>
      </w:r>
      <w:r>
        <w:t xml:space="preserve"> zbraň. Ve skutečnosti je M16 precizním výtvorem, který samozřejmě vyžaduje pravidelnou kontrolu a čistění. Výsledkem těchto nesrovnalostí se reputace M</w:t>
      </w:r>
      <w:r w:rsidR="00482A51">
        <w:t>1</w:t>
      </w:r>
      <w:r>
        <w:t>6 velice vážně poškodila. Proto mariňáci v jihovýchodní Asii dostali znovu své staré M</w:t>
      </w:r>
      <w:r w:rsidR="00482A51">
        <w:t>1</w:t>
      </w:r>
      <w:r>
        <w:t>4, dokud armáda nevyřešila problémy s</w:t>
      </w:r>
      <w:r w:rsidR="00482A51">
        <w:t> </w:t>
      </w:r>
      <w:r>
        <w:t>M</w:t>
      </w:r>
      <w:r w:rsidR="00482A51">
        <w:t>1</w:t>
      </w:r>
      <w:r>
        <w:t>6.</w:t>
      </w:r>
    </w:p>
    <w:p w14:paraId="59BD2ACB" w14:textId="77777777" w:rsidR="00584385" w:rsidRDefault="00D06F2B" w:rsidP="00D06F2B">
      <w:pPr>
        <w:pStyle w:val="1"/>
      </w:pPr>
      <w:r>
        <w:t>Mezitím čistěji hořící prachová náplň nahradila tu nesprávnou a</w:t>
      </w:r>
      <w:r w:rsidR="003168FC">
        <w:t> </w:t>
      </w:r>
      <w:r>
        <w:t>nábojnice dostaly mnohem spolehlivější zápalky. Nakonec firma Colt modifikovala základní vzor M</w:t>
      </w:r>
      <w:r w:rsidR="003168FC">
        <w:t>1</w:t>
      </w:r>
      <w:r>
        <w:t>6 na M16A1 s pochromovanou nábojovou komorou (aby se zamezilo poruchám) a silnější pružinou k oslabení zpětného nárazu i k větší stabilizaci při střelbě dávkami. Vyhazova</w:t>
      </w:r>
      <w:r w:rsidR="00584385">
        <w:t>cí</w:t>
      </w:r>
      <w:r>
        <w:t xml:space="preserve"> mechanismus se také zlepšil, a proto vylétávající prázdné nábojnice se už nezasekávaly. Navíc program intenzivního tréninku pro vojáky vysvětloval správnou údržbu zbraně v terénu pravidelným čistěním a mazáním. Konečně se kvalita M16 dramaticky vylepšila společně s přístupem ke zbrani ze strany vojáků a mariňáků. Koncem šedesátých a během sedmdesátých let se M16A1 stala standardní útočnou zbraní pro americkou armádu, námořní pěchotu i mnoho spojeneckých zemí. P</w:t>
      </w:r>
      <w:r w:rsidR="00584385">
        <w:t>o</w:t>
      </w:r>
      <w:r>
        <w:t xml:space="preserve"> odstranění </w:t>
      </w:r>
      <w:r>
        <w:lastRenderedPageBreak/>
        <w:t>dřívějších problémů si M16A1 vydobyla vynikající reputaci, co se týče výkonu a spolehlivosti. Sice nemusí zářit na vrcholu útočných zbraní jako H&amp;K-91 či izraelský Gali</w:t>
      </w:r>
      <w:r w:rsidR="00584385">
        <w:t>l</w:t>
      </w:r>
      <w:r>
        <w:t>, ale odvedla kus dobré práce během hubených let po Vietnamu. Koncem sedmdesátých let armáda začala provádět velké změny na M</w:t>
      </w:r>
      <w:r w:rsidR="00584385">
        <w:t>1</w:t>
      </w:r>
      <w:r>
        <w:t>6. Úplně první stál požadavek na</w:t>
      </w:r>
      <w:r w:rsidR="00584385">
        <w:t> </w:t>
      </w:r>
      <w:r>
        <w:t>lepší uchopení vpředu, přesnější m</w:t>
      </w:r>
      <w:r w:rsidR="00584385">
        <w:t>í</w:t>
      </w:r>
      <w:r>
        <w:t>řidla i limitování automatické dávky kvůli šetření munice. Nový typ se objevil v roce 1983 a od té doby je M16A2 dnes používaná všemi ozbrojenými složkami americké armády. Uvádím provedené změny u typu A2:</w:t>
      </w:r>
    </w:p>
    <w:p w14:paraId="4E8646E1" w14:textId="77777777" w:rsidR="00584385" w:rsidRDefault="00D06F2B" w:rsidP="009B5DEF">
      <w:pPr>
        <w:pStyle w:val="1"/>
        <w:numPr>
          <w:ilvl w:val="0"/>
          <w:numId w:val="2"/>
        </w:numPr>
      </w:pPr>
      <w:r>
        <w:t>Mohutnější a pevnější hlaveň pro vylepšení přesnosti a</w:t>
      </w:r>
      <w:r w:rsidR="00584385">
        <w:t> </w:t>
      </w:r>
      <w:r>
        <w:t>omezení opotřebení.</w:t>
      </w:r>
      <w:r w:rsidR="00584385">
        <w:t xml:space="preserve"> </w:t>
      </w:r>
      <w:r>
        <w:t>Navíc se uskutečnila optimalizace v</w:t>
      </w:r>
      <w:r w:rsidR="00584385">
        <w:t> </w:t>
      </w:r>
      <w:r>
        <w:t>drážkování hlavně pro nový standard NATO u munice M855/SS typ 109 ráže 5,56mm používaný v samopalech M249 (Squad Automatic Weapon - SAW). Dále se dá využít starší munice M193 ráže 5,56mm bez jakýchkoliv modifikací u zbraně.</w:t>
      </w:r>
    </w:p>
    <w:p w14:paraId="7C55ABB0" w14:textId="4D5324D4" w:rsidR="00584385" w:rsidRDefault="00D06F2B" w:rsidP="009B5DEF">
      <w:pPr>
        <w:pStyle w:val="1"/>
        <w:numPr>
          <w:ilvl w:val="0"/>
          <w:numId w:val="2"/>
        </w:numPr>
      </w:pPr>
      <w:r>
        <w:t xml:space="preserve">Dávka je limitovaná, čímž se </w:t>
      </w:r>
      <w:r w:rsidR="00DE3794">
        <w:t>„</w:t>
      </w:r>
      <w:r>
        <w:t>automatická</w:t>
      </w:r>
      <w:r w:rsidR="00DE3794">
        <w:t>“</w:t>
      </w:r>
      <w:r>
        <w:t xml:space="preserve"> střelba omezuje na tři výstřely při</w:t>
      </w:r>
      <w:r w:rsidR="00584385">
        <w:t xml:space="preserve"> </w:t>
      </w:r>
      <w:r>
        <w:t>jednom stisknutí spouště.</w:t>
      </w:r>
    </w:p>
    <w:p w14:paraId="10BE89B3" w14:textId="77777777" w:rsidR="00584385" w:rsidRDefault="00D06F2B" w:rsidP="009B5DEF">
      <w:pPr>
        <w:pStyle w:val="1"/>
        <w:numPr>
          <w:ilvl w:val="0"/>
          <w:numId w:val="2"/>
        </w:numPr>
      </w:pPr>
      <w:r>
        <w:t>Na ústí hlavně se objevil kompenzátor navržený k odstranění zdvihu a posunu</w:t>
      </w:r>
      <w:r w:rsidR="00584385">
        <w:t xml:space="preserve"> </w:t>
      </w:r>
      <w:r>
        <w:t>zbraně při palbě dávkami.</w:t>
      </w:r>
    </w:p>
    <w:p w14:paraId="5F3DFCAA" w14:textId="77777777" w:rsidR="008D5FFA" w:rsidRDefault="00D06F2B" w:rsidP="009B5DEF">
      <w:pPr>
        <w:pStyle w:val="1"/>
        <w:numPr>
          <w:ilvl w:val="0"/>
          <w:numId w:val="2"/>
        </w:numPr>
      </w:pPr>
      <w:r>
        <w:t>Plastická oválná pažbička je pevnější a snadnější pro</w:t>
      </w:r>
      <w:r w:rsidR="008D5FFA">
        <w:t> </w:t>
      </w:r>
      <w:r>
        <w:t>uchopení.</w:t>
      </w:r>
    </w:p>
    <w:p w14:paraId="6ACA287D" w14:textId="77777777" w:rsidR="008D5FFA" w:rsidRDefault="00D06F2B" w:rsidP="009B5DEF">
      <w:pPr>
        <w:pStyle w:val="1"/>
        <w:numPr>
          <w:ilvl w:val="0"/>
          <w:numId w:val="2"/>
        </w:numPr>
      </w:pPr>
      <w:r>
        <w:t>Pažba z plastu je lehčí a pevnější než u typu A</w:t>
      </w:r>
      <w:r w:rsidR="008D5FFA">
        <w:t>1</w:t>
      </w:r>
      <w:r>
        <w:t>.</w:t>
      </w:r>
    </w:p>
    <w:p w14:paraId="1FD36689" w14:textId="77777777" w:rsidR="008D5FFA" w:rsidRDefault="00D06F2B" w:rsidP="009B5DEF">
      <w:pPr>
        <w:pStyle w:val="1"/>
        <w:numPr>
          <w:ilvl w:val="0"/>
          <w:numId w:val="2"/>
        </w:numPr>
      </w:pPr>
      <w:r>
        <w:t>Vylepšené hledí s nastavením pro vzdálenost a boční vítr.</w:t>
      </w:r>
    </w:p>
    <w:p w14:paraId="6ABD56A8" w14:textId="77777777" w:rsidR="008D5FFA" w:rsidRDefault="00D06F2B" w:rsidP="009B5DEF">
      <w:pPr>
        <w:pStyle w:val="1"/>
        <w:numPr>
          <w:ilvl w:val="0"/>
          <w:numId w:val="2"/>
        </w:numPr>
      </w:pPr>
      <w:r>
        <w:t>Modifikované horní pouzdro s možností jednoduché adaptace ke změně dráhy vyletujících prázdných nábojnic běžně zasahujících tvář střelce - leváka.</w:t>
      </w:r>
    </w:p>
    <w:p w14:paraId="6E9FD21A" w14:textId="1B00049A" w:rsidR="00D06F2B" w:rsidRDefault="00D06F2B" w:rsidP="009B5DEF">
      <w:pPr>
        <w:pStyle w:val="1"/>
        <w:numPr>
          <w:ilvl w:val="0"/>
          <w:numId w:val="2"/>
        </w:numPr>
      </w:pPr>
      <w:r>
        <w:t>Kování pro nový útočný bajonet.</w:t>
      </w:r>
    </w:p>
    <w:p w14:paraId="044C1880" w14:textId="77777777" w:rsidR="00D06F2B" w:rsidRDefault="00D06F2B" w:rsidP="00D06F2B">
      <w:pPr>
        <w:pStyle w:val="1"/>
      </w:pPr>
      <w:r>
        <w:t>Cena 624 dolarů za M16A2 je velice výhodná pro americké daňové poplatníky, což potvrdil i výsledek operace Pouštní bouře.</w:t>
      </w:r>
    </w:p>
    <w:p w14:paraId="76548D16" w14:textId="7E8EF3BA" w:rsidR="00D06F2B" w:rsidRDefault="00D06F2B" w:rsidP="00D06F2B">
      <w:pPr>
        <w:pStyle w:val="1"/>
      </w:pPr>
      <w:r>
        <w:t>Hned napoprvé, jakmile vezmete do ruky M16A2, vás překvapí kvalitní zbrojařské zpracování. Při hmotnosti 4 kg sedí M16A2 v</w:t>
      </w:r>
      <w:r w:rsidR="00600728">
        <w:t> </w:t>
      </w:r>
      <w:r>
        <w:t>rukách velice dobře -</w:t>
      </w:r>
      <w:r w:rsidR="00600728">
        <w:t xml:space="preserve"> </w:t>
      </w:r>
      <w:r>
        <w:t>perfektně vyvážená a smrtelně nebezpečná. Dosahuje délky 100,7 cm a sestává se ze čtyř hlavních částí:</w:t>
      </w:r>
    </w:p>
    <w:p w14:paraId="24B573BD" w14:textId="20BC8906" w:rsidR="00D06F2B" w:rsidRDefault="00D06F2B" w:rsidP="009B5DEF">
      <w:pPr>
        <w:pStyle w:val="1"/>
        <w:numPr>
          <w:ilvl w:val="0"/>
          <w:numId w:val="2"/>
        </w:numPr>
      </w:pPr>
      <w:r>
        <w:t>Spodní pouzdro a pažba.</w:t>
      </w:r>
    </w:p>
    <w:p w14:paraId="6025DF1E" w14:textId="7BE165B2" w:rsidR="00D06F2B" w:rsidRDefault="00D06F2B" w:rsidP="009B5DEF">
      <w:pPr>
        <w:pStyle w:val="1"/>
        <w:numPr>
          <w:ilvl w:val="0"/>
          <w:numId w:val="2"/>
        </w:numPr>
      </w:pPr>
      <w:r>
        <w:lastRenderedPageBreak/>
        <w:t>Závěr.</w:t>
      </w:r>
    </w:p>
    <w:p w14:paraId="27ED6A5A" w14:textId="42A7B7CD" w:rsidR="00D06F2B" w:rsidRDefault="00D06F2B" w:rsidP="009B5DEF">
      <w:pPr>
        <w:pStyle w:val="1"/>
        <w:numPr>
          <w:ilvl w:val="0"/>
          <w:numId w:val="2"/>
        </w:numPr>
      </w:pPr>
      <w:r>
        <w:t>Horní pouzdro a m</w:t>
      </w:r>
      <w:r w:rsidR="008A1A4C">
        <w:t>í</w:t>
      </w:r>
      <w:r>
        <w:t>řidla.</w:t>
      </w:r>
    </w:p>
    <w:p w14:paraId="5A15BA1D" w14:textId="61DCC880" w:rsidR="00D06F2B" w:rsidRDefault="00D06F2B" w:rsidP="009B5DEF">
      <w:pPr>
        <w:pStyle w:val="1"/>
        <w:numPr>
          <w:ilvl w:val="0"/>
          <w:numId w:val="2"/>
        </w:numPr>
      </w:pPr>
      <w:r>
        <w:t>Hlaveň a přední pažbička.</w:t>
      </w:r>
    </w:p>
    <w:p w14:paraId="0E91C5F3" w14:textId="1B01D93D" w:rsidR="00D06F2B" w:rsidRDefault="00D06F2B" w:rsidP="00D06F2B">
      <w:pPr>
        <w:pStyle w:val="1"/>
      </w:pPr>
      <w:r>
        <w:t>Všechny čtyři hlavní části se dají z důvodů čistění a údržby rychle rozložit. Rozborce zbraně se dá lehce naučit, vojáci ji provádějí i</w:t>
      </w:r>
      <w:r w:rsidR="00706D3D">
        <w:t> </w:t>
      </w:r>
      <w:r>
        <w:t>ve</w:t>
      </w:r>
      <w:r w:rsidR="00706D3D">
        <w:t> </w:t>
      </w:r>
      <w:r>
        <w:t>tmě. Udržování M</w:t>
      </w:r>
      <w:r w:rsidR="00706D3D">
        <w:t>1</w:t>
      </w:r>
      <w:r>
        <w:t>6A2 v čistotě je velice důležité, protože veškeré součásti spolu velice těsně souvisí. Jakákoliv špína nebo prach můžou lehce způsobit zaseknutí či nefunkčnost. Námořní pěchota nikdy nešetřila s čisticími prostředky, hadříky a mazivem. Lehce odhalíte ostříleného mariňáckého bojovníka: je jedním z těch, který si čistí a promazává zbraň ještě před tím, než se nají či jde spát.</w:t>
      </w:r>
    </w:p>
    <w:p w14:paraId="0963C5D6" w14:textId="7D25583E" w:rsidR="00D06F2B" w:rsidRDefault="00D06F2B" w:rsidP="00D06F2B">
      <w:pPr>
        <w:pStyle w:val="1"/>
      </w:pPr>
      <w:r>
        <w:t>Náboje ráže 5,56mm procházejí spodním otvorem z pružinového zásobníku, kam se jich vejde třicet. Používají se však i zásobníky pro</w:t>
      </w:r>
      <w:r w:rsidR="00706D3D">
        <w:t> </w:t>
      </w:r>
      <w:r>
        <w:t>dvacet. Mariňák jich obvykle s sebou nese deset až šestnáct, i</w:t>
      </w:r>
      <w:r w:rsidR="00706D3D">
        <w:t> </w:t>
      </w:r>
      <w:r>
        <w:t>když v bojové vestě má místo pouze pro šest. K naplnění prázdných zásobníků dostává voják munici ráže 5,56mm a jeden náboj po</w:t>
      </w:r>
      <w:r w:rsidR="00706D3D">
        <w:t> </w:t>
      </w:r>
      <w:r>
        <w:t>druhém musí metodicky zasunovat dovnitř - nesmí poškrábat nábojnice ani ohnout pružinu. Nakonec zásobník zacvakne do</w:t>
      </w:r>
      <w:r w:rsidR="00706D3D">
        <w:t> </w:t>
      </w:r>
      <w:r>
        <w:t>spodního pouzdra své M16A2 a může vyrazit.</w:t>
      </w:r>
    </w:p>
    <w:p w14:paraId="7289EBD2" w14:textId="27314EE6" w:rsidR="00D06F2B" w:rsidRDefault="00D06F2B" w:rsidP="00D06F2B">
      <w:pPr>
        <w:pStyle w:val="1"/>
      </w:pPr>
      <w:r>
        <w:t>Střelba z M16A2 je velice jednoduchá. Jste-li připraveni ke</w:t>
      </w:r>
      <w:r w:rsidR="00706D3D">
        <w:t> </w:t>
      </w:r>
      <w:r>
        <w:t>střelbě, stáhnete závěr k sobě a pustíte ho, aby první patrona mohla vklouznout do nábojové komory. Teprve potom posunete páčku pojistky ze zabezpečovací polohy (Safety) buď na jednotlivé výstřely (Semi),</w:t>
      </w:r>
      <w:r w:rsidR="00706D3D">
        <w:t xml:space="preserve"> </w:t>
      </w:r>
      <w:r>
        <w:t>či dávky (Auto). V tomhle okamžiku máte v ruce živou zbraň s nábojem v hlavni. Stačí zamířit na terč a stlačit spoušť. Pokud jste si vybrali palbu jednotlivě, zbraň vystřelí při každém zmáčknutí. Pokud jste nastavili dávky, M16A2 vypálí tři projektily při každém stisknutí spouště. Omezení dávky na tři vyvinuli armádní výzkumníci po zjištění nepřesností ve střelbě, pokud je série výstřelů delší. Navíc tendence vojáků sevřít spoušť a držet způsobovala pouze</w:t>
      </w:r>
      <w:r w:rsidR="00706D3D">
        <w:t xml:space="preserve"> </w:t>
      </w:r>
      <w:r>
        <w:t>zbytečné plýtvání municí. Jakmile je zásobník prázdný, musíte k</w:t>
      </w:r>
      <w:r w:rsidR="00706D3D">
        <w:t> </w:t>
      </w:r>
      <w:r>
        <w:t>vytažení stisknout uvolňovací tlačítko a pak zacvaknout nový. Potom můžete pokračovat.</w:t>
      </w:r>
    </w:p>
    <w:p w14:paraId="3028BEEB" w14:textId="6821A14F" w:rsidR="00D06F2B" w:rsidRDefault="00D06F2B" w:rsidP="00D06F2B">
      <w:pPr>
        <w:pStyle w:val="1"/>
      </w:pPr>
      <w:r>
        <w:t>Střelba je však něco jiného než zásah do terče. Námořní pěchota se vždy chlubila tradicí střeleckého mistrovství, která pokračuje i</w:t>
      </w:r>
      <w:r w:rsidR="00706D3D">
        <w:t> </w:t>
      </w:r>
      <w:r>
        <w:t xml:space="preserve">dnes při používání M16A2. Dva nové přídavky vylepšily přesnost: </w:t>
      </w:r>
      <w:r>
        <w:lastRenderedPageBreak/>
        <w:t>zdokonalená pažbička a m</w:t>
      </w:r>
      <w:r w:rsidR="00706D3D">
        <w:t>í</w:t>
      </w:r>
      <w:r>
        <w:t>řidla. Stačí si nastavit požadovanou vzdálenost u hledí, podívat se přes mušku a stisknout kohoutek. Pokud jste provedli kompenzaci vůči větru či teplotě (to vás naučí), vypálené střely musí bušit do terčů s naprostou pravidelností. Námořní pěchota vyžaduje od svých příslušníků padesátiprocentní i</w:t>
      </w:r>
      <w:r w:rsidR="00706D3D">
        <w:t> </w:t>
      </w:r>
      <w:r>
        <w:t>větší úspěšnost na vzdálenost 200, 300 a 500 yardů (182,9 m - 274,3 m - 457,25 m) z různých střeleckých pozic. Základní střelby rekrutů americké armády pokrývají pouze vzdálenost 100 yardů. Vysvětlím vám to. Zásah do terče na 100 yardů (91,4 m) je vcelku snadný. Navíc mariňáčtí rekruti sice ovládají automatickou palbu po</w:t>
      </w:r>
      <w:r w:rsidR="00706D3D">
        <w:t> </w:t>
      </w:r>
      <w:r>
        <w:t>třech, ale přednost se dává jednotlivým výstřelům. Klíčovým faktorem je ekonomika: úspora munice. Pokud se střílí dávkami, ústí hlavně má tendenci z důvodů zpětného nárazu stoupat, takže cíl obvykle zasáhne pouze první či druhá střela. Vyhnout se tomuto problému lze zapřením zbraně o kmen či skálu.</w:t>
      </w:r>
    </w:p>
    <w:p w14:paraId="2630F8F1" w14:textId="59E60EB0" w:rsidR="00D06F2B" w:rsidRDefault="00D06F2B" w:rsidP="00D06F2B">
      <w:pPr>
        <w:pStyle w:val="1"/>
      </w:pPr>
      <w:r>
        <w:t>Dnes je M16A2 pravděpodobně nejpřesnější útočnou zbraní pr</w:t>
      </w:r>
      <w:r w:rsidR="00C374BA">
        <w:t>o </w:t>
      </w:r>
      <w:r>
        <w:t xml:space="preserve">všeobecné použití. Faktem je, že i armádní střelecké týmy nedávno </w:t>
      </w:r>
      <w:r w:rsidR="00DE3794">
        <w:t>„</w:t>
      </w:r>
      <w:r>
        <w:t>přesedlaly</w:t>
      </w:r>
      <w:r w:rsidR="00DE3794">
        <w:t>“</w:t>
      </w:r>
      <w:r>
        <w:t xml:space="preserve"> z M14 na modifikovanou M</w:t>
      </w:r>
      <w:r w:rsidR="00C374BA">
        <w:t>1</w:t>
      </w:r>
      <w:r>
        <w:t>6. Existuje ještě karabina M4 s krátkou hlavní a sklopnou pažbou. Výkonem se rovná M16A2, ale jinak je menší a lehčí. Používá ji posádka vozidla nebo helikoptéry, či podpůrné týlové jednotky, kde více místa a méně váhy je výhrou. Krátká hlaveň však způsobuje větší hluk a trochu zhoršuje rovnováhu. Mariňáci obdrželi přes deset tisíc těchhle ručních zbraní od firmy Colt. Nový druh munice zahrnuje i švédské střelivo s protipancéřovými projektily ráže 5,56mm</w:t>
      </w:r>
      <w:r w:rsidR="00C374BA">
        <w:t xml:space="preserve"> </w:t>
      </w:r>
      <w:r>
        <w:t>s wolframovým pláštěm. V roce 1996 automatická puška M</w:t>
      </w:r>
      <w:r w:rsidR="00C374BA">
        <w:t>1</w:t>
      </w:r>
      <w:r>
        <w:t>6 vstoupila do třetího desetiletí jako hlavní útočná zbraň amerických ozbrojených sil. Neustálá vylepšení a různé varianty udrží tuto klasickou automatickou pušku ve smrtící kondici až do 21. století.</w:t>
      </w:r>
    </w:p>
    <w:p w14:paraId="3FCAF889" w14:textId="7250B660" w:rsidR="00D06F2B" w:rsidRDefault="00D06F2B" w:rsidP="00D06F2B">
      <w:pPr>
        <w:pStyle w:val="1"/>
      </w:pPr>
      <w:r>
        <w:t>Další velká změna je u nočních m</w:t>
      </w:r>
      <w:r w:rsidR="00897E0C">
        <w:t>í</w:t>
      </w:r>
      <w:r>
        <w:t>řidel, kdy se dá mnohem lépe použít M16 ve tmě či při špatné viditelnosti. Mariňáci už mají pro</w:t>
      </w:r>
      <w:r w:rsidR="00897E0C">
        <w:t> </w:t>
      </w:r>
      <w:r>
        <w:t xml:space="preserve">svou M16 nejen AN/PVS-4 (světlo zesilující přístroj pro noční vidění), ale i rychle se vyvíjející dokonalejší systémy. Například nový bojový/zaměřovací přístroj PAC-4C s popruhem přes rameno používá červeného zaměřovacího laserového paprsku. Ovšem mariňáci (speciálně pátrací a průzkumné jednotky) skutečně touží </w:t>
      </w:r>
      <w:r>
        <w:lastRenderedPageBreak/>
        <w:t>po</w:t>
      </w:r>
      <w:r w:rsidR="00897E0C">
        <w:t> </w:t>
      </w:r>
      <w:r>
        <w:t xml:space="preserve">termovizi. Už adaptovali podobné zařízení z přenosné střely Stinger SAM, i když jde o hromotlucký a drahý přístroj, který velice rychle </w:t>
      </w:r>
      <w:r w:rsidR="00DE3794">
        <w:t>„</w:t>
      </w:r>
      <w:r>
        <w:t>vysaje</w:t>
      </w:r>
      <w:r w:rsidR="00DE3794">
        <w:t>“</w:t>
      </w:r>
      <w:r>
        <w:t xml:space="preserve"> baterii. Námořní pěchota i armáda testují další přístroj pro noční vidění (NiteSight) - miniaturní hledí s termovizi vyrobila firma Texas Instrument (TI). Malé a lehké zařízení vyžaduje mnohem méně energie než předešlé. Klíčem u tohoto výrobku TI je firmou navržený systém zobrazování, kdy na rozdíl od většiny podobných nemusí být podchlazován hluboko pod nulu. Je zcela funkční při teplotách kolem 21 stupňů Celsia - navíc rozměr a cena přístroje jsou silně zredukovány. TI plánuje využití NiteSight pro</w:t>
      </w:r>
      <w:r w:rsidR="00967519">
        <w:t> </w:t>
      </w:r>
      <w:r>
        <w:t>auta i civilní letadla.</w:t>
      </w:r>
    </w:p>
    <w:p w14:paraId="64584DBC" w14:textId="77777777" w:rsidR="00D06F2B" w:rsidRPr="00967519" w:rsidRDefault="00D06F2B" w:rsidP="00967519">
      <w:pPr>
        <w:pStyle w:val="1"/>
        <w:spacing w:before="240"/>
        <w:jc w:val="center"/>
        <w:rPr>
          <w:rStyle w:val="Odkazintenzivn"/>
        </w:rPr>
      </w:pPr>
      <w:r w:rsidRPr="00967519">
        <w:rPr>
          <w:rStyle w:val="Odkazintenzivn"/>
        </w:rPr>
        <w:t>Samopal MP-5N</w:t>
      </w:r>
    </w:p>
    <w:p w14:paraId="5CEFD758" w14:textId="43714083" w:rsidR="006A4396" w:rsidRDefault="00523765" w:rsidP="00523765">
      <w:pPr>
        <w:pStyle w:val="1"/>
        <w:ind w:firstLine="0"/>
        <w:jc w:val="center"/>
      </w:pPr>
      <w:r>
        <w:rPr>
          <w:noProof/>
        </w:rPr>
        <w:drawing>
          <wp:inline distT="0" distB="0" distL="0" distR="0" wp14:anchorId="03C40B8C" wp14:editId="34A122D9">
            <wp:extent cx="2883026" cy="1324494"/>
            <wp:effectExtent l="0" t="0" r="0" b="0"/>
            <wp:docPr id="20" name="Obrázek 20" descr="CYMA MP5J od 4 889 Kč - Heurek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YMA MP5J od 4 889 Kč - Heureka.cz"/>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892019" cy="1328626"/>
                    </a:xfrm>
                    <a:prstGeom prst="rect">
                      <a:avLst/>
                    </a:prstGeom>
                    <a:noFill/>
                    <a:ln>
                      <a:noFill/>
                    </a:ln>
                  </pic:spPr>
                </pic:pic>
              </a:graphicData>
            </a:graphic>
          </wp:inline>
        </w:drawing>
      </w:r>
    </w:p>
    <w:p w14:paraId="2AAB1AB6" w14:textId="2CCB2945" w:rsidR="00D06F2B" w:rsidRDefault="00D06F2B" w:rsidP="00D06F2B">
      <w:pPr>
        <w:pStyle w:val="1"/>
      </w:pPr>
      <w:r>
        <w:t>Dobře, přiznám se. Při návštěvě WTB se mi začaly sbíhat sliny, když jsem to viděl na střelnici - a mnoho zásobníků munice ráže 9mm na mne čekalo. To je samopal značky H&amp;K označený jako Machine Pistol-5 Navy (MP-5N) - na světě nejlepší samopal. Pokud rádi střílíte, potom MP-5 je zbraní vašich snů. Vezmeme-li v úvahu, že samopal je navržen k zasypání cílové oblasti kulkami, je ve</w:t>
      </w:r>
      <w:r w:rsidR="00FE4528">
        <w:t> </w:t>
      </w:r>
      <w:r>
        <w:t>skutečnosti velice lehký, smrtelně nebezpečný a překvapivě přesný. MP-5N je odnoží německých samopalů obávaných i</w:t>
      </w:r>
      <w:r w:rsidR="00FE4528">
        <w:t> </w:t>
      </w:r>
      <w:r>
        <w:t xml:space="preserve">respektovaných oponenty během 2. světové války. Spojenečtí vojáci tyto první samopaly přezvali na </w:t>
      </w:r>
      <w:r w:rsidR="00DE3794">
        <w:t>„</w:t>
      </w:r>
      <w:r>
        <w:t>stříkačky</w:t>
      </w:r>
      <w:r w:rsidR="00DE3794">
        <w:t>“</w:t>
      </w:r>
      <w:r>
        <w:t xml:space="preserve">. Lehké, jednoduché a smrtící, obzvlášť při bojích v ulicích či uvnitř budov. Od konce 2. světové války se mnoho národů i firem snažilo vyprodukovat své vlastní samopaly s rozličným výsledkem. Americký M9 zvaný </w:t>
      </w:r>
      <w:r w:rsidR="00DE3794">
        <w:t>„</w:t>
      </w:r>
      <w:r>
        <w:t>Grease Gun - Mazací pumpička</w:t>
      </w:r>
      <w:r w:rsidR="00DE3794">
        <w:t>“</w:t>
      </w:r>
      <w:r>
        <w:t xml:space="preserve"> však byl divoce nepřesný a pouze okrajově použitelný. Malý izraelský U</w:t>
      </w:r>
      <w:r w:rsidR="00FE4528">
        <w:t xml:space="preserve">ZI </w:t>
      </w:r>
      <w:r>
        <w:t xml:space="preserve">je světový bestseller, upřednostňovaný ochrankou VIP, protože se dá </w:t>
      </w:r>
      <w:r>
        <w:lastRenderedPageBreak/>
        <w:t>snadno ukrýt pod sakem. Ale H&amp;K vyrobil světově nejperfektnější samopal: onen MP-5N.</w:t>
      </w:r>
    </w:p>
    <w:p w14:paraId="4C1EBD2E" w14:textId="736ED661" w:rsidR="00FE4528" w:rsidRDefault="00D06F2B" w:rsidP="00FE4528">
      <w:pPr>
        <w:pStyle w:val="1"/>
      </w:pPr>
      <w:r>
        <w:t>Námořní pěchota zakoupila MP-5N pro takzvané boje ve</w:t>
      </w:r>
      <w:r w:rsidR="00FE4528">
        <w:t> </w:t>
      </w:r>
      <w:r>
        <w:t>stísněném prostředí (Close-Quarters Battle: CQB). K těm se</w:t>
      </w:r>
      <w:r w:rsidR="00FE4528">
        <w:t> </w:t>
      </w:r>
      <w:r>
        <w:t>zahrnují akce prováděné jednotkami MEU (SOC), Force Recon a</w:t>
      </w:r>
      <w:r w:rsidR="00FE4528">
        <w:t> </w:t>
      </w:r>
      <w:r>
        <w:t xml:space="preserve">Base Security zrovna tak jako údernými týmy SWAT u USMC. Důvod je zřejmý: dostat se blízko a potom bleskově a přesně dostat projektil ráže 9mm do cíle, než ten druhý chlapík podobnou laskavost vrátí. MP-5N používají i pořádkové a speciální operační jednotky po celém světě. Elitní vojenské rukojmí zachraňující jednotky (jako SEAL, Delta Force, GSG-9, SAS) a policejní týmy SWAT (FBI Hostage Rescue, německá policie, New Scotland Yard </w:t>
      </w:r>
      <w:r w:rsidR="00767CB9">
        <w:t>Special</w:t>
      </w:r>
      <w:r>
        <w:t xml:space="preserve"> Branch atp.) udělaly z MP-5 svou zbraň pro boj ve stísněném pro</w:t>
      </w:r>
      <w:r w:rsidR="00FE4528">
        <w:t>středí. Onen MP-5N je přesně takhle vynikající. Zastřílejte si z jednoho a poznáte proč.</w:t>
      </w:r>
    </w:p>
    <w:p w14:paraId="012C83CD" w14:textId="7BA13D25" w:rsidR="00D06F2B" w:rsidRPr="00FE4528" w:rsidRDefault="00FE4528" w:rsidP="009A0BBC">
      <w:pPr>
        <w:pStyle w:val="Styl2"/>
        <w:rPr>
          <w:rStyle w:val="Zdraznnjemn"/>
        </w:rPr>
      </w:pPr>
      <w:r w:rsidRPr="00FE4528">
        <w:rPr>
          <w:rStyle w:val="Zdraznnjemn"/>
          <w:noProof/>
        </w:rPr>
        <w:drawing>
          <wp:anchor distT="0" distB="0" distL="114300" distR="114300" simplePos="0" relativeHeight="251659776" behindDoc="0" locked="0" layoutInCell="1" allowOverlap="1" wp14:anchorId="3C7CF4F4" wp14:editId="24C2B860">
            <wp:simplePos x="0" y="0"/>
            <wp:positionH relativeFrom="column">
              <wp:posOffset>180051</wp:posOffset>
            </wp:positionH>
            <wp:positionV relativeFrom="paragraph">
              <wp:posOffset>-1039</wp:posOffset>
            </wp:positionV>
            <wp:extent cx="1894606" cy="2211185"/>
            <wp:effectExtent l="0" t="0" r="0" b="0"/>
            <wp:wrapSquare wrapText="bothSides"/>
            <wp:docPr id="21" name="Obrázek 21" descr="Obsah obrázku exteriér, tráva, osoba, zbraň&#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21" descr="Obsah obrázku exteriér, tráva, osoba, zbraň&#10;&#10;Popis byl vytvořen automaticky"/>
                    <pic:cNvPicPr/>
                  </pic:nvPicPr>
                  <pic:blipFill>
                    <a:blip r:embed="rId25" cstate="email">
                      <a:extLst>
                        <a:ext uri="{28A0092B-C50C-407E-A947-70E740481C1C}">
                          <a14:useLocalDpi xmlns:a14="http://schemas.microsoft.com/office/drawing/2010/main"/>
                        </a:ext>
                      </a:extLst>
                    </a:blip>
                    <a:stretch>
                      <a:fillRect/>
                    </a:stretch>
                  </pic:blipFill>
                  <pic:spPr>
                    <a:xfrm>
                      <a:off x="0" y="0"/>
                      <a:ext cx="1894606" cy="2211185"/>
                    </a:xfrm>
                    <a:prstGeom prst="rect">
                      <a:avLst/>
                    </a:prstGeom>
                  </pic:spPr>
                </pic:pic>
              </a:graphicData>
            </a:graphic>
          </wp:anchor>
        </w:drawing>
      </w:r>
    </w:p>
    <w:p w14:paraId="145F2164" w14:textId="77777777" w:rsidR="00FE4528" w:rsidRDefault="00FE4528" w:rsidP="009A0BBC">
      <w:pPr>
        <w:pStyle w:val="Styl2"/>
        <w:rPr>
          <w:rStyle w:val="Zdraznnjemn"/>
        </w:rPr>
      </w:pPr>
    </w:p>
    <w:p w14:paraId="181CBB7E" w14:textId="7542006A" w:rsidR="00FE4528" w:rsidRDefault="00FE4528" w:rsidP="009A0BBC">
      <w:pPr>
        <w:pStyle w:val="Styl2"/>
        <w:rPr>
          <w:rStyle w:val="Zdraznnjemn"/>
        </w:rPr>
      </w:pPr>
    </w:p>
    <w:p w14:paraId="0016DB99" w14:textId="37263724" w:rsidR="00FE4528" w:rsidRDefault="00FE4528" w:rsidP="009A0BBC">
      <w:pPr>
        <w:pStyle w:val="Styl2"/>
        <w:rPr>
          <w:rStyle w:val="Zdraznnjemn"/>
        </w:rPr>
      </w:pPr>
    </w:p>
    <w:p w14:paraId="501E3E0A" w14:textId="20315B1A" w:rsidR="00FE4528" w:rsidRDefault="00FE4528" w:rsidP="009A0BBC">
      <w:pPr>
        <w:pStyle w:val="Styl2"/>
        <w:rPr>
          <w:rStyle w:val="Zdraznnjemn"/>
        </w:rPr>
      </w:pPr>
    </w:p>
    <w:p w14:paraId="2080BA6E" w14:textId="22787458" w:rsidR="00FE4528" w:rsidRDefault="00FE4528" w:rsidP="009A0BBC">
      <w:pPr>
        <w:pStyle w:val="Styl2"/>
        <w:rPr>
          <w:rStyle w:val="Zdraznnjemn"/>
        </w:rPr>
      </w:pPr>
    </w:p>
    <w:p w14:paraId="021410E4" w14:textId="1DABEDBF" w:rsidR="00FE4528" w:rsidRDefault="00FE4528" w:rsidP="009A0BBC">
      <w:pPr>
        <w:pStyle w:val="Styl2"/>
        <w:rPr>
          <w:rStyle w:val="Zdraznnjemn"/>
        </w:rPr>
      </w:pPr>
    </w:p>
    <w:p w14:paraId="67CC8915" w14:textId="77777777" w:rsidR="00FE4528" w:rsidRDefault="00FE4528" w:rsidP="009A0BBC">
      <w:pPr>
        <w:pStyle w:val="Styl2"/>
        <w:rPr>
          <w:rStyle w:val="Zdraznnjemn"/>
        </w:rPr>
      </w:pPr>
    </w:p>
    <w:p w14:paraId="4D97CFDD" w14:textId="77777777" w:rsidR="00FE4528" w:rsidRDefault="00FE4528" w:rsidP="009A0BBC">
      <w:pPr>
        <w:pStyle w:val="Styl2"/>
        <w:rPr>
          <w:rStyle w:val="Zdraznnjemn"/>
        </w:rPr>
      </w:pPr>
    </w:p>
    <w:p w14:paraId="23C8EE1F" w14:textId="489D1768" w:rsidR="00D06F2B" w:rsidRPr="00FE4528" w:rsidRDefault="00D06F2B" w:rsidP="009A0BBC">
      <w:pPr>
        <w:pStyle w:val="Styl2"/>
        <w:rPr>
          <w:rStyle w:val="Zdraznnjemn"/>
        </w:rPr>
      </w:pPr>
      <w:r w:rsidRPr="00FE4528">
        <w:rPr>
          <w:rStyle w:val="Zdraznnjemn"/>
        </w:rPr>
        <w:t>Instruktor na základně Quantico drží samopal MP-5N. Tato zbraň je používána mariňáky pro boj ve stísněném prostředí.</w:t>
      </w:r>
    </w:p>
    <w:p w14:paraId="6059C44D" w14:textId="77777777" w:rsidR="00FE4528" w:rsidRPr="00FE4528" w:rsidRDefault="00FE4528" w:rsidP="009A0BBC">
      <w:pPr>
        <w:pStyle w:val="Styl2"/>
        <w:rPr>
          <w:rStyle w:val="Zdraznnjemn"/>
        </w:rPr>
      </w:pPr>
    </w:p>
    <w:p w14:paraId="6E63D9E7" w14:textId="329A3115" w:rsidR="00D06F2B" w:rsidRPr="00FE4528" w:rsidRDefault="00D06F2B" w:rsidP="009A0BBC">
      <w:pPr>
        <w:pStyle w:val="Styl2"/>
        <w:rPr>
          <w:rStyle w:val="Zdraznnjemn"/>
        </w:rPr>
      </w:pPr>
      <w:r w:rsidRPr="00FE4528">
        <w:rPr>
          <w:rStyle w:val="Zdraznnjemn"/>
        </w:rPr>
        <w:t>John D. Gresham</w:t>
      </w:r>
    </w:p>
    <w:p w14:paraId="3223D25B" w14:textId="77777777" w:rsidR="00FE4528" w:rsidRPr="00FE4528" w:rsidRDefault="00FE4528" w:rsidP="009A0BBC">
      <w:pPr>
        <w:pStyle w:val="Styl2"/>
        <w:rPr>
          <w:rStyle w:val="Zdraznnjemn"/>
        </w:rPr>
      </w:pPr>
    </w:p>
    <w:p w14:paraId="27FF8187" w14:textId="77777777" w:rsidR="00FE4528" w:rsidRPr="00FE4528" w:rsidRDefault="00FE4528" w:rsidP="009A0BBC">
      <w:pPr>
        <w:pStyle w:val="Styl2"/>
        <w:rPr>
          <w:rStyle w:val="Zdraznnjemn"/>
        </w:rPr>
      </w:pPr>
    </w:p>
    <w:p w14:paraId="3CA9159B" w14:textId="77777777" w:rsidR="00FE4528" w:rsidRPr="00FE4528" w:rsidRDefault="00FE4528" w:rsidP="009A0BBC">
      <w:pPr>
        <w:pStyle w:val="Styl2"/>
        <w:rPr>
          <w:rStyle w:val="Zdraznnjemn"/>
        </w:rPr>
      </w:pPr>
    </w:p>
    <w:p w14:paraId="44126987" w14:textId="73CA9AB8" w:rsidR="00D06F2B" w:rsidRDefault="00D06F2B" w:rsidP="00D06F2B">
      <w:pPr>
        <w:pStyle w:val="1"/>
      </w:pPr>
      <w:r>
        <w:t>Když vezmete do ruky MP-5N, okamžitě ucítíte německou kvalitu a zbrojařský um. (Tentýž pocit máte při řízení vozu Mercedes Benz.) Jak můžete předpokládat od některých nejlepších zbrojařských inženýrů na světě, všechno na MP-5N má svou funkci - celkový elegantní vzhled ještě doplňuje pocit pohodlí. Základní zbraň je 49</w:t>
      </w:r>
      <w:r w:rsidR="005002A7">
        <w:t> </w:t>
      </w:r>
      <w:r>
        <w:t xml:space="preserve">cm dlouhá se sklápěcí pažbou (se vztyčenou 66 cm) o hmotnosti 3,4 kg i se zásobníkem o třiceti nábojích. Navíc je zde kování </w:t>
      </w:r>
      <w:r>
        <w:lastRenderedPageBreak/>
        <w:t>pro</w:t>
      </w:r>
      <w:r w:rsidR="005002A7">
        <w:t> </w:t>
      </w:r>
      <w:r>
        <w:t>světlomet (při použití v noci) a tlumič záblesků/hluku (což přidá asi stopu k celkové délce zbraně).</w:t>
      </w:r>
    </w:p>
    <w:p w14:paraId="116731F1" w14:textId="583680D1" w:rsidR="00D06F2B" w:rsidRDefault="00D06F2B" w:rsidP="00D06F2B">
      <w:pPr>
        <w:pStyle w:val="1"/>
      </w:pPr>
      <w:r>
        <w:t>MP-5N používá munici stejného standardu NATO ráže 9mm jako M9 Beretta a jiné automatické zbraně. Vypálený projektil má perfektní údernou sílu při kratší vzdálenosti (pod dvě stě metrů) a</w:t>
      </w:r>
      <w:r w:rsidR="005002A7">
        <w:t> </w:t>
      </w:r>
      <w:r>
        <w:t xml:space="preserve">náboje se dají sehnat kdekoliv na světě. Svůj MP-5N si nabijete stejně jako M16A2. Zasunete zásobník s třiceti náboji do spodního pouzdra samopalu, až pocítíte (a uslyšíte) uspokojující </w:t>
      </w:r>
      <w:r w:rsidR="00DE3794">
        <w:t>„</w:t>
      </w:r>
      <w:r>
        <w:t>cvak</w:t>
      </w:r>
      <w:r w:rsidR="00DE3794">
        <w:t>“</w:t>
      </w:r>
      <w:r>
        <w:t>. Potom natáhnete závěr a páčku pojistky dáte na jednotlivě nebo na</w:t>
      </w:r>
      <w:r w:rsidR="005002A7">
        <w:t> </w:t>
      </w:r>
      <w:r>
        <w:t xml:space="preserve">dávky, zamíříte a začnete střílet. S typickou německou důkladností firmy H&amp;K je vyražený symbol na pouzdru zbraně, takže je prakticky </w:t>
      </w:r>
      <w:r w:rsidR="00DE3794">
        <w:t>„</w:t>
      </w:r>
      <w:r>
        <w:t>blbuvzdo</w:t>
      </w:r>
      <w:r w:rsidR="00C00F09">
        <w:t>rn</w:t>
      </w:r>
      <w:r>
        <w:t>á</w:t>
      </w:r>
      <w:r w:rsidR="00DE3794">
        <w:t>“</w:t>
      </w:r>
      <w:r>
        <w:t>!</w:t>
      </w:r>
    </w:p>
    <w:p w14:paraId="3EF3B27B" w14:textId="32273236" w:rsidR="00D06F2B" w:rsidRDefault="00D06F2B" w:rsidP="00D06F2B">
      <w:pPr>
        <w:pStyle w:val="1"/>
      </w:pPr>
      <w:r>
        <w:t>Vystřelení jedné kulky je dokonce jednodušší než u M16A2 a</w:t>
      </w:r>
      <w:r w:rsidR="00C00F09">
        <w:t> </w:t>
      </w:r>
      <w:r>
        <w:t>hlaveň se při střelbě prakticky ani nehne. Zacílíte na terč ve</w:t>
      </w:r>
      <w:r w:rsidR="00C00F09">
        <w:t> </w:t>
      </w:r>
      <w:r>
        <w:t>vzdálenosti kolem dvou set metrů, stisknete spoušť a zásah. Při</w:t>
      </w:r>
      <w:r w:rsidR="00C00F09">
        <w:t> </w:t>
      </w:r>
      <w:r>
        <w:t>střelbě dávkami jsou výsledky ještě lepší. Vzestupná tendence pohybu hlavně, tak obvyklá u běžných automatických zbraní, u MP-5N prakticky neexistuje, takže lehce udržíte zbraň ve směru na cíl. Ve skutečnosti se pocitu při palbě dávkami z MP-5N nedá nic jiného přirovnat s výjimkou střelby z těžkého kulometu. Zatímco jsem měnil zásobník (pouhým stisknutím uvolňovacího tlačítka a</w:t>
      </w:r>
      <w:r w:rsidR="00C00F09">
        <w:t> </w:t>
      </w:r>
      <w:r>
        <w:t>zacvaknutím nového přídělu), plukovník Nance se objevil zamnou</w:t>
      </w:r>
      <w:r w:rsidR="00C00F09">
        <w:t xml:space="preserve"> </w:t>
      </w:r>
      <w:r>
        <w:t>a</w:t>
      </w:r>
      <w:r w:rsidR="00C00F09">
        <w:t xml:space="preserve"> </w:t>
      </w:r>
      <w:r>
        <w:t xml:space="preserve">řekl: </w:t>
      </w:r>
      <w:r w:rsidR="00DE3794">
        <w:t>„</w:t>
      </w:r>
      <w:r>
        <w:t>Pusť se do toho, mně se to taky líbí!</w:t>
      </w:r>
      <w:r w:rsidR="00DE3794">
        <w:t>“</w:t>
      </w:r>
      <w:r>
        <w:t xml:space="preserve"> Vyprázdnil jsem celý zásobník za dobu kratší než 2,3 vteřiny. Kupodivu polovina kulek zasáhla cíl na vzdálenost sto metrů. Během dlouhé dávky jsem opravdu slyšel cvakání závěru, aniž by tenhle zvuk rušily výstřely. Vskutku bizarní pocit - nakonec mi došlo, že je to zásluha perfektního tlumiče záblesků/hluku našroubovaného na ústí hlavně MP-5N. Jak neuvěřitelné: </w:t>
      </w:r>
      <w:r w:rsidR="00DE3794">
        <w:t>„</w:t>
      </w:r>
      <w:r>
        <w:t>napumpovat</w:t>
      </w:r>
      <w:r w:rsidR="00DE3794">
        <w:t>“</w:t>
      </w:r>
      <w:r>
        <w:t xml:space="preserve"> do éteru celý obsah zásobníku při rychlosti osm set nábojů za minutu a sotva něco zaslechnout!</w:t>
      </w:r>
    </w:p>
    <w:p w14:paraId="261300E9" w14:textId="77777777" w:rsidR="00D06F2B" w:rsidRDefault="00D06F2B" w:rsidP="00D06F2B">
      <w:pPr>
        <w:pStyle w:val="1"/>
      </w:pPr>
      <w:r>
        <w:t>Zatím neexistují žádné plány pro náhradu MP-5N. Jde o téměř perfektní zbraň pro roli CQB, a pravděpodobně samopal tu s námi zůstane i v letech budoucích. Pokud chcete poznat perfektní zbraň, najděte si volný čas pro MP-5N. Nebudete zklamaní!</w:t>
      </w:r>
    </w:p>
    <w:p w14:paraId="4216B785" w14:textId="77777777" w:rsidR="00D06F2B" w:rsidRPr="00C00F09" w:rsidRDefault="00D06F2B" w:rsidP="00C00F09">
      <w:pPr>
        <w:pStyle w:val="1"/>
        <w:spacing w:before="240"/>
        <w:jc w:val="center"/>
        <w:rPr>
          <w:rStyle w:val="Odkazintenzivn"/>
        </w:rPr>
      </w:pPr>
      <w:r w:rsidRPr="00C00F09">
        <w:rPr>
          <w:rStyle w:val="Odkazintenzivn"/>
        </w:rPr>
        <w:lastRenderedPageBreak/>
        <w:t>Odstřelovací puška M40A1</w:t>
      </w:r>
    </w:p>
    <w:p w14:paraId="42610AA8" w14:textId="3E07F3C3" w:rsidR="00C00F09" w:rsidRDefault="00C00F09" w:rsidP="00C00F09">
      <w:pPr>
        <w:pStyle w:val="1"/>
        <w:ind w:firstLine="0"/>
        <w:jc w:val="center"/>
      </w:pPr>
      <w:r>
        <w:rPr>
          <w:noProof/>
        </w:rPr>
        <w:drawing>
          <wp:inline distT="0" distB="0" distL="0" distR="0" wp14:anchorId="472A5513" wp14:editId="5D27F0AC">
            <wp:extent cx="4247515" cy="969819"/>
            <wp:effectExtent l="0" t="0" r="0" b="0"/>
            <wp:docPr id="22" name="Obrázek 22" descr="USMC M40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MC M40A1"/>
                    <pic:cNvPicPr>
                      <a:picLocks noChangeAspect="1" noChangeArrowheads="1"/>
                    </pic:cNvPicPr>
                  </pic:nvPicPr>
                  <pic:blipFill rotWithShape="1">
                    <a:blip r:embed="rId26" cstate="email">
                      <a:grayscl/>
                      <a:extLst>
                        <a:ext uri="{28A0092B-C50C-407E-A947-70E740481C1C}">
                          <a14:useLocalDpi xmlns:a14="http://schemas.microsoft.com/office/drawing/2010/main"/>
                        </a:ext>
                      </a:extLst>
                    </a:blip>
                    <a:srcRect/>
                    <a:stretch/>
                  </pic:blipFill>
                  <pic:spPr bwMode="auto">
                    <a:xfrm>
                      <a:off x="0" y="0"/>
                      <a:ext cx="4247515" cy="969819"/>
                    </a:xfrm>
                    <a:prstGeom prst="rect">
                      <a:avLst/>
                    </a:prstGeom>
                    <a:noFill/>
                    <a:ln>
                      <a:noFill/>
                    </a:ln>
                    <a:extLst>
                      <a:ext uri="{53640926-AAD7-44D8-BBD7-CCE9431645EC}">
                        <a14:shadowObscured xmlns:a14="http://schemas.microsoft.com/office/drawing/2010/main"/>
                      </a:ext>
                    </a:extLst>
                  </pic:spPr>
                </pic:pic>
              </a:graphicData>
            </a:graphic>
          </wp:inline>
        </w:drawing>
      </w:r>
    </w:p>
    <w:p w14:paraId="71C1BEF1" w14:textId="652B2611" w:rsidR="00D06F2B" w:rsidRDefault="00D06F2B" w:rsidP="00D06F2B">
      <w:pPr>
        <w:pStyle w:val="1"/>
      </w:pPr>
      <w:r>
        <w:t>Celá desetiletí se vědělo, že námořní pěchota má své slavné programy pro odstřelovače. Zabití či ochromení nepřátelského velitele patří k součásti pěchotní bojové strategie. Už dávno mariňáci zaujímali pozice v plachtoví svých lodí, aby zasypávali nepřátelské fregaty palbou z mušket - cenili si přesné střelby. Ovšem historici námořní pěchoty nám mohou odhalit cílevědomé snahy o střelecké</w:t>
      </w:r>
      <w:r w:rsidR="00183CFF">
        <w:t xml:space="preserve"> </w:t>
      </w:r>
      <w:r>
        <w:t>mistrovství až počátkem 20. století, kdy se podobné taktiky zastával velitel Heywood a pod přímým dohledem i kapitán William Harllee.</w:t>
      </w:r>
    </w:p>
    <w:p w14:paraId="4BA9EBDA" w14:textId="3E32875A" w:rsidR="00183CFF" w:rsidRDefault="00D06F2B" w:rsidP="00183CFF">
      <w:pPr>
        <w:pStyle w:val="1"/>
      </w:pPr>
      <w:r>
        <w:t>Klíčem této strategie se dnes stala odstřelovací puška M40A1 ráže 7,62mm. Poprvé se objevila během sedmdesátých let. Vybavena těžkou hlavní je schopná vyslat projektil na vzdálenost 1 000 yardů (914 m) s dostatečnou přesností zásahu do hlavy v terči o velikosti člověka. M40A1 je sestavená ze součástí zbrojíři od</w:t>
      </w:r>
      <w:r w:rsidR="00183CFF">
        <w:t xml:space="preserve"> WTB na základně Quantico. Její konstrukce vychází z pušky Remington Model 700 a neuvěřitelné preciznosti je dosaženo přidáním těchto prvků:</w:t>
      </w:r>
    </w:p>
    <w:p w14:paraId="4B295D11" w14:textId="77777777" w:rsidR="00CA1306" w:rsidRDefault="00183CFF" w:rsidP="009B5DEF">
      <w:pPr>
        <w:pStyle w:val="1"/>
        <w:numPr>
          <w:ilvl w:val="0"/>
          <w:numId w:val="2"/>
        </w:numPr>
      </w:pPr>
      <w:r>
        <w:t>Těžká hlaveň používaná při závodní střelbě.</w:t>
      </w:r>
    </w:p>
    <w:p w14:paraId="6FD7CD06" w14:textId="77777777" w:rsidR="00CA1306" w:rsidRDefault="00183CFF" w:rsidP="009B5DEF">
      <w:pPr>
        <w:pStyle w:val="1"/>
        <w:numPr>
          <w:ilvl w:val="0"/>
          <w:numId w:val="2"/>
        </w:numPr>
      </w:pPr>
      <w:r>
        <w:t>McMillan laminátová pažba a patka. Každá je vyrobena individuálně na</w:t>
      </w:r>
      <w:r w:rsidR="00CA1306">
        <w:t xml:space="preserve"> </w:t>
      </w:r>
      <w:r>
        <w:t>základně Quantico pro zvýšení přesnosti zbraně.</w:t>
      </w:r>
    </w:p>
    <w:p w14:paraId="67FA4046" w14:textId="77777777" w:rsidR="00CA1306" w:rsidRDefault="00183CFF" w:rsidP="009B5DEF">
      <w:pPr>
        <w:pStyle w:val="1"/>
        <w:numPr>
          <w:ilvl w:val="0"/>
          <w:numId w:val="2"/>
        </w:numPr>
      </w:pPr>
      <w:r>
        <w:t>Modifikovaná ploška podavače a lučík spouště zrovna tak jako odlehčená</w:t>
      </w:r>
      <w:r w:rsidR="00CA1306">
        <w:t xml:space="preserve"> </w:t>
      </w:r>
      <w:r>
        <w:t>spoušť.</w:t>
      </w:r>
    </w:p>
    <w:p w14:paraId="113C8834" w14:textId="77777777" w:rsidR="00CA1306" w:rsidRDefault="00183CFF" w:rsidP="009B5DEF">
      <w:pPr>
        <w:pStyle w:val="1"/>
        <w:numPr>
          <w:ilvl w:val="0"/>
          <w:numId w:val="2"/>
        </w:numPr>
      </w:pPr>
      <w:r>
        <w:t>Odstřelovačský desetinásobně zvětšující puškový dalekohled Unertl.</w:t>
      </w:r>
    </w:p>
    <w:p w14:paraId="7B9AE370" w14:textId="16ADEEA3" w:rsidR="00183CFF" w:rsidRDefault="00183CFF" w:rsidP="009B5DEF">
      <w:pPr>
        <w:pStyle w:val="1"/>
        <w:numPr>
          <w:ilvl w:val="0"/>
          <w:numId w:val="2"/>
        </w:numPr>
      </w:pPr>
      <w:r>
        <w:t>Zásobník na pět nábojů.</w:t>
      </w:r>
    </w:p>
    <w:p w14:paraId="30C71119" w14:textId="52F4721E" w:rsidR="00D06F2B" w:rsidRPr="00816AC9" w:rsidRDefault="00816AC9" w:rsidP="009A0BBC">
      <w:pPr>
        <w:pStyle w:val="Styl2"/>
        <w:rPr>
          <w:rStyle w:val="Zdraznnjemn"/>
        </w:rPr>
      </w:pPr>
      <w:r w:rsidRPr="00816AC9">
        <w:rPr>
          <w:rStyle w:val="Zdraznnjemn"/>
          <w:noProof/>
        </w:rPr>
        <w:drawing>
          <wp:anchor distT="0" distB="0" distL="114300" distR="114300" simplePos="0" relativeHeight="251667968" behindDoc="0" locked="0" layoutInCell="1" allowOverlap="1" wp14:anchorId="06CAD15A" wp14:editId="6048E05B">
            <wp:simplePos x="0" y="0"/>
            <wp:positionH relativeFrom="column">
              <wp:posOffset>180051</wp:posOffset>
            </wp:positionH>
            <wp:positionV relativeFrom="paragraph">
              <wp:posOffset>24592</wp:posOffset>
            </wp:positionV>
            <wp:extent cx="1697078" cy="2261062"/>
            <wp:effectExtent l="0" t="0" r="0" b="0"/>
            <wp:wrapSquare wrapText="bothSides"/>
            <wp:docPr id="23" name="Obrázek 23" descr="Obsah obrázku exteriér, osoba, trá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Obsah obrázku exteriér, osoba, tráva&#10;&#10;Popis byl vytvořen automaticky"/>
                    <pic:cNvPicPr/>
                  </pic:nvPicPr>
                  <pic:blipFill>
                    <a:blip r:embed="rId27" cstate="email">
                      <a:extLst>
                        <a:ext uri="{28A0092B-C50C-407E-A947-70E740481C1C}">
                          <a14:useLocalDpi xmlns:a14="http://schemas.microsoft.com/office/drawing/2010/main"/>
                        </a:ext>
                      </a:extLst>
                    </a:blip>
                    <a:stretch>
                      <a:fillRect/>
                    </a:stretch>
                  </pic:blipFill>
                  <pic:spPr>
                    <a:xfrm>
                      <a:off x="0" y="0"/>
                      <a:ext cx="1697078" cy="2261062"/>
                    </a:xfrm>
                    <a:prstGeom prst="rect">
                      <a:avLst/>
                    </a:prstGeom>
                  </pic:spPr>
                </pic:pic>
              </a:graphicData>
            </a:graphic>
          </wp:anchor>
        </w:drawing>
      </w:r>
    </w:p>
    <w:p w14:paraId="20CC1D17" w14:textId="523601A9" w:rsidR="00816AC9" w:rsidRDefault="00816AC9" w:rsidP="009A0BBC">
      <w:pPr>
        <w:pStyle w:val="Styl2"/>
        <w:rPr>
          <w:rStyle w:val="Zdraznnjemn"/>
        </w:rPr>
      </w:pPr>
    </w:p>
    <w:p w14:paraId="7CEA85F6" w14:textId="45C48A5C" w:rsidR="00816AC9" w:rsidRDefault="00816AC9" w:rsidP="009A0BBC">
      <w:pPr>
        <w:pStyle w:val="Styl2"/>
        <w:rPr>
          <w:rStyle w:val="Zdraznnjemn"/>
        </w:rPr>
      </w:pPr>
    </w:p>
    <w:p w14:paraId="1FFCBD9F" w14:textId="3EB341A2" w:rsidR="00816AC9" w:rsidRDefault="00816AC9" w:rsidP="009A0BBC">
      <w:pPr>
        <w:pStyle w:val="Styl2"/>
        <w:rPr>
          <w:rStyle w:val="Zdraznnjemn"/>
        </w:rPr>
      </w:pPr>
    </w:p>
    <w:p w14:paraId="7DE9B8BE" w14:textId="0C73A8C7" w:rsidR="00816AC9" w:rsidRDefault="00816AC9" w:rsidP="009A0BBC">
      <w:pPr>
        <w:pStyle w:val="Styl2"/>
        <w:rPr>
          <w:rStyle w:val="Zdraznnjemn"/>
        </w:rPr>
      </w:pPr>
    </w:p>
    <w:p w14:paraId="4C1E80CE" w14:textId="77777777" w:rsidR="00816AC9" w:rsidRDefault="00816AC9" w:rsidP="009A0BBC">
      <w:pPr>
        <w:pStyle w:val="Styl2"/>
        <w:rPr>
          <w:rStyle w:val="Zdraznnjemn"/>
        </w:rPr>
      </w:pPr>
    </w:p>
    <w:p w14:paraId="1324869D" w14:textId="77777777" w:rsidR="00816AC9" w:rsidRDefault="00816AC9" w:rsidP="009A0BBC">
      <w:pPr>
        <w:pStyle w:val="Styl2"/>
        <w:rPr>
          <w:rStyle w:val="Zdraznnjemn"/>
        </w:rPr>
      </w:pPr>
    </w:p>
    <w:p w14:paraId="5FE7B523" w14:textId="05DD3AC7" w:rsidR="00D06F2B" w:rsidRDefault="00D06F2B" w:rsidP="009A0BBC">
      <w:pPr>
        <w:pStyle w:val="Styl2"/>
        <w:rPr>
          <w:rStyle w:val="Zdraznnjemn"/>
        </w:rPr>
      </w:pPr>
      <w:r w:rsidRPr="00816AC9">
        <w:rPr>
          <w:rStyle w:val="Zdraznnjemn"/>
        </w:rPr>
        <w:t>Odstřelovač námořní pěchoty ukazuje odstřelovací pušku M40A1. Tato zbraň je používaná pro střelbu na dlouhé vzdálenosti speciálně trénovanými mariňáky.</w:t>
      </w:r>
    </w:p>
    <w:p w14:paraId="60F18A58" w14:textId="77777777" w:rsidR="00816AC9" w:rsidRPr="00816AC9" w:rsidRDefault="00816AC9" w:rsidP="009A0BBC">
      <w:pPr>
        <w:pStyle w:val="Styl2"/>
        <w:rPr>
          <w:rStyle w:val="Zdraznnjemn"/>
        </w:rPr>
      </w:pPr>
    </w:p>
    <w:p w14:paraId="571CDD60" w14:textId="2586EB10" w:rsidR="00D06F2B" w:rsidRDefault="00D06F2B" w:rsidP="009A0BBC">
      <w:pPr>
        <w:pStyle w:val="Styl2"/>
        <w:rPr>
          <w:rStyle w:val="Zdraznnjemn"/>
        </w:rPr>
      </w:pPr>
      <w:r w:rsidRPr="00816AC9">
        <w:rPr>
          <w:rStyle w:val="Zdraznnjemn"/>
        </w:rPr>
        <w:t>John D. Gresham</w:t>
      </w:r>
    </w:p>
    <w:p w14:paraId="43F47897" w14:textId="2B3D10F3" w:rsidR="00816AC9" w:rsidRDefault="00816AC9" w:rsidP="009A0BBC">
      <w:pPr>
        <w:pStyle w:val="Styl2"/>
        <w:rPr>
          <w:rStyle w:val="Zdraznnjemn"/>
        </w:rPr>
      </w:pPr>
    </w:p>
    <w:p w14:paraId="60C00BCC" w14:textId="3EB8FF4B" w:rsidR="00816AC9" w:rsidRDefault="00816AC9" w:rsidP="009A0BBC">
      <w:pPr>
        <w:pStyle w:val="Styl2"/>
        <w:rPr>
          <w:rStyle w:val="Zdraznnjemn"/>
        </w:rPr>
      </w:pPr>
    </w:p>
    <w:p w14:paraId="5A26B7D6" w14:textId="517C24AD" w:rsidR="00816AC9" w:rsidRDefault="00816AC9" w:rsidP="009A0BBC">
      <w:pPr>
        <w:pStyle w:val="Styl2"/>
        <w:rPr>
          <w:rStyle w:val="Zdraznnjemn"/>
        </w:rPr>
      </w:pPr>
    </w:p>
    <w:p w14:paraId="2297EE78" w14:textId="77777777" w:rsidR="00816AC9" w:rsidRDefault="00816AC9" w:rsidP="009A0BBC">
      <w:pPr>
        <w:pStyle w:val="Styl2"/>
        <w:rPr>
          <w:rStyle w:val="Zdraznnjemn"/>
        </w:rPr>
      </w:pPr>
    </w:p>
    <w:p w14:paraId="3E41EEC8" w14:textId="77777777" w:rsidR="00816AC9" w:rsidRPr="00816AC9" w:rsidRDefault="00816AC9" w:rsidP="009A0BBC">
      <w:pPr>
        <w:pStyle w:val="Styl2"/>
        <w:rPr>
          <w:rStyle w:val="Zdraznnjemn"/>
        </w:rPr>
      </w:pPr>
    </w:p>
    <w:p w14:paraId="2210EB76" w14:textId="4283EDB6" w:rsidR="00D06F2B" w:rsidRDefault="00D06F2B" w:rsidP="00D06F2B">
      <w:pPr>
        <w:pStyle w:val="1"/>
      </w:pPr>
      <w:r>
        <w:t>S těmito přídavky dokáže M40A1 vypálit střelu s přesností menší než jedna oblouková minuta, což je méně než šedesátina stupně. Na</w:t>
      </w:r>
      <w:r w:rsidR="00BC5113">
        <w:t> </w:t>
      </w:r>
      <w:r>
        <w:t>vzdálenosti 1 000 yardů jde o chybu menší než 25,4 cm! Plukovník Nance se svými zbrojíři však dokáže ještě zmenšit tuhle chybičku na třetinu. Většina zavedené technologie při tvorbě M40A1 čerpá ze zkušeností soutěžního střeleckého týmu USMC, který používá podobné zbraně i velmi modifikované M14 při závodech s</w:t>
      </w:r>
      <w:r w:rsidR="00BC5113">
        <w:t> </w:t>
      </w:r>
      <w:r>
        <w:t>ostatními střeleckými týmy armády, námořnictva, pobřežní stráže, tajné služby, DEA a FBI.</w:t>
      </w:r>
    </w:p>
    <w:p w14:paraId="0E7924F7" w14:textId="17A41B15" w:rsidR="00D06F2B" w:rsidRDefault="00D06F2B" w:rsidP="00D06F2B">
      <w:pPr>
        <w:pStyle w:val="1"/>
      </w:pPr>
      <w:r>
        <w:t xml:space="preserve">Odstřelovací technika patří k extrémnímu umění a pouze dobrá střelba vás nedostane do kursu průzkumníka/odstřelovače. Orientace v terénu, pozorovací talent a dobře ukryté stanoviště jsou zrovna tak důležité, ale bohužel přesahují už rámec této knihy. Podařilo se mi vystřelit z M40A1, abych získal zkušenost z téhle tajemné střelecké vědy. Podle pravidel je odstřelování prováděno z polohy vleže párem odstřelovačů pracujících společně. Jeden odstřelovač je </w:t>
      </w:r>
      <w:r w:rsidR="00DE3794">
        <w:t>„</w:t>
      </w:r>
      <w:r>
        <w:t>na skle</w:t>
      </w:r>
      <w:r w:rsidR="00DE3794">
        <w:t>“</w:t>
      </w:r>
      <w:r>
        <w:t xml:space="preserve"> jako střelec, zatímco druhý zaměřuje pomocí dalekohledu M49 a</w:t>
      </w:r>
      <w:r w:rsidR="00BC5113">
        <w:t> </w:t>
      </w:r>
      <w:r>
        <w:t>vyhledává cíle i monitoruje celkovou situaci. Každou půlhodinu si</w:t>
      </w:r>
      <w:r w:rsidR="00BC5113">
        <w:t> </w:t>
      </w:r>
      <w:r>
        <w:t>úlohy vymění, aby se předešlo únavě odstřelovače.</w:t>
      </w:r>
    </w:p>
    <w:p w14:paraId="588BCE34" w14:textId="39564051" w:rsidR="00D06F2B" w:rsidRDefault="00D06F2B" w:rsidP="00D06F2B">
      <w:pPr>
        <w:pStyle w:val="1"/>
      </w:pPr>
      <w:r>
        <w:t xml:space="preserve">Prvním trikem důležitým pro správný zásah z M40A1 na velkou vzdálenost je držení zbraně. K tomu je zapotřebí přitisknout si tvrdě pažbu (se speciální patkou) do pravého ramene. Potom se druhou rukou chytí popruh a pevně obtočí, až téměř přestane krev v levé ruce cirkulovat. Tím jste získali dostatečně pevnou pozici své M40A1 a může se začít zaměřovat. V nitkovém kříži desetinásobně zvětšujícího puškového dalekohledu Unertl se vám jeví </w:t>
      </w:r>
      <w:r>
        <w:lastRenderedPageBreak/>
        <w:t>ve</w:t>
      </w:r>
      <w:r w:rsidR="00BC5113">
        <w:t> </w:t>
      </w:r>
      <w:r>
        <w:t>vzdálenosti 600 yardů (548,6 m) terč o velikosti zásahové zóny 45,7 cm čistě jako tmavý bod poskakující v dalekohledu. Teprve teď si uvědomíte: šílené kmitání způsobuje vaše dýchání a tlukot srdce - zkušený odstřelovač se naučí tyto vlivy regulovat. Jakmile se vám dostane tečka terče přece jenom nějak do nitkového kříže, jemně stisknete spoušť a svět vám exploduje do tváře. Zpětný náraz u</w:t>
      </w:r>
      <w:r w:rsidR="00BC5113">
        <w:t> </w:t>
      </w:r>
      <w:r>
        <w:t xml:space="preserve">M40A1 je stejně silný jako u brokovnice a zvuk výstřelu připomíná hřmění honáckého biče nad hlavou. Za dobu kratší než vteřina zasáhne projektil cíl a může se začít se seřizováním. Stačí sledovat trávu i obláčky prachu k propočítání síly větru a tetelení horkého vzduchu: vše je nutné k nastavení dalekohledu při kompenzaci bočního větru i teplých proudů vzduchových vrstev, které </w:t>
      </w:r>
      <w:r w:rsidR="00DE3794">
        <w:t>„</w:t>
      </w:r>
      <w:r>
        <w:t>pozdvihují</w:t>
      </w:r>
      <w:r w:rsidR="00DE3794">
        <w:t>“</w:t>
      </w:r>
      <w:r>
        <w:t xml:space="preserve"> letící kulku. Jakmile je vše hotovo, opět se natáhne závěr, prázdná nábojnice vyletí ven a další náboj zajede </w:t>
      </w:r>
      <w:r w:rsidR="00DE3794">
        <w:t>„</w:t>
      </w:r>
      <w:r>
        <w:t>domů</w:t>
      </w:r>
      <w:r w:rsidR="00DE3794">
        <w:t>“</w:t>
      </w:r>
      <w:r>
        <w:t>. Zcela mě fascinovala skutečnost, jak při praktikování pouze s</w:t>
      </w:r>
      <w:r w:rsidR="00BC5113">
        <w:t> </w:t>
      </w:r>
      <w:r>
        <w:t>několika náboji a s trochou pomoci zkušených odstřelovačských instruktorů plukovníka Nance se mi dařilo zasahovat téměř pravidelně terč ve vzdálenosti 600 yardů! Vždyť je to přes půl kilometru a dojem ze zásahu na takovou dálku z ruční zbraně musí člověk pocítit na vlastní kůži, aby tomu vůbec uvěřil.</w:t>
      </w:r>
    </w:p>
    <w:p w14:paraId="06727CC2" w14:textId="1C16AAE5" w:rsidR="00D06F2B" w:rsidRDefault="00D06F2B" w:rsidP="00D06F2B">
      <w:pPr>
        <w:pStyle w:val="1"/>
      </w:pPr>
      <w:r>
        <w:t>Ještě než vás ohromím svými úspěchy, je nutné si uvědomit, že mariňák průzkumník/odstřelovač musí zvládnout totéž, ale na téměř dvojnásobnou vzdálenost a při jediném výstřelu (odstřelovači obvykle šanci na druhý už nemají!). Navíc nemohou provádět dodatečné opravy náměru. A tohle vše při misi trvající i několik dní, v jakémkoliv počasí - neustále ohrožený nepřítelem, který se ho snaží zabít jako hnusnou škodnou. Opravdu bizarní způsob, jak si vydělávat na živobytí - však tihle muži jsou opravdu podivní. Ovšem pro nepřítele M40A1 v ruce zkušeného mariňáckého průzkumníka/odstřelovače jde o děsivou zbraň, které se obává víc než bombardéru naloženého napalmem! Je hrůzné vědět, že i vy můžete být loveni jiným člověkem, což na druhé straně vám dodá houževnatost při provádění vlastní práce. Ovšem obrovský psychologický dopad palby odstřelovače pomáhá vysvětlit, proč námořní pěchota tolik investuje do podobné profese.</w:t>
      </w:r>
    </w:p>
    <w:p w14:paraId="444523BF" w14:textId="2A3E49C5" w:rsidR="00D06F2B" w:rsidRPr="00C6009E" w:rsidRDefault="00D06F2B" w:rsidP="00C6009E">
      <w:pPr>
        <w:pStyle w:val="1"/>
        <w:spacing w:before="240"/>
        <w:jc w:val="center"/>
        <w:rPr>
          <w:rStyle w:val="Odkazintenzivn"/>
        </w:rPr>
      </w:pPr>
      <w:r w:rsidRPr="00C6009E">
        <w:rPr>
          <w:rStyle w:val="Odkazintenzivn"/>
        </w:rPr>
        <w:lastRenderedPageBreak/>
        <w:t>Odstřelovací puška pro speciální účely</w:t>
      </w:r>
      <w:r w:rsidR="00C56125">
        <w:rPr>
          <w:rStyle w:val="Odkazintenzivn"/>
        </w:rPr>
        <w:br/>
      </w:r>
      <w:r w:rsidRPr="00C6009E">
        <w:rPr>
          <w:rStyle w:val="Odkazintenzivn"/>
        </w:rPr>
        <w:t>Barrett M82A1A kalibr.50</w:t>
      </w:r>
    </w:p>
    <w:p w14:paraId="010007BA" w14:textId="34D24AAA" w:rsidR="00EA3417" w:rsidRDefault="00EA3417" w:rsidP="00EA3417">
      <w:pPr>
        <w:pStyle w:val="1"/>
        <w:ind w:firstLine="0"/>
      </w:pPr>
      <w:r>
        <w:rPr>
          <w:noProof/>
        </w:rPr>
        <w:drawing>
          <wp:inline distT="0" distB="0" distL="0" distR="0" wp14:anchorId="3ECD9AB4" wp14:editId="66D3F625">
            <wp:extent cx="4247515" cy="1272540"/>
            <wp:effectExtent l="0" t="0" r="0" b="0"/>
            <wp:docPr id="10" name="Obrázek 10" descr="Barrett MRAD: Nástupce legendární odstřelovací a protimateriálové pušky  Barrett M82 | ARMYWEB.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rett MRAD: Nástupce legendární odstřelovací a protimateriálové pušky  Barrett M82 | ARMYWEB.cz"/>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247515" cy="1272540"/>
                    </a:xfrm>
                    <a:prstGeom prst="rect">
                      <a:avLst/>
                    </a:prstGeom>
                    <a:noFill/>
                    <a:ln>
                      <a:noFill/>
                    </a:ln>
                  </pic:spPr>
                </pic:pic>
              </a:graphicData>
            </a:graphic>
          </wp:inline>
        </w:drawing>
      </w:r>
    </w:p>
    <w:p w14:paraId="2B792EBB" w14:textId="18940D04" w:rsidR="00D06F2B" w:rsidRDefault="00D06F2B" w:rsidP="00D06F2B">
      <w:pPr>
        <w:pStyle w:val="1"/>
      </w:pPr>
      <w:r>
        <w:t>Už na první pohled vypadá zlověstně: připomíná kudlanku nábožnou připravenou zaútočit na mšice. Mohla by se stát hvězdou svého vlastního akčního/dobrodružného filmu za podpory slavných herců, jako jsou Stallone a Schwarzenegger. Je to odstřelovací puška pro speciální účely Barrett M82A1A kalibr.50, nejneobvyklejší zbraň v mariňáckém inventáři ručních zbraní. M82A1A je navržena jako přídavek k odstřelovací pušce M40A1, pokud okolnosti vyžadují větší vzdálenosti a mohutnější údernou sílu. Barrett používá stejnou munici jako kulomet M2 Browning kalibr.50. Pokud jste kdy stříleli z M2, dobře víte, že kope jako mula a vyžaduje velice pevnou oporu či těžkou trojnožku zakopanou v zemi. Celý kulomet M2 v</w:t>
      </w:r>
      <w:r w:rsidR="007E3EB3">
        <w:t> </w:t>
      </w:r>
      <w:r>
        <w:t>kombinaci s trojnožkou však váží dobrého půl metráku, takže může těžko sloužit jako vhodná odstřelovací zbraň. Přesto existují mariňá</w:t>
      </w:r>
      <w:r w:rsidR="007E3EB3">
        <w:t>č</w:t>
      </w:r>
      <w:r>
        <w:t>tí odstřelovači, jako třeba legendární StaffSergeant Carlos Hathcock (třiadevadesát potvrzených zabití ve Vietnamu), kteří si</w:t>
      </w:r>
      <w:r w:rsidR="007E3EB3">
        <w:t> </w:t>
      </w:r>
      <w:r>
        <w:t>připínají speciální odstřelova</w:t>
      </w:r>
      <w:r w:rsidR="007E3EB3">
        <w:t>č</w:t>
      </w:r>
      <w:r>
        <w:t>ský dalekohled na standardní M2 a</w:t>
      </w:r>
      <w:r w:rsidR="007E3EB3">
        <w:t> </w:t>
      </w:r>
      <w:r>
        <w:t>dokážou zaskórovat i na vzdálenost větší než míle (1,6 km).</w:t>
      </w:r>
    </w:p>
    <w:p w14:paraId="54443793" w14:textId="3D3C3850" w:rsidR="007E3EB3" w:rsidRPr="007E3EB3" w:rsidRDefault="007E3EB3" w:rsidP="009A0BBC">
      <w:pPr>
        <w:pStyle w:val="Styl2"/>
        <w:rPr>
          <w:rStyle w:val="Zdraznnjemn"/>
        </w:rPr>
      </w:pPr>
      <w:r w:rsidRPr="007E3EB3">
        <w:rPr>
          <w:rStyle w:val="Zdraznnjemn"/>
          <w:noProof/>
        </w:rPr>
        <w:drawing>
          <wp:anchor distT="0" distB="0" distL="114300" distR="114300" simplePos="0" relativeHeight="251610624" behindDoc="0" locked="0" layoutInCell="1" allowOverlap="1" wp14:anchorId="4A4937AB" wp14:editId="6C96E9A4">
            <wp:simplePos x="0" y="0"/>
            <wp:positionH relativeFrom="column">
              <wp:posOffset>18992</wp:posOffset>
            </wp:positionH>
            <wp:positionV relativeFrom="paragraph">
              <wp:posOffset>22860</wp:posOffset>
            </wp:positionV>
            <wp:extent cx="1959840" cy="1230284"/>
            <wp:effectExtent l="0" t="0" r="0" b="0"/>
            <wp:wrapSquare wrapText="bothSides"/>
            <wp:docPr id="14" name="Obrázek 14" descr="Obsah obrázku tráva, exteriér, pole, zbraň&#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descr="Obsah obrázku tráva, exteriér, pole, zbraň&#10;&#10;Popis byl vytvořen automaticky"/>
                    <pic:cNvPicPr/>
                  </pic:nvPicPr>
                  <pic:blipFill>
                    <a:blip r:embed="rId29" cstate="email">
                      <a:extLst>
                        <a:ext uri="{28A0092B-C50C-407E-A947-70E740481C1C}">
                          <a14:useLocalDpi xmlns:a14="http://schemas.microsoft.com/office/drawing/2010/main"/>
                        </a:ext>
                      </a:extLst>
                    </a:blip>
                    <a:stretch>
                      <a:fillRect/>
                    </a:stretch>
                  </pic:blipFill>
                  <pic:spPr>
                    <a:xfrm>
                      <a:off x="0" y="0"/>
                      <a:ext cx="1959840" cy="1230284"/>
                    </a:xfrm>
                    <a:prstGeom prst="rect">
                      <a:avLst/>
                    </a:prstGeom>
                  </pic:spPr>
                </pic:pic>
              </a:graphicData>
            </a:graphic>
          </wp:anchor>
        </w:drawing>
      </w:r>
    </w:p>
    <w:p w14:paraId="6E5C5687" w14:textId="77777777" w:rsidR="007E3EB3" w:rsidRDefault="007E3EB3" w:rsidP="009A0BBC">
      <w:pPr>
        <w:pStyle w:val="Styl2"/>
        <w:rPr>
          <w:rStyle w:val="Zdraznnjemn"/>
        </w:rPr>
      </w:pPr>
    </w:p>
    <w:p w14:paraId="63027554" w14:textId="5B9B42BE" w:rsidR="00D06F2B" w:rsidRPr="007E3EB3" w:rsidRDefault="00D06F2B" w:rsidP="009A0BBC">
      <w:pPr>
        <w:pStyle w:val="Styl2"/>
        <w:rPr>
          <w:rStyle w:val="Zdraznnjemn"/>
        </w:rPr>
      </w:pPr>
      <w:r w:rsidRPr="007E3EB3">
        <w:rPr>
          <w:rStyle w:val="Zdraznnjemn"/>
        </w:rPr>
        <w:t>Neuvěřitelně spolehlivá odstřelovací puška Barrett M82A1A využívá stejné náboje jako kulomet M2 kalibr.50 a je pro mariňáky výhodná při střelbě na extrémně velké vzdálenosti.</w:t>
      </w:r>
    </w:p>
    <w:p w14:paraId="18706E43" w14:textId="77777777" w:rsidR="007E3EB3" w:rsidRDefault="007E3EB3" w:rsidP="009A0BBC">
      <w:pPr>
        <w:pStyle w:val="Styl2"/>
        <w:rPr>
          <w:rStyle w:val="Zdraznnjemn"/>
        </w:rPr>
      </w:pPr>
    </w:p>
    <w:p w14:paraId="24FE3F99" w14:textId="3085CF5A" w:rsidR="007E3EB3" w:rsidRDefault="007E3EB3" w:rsidP="009A0BBC">
      <w:pPr>
        <w:pStyle w:val="Styl2"/>
        <w:rPr>
          <w:rStyle w:val="Zdraznnjemn"/>
        </w:rPr>
      </w:pPr>
      <w:r w:rsidRPr="007E3EB3">
        <w:rPr>
          <w:rStyle w:val="Zdraznnjemn"/>
        </w:rPr>
        <w:t>John D. Gresham</w:t>
      </w:r>
    </w:p>
    <w:p w14:paraId="65FBE4B4" w14:textId="77777777" w:rsidR="007E3EB3" w:rsidRPr="007E3EB3" w:rsidRDefault="007E3EB3" w:rsidP="009A0BBC">
      <w:pPr>
        <w:pStyle w:val="Styl2"/>
        <w:rPr>
          <w:rStyle w:val="Zdraznnjemn"/>
        </w:rPr>
      </w:pPr>
    </w:p>
    <w:p w14:paraId="7566F891" w14:textId="186CA7CF" w:rsidR="00D06F2B" w:rsidRDefault="00D06F2B" w:rsidP="00D06F2B">
      <w:pPr>
        <w:pStyle w:val="1"/>
      </w:pPr>
      <w:r>
        <w:t>M82A1A má své kořeny v povstalecké válce v Afghánistánu v</w:t>
      </w:r>
      <w:r w:rsidR="0021352F">
        <w:t> </w:t>
      </w:r>
      <w:r>
        <w:t xml:space="preserve">osmdesátých letech. Spojené státy většinou přes CLA pomáhaly </w:t>
      </w:r>
      <w:r>
        <w:lastRenderedPageBreak/>
        <w:t>rebelujícím mudžahedínům v boji proti sovětským silám v</w:t>
      </w:r>
      <w:r w:rsidR="0021352F">
        <w:t> </w:t>
      </w:r>
      <w:r>
        <w:t>Afghánistánu. Dobře publikovaná součást této pomoci zahrnovala i</w:t>
      </w:r>
      <w:r w:rsidR="0021352F">
        <w:t> </w:t>
      </w:r>
      <w:r>
        <w:t>střely SAM typu Stinger, odpalované z ramene proti útočícím helikoptérám a letadlům. Mudžahedínové také požadovali protipancéřovou pěchotní zbraň s dalekým dosahem a</w:t>
      </w:r>
      <w:r w:rsidR="0021352F">
        <w:t> </w:t>
      </w:r>
      <w:r>
        <w:t>odstřelova</w:t>
      </w:r>
      <w:r w:rsidR="0021352F">
        <w:t>č</w:t>
      </w:r>
      <w:r>
        <w:t>skou kvalitou. (Odstřelování je tradiční umění afghánských horských kmenů.) Odpovědí se stala puška, kterou navrhl Ronnie Barrett z Murfreesboro, Tennessee. Geniální Barrett konstruoval ručně vyráběné zbraně už mnoho let a navrhl u kulometu kalibr.50 systém pružin k utlumení zpětného nárazu. Rozložením této energie v delším časovém úseku dokážou pružiny redukovat největší zátěž na zbraň i střelce. Barrett stvořil zbraň, která se dá rozložit na</w:t>
      </w:r>
      <w:r w:rsidR="0021352F">
        <w:t> </w:t>
      </w:r>
      <w:r>
        <w:t>několik částí, aby ji mohlo nést několik mužů. CIA zakoupila</w:t>
      </w:r>
      <w:r w:rsidR="0021352F">
        <w:t xml:space="preserve"> </w:t>
      </w:r>
      <w:r>
        <w:t>množství těchhle těžkých odstřelovacích pušek pro použití afghánskými mudžahedíny, kteří s ní terorizovali sovětské vojáky. Barrett se předvedla v Afghánistánu tak dobře, že to ocenila i</w:t>
      </w:r>
      <w:r w:rsidR="0021352F">
        <w:t> </w:t>
      </w:r>
      <w:r>
        <w:t>námořní pěchota a nakonec ji adoptovala jako odstřelovací pušku M82A1A. Dnes ji používají (vyráběná firmou Barrett Firearms Manufacturing) mariňácké průzkumné oddíly v tříčlenných týmech. Každý nese jednu část zbraně (horní a spodní pouzdro, dalekohled a</w:t>
      </w:r>
      <w:r w:rsidR="0021352F">
        <w:t> </w:t>
      </w:r>
      <w:r>
        <w:t>munici). V týmu se obměňují úlohy střelce a zaměřovače.</w:t>
      </w:r>
    </w:p>
    <w:p w14:paraId="0A5ADAF9" w14:textId="291ED836" w:rsidR="00D06F2B" w:rsidRDefault="00D06F2B" w:rsidP="00D06F2B">
      <w:pPr>
        <w:pStyle w:val="1"/>
      </w:pPr>
      <w:r>
        <w:t xml:space="preserve">Poloautomatická M82A1A je 128,25 cm dlouhá a nenabitá váží 14,8 kg. Používá munici kalibr.50 (Raufoss Grade A, DoDIC A606) na cíle definované jako </w:t>
      </w:r>
      <w:r w:rsidR="00DE3794">
        <w:t>„</w:t>
      </w:r>
      <w:r>
        <w:t>obrys vybavení</w:t>
      </w:r>
      <w:r w:rsidR="00DE3794">
        <w:t>“</w:t>
      </w:r>
      <w:r>
        <w:t xml:space="preserve"> (terénní vůz, stan) až</w:t>
      </w:r>
      <w:r w:rsidR="0021352F">
        <w:t> </w:t>
      </w:r>
      <w:r>
        <w:t>do</w:t>
      </w:r>
      <w:r w:rsidR="0021352F">
        <w:t> </w:t>
      </w:r>
      <w:r>
        <w:t>1</w:t>
      </w:r>
      <w:r w:rsidR="0021352F">
        <w:t> </w:t>
      </w:r>
      <w:r>
        <w:t xml:space="preserve">800 m. Odstřelovací tým se svou zbraní dokáže tedy zasáhnout terče na vzdálenost větší než 1,6 km. Během operace Pouštní bouře týmy s M82A1A odstřelovaly obsluhy dělostřeleckých zaměřovačích radarů a komunikačních osádek, čímž způsobovaly chaos v iráckém velení a řízení. M82A1A je prakticky kulomet kalibr.50 s pružinami vložený do hliníkového pouzdra. Tahle </w:t>
      </w:r>
      <w:r w:rsidR="00DE3794">
        <w:t>„</w:t>
      </w:r>
      <w:r>
        <w:t>puška uvnitř</w:t>
      </w:r>
      <w:r w:rsidR="00DE3794">
        <w:t>“</w:t>
      </w:r>
      <w:r>
        <w:t xml:space="preserve"> dovoluje odstřelovací bezpečně a snadno naprosto přesně zasáhnout cíl. Skládací dvojnožka a speciální patka pomáhají absorbovat zpětný náraz. Faktem je, že je ve skutečnosti menší než u</w:t>
      </w:r>
      <w:r w:rsidR="0021352F">
        <w:t> </w:t>
      </w:r>
      <w:r>
        <w:t xml:space="preserve">M40 díky tlumícímu systému, dvojnožce a vysoce efektní úsťové brzdě (která právě dává zbrani vzhled kudlanky). Na M82A1A </w:t>
      </w:r>
      <w:r w:rsidR="00DE3794">
        <w:t>„</w:t>
      </w:r>
      <w:r>
        <w:t>sedí</w:t>
      </w:r>
      <w:r w:rsidR="00DE3794">
        <w:t>“</w:t>
      </w:r>
      <w:r>
        <w:t xml:space="preserve"> desetinásobně zvětšující puškový dalekohled Unertl, seřízený </w:t>
      </w:r>
      <w:r>
        <w:lastRenderedPageBreak/>
        <w:t>pro munici Raufoss kalibr.50, ovšem může se použít i standardní munice NATO 12,7 mm (kalibr.50). Zatím se však využívá pouze střelivo značky Raufoss. Barrett má zásobník na deset nábojů, který dodává munici otvorem ve spodním krytu zbraně. Podobně jako u</w:t>
      </w:r>
      <w:r w:rsidR="0021352F">
        <w:t> </w:t>
      </w:r>
      <w:r>
        <w:t>M40 se vystřelí několik jednotlivých ran, potom tým bleskově zbraň rozloží, usadí části do speciálně navržených batohů a zmizí z</w:t>
      </w:r>
      <w:r w:rsidR="0021352F">
        <w:t> </w:t>
      </w:r>
      <w:r>
        <w:t>oblasti kontaktu.</w:t>
      </w:r>
    </w:p>
    <w:p w14:paraId="5A8F4584" w14:textId="2D10DB54" w:rsidR="00D06F2B" w:rsidRDefault="00D06F2B" w:rsidP="00D06F2B">
      <w:pPr>
        <w:pStyle w:val="1"/>
      </w:pPr>
      <w:r>
        <w:t>Střelba z odstřelovací pušky Barrett je téměř stejně snadná jako z</w:t>
      </w:r>
      <w:r w:rsidR="0021352F">
        <w:t> </w:t>
      </w:r>
      <w:r>
        <w:t>MP-5N. Po zacvaknutí zásobníku se natáhne závěr, upraví se m</w:t>
      </w:r>
      <w:r w:rsidR="0021352F">
        <w:t>í</w:t>
      </w:r>
      <w:r>
        <w:t xml:space="preserve">řidla s ohledem na boční vítr a jiné vlivy, potom se stiskne kohoutek. Zbraň vypálí s charakteristickým </w:t>
      </w:r>
      <w:r w:rsidR="00DE3794">
        <w:t>„</w:t>
      </w:r>
      <w:r>
        <w:t>třesknutím</w:t>
      </w:r>
      <w:r w:rsidR="00DE3794">
        <w:t>“</w:t>
      </w:r>
      <w:r>
        <w:t xml:space="preserve"> a zcela jemně se natlačí do ramene. Neuvěřitelně pohodlné. Stejně s M40A1 je klíčovým faktorem přesné střelby stabilita a trpělivost. Barrett M82A1A je unikátní specializovaná zbraň. Pomáhá mariňáckým odstřelovačům ničit řád v nepřátelských jednotkách a ztěžovat jim život v jejich vlastních týlových oblastech. Tím se degraduje morálka nepřítele a paralyzuje velení. Na rozdíl od dramatických záběrů videokamery u laserem naváděných bomb řítících se na cíl tuhle zbraň na obrazovce televize neuvidíte: zajistí však stejně devastující účinek.</w:t>
      </w:r>
    </w:p>
    <w:p w14:paraId="456AC899" w14:textId="77777777" w:rsidR="00D06F2B" w:rsidRPr="0021352F" w:rsidRDefault="00D06F2B" w:rsidP="0021352F">
      <w:pPr>
        <w:pStyle w:val="1"/>
        <w:spacing w:before="240"/>
        <w:jc w:val="center"/>
        <w:rPr>
          <w:rStyle w:val="Odkazintenzivn"/>
        </w:rPr>
      </w:pPr>
      <w:r w:rsidRPr="0021352F">
        <w:rPr>
          <w:rStyle w:val="Odkazintenzivn"/>
        </w:rPr>
        <w:t>Pistole Beretta M9/Model 92F</w:t>
      </w:r>
    </w:p>
    <w:p w14:paraId="5B13C7F5" w14:textId="2489DA26" w:rsidR="00B75E91" w:rsidRDefault="0021352F" w:rsidP="00B75E91">
      <w:pPr>
        <w:pStyle w:val="1"/>
      </w:pPr>
      <w:r>
        <w:rPr>
          <w:noProof/>
        </w:rPr>
        <w:drawing>
          <wp:anchor distT="0" distB="0" distL="114300" distR="114300" simplePos="0" relativeHeight="251612672" behindDoc="0" locked="0" layoutInCell="1" allowOverlap="1" wp14:anchorId="522A57BE" wp14:editId="748E309C">
            <wp:simplePos x="0" y="0"/>
            <wp:positionH relativeFrom="column">
              <wp:posOffset>35949</wp:posOffset>
            </wp:positionH>
            <wp:positionV relativeFrom="paragraph">
              <wp:posOffset>79952</wp:posOffset>
            </wp:positionV>
            <wp:extent cx="1557320" cy="1041861"/>
            <wp:effectExtent l="0" t="0" r="0" b="0"/>
            <wp:wrapSquare wrapText="bothSides"/>
            <wp:docPr id="24" name="Obrázek 24" descr="Beretta 92FS, cal. 9mm Para Pistole samonabíjecí | Berett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retta 92FS, cal. 9mm Para Pistole samonabíjecí | Beretta.cz"/>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557320" cy="1041861"/>
                    </a:xfrm>
                    <a:prstGeom prst="rect">
                      <a:avLst/>
                    </a:prstGeom>
                    <a:noFill/>
                    <a:ln>
                      <a:noFill/>
                    </a:ln>
                  </pic:spPr>
                </pic:pic>
              </a:graphicData>
            </a:graphic>
          </wp:anchor>
        </w:drawing>
      </w:r>
      <w:r w:rsidR="00D06F2B">
        <w:t>Žádná součást vybavení pro boj nemá pro válečníka osobnější význam než ruční zbraň. Námořní pěchota dokonce poskytuje svým bojovníkům pistoli Beretta M9/Model 92F. Tuhle vybrali, aby nahradila starou klasickou M1911A1 Colt kalibr.45, používanou více než polovinu století. Beretta se však stala přímo hromosvodem pro</w:t>
      </w:r>
      <w:r w:rsidR="00B75E91">
        <w:t> </w:t>
      </w:r>
      <w:r w:rsidR="00D06F2B">
        <w:t xml:space="preserve">všechny kritiky, včetně zastánců </w:t>
      </w:r>
      <w:r w:rsidR="00DE3794">
        <w:t>„</w:t>
      </w:r>
      <w:r w:rsidR="00D06F2B">
        <w:t>pětačtyřicítky</w:t>
      </w:r>
      <w:r w:rsidR="00DE3794">
        <w:t>“</w:t>
      </w:r>
      <w:r w:rsidR="00D06F2B">
        <w:t xml:space="preserve"> a kongresních podporovatelů konkurenčních výrobců ručních zbraní, kteří ztratili kontrakt kvůli</w:t>
      </w:r>
      <w:r w:rsidR="00B75E91">
        <w:t xml:space="preserve"> M9/92F. Nevadí, M9/92F je vynikající zbraň s excelentními charakteristickými znaky. Podíváme se na ni zblízka.</w:t>
      </w:r>
    </w:p>
    <w:p w14:paraId="531A2B71" w14:textId="11F49C5E" w:rsidR="00D06F2B" w:rsidRPr="00B75E91" w:rsidRDefault="00B75E91" w:rsidP="009A0BBC">
      <w:pPr>
        <w:pStyle w:val="Styl2"/>
        <w:rPr>
          <w:rStyle w:val="Zdraznnjemn"/>
        </w:rPr>
      </w:pPr>
      <w:r w:rsidRPr="00B75E91">
        <w:rPr>
          <w:rStyle w:val="Zdraznnjemn"/>
          <w:noProof/>
        </w:rPr>
        <w:drawing>
          <wp:anchor distT="0" distB="0" distL="114300" distR="114300" simplePos="0" relativeHeight="251613696" behindDoc="0" locked="0" layoutInCell="1" allowOverlap="1" wp14:anchorId="0A390477" wp14:editId="0DEBD094">
            <wp:simplePos x="0" y="0"/>
            <wp:positionH relativeFrom="column">
              <wp:posOffset>35618</wp:posOffset>
            </wp:positionH>
            <wp:positionV relativeFrom="paragraph">
              <wp:posOffset>75277</wp:posOffset>
            </wp:positionV>
            <wp:extent cx="1616510" cy="1296785"/>
            <wp:effectExtent l="0" t="0" r="0" b="0"/>
            <wp:wrapSquare wrapText="bothSides"/>
            <wp:docPr id="25" name="Obrázek 25" descr="Obsah obrázku zbraň&#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 25" descr="Obsah obrázku zbraň&#10;&#10;Popis byl vytvořen automaticky"/>
                    <pic:cNvPicPr/>
                  </pic:nvPicPr>
                  <pic:blipFill>
                    <a:blip r:embed="rId31" cstate="email">
                      <a:extLst>
                        <a:ext uri="{28A0092B-C50C-407E-A947-70E740481C1C}">
                          <a14:useLocalDpi xmlns:a14="http://schemas.microsoft.com/office/drawing/2010/main"/>
                        </a:ext>
                      </a:extLst>
                    </a:blip>
                    <a:stretch>
                      <a:fillRect/>
                    </a:stretch>
                  </pic:blipFill>
                  <pic:spPr>
                    <a:xfrm>
                      <a:off x="0" y="0"/>
                      <a:ext cx="1616510" cy="1296785"/>
                    </a:xfrm>
                    <a:prstGeom prst="rect">
                      <a:avLst/>
                    </a:prstGeom>
                  </pic:spPr>
                </pic:pic>
              </a:graphicData>
            </a:graphic>
          </wp:anchor>
        </w:drawing>
      </w:r>
    </w:p>
    <w:p w14:paraId="5AEC50BE" w14:textId="77777777" w:rsidR="00B75E91" w:rsidRDefault="00B75E91" w:rsidP="009A0BBC">
      <w:pPr>
        <w:pStyle w:val="Styl2"/>
        <w:rPr>
          <w:rStyle w:val="Zdraznnjemn"/>
        </w:rPr>
      </w:pPr>
    </w:p>
    <w:p w14:paraId="5772491C" w14:textId="77777777" w:rsidR="00B75E91" w:rsidRDefault="00B75E91" w:rsidP="009A0BBC">
      <w:pPr>
        <w:pStyle w:val="Styl2"/>
        <w:rPr>
          <w:rStyle w:val="Zdraznnjemn"/>
        </w:rPr>
      </w:pPr>
    </w:p>
    <w:p w14:paraId="2F171819" w14:textId="7E0795D7" w:rsidR="00B75E91" w:rsidRDefault="00B75E91" w:rsidP="009A0BBC">
      <w:pPr>
        <w:pStyle w:val="Styl2"/>
        <w:rPr>
          <w:rStyle w:val="Zdraznnjemn"/>
        </w:rPr>
      </w:pPr>
    </w:p>
    <w:p w14:paraId="0A14C3CF" w14:textId="5D7EA358" w:rsidR="00D06F2B" w:rsidRPr="00B75E91" w:rsidRDefault="00D06F2B" w:rsidP="009A0BBC">
      <w:pPr>
        <w:pStyle w:val="Styl2"/>
        <w:rPr>
          <w:rStyle w:val="Zdraznnjemn"/>
        </w:rPr>
      </w:pPr>
      <w:r w:rsidRPr="00B75E91">
        <w:rPr>
          <w:rStyle w:val="Zdraznnjemn"/>
        </w:rPr>
        <w:t>Pistole Beretta M9/92F ráže 9mm. Tohle je služební osobní zbraň každého mariňáka.</w:t>
      </w:r>
    </w:p>
    <w:p w14:paraId="7D9FE158" w14:textId="77777777" w:rsidR="00B75E91" w:rsidRDefault="00B75E91" w:rsidP="009A0BBC">
      <w:pPr>
        <w:pStyle w:val="Styl2"/>
        <w:rPr>
          <w:rStyle w:val="Zdraznnjemn"/>
        </w:rPr>
      </w:pPr>
    </w:p>
    <w:p w14:paraId="59A89CB6" w14:textId="715FA73E" w:rsidR="00D06F2B" w:rsidRDefault="00D06F2B" w:rsidP="009A0BBC">
      <w:pPr>
        <w:pStyle w:val="Styl2"/>
        <w:rPr>
          <w:rStyle w:val="Zdraznnjemn"/>
        </w:rPr>
      </w:pPr>
      <w:r w:rsidRPr="00B75E91">
        <w:rPr>
          <w:rStyle w:val="Zdraznnjemn"/>
        </w:rPr>
        <w:t>John D. Gresham</w:t>
      </w:r>
    </w:p>
    <w:p w14:paraId="2D2A8766" w14:textId="053AFC6E" w:rsidR="00B75E91" w:rsidRDefault="00B75E91" w:rsidP="009A0BBC">
      <w:pPr>
        <w:pStyle w:val="Styl2"/>
        <w:rPr>
          <w:rStyle w:val="Zdraznnjemn"/>
        </w:rPr>
      </w:pPr>
    </w:p>
    <w:p w14:paraId="42F2C6FA" w14:textId="1AC58796" w:rsidR="00B75E91" w:rsidRDefault="00B75E91" w:rsidP="009A0BBC">
      <w:pPr>
        <w:pStyle w:val="Styl2"/>
        <w:rPr>
          <w:rStyle w:val="Zdraznnjemn"/>
        </w:rPr>
      </w:pPr>
    </w:p>
    <w:p w14:paraId="26EF4B07" w14:textId="77777777" w:rsidR="00B75E91" w:rsidRPr="00B75E91" w:rsidRDefault="00B75E91" w:rsidP="009A0BBC">
      <w:pPr>
        <w:pStyle w:val="Styl2"/>
        <w:rPr>
          <w:rStyle w:val="Zdraznnjemn"/>
        </w:rPr>
      </w:pPr>
    </w:p>
    <w:p w14:paraId="342F0DAF" w14:textId="4A62A7A8" w:rsidR="00D06F2B" w:rsidRDefault="00D06F2B" w:rsidP="00D06F2B">
      <w:pPr>
        <w:pStyle w:val="1"/>
      </w:pPr>
      <w:r>
        <w:t>Téměř pět set let rodina Berettových vyrábí střelné zbraně pro</w:t>
      </w:r>
      <w:r w:rsidR="00B75E91">
        <w:t> </w:t>
      </w:r>
      <w:r>
        <w:t>vojáky a sportovce (mezi zákazníky patřila i Napoleonova armáda). Dnes jsou jejich brokovnice a pistole mezi nejlepšími na</w:t>
      </w:r>
      <w:r w:rsidR="00B75E91">
        <w:t> </w:t>
      </w:r>
      <w:r>
        <w:t>trhu. V roce 1985 byla vybrána tato italská firma, aby dodala americké armádě už prozkoušenou (žádný prototyp) ruční zbraň, která by mohla používat standardní munici NATO ráže 9mm. S</w:t>
      </w:r>
      <w:r w:rsidR="00B75E91">
        <w:t> </w:t>
      </w:r>
      <w:r>
        <w:t>mnohaletým výrobním kontraktem na více než půl milionu pistolí se konkurenti vyřítili vpřed s vyceněnými zuby a zveličovali všechny napadnutelné malichernosti.</w:t>
      </w:r>
    </w:p>
    <w:p w14:paraId="0C2CB544" w14:textId="1D8DC590" w:rsidR="00D06F2B" w:rsidRDefault="00D06F2B" w:rsidP="00D06F2B">
      <w:pPr>
        <w:pStyle w:val="1"/>
      </w:pPr>
      <w:r>
        <w:t>V jedné ze stížností tvrdili, že americká armáda kupuje zahraniční zbraně, čímž upírá Američanům práci. Ve skutečnosti podmínky kontraktu vyžadovaly produkci na americkém území - Beretta má továrnu ve státě Maryland. Ovšem co se týče návrhu zbraně, objevily se skutečně problémy. Během zkušebních testů začaly závěry praskat. Vinu však neslo extrémně tvrdé stažení, takže relativně snadné zesílení závěrů vše vyřešilo. Nyní, po deseti letech výroby a</w:t>
      </w:r>
      <w:r w:rsidR="00B75E91">
        <w:t> </w:t>
      </w:r>
      <w:r>
        <w:t>služby vojsku, se stala M9/92F nejdůležitější zbraní při bojových akcích vyžadovaných americkou armádou. Teď vám ukážu, jak se</w:t>
      </w:r>
      <w:r w:rsidR="00B75E91">
        <w:t> </w:t>
      </w:r>
      <w:r>
        <w:t>s</w:t>
      </w:r>
      <w:r w:rsidR="00B75E91">
        <w:t> </w:t>
      </w:r>
      <w:r>
        <w:t>ní střílí.</w:t>
      </w:r>
    </w:p>
    <w:p w14:paraId="2A329825" w14:textId="3D19D65E" w:rsidR="00D06F2B" w:rsidRDefault="00D06F2B" w:rsidP="00D06F2B">
      <w:pPr>
        <w:pStyle w:val="1"/>
      </w:pPr>
      <w:r>
        <w:t>M9/92F je velkou pistolí ráže 9mm se zásobníkem pro patnáct nábojů. Snadno se drží jak pravákům, tak i levákům. M9/92F je lehčí než stará pistole M1911 Colt kalibr.45, s hmotností pouhých 1,16 kg s plným zásobníkem. Nádherně sedí v ruce, vynikající doplňky pro</w:t>
      </w:r>
      <w:r w:rsidR="00B75E91">
        <w:t> </w:t>
      </w:r>
      <w:r>
        <w:t>bezpečné zacházení minimalizují riziko náhodného výstřelu. Mezi ně se počítá:</w:t>
      </w:r>
    </w:p>
    <w:p w14:paraId="511FD197" w14:textId="77777777" w:rsidR="00B75E91" w:rsidRDefault="00D06F2B" w:rsidP="00D06F2B">
      <w:pPr>
        <w:pStyle w:val="1"/>
        <w:numPr>
          <w:ilvl w:val="0"/>
          <w:numId w:val="2"/>
        </w:numPr>
      </w:pPr>
      <w:r>
        <w:t>Otevřený závěr s uvolňovacím tlačítkem dosažitelným pro</w:t>
      </w:r>
      <w:r w:rsidR="00B75E91">
        <w:t> </w:t>
      </w:r>
      <w:r>
        <w:t>praváka i leváka</w:t>
      </w:r>
      <w:r w:rsidR="00B75E91">
        <w:t xml:space="preserve"> </w:t>
      </w:r>
      <w:r>
        <w:t>zjednodušuje výměnu.</w:t>
      </w:r>
    </w:p>
    <w:p w14:paraId="4BCF6FC6" w14:textId="77777777" w:rsidR="00B75E91" w:rsidRDefault="00D06F2B" w:rsidP="00D06F2B">
      <w:pPr>
        <w:pStyle w:val="1"/>
        <w:numPr>
          <w:ilvl w:val="0"/>
          <w:numId w:val="2"/>
        </w:numPr>
      </w:pPr>
      <w:r>
        <w:t>Dvoustupňová spoušť. Při stisknutí se napřed pocítí odpor, zbraň vystřelí pouze</w:t>
      </w:r>
      <w:r w:rsidR="00B75E91">
        <w:t xml:space="preserve"> </w:t>
      </w:r>
      <w:r>
        <w:t>při vyvinutí dalšího následného tlaku.</w:t>
      </w:r>
    </w:p>
    <w:p w14:paraId="45123F24" w14:textId="2FC90C1D" w:rsidR="00D06F2B" w:rsidRDefault="00D06F2B" w:rsidP="00D06F2B">
      <w:pPr>
        <w:pStyle w:val="1"/>
        <w:numPr>
          <w:ilvl w:val="0"/>
          <w:numId w:val="2"/>
        </w:numPr>
      </w:pPr>
      <w:r>
        <w:lastRenderedPageBreak/>
        <w:t>Viditelný blok úderníku, který ukazuje uživateli přítomnost střely v nábojové komoře.</w:t>
      </w:r>
    </w:p>
    <w:p w14:paraId="680D1ACC" w14:textId="77777777" w:rsidR="00D06F2B" w:rsidRDefault="00D06F2B" w:rsidP="00D06F2B">
      <w:pPr>
        <w:pStyle w:val="1"/>
      </w:pPr>
      <w:r>
        <w:t>Opravdu musíte být rozhodnuti z pistole vystřelit. Ani nešikovnost nebo pochybení nemůže zapříčinit náhodný výstřel. Tohle je obzvlášť důležité v nebezpečné situaci CQB.</w:t>
      </w:r>
    </w:p>
    <w:p w14:paraId="59C9F254" w14:textId="1561BAC7" w:rsidR="00D06F2B" w:rsidRDefault="00D06F2B" w:rsidP="00D06F2B">
      <w:pPr>
        <w:pStyle w:val="1"/>
      </w:pPr>
      <w:r>
        <w:t>Abychom viděli, jak správně zacházet s M9/92F a dalšími ručními zbraněmi, plukovník Nance nám laskavě propůjčil k testu svého muže: Sergeant Kenneth Becket, instruktor z výcvikového kursu pro</w:t>
      </w:r>
      <w:r w:rsidR="00BE7355">
        <w:t> </w:t>
      </w:r>
      <w:r>
        <w:t>HRP v Quantico. Na palebné čáře mi podal prázdnou pistoli s</w:t>
      </w:r>
      <w:r w:rsidR="00BE7355">
        <w:t> </w:t>
      </w:r>
      <w:r>
        <w:t>otevřeným závěrem a prázdnou nábojovou komorou. Jako první se</w:t>
      </w:r>
      <w:r w:rsidR="00BE7355">
        <w:t> </w:t>
      </w:r>
      <w:r>
        <w:t>předpokládá, že se podíváte dovnitř a ujistíte se o nepřítomnosti náboje. Teprve potom zacvaknete zásobník a natáhnete závěr. Tím se</w:t>
      </w:r>
      <w:r w:rsidR="00BE7355">
        <w:t> </w:t>
      </w:r>
      <w:r>
        <w:t>do komory dostane první náboj a zbraň je připravená k výstřelu.</w:t>
      </w:r>
    </w:p>
    <w:p w14:paraId="336261C6" w14:textId="1F2DAF6D" w:rsidR="00D06F2B" w:rsidRDefault="00D06F2B" w:rsidP="00D06F2B">
      <w:pPr>
        <w:pStyle w:val="1"/>
      </w:pPr>
      <w:r>
        <w:t>Klíčem k zasažení terče s pistolí podobnou M9/92F je správné držení či svírání zbraně. Pažba pistole stále provokuje nekonečné debaty mezi střelci, i když pravděpodobně neexistuje nejlepší způsob držení. Sergeant Becket mi předvedl, jak ji pevně stisknout v</w:t>
      </w:r>
      <w:r w:rsidR="00BE7355">
        <w:t> </w:t>
      </w:r>
      <w:r>
        <w:t>pravačce, zatímco prsty levé ruky obalují celé sevření. Má se tak získat pevnější usazení zbraně a zároveň maximalizovat plocha dlaně při kontaktu s pažbou. Jakmile je stisk správný, palcem se zbraň odjistí.</w:t>
      </w:r>
    </w:p>
    <w:p w14:paraId="604DB9ED" w14:textId="14839839" w:rsidR="00D06F2B" w:rsidRDefault="00D06F2B" w:rsidP="00D06F2B">
      <w:pPr>
        <w:pStyle w:val="1"/>
      </w:pPr>
      <w:r>
        <w:t>Zrovna jako při bojovém výcviku či u odstřelovačů i námořní pěchota učí střelce s pistolí používat m</w:t>
      </w:r>
      <w:r w:rsidR="00BE7355">
        <w:t>í</w:t>
      </w:r>
      <w:r>
        <w:t>řidel, aby docházelo k mířené střelbě. Nejedná se jenom o šetření municí. Při přestřelce s pistolemi většinou vyhrává první, komu se povede zásah. Teorie střelby z</w:t>
      </w:r>
      <w:r w:rsidR="00BE7355">
        <w:t> </w:t>
      </w:r>
      <w:r>
        <w:t>pistole u USMC vyžaduje každý výstřel mířený, i když to trvá déle. Dokonce u trénovaných střelců, jako jsou policisté, je střelba z</w:t>
      </w:r>
      <w:r w:rsidR="00BE7355">
        <w:t> </w:t>
      </w:r>
      <w:r>
        <w:t>pistole, řečeno jaksi jedním slovem, odporná. Zapomeňte na to, co jste viděli v televizi nebo v kině. Přesný zásah cíle na vzdálenost větší než pět metrů snad neexistuje. Například za posledních dvacet let policejní statistika bolestivě potvrzuje pouze pár zaznamenaných případů newyorských policistů, kteří zasáhli při střelbě z pistole cokoliv na vzdálenost osm metrů. Z tohoto důvodu mariňáci učí střelce s pistolí pečlivému držení, správnému pohledu přes m</w:t>
      </w:r>
      <w:r w:rsidR="00BE7355">
        <w:t>í</w:t>
      </w:r>
      <w:r>
        <w:t>řidla a</w:t>
      </w:r>
      <w:r w:rsidR="00BE7355">
        <w:t> </w:t>
      </w:r>
      <w:r>
        <w:t xml:space="preserve">teprve potom padne jeden výstřel. Celá procedura se znovu </w:t>
      </w:r>
      <w:r>
        <w:lastRenderedPageBreak/>
        <w:t>opakuje, dokud nepadne cíl. Tento postup téměř zajistí vítězství a</w:t>
      </w:r>
      <w:r w:rsidR="00BE7355">
        <w:t> </w:t>
      </w:r>
      <w:r>
        <w:t>přežití při konfliktech v CQB.</w:t>
      </w:r>
    </w:p>
    <w:p w14:paraId="20E2A080" w14:textId="56135792" w:rsidR="00D06F2B" w:rsidRDefault="00D06F2B" w:rsidP="00D06F2B">
      <w:pPr>
        <w:pStyle w:val="1"/>
      </w:pPr>
      <w:r>
        <w:t>S pohledem přes m</w:t>
      </w:r>
      <w:r w:rsidR="00BE7355">
        <w:t>í</w:t>
      </w:r>
      <w:r>
        <w:t>řidla na terč jemně tisknete spoušť, dokud zbraň nevystřelí. Dvoustupňový systém se však nemusí líbit novým uživatelům M9/92F, protože mají při mačkání kohoutku pocit věčnosti než dojde k výstřelu. Ovšem jakmile pistole vypálí, je vše naprosto jasné: projektil udeří do čtverhranného terče o straně 15,25 cm ve vzdálenosti pěti metrů. Ale při druhém stisknutí spouště jde už všechno hladce, protože se nepřekonává prvotní bezpečnostní odpor a střelba se stává jednodušší. Po každém výstřelu mě Sergeant Becket upozorňoval na opětovný náměr a kontrolu držení pažby. A</w:t>
      </w:r>
      <w:r w:rsidR="00BE7355">
        <w:t> </w:t>
      </w:r>
      <w:r>
        <w:t>velice brzo jsem získával úspěchy při každém výstřelu. Po</w:t>
      </w:r>
      <w:r w:rsidR="00BE7355">
        <w:t> </w:t>
      </w:r>
      <w:r>
        <w:t>patnáctém mi předvedl palcem dotyk uvolňovacího tlačítka a</w:t>
      </w:r>
      <w:r w:rsidR="00BE7355">
        <w:t> </w:t>
      </w:r>
      <w:r>
        <w:t>bleskovou výměnu nového zásobníku. V téhle chvíli je zbraň stále nabitá, takže je potřeba zkontrolovat jenom polohu páčky pojistky a</w:t>
      </w:r>
      <w:r w:rsidR="00BE7355">
        <w:t> </w:t>
      </w:r>
      <w:r>
        <w:t>dát první ránu jako na počátku. Po skončení nácviku se bílý nátěr terče změnil v poškrábanou a otrhanou plochu, což dosvědčilo úžasnou poddůstojníkovu pedagogickou schopnost.</w:t>
      </w:r>
    </w:p>
    <w:p w14:paraId="370DF986" w14:textId="2D8E98C9" w:rsidR="00D06F2B" w:rsidRDefault="00D06F2B" w:rsidP="00D06F2B">
      <w:pPr>
        <w:pStyle w:val="1"/>
      </w:pPr>
      <w:r>
        <w:t>I když existují rovnocenně dobré zbraně od výrobců jako G</w:t>
      </w:r>
      <w:r w:rsidR="00BE7355">
        <w:t>lo</w:t>
      </w:r>
      <w:r>
        <w:t>ck, FN a Colt, přesto mám rád značku Beretta. Osobně dávám přednost jednoduché zbrani jako třeba Browning 9mm Hi-Power, ovšem bezpečnost a schopnost M9/92F z ní udělaly vynikající zbraň pro</w:t>
      </w:r>
      <w:r w:rsidR="00BE7355">
        <w:t> </w:t>
      </w:r>
      <w:r>
        <w:t>použití v armádě. S minimálním tréninkem se dá předpokládat, že střelec zasáhne cíl se smrtícím výsledkem. Standardní munice NATO ráže 9mm dobře zapadá do logistických řetězců armád téměř kteréhokoliv národa.</w:t>
      </w:r>
    </w:p>
    <w:p w14:paraId="2E2A4EFD" w14:textId="77777777" w:rsidR="00D06F2B" w:rsidRPr="00BE7355" w:rsidRDefault="00D06F2B" w:rsidP="00BE7355">
      <w:pPr>
        <w:pStyle w:val="1"/>
        <w:spacing w:before="240"/>
        <w:jc w:val="center"/>
        <w:rPr>
          <w:rStyle w:val="Odkazintenzivn"/>
        </w:rPr>
      </w:pPr>
      <w:r w:rsidRPr="00BE7355">
        <w:rPr>
          <w:rStyle w:val="Odkazintenzivn"/>
        </w:rPr>
        <w:t>Pistole M1911 Coit kalibr.45 MEU (SOC)</w:t>
      </w:r>
    </w:p>
    <w:p w14:paraId="33003A25" w14:textId="2678BEB3" w:rsidR="00BB4ACE" w:rsidRDefault="006B71F5" w:rsidP="00BB4ACE">
      <w:pPr>
        <w:pStyle w:val="1"/>
      </w:pPr>
      <w:r>
        <w:rPr>
          <w:noProof/>
        </w:rPr>
        <w:drawing>
          <wp:anchor distT="0" distB="0" distL="114300" distR="114300" simplePos="0" relativeHeight="251615744" behindDoc="0" locked="0" layoutInCell="1" allowOverlap="1" wp14:anchorId="7C117597" wp14:editId="2AAD73A4">
            <wp:simplePos x="0" y="0"/>
            <wp:positionH relativeFrom="column">
              <wp:posOffset>-14258</wp:posOffset>
            </wp:positionH>
            <wp:positionV relativeFrom="paragraph">
              <wp:posOffset>83358</wp:posOffset>
            </wp:positionV>
            <wp:extent cx="1889760" cy="1202055"/>
            <wp:effectExtent l="0" t="0" r="0" b="0"/>
            <wp:wrapSquare wrapText="bothSides"/>
            <wp:docPr id="27" name="Obrázek 27" descr="Pistole Norinco 1911 A1 Standard, .45 ACP - Gun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stole Norinco 1911 A1 Standard, .45 ACP - Gunshop"/>
                    <pic:cNvPicPr>
                      <a:picLocks noChangeAspect="1" noChangeArrowheads="1"/>
                    </pic:cNvPicPr>
                  </pic:nvPicPr>
                  <pic:blipFill>
                    <a:blip r:embed="rId32" cstate="email">
                      <a:grayscl/>
                      <a:extLst>
                        <a:ext uri="{BEBA8EAE-BF5A-486C-A8C5-ECC9F3942E4B}">
                          <a14:imgProps xmlns:a14="http://schemas.microsoft.com/office/drawing/2010/main">
                            <a14:imgLayer r:embed="rId33">
                              <a14:imgEffect>
                                <a14:saturation sat="33000"/>
                              </a14:imgEffect>
                            </a14:imgLayer>
                          </a14:imgProps>
                        </a:ext>
                        <a:ext uri="{28A0092B-C50C-407E-A947-70E740481C1C}">
                          <a14:useLocalDpi xmlns:a14="http://schemas.microsoft.com/office/drawing/2010/main"/>
                        </a:ext>
                      </a:extLst>
                    </a:blip>
                    <a:srcRect/>
                    <a:stretch>
                      <a:fillRect/>
                    </a:stretch>
                  </pic:blipFill>
                  <pic:spPr bwMode="auto">
                    <a:xfrm flipH="1">
                      <a:off x="0" y="0"/>
                      <a:ext cx="1889760" cy="1202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6F2B">
        <w:t>USMC skoro uctívá starou pistoli M1911 Colt kalibr.45 - energie v</w:t>
      </w:r>
      <w:r w:rsidR="007340A2">
        <w:t> </w:t>
      </w:r>
      <w:r w:rsidR="00D06F2B">
        <w:t>okamžiku nárazu totiž musela srazit útočícího filipínského rebela mávajícího mačetou. Originální typ M1911 nahradil M1911A</w:t>
      </w:r>
      <w:r w:rsidR="007340A2">
        <w:t>1</w:t>
      </w:r>
      <w:r w:rsidR="00D06F2B">
        <w:t xml:space="preserve"> v roce 1925 a téměř všechny existující zbraně ve federálních zbrojnicích </w:t>
      </w:r>
      <w:r w:rsidR="00D06F2B">
        <w:lastRenderedPageBreak/>
        <w:t>se</w:t>
      </w:r>
      <w:r w:rsidR="00BB4ACE">
        <w:t> </w:t>
      </w:r>
      <w:r w:rsidR="00D06F2B">
        <w:t xml:space="preserve">vylepšily na úroveň nového standardu. Tím se značka Colt proslavila a jakmile Ministerstvo obrany rozhodlo o přijetí M9/ 92F v roce 1985, mnoho uživatelů </w:t>
      </w:r>
      <w:r w:rsidR="00DE3794">
        <w:t>„</w:t>
      </w:r>
      <w:r w:rsidR="00D06F2B">
        <w:t>pětačtyřicítky</w:t>
      </w:r>
      <w:r w:rsidR="00DE3794">
        <w:t>“</w:t>
      </w:r>
      <w:r w:rsidR="00D06F2B">
        <w:t xml:space="preserve"> považovalo takové jednání skoro za velezradu. I přes známou nevýhodu zpětného nárazu rovnajícího se kopnutí muly a nepřesností připomínající muškety milovaly pistoli značky Colt kalibr.45 celé generace amerických bojovníků, obzvlášť mariňáků. Přesto v roce 1986 všechny příznivce zalila vlna úlevy, když se USMC rozhodlo pro znovuzrození speciální verze pistole Colt pro MEU (SOC). Jde o přebudovanou a</w:t>
      </w:r>
      <w:r w:rsidR="00BB4ACE">
        <w:t> </w:t>
      </w:r>
      <w:r w:rsidR="00D06F2B">
        <w:t>modifikovanou M1911A</w:t>
      </w:r>
      <w:r w:rsidR="00BB4ACE">
        <w:t>1</w:t>
      </w:r>
      <w:r w:rsidR="00D06F2B">
        <w:t xml:space="preserve"> Colt kalibr.45, používanou</w:t>
      </w:r>
      <w:r w:rsidR="00BB4ACE">
        <w:t xml:space="preserve"> </w:t>
      </w:r>
      <w:r w:rsidR="00D06F2B">
        <w:t>jako záložní zbraň u průzkumných jednotek vybavených MP-5N. Vybrali ji ze</w:t>
      </w:r>
      <w:r w:rsidR="00BB4ACE">
        <w:t> </w:t>
      </w:r>
      <w:r w:rsidR="00D06F2B">
        <w:t>všech ostatních pistolí pro legendární spolehlivost a větší smrtící účinek projektilu kalibr.45, který váží skoro dvakrát víc než kulka</w:t>
      </w:r>
      <w:r w:rsidR="00BB4ACE">
        <w:t xml:space="preserve"> ráže 9mm. I přes nemožnost splnit požadavky všech pěti set mariňáckých jednotek téměř duchovní vztah námořní pěchoty k</w:t>
      </w:r>
      <w:r w:rsidR="00520B0C">
        <w:t> </w:t>
      </w:r>
      <w:r w:rsidR="00BB4ACE">
        <w:t>M1911A</w:t>
      </w:r>
      <w:r w:rsidR="00520B0C">
        <w:t>1</w:t>
      </w:r>
      <w:r w:rsidR="00BB4ACE">
        <w:t xml:space="preserve"> jí zaručuje přízeň.</w:t>
      </w:r>
    </w:p>
    <w:p w14:paraId="0A8253ED" w14:textId="17DD5799" w:rsidR="00BB4ACE" w:rsidRDefault="00BB4ACE" w:rsidP="009A0BBC">
      <w:pPr>
        <w:pStyle w:val="Styl2"/>
        <w:rPr>
          <w:rStyle w:val="Zdraznnjemn"/>
        </w:rPr>
      </w:pPr>
      <w:r w:rsidRPr="00BB4ACE">
        <w:rPr>
          <w:rStyle w:val="Zdraznnjemn"/>
          <w:noProof/>
        </w:rPr>
        <w:drawing>
          <wp:anchor distT="0" distB="0" distL="114300" distR="114300" simplePos="0" relativeHeight="251616768" behindDoc="0" locked="0" layoutInCell="1" allowOverlap="1" wp14:anchorId="0598D8E7" wp14:editId="5B3A250E">
            <wp:simplePos x="0" y="0"/>
            <wp:positionH relativeFrom="column">
              <wp:posOffset>-3175</wp:posOffset>
            </wp:positionH>
            <wp:positionV relativeFrom="paragraph">
              <wp:posOffset>53975</wp:posOffset>
            </wp:positionV>
            <wp:extent cx="1836000" cy="1366638"/>
            <wp:effectExtent l="0" t="0" r="0" b="0"/>
            <wp:wrapSquare wrapText="bothSides"/>
            <wp:docPr id="28" name="Obrázek 28" descr="Obsah obrázku zbraň, patr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ek 28" descr="Obsah obrázku zbraň, patro&#10;&#10;Popis byl vytvořen automaticky"/>
                    <pic:cNvPicPr/>
                  </pic:nvPicPr>
                  <pic:blipFill>
                    <a:blip r:embed="rId34" cstate="email">
                      <a:extLst>
                        <a:ext uri="{28A0092B-C50C-407E-A947-70E740481C1C}">
                          <a14:useLocalDpi xmlns:a14="http://schemas.microsoft.com/office/drawing/2010/main"/>
                        </a:ext>
                      </a:extLst>
                    </a:blip>
                    <a:stretch>
                      <a:fillRect/>
                    </a:stretch>
                  </pic:blipFill>
                  <pic:spPr>
                    <a:xfrm>
                      <a:off x="0" y="0"/>
                      <a:ext cx="1836000" cy="1366638"/>
                    </a:xfrm>
                    <a:prstGeom prst="rect">
                      <a:avLst/>
                    </a:prstGeom>
                  </pic:spPr>
                </pic:pic>
              </a:graphicData>
            </a:graphic>
            <wp14:sizeRelH relativeFrom="margin">
              <wp14:pctWidth>0</wp14:pctWidth>
            </wp14:sizeRelH>
            <wp14:sizeRelV relativeFrom="margin">
              <wp14:pctHeight>0</wp14:pctHeight>
            </wp14:sizeRelV>
          </wp:anchor>
        </w:drawing>
      </w:r>
    </w:p>
    <w:p w14:paraId="3CB61A03" w14:textId="77777777" w:rsidR="00BB4ACE" w:rsidRDefault="00BB4ACE" w:rsidP="009A0BBC">
      <w:pPr>
        <w:pStyle w:val="Styl2"/>
        <w:rPr>
          <w:rStyle w:val="Zdraznnjemn"/>
        </w:rPr>
      </w:pPr>
    </w:p>
    <w:p w14:paraId="5F3A4A7C" w14:textId="77777777" w:rsidR="00BB4ACE" w:rsidRDefault="00BB4ACE" w:rsidP="009A0BBC">
      <w:pPr>
        <w:pStyle w:val="Styl2"/>
        <w:rPr>
          <w:rStyle w:val="Zdraznnjemn"/>
        </w:rPr>
      </w:pPr>
    </w:p>
    <w:p w14:paraId="581E74A2" w14:textId="77777777" w:rsidR="00BB4ACE" w:rsidRDefault="00BB4ACE" w:rsidP="009A0BBC">
      <w:pPr>
        <w:pStyle w:val="Styl2"/>
        <w:rPr>
          <w:rStyle w:val="Zdraznnjemn"/>
        </w:rPr>
      </w:pPr>
    </w:p>
    <w:p w14:paraId="32738B42" w14:textId="25F58C92" w:rsidR="00D06F2B" w:rsidRPr="00BB4ACE" w:rsidRDefault="00767CB9" w:rsidP="009A0BBC">
      <w:pPr>
        <w:pStyle w:val="Styl2"/>
        <w:rPr>
          <w:rStyle w:val="Zdraznnjemn"/>
        </w:rPr>
      </w:pPr>
      <w:r w:rsidRPr="00BB4ACE">
        <w:rPr>
          <w:rStyle w:val="Zdraznnjemn"/>
        </w:rPr>
        <w:t>Speci</w:t>
      </w:r>
      <w:r w:rsidR="00BB4ACE">
        <w:rPr>
          <w:rStyle w:val="Zdraznnjemn"/>
        </w:rPr>
        <w:t>á</w:t>
      </w:r>
      <w:r w:rsidRPr="00BB4ACE">
        <w:rPr>
          <w:rStyle w:val="Zdraznnjemn"/>
        </w:rPr>
        <w:t>l</w:t>
      </w:r>
      <w:r w:rsidR="00D06F2B" w:rsidRPr="00BB4ACE">
        <w:rPr>
          <w:rStyle w:val="Zdraznnjemn"/>
        </w:rPr>
        <w:t>ně zkonstruovaná pistole pro MEU (SOC) pochází z M1911 Colt kalibr.45. Tahle unikátní ruční zbraň je používaná příslušníky námořní pěchoty při CQB.</w:t>
      </w:r>
    </w:p>
    <w:p w14:paraId="28CE1D2D" w14:textId="77777777" w:rsidR="00BB4ACE" w:rsidRDefault="00BB4ACE" w:rsidP="009A0BBC">
      <w:pPr>
        <w:pStyle w:val="Styl2"/>
        <w:rPr>
          <w:rStyle w:val="Zdraznnjemn"/>
        </w:rPr>
      </w:pPr>
    </w:p>
    <w:p w14:paraId="15B23DA5" w14:textId="5EE174B0" w:rsidR="00D06F2B" w:rsidRDefault="00D06F2B" w:rsidP="009A0BBC">
      <w:pPr>
        <w:pStyle w:val="Styl2"/>
        <w:rPr>
          <w:rStyle w:val="Zdraznnjemn"/>
        </w:rPr>
      </w:pPr>
      <w:r w:rsidRPr="00BB4ACE">
        <w:rPr>
          <w:rStyle w:val="Zdraznnjemn"/>
        </w:rPr>
        <w:t>John D. Gresham</w:t>
      </w:r>
    </w:p>
    <w:p w14:paraId="0BC42A47" w14:textId="77777777" w:rsidR="00BB4ACE" w:rsidRPr="00BB4ACE" w:rsidRDefault="00BB4ACE" w:rsidP="009A0BBC">
      <w:pPr>
        <w:pStyle w:val="Styl2"/>
        <w:rPr>
          <w:rStyle w:val="Zdraznnjemn"/>
        </w:rPr>
      </w:pPr>
    </w:p>
    <w:p w14:paraId="70D94D62" w14:textId="7744186F" w:rsidR="00D06F2B" w:rsidRDefault="00D06F2B" w:rsidP="00D06F2B">
      <w:pPr>
        <w:pStyle w:val="1"/>
      </w:pPr>
      <w:r>
        <w:t>Pistole MEU (SOC) jsou přepracovanou existující verzí M1911A1 Colt kalibr.45, kterých jsou ve skladu tisíce. Plukovník Nance a jeho WTB provádějí úpravy těchto zbraní na základně Quantico. Každá M1911A1 je rozmontována do</w:t>
      </w:r>
      <w:r w:rsidR="00E9641A">
        <w:t xml:space="preserve"> </w:t>
      </w:r>
      <w:r>
        <w:t>posledního šroubku, projde kontrolou na strukturální vady, a pak se dostanou na řadu následující modifikace:</w:t>
      </w:r>
    </w:p>
    <w:p w14:paraId="5B7A9E76" w14:textId="41F3D8D9" w:rsidR="00D06F2B" w:rsidRDefault="00D06F2B" w:rsidP="00E9641A">
      <w:pPr>
        <w:pStyle w:val="1"/>
        <w:numPr>
          <w:ilvl w:val="0"/>
          <w:numId w:val="4"/>
        </w:numPr>
      </w:pPr>
      <w:r>
        <w:t>U páčky pojistky kvůli snadnějšímu ovládání pravákům i</w:t>
      </w:r>
      <w:r w:rsidR="00E9641A">
        <w:t> </w:t>
      </w:r>
      <w:r>
        <w:t>levákům.</w:t>
      </w:r>
    </w:p>
    <w:p w14:paraId="3D82F793" w14:textId="33841ADA" w:rsidR="00D06F2B" w:rsidRDefault="00D06F2B" w:rsidP="00D06F2B">
      <w:pPr>
        <w:pStyle w:val="1"/>
        <w:numPr>
          <w:ilvl w:val="0"/>
          <w:numId w:val="4"/>
        </w:numPr>
      </w:pPr>
      <w:r>
        <w:t>U hlavně i součástí spouštěcího mechanismu.</w:t>
      </w:r>
    </w:p>
    <w:p w14:paraId="6460A588" w14:textId="77777777" w:rsidR="00D06F2B" w:rsidRDefault="00D06F2B" w:rsidP="00E9641A">
      <w:pPr>
        <w:pStyle w:val="1"/>
        <w:numPr>
          <w:ilvl w:val="0"/>
          <w:numId w:val="4"/>
        </w:numPr>
      </w:pPr>
      <w:r>
        <w:t>Dodáním obzvlášť širokých pogumovaných krytů pažby kvůli bezpečnému uchopení.</w:t>
      </w:r>
    </w:p>
    <w:p w14:paraId="6ABB3828" w14:textId="19461A46" w:rsidR="00D06F2B" w:rsidRDefault="00D06F2B" w:rsidP="00E9641A">
      <w:pPr>
        <w:pStyle w:val="1"/>
        <w:numPr>
          <w:ilvl w:val="0"/>
          <w:numId w:val="4"/>
        </w:numPr>
      </w:pPr>
      <w:r>
        <w:lastRenderedPageBreak/>
        <w:t>Zaoblením mechanismu úderníku.</w:t>
      </w:r>
    </w:p>
    <w:p w14:paraId="2B6649FF" w14:textId="1CD07728" w:rsidR="00D06F2B" w:rsidRDefault="00D06F2B" w:rsidP="00E9641A">
      <w:pPr>
        <w:pStyle w:val="1"/>
        <w:numPr>
          <w:ilvl w:val="0"/>
          <w:numId w:val="4"/>
        </w:numPr>
      </w:pPr>
      <w:r>
        <w:t>Umístěním bojových m</w:t>
      </w:r>
      <w:r w:rsidR="00E9641A">
        <w:t>í</w:t>
      </w:r>
      <w:r>
        <w:t>řidel vyššího profilu.</w:t>
      </w:r>
    </w:p>
    <w:p w14:paraId="1EB92113" w14:textId="40B0F375" w:rsidR="00D06F2B" w:rsidRDefault="00D06F2B" w:rsidP="00E9641A">
      <w:pPr>
        <w:pStyle w:val="1"/>
        <w:numPr>
          <w:ilvl w:val="0"/>
          <w:numId w:val="4"/>
        </w:numPr>
      </w:pPr>
      <w:r>
        <w:t>Vybavením nerezového zásobníku soutěžní úrovně pro</w:t>
      </w:r>
      <w:r w:rsidR="00E9641A">
        <w:t> </w:t>
      </w:r>
      <w:r>
        <w:t>sedm nábojů se</w:t>
      </w:r>
      <w:r w:rsidR="00E9641A">
        <w:t xml:space="preserve"> </w:t>
      </w:r>
      <w:r>
        <w:t>zaoblenou plastickou a zvětšenou ploškou podavače.</w:t>
      </w:r>
    </w:p>
    <w:p w14:paraId="3F368ACD" w14:textId="6DEE4CF0" w:rsidR="00D06F2B" w:rsidRDefault="00D06F2B" w:rsidP="00D06F2B">
      <w:pPr>
        <w:pStyle w:val="1"/>
      </w:pPr>
      <w:r>
        <w:t>Veškerá vylepšení pozdvihla image pistole MEU (SOC) pro</w:t>
      </w:r>
      <w:r w:rsidR="00E9641A">
        <w:t> </w:t>
      </w:r>
      <w:r>
        <w:t xml:space="preserve">uživatele na více </w:t>
      </w:r>
      <w:r w:rsidR="00DE3794">
        <w:t>„</w:t>
      </w:r>
      <w:r>
        <w:t>přátelštější</w:t>
      </w:r>
      <w:r w:rsidR="00DE3794">
        <w:t>“</w:t>
      </w:r>
      <w:r>
        <w:t>. Tím se také stala tato zbraň jednou z nejpohodlnějších a nejpřesnějších ručních zbraní, ze kterých jsem si kdy vystřelil.</w:t>
      </w:r>
    </w:p>
    <w:p w14:paraId="2A77BD74" w14:textId="72222EBE" w:rsidR="00D06F2B" w:rsidRDefault="00D06F2B" w:rsidP="00D06F2B">
      <w:pPr>
        <w:pStyle w:val="1"/>
      </w:pPr>
      <w:r>
        <w:t xml:space="preserve">Měl jsem šanci vyzkoušet jednu z těchto pistolí na stejnou vzdálenost i terč jako předtím s Berettou. Vystřílel jsem hodně nábojů u staré pistole Colt kalibr.45 </w:t>
      </w:r>
      <w:r w:rsidR="00E9641A">
        <w:t xml:space="preserve">a </w:t>
      </w:r>
      <w:r>
        <w:t xml:space="preserve">M1911Al se mi vždy odměnila jako </w:t>
      </w:r>
      <w:r w:rsidR="00DE3794">
        <w:t>„</w:t>
      </w:r>
      <w:r>
        <w:t>děvka</w:t>
      </w:r>
      <w:r w:rsidR="00DE3794">
        <w:t>“</w:t>
      </w:r>
      <w:r>
        <w:t>. Dokonce i při mé stavbě těla a váze mě vždycky nechala otřeseného a domláceného, aniž by terči způsobila nějakou větší újmu. Pistole MEU (SOC) je jiná. Při použití stejného uchopení i zaměřovači techniky nacvičené u Beretty se mi podařilo umístit celou řadu zásahů už z prvního zásobníku. Lehká spoušť usnadňuje palbu na rozdíl od Beretty a redukovaný zpětný náraz přivítá každý střelec s menší plochou dlaně. Při pohledu na poškození terče municí kalibru.45 si mohu jenom představovat, jak by asi dopadl lidský cíl. Tahle zbraň je mnohem přesnější a smrtící, střílí se z ní pěkně - požitkem mi připomíná MP-5N. Navíc bych z ní mohl střílet celý den pod vedením takového umělce, jako je Sergeant Becket. Nakonec jsem ji se smutkem musel vrátit. Pistole MEU (SOC) je opravdu kouzelnou robustní zbraní, kterou si nebudete moci nikdy koupit. A</w:t>
      </w:r>
      <w:r w:rsidR="00E9641A">
        <w:t xml:space="preserve"> </w:t>
      </w:r>
      <w:r>
        <w:t>já zrovna jednu chci!</w:t>
      </w:r>
    </w:p>
    <w:p w14:paraId="4EABE2F5" w14:textId="584166F7" w:rsidR="00D06F2B" w:rsidRPr="00E9641A" w:rsidRDefault="00D06F2B" w:rsidP="00E9641A">
      <w:pPr>
        <w:pStyle w:val="1"/>
        <w:spacing w:before="240"/>
        <w:jc w:val="center"/>
        <w:rPr>
          <w:rStyle w:val="Odkazintenzivn"/>
        </w:rPr>
      </w:pPr>
      <w:r w:rsidRPr="00E9641A">
        <w:rPr>
          <w:rStyle w:val="Odkazintenzivn"/>
        </w:rPr>
        <w:t>Kulomet M249</w:t>
      </w:r>
      <w:r w:rsidR="00E9641A">
        <w:rPr>
          <w:rStyle w:val="Odkazintenzivn"/>
        </w:rPr>
        <w:br/>
      </w:r>
      <w:r w:rsidRPr="00E9641A">
        <w:rPr>
          <w:rStyle w:val="Odkazintenzivn"/>
        </w:rPr>
        <w:t>(výzbroj družstva - Squad Automatic Weapon/SAW)</w:t>
      </w:r>
    </w:p>
    <w:p w14:paraId="6FA2E59D" w14:textId="77777777" w:rsidR="00E9641A" w:rsidRDefault="00E9641A" w:rsidP="00E9641A">
      <w:pPr>
        <w:pStyle w:val="1"/>
        <w:ind w:firstLine="0"/>
        <w:jc w:val="center"/>
      </w:pPr>
      <w:r>
        <w:rPr>
          <w:noProof/>
        </w:rPr>
        <w:lastRenderedPageBreak/>
        <w:drawing>
          <wp:inline distT="0" distB="0" distL="0" distR="0" wp14:anchorId="33111D74" wp14:editId="60AC790E">
            <wp:extent cx="3744000" cy="1473752"/>
            <wp:effectExtent l="0" t="0" r="0" b="0"/>
            <wp:docPr id="29" name="Obrázek 29" descr="M249 MKII, A&amp;K | AirsoftG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249 MKII, A&amp;K | AirsoftGuns"/>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3744000" cy="1473752"/>
                    </a:xfrm>
                    <a:prstGeom prst="rect">
                      <a:avLst/>
                    </a:prstGeom>
                    <a:noFill/>
                    <a:ln>
                      <a:noFill/>
                    </a:ln>
                  </pic:spPr>
                </pic:pic>
              </a:graphicData>
            </a:graphic>
          </wp:inline>
        </w:drawing>
      </w:r>
    </w:p>
    <w:p w14:paraId="50415707" w14:textId="1F9410DB" w:rsidR="00D06F2B" w:rsidRDefault="00D06F2B" w:rsidP="00D06F2B">
      <w:pPr>
        <w:pStyle w:val="1"/>
      </w:pPr>
      <w:r>
        <w:t xml:space="preserve">Když se počátkem 19. století objevily první kulomety, války se zrevolucionalizovaly. Než se představil první tank, na bojišti vládly kulomety. Dlouhá léta velitelé pěchoty toužili po kulometu, který by mohl nést jeden voják a navíc by ještě střelbou mohl podporovat operaci celého družstva. Už v roce 1916 mariňáci používali francouzský kulomet </w:t>
      </w:r>
      <w:r w:rsidR="00CF7BAC">
        <w:t>M1</w:t>
      </w:r>
      <w:r>
        <w:t>909 Benet-Mercie, produkovaný v licenci firmou Colt a použitý při konfliktu v oblasti dnešní Dominikánské republiky. V roce 1917 získali i nějaké britské kulomety značky Lewis. Během 1. světové války americká armáda vcelku odporovala nápadu zařazení lehkého kulometu do výzbroje z obav, že by to vedlo k nadměrnému hýření střelivem. Místo toho adoptovali proslavenou automatickou pušku N1918 Browning Automatic Rifle (BAR), která vstoupila do</w:t>
      </w:r>
      <w:r w:rsidR="00A55C84">
        <w:t xml:space="preserve"> </w:t>
      </w:r>
      <w:r>
        <w:t>služby na poslední dva měsíce války. Tahle 10 kg těžká zbraň používala standardní munici kalibru.30-06 ze zásobníku na dvacet nábojů. I když se tím snižoval počet vystřelených projektilů při nepřetržité střelbě na šedesát za minutu - což je polovina palebné síly typického lehkého kulometu s</w:t>
      </w:r>
      <w:r w:rsidR="00A55C84">
        <w:t> </w:t>
      </w:r>
      <w:r>
        <w:t>dvojnožkou a nábojovým pásem - působil BAR robustně a</w:t>
      </w:r>
      <w:r w:rsidR="00A55C84">
        <w:t> </w:t>
      </w:r>
      <w:r>
        <w:t>spolehlivě, i když účinný dostřel byl též kratší. Mariňáci si tuhle zbraň zamilovali tak, až se stala přímo centrální ozdobou bojového týmu.</w:t>
      </w:r>
    </w:p>
    <w:p w14:paraId="03910535" w14:textId="1CA6E793" w:rsidR="00A55C84" w:rsidRPr="00A55C84" w:rsidRDefault="00A55C84" w:rsidP="009A0BBC">
      <w:pPr>
        <w:pStyle w:val="Styl2"/>
        <w:rPr>
          <w:rStyle w:val="Zdraznnjemn"/>
        </w:rPr>
      </w:pPr>
      <w:r w:rsidRPr="00A55C84">
        <w:rPr>
          <w:rStyle w:val="Zdraznnjemn"/>
          <w:noProof/>
        </w:rPr>
        <w:drawing>
          <wp:anchor distT="0" distB="0" distL="114300" distR="114300" simplePos="0" relativeHeight="251618816" behindDoc="0" locked="0" layoutInCell="1" allowOverlap="1" wp14:anchorId="4A0EA5CE" wp14:editId="53ACE84C">
            <wp:simplePos x="0" y="0"/>
            <wp:positionH relativeFrom="column">
              <wp:posOffset>30076</wp:posOffset>
            </wp:positionH>
            <wp:positionV relativeFrom="paragraph">
              <wp:posOffset>81453</wp:posOffset>
            </wp:positionV>
            <wp:extent cx="1836000" cy="1310373"/>
            <wp:effectExtent l="0" t="0" r="0" b="0"/>
            <wp:wrapSquare wrapText="bothSides"/>
            <wp:docPr id="30" name="Obrázek 30" descr="Obsah obrázku exteriér, tráva, zbraň, čer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 30" descr="Obsah obrázku exteriér, tráva, zbraň, černá&#10;&#10;Popis byl vytvořen automaticky"/>
                    <pic:cNvPicPr/>
                  </pic:nvPicPr>
                  <pic:blipFill>
                    <a:blip r:embed="rId36" cstate="email">
                      <a:extLst>
                        <a:ext uri="{28A0092B-C50C-407E-A947-70E740481C1C}">
                          <a14:useLocalDpi xmlns:a14="http://schemas.microsoft.com/office/drawing/2010/main"/>
                        </a:ext>
                      </a:extLst>
                    </a:blip>
                    <a:stretch>
                      <a:fillRect/>
                    </a:stretch>
                  </pic:blipFill>
                  <pic:spPr>
                    <a:xfrm>
                      <a:off x="0" y="0"/>
                      <a:ext cx="1836000" cy="1310373"/>
                    </a:xfrm>
                    <a:prstGeom prst="rect">
                      <a:avLst/>
                    </a:prstGeom>
                  </pic:spPr>
                </pic:pic>
              </a:graphicData>
            </a:graphic>
            <wp14:sizeRelH relativeFrom="margin">
              <wp14:pctWidth>0</wp14:pctWidth>
            </wp14:sizeRelH>
            <wp14:sizeRelV relativeFrom="margin">
              <wp14:pctHeight>0</wp14:pctHeight>
            </wp14:sizeRelV>
          </wp:anchor>
        </w:drawing>
      </w:r>
    </w:p>
    <w:p w14:paraId="1F293866" w14:textId="77777777" w:rsidR="00A55C84" w:rsidRDefault="00A55C84" w:rsidP="009A0BBC">
      <w:pPr>
        <w:pStyle w:val="Styl2"/>
        <w:rPr>
          <w:rStyle w:val="Zdraznnjemn"/>
        </w:rPr>
      </w:pPr>
    </w:p>
    <w:p w14:paraId="19F801D6" w14:textId="77777777" w:rsidR="00A55C84" w:rsidRDefault="00A55C84" w:rsidP="009A0BBC">
      <w:pPr>
        <w:pStyle w:val="Styl2"/>
        <w:rPr>
          <w:rStyle w:val="Zdraznnjemn"/>
        </w:rPr>
      </w:pPr>
    </w:p>
    <w:p w14:paraId="75B485A6" w14:textId="5E8EBA47" w:rsidR="00D06F2B" w:rsidRDefault="00D06F2B" w:rsidP="009A0BBC">
      <w:pPr>
        <w:pStyle w:val="Styl2"/>
        <w:rPr>
          <w:rStyle w:val="Zdraznnjemn"/>
        </w:rPr>
      </w:pPr>
      <w:r w:rsidRPr="00A55C84">
        <w:rPr>
          <w:rStyle w:val="Zdraznnjemn"/>
        </w:rPr>
        <w:t>Kulomet M249 (výzbroj družstva - Squad Automatic Weapon</w:t>
      </w:r>
      <w:r w:rsidR="00A55C84">
        <w:rPr>
          <w:rStyle w:val="Zdraznnjemn"/>
        </w:rPr>
        <w:t xml:space="preserve"> </w:t>
      </w:r>
      <w:r w:rsidRPr="00A55C84">
        <w:rPr>
          <w:rStyle w:val="Zdraznnjemn"/>
        </w:rPr>
        <w:t>/ SAW). Plně automatický kulomet ráže 5,56mm je zbraní používanou každým čtyřčlenným bojovým týmem námořní pěchoty.</w:t>
      </w:r>
    </w:p>
    <w:p w14:paraId="53575C55" w14:textId="77777777" w:rsidR="00A55C84" w:rsidRPr="00A55C84" w:rsidRDefault="00A55C84" w:rsidP="009A0BBC">
      <w:pPr>
        <w:pStyle w:val="Styl2"/>
        <w:rPr>
          <w:rStyle w:val="Zdraznnjemn"/>
        </w:rPr>
      </w:pPr>
    </w:p>
    <w:p w14:paraId="297836E7" w14:textId="12851934" w:rsidR="00D06F2B" w:rsidRDefault="00D06F2B" w:rsidP="009A0BBC">
      <w:pPr>
        <w:pStyle w:val="Styl2"/>
        <w:rPr>
          <w:rStyle w:val="Zdraznnjemn"/>
        </w:rPr>
      </w:pPr>
      <w:r w:rsidRPr="00A55C84">
        <w:rPr>
          <w:rStyle w:val="Zdraznnjemn"/>
        </w:rPr>
        <w:lastRenderedPageBreak/>
        <w:t>John D. Gresham</w:t>
      </w:r>
    </w:p>
    <w:p w14:paraId="1724AAAC" w14:textId="462DDA73" w:rsidR="00A55C84" w:rsidRDefault="00A55C84" w:rsidP="009A0BBC">
      <w:pPr>
        <w:pStyle w:val="Styl2"/>
        <w:rPr>
          <w:rStyle w:val="Zdraznnjemn"/>
        </w:rPr>
      </w:pPr>
    </w:p>
    <w:p w14:paraId="03DF10AA" w14:textId="0CE25BFF" w:rsidR="00D06F2B" w:rsidRDefault="00D06F2B" w:rsidP="00D06F2B">
      <w:pPr>
        <w:pStyle w:val="1"/>
      </w:pPr>
      <w:r>
        <w:t>Bohužel BAR zůstal ve službě příliš dlouho, což je problém většinou zaznamenaný těmi, kteří musejí vláčet těžkou výzbroj po</w:t>
      </w:r>
      <w:r w:rsidR="00B25199">
        <w:t> </w:t>
      </w:r>
      <w:r>
        <w:t>bojišti.</w:t>
      </w:r>
    </w:p>
    <w:p w14:paraId="1F8F0DF2" w14:textId="477A2B09" w:rsidR="00D06F2B" w:rsidRDefault="00D06F2B" w:rsidP="00D06F2B">
      <w:pPr>
        <w:pStyle w:val="1"/>
      </w:pPr>
      <w:r>
        <w:t xml:space="preserve">V roce 1957 byla BAR nahrazena lehkým kulometem M60, velice blízkou kopií německého MG42 z 2. světové války. Armáda </w:t>
      </w:r>
      <w:r w:rsidR="00DE3794">
        <w:t>„</w:t>
      </w:r>
      <w:r>
        <w:t>vylepšila</w:t>
      </w:r>
      <w:r w:rsidR="00DE3794">
        <w:t>“</w:t>
      </w:r>
      <w:r>
        <w:t xml:space="preserve"> konstrukci, což vedlo k častému zastavení, či dokonce zasekávání, slabé odolnosti i přehřívání hlavně. Používala se munice ráže 7,62mm místo ráže 5,56mm z </w:t>
      </w:r>
      <w:r w:rsidR="00CF7BAC">
        <w:t>M1</w:t>
      </w:r>
      <w:r>
        <w:t>6. Proto tedy musela četa s</w:t>
      </w:r>
      <w:r w:rsidR="00B25199">
        <w:t> </w:t>
      </w:r>
      <w:r>
        <w:t>obojím druhem zbraní vléci munici dvou různých ráží, což znesnadňovalo logistiku. M60 měl velkou hmotnost (8,5 kg) a</w:t>
      </w:r>
      <w:r w:rsidR="00B25199">
        <w:t> </w:t>
      </w:r>
      <w:r>
        <w:t>současně se vleklo ještě od 4,5 do 9 kg munice. Kulometčíci snili o</w:t>
      </w:r>
      <w:r w:rsidR="00B25199">
        <w:t> </w:t>
      </w:r>
      <w:r>
        <w:t>lehčí zbrani, kterou by mohli lehce přenášet a zároveň používat stejné náboje 5,56mm od M16, čímž by získali možnost většího množství přinesené munice.</w:t>
      </w:r>
    </w:p>
    <w:p w14:paraId="11BCEAFE" w14:textId="5644A616" w:rsidR="00D06F2B" w:rsidRDefault="00D06F2B" w:rsidP="00D06F2B">
      <w:pPr>
        <w:pStyle w:val="1"/>
      </w:pPr>
      <w:r>
        <w:t>Koncem sedmdesátých let armáda i námořní pěchota odsouhlasily zavedení vyzkoušené zbraně (žádný prototyp) jako náhrady za M60 pro střelecká družstva. Hodnotili mnoho modelů a vítězem se stala belgická zbraň značky FN, zařazená jako kulomet M249 SAW. Jednotky armády a mariňáků ho dostaly v polovině osmdesátých let. Od té doby se podle konceptu zdokonalování (Product Improvement Program) provedly modifikace u hlavně, pažby, tlumiče a m</w:t>
      </w:r>
      <w:r w:rsidR="00B25199">
        <w:t>í</w:t>
      </w:r>
      <w:r>
        <w:t>řidel. M249 je atraktivní ruční zbraň. Ne o mnoho větší než M16A2 - se</w:t>
      </w:r>
      <w:r w:rsidR="00B25199">
        <w:t> </w:t>
      </w:r>
      <w:r>
        <w:t>sklápěcí dvojnožkou a nářadím má hmotnost pouhých 6,9 kg a je 103,8 cm dlouhá. Popruh umožňuje střelci pálit z ní i během postupu jednotky. Dokáže využít buď zásobník na třicet nábojů ráže 5,56mm pro M16A2, nebo nábojový pás s dvěma sty střelami (čemuž se dává přednost). Munice v pásech se dodává v plastickém kontejneru o</w:t>
      </w:r>
      <w:r w:rsidR="00B25199">
        <w:t> </w:t>
      </w:r>
      <w:r>
        <w:t>hmotnosti pouhých 31 kg. V tomhle spočívá nej výraznější vylepšení v porovnání s M60 z pohledu bojového týmu přesunujícího se po bojišti. Mariňáci vydávají jeden M249 každému čtyřčlennému bojovému týmu. Další tříčlenné týmy mají M16A2 a jeden z nich je vybaven granátometem M203 ráže 40mm. Bojová jednotka je tedy vybavena kulometem, automatickou puškou a granátometem. Pro</w:t>
      </w:r>
      <w:r w:rsidR="00B25199">
        <w:t> </w:t>
      </w:r>
      <w:r>
        <w:t>pouhé čtyři chlapy opravdu úctyhodná palebná</w:t>
      </w:r>
      <w:r w:rsidR="00B25199">
        <w:t xml:space="preserve"> síla</w:t>
      </w:r>
      <w:r>
        <w:t>.</w:t>
      </w:r>
    </w:p>
    <w:p w14:paraId="178FCBF9" w14:textId="71953EBD" w:rsidR="00D06F2B" w:rsidRDefault="00D06F2B" w:rsidP="00D06F2B">
      <w:pPr>
        <w:pStyle w:val="1"/>
      </w:pPr>
      <w:r>
        <w:lastRenderedPageBreak/>
        <w:t>Kvůli ukázce instruktoři plukovníka Nance dvojnožku roztáhli, abych mohl za M249 zalehnout. Tohle je nejpohodlnější a</w:t>
      </w:r>
      <w:r w:rsidR="00B25199">
        <w:t> </w:t>
      </w:r>
      <w:r>
        <w:t>nejpřesnější střelecká pozice pro palbu z M249, protože energie zpětného nárazu se může rozdělit do tří bodů: dvě nohy stojánku a</w:t>
      </w:r>
      <w:r w:rsidR="00B25199">
        <w:t> </w:t>
      </w:r>
      <w:r>
        <w:t>střelcovo rameno. Tím se podstatně omezí pohyb zbraně. Jak už jsem se zmínil dříve, může se zacvaknout zásobník s 30 náboji od</w:t>
      </w:r>
      <w:r w:rsidR="00B25199">
        <w:t> </w:t>
      </w:r>
      <w:r>
        <w:t>M16 zespoda, nebo použít pás s 200 střelami, který prochází horní částí SAW. Při nabíjení je zapotřebí připevnit plastický kontejner s</w:t>
      </w:r>
      <w:r w:rsidR="00B25199">
        <w:t> </w:t>
      </w:r>
      <w:r>
        <w:t>pásem na levou stranu SAW. Potom se zdvihne krytka a nábojový pás se přetáhne přes podáva</w:t>
      </w:r>
      <w:r w:rsidR="00B25199">
        <w:t>cí</w:t>
      </w:r>
      <w:r>
        <w:t xml:space="preserve"> mechanismus - první střela musí zaujímat pozici nad nábojovou komorou - a krytka se zacvakne. Potom se natáhne závěr k prvnímu nabití, spustí, odjistí se a stiskne spoušť.</w:t>
      </w:r>
    </w:p>
    <w:p w14:paraId="0290BDB1" w14:textId="682FFB88" w:rsidR="00D06F2B" w:rsidRDefault="00D06F2B" w:rsidP="00D06F2B">
      <w:pPr>
        <w:pStyle w:val="1"/>
      </w:pPr>
      <w:r>
        <w:t xml:space="preserve">SAW vypálí uspokojujících 725 střel za minutu. Během </w:t>
      </w:r>
      <w:r w:rsidR="00DE3794">
        <w:t>„</w:t>
      </w:r>
      <w:r>
        <w:t>pumpování</w:t>
      </w:r>
      <w:r w:rsidR="00DE3794">
        <w:t>“</w:t>
      </w:r>
      <w:r>
        <w:t xml:space="preserve"> projektilů do terče sebou zbraň nijak rychle nezmítá, takže se dá kontrolovat. Lze vystřelit i jednotlivě, či vyprázdnit celý kontejner se dvěma sty náboji za pouhých 16,5 vteřiny. Přesnost u</w:t>
      </w:r>
      <w:r w:rsidR="00B25199">
        <w:t> </w:t>
      </w:r>
      <w:r>
        <w:t>M249 je poměrně dobrá. M</w:t>
      </w:r>
      <w:r w:rsidR="00B25199">
        <w:t>í</w:t>
      </w:r>
      <w:r>
        <w:t>řidla jsou komplexnější než u M16A2 (možnost adjustace náměru i přizpůsobení se větru) a při dobrém nastavení pomohou k zásahům terče v účinné vzdálenosti kolem 1</w:t>
      </w:r>
      <w:r w:rsidR="00B25199">
        <w:t> </w:t>
      </w:r>
      <w:r>
        <w:t xml:space="preserve">000 metrů. Podařilo se mi bez jakýchkoliv problémů </w:t>
      </w:r>
      <w:r w:rsidR="00DE3794">
        <w:t>„</w:t>
      </w:r>
      <w:r>
        <w:t>vecpat</w:t>
      </w:r>
      <w:r w:rsidR="00DE3794">
        <w:t>“</w:t>
      </w:r>
      <w:r>
        <w:t xml:space="preserve"> celý tok kulek přímo do hrudi terče o velikosti člověka na vzdálenost 183 metrů. Při střelbě z M249 má člověk opravdu úžasný pocit z výkonu perfektně zkonstruované zbraně. Používáním SAW po chvíli střelec získává pocit nezranitelnosti a všemohoucnosti. Ovšem jako voják musí tyhle pocity potlačit, protože není nijak lépe chráněn než kterýkoliv jeho pěchotní spolubojovník, pouze má lepší výzbroj. Přesto se objevuje běžná závada všech kulometů: tendence se</w:t>
      </w:r>
      <w:r w:rsidR="00B25199">
        <w:t> </w:t>
      </w:r>
      <w:r>
        <w:t>zaseknout při dlouhých dávkách. Proto je při výcviku nutné zdůrazňovat používání krátkých dávek (očividně se tím šetří i</w:t>
      </w:r>
      <w:r w:rsidR="00B25199">
        <w:t> </w:t>
      </w:r>
      <w:r>
        <w:t>munice). Pokud se problém u SAW vyskytne, odstraní se zcela jednoduše - po odklopení krytky se zaseknutý náboj vytáhne. M249 SAW je excelentním lehkým kulometem. Díky standardní munici M988 ráže 5,56mm může každý mariňák ve čtyřčlenném bojovém týmu používat tytéž náboje, čímž se zjednodušuje logistika a</w:t>
      </w:r>
      <w:r w:rsidR="00B25199">
        <w:t> </w:t>
      </w:r>
      <w:r>
        <w:t>maximálně prodlužuje muniční zásoba celého týmu. To se mi líbí!</w:t>
      </w:r>
    </w:p>
    <w:p w14:paraId="2730D8BD" w14:textId="78BF99CA" w:rsidR="00B25199" w:rsidRDefault="00B25199" w:rsidP="00D06F2B">
      <w:pPr>
        <w:pStyle w:val="1"/>
      </w:pPr>
    </w:p>
    <w:p w14:paraId="697BD81C" w14:textId="7016AEEF" w:rsidR="00B25199" w:rsidRDefault="00B25199" w:rsidP="00D06F2B">
      <w:pPr>
        <w:pStyle w:val="1"/>
      </w:pPr>
    </w:p>
    <w:p w14:paraId="3142011C" w14:textId="2D19CF36" w:rsidR="00B25199" w:rsidRDefault="00B25199" w:rsidP="00D06F2B">
      <w:pPr>
        <w:pStyle w:val="1"/>
      </w:pPr>
    </w:p>
    <w:p w14:paraId="522F2086" w14:textId="1539D0D0" w:rsidR="00B25199" w:rsidRDefault="00B25199" w:rsidP="00D06F2B">
      <w:pPr>
        <w:pStyle w:val="1"/>
      </w:pPr>
    </w:p>
    <w:p w14:paraId="660C6871" w14:textId="77777777" w:rsidR="00B25199" w:rsidRDefault="00B25199" w:rsidP="00D06F2B">
      <w:pPr>
        <w:pStyle w:val="1"/>
      </w:pPr>
    </w:p>
    <w:p w14:paraId="05C9E58E" w14:textId="77777777" w:rsidR="00D06F2B" w:rsidRPr="00B25199" w:rsidRDefault="00D06F2B" w:rsidP="00B25199">
      <w:pPr>
        <w:pStyle w:val="1"/>
        <w:spacing w:before="240"/>
        <w:jc w:val="center"/>
        <w:rPr>
          <w:rStyle w:val="Odkazintenzivn"/>
        </w:rPr>
      </w:pPr>
      <w:r w:rsidRPr="00B25199">
        <w:rPr>
          <w:rStyle w:val="Odkazintenzivn"/>
        </w:rPr>
        <w:t>Lehký kulomet M240G</w:t>
      </w:r>
    </w:p>
    <w:p w14:paraId="7E2CC2E5" w14:textId="693B26F5" w:rsidR="00B25199" w:rsidRDefault="00417C9D" w:rsidP="00417C9D">
      <w:pPr>
        <w:pStyle w:val="1"/>
        <w:ind w:firstLine="0"/>
        <w:jc w:val="center"/>
      </w:pPr>
      <w:r>
        <w:rPr>
          <w:noProof/>
        </w:rPr>
        <w:drawing>
          <wp:inline distT="0" distB="0" distL="0" distR="0" wp14:anchorId="27F1B177" wp14:editId="2B58A020">
            <wp:extent cx="4247515" cy="1306830"/>
            <wp:effectExtent l="0" t="0" r="0" b="0"/>
            <wp:docPr id="31" name="Obrázek 31" descr="M240B, Golden Eagle, 6668 | AirsoftG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240B, Golden Eagle, 6668 | AirsoftGuns"/>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4247515" cy="1306830"/>
                    </a:xfrm>
                    <a:prstGeom prst="rect">
                      <a:avLst/>
                    </a:prstGeom>
                    <a:noFill/>
                    <a:ln>
                      <a:noFill/>
                    </a:ln>
                  </pic:spPr>
                </pic:pic>
              </a:graphicData>
            </a:graphic>
          </wp:inline>
        </w:drawing>
      </w:r>
    </w:p>
    <w:p w14:paraId="2D78192F" w14:textId="60475F20" w:rsidR="00D06F2B" w:rsidRDefault="00D06F2B" w:rsidP="00D06F2B">
      <w:pPr>
        <w:pStyle w:val="1"/>
      </w:pPr>
      <w:r>
        <w:t>Když armáda a námořní pěchota nahradily M60 na úrovni družstva, musely také provést změnu i v ostatních ručních zbraních. Ve své konečné verzi M60E3 byl kulomet používán jako zabudovaný na vozidlech či letadlech (tanky M</w:t>
      </w:r>
      <w:r w:rsidR="00417C9D">
        <w:t>1</w:t>
      </w:r>
      <w:r>
        <w:t>, nákladní vozy, helikoptéry atp.) nebo u čet s těžkou výzbrojí. V téhle roli munice ráže 5,56mm skutečně nedosahuje požadované úderné síly a vzdálenosti. Takže M60E3 ráže 7,62mm byl ponechán ve výzbroji, ačkoliv měl už nejlepší léta za sebou.</w:t>
      </w:r>
    </w:p>
    <w:p w14:paraId="67C8D54F" w14:textId="1F0FE9FA" w:rsidR="00D06F2B" w:rsidRDefault="00D06F2B" w:rsidP="00D06F2B">
      <w:pPr>
        <w:pStyle w:val="1"/>
      </w:pPr>
      <w:r>
        <w:t>Nakonec armáda a námořní pěchota našly řešení pro M60E3 v</w:t>
      </w:r>
      <w:r w:rsidR="005A4A98">
        <w:t> </w:t>
      </w:r>
      <w:r>
        <w:t>M240G. Střelci si pro spolehlivost a menší požadavky údržby kulomet oblíbili. M240G je vlastně v měřítku zvětšený M249 SAW a</w:t>
      </w:r>
      <w:r w:rsidR="005A4A98">
        <w:t> </w:t>
      </w:r>
      <w:r>
        <w:t>používá munici ráže 7,62mm. Navržený a vyrobený belgickou FN je M240G lehčí verzí originálního M240. Svými f</w:t>
      </w:r>
      <w:r w:rsidR="005A4A98">
        <w:t>u</w:t>
      </w:r>
      <w:r>
        <w:t>nkcemi je identický s M249 SAW, s výjimkou následujících rozdílů:</w:t>
      </w:r>
    </w:p>
    <w:p w14:paraId="1EAC301D" w14:textId="699CE2BB" w:rsidR="00D06F2B" w:rsidRDefault="00D06F2B" w:rsidP="005A4A98">
      <w:pPr>
        <w:pStyle w:val="1"/>
        <w:numPr>
          <w:ilvl w:val="0"/>
          <w:numId w:val="4"/>
        </w:numPr>
      </w:pPr>
      <w:r>
        <w:t>Je delší (120,6 cm) a těžší (11 kg) než M249, či vlastně v</w:t>
      </w:r>
      <w:r w:rsidR="005A4A98">
        <w:t> </w:t>
      </w:r>
      <w:r>
        <w:t xml:space="preserve">tomhle případě než M60E3. Jde o jedinou </w:t>
      </w:r>
      <w:r w:rsidR="00DE3794">
        <w:t>„</w:t>
      </w:r>
      <w:r>
        <w:t>negativní” stránku M240G.</w:t>
      </w:r>
    </w:p>
    <w:p w14:paraId="4EBE780A" w14:textId="359784D5" w:rsidR="00D06F2B" w:rsidRDefault="00D06F2B" w:rsidP="005A4A98">
      <w:pPr>
        <w:pStyle w:val="1"/>
        <w:numPr>
          <w:ilvl w:val="0"/>
          <w:numId w:val="4"/>
        </w:numPr>
      </w:pPr>
      <w:r>
        <w:t>M240G využívá standardní munice NATO ráže 7,62mm místo ráže 5,56mm.</w:t>
      </w:r>
    </w:p>
    <w:p w14:paraId="7C0FF79D" w14:textId="2B36810C" w:rsidR="00D06F2B" w:rsidRDefault="00D06F2B" w:rsidP="005A4A98">
      <w:pPr>
        <w:pStyle w:val="1"/>
        <w:numPr>
          <w:ilvl w:val="0"/>
          <w:numId w:val="5"/>
        </w:numPr>
      </w:pPr>
      <w:r>
        <w:t>Tím se získává lepší úderná síla a větší účinný dostřel (až</w:t>
      </w:r>
      <w:r w:rsidR="005A4A98">
        <w:t> </w:t>
      </w:r>
      <w:r>
        <w:t>na 1,8 km).</w:t>
      </w:r>
    </w:p>
    <w:p w14:paraId="0B9B3607" w14:textId="10CFB3C0" w:rsidR="00D06F2B" w:rsidRDefault="00D06F2B" w:rsidP="005A4A98">
      <w:pPr>
        <w:pStyle w:val="1"/>
        <w:numPr>
          <w:ilvl w:val="0"/>
          <w:numId w:val="5"/>
        </w:numPr>
      </w:pPr>
      <w:r>
        <w:lastRenderedPageBreak/>
        <w:t>Může se volit ze tří rychlostí palby - mezi 650 až 950 střelami za minutu.</w:t>
      </w:r>
    </w:p>
    <w:p w14:paraId="5C7464E9" w14:textId="5981058E" w:rsidR="00D06F2B" w:rsidRDefault="00D06F2B" w:rsidP="00D06F2B">
      <w:pPr>
        <w:pStyle w:val="1"/>
      </w:pPr>
      <w:r>
        <w:t>Přes tyto rozdíly je M240G téměř identický se SAW. Každý kulomet střední kapacity v arzenálu americké armády vlastně vychází z téže základní rodiny. Zrovna tak jako jeho malý bratr M249 SAW, získal si M240G popularitu mezi vojáky -</w:t>
      </w:r>
      <w:r w:rsidR="00F07425">
        <w:t xml:space="preserve"> </w:t>
      </w:r>
      <w:r>
        <w:t>mariňáci většinou žertují s rekruty, když tvrdí, že je zapotřebí mohutnějších branců k vlečení této zbraně po bojišti!</w:t>
      </w:r>
    </w:p>
    <w:p w14:paraId="78502B96" w14:textId="77777777" w:rsidR="00D06F2B" w:rsidRPr="00F07425" w:rsidRDefault="00D06F2B" w:rsidP="00F07425">
      <w:pPr>
        <w:pStyle w:val="1"/>
        <w:spacing w:before="240"/>
        <w:jc w:val="center"/>
        <w:rPr>
          <w:rStyle w:val="Odkazintenzivn"/>
        </w:rPr>
      </w:pPr>
      <w:r w:rsidRPr="00F07425">
        <w:rPr>
          <w:rStyle w:val="Odkazintenzivn"/>
        </w:rPr>
        <w:t>Bojové brokovnice</w:t>
      </w:r>
    </w:p>
    <w:p w14:paraId="36A51DBE" w14:textId="2954B901" w:rsidR="00D06F2B" w:rsidRDefault="00D06F2B" w:rsidP="00D06F2B">
      <w:pPr>
        <w:pStyle w:val="1"/>
      </w:pPr>
      <w:r>
        <w:t>Pro skutečný boj zblízka nemá větší údernou sílu žádná jiná zbraň než brokovnice (možná s výjimkou plamenometu!). Námořní pěchota používá tři různé druhy běžných brokovnic pro mise CQB. Remington 870, Winchester 1 200 a Mossberg 590 byly adaptovány pro boj přidáním kování pro bajonet, popruhem a patkou z umělé hmoty na pažbě, tlumící zpětný náraz. Brokovnice nepatří k</w:t>
      </w:r>
      <w:r w:rsidR="00F93719">
        <w:t> </w:t>
      </w:r>
      <w:r>
        <w:t xml:space="preserve">základním zbraním (jako M16A2 nebo MP-5N), ale jsou zařazeny jako druhořadé vybavení pro využití u CQB. Očividně protilidské zaměření se dá využít též k odstranění dveří (odstřelením zámku </w:t>
      </w:r>
      <w:r w:rsidR="00F93719">
        <w:t>č</w:t>
      </w:r>
      <w:r>
        <w:t>i demolicí závěsů) - také může sloužit jako neusmrcující nástroj při</w:t>
      </w:r>
      <w:r w:rsidR="00F93719">
        <w:t> </w:t>
      </w:r>
      <w:r>
        <w:t>potlačování demonstrací. Objevila se nová generace nábojů pro</w:t>
      </w:r>
      <w:r w:rsidR="00F93719">
        <w:t> </w:t>
      </w:r>
      <w:r>
        <w:t>brokovnice MK Ballistic Systems, zvaných pružný obušek (Flexible Baton-12). Dochází k vystřelení projektilů připomínajících malé pytlíčky s kuličkami. Vystřelené přinášejí dostatečnou sílu ke</w:t>
      </w:r>
      <w:r w:rsidR="00F93719">
        <w:t> </w:t>
      </w:r>
      <w:r>
        <w:t>sražení člověka, aniž by docházelo k traumatu často zaviněnému takzvanými gumovými kulkami.</w:t>
      </w:r>
    </w:p>
    <w:p w14:paraId="7772CC6D" w14:textId="3ECE6E0A" w:rsidR="00D06F2B" w:rsidRDefault="00D06F2B" w:rsidP="00D06F2B">
      <w:pPr>
        <w:pStyle w:val="1"/>
      </w:pPr>
      <w:r>
        <w:t>Plukovník Nance se svými pomocníky se připravuje na hodnocení vylepšených brokovnic. I když správná zbraň musí být teprve vybrána, rozhodně bude mít větší zásobník (třicet nábojů a víc) a</w:t>
      </w:r>
      <w:r w:rsidR="00F93719">
        <w:t> </w:t>
      </w:r>
      <w:r>
        <w:t>možnost střelby jednotlivě či dávkami. Až námořní pěchota odsouhlasí novou brokovnici, bude určitě používána všemi zákon prosazujícími agenturami na celém světě.</w:t>
      </w:r>
    </w:p>
    <w:p w14:paraId="0A19599A" w14:textId="77777777" w:rsidR="00D06F2B" w:rsidRPr="00F93719" w:rsidRDefault="00D06F2B" w:rsidP="00F93719">
      <w:pPr>
        <w:pStyle w:val="1"/>
        <w:spacing w:before="240"/>
        <w:jc w:val="center"/>
        <w:rPr>
          <w:rStyle w:val="Odkazintenzivn"/>
        </w:rPr>
      </w:pPr>
      <w:r w:rsidRPr="00F93719">
        <w:rPr>
          <w:rStyle w:val="Odkazintenzivn"/>
        </w:rPr>
        <w:t>Neamerické zbraně</w:t>
      </w:r>
    </w:p>
    <w:p w14:paraId="28426B1D" w14:textId="79DEEA22" w:rsidR="00D06F2B" w:rsidRDefault="00D06F2B" w:rsidP="00D06F2B">
      <w:pPr>
        <w:pStyle w:val="1"/>
      </w:pPr>
      <w:r>
        <w:t>Tiše a diskrétně plukovník Nance a jeho WTB předvedli novým mariňákům některé zbraně, kterým mohou stát tváří v tvář či</w:t>
      </w:r>
      <w:r w:rsidR="00F93719">
        <w:t xml:space="preserve"> </w:t>
      </w:r>
      <w:r>
        <w:t xml:space="preserve">je </w:t>
      </w:r>
      <w:r>
        <w:lastRenderedPageBreak/>
        <w:t>ukořistit na budoucích bojištích. První důvod je očividný: příslušníci námořní pěchoty v terénu dokážou rozpoznat</w:t>
      </w:r>
      <w:r w:rsidR="00F93719">
        <w:t xml:space="preserve"> </w:t>
      </w:r>
      <w:r>
        <w:t>zvuk nepřátelské zbraně, a tím získají možnost se vyhnout jejímu dostřelu. Mnoho zbraní jako všude</w:t>
      </w:r>
      <w:r w:rsidR="00F93719">
        <w:t xml:space="preserve"> </w:t>
      </w:r>
      <w:r>
        <w:t>přítomný samopal AK-47 má vcelku typický a</w:t>
      </w:r>
      <w:r w:rsidR="00F93719">
        <w:t> </w:t>
      </w:r>
      <w:r>
        <w:t>charakteristický zvuk, takže při nabytých znalostech je možno lokalizovat polohu střelce. Navíc znalost nepřátelské zbraně dovolí rozpoznat i její slabosti, což je při souboji výhoda. Nakonec mariňáci musí být připraveni k boji s různorodými zbraněmi v případě, že se</w:t>
      </w:r>
      <w:r w:rsidR="00F93719">
        <w:t> </w:t>
      </w:r>
      <w:r>
        <w:t>ztratí, jsou odříznuti či necháni napospas (vzpomeňte Wake Island a Guadalcanal). Proto jsou noví příslušníci námořní pěchoty seznamováni s charakteristikou zbraní užívaných cizími armádami. Mnoho z neamerických zbraní, které mariňáci poznali na základně Quantico, je robustnější, ale velice efektivní konstrukce jako AK-47. Proto znalost jejich používání bude neustále ceněna jako velice důležitá bojová zkušenost u námořní pěchoty.</w:t>
      </w:r>
    </w:p>
    <w:p w14:paraId="1713F5E1" w14:textId="77777777" w:rsidR="00D06F2B" w:rsidRPr="00F93719" w:rsidRDefault="00D06F2B" w:rsidP="00F93719">
      <w:pPr>
        <w:pStyle w:val="1"/>
        <w:spacing w:before="240"/>
        <w:jc w:val="center"/>
        <w:rPr>
          <w:rStyle w:val="Odkazintenzivn"/>
        </w:rPr>
      </w:pPr>
      <w:r w:rsidRPr="00F93719">
        <w:rPr>
          <w:rStyle w:val="Odkazintenzivn"/>
        </w:rPr>
        <w:t>Granáty, miny, výbušniny a nástroje průlomu</w:t>
      </w:r>
    </w:p>
    <w:p w14:paraId="73CC7102" w14:textId="12F7A298" w:rsidR="00D06F2B" w:rsidRDefault="00D06F2B" w:rsidP="00D06F2B">
      <w:pPr>
        <w:pStyle w:val="1"/>
      </w:pPr>
      <w:r>
        <w:t>Zatímco střelné zbraně jsou nejdůležitějšími nástroji každého pěšáka, přichází čas, kdy situaci nezvládnou. Pyrotechnici rádi tvrdí, že neexistuje situace v lidském životě, která by se nedala vyřešit správně usazenou, velikou, načasovanou a odpálenou náloží. Výbušné zbraně zaujímají při boji zblízka velice důležité místo už od</w:t>
      </w:r>
      <w:r w:rsidR="00F93719">
        <w:t> </w:t>
      </w:r>
      <w:r>
        <w:t>vynálezu granátu před několika stovkami let. Dnešní mariňáci mohou nést různé granáty, miny a další jim podobné přípravky ve</w:t>
      </w:r>
      <w:r w:rsidR="00F93719">
        <w:t> </w:t>
      </w:r>
      <w:r>
        <w:t>svém batohu. A my se na ně teď podíváme.</w:t>
      </w:r>
    </w:p>
    <w:p w14:paraId="05184361" w14:textId="77777777" w:rsidR="00D06F2B" w:rsidRPr="00F93719" w:rsidRDefault="00D06F2B" w:rsidP="00F93719">
      <w:pPr>
        <w:pStyle w:val="1"/>
        <w:spacing w:before="240"/>
        <w:jc w:val="center"/>
        <w:rPr>
          <w:rStyle w:val="Odkazintenzivn"/>
        </w:rPr>
      </w:pPr>
      <w:r w:rsidRPr="00F93719">
        <w:rPr>
          <w:rStyle w:val="Odkazintenzivn"/>
        </w:rPr>
        <w:t>Ruční granáty</w:t>
      </w:r>
    </w:p>
    <w:p w14:paraId="0EDD9837" w14:textId="5415909A" w:rsidR="00D06F2B" w:rsidRDefault="00D06F2B" w:rsidP="00D06F2B">
      <w:pPr>
        <w:pStyle w:val="1"/>
      </w:pPr>
      <w:r>
        <w:t>Velice krátce po příchodu střelného prachu na Západ, kdysi ve</w:t>
      </w:r>
      <w:r w:rsidR="00861AC8">
        <w:t> </w:t>
      </w:r>
      <w:r>
        <w:t>středověku, ho neznámý tvůrčí válečník vzal do hrsti, nasypal do</w:t>
      </w:r>
      <w:r w:rsidR="00861AC8">
        <w:t> </w:t>
      </w:r>
      <w:r>
        <w:t>jakési nádoby, opatřil rozbuškou, zapálil a hodil na nepřítele. Vcelku dobrý nápad se osvědčil. Problémem byla pouze jejich nespolehlivost. Dřívější granáty se stávaly většinou více nebezpečné uživatelům než potenciální oběti. Kvůli nespolehlivosti výbušniny a</w:t>
      </w:r>
      <w:r w:rsidR="00861AC8">
        <w:t> </w:t>
      </w:r>
      <w:r>
        <w:t>zapalovače granátu nikdo nedokázal ve skutečnosti odhadnout, kdy vybuchne či jak velká bude exploze (smrtící poloměr výbuchu).</w:t>
      </w:r>
    </w:p>
    <w:p w14:paraId="66251D64" w14:textId="77777777" w:rsidR="00D06F2B" w:rsidRDefault="00D06F2B" w:rsidP="00D06F2B">
      <w:pPr>
        <w:pStyle w:val="1"/>
      </w:pPr>
      <w:r>
        <w:t>Moderní granáty běžně používané mariňáky zahrnují:</w:t>
      </w:r>
    </w:p>
    <w:p w14:paraId="61A07B8F" w14:textId="68EDFE09" w:rsidR="00861AC8" w:rsidRDefault="00D06F2B" w:rsidP="00D06F2B">
      <w:pPr>
        <w:pStyle w:val="1"/>
        <w:numPr>
          <w:ilvl w:val="0"/>
          <w:numId w:val="6"/>
        </w:numPr>
      </w:pPr>
      <w:r w:rsidRPr="00861AC8">
        <w:rPr>
          <w:rStyle w:val="Siln"/>
        </w:rPr>
        <w:lastRenderedPageBreak/>
        <w:t>M67 Fragmentation Grenade</w:t>
      </w:r>
      <w:r>
        <w:t xml:space="preserve"> (Tříštivý granát) - při</w:t>
      </w:r>
      <w:r w:rsidR="00861AC8">
        <w:t> </w:t>
      </w:r>
      <w:r>
        <w:t>hmotnosti 0,4 kg je vybaven výbušninou o váze 184,6 g (Composition B). Když se vytáhne bezpečnostní závlačka a</w:t>
      </w:r>
      <w:r w:rsidR="00861AC8">
        <w:t> </w:t>
      </w:r>
      <w:r>
        <w:t>uvolní rukojeť (zvaná ,,lžíce</w:t>
      </w:r>
      <w:r w:rsidR="00DE3794">
        <w:t>“</w:t>
      </w:r>
      <w:r>
        <w:t>), zůstává čtyř až pětivteřinové zpoždění do exploze. Při výbuchu se roztříštěné částice rozletí do smrtící vzdálenosti okolo patnácti metrů. Uživatel musí být buď v úkrytu, anebo hodit granát tak daleko, aby se dostal mimo dosah exploze.</w:t>
      </w:r>
    </w:p>
    <w:p w14:paraId="5C767773" w14:textId="77777777" w:rsidR="00861AC8" w:rsidRDefault="00D06F2B" w:rsidP="00D06F2B">
      <w:pPr>
        <w:pStyle w:val="1"/>
        <w:numPr>
          <w:ilvl w:val="0"/>
          <w:numId w:val="6"/>
        </w:numPr>
      </w:pPr>
      <w:r w:rsidRPr="00861AC8">
        <w:rPr>
          <w:rStyle w:val="Siln"/>
        </w:rPr>
        <w:t>M7A3 CS Riot Hand Grenade</w:t>
      </w:r>
      <w:r>
        <w:t xml:space="preserve"> (Ruční granát pro</w:t>
      </w:r>
      <w:r w:rsidR="00861AC8">
        <w:t> </w:t>
      </w:r>
      <w:r>
        <w:t>potlačování nepokojů) -</w:t>
      </w:r>
      <w:r w:rsidR="00861AC8">
        <w:t xml:space="preserve"> </w:t>
      </w:r>
      <w:r>
        <w:t>neusmrcující nástroj navržený k</w:t>
      </w:r>
      <w:r w:rsidR="00861AC8">
        <w:t> </w:t>
      </w:r>
      <w:r>
        <w:t>zastrašení či omráčení rozvášněného davu. Váží pouhých 0,44 kg a má v sobě směs granulí CS (slzný plyn) a</w:t>
      </w:r>
      <w:r w:rsidR="00861AC8">
        <w:t> </w:t>
      </w:r>
      <w:r>
        <w:t>hořlavého přídavku, který pomáhá atomizovat a šířit plyn. Pokud se ho někdo nadechne, polkne či nechá působit na</w:t>
      </w:r>
      <w:r w:rsidR="00861AC8">
        <w:t> </w:t>
      </w:r>
      <w:r>
        <w:t>sliznice (oči, ústa atp.), je paralyzován do patnácti</w:t>
      </w:r>
      <w:r w:rsidR="00861AC8">
        <w:t xml:space="preserve"> </w:t>
      </w:r>
      <w:r>
        <w:t>až třiceti vteřin - vyvolaný stav trvá téměř deset minut, při</w:t>
      </w:r>
      <w:r w:rsidR="00861AC8">
        <w:t> </w:t>
      </w:r>
      <w:r>
        <w:t>využití čerstvého vzduchu a podle nutnosti i výplachu očí a úst vodou. Uživatelé M7A3 běžně mají nasazenou plynovou masku, aby sami sebe nevystavovali zhoubným účinkům.</w:t>
      </w:r>
    </w:p>
    <w:p w14:paraId="126B2E89" w14:textId="62D302CE" w:rsidR="00D06F2B" w:rsidRDefault="00D06F2B" w:rsidP="00D06F2B">
      <w:pPr>
        <w:pStyle w:val="1"/>
        <w:numPr>
          <w:ilvl w:val="0"/>
          <w:numId w:val="6"/>
        </w:numPr>
      </w:pPr>
      <w:r w:rsidRPr="00861AC8">
        <w:rPr>
          <w:rStyle w:val="Siln"/>
        </w:rPr>
        <w:t>M18 Colored Smoke Hand Grenade</w:t>
      </w:r>
      <w:r>
        <w:t xml:space="preserve"> (Ruční granát s</w:t>
      </w:r>
      <w:r w:rsidR="00861AC8">
        <w:t> </w:t>
      </w:r>
      <w:r>
        <w:t>barevným kouřem) -</w:t>
      </w:r>
      <w:r w:rsidR="00861AC8">
        <w:t xml:space="preserve"> </w:t>
      </w:r>
      <w:r>
        <w:t>M18 není navržen k zabíjení či zranění. Pouze prozrazuje oblasti přistávacích zón pro</w:t>
      </w:r>
      <w:r w:rsidR="00861AC8">
        <w:t> </w:t>
      </w:r>
      <w:r>
        <w:t>helikoptéry nebo ohraničuje zóny bez střelby pro</w:t>
      </w:r>
      <w:r w:rsidR="00861AC8">
        <w:t> </w:t>
      </w:r>
      <w:r>
        <w:t>útočící letadla a helikoptéry. O hmotnosti 0,54 kg je vyráběn ve čtyřech variantách: červený, zelený, žlutý nebo fialový kouř. Každý dokáže vytvářet oblak v průměru od</w:t>
      </w:r>
      <w:r w:rsidR="00861AC8">
        <w:t> </w:t>
      </w:r>
      <w:r>
        <w:t>padesáti do devadesáti vteřin a množství kouře je dostatečné, pokud vítr není příliš silný, pro zakrytí postupu družstva.</w:t>
      </w:r>
    </w:p>
    <w:p w14:paraId="34E50B8C" w14:textId="363F8DD1" w:rsidR="00D06F2B" w:rsidRDefault="00D06F2B" w:rsidP="00D06F2B">
      <w:pPr>
        <w:pStyle w:val="1"/>
      </w:pPr>
      <w:r>
        <w:t>Vcelku málo se zkoumají vylepšené ruční granáty, protože současné plně vyhovují kladeným požadavkům. Námořní pěchota udržuje zásobu více než 1 138 000 granátů všech typů, což ukazuje, jak jsou pro palebnou mariňáckou sílu důležité.</w:t>
      </w:r>
    </w:p>
    <w:p w14:paraId="3F30587A" w14:textId="252DB9A0" w:rsidR="00962C44" w:rsidRDefault="00962C44" w:rsidP="00D06F2B">
      <w:pPr>
        <w:pStyle w:val="1"/>
      </w:pPr>
    </w:p>
    <w:p w14:paraId="663705AA" w14:textId="221CA2C1" w:rsidR="00962C44" w:rsidRDefault="00962C44" w:rsidP="00D06F2B">
      <w:pPr>
        <w:pStyle w:val="1"/>
      </w:pPr>
    </w:p>
    <w:p w14:paraId="3F9C8ECB" w14:textId="77777777" w:rsidR="00962C44" w:rsidRDefault="00962C44" w:rsidP="00D06F2B">
      <w:pPr>
        <w:pStyle w:val="1"/>
      </w:pPr>
    </w:p>
    <w:p w14:paraId="51F8C22A" w14:textId="77777777" w:rsidR="00D06F2B" w:rsidRPr="00962C44" w:rsidRDefault="00D06F2B" w:rsidP="00962C44">
      <w:pPr>
        <w:pStyle w:val="1"/>
        <w:spacing w:before="240"/>
        <w:jc w:val="center"/>
        <w:rPr>
          <w:rStyle w:val="Odkazintenzivn"/>
        </w:rPr>
      </w:pPr>
      <w:r w:rsidRPr="00962C44">
        <w:rPr>
          <w:rStyle w:val="Odkazintenzivn"/>
        </w:rPr>
        <w:t>Granátomet M203 ráže 40mm</w:t>
      </w:r>
    </w:p>
    <w:p w14:paraId="31C1327D" w14:textId="77777777" w:rsidR="00962C44" w:rsidRDefault="00962C44" w:rsidP="00D06F2B">
      <w:pPr>
        <w:pStyle w:val="1"/>
      </w:pPr>
      <w:r>
        <w:rPr>
          <w:noProof/>
        </w:rPr>
        <w:drawing>
          <wp:inline distT="0" distB="0" distL="0" distR="0" wp14:anchorId="1B70A3D0" wp14:editId="0203B06A">
            <wp:extent cx="3811541" cy="1600835"/>
            <wp:effectExtent l="0" t="0" r="0" b="0"/>
            <wp:docPr id="32" name="Obrázek 32" descr="40-mm Grenade Launcher, M203 : Spojené státy americké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0-mm Grenade Launcher, M203 : Spojené státy americké (USA)"/>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3813262" cy="1601558"/>
                    </a:xfrm>
                    <a:prstGeom prst="rect">
                      <a:avLst/>
                    </a:prstGeom>
                    <a:noFill/>
                    <a:ln>
                      <a:noFill/>
                    </a:ln>
                    <a:extLst>
                      <a:ext uri="{53640926-AAD7-44D8-BBD7-CCE9431645EC}">
                        <a14:shadowObscured xmlns:a14="http://schemas.microsoft.com/office/drawing/2010/main"/>
                      </a:ext>
                    </a:extLst>
                  </pic:spPr>
                </pic:pic>
              </a:graphicData>
            </a:graphic>
          </wp:inline>
        </w:drawing>
      </w:r>
    </w:p>
    <w:p w14:paraId="00AF527E" w14:textId="0E922770" w:rsidR="00260481" w:rsidRDefault="00D06F2B" w:rsidP="00260481">
      <w:pPr>
        <w:pStyle w:val="1"/>
      </w:pPr>
      <w:r>
        <w:t>Jedním z problémů u ručních granátů je neschopnost lidské bytosti vrhnout ho co nejdál. Během 1. světové války se začaly vymýšlet první vrhače granátů připevňované k obyčejným puškám, aby se zvýšil dostřel pěchoty. Nešlo o přímé zásahy, přesnost se</w:t>
      </w:r>
      <w:r w:rsidR="00260481">
        <w:t> </w:t>
      </w:r>
      <w:r>
        <w:t xml:space="preserve">přehlížela. Vlastně se odpalovaly jako granáty z minometu. Během Vietnamské války americká armáda představila granátomet M79 (přezvaný na </w:t>
      </w:r>
      <w:r w:rsidR="00DE3794">
        <w:t>„</w:t>
      </w:r>
      <w:r>
        <w:t>Bouchačku</w:t>
      </w:r>
      <w:r w:rsidR="00DE3794">
        <w:t>“</w:t>
      </w:r>
      <w:r>
        <w:t xml:space="preserve">). Tahle krátká a tlustá zbraň připomínající nafouklou a uříznutou brokovnici střílí projektily ráže 40mm zvané granáty do vzdálenosti okolo 150 metrů. Na tuhle dálku dokáže zkušený střelec prorazit okno či dveře. Každý 40mm projektil má ten samý smrtící účinek jako </w:t>
      </w:r>
      <w:r w:rsidR="00260481">
        <w:t>ruč</w:t>
      </w:r>
      <w:r>
        <w:t>ní granát, ale s rozhodně větší přesností</w:t>
      </w:r>
      <w:r w:rsidR="00260481">
        <w:t xml:space="preserve"> a dosahem. Existuje několik různých typů (kouřový, tříštivý, plynový, šrapnelový atp.) s rozličnými účinky.</w:t>
      </w:r>
    </w:p>
    <w:p w14:paraId="19030991" w14:textId="502C1797" w:rsidR="00260481" w:rsidRDefault="00260481" w:rsidP="009A0BBC">
      <w:pPr>
        <w:pStyle w:val="Styl2"/>
        <w:rPr>
          <w:rStyle w:val="Zdraznnjemn"/>
        </w:rPr>
      </w:pPr>
      <w:r w:rsidRPr="00260481">
        <w:rPr>
          <w:rStyle w:val="Zdraznnjemn"/>
          <w:noProof/>
        </w:rPr>
        <w:drawing>
          <wp:anchor distT="0" distB="0" distL="114300" distR="114300" simplePos="0" relativeHeight="251619840" behindDoc="0" locked="0" layoutInCell="1" allowOverlap="1" wp14:anchorId="10D803A7" wp14:editId="62937C3E">
            <wp:simplePos x="0" y="0"/>
            <wp:positionH relativeFrom="column">
              <wp:posOffset>24130</wp:posOffset>
            </wp:positionH>
            <wp:positionV relativeFrom="paragraph">
              <wp:posOffset>45951</wp:posOffset>
            </wp:positionV>
            <wp:extent cx="1800000" cy="1169225"/>
            <wp:effectExtent l="0" t="0" r="0" b="0"/>
            <wp:wrapSquare wrapText="bothSides"/>
            <wp:docPr id="33" name="Obrázek 33" descr="Obsah obrázku zbraň, tráva, exteriér,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descr="Obsah obrázku zbraň, tráva, exteriér, staré&#10;&#10;Popis byl vytvořen automaticky"/>
                    <pic:cNvPicPr/>
                  </pic:nvPicPr>
                  <pic:blipFill>
                    <a:blip r:embed="rId39" cstate="email">
                      <a:extLst>
                        <a:ext uri="{28A0092B-C50C-407E-A947-70E740481C1C}">
                          <a14:useLocalDpi xmlns:a14="http://schemas.microsoft.com/office/drawing/2010/main"/>
                        </a:ext>
                      </a:extLst>
                    </a:blip>
                    <a:stretch>
                      <a:fillRect/>
                    </a:stretch>
                  </pic:blipFill>
                  <pic:spPr>
                    <a:xfrm>
                      <a:off x="0" y="0"/>
                      <a:ext cx="1800000" cy="1169225"/>
                    </a:xfrm>
                    <a:prstGeom prst="rect">
                      <a:avLst/>
                    </a:prstGeom>
                  </pic:spPr>
                </pic:pic>
              </a:graphicData>
            </a:graphic>
          </wp:anchor>
        </w:drawing>
      </w:r>
    </w:p>
    <w:p w14:paraId="24034390" w14:textId="77777777" w:rsidR="00260481" w:rsidRDefault="00260481" w:rsidP="009A0BBC">
      <w:pPr>
        <w:pStyle w:val="Styl2"/>
        <w:rPr>
          <w:rStyle w:val="Zdraznnjemn"/>
        </w:rPr>
      </w:pPr>
    </w:p>
    <w:p w14:paraId="3C8BB171" w14:textId="77777777" w:rsidR="00260481" w:rsidRDefault="00260481" w:rsidP="009A0BBC">
      <w:pPr>
        <w:pStyle w:val="Styl2"/>
        <w:rPr>
          <w:rStyle w:val="Zdraznnjemn"/>
        </w:rPr>
      </w:pPr>
    </w:p>
    <w:p w14:paraId="0BAE2101" w14:textId="185629BB" w:rsidR="00D06F2B" w:rsidRPr="00260481" w:rsidRDefault="00D06F2B" w:rsidP="009A0BBC">
      <w:pPr>
        <w:pStyle w:val="Styl2"/>
        <w:rPr>
          <w:rStyle w:val="Zdraznnjemn"/>
        </w:rPr>
      </w:pPr>
      <w:r w:rsidRPr="00260481">
        <w:rPr>
          <w:rStyle w:val="Zdraznnjemn"/>
        </w:rPr>
        <w:t>Granátomet M203 ráže 40mm nasazený na karabině M4 ráže 5,56mm, která je zkrácenou verzí automatické pušky M16A2.</w:t>
      </w:r>
    </w:p>
    <w:p w14:paraId="4B1E9850" w14:textId="77777777" w:rsidR="00260481" w:rsidRPr="00260481" w:rsidRDefault="00260481" w:rsidP="009A0BBC">
      <w:pPr>
        <w:pStyle w:val="Styl2"/>
        <w:rPr>
          <w:rStyle w:val="Zdraznnjemn"/>
        </w:rPr>
      </w:pPr>
    </w:p>
    <w:p w14:paraId="3234E6A6" w14:textId="40B06499" w:rsidR="00D06F2B" w:rsidRDefault="00D06F2B" w:rsidP="009A0BBC">
      <w:pPr>
        <w:pStyle w:val="Styl2"/>
        <w:rPr>
          <w:rStyle w:val="Zdraznnjemn"/>
        </w:rPr>
      </w:pPr>
      <w:r w:rsidRPr="00260481">
        <w:rPr>
          <w:rStyle w:val="Zdraznnjemn"/>
        </w:rPr>
        <w:t>John D. Gresham</w:t>
      </w:r>
    </w:p>
    <w:p w14:paraId="4A1011AE" w14:textId="2ED246F2" w:rsidR="00260481" w:rsidRDefault="00260481" w:rsidP="009A0BBC">
      <w:pPr>
        <w:pStyle w:val="Styl2"/>
        <w:rPr>
          <w:rStyle w:val="Zdraznnjemn"/>
        </w:rPr>
      </w:pPr>
    </w:p>
    <w:p w14:paraId="53F88323" w14:textId="77777777" w:rsidR="00260481" w:rsidRPr="00260481" w:rsidRDefault="00260481" w:rsidP="009A0BBC">
      <w:pPr>
        <w:pStyle w:val="Styl2"/>
        <w:rPr>
          <w:rStyle w:val="Zdraznnjemn"/>
        </w:rPr>
      </w:pPr>
    </w:p>
    <w:p w14:paraId="78288094" w14:textId="6F55D9F1" w:rsidR="00D06F2B" w:rsidRDefault="00D06F2B" w:rsidP="00D06F2B">
      <w:pPr>
        <w:pStyle w:val="1"/>
      </w:pPr>
      <w:r>
        <w:t>M79 se velice intenzivně používal ve Vietnamu a stále si ho váží zákon prosazující agentury při potlačování nepokojů, mají ho rádi i</w:t>
      </w:r>
      <w:r w:rsidR="00AA0806">
        <w:t> </w:t>
      </w:r>
      <w:r>
        <w:t xml:space="preserve">příslušníci týmů SWAT. Ovšem jde o další zbraň, kterou musí voják vláčet po bojišti bez dalšího využití. Proto vytvořili granátomet </w:t>
      </w:r>
      <w:r>
        <w:lastRenderedPageBreak/>
        <w:t xml:space="preserve">M203. Pouze se </w:t>
      </w:r>
      <w:r w:rsidR="00DE3794">
        <w:t>„</w:t>
      </w:r>
      <w:r>
        <w:t>přicvakne</w:t>
      </w:r>
      <w:r w:rsidR="00DE3794">
        <w:t>“</w:t>
      </w:r>
      <w:r>
        <w:t xml:space="preserve"> ke spodnímu pouzdru automatické pušky M16A2. Mariňák s M203 je stále schopný plně využívat svou M16A2, ovšem může také vrhat granáty ráže 40mm. Nabíjí se posunutím hlavně M203 dopředu a vložením granátu do nábojové komory. Stažením hlavně zpět se granátomet uzavře, a tím je připravený k akci. Stačí odjistit, zamířit a stisknout spoušť M203 v</w:t>
      </w:r>
      <w:r w:rsidR="00AA0806">
        <w:t> </w:t>
      </w:r>
      <w:r>
        <w:t>místech před otvorem pro zásobník M16A2. M203 je překvapivě docela přesný a střelci dokážou zasáhnout dveře či okno na poměrně velkou vzdálenost. Každý bojový tým má jednoho příslušníka s</w:t>
      </w:r>
      <w:r w:rsidR="00AA0806">
        <w:t> </w:t>
      </w:r>
      <w:r>
        <w:t>M203. Je to smrtelně nebezpečná ruční zbraň - vlastně jako všichni mariňáci.</w:t>
      </w:r>
    </w:p>
    <w:p w14:paraId="44D9B815" w14:textId="77777777" w:rsidR="00D06F2B" w:rsidRPr="00AA0806" w:rsidRDefault="00D06F2B" w:rsidP="002E3D0E">
      <w:pPr>
        <w:pStyle w:val="1"/>
        <w:spacing w:before="240"/>
        <w:ind w:firstLine="0"/>
        <w:jc w:val="center"/>
        <w:rPr>
          <w:rStyle w:val="Odkazintenzivn"/>
        </w:rPr>
      </w:pPr>
      <w:r w:rsidRPr="002E3D0E">
        <w:rPr>
          <w:rStyle w:val="Odkazintenzivn"/>
        </w:rPr>
        <w:t>Miny</w:t>
      </w:r>
    </w:p>
    <w:p w14:paraId="6F77E374" w14:textId="266FCDD4" w:rsidR="00D06F2B" w:rsidRDefault="00D06F2B" w:rsidP="00D06F2B">
      <w:pPr>
        <w:pStyle w:val="1"/>
      </w:pPr>
      <w:r>
        <w:t>Patří ke zbraním, které vyčkávají - někdy i celá desetiletí. Bojovníci miny milují a zároveň nenávidí. Strašně rádi sedí za</w:t>
      </w:r>
      <w:r w:rsidR="00F875B3">
        <w:t> </w:t>
      </w:r>
      <w:r>
        <w:t>minovým polem a sledují nepřítele, jak se nachytal. Samozřejmě však trpí pocitem bezmoci a hrůzy, když se do něho dostanou oni - navíc musí přihlížet náhlému a děsivému zohavování svých kamarádů. A když válka skončí, vítěz musí všechny tyhle zatracené krámy vykopat a zajistit. Bohužel se to nestává vždycky: velké oblasti nešťastných zemí jako Kambodža, Angola či Afghánistán, jsou provrtány miliony min. I když některé evropské země velice profitovaly na jejich prodeji, náhle začínají zakazovat export těchto zbraní z humanitárních důvodů. Miny jsou velice efektivní a laciné, takže mnoho naděje v jakýsi mezinárodní zákon zakazující výrobu a</w:t>
      </w:r>
      <w:r w:rsidR="00F875B3">
        <w:t> </w:t>
      </w:r>
      <w:r>
        <w:t>použití nezbývá.</w:t>
      </w:r>
    </w:p>
    <w:p w14:paraId="655DD392" w14:textId="77777777" w:rsidR="00D06F2B" w:rsidRDefault="00D06F2B" w:rsidP="00D06F2B">
      <w:pPr>
        <w:pStyle w:val="1"/>
      </w:pPr>
      <w:r>
        <w:t>Mariňáci nasazují různé varianty min, včetně následujících, které jsou přenosné:</w:t>
      </w:r>
    </w:p>
    <w:p w14:paraId="4185AC7F" w14:textId="1AD79D14" w:rsidR="00AC13C5" w:rsidRDefault="00D06F2B" w:rsidP="00D06F2B">
      <w:pPr>
        <w:pStyle w:val="1"/>
        <w:numPr>
          <w:ilvl w:val="0"/>
          <w:numId w:val="6"/>
        </w:numPr>
      </w:pPr>
      <w:r w:rsidRPr="00F875B3">
        <w:rPr>
          <w:rStyle w:val="Siln"/>
        </w:rPr>
        <w:t xml:space="preserve">M16A1 </w:t>
      </w:r>
      <w:r w:rsidR="00DE3794">
        <w:rPr>
          <w:rStyle w:val="Siln"/>
        </w:rPr>
        <w:t>„</w:t>
      </w:r>
      <w:r w:rsidRPr="00F875B3">
        <w:rPr>
          <w:rStyle w:val="Siln"/>
        </w:rPr>
        <w:t>Bouncing Betty</w:t>
      </w:r>
      <w:r w:rsidR="00DE3794">
        <w:rPr>
          <w:rStyle w:val="Siln"/>
        </w:rPr>
        <w:t>“</w:t>
      </w:r>
      <w:r>
        <w:t xml:space="preserve"> (Poskakující Bětka) </w:t>
      </w:r>
      <w:r w:rsidR="00AC13C5">
        <w:t>–</w:t>
      </w:r>
      <w:r>
        <w:t xml:space="preserve"> skákavá</w:t>
      </w:r>
      <w:r w:rsidR="00AC13C5">
        <w:t xml:space="preserve"> </w:t>
      </w:r>
      <w:r>
        <w:t>protipěchotní</w:t>
      </w:r>
      <w:r w:rsidR="00AC13C5">
        <w:t xml:space="preserve"> </w:t>
      </w:r>
      <w:r>
        <w:t>mina.</w:t>
      </w:r>
      <w:r w:rsidR="00AC13C5">
        <w:t xml:space="preserve"> </w:t>
      </w:r>
      <w:r>
        <w:t>Jakmile někdo zavadí o jeden z</w:t>
      </w:r>
      <w:r w:rsidR="00AC13C5">
        <w:t> </w:t>
      </w:r>
      <w:r>
        <w:t>nástražných hrotů (nechají se venku narozdíl od zakopané M16A1), malá pohonná jednotka ji vypálí do výšky 1,8 m, kde exploduje. M16A1 má v sobě 0,45 kg výbušniny, které donesou smrtící fragmenty do vzdálenosti 27 m.</w:t>
      </w:r>
    </w:p>
    <w:p w14:paraId="439D009C" w14:textId="07D7CD53" w:rsidR="00D06F2B" w:rsidRDefault="00D06F2B" w:rsidP="00D06F2B">
      <w:pPr>
        <w:pStyle w:val="1"/>
        <w:numPr>
          <w:ilvl w:val="0"/>
          <w:numId w:val="6"/>
        </w:numPr>
      </w:pPr>
      <w:r w:rsidRPr="007719C4">
        <w:rPr>
          <w:rStyle w:val="Siln"/>
        </w:rPr>
        <w:t xml:space="preserve">M18A1 </w:t>
      </w:r>
      <w:r w:rsidR="00DE3794" w:rsidRPr="007719C4">
        <w:rPr>
          <w:rStyle w:val="Siln"/>
        </w:rPr>
        <w:t>„</w:t>
      </w:r>
      <w:r w:rsidRPr="007719C4">
        <w:rPr>
          <w:rStyle w:val="Siln"/>
        </w:rPr>
        <w:t>Claymore</w:t>
      </w:r>
      <w:r w:rsidR="00DE3794" w:rsidRPr="007719C4">
        <w:rPr>
          <w:rStyle w:val="Siln"/>
        </w:rPr>
        <w:t>“</w:t>
      </w:r>
      <w:r w:rsidRPr="007719C4">
        <w:rPr>
          <w:rStyle w:val="Siln"/>
        </w:rPr>
        <w:t xml:space="preserve"> </w:t>
      </w:r>
      <w:r>
        <w:t>(Mina s vějířovitým rozptylem) - prohnutá plocha plná</w:t>
      </w:r>
      <w:r w:rsidR="00AC13C5">
        <w:t xml:space="preserve"> </w:t>
      </w:r>
      <w:r>
        <w:t xml:space="preserve">ocelových kuliček zalitých plastickou </w:t>
      </w:r>
      <w:r>
        <w:lastRenderedPageBreak/>
        <w:t xml:space="preserve">trhavinou. Má skládací nástražné kovové hroty a mráz běhá po zádech z nápisu na povrchu: </w:t>
      </w:r>
      <w:r w:rsidR="00DE3794">
        <w:t>„</w:t>
      </w:r>
      <w:r>
        <w:t>Touto stranou k nepříteli</w:t>
      </w:r>
      <w:r w:rsidR="00DE3794">
        <w:t>“</w:t>
      </w:r>
      <w:r>
        <w:t xml:space="preserve">. Prakticky jde o obří patronu do brokovnice. Jakmile se M18A1 usadí na místě, může být odpálena buď nástražným drátem, nebo na dálku. Při výbuchu nálože 0,68 kg (C-4) vyletí </w:t>
      </w:r>
      <w:r w:rsidR="00DE3794">
        <w:t>„</w:t>
      </w:r>
      <w:r>
        <w:t>broky</w:t>
      </w:r>
      <w:r w:rsidR="00DE3794">
        <w:t>“</w:t>
      </w:r>
      <w:r>
        <w:t xml:space="preserve"> ve vějířovitém rozptylu 60 stupňů, každý o</w:t>
      </w:r>
      <w:r w:rsidR="0007057D">
        <w:t> </w:t>
      </w:r>
      <w:r>
        <w:t>velikosti kuličky ložiska. Fragmenty usmrcují do</w:t>
      </w:r>
      <w:r w:rsidR="0007057D">
        <w:t> </w:t>
      </w:r>
      <w:r>
        <w:t>vzdálenosti sto metrů. Claymore se hlavně používají při</w:t>
      </w:r>
      <w:r w:rsidR="0007057D">
        <w:t> </w:t>
      </w:r>
      <w:r>
        <w:t xml:space="preserve">přepadeních, ale můžou plnit svou funkci i jako </w:t>
      </w:r>
      <w:r w:rsidR="00DE3794">
        <w:t>„</w:t>
      </w:r>
      <w:r>
        <w:t>tichá hlídka</w:t>
      </w:r>
      <w:r w:rsidR="00DE3794">
        <w:t>“</w:t>
      </w:r>
      <w:r>
        <w:t>, kdy pokrývají území, které nemůže být přímo pozorováno či jištěno palbou.</w:t>
      </w:r>
    </w:p>
    <w:p w14:paraId="5721E5A6" w14:textId="223713D4" w:rsidR="00D06F2B" w:rsidRDefault="00D06F2B" w:rsidP="00D06F2B">
      <w:pPr>
        <w:pStyle w:val="1"/>
      </w:pPr>
      <w:r>
        <w:t>Protipěchotní miny jsou velice účinné proti nepřátelské pěchotě a</w:t>
      </w:r>
      <w:r w:rsidR="00D3623F">
        <w:t> </w:t>
      </w:r>
      <w:r>
        <w:t>mariňáci jich mohou používat dostatečné množství. S jejich pomocí se dá vytvořit proti nepříteli skutečně velká hradba. Existují ještě větší miny, jako třeba M15 a M18 proti tankům, ty jsou ale těžké a</w:t>
      </w:r>
      <w:r w:rsidR="00D3623F">
        <w:t> </w:t>
      </w:r>
      <w:r>
        <w:t>nepřenosné.</w:t>
      </w:r>
    </w:p>
    <w:p w14:paraId="4A73F722" w14:textId="77777777" w:rsidR="00D06F2B" w:rsidRPr="00D3623F" w:rsidRDefault="00D06F2B" w:rsidP="00D3623F">
      <w:pPr>
        <w:pStyle w:val="1"/>
        <w:spacing w:before="240"/>
        <w:ind w:firstLine="0"/>
        <w:jc w:val="center"/>
        <w:rPr>
          <w:rStyle w:val="Odkazintenzivn"/>
        </w:rPr>
      </w:pPr>
      <w:r w:rsidRPr="00D3623F">
        <w:rPr>
          <w:rStyle w:val="Odkazintenzivn"/>
        </w:rPr>
        <w:t>Výbušniny a nástroje průlomu</w:t>
      </w:r>
    </w:p>
    <w:p w14:paraId="5DDCA76B" w14:textId="0AF74E37" w:rsidR="00D06F2B" w:rsidRDefault="00D06F2B" w:rsidP="00D06F2B">
      <w:pPr>
        <w:pStyle w:val="1"/>
      </w:pPr>
      <w:r>
        <w:t xml:space="preserve">Jako přídavek ke granátům a minám námořní pěchota obvykle přenáší i plastickou trhavinu a detonační příslušenství pro demolice. Vše se dá použít k rozlomení dveří či jiných překážek. V mnoha případech jsou tato vylepšená zařízení </w:t>
      </w:r>
      <w:r w:rsidR="00DE3794">
        <w:t>„</w:t>
      </w:r>
      <w:r>
        <w:t>šita na míru</w:t>
      </w:r>
      <w:r w:rsidR="00DE3794">
        <w:t>“</w:t>
      </w:r>
      <w:r>
        <w:t xml:space="preserve"> pro dané situace. Dnes je C-4 téměř běžnou výbušninou používanou americkými ozbrojenými silami. Na dotek připomíná modelínu, přitom je extrémně silná, čistá a rychle hořící. Dále k běžným výbušninám patří detonační šňůra, která hoří při velice vysokých teplotách tak rychle, že dokáže proříznout i kov. Obvykle se nálože odpalují elektricky, s pozitivní kontrolou, pokud je to možné. Pyrotechnici nenávidí časované zapalovací systémy, protože buď mohou selhat, nebo se dají později odstranit.</w:t>
      </w:r>
    </w:p>
    <w:p w14:paraId="750FAC6E" w14:textId="09BF3311" w:rsidR="00D06F2B" w:rsidRDefault="00D06F2B" w:rsidP="00D06F2B">
      <w:pPr>
        <w:pStyle w:val="1"/>
      </w:pPr>
      <w:r>
        <w:t xml:space="preserve">Postupující zhouba </w:t>
      </w:r>
      <w:r w:rsidR="00DE3794">
        <w:t>„</w:t>
      </w:r>
      <w:r>
        <w:t>domácího</w:t>
      </w:r>
      <w:r w:rsidR="00DE3794">
        <w:t>“</w:t>
      </w:r>
      <w:r>
        <w:t xml:space="preserve"> terorismu zákonitě zdvihá obavy z prozrazení postupu a výroby trhavin. Z toho důvodu nebudu specifikovat. Výbušniny samozřejmě mají i pozitivní využití - ne</w:t>
      </w:r>
      <w:r w:rsidR="00846DAD">
        <w:t> </w:t>
      </w:r>
      <w:r>
        <w:t xml:space="preserve">vždy musí zabíjet či zraňovat. Představte si dveře. Každý policista vám potvrdí, že pokusu prorazit je ramenem, když na druhé straně stojí zločinec, musí rozhodně předcházet dobré pojištění a zpověď. </w:t>
      </w:r>
      <w:r>
        <w:lastRenderedPageBreak/>
        <w:t>Rychlé a bezpečné vyražení dveří je životně důležité, obzvlášť v</w:t>
      </w:r>
      <w:r w:rsidR="002E041A">
        <w:t> </w:t>
      </w:r>
      <w:r>
        <w:t>nesnadné situaci záchrany rukojmích. Takže se zamyslete nad</w:t>
      </w:r>
      <w:r w:rsidR="002E041A">
        <w:t> </w:t>
      </w:r>
      <w:r>
        <w:t>tímto malým improvizovaným zařízením.</w:t>
      </w:r>
    </w:p>
    <w:p w14:paraId="7556DBC3" w14:textId="77777777" w:rsidR="00D06F2B" w:rsidRDefault="00D06F2B" w:rsidP="00D06F2B">
      <w:pPr>
        <w:pStyle w:val="1"/>
      </w:pPr>
      <w:r>
        <w:t>Přeřízněte plechovku od kávy či jiný obal od potravin na polovinu po delší ose. Získali jste dutinu, do níž můžete zabudovat detonační šňůru a roznětku. Zbývající místo zarovnejte plastickými sáčky fyziologického roztoku z obyčejné lékárničky. Po skončení práce otevřenou stranu utěsněte izolační páskou. Teď už stačí dodat oboustranně lepicí příchytky a přitisknout půlku plechovky na dveře, kterými chcete projít. Ustupte stranou. Když rozbuška vybuchne, solný roztok je vržen takovou silou do dveří, že je vyrazí z pantů. Přestože je výbuch velice rychlý a čistý, všude je plno fyziologického roztoku (vždyť je to jenom slaná voda, pamatujte), takže vskutku nehrozí nebezpečí ohně.</w:t>
      </w:r>
    </w:p>
    <w:p w14:paraId="2039C5F2" w14:textId="48815C30" w:rsidR="00D06F2B" w:rsidRDefault="00D06F2B" w:rsidP="00D06F2B">
      <w:pPr>
        <w:pStyle w:val="1"/>
      </w:pPr>
      <w:r>
        <w:t>Mariňáci se učí celé tucty podobných triků k dosažení průlomu v</w:t>
      </w:r>
      <w:r w:rsidR="00D60EDA">
        <w:t> </w:t>
      </w:r>
      <w:r>
        <w:t>různých strukturách. Pro správně trénovaného příslušníka námořní pěchoty se stává výbušnina dalším nástrojem, stejně jako pila nebo buldozer potřebný k práci. V bojovém umění jsou mariňáci světovou třídou mistrů tvořivé improvizace.</w:t>
      </w:r>
    </w:p>
    <w:p w14:paraId="33670772" w14:textId="0889032E" w:rsidR="00D06F2B" w:rsidRDefault="00D06F2B" w:rsidP="00D60EDA">
      <w:pPr>
        <w:pStyle w:val="Rmecek"/>
      </w:pPr>
      <w:bookmarkStart w:id="8" w:name="_Toc105701777"/>
      <w:r>
        <w:lastRenderedPageBreak/>
        <w:t>N</w:t>
      </w:r>
      <w:r w:rsidR="003F39F9">
        <w:t>ástroje k práci</w:t>
      </w:r>
      <w:bookmarkEnd w:id="8"/>
    </w:p>
    <w:p w14:paraId="0791CE8E" w14:textId="0E403852" w:rsidR="00D06F2B" w:rsidRPr="00991949" w:rsidRDefault="00DE3794" w:rsidP="00D06F2B">
      <w:pPr>
        <w:pStyle w:val="1"/>
        <w:rPr>
          <w:rStyle w:val="Zdraznnjemn"/>
        </w:rPr>
      </w:pPr>
      <w:r>
        <w:rPr>
          <w:rStyle w:val="Zdraznnjemn"/>
        </w:rPr>
        <w:t>„</w:t>
      </w:r>
      <w:r w:rsidR="00D06F2B" w:rsidRPr="00991949">
        <w:rPr>
          <w:rStyle w:val="Zdraznnjemn"/>
        </w:rPr>
        <w:t>Nesmíme se nechat ukolébat uspokojením, že jsme vždy byli připraveni, odborně vybaveni a zdatní. Ovšem co dnes může znamenat pohotovost, odbornou vybavenost a zdatnost, už nemusí stačit pro pozítří. Musíme změny předvídat, adaptovat se a vývoj podporovat. Zůstaneme na odborné výši jedině tehdy, když se vědomě postavíme výzvám budoucnosti</w:t>
      </w:r>
      <w:r w:rsidR="00991949">
        <w:rPr>
          <w:rStyle w:val="Zdraznnjemn"/>
        </w:rPr>
        <w:t xml:space="preserve"> </w:t>
      </w:r>
      <w:r w:rsidR="00D06F2B" w:rsidRPr="00991949">
        <w:rPr>
          <w:rStyle w:val="Zdraznnjemn"/>
        </w:rPr>
        <w:t>a provedeme adaptaci vzhledem k</w:t>
      </w:r>
      <w:r w:rsidR="00991949">
        <w:t> </w:t>
      </w:r>
      <w:r w:rsidR="00D06F2B" w:rsidRPr="00991949">
        <w:rPr>
          <w:rStyle w:val="Zdraznnjemn"/>
        </w:rPr>
        <w:t>novým potřebám.</w:t>
      </w:r>
    </w:p>
    <w:p w14:paraId="7FADC12C" w14:textId="77777777" w:rsidR="00D06F2B" w:rsidRPr="00991949" w:rsidRDefault="00D06F2B" w:rsidP="00D06F2B">
      <w:pPr>
        <w:pStyle w:val="1"/>
        <w:rPr>
          <w:rStyle w:val="Zdraznnjemn"/>
        </w:rPr>
      </w:pPr>
      <w:r w:rsidRPr="00991949">
        <w:rPr>
          <w:rStyle w:val="Zdraznnjemn"/>
        </w:rPr>
        <w:t>- Generál Charles C. Krulak,</w:t>
      </w:r>
    </w:p>
    <w:p w14:paraId="47D8BFE7" w14:textId="77777777" w:rsidR="00D06F2B" w:rsidRPr="00991949" w:rsidRDefault="00D06F2B" w:rsidP="00D06F2B">
      <w:pPr>
        <w:pStyle w:val="1"/>
        <w:rPr>
          <w:rStyle w:val="Zdraznnjemn"/>
        </w:rPr>
      </w:pPr>
      <w:r w:rsidRPr="00991949">
        <w:rPr>
          <w:rStyle w:val="Zdraznnjemn"/>
        </w:rPr>
        <w:t>Velitel námořní pěchoty</w:t>
      </w:r>
    </w:p>
    <w:p w14:paraId="254EFEF6" w14:textId="77777777" w:rsidR="00EA3100" w:rsidRDefault="00EA3100" w:rsidP="00D06F2B">
      <w:pPr>
        <w:pStyle w:val="1"/>
      </w:pPr>
    </w:p>
    <w:p w14:paraId="74EA25AA" w14:textId="3E95CF0A" w:rsidR="00D06F2B" w:rsidRDefault="00D06F2B" w:rsidP="00D06F2B">
      <w:pPr>
        <w:pStyle w:val="1"/>
      </w:pPr>
      <w:r>
        <w:t>Mariňáci dokonce i při zaměření na tvorbu kvalitních osobností svých příslušníků společně s dodáváním vynikajících bojových zkušeností stále s sebou musí vláčet poměrně velké množství zátěže. Možná ani ne tak na jedince - matematicky vzato při porovnání s</w:t>
      </w:r>
      <w:r w:rsidR="00F82ECA">
        <w:t> </w:t>
      </w:r>
      <w:r>
        <w:t>tunami u obrněných sil či letectva - jako v případě malé MEU (SOC), která musí být schopná zvládnout jakoukoliv roli v</w:t>
      </w:r>
      <w:r w:rsidR="00F82ECA">
        <w:t> </w:t>
      </w:r>
      <w:r>
        <w:t>jakémkoliv prostředí. Jednoho dne můžete vidět MEU (SOC) při</w:t>
      </w:r>
      <w:r w:rsidR="00F82ECA">
        <w:t> </w:t>
      </w:r>
      <w:r>
        <w:t>evakuaci velvyslanectví či záchranné akci. Další den už budou odstraňovat následky katastrofy nebo se účastnit mírové mise. Mezitím MAGTF musí být stále schopný provádět tradiční bojové mise, jako amf</w:t>
      </w:r>
      <w:r w:rsidR="00F82ECA">
        <w:t>i</w:t>
      </w:r>
      <w:r>
        <w:t xml:space="preserve">bické a vrtulníkové útoky. BLT z MEU (SOC) může operovat se dvěma tucty obrněných vozidel, zatímco podobný armádní ekvivalent má třikrát tolik. Rozdíl je pouze v kvalitě: jako mezi tažným koněm a plemeníkem. Zajet si můžete na obou, ovšem tažný kůň se dá použít i pro práci s vozem </w:t>
      </w:r>
      <w:r w:rsidR="00F82ECA">
        <w:t>č</w:t>
      </w:r>
      <w:r>
        <w:t>i pluhem. MAGTF je úderný svaz (plemeník), který potřebuje posily při výkonu skutečně dlouhodobých operací. Finanční prostředky k nákupu výzbroje a</w:t>
      </w:r>
      <w:r w:rsidR="00F82ECA">
        <w:t> </w:t>
      </w:r>
      <w:r>
        <w:t xml:space="preserve">vybavení u námořní pěchoty pocházejí ze tří zdrojů. Zaprvé </w:t>
      </w:r>
      <w:r w:rsidR="00DE3794">
        <w:t>„</w:t>
      </w:r>
      <w:r>
        <w:t>modré</w:t>
      </w:r>
      <w:r w:rsidR="00DE3794">
        <w:t>“</w:t>
      </w:r>
      <w:r>
        <w:t xml:space="preserve"> peníze (námořnictvo), za které se nakupují výsadková i</w:t>
      </w:r>
      <w:r w:rsidR="00F82ECA">
        <w:t> </w:t>
      </w:r>
      <w:r>
        <w:t>amf</w:t>
      </w:r>
      <w:r w:rsidR="00F82ECA">
        <w:t>i</w:t>
      </w:r>
      <w:r>
        <w:t xml:space="preserve">bická plavidla, řízená a udržovaná námořníky. Zadruhé opět </w:t>
      </w:r>
      <w:r w:rsidR="00DE3794">
        <w:lastRenderedPageBreak/>
        <w:t>„</w:t>
      </w:r>
      <w:r>
        <w:t>modré</w:t>
      </w:r>
      <w:r w:rsidR="00DE3794">
        <w:t>“</w:t>
      </w:r>
      <w:r>
        <w:t xml:space="preserve">, kdy se kupuje </w:t>
      </w:r>
      <w:r w:rsidR="00DE3794">
        <w:t>„</w:t>
      </w:r>
      <w:r>
        <w:t>zelené</w:t>
      </w:r>
      <w:r w:rsidR="00DE3794">
        <w:t>“</w:t>
      </w:r>
      <w:r>
        <w:t xml:space="preserve"> vybavení pro mariňáky, jako letadla, helikoptéry, komunikační a elektronické zařízení. Poslední jsou </w:t>
      </w:r>
      <w:r w:rsidR="00DE3794">
        <w:t>„</w:t>
      </w:r>
      <w:r>
        <w:t>zelené</w:t>
      </w:r>
      <w:r w:rsidR="00DE3794">
        <w:t>“</w:t>
      </w:r>
      <w:r>
        <w:t xml:space="preserve"> fondy námořní pěchoty k nákupu tanků, uniforem, raket atp. Mariňáci mají pod kontrolou pouze poslední kategorii - zbytek si musejí vyžádat od námořnictva. Technicky vzato jsou mariňáci vlastně součástí Ministerstva vojenských námořních sil.</w:t>
      </w:r>
    </w:p>
    <w:p w14:paraId="5B0EE0AC" w14:textId="35E6C8A0" w:rsidR="00D06F2B" w:rsidRDefault="00D06F2B" w:rsidP="00D06F2B">
      <w:pPr>
        <w:pStyle w:val="1"/>
      </w:pPr>
      <w:r>
        <w:t xml:space="preserve">Ve finančním roce 1995 námořní pěchota obdržela pouhých 554 milionů </w:t>
      </w:r>
      <w:r w:rsidR="00DE3794">
        <w:t>„</w:t>
      </w:r>
      <w:r>
        <w:t>zelených</w:t>
      </w:r>
      <w:r w:rsidR="00DE3794">
        <w:t>“</w:t>
      </w:r>
      <w:r>
        <w:t xml:space="preserve"> dolarů. Dokonce i s dalšími </w:t>
      </w:r>
      <w:r w:rsidR="00DE3794">
        <w:t>„</w:t>
      </w:r>
      <w:r>
        <w:t>modrými</w:t>
      </w:r>
      <w:r w:rsidR="00DE3794">
        <w:t>“</w:t>
      </w:r>
      <w:r>
        <w:t xml:space="preserve"> od</w:t>
      </w:r>
      <w:r w:rsidR="00DE3794">
        <w:t>“</w:t>
      </w:r>
      <w:r>
        <w:t>námořnictva se zásobovací rozpočet námořní pěchoty stále udržuje pod miliardou dolarů ročně. Ovšem tahle částka se bude muset zvýšit kvůli modernizaci novinkami jako transportní letoun MV-22B Osprey či vylepšené amf</w:t>
      </w:r>
      <w:r w:rsidR="00F82ECA">
        <w:t>i</w:t>
      </w:r>
      <w:r>
        <w:t>bické útočné vozidlo (Advanced Amphibious Assault Vehicle - AAAV), k čemuž dojde už za pár let. Námořní pěchota může</w:t>
      </w:r>
      <w:r w:rsidR="00F82ECA">
        <w:t xml:space="preserve"> </w:t>
      </w:r>
      <w:r>
        <w:t>stále tedy využívat silné podpory veřejnosti i</w:t>
      </w:r>
      <w:r w:rsidR="00F82ECA">
        <w:t> </w:t>
      </w:r>
      <w:r>
        <w:t>legislativy a pořád tvrdě lobbovat za své potřeby.</w:t>
      </w:r>
    </w:p>
    <w:p w14:paraId="64CDFFB9" w14:textId="4D21975A" w:rsidR="00D06F2B" w:rsidRDefault="00D06F2B" w:rsidP="00D06F2B">
      <w:pPr>
        <w:pStyle w:val="1"/>
      </w:pPr>
      <w:r>
        <w:t xml:space="preserve">Většina mariňáckého vybavení není navržena specificky pro ně. Proto námořní pěchota závisí na technologiích a systémech vyvíjených dalšími ozbrojenými složkami, jako je armáda a letectvo. Armáda má znalosti týkající se systémů pancéřování, dělostřelectva, pohonu vozidel, velení a řízení sítí. Letectvo zase zná klíčové technologie Stealth, konstrukce draků, tryskových motorů, letecké elektrotechniky a precizně řízených zbraní. V porovnání s nimi zůstává mariňákům jenom několik ohraničených oblastí technické specializace. Do toho spadá technologie pohonu letadel se sklápěcími rotory, návrhy kýlů vysokorychlostních člunů a systémy protipancéřových přenosných zbraní. Při využití zkušeností a technik dalších ozbrojených složek společně s klíčovými vlastními technikami se mariňáci stali v celém světě těmi nejschopnějšími vojáky na moři. Vzpomeňte si, jak námořní pěchota udržovala pozici na špici technologie už v době před 2. světovou válkou. Precizní </w:t>
      </w:r>
      <w:r w:rsidR="00DE3794">
        <w:t>„</w:t>
      </w:r>
      <w:r>
        <w:t>doručení</w:t>
      </w:r>
      <w:r w:rsidR="00DE3794">
        <w:t>“</w:t>
      </w:r>
      <w:r>
        <w:t xml:space="preserve"> bomb na cíl (střemhlavé bombardování) a vertikální nasazení (pomocí helikoptér) vynalezli mariňáci. Novinky, jako AAAV, MV-22B Osprey a protitanková raketa Predator, ukazují blízkou budoucnost i pro další ozbrojené složky.</w:t>
      </w:r>
    </w:p>
    <w:p w14:paraId="4DD842DC" w14:textId="4145ED40" w:rsidR="00D06F2B" w:rsidRDefault="00D06F2B" w:rsidP="00D06F2B">
      <w:pPr>
        <w:pStyle w:val="1"/>
      </w:pPr>
      <w:r>
        <w:t xml:space="preserve">Při zkoumání těžkého vybavení námořní pěchoty si zblízka prohlédneme specifické mariňácké techniky. O dalších, jako třeba </w:t>
      </w:r>
      <w:r>
        <w:lastRenderedPageBreak/>
        <w:t>tank M</w:t>
      </w:r>
      <w:r w:rsidR="00F82ECA">
        <w:t>1</w:t>
      </w:r>
      <w:r>
        <w:t>A</w:t>
      </w:r>
      <w:r w:rsidR="00F82ECA">
        <w:t>1</w:t>
      </w:r>
      <w:r>
        <w:t xml:space="preserve"> Abrams či protitanková raketa TOW, se dočtete v</w:t>
      </w:r>
      <w:r w:rsidR="00F82ECA">
        <w:t> </w:t>
      </w:r>
      <w:r>
        <w:t>následujících knihách. Na rozdíl od ostatních složek mariňáci nejsou definováni vybavením, které používají. Charakterizuje je přece způsob použití nástrojů, které mají, a mise, které plní.</w:t>
      </w:r>
    </w:p>
    <w:p w14:paraId="7C89C5EA" w14:textId="77777777" w:rsidR="00D06F2B" w:rsidRPr="00F82ECA" w:rsidRDefault="00D06F2B" w:rsidP="00F82ECA">
      <w:pPr>
        <w:pStyle w:val="1"/>
        <w:spacing w:before="240"/>
        <w:ind w:firstLine="0"/>
        <w:jc w:val="center"/>
        <w:rPr>
          <w:rStyle w:val="Odkazintenzivn"/>
        </w:rPr>
      </w:pPr>
      <w:r w:rsidRPr="00F82ECA">
        <w:rPr>
          <w:rStyle w:val="Odkazintenzivn"/>
        </w:rPr>
        <w:t>Osobní vybavení a strava</w:t>
      </w:r>
    </w:p>
    <w:p w14:paraId="4C7A9399" w14:textId="3BFC4698" w:rsidR="00D06F2B" w:rsidRDefault="00D06F2B" w:rsidP="00D06F2B">
      <w:pPr>
        <w:pStyle w:val="1"/>
      </w:pPr>
      <w:r>
        <w:t>Sebelepší ruční zbraň nemá pro vojáka skoro žádnou hodnotu bez</w:t>
      </w:r>
      <w:r w:rsidR="0081252C">
        <w:t> </w:t>
      </w:r>
      <w:r>
        <w:t>jídla, oblečení, vybavení pro orientaci a mnoho jiného. Většina z</w:t>
      </w:r>
      <w:r w:rsidR="0081252C">
        <w:t> </w:t>
      </w:r>
      <w:r>
        <w:t xml:space="preserve">těchto prostředků používaných mariňáky se vyvíjí v armádních laboratořích a centrech. Z těchto důvodů má námořní pěchota občas pocit, že jejich požadavky jsou drženy v zajetí </w:t>
      </w:r>
      <w:r w:rsidR="00DE3794">
        <w:t>„</w:t>
      </w:r>
      <w:r>
        <w:t>velkého bratra</w:t>
      </w:r>
      <w:r w:rsidR="00DE3794">
        <w:t>“</w:t>
      </w:r>
      <w:r>
        <w:t xml:space="preserve"> - pozemní armády. Hned se na to podíváme.</w:t>
      </w:r>
    </w:p>
    <w:p w14:paraId="157D3C83" w14:textId="77777777" w:rsidR="00D06F2B" w:rsidRPr="00F82ECA" w:rsidRDefault="00D06F2B" w:rsidP="00F82ECA">
      <w:pPr>
        <w:pStyle w:val="1"/>
        <w:spacing w:before="240"/>
        <w:ind w:firstLine="0"/>
        <w:jc w:val="center"/>
        <w:rPr>
          <w:rStyle w:val="Odkazintenzivn"/>
        </w:rPr>
      </w:pPr>
      <w:r w:rsidRPr="00F82ECA">
        <w:rPr>
          <w:rStyle w:val="Odkazintenzivn"/>
        </w:rPr>
        <w:t>Výstroj</w:t>
      </w:r>
    </w:p>
    <w:p w14:paraId="00871E99" w14:textId="59969E7D" w:rsidR="00D06F2B" w:rsidRDefault="00D06F2B" w:rsidP="00D06F2B">
      <w:pPr>
        <w:pStyle w:val="1"/>
      </w:pPr>
      <w:r>
        <w:t xml:space="preserve">Uniforma příslušníků námořní pěchoty může být tou nejkrásnější a nejelegantnější ze všech ozbrojených složek, ale základní oblečení do boje (Battle Dress Uniform - BDU) či </w:t>
      </w:r>
      <w:r w:rsidR="00DE3794">
        <w:t>„</w:t>
      </w:r>
      <w:r>
        <w:t>hadry pro každou příležitost</w:t>
      </w:r>
      <w:r w:rsidR="00DE3794">
        <w:t>“</w:t>
      </w:r>
      <w:r>
        <w:t>, jak jim říkají, jsou téměř identické s ostatními. BDU se</w:t>
      </w:r>
      <w:r w:rsidR="005C3D7E">
        <w:t> </w:t>
      </w:r>
      <w:r>
        <w:t>objevuje v několika maskovacích variantách pro les (zelená a</w:t>
      </w:r>
      <w:r w:rsidR="005C3D7E">
        <w:t> </w:t>
      </w:r>
      <w:r>
        <w:t>hnědá), poušť (béžová, hnědá a šedivá) a město/zima (bílá, černá, šedivá), což se zdvojnásobuje u dobré zimní/horské uniformy. BDU též přichází v různé hmotnosti - od lehkého střihu (padesát na</w:t>
      </w:r>
      <w:r w:rsidR="005C3D7E">
        <w:t> </w:t>
      </w:r>
      <w:r>
        <w:t>padesát bavlna/nylon) k prošívaným materiálům vysoké technologie (Gore-Tex, Supplex, Thermex a FiberFill) do studeného počasí. Navíc se dají různě impregnovat, což zabraňuje absorbci či</w:t>
      </w:r>
      <w:r w:rsidR="005C3D7E">
        <w:t> </w:t>
      </w:r>
      <w:r>
        <w:t>průchodu chemických látek na kůži nositele.</w:t>
      </w:r>
    </w:p>
    <w:p w14:paraId="0AD2DDB5" w14:textId="5C416832" w:rsidR="00D06F2B" w:rsidRDefault="00D06F2B" w:rsidP="00D06F2B">
      <w:pPr>
        <w:pStyle w:val="1"/>
      </w:pPr>
      <w:r>
        <w:t xml:space="preserve">Boty jsou </w:t>
      </w:r>
      <w:r w:rsidRPr="005C3D7E">
        <w:rPr>
          <w:rStyle w:val="Zdraznn"/>
        </w:rPr>
        <w:t>velkým</w:t>
      </w:r>
      <w:r>
        <w:t xml:space="preserve"> problémem. I když se situace mění, námořní pěchota měla už tradičně druhořadou obuv pro tak velice důležité nohy svých příslušníků. Nová obuv už konečně prošla hodnocením a</w:t>
      </w:r>
      <w:r w:rsidR="005C3D7E">
        <w:t> </w:t>
      </w:r>
      <w:r>
        <w:t xml:space="preserve">je mezi mariňáky. V tom jsou zahrnuty též boty do pouště značky Dannon, populární při operaci v Perském zálivu v roce 1990 a 1991, zrovna tak jako nová obuv do zimy a mokra, navržená k udržení nohy v suchu i za nejhorších podmínek. Přilbou je stále kevlarový </w:t>
      </w:r>
      <w:r w:rsidR="00DE3794">
        <w:t>„</w:t>
      </w:r>
      <w:r>
        <w:t>Fritz</w:t>
      </w:r>
      <w:r w:rsidR="00DE3794">
        <w:t>“</w:t>
      </w:r>
      <w:r>
        <w:t xml:space="preserve"> - návrh používaný armádou, i když první odlehčené Kevlar-29 se začínají objevovat.</w:t>
      </w:r>
    </w:p>
    <w:p w14:paraId="56902D9D" w14:textId="63C1FC57" w:rsidR="00D06F2B" w:rsidRDefault="00D06F2B" w:rsidP="00D06F2B">
      <w:pPr>
        <w:pStyle w:val="1"/>
      </w:pPr>
      <w:r>
        <w:lastRenderedPageBreak/>
        <w:t>Současná největší změna u mariňáků nastává v oblečení pro</w:t>
      </w:r>
      <w:r w:rsidR="005C3D7E">
        <w:t> </w:t>
      </w:r>
      <w:r>
        <w:t>studené a mokré povětrnostní podmínky. Z historie máme operace mariňáků spojené s tropickým podnebím, či nejnověji s</w:t>
      </w:r>
      <w:r w:rsidR="005C3D7E">
        <w:t> </w:t>
      </w:r>
      <w:r>
        <w:t>pouštěmi na Středním východě. Ovšem mariňáci musí už téměř půl století zasahovat i v polárních podmínkách. Od americké okupace Islandu v roce 1941 námořní pěchota začala operovat ve vysokých zeměpisných šířkách a nadmořských výškách. Dokonce i dnes mariňácká brigáda skladuje předsunutou výzbroj v jeskyních okolo Osla v Norsku pro použití při postupu severního křídla NATO. Námořní pěchota vylepšuje své vybavení pro hory a studené počasí dalšími novými součástmi: silné kalhoty, kožešinové bundy, rukavice, ponožky, spodní prádlo a zimní kukla. Existuje též nový systém spacích pytlů složených ze čtyř částí s vnitřním a vnějším pytlem, spacím oddělením a vnějším ochranným obalem pro</w:t>
      </w:r>
      <w:r w:rsidR="005C3D7E">
        <w:t> </w:t>
      </w:r>
      <w:r>
        <w:t>bivakování s technickým osvědčením do minus 40 stupňů Celsia. Se speciální stravou pro drsné povětrnostní podmínky toto vybavení za</w:t>
      </w:r>
      <w:r w:rsidR="005C3D7E">
        <w:t>ru</w:t>
      </w:r>
      <w:r>
        <w:t>čuje mariňákům možnost provedení bojových operacích v</w:t>
      </w:r>
      <w:r w:rsidR="005C3D7E">
        <w:t> </w:t>
      </w:r>
      <w:r>
        <w:t>alpských regionech i za studeného počasí ve vcelku snesitelných poměrech.</w:t>
      </w:r>
    </w:p>
    <w:p w14:paraId="7432B719" w14:textId="77777777" w:rsidR="00D06F2B" w:rsidRPr="005C3D7E" w:rsidRDefault="00D06F2B" w:rsidP="005C3D7E">
      <w:pPr>
        <w:pStyle w:val="1"/>
        <w:spacing w:before="240"/>
        <w:ind w:firstLine="0"/>
        <w:jc w:val="center"/>
        <w:rPr>
          <w:rStyle w:val="Odkazintenzivn"/>
        </w:rPr>
      </w:pPr>
      <w:r w:rsidRPr="005C3D7E">
        <w:rPr>
          <w:rStyle w:val="Odkazintenzivn"/>
        </w:rPr>
        <w:t>Orientace</w:t>
      </w:r>
    </w:p>
    <w:p w14:paraId="58A73CD5" w14:textId="06DFAB04" w:rsidR="00D06F2B" w:rsidRDefault="00D06F2B" w:rsidP="00D06F2B">
      <w:pPr>
        <w:pStyle w:val="1"/>
      </w:pPr>
      <w:r>
        <w:t>V posledních letech se orientace v terénu zcela zrevolucionalizovala systémem NAVISTAR GPS. Konstelace čtyřiadvaceti satelitů na střední orbitě Země (ve výšce 17 700 km) vysílá kalibrované signály, jimiž se získávají přesné pozice v</w:t>
      </w:r>
      <w:r w:rsidR="005C3D7E">
        <w:t> </w:t>
      </w:r>
      <w:r>
        <w:t>prostoru. Přijímače systému GPS se stávají stále snadněji přenosnější, masivnější a lacinější. K prvnímu vojenskému využití došlo při Válce v zálivu roku 1991, kdy více než pět tisíc těchto systémů na letadlech, lodích, vozidlech a dokonce i příručních variant přispělo k vítězství nad Irákem. Námořní pěchota využívá přijímačů GPS na letadlech, jako je stíhací bombardér F/A-18 Ho</w:t>
      </w:r>
      <w:r w:rsidR="005C3D7E">
        <w:t>rn</w:t>
      </w:r>
      <w:r>
        <w:t xml:space="preserve">et, a výsadkových vznášedlech LCAC či příruční typy u týmů vzdušné-pozemní kontroly (ANGLI-CO) řídících dělostřeleckou palbu a nálety. GPS dává americkým ozbrojeným silám obrovskou výhodu na bojišti, protože znát přesný čas (ze satelitu řízené atomového hodiny na palubě) a svou vlastní pozici je v boji </w:t>
      </w:r>
      <w:r>
        <w:lastRenderedPageBreak/>
        <w:t>rozhodující. GPS se vynořil jako nový druh civilního vybavení, se</w:t>
      </w:r>
      <w:r w:rsidR="005C3D7E">
        <w:t> </w:t>
      </w:r>
      <w:r>
        <w:t>stále rostoucím významem pro armádu i veřejnost. Zatímco obvyklou civilní verzi ohraničuje prostorová přesnost 100 stop (30,5</w:t>
      </w:r>
      <w:r w:rsidR="005C3D7E">
        <w:t> </w:t>
      </w:r>
      <w:r>
        <w:t xml:space="preserve">m), vojenské signály GPS pracují s přesností od 3 do 5 metrů. Zvláštní kód musí být každý den </w:t>
      </w:r>
      <w:r w:rsidR="00DE3794">
        <w:t>„</w:t>
      </w:r>
      <w:r>
        <w:t>naťukán</w:t>
      </w:r>
      <w:r w:rsidR="00DE3794">
        <w:t>“</w:t>
      </w:r>
      <w:r>
        <w:t xml:space="preserve"> do přijímače: říká se mu P(Y)-code. Armádní signály potvrdily svou přesnost a spolehlivost natolik, že i řízené rakety a bomby je mohou používat.</w:t>
      </w:r>
    </w:p>
    <w:p w14:paraId="75FD2557" w14:textId="63BF921D" w:rsidR="00D06F2B" w:rsidRDefault="00D06F2B" w:rsidP="00D06F2B">
      <w:pPr>
        <w:pStyle w:val="1"/>
      </w:pPr>
      <w:r>
        <w:t>Mariňáci nadšeně a s nadějí přivítali GPS i další systémy vycházející z GPS, které se objevují každým rokem ve stále větším počtu. Námořní pěchota se vždycky zajímá o technologie schopné pomoci jednotlivci stát se více nebezpečným nepříteli a</w:t>
      </w:r>
      <w:r w:rsidR="005C3D7E">
        <w:t> </w:t>
      </w:r>
      <w:r>
        <w:t>bezpečnějším pro sebe. Tvrdým úsilím se jim podařilo získat příruční přijímač GPS s P(Y)-code a vybavit jím jednotky až do</w:t>
      </w:r>
      <w:r w:rsidR="005C3D7E">
        <w:t> </w:t>
      </w:r>
      <w:r>
        <w:t>velikosti družstva. Jde o těžce splnitelný úkol, protože vyžaduje dodání desetitisíců přijímačů.</w:t>
      </w:r>
    </w:p>
    <w:p w14:paraId="0B8E77D0" w14:textId="02DC1E3E" w:rsidR="00D06F2B" w:rsidRDefault="00D06F2B" w:rsidP="00D06F2B">
      <w:pPr>
        <w:pStyle w:val="1"/>
      </w:pPr>
      <w:r>
        <w:t>V</w:t>
      </w:r>
      <w:r w:rsidR="005C3D7E">
        <w:t xml:space="preserve"> </w:t>
      </w:r>
      <w:r>
        <w:t xml:space="preserve">současnosti existují dva typy: od firmy Trimble Navigation malý a lehký přijímač GPS (Smáli, Lightweight GPS Receiver - SLGR), od Rockwell International přenosný a lehký (Portable, Lightweight GPS Receiver - PLGR). Podle označení se jim říká </w:t>
      </w:r>
      <w:r w:rsidR="00DE3794">
        <w:t>„</w:t>
      </w:r>
      <w:r>
        <w:t>Slugger</w:t>
      </w:r>
      <w:r w:rsidR="00DE3794">
        <w:t>“</w:t>
      </w:r>
      <w:r>
        <w:t xml:space="preserve"> a </w:t>
      </w:r>
      <w:r w:rsidR="00DE3794">
        <w:t>„</w:t>
      </w:r>
      <w:r>
        <w:t>Plugger</w:t>
      </w:r>
      <w:r w:rsidR="00DE3794">
        <w:t>“</w:t>
      </w:r>
      <w:r>
        <w:t>, velikostí připomínají tranzistorové rádio.</w:t>
      </w:r>
    </w:p>
    <w:p w14:paraId="36DE3B93" w14:textId="338013CE" w:rsidR="00D06F2B" w:rsidRDefault="00D06F2B" w:rsidP="00D06F2B">
      <w:pPr>
        <w:pStyle w:val="1"/>
      </w:pPr>
      <w:r>
        <w:t>V</w:t>
      </w:r>
      <w:r w:rsidR="005C3D7E">
        <w:t xml:space="preserve"> </w:t>
      </w:r>
      <w:r>
        <w:t>kombinaci s vysílačkou se dává možnost (teoretická) každému mariňákovi zorganizovat dělostřeleckou podpůrnou palbu či nálet s</w:t>
      </w:r>
      <w:r w:rsidR="00615D1C">
        <w:t> </w:t>
      </w:r>
      <w:r>
        <w:t>naprostou přesností. Na rozbřesku nového století budou mít všechna letadla a vozidla USMC přijímač GPS, mnohé z nich propojené s navigačními a palbu řídícími systémy. Konečným cílem je dát každému mariňákovi individuální GPS pro schopnost orientace. Generál Krulak rád mluví o vestavěném přijímači GPS v</w:t>
      </w:r>
      <w:r w:rsidR="00615D1C">
        <w:t> </w:t>
      </w:r>
      <w:r>
        <w:t>pažbě každé M</w:t>
      </w:r>
      <w:r w:rsidR="00615D1C">
        <w:t>1</w:t>
      </w:r>
      <w:r>
        <w:t>6 a myslí to</w:t>
      </w:r>
      <w:r w:rsidR="00615D1C">
        <w:t xml:space="preserve"> </w:t>
      </w:r>
      <w:r>
        <w:t>va</w:t>
      </w:r>
      <w:r w:rsidR="00615D1C">
        <w:t>ž</w:t>
      </w:r>
      <w:r>
        <w:t>n</w:t>
      </w:r>
      <w:r w:rsidR="00615D1C">
        <w:t>ě</w:t>
      </w:r>
      <w:r>
        <w:t>.</w:t>
      </w:r>
    </w:p>
    <w:p w14:paraId="06A043E2" w14:textId="60778D26" w:rsidR="00D06F2B" w:rsidRDefault="00D06F2B" w:rsidP="00D06F2B">
      <w:pPr>
        <w:pStyle w:val="1"/>
      </w:pPr>
      <w:r>
        <w:t xml:space="preserve">Do nejvyšších priorit patří i nová záchranná vysílačka pro bojové letce. Dosud používané upřímně řečeno </w:t>
      </w:r>
      <w:r w:rsidR="00DE3794">
        <w:t>„</w:t>
      </w:r>
      <w:r>
        <w:t>smrdí</w:t>
      </w:r>
      <w:r w:rsidR="00DE3794">
        <w:t>“</w:t>
      </w:r>
      <w:r>
        <w:t xml:space="preserve">. Během operace Pouštní bouře si Iráčané při použití obyčejného směrovacího vysílače vyhledali sestřelené piloty dřív, než je mohl někdo zachránit. Existuje však modifikace základní vysílačky PRC-112 zvané Hook-112, kde je přidán GPS a vysílač koncentrovaných přerušovaných signálů. Úzký paprsek souřadnic sestřeleného pilota jeho pozici neprozradí. Další je systém polohového rádiového majáku </w:t>
      </w:r>
      <w:r>
        <w:lastRenderedPageBreak/>
        <w:t>pro</w:t>
      </w:r>
      <w:r w:rsidR="00742A1E">
        <w:t> </w:t>
      </w:r>
      <w:r>
        <w:t>přežití/únik v boji (Combat Survival/Evader Locator - CSEL), kde se kombinuje přijímač GPS s téměř neodhalitelným satelitním terminálem v malé příruční krabičce.</w:t>
      </w:r>
    </w:p>
    <w:p w14:paraId="4D58E189" w14:textId="187EE77D" w:rsidR="00D06F2B" w:rsidRDefault="00D06F2B" w:rsidP="00D06F2B">
      <w:pPr>
        <w:pStyle w:val="1"/>
      </w:pPr>
      <w:r>
        <w:t>Navíc námořní pěchota velice brzo nasadí mobilní průzkumné systémy založené na přijímači GPS k asistenci expedičních jednotek při žádosti o dělostřeleckou podporu i dalších útvarů v kritických pozicích. Nakoupilo se už 40 těchto systémů, navržených a</w:t>
      </w:r>
      <w:r w:rsidR="00742A1E">
        <w:t> </w:t>
      </w:r>
      <w:r>
        <w:t>produkovaných firmou Trimble Navigation, s výhledem nákupu dalších 203 kusů. Trimble také dodává mariňákům novou generaci superrobustních, P(Y)-code přijímačů GPS pro použití složkami průzkumu. S názvem Miniaturní podvodní přijímač GPS (Miniatu</w:t>
      </w:r>
      <w:r w:rsidR="00742A1E">
        <w:t>r</w:t>
      </w:r>
      <w:r>
        <w:t xml:space="preserve">e Underwater GPS Receiver - MUGR) velikostí připomíná obyčejného walkmana. MUGR je plně vodotěsný a dokáže operovat i pod vodou! Při použití plovoucí antény zachycené řetízkem dovoluje průzkumným silám skrytě propátrat pláž či přístav. Tyto systémy reprezentují pouze </w:t>
      </w:r>
      <w:r w:rsidR="00DE3794">
        <w:t>„</w:t>
      </w:r>
      <w:r>
        <w:t>špičku ledovce</w:t>
      </w:r>
      <w:r w:rsidR="00DE3794">
        <w:t>“</w:t>
      </w:r>
      <w:r>
        <w:t xml:space="preserve"> výroby GPS. V blízké budoucnosti se dá předpokládat výskyt amerických vojáků s přilbou </w:t>
      </w:r>
      <w:r w:rsidR="00DE3794">
        <w:t>„</w:t>
      </w:r>
      <w:r>
        <w:t>Fritz</w:t>
      </w:r>
      <w:r w:rsidR="00DE3794">
        <w:t>“</w:t>
      </w:r>
      <w:r>
        <w:t xml:space="preserve"> ozdobenou satelitní anténou s možností vysílat a přijímat signály.</w:t>
      </w:r>
    </w:p>
    <w:p w14:paraId="24BFEF4A" w14:textId="688FD8C4" w:rsidR="00742A1E" w:rsidRPr="00742A1E" w:rsidRDefault="00742A1E" w:rsidP="009A0BBC">
      <w:pPr>
        <w:pStyle w:val="Styl2"/>
        <w:rPr>
          <w:rStyle w:val="Zdraznnjemn"/>
        </w:rPr>
      </w:pPr>
      <w:r w:rsidRPr="00742A1E">
        <w:rPr>
          <w:rStyle w:val="Zdraznnjemn"/>
          <w:noProof/>
        </w:rPr>
        <w:drawing>
          <wp:anchor distT="0" distB="0" distL="114300" distR="114300" simplePos="0" relativeHeight="251668992" behindDoc="0" locked="0" layoutInCell="1" allowOverlap="1" wp14:anchorId="29133EEF" wp14:editId="4F123708">
            <wp:simplePos x="0" y="0"/>
            <wp:positionH relativeFrom="column">
              <wp:posOffset>-1274</wp:posOffset>
            </wp:positionH>
            <wp:positionV relativeFrom="paragraph">
              <wp:posOffset>51637</wp:posOffset>
            </wp:positionV>
            <wp:extent cx="1800000" cy="1688625"/>
            <wp:effectExtent l="0" t="0" r="0" b="0"/>
            <wp:wrapSquare wrapText="bothSides"/>
            <wp:docPr id="26" name="Obrázek 26" descr="Obsah obrázku text, exteriér, parkování, 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 exteriér, parkování, bílá&#10;&#10;Popis byl vytvořen automaticky"/>
                    <pic:cNvPicPr/>
                  </pic:nvPicPr>
                  <pic:blipFill>
                    <a:blip r:embed="rId40" cstate="email">
                      <a:extLst>
                        <a:ext uri="{28A0092B-C50C-407E-A947-70E740481C1C}">
                          <a14:useLocalDpi xmlns:a14="http://schemas.microsoft.com/office/drawing/2010/main"/>
                        </a:ext>
                      </a:extLst>
                    </a:blip>
                    <a:stretch>
                      <a:fillRect/>
                    </a:stretch>
                  </pic:blipFill>
                  <pic:spPr>
                    <a:xfrm>
                      <a:off x="0" y="0"/>
                      <a:ext cx="1800000" cy="1688625"/>
                    </a:xfrm>
                    <a:prstGeom prst="rect">
                      <a:avLst/>
                    </a:prstGeom>
                  </pic:spPr>
                </pic:pic>
              </a:graphicData>
            </a:graphic>
          </wp:anchor>
        </w:drawing>
      </w:r>
    </w:p>
    <w:p w14:paraId="6C3789BA" w14:textId="356D9D27" w:rsidR="00742A1E" w:rsidRDefault="00742A1E" w:rsidP="009A0BBC">
      <w:pPr>
        <w:pStyle w:val="Styl2"/>
        <w:rPr>
          <w:rStyle w:val="Zdraznnjemn"/>
        </w:rPr>
      </w:pPr>
    </w:p>
    <w:p w14:paraId="4932BE27" w14:textId="3718AA8C" w:rsidR="00742A1E" w:rsidRDefault="00742A1E" w:rsidP="009A0BBC">
      <w:pPr>
        <w:pStyle w:val="Styl2"/>
        <w:rPr>
          <w:rStyle w:val="Zdraznnjemn"/>
        </w:rPr>
      </w:pPr>
    </w:p>
    <w:p w14:paraId="439C0620" w14:textId="104CDE3B" w:rsidR="00742A1E" w:rsidRDefault="00742A1E" w:rsidP="009A0BBC">
      <w:pPr>
        <w:pStyle w:val="Styl2"/>
        <w:rPr>
          <w:rStyle w:val="Zdraznnjemn"/>
        </w:rPr>
      </w:pPr>
    </w:p>
    <w:p w14:paraId="6FF62A8A" w14:textId="77777777" w:rsidR="00742A1E" w:rsidRPr="00742A1E" w:rsidRDefault="00742A1E" w:rsidP="009A0BBC">
      <w:pPr>
        <w:pStyle w:val="Styl2"/>
        <w:rPr>
          <w:rStyle w:val="Zdraznnjemn"/>
        </w:rPr>
      </w:pPr>
    </w:p>
    <w:p w14:paraId="20E98B5B" w14:textId="2EE63169" w:rsidR="00D06F2B" w:rsidRDefault="00D06F2B" w:rsidP="009A0BBC">
      <w:pPr>
        <w:pStyle w:val="Styl2"/>
        <w:rPr>
          <w:rStyle w:val="Zdraznnjemn"/>
        </w:rPr>
      </w:pPr>
      <w:r w:rsidRPr="00742A1E">
        <w:rPr>
          <w:rStyle w:val="Zdraznnjemn"/>
        </w:rPr>
        <w:t>Miniaturní podvodní přijímač GPS (Miniatuře Underwater GPS Receiver -MUGR) firmy Trimble Navigation používá plovoucí anténu, což pomáhá plavcům a potápěčům k získání vysoce přesných souřadnic průzkumných a taktických pozic.</w:t>
      </w:r>
    </w:p>
    <w:p w14:paraId="500265D5" w14:textId="77777777" w:rsidR="00742A1E" w:rsidRPr="00742A1E" w:rsidRDefault="00742A1E" w:rsidP="009A0BBC">
      <w:pPr>
        <w:pStyle w:val="Styl2"/>
        <w:rPr>
          <w:rStyle w:val="Zdraznnjemn"/>
        </w:rPr>
      </w:pPr>
    </w:p>
    <w:p w14:paraId="3A93F36E" w14:textId="01E77D96" w:rsidR="00D06F2B" w:rsidRDefault="00D06F2B" w:rsidP="009A0BBC">
      <w:pPr>
        <w:pStyle w:val="Styl2"/>
        <w:rPr>
          <w:rStyle w:val="Zdraznnjemn"/>
        </w:rPr>
      </w:pPr>
      <w:r w:rsidRPr="00742A1E">
        <w:rPr>
          <w:rStyle w:val="Zdraznnjemn"/>
        </w:rPr>
        <w:t>John D. Gresham</w:t>
      </w:r>
    </w:p>
    <w:p w14:paraId="28C997B8" w14:textId="017F4C83" w:rsidR="00742A1E" w:rsidRDefault="00742A1E" w:rsidP="009A0BBC">
      <w:pPr>
        <w:pStyle w:val="Styl2"/>
        <w:rPr>
          <w:rStyle w:val="Zdraznnjemn"/>
        </w:rPr>
      </w:pPr>
    </w:p>
    <w:p w14:paraId="0BA6DE69" w14:textId="3991B4FD" w:rsidR="00742A1E" w:rsidRDefault="00742A1E" w:rsidP="009A0BBC">
      <w:pPr>
        <w:pStyle w:val="Styl2"/>
        <w:rPr>
          <w:rStyle w:val="Zdraznnjemn"/>
        </w:rPr>
      </w:pPr>
    </w:p>
    <w:p w14:paraId="25D92175" w14:textId="77777777" w:rsidR="00742A1E" w:rsidRPr="00742A1E" w:rsidRDefault="00742A1E" w:rsidP="009A0BBC">
      <w:pPr>
        <w:pStyle w:val="Styl2"/>
        <w:rPr>
          <w:rStyle w:val="Zdraznnjemn"/>
        </w:rPr>
      </w:pPr>
    </w:p>
    <w:p w14:paraId="58EEA6D7" w14:textId="77777777" w:rsidR="00D06F2B" w:rsidRPr="00742A1E" w:rsidRDefault="00D06F2B" w:rsidP="00742A1E">
      <w:pPr>
        <w:pStyle w:val="1"/>
        <w:spacing w:before="240"/>
        <w:ind w:firstLine="0"/>
        <w:jc w:val="center"/>
        <w:rPr>
          <w:rStyle w:val="Odkazintenzivn"/>
        </w:rPr>
      </w:pPr>
      <w:r w:rsidRPr="00742A1E">
        <w:rPr>
          <w:rStyle w:val="Odkazintenzivn"/>
        </w:rPr>
        <w:t>Komunikace</w:t>
      </w:r>
    </w:p>
    <w:p w14:paraId="568364D0" w14:textId="4526B762" w:rsidR="00D06F2B" w:rsidRDefault="00D06F2B" w:rsidP="00D06F2B">
      <w:pPr>
        <w:pStyle w:val="1"/>
      </w:pPr>
      <w:r>
        <w:t>Na podzim roku 1996 námořní pěchota konečně zahájila dlouho očekávaný přesun k armádnímu jednokanálovému pozemnímu i</w:t>
      </w:r>
      <w:r w:rsidR="00844F40">
        <w:t> </w:t>
      </w:r>
      <w:r>
        <w:t xml:space="preserve">vzdušnému rádiosystému (Single Channel Ground and </w:t>
      </w:r>
      <w:r w:rsidR="00F3332E">
        <w:t>Ai</w:t>
      </w:r>
      <w:r>
        <w:t>rbo</w:t>
      </w:r>
      <w:r w:rsidR="00844F40">
        <w:t>rn</w:t>
      </w:r>
      <w:r>
        <w:t>e R</w:t>
      </w:r>
      <w:r w:rsidR="00844F40">
        <w:t>a</w:t>
      </w:r>
      <w:r>
        <w:t xml:space="preserve">dio System - SINCGARS}. Ten umožňuje </w:t>
      </w:r>
      <w:r w:rsidR="00DE3794">
        <w:t>„</w:t>
      </w:r>
      <w:r>
        <w:t>frekvenční skoky</w:t>
      </w:r>
      <w:r w:rsidR="00DE3794">
        <w:t>“</w:t>
      </w:r>
      <w:r>
        <w:t xml:space="preserve">, </w:t>
      </w:r>
      <w:r>
        <w:lastRenderedPageBreak/>
        <w:t>čímž bude těžko vyhled</w:t>
      </w:r>
      <w:r w:rsidR="00A62808">
        <w:t>áv</w:t>
      </w:r>
      <w:r>
        <w:t>atelný či rušený. Útvar 2. MEF získá v</w:t>
      </w:r>
      <w:r w:rsidR="00A62808">
        <w:t> </w:t>
      </w:r>
      <w:r>
        <w:t>nejbližších letech kompletní rádiový systém SINCGARS pro</w:t>
      </w:r>
      <w:r w:rsidR="00A62808">
        <w:t> </w:t>
      </w:r>
      <w:r>
        <w:t>letadla, vozidla a pěchotu. SINCGARS prověří v terénu 26. MEU (SOC) během plavby Středozemním mořem následující rok. Současné varianty SINCGARS ukazuje následující tabulka:</w:t>
      </w:r>
    </w:p>
    <w:p w14:paraId="09BF702F" w14:textId="7F3C93F8" w:rsidR="00D06F2B" w:rsidRPr="00A62808" w:rsidRDefault="00D06F2B" w:rsidP="00A62808">
      <w:pPr>
        <w:pStyle w:val="1"/>
        <w:pBdr>
          <w:bottom w:val="single" w:sz="24" w:space="1" w:color="auto"/>
        </w:pBdr>
        <w:tabs>
          <w:tab w:val="left" w:pos="993"/>
          <w:tab w:val="left" w:pos="2835"/>
        </w:tabs>
        <w:ind w:firstLine="0"/>
        <w:rPr>
          <w:b/>
          <w:bCs/>
        </w:rPr>
      </w:pPr>
      <w:r w:rsidRPr="00A62808">
        <w:rPr>
          <w:b/>
          <w:bCs/>
        </w:rPr>
        <w:t>Typ</w:t>
      </w:r>
      <w:r w:rsidRPr="00A62808">
        <w:rPr>
          <w:b/>
          <w:bCs/>
        </w:rPr>
        <w:tab/>
        <w:t>Označeni</w:t>
      </w:r>
      <w:r w:rsidRPr="00A62808">
        <w:rPr>
          <w:b/>
          <w:bCs/>
        </w:rPr>
        <w:tab/>
        <w:t>Popis</w:t>
      </w:r>
    </w:p>
    <w:p w14:paraId="103F6EC7" w14:textId="038679F7" w:rsidR="00D06F2B" w:rsidRPr="00A62808" w:rsidRDefault="00D06F2B" w:rsidP="00A62808">
      <w:pPr>
        <w:pStyle w:val="1"/>
        <w:tabs>
          <w:tab w:val="left" w:pos="993"/>
          <w:tab w:val="left" w:pos="2835"/>
        </w:tabs>
        <w:ind w:firstLine="0"/>
        <w:rPr>
          <w:sz w:val="20"/>
          <w:szCs w:val="20"/>
        </w:rPr>
      </w:pPr>
      <w:r w:rsidRPr="00A62808">
        <w:rPr>
          <w:sz w:val="20"/>
          <w:szCs w:val="20"/>
        </w:rPr>
        <w:t>V1</w:t>
      </w:r>
      <w:r w:rsidRPr="00A62808">
        <w:rPr>
          <w:sz w:val="20"/>
          <w:szCs w:val="20"/>
        </w:rPr>
        <w:tab/>
        <w:t>AN/PRC-119</w:t>
      </w:r>
      <w:r w:rsidRPr="00A62808">
        <w:rPr>
          <w:sz w:val="20"/>
          <w:szCs w:val="20"/>
        </w:rPr>
        <w:tab/>
        <w:t>přenosný, příruční</w:t>
      </w:r>
    </w:p>
    <w:p w14:paraId="6C898881" w14:textId="77777777" w:rsidR="00D06F2B" w:rsidRPr="00A62808" w:rsidRDefault="00D06F2B" w:rsidP="00A62808">
      <w:pPr>
        <w:pStyle w:val="1"/>
        <w:tabs>
          <w:tab w:val="left" w:pos="993"/>
          <w:tab w:val="left" w:pos="2835"/>
        </w:tabs>
        <w:ind w:firstLine="0"/>
        <w:rPr>
          <w:sz w:val="20"/>
          <w:szCs w:val="20"/>
        </w:rPr>
      </w:pPr>
      <w:r w:rsidRPr="00A62808">
        <w:rPr>
          <w:sz w:val="20"/>
          <w:szCs w:val="20"/>
        </w:rPr>
        <w:t>V2</w:t>
      </w:r>
      <w:r w:rsidRPr="00A62808">
        <w:rPr>
          <w:sz w:val="20"/>
          <w:szCs w:val="20"/>
        </w:rPr>
        <w:tab/>
        <w:t>AN/VRC-87</w:t>
      </w:r>
      <w:r w:rsidRPr="00A62808">
        <w:rPr>
          <w:sz w:val="20"/>
          <w:szCs w:val="20"/>
        </w:rPr>
        <w:tab/>
        <w:t>pojízdný, krátkovlnný</w:t>
      </w:r>
      <w:r w:rsidRPr="00A62808">
        <w:rPr>
          <w:sz w:val="20"/>
          <w:szCs w:val="20"/>
        </w:rPr>
        <w:tab/>
      </w:r>
    </w:p>
    <w:p w14:paraId="687A0156" w14:textId="77777777" w:rsidR="00A62808" w:rsidRPr="00A62808" w:rsidRDefault="00D06F2B" w:rsidP="00A62808">
      <w:pPr>
        <w:pStyle w:val="1"/>
        <w:tabs>
          <w:tab w:val="left" w:pos="993"/>
          <w:tab w:val="left" w:pos="2835"/>
        </w:tabs>
        <w:ind w:firstLine="0"/>
        <w:rPr>
          <w:sz w:val="20"/>
          <w:szCs w:val="20"/>
        </w:rPr>
      </w:pPr>
      <w:r w:rsidRPr="00A62808">
        <w:rPr>
          <w:sz w:val="20"/>
          <w:szCs w:val="20"/>
        </w:rPr>
        <w:t>V3</w:t>
      </w:r>
      <w:r w:rsidRPr="00A62808">
        <w:rPr>
          <w:sz w:val="20"/>
          <w:szCs w:val="20"/>
        </w:rPr>
        <w:tab/>
        <w:t>AN/VRC-88</w:t>
      </w:r>
      <w:r w:rsidRPr="00A62808">
        <w:rPr>
          <w:sz w:val="20"/>
          <w:szCs w:val="20"/>
        </w:rPr>
        <w:tab/>
        <w:t>pojízdný, krátkovlnný/snímatelný</w:t>
      </w:r>
    </w:p>
    <w:p w14:paraId="79E47CF6" w14:textId="12FA16C1" w:rsidR="00D06F2B" w:rsidRPr="00A62808" w:rsidRDefault="00D06F2B" w:rsidP="00A62808">
      <w:pPr>
        <w:pStyle w:val="1"/>
        <w:tabs>
          <w:tab w:val="left" w:pos="993"/>
          <w:tab w:val="left" w:pos="2835"/>
        </w:tabs>
        <w:ind w:firstLine="0"/>
        <w:rPr>
          <w:sz w:val="20"/>
          <w:szCs w:val="20"/>
        </w:rPr>
      </w:pPr>
      <w:r w:rsidRPr="00A62808">
        <w:rPr>
          <w:sz w:val="20"/>
          <w:szCs w:val="20"/>
        </w:rPr>
        <w:t>V4</w:t>
      </w:r>
      <w:r w:rsidRPr="00A62808">
        <w:rPr>
          <w:sz w:val="20"/>
          <w:szCs w:val="20"/>
        </w:rPr>
        <w:tab/>
        <w:t>AN/VRC-89</w:t>
      </w:r>
      <w:r w:rsidRPr="00A62808">
        <w:rPr>
          <w:sz w:val="20"/>
          <w:szCs w:val="20"/>
        </w:rPr>
        <w:tab/>
        <w:t>pojízdný, dlouhov</w:t>
      </w:r>
      <w:r w:rsidR="00A62808" w:rsidRPr="00A62808">
        <w:rPr>
          <w:sz w:val="20"/>
          <w:szCs w:val="20"/>
        </w:rPr>
        <w:t>l</w:t>
      </w:r>
      <w:r w:rsidRPr="00A62808">
        <w:rPr>
          <w:sz w:val="20"/>
          <w:szCs w:val="20"/>
        </w:rPr>
        <w:t>nný/snímatelný</w:t>
      </w:r>
    </w:p>
    <w:p w14:paraId="4D9AD0FE" w14:textId="44BDA939" w:rsidR="00D06F2B" w:rsidRPr="00A62808" w:rsidRDefault="00D06F2B" w:rsidP="00A62808">
      <w:pPr>
        <w:pStyle w:val="1"/>
        <w:tabs>
          <w:tab w:val="left" w:pos="993"/>
          <w:tab w:val="left" w:pos="2835"/>
        </w:tabs>
        <w:ind w:firstLine="0"/>
        <w:rPr>
          <w:sz w:val="20"/>
          <w:szCs w:val="20"/>
        </w:rPr>
      </w:pPr>
      <w:r w:rsidRPr="00A62808">
        <w:rPr>
          <w:sz w:val="20"/>
          <w:szCs w:val="20"/>
        </w:rPr>
        <w:t>V5</w:t>
      </w:r>
      <w:r w:rsidRPr="00A62808">
        <w:rPr>
          <w:sz w:val="20"/>
          <w:szCs w:val="20"/>
        </w:rPr>
        <w:tab/>
        <w:t>AN/VRC-90</w:t>
      </w:r>
      <w:r w:rsidRPr="00A62808">
        <w:rPr>
          <w:sz w:val="20"/>
          <w:szCs w:val="20"/>
        </w:rPr>
        <w:tab/>
        <w:t>pojízdný, dlouhovlnný</w:t>
      </w:r>
    </w:p>
    <w:p w14:paraId="47508234" w14:textId="55032649" w:rsidR="00D06F2B" w:rsidRPr="00A62808" w:rsidRDefault="00D06F2B" w:rsidP="00A62808">
      <w:pPr>
        <w:pStyle w:val="1"/>
        <w:tabs>
          <w:tab w:val="left" w:pos="993"/>
          <w:tab w:val="left" w:pos="2835"/>
        </w:tabs>
        <w:ind w:firstLine="0"/>
        <w:rPr>
          <w:sz w:val="20"/>
          <w:szCs w:val="20"/>
        </w:rPr>
      </w:pPr>
      <w:r w:rsidRPr="00A62808">
        <w:rPr>
          <w:sz w:val="20"/>
          <w:szCs w:val="20"/>
        </w:rPr>
        <w:t>V6</w:t>
      </w:r>
      <w:r w:rsidRPr="00A62808">
        <w:rPr>
          <w:sz w:val="20"/>
          <w:szCs w:val="20"/>
        </w:rPr>
        <w:tab/>
        <w:t>ANA/RC-91</w:t>
      </w:r>
      <w:r w:rsidRPr="00A62808">
        <w:rPr>
          <w:sz w:val="20"/>
          <w:szCs w:val="20"/>
        </w:rPr>
        <w:tab/>
        <w:t>pojízdný, dlouhovlnný, krátkovlnný sn</w:t>
      </w:r>
      <w:r w:rsidR="00A62808" w:rsidRPr="00A62808">
        <w:rPr>
          <w:sz w:val="20"/>
          <w:szCs w:val="20"/>
        </w:rPr>
        <w:t>í</w:t>
      </w:r>
      <w:r w:rsidRPr="00A62808">
        <w:rPr>
          <w:sz w:val="20"/>
          <w:szCs w:val="20"/>
        </w:rPr>
        <w:t>matelný</w:t>
      </w:r>
    </w:p>
    <w:p w14:paraId="769FEE3D" w14:textId="59BF406A" w:rsidR="00D06F2B" w:rsidRPr="00A62808" w:rsidRDefault="00D06F2B" w:rsidP="00A62808">
      <w:pPr>
        <w:pStyle w:val="1"/>
        <w:tabs>
          <w:tab w:val="left" w:pos="993"/>
          <w:tab w:val="left" w:pos="2835"/>
        </w:tabs>
        <w:ind w:firstLine="0"/>
        <w:rPr>
          <w:sz w:val="20"/>
          <w:szCs w:val="20"/>
        </w:rPr>
      </w:pPr>
      <w:r w:rsidRPr="00A62808">
        <w:rPr>
          <w:sz w:val="20"/>
          <w:szCs w:val="20"/>
        </w:rPr>
        <w:t>V7</w:t>
      </w:r>
      <w:r w:rsidRPr="00A62808">
        <w:rPr>
          <w:sz w:val="20"/>
          <w:szCs w:val="20"/>
        </w:rPr>
        <w:tab/>
        <w:t>ANA/RC-92</w:t>
      </w:r>
      <w:r w:rsidRPr="00A62808">
        <w:rPr>
          <w:sz w:val="20"/>
          <w:szCs w:val="20"/>
        </w:rPr>
        <w:tab/>
        <w:t>pojízdný, duálový dlouhovlnný, retranslace</w:t>
      </w:r>
    </w:p>
    <w:p w14:paraId="708382D5" w14:textId="063F304C" w:rsidR="00D06F2B" w:rsidRPr="00A62808" w:rsidRDefault="00D06F2B" w:rsidP="00A62808">
      <w:pPr>
        <w:pStyle w:val="1"/>
        <w:tabs>
          <w:tab w:val="left" w:pos="993"/>
          <w:tab w:val="left" w:pos="2835"/>
        </w:tabs>
        <w:ind w:firstLine="0"/>
        <w:rPr>
          <w:sz w:val="20"/>
          <w:szCs w:val="20"/>
        </w:rPr>
      </w:pPr>
      <w:r w:rsidRPr="00A62808">
        <w:rPr>
          <w:sz w:val="20"/>
          <w:szCs w:val="20"/>
        </w:rPr>
        <w:t>V8</w:t>
      </w:r>
      <w:r w:rsidRPr="00A62808">
        <w:rPr>
          <w:sz w:val="20"/>
          <w:szCs w:val="20"/>
        </w:rPr>
        <w:tab/>
        <w:t>AN/ARC-201</w:t>
      </w:r>
      <w:r w:rsidRPr="00A62808">
        <w:rPr>
          <w:sz w:val="20"/>
          <w:szCs w:val="20"/>
        </w:rPr>
        <w:tab/>
        <w:t>ze vzduchu vysazený vysilač</w:t>
      </w:r>
    </w:p>
    <w:p w14:paraId="003F1C25" w14:textId="5304803A" w:rsidR="00D06F2B" w:rsidRPr="00A62808" w:rsidRDefault="00D06F2B" w:rsidP="00A62808">
      <w:pPr>
        <w:pStyle w:val="1"/>
        <w:pBdr>
          <w:bottom w:val="single" w:sz="4" w:space="1" w:color="auto"/>
        </w:pBdr>
        <w:tabs>
          <w:tab w:val="left" w:pos="993"/>
          <w:tab w:val="left" w:pos="2835"/>
        </w:tabs>
        <w:ind w:firstLine="0"/>
        <w:rPr>
          <w:sz w:val="20"/>
          <w:szCs w:val="20"/>
        </w:rPr>
      </w:pPr>
      <w:r w:rsidRPr="00A62808">
        <w:rPr>
          <w:sz w:val="20"/>
          <w:szCs w:val="20"/>
        </w:rPr>
        <w:t>-</w:t>
      </w:r>
      <w:r w:rsidRPr="00A62808">
        <w:rPr>
          <w:sz w:val="20"/>
          <w:szCs w:val="20"/>
        </w:rPr>
        <w:tab/>
        <w:t>AN/PRC-6725E</w:t>
      </w:r>
      <w:r w:rsidRPr="00A62808">
        <w:rPr>
          <w:sz w:val="20"/>
          <w:szCs w:val="20"/>
        </w:rPr>
        <w:tab/>
        <w:t>krátkovlnný do ruky</w:t>
      </w:r>
    </w:p>
    <w:p w14:paraId="1027672D" w14:textId="2577269C" w:rsidR="00D06F2B" w:rsidRDefault="00D06F2B" w:rsidP="00D06F2B">
      <w:pPr>
        <w:pStyle w:val="1"/>
      </w:pPr>
    </w:p>
    <w:p w14:paraId="52ADD183" w14:textId="15CB4354" w:rsidR="00D06F2B" w:rsidRDefault="00D06F2B" w:rsidP="00D06F2B">
      <w:pPr>
        <w:pStyle w:val="1"/>
      </w:pPr>
      <w:r>
        <w:t>Námořní pěchota používá velké množství satelitních komunikačních systémů v rozsahu od velkých fixních pro velitelské posty k modelům v batohu pro velitelství v boji. Klíčem k armádní satelitní komunikaci je přístup ke správným frekvenčním kanálům, které jsou většinou obsazeny a rezervovány dalšími složkami konkurence, která potřebuje dosáhnout spojení právě teď. Ministerstvo obrany udržuje další počet satelitních komunikačních systémů k podpoře armádních operací. Ovšem vysoké tempo nasazení amerických ozbrojených sil přesytilo existující armádní systém. Každý komunikační satelit má jistý počet transponderů, který poskytuje televizní a rádiové kanály. Reagují podle priorit označených operačními veliteli či dokonce společným štábem v</w:t>
      </w:r>
      <w:r w:rsidR="006A615C">
        <w:t> </w:t>
      </w:r>
      <w:r>
        <w:t>Pentagonu. Bohužel jich stále není dostatek. Z toho důvodu se Ministerstvo obrany též stalo jedním z velkých zákazníků komunikačních obchodních satelitních sítí jako INMARSAT a</w:t>
      </w:r>
      <w:r w:rsidR="006A615C">
        <w:t> </w:t>
      </w:r>
      <w:r>
        <w:t xml:space="preserve">Hughes. Mariňácké vybavení operuje na většině standardních satelitních frekvencí, i když nejběžnější je příruční systém UHF TACSAT. Tuhle verzi známou jako PRC-117D nese komunikační specialista s baterií na zádech, s vysílačem a připojenou anténou. Je </w:t>
      </w:r>
      <w:r>
        <w:lastRenderedPageBreak/>
        <w:t>schopný odvysílat hlasy či data, pracuje velice dobře v terénu, i když energii z baterie přímo hltá.</w:t>
      </w:r>
    </w:p>
    <w:p w14:paraId="714B5E38" w14:textId="23CF025A" w:rsidR="00D06F2B" w:rsidRDefault="00D06F2B" w:rsidP="00D06F2B">
      <w:pPr>
        <w:pStyle w:val="1"/>
      </w:pPr>
      <w:r>
        <w:t>Zatímco námořní pěchota vlastní robustní a účelnou komunikační architekturu dneška, velice brzo dojde k rychlým změnám. Na</w:t>
      </w:r>
      <w:r w:rsidR="006A615C">
        <w:t> </w:t>
      </w:r>
      <w:r>
        <w:t xml:space="preserve">obzoru se už rýsují přímé vysílací/přijímací obchodní satelitní telefonní systémy a samozřejmě armáda </w:t>
      </w:r>
      <w:r w:rsidR="00DE3794">
        <w:t>„</w:t>
      </w:r>
      <w:r>
        <w:t>slintá blahem</w:t>
      </w:r>
      <w:r w:rsidR="00DE3794">
        <w:t>“</w:t>
      </w:r>
      <w:r>
        <w:t xml:space="preserve"> při</w:t>
      </w:r>
      <w:r w:rsidR="006A615C">
        <w:t> </w:t>
      </w:r>
      <w:r>
        <w:t>pomyšlení na jejich získání. Globální satelitní telefony do ruky způsobí telekomunikační revoluci, která z dnešní generace mobilních telefonů udělá prázdné plechovky propojené provázkem. Například firma Texas Instruments už vyvinula duální satelitní anténu v podobě obdélníku o straně pár centimetrů. Vyžaduje zcela malý přísun energie a může být zabudována na střeše HMMWV či snad i</w:t>
      </w:r>
      <w:r w:rsidR="006A615C">
        <w:t> </w:t>
      </w:r>
      <w:r>
        <w:t>na</w:t>
      </w:r>
      <w:r w:rsidR="006A615C">
        <w:t> </w:t>
      </w:r>
      <w:r>
        <w:t xml:space="preserve">přilbě </w:t>
      </w:r>
      <w:r w:rsidR="00DE3794">
        <w:t>„</w:t>
      </w:r>
      <w:r>
        <w:t>Fritz”. Sen o propojení všech mariňáků do globální komunikační sítě je už na obzoru.</w:t>
      </w:r>
    </w:p>
    <w:p w14:paraId="736A6F45" w14:textId="77777777" w:rsidR="00D06F2B" w:rsidRPr="00DC3EC1" w:rsidRDefault="00D06F2B" w:rsidP="00DC3EC1">
      <w:pPr>
        <w:pStyle w:val="1"/>
        <w:spacing w:before="240"/>
        <w:ind w:firstLine="0"/>
        <w:jc w:val="center"/>
        <w:rPr>
          <w:rStyle w:val="Odkazintenzivn"/>
        </w:rPr>
      </w:pPr>
      <w:r w:rsidRPr="00DC3EC1">
        <w:rPr>
          <w:rStyle w:val="Odkazintenzivn"/>
        </w:rPr>
        <w:t>Jídlo a voda</w:t>
      </w:r>
    </w:p>
    <w:p w14:paraId="553B9DAE" w14:textId="3DED5312" w:rsidR="00D06F2B" w:rsidRDefault="00D06F2B" w:rsidP="00D06F2B">
      <w:pPr>
        <w:pStyle w:val="1"/>
      </w:pPr>
      <w:r>
        <w:t>Námořní pěchota je schopná udržet svou pozici bez pohonných hmot pouze s municí, kterou si přinesla - ovšem bez jídla a vody jsou nuceni se vzdát či zemřít během pár dní. Pití obvykle problémem není, protože mají zásoby čisté vody z lodí, které je přepravují k</w:t>
      </w:r>
      <w:r w:rsidR="00DC3EC1">
        <w:t> </w:t>
      </w:r>
      <w:r>
        <w:t>břehu. Mariňáci také významně investovali do přenosných reverzně-osmotických systémů čistících odpadovou a slanou vodu, v</w:t>
      </w:r>
      <w:r w:rsidR="00DC3EC1">
        <w:t> </w:t>
      </w:r>
      <w:r>
        <w:t>případě potřeby dopravovaných transportními letadly či</w:t>
      </w:r>
      <w:r w:rsidR="00DC3EC1">
        <w:t> </w:t>
      </w:r>
      <w:r>
        <w:t>předsunutými loděmi.</w:t>
      </w:r>
    </w:p>
    <w:p w14:paraId="6B1D008A" w14:textId="77777777" w:rsidR="00D06F2B" w:rsidRDefault="00D06F2B" w:rsidP="00D06F2B">
      <w:pPr>
        <w:pStyle w:val="1"/>
      </w:pPr>
      <w:r>
        <w:t>Nakonec i ostatní složky a spojenci jsou ohledně dodávky vody velice často odkázáni na mariňácké jednotky, dokud se jejich následné týlové složky neobjeví.</w:t>
      </w:r>
    </w:p>
    <w:p w14:paraId="4FFE03D5" w14:textId="49FB0627" w:rsidR="00DC3EC1" w:rsidRDefault="00D06F2B" w:rsidP="00DC3EC1">
      <w:pPr>
        <w:pStyle w:val="1"/>
      </w:pPr>
      <w:r>
        <w:t xml:space="preserve">Jídlo je něco jiného. Námořní pěchota je vlastně </w:t>
      </w:r>
      <w:r w:rsidR="00DE3794">
        <w:t>„</w:t>
      </w:r>
      <w:r>
        <w:t>otrokem” potravinových systémů produkovaných americkou armádou - musí si ho objednávat od jejich logistického systému. Možnosti jsou limitovány. Začneme s hotovým jídlem (Meal Ready to Eat - MRE), které je těžké, neurčité chuti, ale výživné denní dávky. Od Pouštní bouře se MRE staly ještě těžší, protože se armáda rozhodla raději zabalit víc věcí do hnědých plastických balíčků než udělat něco chutnějšího. Výsledkem</w:t>
      </w:r>
      <w:r w:rsidR="00DC3EC1">
        <w:t xml:space="preserve"> je tendence vojáků k zahazování svého přídělu, a tím se bohužel zbavují tolika potřebných výživných látek </w:t>
      </w:r>
      <w:r w:rsidR="00DC3EC1">
        <w:lastRenderedPageBreak/>
        <w:t>a kalorií. Výrobci MRE, jako firma Star Foods, už mají lepší produkty při ruce, ale armáda je zatím ještě nechce koupit. Rozhodně by se mělo sáhnout po lepších MRE, k čemuž má dojít ve finančním roce 2000. Protože MRE jsou zatím tak nechutné, příslušníci americké mírové mise v Bosně si kupovali za své vlastní peníze výživné tyčinky či sublimačně sušené kempingové jídlo. Pokud měli štěstí, dostali se k některým francouzským či britským přídělům. Například francouzská verze MRE obsahuje čerstvý chléb a paštiku!</w:t>
      </w:r>
    </w:p>
    <w:p w14:paraId="23B60B1F" w14:textId="76C6B4DE" w:rsidR="00DC3EC1" w:rsidRPr="00DC3EC1" w:rsidRDefault="00DC3EC1" w:rsidP="009A0BBC">
      <w:pPr>
        <w:pStyle w:val="Styl2"/>
        <w:rPr>
          <w:rStyle w:val="Zdraznnjemn"/>
        </w:rPr>
      </w:pPr>
      <w:r w:rsidRPr="00DC3EC1">
        <w:rPr>
          <w:rStyle w:val="Zdraznnjemn"/>
          <w:noProof/>
        </w:rPr>
        <w:drawing>
          <wp:anchor distT="0" distB="0" distL="114300" distR="114300" simplePos="0" relativeHeight="251671040" behindDoc="0" locked="0" layoutInCell="1" allowOverlap="1" wp14:anchorId="63E744C2" wp14:editId="08D61CF4">
            <wp:simplePos x="0" y="0"/>
            <wp:positionH relativeFrom="column">
              <wp:posOffset>19685</wp:posOffset>
            </wp:positionH>
            <wp:positionV relativeFrom="paragraph">
              <wp:posOffset>67945</wp:posOffset>
            </wp:positionV>
            <wp:extent cx="1799590" cy="1217930"/>
            <wp:effectExtent l="0" t="0" r="0" b="0"/>
            <wp:wrapSquare wrapText="bothSides"/>
            <wp:docPr id="34" name="Obrázek 3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ek 34" descr="Obsah obrázku text&#10;&#10;Popis byl vytvořen automaticky"/>
                    <pic:cNvPicPr/>
                  </pic:nvPicPr>
                  <pic:blipFill>
                    <a:blip r:embed="rId41" cstate="email">
                      <a:extLst>
                        <a:ext uri="{28A0092B-C50C-407E-A947-70E740481C1C}">
                          <a14:useLocalDpi xmlns:a14="http://schemas.microsoft.com/office/drawing/2010/main"/>
                        </a:ext>
                      </a:extLst>
                    </a:blip>
                    <a:stretch>
                      <a:fillRect/>
                    </a:stretch>
                  </pic:blipFill>
                  <pic:spPr>
                    <a:xfrm>
                      <a:off x="0" y="0"/>
                      <a:ext cx="1799590" cy="1217930"/>
                    </a:xfrm>
                    <a:prstGeom prst="rect">
                      <a:avLst/>
                    </a:prstGeom>
                  </pic:spPr>
                </pic:pic>
              </a:graphicData>
            </a:graphic>
          </wp:anchor>
        </w:drawing>
      </w:r>
    </w:p>
    <w:p w14:paraId="4470CDFC" w14:textId="0440AD49" w:rsidR="00D06F2B" w:rsidRDefault="00D06F2B" w:rsidP="009A0BBC">
      <w:pPr>
        <w:pStyle w:val="Styl2"/>
        <w:rPr>
          <w:rStyle w:val="Zdraznnjemn"/>
        </w:rPr>
      </w:pPr>
      <w:r w:rsidRPr="00DC3EC1">
        <w:rPr>
          <w:rStyle w:val="Zdraznnjemn"/>
        </w:rPr>
        <w:t>Dávka pro studené počasí rozložená napravo. Dvě jídla sublimačně sušeného přídělu obsahují snídani a oběd. Zahrnuje ovesnou kaši, polévku, m</w:t>
      </w:r>
      <w:r w:rsidR="00DC3EC1">
        <w:rPr>
          <w:rStyle w:val="Zdraznnjemn"/>
        </w:rPr>
        <w:t>ü</w:t>
      </w:r>
      <w:r w:rsidRPr="00DC3EC1">
        <w:rPr>
          <w:rStyle w:val="Zdraznnjemn"/>
        </w:rPr>
        <w:t>sli, oplatky, kakao, kávu, sladké tyčinky a</w:t>
      </w:r>
      <w:r w:rsidR="00DC3EC1">
        <w:t> </w:t>
      </w:r>
      <w:r w:rsidRPr="00DC3EC1">
        <w:rPr>
          <w:rStyle w:val="Zdraznnjemn"/>
        </w:rPr>
        <w:t>instantní nápoj. Snídaně je navržena k</w:t>
      </w:r>
      <w:r w:rsidR="00DC3EC1">
        <w:t> </w:t>
      </w:r>
      <w:r w:rsidRPr="00DC3EC1">
        <w:rPr>
          <w:rStyle w:val="Zdraznnjemn"/>
        </w:rPr>
        <w:t>poskytnutí maximálního obsahu sacharidů</w:t>
      </w:r>
      <w:r w:rsidR="00DC3EC1">
        <w:rPr>
          <w:rStyle w:val="Zdraznnjemn"/>
        </w:rPr>
        <w:t xml:space="preserve"> </w:t>
      </w:r>
      <w:r w:rsidRPr="00DC3EC1">
        <w:rPr>
          <w:rStyle w:val="Zdraznnjemn"/>
        </w:rPr>
        <w:t>/</w:t>
      </w:r>
      <w:r w:rsidR="00DC3EC1">
        <w:rPr>
          <w:rStyle w:val="Zdraznnjemn"/>
        </w:rPr>
        <w:t xml:space="preserve"> </w:t>
      </w:r>
      <w:r w:rsidRPr="00DC3EC1">
        <w:rPr>
          <w:rStyle w:val="Zdraznnjemn"/>
        </w:rPr>
        <w:t>uhlohydrátu při chladných ránech.</w:t>
      </w:r>
    </w:p>
    <w:p w14:paraId="5CF759ED" w14:textId="77777777" w:rsidR="00DC3EC1" w:rsidRPr="00DC3EC1" w:rsidRDefault="00DC3EC1" w:rsidP="009A0BBC">
      <w:pPr>
        <w:pStyle w:val="Styl2"/>
        <w:rPr>
          <w:rStyle w:val="Zdraznnjemn"/>
        </w:rPr>
      </w:pPr>
    </w:p>
    <w:p w14:paraId="369B05E7" w14:textId="77777777" w:rsidR="00D06F2B" w:rsidRPr="00DC3EC1" w:rsidRDefault="00D06F2B" w:rsidP="009A0BBC">
      <w:pPr>
        <w:pStyle w:val="Styl2"/>
        <w:rPr>
          <w:rStyle w:val="Zdraznnjemn"/>
        </w:rPr>
      </w:pPr>
      <w:r w:rsidRPr="00DC3EC1">
        <w:rPr>
          <w:rStyle w:val="Zdraznnjemn"/>
        </w:rPr>
        <w:t>John D. Gresham</w:t>
      </w:r>
    </w:p>
    <w:p w14:paraId="2E9D3537" w14:textId="1EFFE6CB" w:rsidR="00D06F2B" w:rsidRDefault="00D06F2B" w:rsidP="00D06F2B">
      <w:pPr>
        <w:pStyle w:val="1"/>
      </w:pPr>
      <w:r>
        <w:t xml:space="preserve">Mariňácký stravovací systém spadá do tří kategorií. První je typ </w:t>
      </w:r>
      <w:r w:rsidR="00DE3794">
        <w:t>„</w:t>
      </w:r>
      <w:r>
        <w:t>A</w:t>
      </w:r>
      <w:r w:rsidR="00DE3794">
        <w:t>“</w:t>
      </w:r>
      <w:r>
        <w:t xml:space="preserve">: krabice skládající se ze třech tácků s polotovary (maso, zelenina a přílohy bohaté na škrob), které jsou ohřívány a servírovány vojákům jako v kantýně. Typ </w:t>
      </w:r>
      <w:r w:rsidR="00DE3794">
        <w:t>„</w:t>
      </w:r>
      <w:r>
        <w:t>B</w:t>
      </w:r>
      <w:r w:rsidR="00DE3794">
        <w:t>“</w:t>
      </w:r>
      <w:r>
        <w:t xml:space="preserve"> nabízí vlastně skutečná jídla z</w:t>
      </w:r>
      <w:r w:rsidR="00DC3EC1">
        <w:t> </w:t>
      </w:r>
      <w:r>
        <w:t>polních kuchyní vařená z produktů zakoupených v místě či</w:t>
      </w:r>
      <w:r w:rsidR="00DC3EC1">
        <w:t> </w:t>
      </w:r>
      <w:r>
        <w:t>dodaných v dehydratační/sublimačně sušené formě přímo z</w:t>
      </w:r>
      <w:r w:rsidR="00DC3EC1">
        <w:t> </w:t>
      </w:r>
      <w:r>
        <w:t>Ameriky. Nakonec přicházejí bojové příděly, normálně se</w:t>
      </w:r>
      <w:r w:rsidR="00DC3EC1">
        <w:t> </w:t>
      </w:r>
      <w:r>
        <w:t>skládající z MRE. Říkám normálně, protože když vojáci vkročí do</w:t>
      </w:r>
      <w:r w:rsidR="00DC3EC1">
        <w:t> </w:t>
      </w:r>
      <w:r>
        <w:t>oblastí se studeným počasím či o vysoké nadmořské výšce, začínají spalovat neuvěřitelné množství kalorií. Zatímco typickému mariňákovi za běžných podmínek stačí tři tisíce kalorií denně, studené počasí už tento počet zdvojnásobí. Protože však příslušník námořní pěchoty rutinně odhazuje co nejvíc nechutných příměsí ze</w:t>
      </w:r>
      <w:r w:rsidR="00DC3EC1">
        <w:t> </w:t>
      </w:r>
      <w:r>
        <w:t>čtyř MRE vydávaných každý den, něco jiného je očividně požadováno pro operace v zimě. T</w:t>
      </w:r>
      <w:r w:rsidR="00DC3EC1">
        <w:t>í</w:t>
      </w:r>
      <w:r>
        <w:t>m se stává dávka pro studené počas</w:t>
      </w:r>
      <w:r w:rsidR="00DC3EC1">
        <w:t>í</w:t>
      </w:r>
      <w:r>
        <w:t xml:space="preserve">. Vyráběna firmou Oregon Freeze Dry, </w:t>
      </w:r>
      <w:r w:rsidR="00F31723">
        <w:t>I</w:t>
      </w:r>
      <w:r>
        <w:t>n</w:t>
      </w:r>
      <w:r w:rsidR="00F31723">
        <w:t>c</w:t>
      </w:r>
      <w:r>
        <w:t>. (též produkuje značkové kempingové j</w:t>
      </w:r>
      <w:r w:rsidR="00F31723">
        <w:t>í</w:t>
      </w:r>
      <w:r>
        <w:t>dlo Mount</w:t>
      </w:r>
      <w:r w:rsidR="00F3332E">
        <w:t>ai</w:t>
      </w:r>
      <w:r>
        <w:t xml:space="preserve">n House) a balena společností Right Away Foods zabírá produkt pouze polovinu místa v porovnání s </w:t>
      </w:r>
      <w:r w:rsidR="00DE3794">
        <w:t>„</w:t>
      </w:r>
      <w:r>
        <w:t>dietou</w:t>
      </w:r>
      <w:r w:rsidR="00DE3794">
        <w:t>“</w:t>
      </w:r>
      <w:r>
        <w:t xml:space="preserve"> z MRE, přičemž poskytne více kalorií. Přiděl se skládá většinou ze sublimačně sušeného jídla v zataveném plastickém sáčku. Takhle zpracované potraviny vyžadují pouze zalití vodou </w:t>
      </w:r>
      <w:r>
        <w:lastRenderedPageBreak/>
        <w:t>a</w:t>
      </w:r>
      <w:r w:rsidR="00F31723">
        <w:t> </w:t>
      </w:r>
      <w:r>
        <w:t>jsou připravené k použití. Stačí jim dodat sníh se zdrojem tepla a</w:t>
      </w:r>
      <w:r w:rsidR="00F31723">
        <w:t> </w:t>
      </w:r>
      <w:r>
        <w:t>dávka pro studené počas</w:t>
      </w:r>
      <w:r w:rsidR="00F31723">
        <w:t>í</w:t>
      </w:r>
      <w:r>
        <w:t xml:space="preserve"> se stává přímo excelentním pramenem horké stravy pro jednotky v terénu. Nav</w:t>
      </w:r>
      <w:r w:rsidR="00F31723">
        <w:t>íc</w:t>
      </w:r>
      <w:r>
        <w:t xml:space="preserve"> malá hmotnost přídělu ještě dodává prémii: velké množství kalorií (okolo tři </w:t>
      </w:r>
      <w:r w:rsidR="00F31723">
        <w:t xml:space="preserve">tisíc </w:t>
      </w:r>
      <w:r>
        <w:t>v jedné dávce). V porovnání s MRE je chutná, a proto vojáci snědí všechno z</w:t>
      </w:r>
      <w:r w:rsidR="00F31723">
        <w:t> </w:t>
      </w:r>
      <w:r>
        <w:t>každý den vydávaných balíčků.</w:t>
      </w:r>
    </w:p>
    <w:p w14:paraId="600F4D21" w14:textId="6BB7C8B2" w:rsidR="00D06F2B" w:rsidRDefault="00D06F2B" w:rsidP="00D06F2B">
      <w:pPr>
        <w:pStyle w:val="1"/>
      </w:pPr>
      <w:r>
        <w:t>Při postupu námořní pěchoty do 21. století se už všichni těší na</w:t>
      </w:r>
      <w:r w:rsidR="00F31723">
        <w:t> </w:t>
      </w:r>
      <w:r>
        <w:t>nové varianty MRE, které se mají v armádě objevit. Nenechte se však překvapit, pokud nakonec USMC začne sama produkovat dávky podle vlastního návrhu a specifikace. Velitelská výzkumná laboratoř válečnictví (Commandanťs Warfíghting Laboratory -</w:t>
      </w:r>
      <w:r w:rsidR="00F31723">
        <w:t xml:space="preserve"> </w:t>
      </w:r>
      <w:r>
        <w:t>CWL) na</w:t>
      </w:r>
      <w:r w:rsidR="00F31723">
        <w:t> </w:t>
      </w:r>
      <w:r>
        <w:t>základně Quantico ve Virginii už se zabývá tímto problémem z</w:t>
      </w:r>
      <w:r w:rsidR="00F31723">
        <w:t> </w:t>
      </w:r>
      <w:r>
        <w:t xml:space="preserve">ryze </w:t>
      </w:r>
      <w:r w:rsidR="00DE3794">
        <w:t>„</w:t>
      </w:r>
      <w:r>
        <w:t>mariňáckého</w:t>
      </w:r>
      <w:r w:rsidR="00DE3794">
        <w:t>“</w:t>
      </w:r>
      <w:r>
        <w:t xml:space="preserve"> hlediska a určitě může vyvinout nové typy přídělů s </w:t>
      </w:r>
      <w:r w:rsidR="00DE3794">
        <w:t>„</w:t>
      </w:r>
      <w:r>
        <w:t>expediční</w:t>
      </w:r>
      <w:r w:rsidR="00DE3794">
        <w:t>“</w:t>
      </w:r>
      <w:r>
        <w:t xml:space="preserve"> příchutí.</w:t>
      </w:r>
    </w:p>
    <w:p w14:paraId="460ED623" w14:textId="77777777" w:rsidR="00D06F2B" w:rsidRPr="00F31723" w:rsidRDefault="00D06F2B" w:rsidP="00F31723">
      <w:pPr>
        <w:pStyle w:val="1"/>
        <w:spacing w:before="240"/>
        <w:ind w:firstLine="0"/>
        <w:jc w:val="center"/>
        <w:rPr>
          <w:rStyle w:val="Odkazintenzivn"/>
        </w:rPr>
      </w:pPr>
      <w:r w:rsidRPr="00F31723">
        <w:rPr>
          <w:rStyle w:val="Odkazintenzivn"/>
        </w:rPr>
        <w:t>Palebná podpora</w:t>
      </w:r>
    </w:p>
    <w:p w14:paraId="4239CCD0" w14:textId="24EC3E95" w:rsidR="00D06F2B" w:rsidRDefault="00D06F2B" w:rsidP="00D06F2B">
      <w:pPr>
        <w:pStyle w:val="1"/>
      </w:pPr>
      <w:r>
        <w:t>Jednotky námořní pěchoty jsou na prvním místě útvary pěchotní, které jsou závislé na palbě podpůrných formací, aby dosáhly svých cílů. Palebná podpora musí být obojí: přesná i smrtící - jenom tak umožní lehce vybaveným mariňákům postavit se tváří v tvář všemu, co jim přijde do cesty, od povstaleckých bojůvek (narazili na ně v</w:t>
      </w:r>
      <w:r w:rsidR="00D44653">
        <w:t> </w:t>
      </w:r>
      <w:r>
        <w:t>Somálsku i v Libérii), až po konvenční armádní jednotky jako v</w:t>
      </w:r>
      <w:r w:rsidR="00D44653">
        <w:t> </w:t>
      </w:r>
      <w:r>
        <w:t xml:space="preserve">Perském zálivu. Bez palebné podpory musí mariňáci </w:t>
      </w:r>
      <w:r w:rsidR="00DE3794">
        <w:t>„</w:t>
      </w:r>
      <w:r>
        <w:t>směňovat</w:t>
      </w:r>
      <w:r w:rsidR="00DE3794">
        <w:t>“</w:t>
      </w:r>
      <w:r>
        <w:t xml:space="preserve"> vlastní životy za dosažení cíle - americký národ jednoznačně nemůže akceptovat neomluvitelné vyšší ztráty. Z tohoto důvodu má námořní pěchota obrovský profesionální zájem o palebnou podporu. Téměř každý mariňák se vyzná v mapě, umí používat vysílačku a objednat si palbu z lodě, letadla či od dělostřelectva. Jedna střelecká četa může získat vzdušnou podporu od AV-8B Harrier II či AH-1W Super Cobra, dělostřeleckou podporu od baterie kanónů ráže 155mm nebo torpédoborce a křižníku v pobřežních vodách. Nyní se však mariňáci vyrovnávají s některými nedostatky palebné podpory. Po pěti letech od Pouštní bouře námořní pěchota společně s námořnictvem ztratila přes polovinu zdrojů palebné podpory vyřazením válečných lodí třídy Iowa (BB-61) a odchodu velkého množství podpůrných </w:t>
      </w:r>
      <w:r>
        <w:lastRenderedPageBreak/>
        <w:t xml:space="preserve">vzdušných a dělostřeleckých jednotek do </w:t>
      </w:r>
      <w:r w:rsidR="00DE3794">
        <w:t>„</w:t>
      </w:r>
      <w:r>
        <w:t>výslužby</w:t>
      </w:r>
      <w:r w:rsidR="00DE3794">
        <w:t>“</w:t>
      </w:r>
      <w:r>
        <w:t>. Tohle vyvolává vrásky na čele mnoha velitelů USMC a námořnictva.</w:t>
      </w:r>
    </w:p>
    <w:p w14:paraId="3E732812" w14:textId="77777777" w:rsidR="00D06F2B" w:rsidRPr="00D44653" w:rsidRDefault="00D06F2B" w:rsidP="00D44653">
      <w:pPr>
        <w:pStyle w:val="1"/>
        <w:spacing w:before="240"/>
        <w:ind w:firstLine="0"/>
        <w:jc w:val="center"/>
        <w:rPr>
          <w:rStyle w:val="Odkazintenzivn"/>
        </w:rPr>
      </w:pPr>
      <w:r w:rsidRPr="00D44653">
        <w:rPr>
          <w:rStyle w:val="Odkazintenzivn"/>
        </w:rPr>
        <w:t>Kulomet M2 Browning kalibr.50</w:t>
      </w:r>
    </w:p>
    <w:p w14:paraId="62D51294" w14:textId="0DFFE4A0" w:rsidR="00D06F2B" w:rsidRDefault="00D06F2B" w:rsidP="00D06F2B">
      <w:pPr>
        <w:pStyle w:val="1"/>
      </w:pPr>
      <w:r>
        <w:t xml:space="preserve">Při naslouchání starému mariňáckému </w:t>
      </w:r>
      <w:r w:rsidR="00DE3794">
        <w:t>„</w:t>
      </w:r>
      <w:r>
        <w:t>Gunny</w:t>
      </w:r>
      <w:r w:rsidR="00DE3794">
        <w:t>“</w:t>
      </w:r>
      <w:r>
        <w:t xml:space="preserve"> si budete myslet, že vypráví o té nejkrásnější z žen. Kulomet M2 kalibr.50 je miláčkem mezi těžkými zbraněmi mariňáků i příslušníků pozemních vojsk, ať jsou kdekoliv. Tento těžký kulomet dokáže podpořit svou palbou střeleckou četu i rotu. Donutí nepřítele držet se při zemi a</w:t>
      </w:r>
      <w:r w:rsidR="00D44653">
        <w:t> </w:t>
      </w:r>
      <w:r>
        <w:t>konfrontuje ho s hrozbou, kterou soupeř musí řešit. Zatímco se</w:t>
      </w:r>
      <w:r w:rsidR="00D44653">
        <w:t> </w:t>
      </w:r>
      <w:r>
        <w:t>pokoušejí vyřadit z činnosti ten zatracený kulomet, mají mariňáci možnost vmanévrovat do jeho křídel či přiblížit se k nepřátelským pozicím. Těžký kulomet dokáže roztrhat suché zdi, dřevěné budovy i</w:t>
      </w:r>
      <w:r w:rsidR="00D44653">
        <w:t> </w:t>
      </w:r>
      <w:r>
        <w:t>neob</w:t>
      </w:r>
      <w:r w:rsidR="00D44653">
        <w:t>rn</w:t>
      </w:r>
      <w:r>
        <w:t>ěná vozidla. Při blízkém kontaktu a dobrém úhlu projektily prorazí dokonce boční nebo zadní plát obrněného vozidla. Tím se</w:t>
      </w:r>
      <w:r w:rsidR="00D44653">
        <w:t> </w:t>
      </w:r>
      <w:r>
        <w:t>z</w:t>
      </w:r>
      <w:r w:rsidR="00D44653">
        <w:t> </w:t>
      </w:r>
      <w:r>
        <w:t>něho stává opravdu velice nebezpečná součást vojenského arzenálu.</w:t>
      </w:r>
    </w:p>
    <w:p w14:paraId="49E78813" w14:textId="562F67D6" w:rsidR="00D44653" w:rsidRPr="00D44653" w:rsidRDefault="00D44653" w:rsidP="009A0BBC">
      <w:pPr>
        <w:pStyle w:val="Styl2"/>
        <w:rPr>
          <w:rStyle w:val="Zdraznnjemn"/>
        </w:rPr>
      </w:pPr>
      <w:r w:rsidRPr="00D44653">
        <w:rPr>
          <w:rStyle w:val="Zdraznnjemn"/>
          <w:noProof/>
        </w:rPr>
        <w:drawing>
          <wp:anchor distT="0" distB="0" distL="114300" distR="114300" simplePos="0" relativeHeight="251673088" behindDoc="0" locked="0" layoutInCell="1" allowOverlap="1" wp14:anchorId="506AD225" wp14:editId="19217776">
            <wp:simplePos x="0" y="0"/>
            <wp:positionH relativeFrom="column">
              <wp:posOffset>-1905</wp:posOffset>
            </wp:positionH>
            <wp:positionV relativeFrom="paragraph">
              <wp:posOffset>68580</wp:posOffset>
            </wp:positionV>
            <wp:extent cx="1799590" cy="1221105"/>
            <wp:effectExtent l="0" t="0" r="0" b="0"/>
            <wp:wrapSquare wrapText="bothSides"/>
            <wp:docPr id="35" name="Obrázek 35" descr="Obsah obrázku text, zbraň,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ek 35" descr="Obsah obrázku text, zbraň, staré&#10;&#10;Popis byl vytvořen automaticky"/>
                    <pic:cNvPicPr/>
                  </pic:nvPicPr>
                  <pic:blipFill>
                    <a:blip r:embed="rId42" cstate="email">
                      <a:extLst>
                        <a:ext uri="{28A0092B-C50C-407E-A947-70E740481C1C}">
                          <a14:useLocalDpi xmlns:a14="http://schemas.microsoft.com/office/drawing/2010/main"/>
                        </a:ext>
                      </a:extLst>
                    </a:blip>
                    <a:stretch>
                      <a:fillRect/>
                    </a:stretch>
                  </pic:blipFill>
                  <pic:spPr>
                    <a:xfrm>
                      <a:off x="0" y="0"/>
                      <a:ext cx="1799590" cy="1221105"/>
                    </a:xfrm>
                    <a:prstGeom prst="rect">
                      <a:avLst/>
                    </a:prstGeom>
                  </pic:spPr>
                </pic:pic>
              </a:graphicData>
            </a:graphic>
          </wp:anchor>
        </w:drawing>
      </w:r>
    </w:p>
    <w:p w14:paraId="7CCC9126" w14:textId="77777777" w:rsidR="00DE3794" w:rsidRDefault="00DE3794" w:rsidP="009A0BBC">
      <w:pPr>
        <w:pStyle w:val="Styl2"/>
        <w:rPr>
          <w:rStyle w:val="Zdraznnjemn"/>
        </w:rPr>
      </w:pPr>
    </w:p>
    <w:p w14:paraId="1A932A5B" w14:textId="77777777" w:rsidR="00DE3794" w:rsidRDefault="00DE3794" w:rsidP="009A0BBC">
      <w:pPr>
        <w:pStyle w:val="Styl2"/>
        <w:rPr>
          <w:rStyle w:val="Zdraznnjemn"/>
        </w:rPr>
      </w:pPr>
    </w:p>
    <w:p w14:paraId="6E8155D5" w14:textId="77777777" w:rsidR="00DE3794" w:rsidRDefault="00DE3794" w:rsidP="009A0BBC">
      <w:pPr>
        <w:pStyle w:val="Styl2"/>
        <w:rPr>
          <w:rStyle w:val="Zdraznnjemn"/>
        </w:rPr>
      </w:pPr>
    </w:p>
    <w:p w14:paraId="01F23CAA" w14:textId="1F7F3783" w:rsidR="00D06F2B" w:rsidRPr="00D44653" w:rsidRDefault="00D06F2B" w:rsidP="009A0BBC">
      <w:pPr>
        <w:pStyle w:val="Styl2"/>
        <w:rPr>
          <w:rStyle w:val="Zdraznnjemn"/>
        </w:rPr>
      </w:pPr>
      <w:r w:rsidRPr="00D44653">
        <w:rPr>
          <w:rStyle w:val="Zdraznnjemn"/>
        </w:rPr>
        <w:t>Příslušník námořní pěchoty ovládá kulomet M2 Browning kalibr.50 umístěný na HMMWV.</w:t>
      </w:r>
    </w:p>
    <w:p w14:paraId="77C8BFBA" w14:textId="77777777" w:rsidR="00DE3794" w:rsidRDefault="00DE3794" w:rsidP="009A0BBC">
      <w:pPr>
        <w:pStyle w:val="Styl2"/>
        <w:rPr>
          <w:rStyle w:val="Zdraznnjemn"/>
        </w:rPr>
      </w:pPr>
    </w:p>
    <w:p w14:paraId="4108C809" w14:textId="0431E233" w:rsidR="00D06F2B" w:rsidRDefault="00D06F2B" w:rsidP="009A0BBC">
      <w:pPr>
        <w:pStyle w:val="Styl2"/>
        <w:rPr>
          <w:rStyle w:val="Zdraznnjemn"/>
        </w:rPr>
      </w:pPr>
      <w:r w:rsidRPr="00D44653">
        <w:rPr>
          <w:rStyle w:val="Zdraznnjemn"/>
        </w:rPr>
        <w:t>OFICIÁLNÍ FOTOGRAFIE</w:t>
      </w:r>
      <w:r w:rsidR="00DE3794">
        <w:rPr>
          <w:rStyle w:val="Zdraznnjemn"/>
        </w:rPr>
        <w:t xml:space="preserve"> </w:t>
      </w:r>
      <w:r w:rsidRPr="00D44653">
        <w:rPr>
          <w:rStyle w:val="Zdraznnjemn"/>
        </w:rPr>
        <w:t>USMC</w:t>
      </w:r>
    </w:p>
    <w:p w14:paraId="08BF7335" w14:textId="01AAAF00" w:rsidR="00DE3794" w:rsidRDefault="00DE3794" w:rsidP="009A0BBC">
      <w:pPr>
        <w:pStyle w:val="Styl2"/>
        <w:rPr>
          <w:rStyle w:val="Zdraznnjemn"/>
        </w:rPr>
      </w:pPr>
    </w:p>
    <w:p w14:paraId="0C083C5D" w14:textId="77777777" w:rsidR="00DE3794" w:rsidRPr="00D44653" w:rsidRDefault="00DE3794" w:rsidP="009A0BBC">
      <w:pPr>
        <w:pStyle w:val="Styl2"/>
        <w:rPr>
          <w:rStyle w:val="Zdraznnjemn"/>
        </w:rPr>
      </w:pPr>
    </w:p>
    <w:p w14:paraId="08EEE00F" w14:textId="0C4D3821" w:rsidR="00D06F2B" w:rsidRDefault="00D06F2B" w:rsidP="00D06F2B">
      <w:pPr>
        <w:pStyle w:val="1"/>
      </w:pPr>
      <w:r>
        <w:t>Kalibr.50 se poprvé objevil ve službách americké armády v roce 1919, do 1. světové války tedy už zasáhnout nemohl. Během 2.</w:t>
      </w:r>
      <w:r w:rsidR="00DE3794">
        <w:t> </w:t>
      </w:r>
      <w:r>
        <w:t>světové války se stal standardní výzbrojí amerických stíhaček i</w:t>
      </w:r>
      <w:r w:rsidR="00DE3794">
        <w:t> </w:t>
      </w:r>
      <w:r>
        <w:t>bombardérů a zároveň sloužil jako protiletadlová zbraň na jakékoliv lodi či vozidle. M2 je automatická zbraň vzduchem chlazená a váží 38 kg. Automatická se</w:t>
      </w:r>
      <w:r w:rsidR="00DE3794">
        <w:t xml:space="preserve"> </w:t>
      </w:r>
      <w:r>
        <w:t xml:space="preserve">jí říká proto, že využívá geniálního propojení pák, vaček a pružin k zachycení části zpětného nárazu k vytažení prázdné nábojnice, jejímu vyhození, zasunutí nové do nábojové komory a vystřelení. Tento cyklus se opakuje tak dlouho, dokud střelec tiskne spoušť tvaru </w:t>
      </w:r>
      <w:r w:rsidR="00DE3794">
        <w:t>„</w:t>
      </w:r>
      <w:r>
        <w:t>V</w:t>
      </w:r>
      <w:r w:rsidR="00DE3794">
        <w:t>“</w:t>
      </w:r>
      <w:r>
        <w:t xml:space="preserve"> mezi držáky pro obouruční uchopení vzadu na zbrani. Jakmile se spoušť uvolní, západka zajistí mechanismus v nabité pozici a kulomet je připravený k další střelbě.</w:t>
      </w:r>
    </w:p>
    <w:p w14:paraId="5FC61087" w14:textId="4D9DDD37" w:rsidR="00D06F2B" w:rsidRDefault="00D06F2B" w:rsidP="00D06F2B">
      <w:pPr>
        <w:pStyle w:val="1"/>
      </w:pPr>
      <w:r>
        <w:lastRenderedPageBreak/>
        <w:t>Kalibr.50 se dá nalézt ve věži amf</w:t>
      </w:r>
      <w:r w:rsidR="00DE3794">
        <w:t>i</w:t>
      </w:r>
      <w:r>
        <w:t xml:space="preserve">bického obrněného pásového transportéru LVTP-7/AAV-7 (Landing Vehicle, Tracked, Personnel) na jednoduchém čepu konzoly u vozu HMMWV i na technicky perfektně zvládnutém souosém podstavci u vozidla protiletadlové obrany Avenger. Střelecká rota má kulomety usazeny na 20 kg těžkých trojnožkách. K nasazení zbraně je zapotřebí nejméně dvou mariňáků plus dalšího muže k přenášení krabic s municí. Náboje jsou v pásu se znovupoužitelnými články zvanými </w:t>
      </w:r>
      <w:r w:rsidR="00DE3794">
        <w:t>„</w:t>
      </w:r>
      <w:r>
        <w:t>mizící spojky</w:t>
      </w:r>
      <w:r w:rsidR="00DE3794">
        <w:t>“</w:t>
      </w:r>
      <w:r>
        <w:t>, které jsou rozpojeny nabíjecím mechanismem kulometu. Střelci jsou trénováni v používání krátkých dávek kvůli šetření municí při</w:t>
      </w:r>
      <w:r w:rsidR="00E44A5B">
        <w:t> </w:t>
      </w:r>
      <w:r>
        <w:t>kadenci 550 střel za minutu. Teoretický maximální dostřel je 6,8</w:t>
      </w:r>
      <w:r w:rsidR="00E44A5B">
        <w:t> </w:t>
      </w:r>
      <w:r>
        <w:t xml:space="preserve">km a M2 byl dokonce použit k </w:t>
      </w:r>
      <w:r w:rsidR="00DE3794">
        <w:t>„</w:t>
      </w:r>
      <w:r>
        <w:t>nepřímé palbě</w:t>
      </w:r>
      <w:r w:rsidR="00DE3794">
        <w:t>“</w:t>
      </w:r>
      <w:r>
        <w:t xml:space="preserve"> při vysokých úhlech náměru pro vytvoření </w:t>
      </w:r>
      <w:r w:rsidR="00DE3794">
        <w:t>„</w:t>
      </w:r>
      <w:r>
        <w:t>kulkami zasypané zóny</w:t>
      </w:r>
      <w:r w:rsidR="00DE3794">
        <w:t>“</w:t>
      </w:r>
      <w:r>
        <w:t xml:space="preserve"> na druhé straně kopce. Za běžných podmínek na bojišti se využívá praktické vzdálenosti kolem 1,8 km. Legendární smrtící účinek M2 je výsledkem silné prachové náplně nábojnice a perfektního balistického profilu projektilu, který má charakteristicky špičatou </w:t>
      </w:r>
      <w:r w:rsidR="00DE3794">
        <w:t>„</w:t>
      </w:r>
      <w:r>
        <w:t>záď</w:t>
      </w:r>
      <w:r w:rsidR="00DE3794">
        <w:t>“</w:t>
      </w:r>
      <w:r>
        <w:t xml:space="preserve">. Existuje několik druhů nábojů: cvičný (Target-Practice: TP), protitankový průbojný (Armor-Piercing: AP), protitankový průbojný zápalný (Armor-Piercing Incendiary: API) a s brizantní výbušninou (High-Explosive: HE). Po celá léta mnoho firem vyrábělo M2 podle licence držitelů originálního patentu Johna M. Browninga. Současný dodavatel produkující M2 pro americké DoD je společnost Saco Defense, </w:t>
      </w:r>
      <w:r w:rsidR="00E44A5B">
        <w:t>I</w:t>
      </w:r>
      <w:r>
        <w:t>n</w:t>
      </w:r>
      <w:r w:rsidR="00E44A5B">
        <w:t>c</w:t>
      </w:r>
      <w:r>
        <w:t>. -</w:t>
      </w:r>
      <w:r w:rsidR="00E44A5B">
        <w:t xml:space="preserve"> </w:t>
      </w:r>
      <w:r>
        <w:t>ve finančním roce 1994 se cena zbraně pohybovala ve</w:t>
      </w:r>
      <w:r w:rsidR="00E44A5B">
        <w:t> </w:t>
      </w:r>
      <w:r>
        <w:t>výši 8 118 dolarů. Unikátní kombinace účinného dostřelu, smrtícího účinku, odolnosti a jednoduchosti zaručuje kulometu M2 pokračování služby i v dalším století. Faktem je, že poslední střelec z</w:t>
      </w:r>
      <w:r w:rsidR="00E44A5B">
        <w:t> </w:t>
      </w:r>
      <w:r>
        <w:t>mariňáckého M2 se pravděpodobně ještě nenarodil.</w:t>
      </w:r>
    </w:p>
    <w:p w14:paraId="4C74FAE9" w14:textId="77777777" w:rsidR="00D06F2B" w:rsidRPr="00E44A5B" w:rsidRDefault="00D06F2B" w:rsidP="00E44A5B">
      <w:pPr>
        <w:pStyle w:val="1"/>
        <w:spacing w:before="240"/>
        <w:ind w:firstLine="0"/>
        <w:jc w:val="center"/>
        <w:rPr>
          <w:rStyle w:val="Odkazintenzivn"/>
        </w:rPr>
      </w:pPr>
      <w:r w:rsidRPr="00E44A5B">
        <w:rPr>
          <w:rStyle w:val="Odkazintenzivn"/>
        </w:rPr>
        <w:t>Kulomet Mk 19 ráže 40mm, Model 3</w:t>
      </w:r>
    </w:p>
    <w:p w14:paraId="3ECA9DC1" w14:textId="4F7C811C" w:rsidR="00D06F2B" w:rsidRDefault="00D06F2B" w:rsidP="00D06F2B">
      <w:pPr>
        <w:pStyle w:val="1"/>
      </w:pPr>
      <w:r>
        <w:t xml:space="preserve">Tenkrát v šedesátých letech, hluboko v bažinách delty řeky Mekong, se dalo očekávat napadení ze zálohy dobře skrytým a těžce vyzbrojeným Vietkongem za každou zátočinou. Posádky hlídkových člunů amerického námořnictva zjistily, že kulometná palba kalibru.50 často nedostačuje k rozprášení nepřítele. Potřebovali zbraň, která je schopná chrlit proud výbušných granátů k potlačení </w:t>
      </w:r>
      <w:r>
        <w:lastRenderedPageBreak/>
        <w:t xml:space="preserve">hutné nepřátelské útočící síly. K uspokojení tohoto požadavku námořnictvo vyvinulo Mk 19, oficiálně klasifikovaný jako </w:t>
      </w:r>
      <w:r w:rsidR="00DE3794">
        <w:t>„</w:t>
      </w:r>
      <w:r>
        <w:t>kulomet</w:t>
      </w:r>
      <w:r w:rsidR="00DE3794">
        <w:t>“</w:t>
      </w:r>
      <w:r>
        <w:t>, ovšem ve skutečnosti jde o granátomet. Mk 19 má za</w:t>
      </w:r>
      <w:r w:rsidR="00E71CD3">
        <w:t> </w:t>
      </w:r>
      <w:r>
        <w:t xml:space="preserve">sebou dlouhý a problematický vývojový cyklus, což zapříčinilo jeho přezdívku </w:t>
      </w:r>
      <w:r w:rsidR="00DE3794">
        <w:t>„</w:t>
      </w:r>
      <w:r>
        <w:t>Dover Dog</w:t>
      </w:r>
      <w:r w:rsidR="00DE3794">
        <w:t>“</w:t>
      </w:r>
      <w:r>
        <w:t xml:space="preserve"> po zbrojním skladišti v Delaware, kde ho zkonstruovali. Po mnoha modifikacích se ve službě osvědčil u</w:t>
      </w:r>
      <w:r w:rsidR="00E71CD3">
        <w:t> </w:t>
      </w:r>
      <w:r>
        <w:t xml:space="preserve">armády, námořnictva i námořní pěchoty. Mk 19 je extrémně jednoduchá zbraň, využívá principu </w:t>
      </w:r>
      <w:r w:rsidR="00DE3794">
        <w:t>„</w:t>
      </w:r>
      <w:r>
        <w:t>zpětného fuku</w:t>
      </w:r>
      <w:r w:rsidR="00DE3794">
        <w:t>“</w:t>
      </w:r>
      <w:r>
        <w:t>. Hlaveň a</w:t>
      </w:r>
      <w:r w:rsidR="00E71CD3">
        <w:t> </w:t>
      </w:r>
      <w:r>
        <w:t>pouzdro zpětně naráží proti silné pružině, při návratu se do</w:t>
      </w:r>
      <w:r w:rsidR="00E71CD3">
        <w:t> </w:t>
      </w:r>
      <w:r>
        <w:t>nábojové komory dostává další střela ze stejné rodiny jako granáty ráže 40mm pro granátomet M203 spojený s automatickou puškou M</w:t>
      </w:r>
      <w:r w:rsidR="00E71CD3">
        <w:t>1</w:t>
      </w:r>
      <w:r>
        <w:t>6.</w:t>
      </w:r>
    </w:p>
    <w:p w14:paraId="0044B554" w14:textId="397DD2A1" w:rsidR="00E71CD3" w:rsidRDefault="00D06F2B" w:rsidP="00E71CD3">
      <w:pPr>
        <w:pStyle w:val="1"/>
      </w:pPr>
      <w:r>
        <w:t>Zbraň sama má hmotnost 33 kg a vyhovuje jí stejná trojnožka jako kulometu M2 kalibr.50. Dá se však nalézt i ve věži LVTP-7/AAV-7. Počet vypálených střel za minutu se pohybuje od 325 do</w:t>
      </w:r>
      <w:r w:rsidR="00E71CD3">
        <w:t> </w:t>
      </w:r>
      <w:r>
        <w:t>375, ale prakticky vychrlí 40 granátů za minutu při používání krátkých dávek. K dosažení maximální vzdálenosti 2,2km je zapotřebí velkého námě</w:t>
      </w:r>
      <w:r w:rsidR="00E71CD3">
        <w:t>rn</w:t>
      </w:r>
      <w:r>
        <w:t>ého úhlu, a tím se musí zapomenout na</w:t>
      </w:r>
      <w:r w:rsidR="00E71CD3">
        <w:t> </w:t>
      </w:r>
      <w:r>
        <w:t>skutečnou přesnost. Praktické využití pro palbu trajekto</w:t>
      </w:r>
      <w:r w:rsidR="00E71CD3">
        <w:t>rn</w:t>
      </w:r>
      <w:r>
        <w:t>í plochou křivkou se pohybuje kolem 1 500 m. Existuje několik druhů granátů, vložených do mizících článků pásu a transportovaných v</w:t>
      </w:r>
      <w:r w:rsidR="00E71CD3">
        <w:t> </w:t>
      </w:r>
      <w:r>
        <w:t>kovových schránkách. Protitankový průbojný granát s brizantní výbušninou a dvojím účinkem (High-Explosive, Dual-Purpose: HEDP) probije 51 mm silný pancíř a rozmetá kovové střepiny do</w:t>
      </w:r>
      <w:r w:rsidR="00E71CD3">
        <w:t> </w:t>
      </w:r>
      <w:r>
        <w:t>smrtící vzdálenosti 5 m, zraňuje</w:t>
      </w:r>
      <w:r w:rsidR="00E71CD3">
        <w:t xml:space="preserve"> však až do 15 m. Další typy granátů mají náplně zápalné, kouřové a se slzným plynem. Mk 19 se dá obvykle nalézt u čety těžkých zbraní pěší roty, na úrovni pěšího praporu u roty těžkých zbraní. Jeden mariňák jej dokáže nabíjet i z něho pálit, ale k transportu zbraně společně s municí je zapotřebí tří až čtyř mužů. Opět vyroben firmou Saco Defense - v roce 1994 stál 13 758 dolarů.</w:t>
      </w:r>
    </w:p>
    <w:p w14:paraId="4181FA06" w14:textId="1079AF6B" w:rsidR="00E71CD3" w:rsidRPr="00E71CD3" w:rsidRDefault="00E71CD3" w:rsidP="009A0BBC">
      <w:pPr>
        <w:pStyle w:val="Styl2"/>
        <w:rPr>
          <w:rStyle w:val="Zdraznnjemn"/>
        </w:rPr>
      </w:pPr>
      <w:r w:rsidRPr="00E71CD3">
        <w:rPr>
          <w:rStyle w:val="Zdraznnjemn"/>
          <w:noProof/>
        </w:rPr>
        <w:drawing>
          <wp:anchor distT="0" distB="0" distL="114300" distR="114300" simplePos="0" relativeHeight="251674112" behindDoc="0" locked="0" layoutInCell="1" allowOverlap="1" wp14:anchorId="274B600F" wp14:editId="33F0B3E6">
            <wp:simplePos x="0" y="0"/>
            <wp:positionH relativeFrom="column">
              <wp:posOffset>14583</wp:posOffset>
            </wp:positionH>
            <wp:positionV relativeFrom="paragraph">
              <wp:posOffset>59018</wp:posOffset>
            </wp:positionV>
            <wp:extent cx="1800000" cy="1210405"/>
            <wp:effectExtent l="0" t="0" r="0" b="0"/>
            <wp:wrapSquare wrapText="bothSides"/>
            <wp:docPr id="36" name="Obrázek 36" descr="Obsah obrázku tráva, exteriér, nákladní auto, pol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ek 36" descr="Obsah obrázku tráva, exteriér, nákladní auto, pole&#10;&#10;Popis byl vytvořen automaticky"/>
                    <pic:cNvPicPr/>
                  </pic:nvPicPr>
                  <pic:blipFill>
                    <a:blip r:embed="rId43" cstate="email">
                      <a:extLst>
                        <a:ext uri="{28A0092B-C50C-407E-A947-70E740481C1C}">
                          <a14:useLocalDpi xmlns:a14="http://schemas.microsoft.com/office/drawing/2010/main"/>
                        </a:ext>
                      </a:extLst>
                    </a:blip>
                    <a:stretch>
                      <a:fillRect/>
                    </a:stretch>
                  </pic:blipFill>
                  <pic:spPr>
                    <a:xfrm>
                      <a:off x="0" y="0"/>
                      <a:ext cx="1800000" cy="1210405"/>
                    </a:xfrm>
                    <a:prstGeom prst="rect">
                      <a:avLst/>
                    </a:prstGeom>
                  </pic:spPr>
                </pic:pic>
              </a:graphicData>
            </a:graphic>
          </wp:anchor>
        </w:drawing>
      </w:r>
    </w:p>
    <w:p w14:paraId="694C9E3F" w14:textId="77777777" w:rsidR="00E71CD3" w:rsidRDefault="00E71CD3" w:rsidP="009A0BBC">
      <w:pPr>
        <w:pStyle w:val="Styl2"/>
        <w:rPr>
          <w:rStyle w:val="Zdraznnjemn"/>
        </w:rPr>
      </w:pPr>
    </w:p>
    <w:p w14:paraId="1A314EBF" w14:textId="77777777" w:rsidR="00E71CD3" w:rsidRDefault="00E71CD3" w:rsidP="009A0BBC">
      <w:pPr>
        <w:pStyle w:val="Styl2"/>
        <w:rPr>
          <w:rStyle w:val="Zdraznnjemn"/>
        </w:rPr>
      </w:pPr>
    </w:p>
    <w:p w14:paraId="0FC7A97D" w14:textId="155287D2" w:rsidR="00D06F2B" w:rsidRDefault="00D06F2B" w:rsidP="009A0BBC">
      <w:pPr>
        <w:pStyle w:val="Styl2"/>
        <w:rPr>
          <w:rStyle w:val="Zdraznnjemn"/>
        </w:rPr>
      </w:pPr>
      <w:r w:rsidRPr="00E71CD3">
        <w:rPr>
          <w:rStyle w:val="Zdraznnjemn"/>
        </w:rPr>
        <w:t>Hlídka ve voze HMMWV s granátometem Mk 19 ráže 40mm umístěným na střeše. Tato zbraň může používat 3 stejné náboje jako granátomet M203.</w:t>
      </w:r>
    </w:p>
    <w:p w14:paraId="3B99994B" w14:textId="77777777" w:rsidR="00E71CD3" w:rsidRPr="00E71CD3" w:rsidRDefault="00E71CD3" w:rsidP="009A0BBC">
      <w:pPr>
        <w:pStyle w:val="Styl2"/>
        <w:rPr>
          <w:rStyle w:val="Zdraznnjemn"/>
        </w:rPr>
      </w:pPr>
    </w:p>
    <w:p w14:paraId="79BDD1A3" w14:textId="465ADF39" w:rsidR="00D06F2B" w:rsidRDefault="00D06F2B" w:rsidP="009A0BBC">
      <w:pPr>
        <w:pStyle w:val="Styl2"/>
        <w:rPr>
          <w:rStyle w:val="Zdraznnjemn"/>
        </w:rPr>
      </w:pPr>
      <w:r w:rsidRPr="00E71CD3">
        <w:rPr>
          <w:rStyle w:val="Zdraznnjemn"/>
        </w:rPr>
        <w:lastRenderedPageBreak/>
        <w:t>OFICIÁLNÍ FOTOGRAFIE USMC</w:t>
      </w:r>
    </w:p>
    <w:p w14:paraId="27325E55" w14:textId="7135CAAA" w:rsidR="00E71CD3" w:rsidRDefault="00E71CD3" w:rsidP="009A0BBC">
      <w:pPr>
        <w:pStyle w:val="Styl2"/>
        <w:rPr>
          <w:rStyle w:val="Zdraznnjemn"/>
        </w:rPr>
      </w:pPr>
    </w:p>
    <w:p w14:paraId="37ACD392" w14:textId="77777777" w:rsidR="00E71CD3" w:rsidRPr="00E71CD3" w:rsidRDefault="00E71CD3" w:rsidP="009A0BBC">
      <w:pPr>
        <w:pStyle w:val="Styl2"/>
        <w:rPr>
          <w:rStyle w:val="Zdraznnjemn"/>
        </w:rPr>
      </w:pPr>
    </w:p>
    <w:p w14:paraId="699350F3" w14:textId="77777777" w:rsidR="00D06F2B" w:rsidRPr="00095CBD" w:rsidRDefault="00D06F2B" w:rsidP="00095CBD">
      <w:pPr>
        <w:pStyle w:val="1"/>
        <w:spacing w:before="240"/>
        <w:ind w:firstLine="0"/>
        <w:jc w:val="center"/>
        <w:rPr>
          <w:rStyle w:val="Odkazintenzivn"/>
        </w:rPr>
      </w:pPr>
      <w:r w:rsidRPr="00095CBD">
        <w:rPr>
          <w:rStyle w:val="Odkazintenzivn"/>
        </w:rPr>
        <w:t>Minomety</w:t>
      </w:r>
    </w:p>
    <w:p w14:paraId="539579F4" w14:textId="281EB56C" w:rsidR="00D06F2B" w:rsidRDefault="00D06F2B" w:rsidP="00D06F2B">
      <w:pPr>
        <w:pStyle w:val="1"/>
      </w:pPr>
      <w:r>
        <w:t>Stávají se pro velitele roty nebo praporu vlastně osobním dělostřelectvem. Minomet je přenosná, laciná a jednoduchá zbraň: vlastně obyčejná kovová roura s posuvnou námě</w:t>
      </w:r>
      <w:r w:rsidR="0045331A">
        <w:t>rn</w:t>
      </w:r>
      <w:r>
        <w:t>ou dvojnožkou a</w:t>
      </w:r>
      <w:r w:rsidR="0045331A">
        <w:t> </w:t>
      </w:r>
      <w:r>
        <w:t>těžkým podstavcem. Po složení se zamíří na cíl, poté se do roury spustí granát, který vespod narazí na úderník a náboj ihned zmizí. Nedostatkem minometů je relativně krátký dostřel a nepřesnost. Ale tahle stará zbraň opět získává nový respekt, díky vývoji precizně řízené munice.</w:t>
      </w:r>
    </w:p>
    <w:p w14:paraId="28747343" w14:textId="1FF7BC48" w:rsidR="00D06F2B" w:rsidRDefault="00D06F2B" w:rsidP="00D06F2B">
      <w:pPr>
        <w:pStyle w:val="1"/>
      </w:pPr>
      <w:r>
        <w:t>Námořní pěchota je vybavena dvěma různými typy minometů. M224 používá četa těžkých zbraní u pěší roty, což je zbraň ráže 60mm o hmotnosti pouhých 21 kg s maximálním dostřelem 3,5 km. Dobrá osádka dokáže pálit nepřetržitě okolo dvaceti střel za minutu. Druhý model M252 užívá rota těžkých zbraní u pěšího praporu. Zbraň ráže 81 mm má základ britského návrhu ze sedmdesátých let o</w:t>
      </w:r>
      <w:r w:rsidR="0045331A">
        <w:t> </w:t>
      </w:r>
      <w:r>
        <w:t>hmotnosti 40 kg s maximálním dostřelem 5,6 km. Počet střel při</w:t>
      </w:r>
      <w:r w:rsidR="0045331A">
        <w:t> </w:t>
      </w:r>
      <w:r>
        <w:t xml:space="preserve">nepřetržité palbě je 16 za minutu. Existuje široká škála munice pro každou ráži včetně náplně brizantní výbušninou či granátu kouřového i zápalného. Střela s brizantní výbušninou může mít buď nárazovou rozbušku, či distanční, která vybuchne v nastavené výšce a </w:t>
      </w:r>
      <w:r w:rsidR="00DE3794">
        <w:t>„</w:t>
      </w:r>
      <w:r>
        <w:t>pokropí</w:t>
      </w:r>
      <w:r w:rsidR="00DE3794">
        <w:t>“</w:t>
      </w:r>
      <w:r>
        <w:t xml:space="preserve"> cíl střepinami.</w:t>
      </w:r>
    </w:p>
    <w:p w14:paraId="733A9A0E" w14:textId="71D21E31" w:rsidR="0045331A" w:rsidRPr="0045331A" w:rsidRDefault="0045331A" w:rsidP="0045331A">
      <w:pPr>
        <w:pStyle w:val="1"/>
        <w:spacing w:before="240"/>
        <w:ind w:firstLine="0"/>
        <w:jc w:val="center"/>
        <w:rPr>
          <w:rStyle w:val="Odkazintenzivn"/>
          <w:i/>
          <w:iCs/>
        </w:rPr>
      </w:pPr>
      <w:r w:rsidRPr="0045331A">
        <w:rPr>
          <w:rStyle w:val="Odkazintenzivn"/>
          <w:i/>
          <w:iCs/>
        </w:rPr>
        <w:t xml:space="preserve">Závěsná houfnice </w:t>
      </w:r>
      <w:r w:rsidR="00CF7BAC">
        <w:rPr>
          <w:rStyle w:val="Odkazintenzivn"/>
          <w:i/>
          <w:iCs/>
        </w:rPr>
        <w:t>M1</w:t>
      </w:r>
      <w:r w:rsidRPr="0045331A">
        <w:rPr>
          <w:rStyle w:val="Odkazintenzivn"/>
          <w:i/>
          <w:iCs/>
        </w:rPr>
        <w:t>98 ráže 155mm</w:t>
      </w:r>
    </w:p>
    <w:p w14:paraId="65CAE695" w14:textId="2EBC9073" w:rsidR="0045331A" w:rsidRDefault="0045331A" w:rsidP="0045331A">
      <w:pPr>
        <w:pStyle w:val="1"/>
      </w:pPr>
      <w:r>
        <w:t xml:space="preserve">Tahle velká zbraň je jednou z mnoha kontroverzních v arzenálu námořní pěchoty. Zatímco je pro mariňáky nejhlavnějším dělostřeleckým kusem v poli, velitelé mají dojem, že M198 je pouze moc velká a moc těžká. Také zabírá hodně místa na amfibických výsadkových lodích a v palebné pozici je dost zranitelná, obzvlášť když je obklopena velkým množství munice skladované v její blízkosti. Navíc M198 má vysoko položené těžiště, takže je náchylná k převrácení a těžko se s ní manipuluje. Na druhé straně používá standardní, snadno dosažitelné munice ráže 155mm s obrovským smrtícím účinkem. Při hmotnosti 7 154 kg vyžaduje k vlečení </w:t>
      </w:r>
      <w:r>
        <w:lastRenderedPageBreak/>
        <w:t>poměrně těžký nákladní vůz (5 tun), k obsluze jedenáctičlennou osádku a zásobu munice. Může být také vyzdvižena v závěsu helikoptérou CH-53E. M198 dokáže vrhnout projektil do vzdálenosti 22,4 km a se speciální přídavnou raketou se dostřel prodlouží až na 30 km. V mariňáckém inventáři mají 566 kusů a určitě budou sloužit minimálně další desetiletí, dokud se neobjeví nová lehká houfnice, která je nyní ve vývoji.</w:t>
      </w:r>
    </w:p>
    <w:p w14:paraId="294284A2" w14:textId="1F571CCB" w:rsidR="0045331A" w:rsidRPr="0045331A" w:rsidRDefault="0045331A" w:rsidP="009A0BBC">
      <w:pPr>
        <w:pStyle w:val="Styl2"/>
        <w:rPr>
          <w:rStyle w:val="Zdraznnjemn"/>
        </w:rPr>
      </w:pPr>
      <w:r w:rsidRPr="0045331A">
        <w:rPr>
          <w:rStyle w:val="Zdraznnjemn"/>
          <w:noProof/>
        </w:rPr>
        <w:drawing>
          <wp:anchor distT="0" distB="0" distL="114300" distR="114300" simplePos="0" relativeHeight="251675136" behindDoc="0" locked="0" layoutInCell="1" allowOverlap="1" wp14:anchorId="62EB9C0A" wp14:editId="343243B7">
            <wp:simplePos x="0" y="0"/>
            <wp:positionH relativeFrom="column">
              <wp:posOffset>25154</wp:posOffset>
            </wp:positionH>
            <wp:positionV relativeFrom="paragraph">
              <wp:posOffset>58585</wp:posOffset>
            </wp:positionV>
            <wp:extent cx="1800000" cy="1308333"/>
            <wp:effectExtent l="0" t="0" r="0" b="0"/>
            <wp:wrapSquare wrapText="bothSides"/>
            <wp:docPr id="37" name="Obrázek 37" descr="Obsah obrázku exteriér, staré, nakreslené, vozí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ek 37" descr="Obsah obrázku exteriér, staré, nakreslené, vozík&#10;&#10;Popis byl vytvořen automaticky"/>
                    <pic:cNvPicPr/>
                  </pic:nvPicPr>
                  <pic:blipFill>
                    <a:blip r:embed="rId44" cstate="email">
                      <a:extLst>
                        <a:ext uri="{28A0092B-C50C-407E-A947-70E740481C1C}">
                          <a14:useLocalDpi xmlns:a14="http://schemas.microsoft.com/office/drawing/2010/main"/>
                        </a:ext>
                      </a:extLst>
                    </a:blip>
                    <a:stretch>
                      <a:fillRect/>
                    </a:stretch>
                  </pic:blipFill>
                  <pic:spPr>
                    <a:xfrm>
                      <a:off x="0" y="0"/>
                      <a:ext cx="1800000" cy="1308333"/>
                    </a:xfrm>
                    <a:prstGeom prst="rect">
                      <a:avLst/>
                    </a:prstGeom>
                  </pic:spPr>
                </pic:pic>
              </a:graphicData>
            </a:graphic>
          </wp:anchor>
        </w:drawing>
      </w:r>
    </w:p>
    <w:p w14:paraId="5B1B7CEF" w14:textId="77777777" w:rsidR="0045331A" w:rsidRDefault="0045331A" w:rsidP="009A0BBC">
      <w:pPr>
        <w:pStyle w:val="Styl2"/>
        <w:rPr>
          <w:rStyle w:val="Zdraznnjemn"/>
        </w:rPr>
      </w:pPr>
    </w:p>
    <w:p w14:paraId="337A8807" w14:textId="77777777" w:rsidR="0045331A" w:rsidRDefault="0045331A" w:rsidP="009A0BBC">
      <w:pPr>
        <w:pStyle w:val="Styl2"/>
        <w:rPr>
          <w:rStyle w:val="Zdraznnjemn"/>
        </w:rPr>
      </w:pPr>
    </w:p>
    <w:p w14:paraId="7AE2F560" w14:textId="77777777" w:rsidR="0045331A" w:rsidRDefault="0045331A" w:rsidP="009A0BBC">
      <w:pPr>
        <w:pStyle w:val="Styl2"/>
        <w:rPr>
          <w:rStyle w:val="Zdraznnjemn"/>
        </w:rPr>
      </w:pPr>
    </w:p>
    <w:p w14:paraId="42503C80" w14:textId="77777777" w:rsidR="0045331A" w:rsidRDefault="0045331A" w:rsidP="009A0BBC">
      <w:pPr>
        <w:pStyle w:val="Styl2"/>
        <w:rPr>
          <w:rStyle w:val="Zdraznnjemn"/>
        </w:rPr>
      </w:pPr>
    </w:p>
    <w:p w14:paraId="0876CAFB" w14:textId="56921ED5" w:rsidR="0045331A" w:rsidRDefault="0045331A" w:rsidP="009A0BBC">
      <w:pPr>
        <w:pStyle w:val="Styl2"/>
        <w:rPr>
          <w:rStyle w:val="Zdraznnjemn"/>
        </w:rPr>
      </w:pPr>
      <w:r w:rsidRPr="0045331A">
        <w:rPr>
          <w:rStyle w:val="Zdraznnjemn"/>
        </w:rPr>
        <w:t xml:space="preserve">Závěsná houfnice </w:t>
      </w:r>
      <w:r w:rsidR="00CF7BAC">
        <w:rPr>
          <w:rStyle w:val="Zdraznnjemn"/>
        </w:rPr>
        <w:t>M1</w:t>
      </w:r>
      <w:r w:rsidRPr="0045331A">
        <w:rPr>
          <w:rStyle w:val="Zdraznnjemn"/>
        </w:rPr>
        <w:t>98 při službě u BLT „zabalená“ a připravená k nasazení.</w:t>
      </w:r>
    </w:p>
    <w:p w14:paraId="0EFB6C20" w14:textId="77777777" w:rsidR="0045331A" w:rsidRPr="0045331A" w:rsidRDefault="0045331A" w:rsidP="009A0BBC">
      <w:pPr>
        <w:pStyle w:val="Styl2"/>
        <w:rPr>
          <w:rStyle w:val="Zdraznnjemn"/>
        </w:rPr>
      </w:pPr>
    </w:p>
    <w:p w14:paraId="5055A89E" w14:textId="77777777" w:rsidR="0045331A" w:rsidRPr="0045331A" w:rsidRDefault="0045331A" w:rsidP="009A0BBC">
      <w:pPr>
        <w:pStyle w:val="Styl2"/>
        <w:rPr>
          <w:rStyle w:val="Zdraznnjemn"/>
        </w:rPr>
      </w:pPr>
      <w:r w:rsidRPr="0045331A">
        <w:rPr>
          <w:rStyle w:val="Zdraznnjemn"/>
        </w:rPr>
        <w:t>John D. Gresham</w:t>
      </w:r>
    </w:p>
    <w:p w14:paraId="3017065E" w14:textId="529A81A5" w:rsidR="0045331A" w:rsidRPr="0045331A" w:rsidRDefault="0045331A" w:rsidP="009A0BBC">
      <w:pPr>
        <w:pStyle w:val="Styl2"/>
        <w:rPr>
          <w:rStyle w:val="Zdraznnjemn"/>
        </w:rPr>
      </w:pPr>
    </w:p>
    <w:p w14:paraId="0C6C7CB3" w14:textId="77777777" w:rsidR="0045331A" w:rsidRPr="0045331A" w:rsidRDefault="0045331A" w:rsidP="009A0BBC">
      <w:pPr>
        <w:pStyle w:val="Styl2"/>
        <w:rPr>
          <w:rStyle w:val="Zdraznnjemn"/>
        </w:rPr>
      </w:pPr>
    </w:p>
    <w:p w14:paraId="6D9D4B31" w14:textId="77777777" w:rsidR="00D06F2B" w:rsidRPr="0045331A" w:rsidRDefault="00D06F2B" w:rsidP="0045331A">
      <w:pPr>
        <w:pStyle w:val="1"/>
        <w:spacing w:before="240"/>
        <w:ind w:firstLine="0"/>
        <w:jc w:val="center"/>
        <w:rPr>
          <w:rStyle w:val="Odkazintenzivn"/>
          <w:i/>
          <w:iCs/>
        </w:rPr>
      </w:pPr>
      <w:r w:rsidRPr="0045331A">
        <w:rPr>
          <w:rStyle w:val="Odkazintenzivn"/>
          <w:i/>
          <w:iCs/>
        </w:rPr>
        <w:t>Jednohlavňová věž Mk 45 kalibr 5/54</w:t>
      </w:r>
    </w:p>
    <w:p w14:paraId="465A9368" w14:textId="7D7214B4" w:rsidR="00D06F2B" w:rsidRDefault="00D06F2B" w:rsidP="00D06F2B">
      <w:pPr>
        <w:pStyle w:val="1"/>
      </w:pPr>
      <w:r>
        <w:t>S vyřazením bitevních lodí třídy Iowa (BB-61) je dělostřelecká podpůrná schopnost námořnictva redukována na jednu či dvě z</w:t>
      </w:r>
      <w:r w:rsidR="00FB34AD">
        <w:t> </w:t>
      </w:r>
      <w:r>
        <w:t>těchto zbraní ráže 127mm na každé hlavní palubě bojových plavidel (křižník, torpédoborec a několik amfibických lodí). Mk 45 vyrobila firma United Defense‘s Great Northern Division jako jednohlavňovou věž s vysokým stupněm automatizace - při</w:t>
      </w:r>
      <w:r w:rsidR="00FB34AD">
        <w:t> </w:t>
      </w:r>
      <w:r>
        <w:t>nepřetržité palbě se podařilo vyslat sedmnáct střel za minutu. Za</w:t>
      </w:r>
      <w:r w:rsidR="00FB34AD">
        <w:t> </w:t>
      </w:r>
      <w:r>
        <w:t>běžných okolností věž operovala bez obsluhy, šestičlenná osádka námořnictva pracovala pod palubou. Mk 45 dokáže vrhnout projektil o hmotnosti 31,75 kg do maximální vzdáleností 23,6 km, munice k</w:t>
      </w:r>
      <w:r w:rsidR="003F51AA">
        <w:t> </w:t>
      </w:r>
      <w:r>
        <w:t>prodlouženému dostřelu je ve vývoji. Hlavní typy granátů jsou s</w:t>
      </w:r>
      <w:r w:rsidR="003F51AA">
        <w:t> </w:t>
      </w:r>
      <w:r>
        <w:t>brizantní výbušninou a zápalné (bílý fosfor). Obvykle má loď v</w:t>
      </w:r>
      <w:r w:rsidR="003F51AA">
        <w:t> </w:t>
      </w:r>
      <w:r>
        <w:t>muničním skladu několik stovek granátů pro každý kanón a velké bojové svazy jsou doprovázeny muničními loděmi, odkud se zásoby rychle doplní využitím helikoptéry UH-46.</w:t>
      </w:r>
    </w:p>
    <w:p w14:paraId="1BD5D952" w14:textId="77777777" w:rsidR="00D06F2B" w:rsidRPr="003F51AA" w:rsidRDefault="00D06F2B" w:rsidP="003F51AA">
      <w:pPr>
        <w:pStyle w:val="1"/>
        <w:spacing w:before="240"/>
        <w:ind w:firstLine="0"/>
        <w:jc w:val="center"/>
        <w:rPr>
          <w:rStyle w:val="Odkazintenzivn"/>
          <w:i/>
          <w:iCs/>
        </w:rPr>
      </w:pPr>
      <w:r w:rsidRPr="003F51AA">
        <w:rPr>
          <w:rStyle w:val="Odkazintenzivn"/>
          <w:i/>
          <w:iCs/>
        </w:rPr>
        <w:t>Budoucnost: Lehká houfnice a Muniční loď</w:t>
      </w:r>
    </w:p>
    <w:p w14:paraId="75FEDEC6" w14:textId="6444916A" w:rsidR="00D06F2B" w:rsidRDefault="00D06F2B" w:rsidP="00D06F2B">
      <w:pPr>
        <w:pStyle w:val="1"/>
      </w:pPr>
      <w:r>
        <w:t>Vyřešení problému ztrát palebných podpor od Pouštní bouře se</w:t>
      </w:r>
      <w:r w:rsidR="00411D9B">
        <w:t> </w:t>
      </w:r>
      <w:r>
        <w:t xml:space="preserve">stalo výzvou kombinovaným složkám námořnictvo/námořní </w:t>
      </w:r>
      <w:r>
        <w:lastRenderedPageBreak/>
        <w:t>pěchota. Nejdůležitějším</w:t>
      </w:r>
      <w:r w:rsidR="00411D9B">
        <w:t xml:space="preserve"> </w:t>
      </w:r>
      <w:r>
        <w:t>úkolem je nahradit houf</w:t>
      </w:r>
      <w:r w:rsidR="00411D9B">
        <w:t>n</w:t>
      </w:r>
      <w:r>
        <w:t>ici M</w:t>
      </w:r>
      <w:r w:rsidR="00411D9B">
        <w:t>1</w:t>
      </w:r>
      <w:r>
        <w:t>98 ráže 155mm. Pro výběrové řízení dodalo návrhy nové lehké houfnice šest různých průmyslových týmů. Mezi nimi se objevila jména firem United Defense, Lockheed Martin, Royal Ordnance a VSEL. Kromě menší hmotnosti chtějí mariňáci zbraň s mnohem větším dostřelem (což znamená delší hlaveň), menší obsluhou a vyšším počtem střel za</w:t>
      </w:r>
      <w:r w:rsidR="00411D9B">
        <w:t> </w:t>
      </w:r>
      <w:r>
        <w:t>minutu (což znamená mechanickou asistenci při nabíjení). Zbraň má spatřit světlo světa v prvních letech nového století.</w:t>
      </w:r>
    </w:p>
    <w:p w14:paraId="4DB556C7" w14:textId="24FDE5D3" w:rsidR="00D06F2B" w:rsidRDefault="00D06F2B" w:rsidP="00D06F2B">
      <w:pPr>
        <w:pStyle w:val="1"/>
      </w:pPr>
      <w:r>
        <w:t>Větším problémem je palebná podpora z pobřežních vod. Námořní pěchotě skutečně scházejí ty staré bitevní lodě třídy Iowa (BB-61). Nic nemůže nahradit efektní podívanou při dopadu granátu ráže 406mm na cíl ve vzdálenosti 40 km na pobřeží. Přes stovku lodí s kanóny ráže 127mm vyřadili ze služby amerického vojenského námořnictva, což mu podstatně snížilo palebnou kapacitu. S tímhle stavem se chce vyrovnat velitel námořních operací a bývalý zástupce velitele</w:t>
      </w:r>
      <w:r w:rsidR="00411D9B" w:rsidRPr="00411D9B">
        <w:t xml:space="preserve"> </w:t>
      </w:r>
      <w:r w:rsidR="00411D9B">
        <w:t>společného generálního štábu admirál Bill Owens prosazením vybudování Muniční lodě. Ta má nahradit ztracenou palebnou sílu vyřazených bitevních lodí třídy Iowa (BB-61) svou relativně lacinou a jednoduchou konstrukcí. Na palubě bude mít plno vertikálních sil pro 732 taktických raket - včetně střel Tomahawk a možná i verze armádní TACMS.</w:t>
      </w:r>
    </w:p>
    <w:p w14:paraId="5D43A8A9" w14:textId="0D26D78D" w:rsidR="00D06F2B" w:rsidRPr="00411D9B" w:rsidRDefault="00411D9B" w:rsidP="009A0BBC">
      <w:pPr>
        <w:pStyle w:val="Styl2"/>
        <w:rPr>
          <w:rStyle w:val="Zdraznnjemn"/>
        </w:rPr>
      </w:pPr>
      <w:r w:rsidRPr="00411D9B">
        <w:rPr>
          <w:rStyle w:val="Zdraznnjemn"/>
          <w:noProof/>
        </w:rPr>
        <w:drawing>
          <wp:anchor distT="0" distB="0" distL="114300" distR="114300" simplePos="0" relativeHeight="251676160" behindDoc="0" locked="0" layoutInCell="1" allowOverlap="1" wp14:anchorId="431264D2" wp14:editId="075C9010">
            <wp:simplePos x="0" y="0"/>
            <wp:positionH relativeFrom="column">
              <wp:posOffset>67310</wp:posOffset>
            </wp:positionH>
            <wp:positionV relativeFrom="paragraph">
              <wp:posOffset>-36195</wp:posOffset>
            </wp:positionV>
            <wp:extent cx="3960000" cy="1942409"/>
            <wp:effectExtent l="0" t="0" r="0" b="0"/>
            <wp:wrapSquare wrapText="bothSides"/>
            <wp:docPr id="38" name="Obrázek 38" descr="Obsah obrázku exteriér, vodní skútr, doprava,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ek 38" descr="Obsah obrázku exteriér, vodní skútr, doprava, staré&#10;&#10;Popis byl vytvořen automaticky"/>
                    <pic:cNvPicPr/>
                  </pic:nvPicPr>
                  <pic:blipFill>
                    <a:blip r:embed="rId45" cstate="email">
                      <a:extLst>
                        <a:ext uri="{28A0092B-C50C-407E-A947-70E740481C1C}">
                          <a14:useLocalDpi xmlns:a14="http://schemas.microsoft.com/office/drawing/2010/main"/>
                        </a:ext>
                      </a:extLst>
                    </a:blip>
                    <a:stretch>
                      <a:fillRect/>
                    </a:stretch>
                  </pic:blipFill>
                  <pic:spPr>
                    <a:xfrm>
                      <a:off x="0" y="0"/>
                      <a:ext cx="3960000" cy="1942409"/>
                    </a:xfrm>
                    <a:prstGeom prst="rect">
                      <a:avLst/>
                    </a:prstGeom>
                  </pic:spPr>
                </pic:pic>
              </a:graphicData>
            </a:graphic>
            <wp14:sizeRelH relativeFrom="margin">
              <wp14:pctWidth>0</wp14:pctWidth>
            </wp14:sizeRelH>
            <wp14:sizeRelV relativeFrom="margin">
              <wp14:pctHeight>0</wp14:pctHeight>
            </wp14:sizeRelV>
          </wp:anchor>
        </w:drawing>
      </w:r>
      <w:r w:rsidR="00D06F2B" w:rsidRPr="00411D9B">
        <w:rPr>
          <w:rStyle w:val="Zdraznnjemn"/>
        </w:rPr>
        <w:t xml:space="preserve">Umělecká představa navržené </w:t>
      </w:r>
      <w:r w:rsidR="00DE3794" w:rsidRPr="00411D9B">
        <w:rPr>
          <w:rStyle w:val="Zdraznnjemn"/>
        </w:rPr>
        <w:t>„</w:t>
      </w:r>
      <w:r w:rsidR="00D06F2B" w:rsidRPr="00411D9B">
        <w:rPr>
          <w:rStyle w:val="Zdraznnjemn"/>
        </w:rPr>
        <w:t>Muniční lodě</w:t>
      </w:r>
      <w:r w:rsidR="00DE3794" w:rsidRPr="00411D9B">
        <w:rPr>
          <w:rStyle w:val="Zdraznnjemn"/>
        </w:rPr>
        <w:t>“</w:t>
      </w:r>
      <w:r w:rsidR="00D06F2B" w:rsidRPr="00411D9B">
        <w:rPr>
          <w:rStyle w:val="Zdraznnjemn"/>
        </w:rPr>
        <w:t>. Plavidlo bude plné vertikálních sil pro</w:t>
      </w:r>
      <w:r>
        <w:t> </w:t>
      </w:r>
      <w:r w:rsidR="00D06F2B" w:rsidRPr="00411D9B">
        <w:rPr>
          <w:rStyle w:val="Zdraznnjemn"/>
        </w:rPr>
        <w:t>rakety, kterými bude podporovat postup námořní pěchoty na pobřeží.</w:t>
      </w:r>
    </w:p>
    <w:p w14:paraId="07AA3CBB" w14:textId="77777777" w:rsidR="00D06F2B" w:rsidRPr="00411D9B" w:rsidRDefault="00D06F2B" w:rsidP="009A0BBC">
      <w:pPr>
        <w:pStyle w:val="Styl2"/>
        <w:rPr>
          <w:rStyle w:val="Zdraznnjemn"/>
        </w:rPr>
      </w:pPr>
      <w:r w:rsidRPr="00411D9B">
        <w:rPr>
          <w:rStyle w:val="Zdraznnjemn"/>
        </w:rPr>
        <w:t>OFICIÁLNÍ FOTOGRAFIE AMERICKÉHO NÁMOŘNICTVA OD LOCKHEED MARTIN</w:t>
      </w:r>
    </w:p>
    <w:p w14:paraId="4A8DEFF6" w14:textId="77777777" w:rsidR="00411D9B" w:rsidRDefault="00411D9B" w:rsidP="00D06F2B">
      <w:pPr>
        <w:pStyle w:val="1"/>
      </w:pPr>
    </w:p>
    <w:p w14:paraId="28E8838A" w14:textId="6E789CB4" w:rsidR="00D06F2B" w:rsidRDefault="00D06F2B" w:rsidP="00D06F2B">
      <w:pPr>
        <w:pStyle w:val="1"/>
      </w:pPr>
      <w:r>
        <w:lastRenderedPageBreak/>
        <w:t>Muniční loď by potom mohla vlastně vyhrát válku jednou salvou, a potom se znovu nabít pro další konflikt. Tohle plavidlo bude záviset na mimopalubních čidlech zaměřování. Krytá nátěrem absorbujícím radarové signály nebude muset používat žádná strukturální zesílení. Některé návrhové studie počítají se zátěžovými nádržemi, které se budou moci zaplavit vodou, čímž se extrémně sníží silueta celé lodě. Tím se z ní stane velice těžko zasažitelný cíl pro nepřátelské protilodní střely. Bohužel se celý koncept moc daleko nedostal, protože se vyskytly praktické problémy. Ne zrovna mezi nejmenší patří jakási stagnace námořnictva, které v jádru neudělalo vůbec nic k integraci a prosazení raket TACMS pro své armádní složky - možná se staví neochotně k využití střel vyvinutých pozemní armádou na palubách lodí námořnictva (syndrom ,,nevynalezeno-u-nás</w:t>
      </w:r>
      <w:r w:rsidR="00DE3794">
        <w:t>“</w:t>
      </w:r>
      <w:r>
        <w:t>). Pouze atomové ponorky zaznamenaly značný pokrok ohledně TACMS, protože zoufale hledaly nové mise pro svá ponorná plavidla v období po ukončení Studené války. Ať se stane cokoliv, řešení problému palebné podpory je důležitým úkolem pro 21. století při prosazování schopnosti násilného vstupu na</w:t>
      </w:r>
      <w:r w:rsidR="001A1506">
        <w:t> </w:t>
      </w:r>
      <w:r>
        <w:t>nepřátelské pobřeží.</w:t>
      </w:r>
    </w:p>
    <w:p w14:paraId="24209A6E" w14:textId="77777777" w:rsidR="001A1506" w:rsidRDefault="001A1506" w:rsidP="00D06F2B">
      <w:pPr>
        <w:pStyle w:val="1"/>
      </w:pPr>
    </w:p>
    <w:p w14:paraId="7B0B020C" w14:textId="77777777" w:rsidR="00D06F2B" w:rsidRPr="001A1506" w:rsidRDefault="00D06F2B" w:rsidP="001A1506">
      <w:pPr>
        <w:pStyle w:val="1"/>
        <w:spacing w:before="240"/>
        <w:ind w:firstLine="0"/>
        <w:jc w:val="center"/>
        <w:rPr>
          <w:rStyle w:val="Odkazintenzivn"/>
          <w:i/>
          <w:iCs/>
        </w:rPr>
      </w:pPr>
      <w:r w:rsidRPr="001A1506">
        <w:rPr>
          <w:rStyle w:val="Odkazintenzivn"/>
          <w:i/>
          <w:iCs/>
        </w:rPr>
        <w:t>Protipancéřové/protiletecké systémy</w:t>
      </w:r>
    </w:p>
    <w:p w14:paraId="27C17046" w14:textId="5E636D0F" w:rsidR="00D06F2B" w:rsidRDefault="00D06F2B" w:rsidP="00D06F2B">
      <w:pPr>
        <w:pStyle w:val="1"/>
      </w:pPr>
      <w:r>
        <w:t>Cambr</w:t>
      </w:r>
      <w:r w:rsidR="00F3332E">
        <w:t>ai</w:t>
      </w:r>
      <w:r>
        <w:t>, severní Francie, 6 hodin 20 minut, 20. listopadu 1917. Při svítání zahaleném mlhou vojáci císařské 2. armády zahlédli v</w:t>
      </w:r>
      <w:r w:rsidR="00401779">
        <w:t> </w:t>
      </w:r>
      <w:r w:rsidR="00DE3794">
        <w:t>„</w:t>
      </w:r>
      <w:r>
        <w:t>Zemi nikoho</w:t>
      </w:r>
      <w:r w:rsidR="00DE3794">
        <w:t>“</w:t>
      </w:r>
      <w:r>
        <w:t xml:space="preserve"> dvě stě primitivních britských tanků ženoucích se na ně. Začali pálit ze svých mauzerovek</w:t>
      </w:r>
      <w:r w:rsidR="00401779">
        <w:t xml:space="preserve"> </w:t>
      </w:r>
      <w:r>
        <w:t>a kulometů Maxim - tyto zbraně je dělaly po dlouhé tři válečné roky v zákopech prakticky neporazitelné. Teď však zděšeně zírali, jak se vystřelené projektily odrážejí od kovových plátů. Potom, překvapivě a netypicky pro</w:t>
      </w:r>
      <w:r w:rsidR="00401779">
        <w:t> </w:t>
      </w:r>
      <w:r>
        <w:t>německou pěchotu, utekli.</w:t>
      </w:r>
    </w:p>
    <w:p w14:paraId="42FCEA6C" w14:textId="396D1FF3" w:rsidR="00D06F2B" w:rsidRDefault="00D06F2B" w:rsidP="00D06F2B">
      <w:pPr>
        <w:pStyle w:val="1"/>
      </w:pPr>
      <w:r>
        <w:t>Téměř po pětatřiceti letech blízko Osan v Koreji 5. července 1950 vojáci 24. pěší divize (bojová jednotka Smith) tvrdohlavě drželi téměř pět dlouhých hodin svou barikádu na silnici proti postupující invazi obrovského počtu útočících Severokorejců. Většinu obránců tvořili nováčci, ale vedli je zkušení poddůstojníci, veteráni bojů z</w:t>
      </w:r>
      <w:r w:rsidR="00401779">
        <w:t> </w:t>
      </w:r>
      <w:r>
        <w:t>2.</w:t>
      </w:r>
      <w:r w:rsidR="00401779">
        <w:t> </w:t>
      </w:r>
      <w:r>
        <w:t xml:space="preserve">světové války. Náhle zaslechli řinčení přecházející v řev. </w:t>
      </w:r>
      <w:r>
        <w:lastRenderedPageBreak/>
        <w:t>Po</w:t>
      </w:r>
      <w:r w:rsidR="00401779">
        <w:t> </w:t>
      </w:r>
      <w:r>
        <w:t>silnici se valilo třicet ruských tanků T-34/85. Protitankový tým vypálil z bazuky a s hrůzou sledoval, jak protitanková střela ráže 70mm odskakuje od ostrých úhlů pancéřových plátů. Proto udělali cosi překvapivého a netypického pro americkou pěchotu - utekli.</w:t>
      </w:r>
    </w:p>
    <w:p w14:paraId="7BBA0586" w14:textId="68B198A5" w:rsidR="00D06F2B" w:rsidRDefault="00D06F2B" w:rsidP="00D06F2B">
      <w:pPr>
        <w:pStyle w:val="1"/>
      </w:pPr>
      <w:r>
        <w:t>Z obou lekcí se dá získat zásadní ponaučení: tanky dokážou vyděsit pěchotu, pokud nemá šanci proti nim účinně zasáhnout. Postavit se ob</w:t>
      </w:r>
      <w:r w:rsidR="00401779">
        <w:t>rn</w:t>
      </w:r>
      <w:r>
        <w:t>ěncům znamená pro pěšáka vlastnit dvě věci: kuráž a</w:t>
      </w:r>
      <w:r w:rsidR="00401779">
        <w:t> </w:t>
      </w:r>
      <w:r>
        <w:t>protitankovou zbraň, které věří. Dobré velení a výcvik dodají odvahu. Dobří dělostřelci a technici mohou dodat zbraně. První tanky se prakticky pohybovaly po bojišti naslepo, ovšem i ty dnešní nejmode</w:t>
      </w:r>
      <w:r w:rsidR="00401779">
        <w:t>rn</w:t>
      </w:r>
      <w:r>
        <w:t>ější návrhy (jako M</w:t>
      </w:r>
      <w:r w:rsidR="00401779">
        <w:t>1</w:t>
      </w:r>
      <w:r>
        <w:t>A</w:t>
      </w:r>
      <w:r w:rsidR="00401779">
        <w:t>1</w:t>
      </w:r>
      <w:r>
        <w:t xml:space="preserve"> Abrams) mají po stránce vizuální pořád handicap. Obyčejný pěšák dokáže takové slabiny velice efektně využít. Během povstání v Budapešti (1956) se dařilo ruské tanky T-34 znehybňovat trubkami zaseklými v pásech či zakládáním ohně házením zápalných lahví.</w:t>
      </w:r>
    </w:p>
    <w:p w14:paraId="2A72F325" w14:textId="1409F535" w:rsidR="00D06F2B" w:rsidRDefault="00D06F2B" w:rsidP="00D06F2B">
      <w:pPr>
        <w:pStyle w:val="1"/>
      </w:pPr>
      <w:r>
        <w:t>Moderní přenosné protitankové zbraně spadají do dvou kategorií: lehké pro jednoho vojáka a speciální, které vyžadují osádku a možná i vozidlo, které je přepravuje. Námořní pěchota se obvykle připojuje k pravidlům, vybavení i taktice pozemní americké armády, co se týče boje s ob</w:t>
      </w:r>
      <w:r w:rsidR="00401779">
        <w:t>rn</w:t>
      </w:r>
      <w:r>
        <w:t>ěnci, ale několik nápadů má svých vlastních. Rychle se</w:t>
      </w:r>
      <w:r w:rsidR="00401779">
        <w:t> </w:t>
      </w:r>
      <w:r>
        <w:t>podíváme na přenosné protipancéřové systémy používané mariňáky.</w:t>
      </w:r>
    </w:p>
    <w:p w14:paraId="16E6A9E3" w14:textId="77777777" w:rsidR="00D06F2B" w:rsidRPr="00401779" w:rsidRDefault="00D06F2B" w:rsidP="00401779">
      <w:pPr>
        <w:pStyle w:val="1"/>
        <w:spacing w:before="240"/>
        <w:ind w:firstLine="0"/>
        <w:jc w:val="center"/>
        <w:rPr>
          <w:rStyle w:val="Odkazintenzivn"/>
          <w:i/>
          <w:iCs/>
        </w:rPr>
      </w:pPr>
      <w:r w:rsidRPr="00401779">
        <w:rPr>
          <w:rStyle w:val="Odkazintenzivn"/>
          <w:i/>
          <w:iCs/>
        </w:rPr>
        <w:t>AT-4</w:t>
      </w:r>
    </w:p>
    <w:p w14:paraId="2A101BF8" w14:textId="3F5FE084" w:rsidR="00D06F2B" w:rsidRDefault="00D06F2B" w:rsidP="00D06F2B">
      <w:pPr>
        <w:pStyle w:val="1"/>
      </w:pPr>
      <w:r>
        <w:t xml:space="preserve">Námořní pěchota téměř vždycky vyžadovala v cizině vyrobené zbraně, pokud byly nejlepší. AT-4 nahradil velice lehkou a lacinou protitankovou zbraň M72 ráže 70mm (Light Anti-tank Weapon: LAW), která se poměrně rychle stávala neúčinnou proti moderním tankům. AT-4 je lehký protitankový raketomet s jednou střelou, verzi na jednorázové použití </w:t>
      </w:r>
      <w:r w:rsidR="00DE3794">
        <w:t>„</w:t>
      </w:r>
      <w:r>
        <w:t>Karl Gustav</w:t>
      </w:r>
      <w:r w:rsidR="006B2298">
        <w:t>“</w:t>
      </w:r>
      <w:r>
        <w:t xml:space="preserve"> ráže 84mm vyrábí švédská firma FFV. AT-4 může být nesena a z ramene odpálena jedním mariňákem, ale obvykle ji má ve výbavě četa těžkých zbraní u</w:t>
      </w:r>
      <w:r w:rsidR="006B2298">
        <w:t> </w:t>
      </w:r>
      <w:r>
        <w:t xml:space="preserve">střelecké roty s dvojčlennou obsluhou. Druhý příslušník námořní pěchoty slouží jako pozorovatel a přitom nese další AT-4 pro svůj tým. O hmotnosti 6,7 kg a délce 1,01 m má raketomet docela ošklivý zadní výšleh. Maximální účinný dostřel je 300 m a protitankový </w:t>
      </w:r>
      <w:r>
        <w:lastRenderedPageBreak/>
        <w:t>kumulativní náboj dokáže proniknout pancéřováním o síle 400 mm. Ve finančním roce 1996 stál AT-4 kolem 1 100 dolarů.</w:t>
      </w:r>
    </w:p>
    <w:p w14:paraId="33CE9955" w14:textId="6DE6A8AB" w:rsidR="006B2298" w:rsidRPr="006B2298" w:rsidRDefault="006B2298" w:rsidP="009A0BBC">
      <w:pPr>
        <w:pStyle w:val="Styl2"/>
        <w:rPr>
          <w:rStyle w:val="Zdraznnjemn"/>
        </w:rPr>
      </w:pPr>
      <w:r w:rsidRPr="006B2298">
        <w:rPr>
          <w:rStyle w:val="Zdraznnjemn"/>
          <w:noProof/>
        </w:rPr>
        <w:drawing>
          <wp:anchor distT="0" distB="0" distL="114300" distR="114300" simplePos="0" relativeHeight="251677184" behindDoc="0" locked="0" layoutInCell="1" allowOverlap="1" wp14:anchorId="44E195E4" wp14:editId="050F5B5B">
            <wp:simplePos x="0" y="0"/>
            <wp:positionH relativeFrom="column">
              <wp:posOffset>19685</wp:posOffset>
            </wp:positionH>
            <wp:positionV relativeFrom="paragraph">
              <wp:posOffset>62399</wp:posOffset>
            </wp:positionV>
            <wp:extent cx="1800000" cy="1468531"/>
            <wp:effectExtent l="0" t="0" r="0" b="0"/>
            <wp:wrapSquare wrapText="bothSides"/>
            <wp:docPr id="39" name="Obrázek 39" descr="Obsah obrázku text, exteriér, osoba,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 39" descr="Obsah obrázku text, exteriér, osoba, staré&#10;&#10;Popis byl vytvořen automaticky"/>
                    <pic:cNvPicPr/>
                  </pic:nvPicPr>
                  <pic:blipFill>
                    <a:blip r:embed="rId46" cstate="email">
                      <a:extLst>
                        <a:ext uri="{28A0092B-C50C-407E-A947-70E740481C1C}">
                          <a14:useLocalDpi xmlns:a14="http://schemas.microsoft.com/office/drawing/2010/main"/>
                        </a:ext>
                      </a:extLst>
                    </a:blip>
                    <a:stretch>
                      <a:fillRect/>
                    </a:stretch>
                  </pic:blipFill>
                  <pic:spPr>
                    <a:xfrm>
                      <a:off x="0" y="0"/>
                      <a:ext cx="1800000" cy="1468531"/>
                    </a:xfrm>
                    <a:prstGeom prst="rect">
                      <a:avLst/>
                    </a:prstGeom>
                  </pic:spPr>
                </pic:pic>
              </a:graphicData>
            </a:graphic>
          </wp:anchor>
        </w:drawing>
      </w:r>
    </w:p>
    <w:p w14:paraId="6E4CE684" w14:textId="77777777" w:rsidR="005223EA" w:rsidRDefault="005223EA" w:rsidP="009A0BBC">
      <w:pPr>
        <w:pStyle w:val="Styl2"/>
        <w:rPr>
          <w:rStyle w:val="Zdraznnjemn"/>
        </w:rPr>
      </w:pPr>
    </w:p>
    <w:p w14:paraId="0BB83859" w14:textId="4E710851" w:rsidR="005223EA" w:rsidRDefault="005223EA" w:rsidP="009A0BBC">
      <w:pPr>
        <w:pStyle w:val="Styl2"/>
        <w:rPr>
          <w:rStyle w:val="Zdraznnjemn"/>
        </w:rPr>
      </w:pPr>
    </w:p>
    <w:p w14:paraId="6158F67F" w14:textId="77777777" w:rsidR="005223EA" w:rsidRDefault="005223EA" w:rsidP="009A0BBC">
      <w:pPr>
        <w:pStyle w:val="Styl2"/>
        <w:rPr>
          <w:rStyle w:val="Zdraznnjemn"/>
        </w:rPr>
      </w:pPr>
    </w:p>
    <w:p w14:paraId="7514D284" w14:textId="57F5CCA2" w:rsidR="00D06F2B" w:rsidRPr="006B2298" w:rsidRDefault="00D06F2B" w:rsidP="009A0BBC">
      <w:pPr>
        <w:pStyle w:val="Styl2"/>
        <w:rPr>
          <w:rStyle w:val="Zdraznnjemn"/>
        </w:rPr>
      </w:pPr>
      <w:r w:rsidRPr="006B2298">
        <w:rPr>
          <w:rStyle w:val="Zdraznnjemn"/>
        </w:rPr>
        <w:t>Příslušníci námořní pěchoty 26. MEU (SOC) připraveni ke střelbě z raketometu SMAW. Izraelci vyrobená zbraň je používána pro ničení bunkrů a k demolicím.</w:t>
      </w:r>
    </w:p>
    <w:p w14:paraId="172D6D23" w14:textId="77777777" w:rsidR="005223EA" w:rsidRDefault="005223EA" w:rsidP="009A0BBC">
      <w:pPr>
        <w:pStyle w:val="Styl2"/>
        <w:rPr>
          <w:rStyle w:val="Zdraznnjemn"/>
        </w:rPr>
      </w:pPr>
    </w:p>
    <w:p w14:paraId="4B95F6BB" w14:textId="35FC3F25" w:rsidR="00D06F2B" w:rsidRDefault="00D06F2B" w:rsidP="009A0BBC">
      <w:pPr>
        <w:pStyle w:val="Styl2"/>
        <w:rPr>
          <w:rStyle w:val="Zdraznnjemn"/>
        </w:rPr>
      </w:pPr>
      <w:r w:rsidRPr="006B2298">
        <w:rPr>
          <w:rStyle w:val="Zdraznnjemn"/>
        </w:rPr>
        <w:t>OFICIÁLNÍ FOTOGRAFIE USMC</w:t>
      </w:r>
    </w:p>
    <w:p w14:paraId="4F600B6D" w14:textId="40ECBF87" w:rsidR="005223EA" w:rsidRDefault="005223EA" w:rsidP="009A0BBC">
      <w:pPr>
        <w:pStyle w:val="Styl2"/>
        <w:rPr>
          <w:rStyle w:val="Zdraznnjemn"/>
        </w:rPr>
      </w:pPr>
    </w:p>
    <w:p w14:paraId="557C68E5" w14:textId="77777777" w:rsidR="005223EA" w:rsidRPr="006B2298" w:rsidRDefault="005223EA" w:rsidP="009A0BBC">
      <w:pPr>
        <w:pStyle w:val="Styl2"/>
        <w:rPr>
          <w:rStyle w:val="Zdraznnjemn"/>
        </w:rPr>
      </w:pPr>
    </w:p>
    <w:p w14:paraId="7EEEA06B" w14:textId="2C0FDB83" w:rsidR="005223EA" w:rsidRPr="005223EA" w:rsidRDefault="005223EA" w:rsidP="005223EA">
      <w:pPr>
        <w:pStyle w:val="1"/>
        <w:spacing w:before="240"/>
        <w:ind w:firstLine="0"/>
        <w:jc w:val="center"/>
        <w:rPr>
          <w:rStyle w:val="Odkazintenzivn"/>
          <w:i/>
          <w:iCs/>
        </w:rPr>
      </w:pPr>
      <w:r w:rsidRPr="005223EA">
        <w:rPr>
          <w:rStyle w:val="Odkazintenzivn"/>
          <w:i/>
          <w:iCs/>
        </w:rPr>
        <w:t>SMAW</w:t>
      </w:r>
    </w:p>
    <w:p w14:paraId="10BD6D3B" w14:textId="2FC4144E" w:rsidR="00CD74AF" w:rsidRDefault="00D06F2B" w:rsidP="00D06F2B">
      <w:pPr>
        <w:pStyle w:val="1"/>
      </w:pPr>
      <w:r>
        <w:t>Mnohoúčelová útočná zbraň pro odpálení z ramene (Shoulder Launched Multipurpose Assault Weapon - SMAW) je podle nejlepších technologií vyrobený potomek pancéřové pěsti z</w:t>
      </w:r>
      <w:r w:rsidR="00CD74AF">
        <w:t> </w:t>
      </w:r>
      <w:r>
        <w:t>2.</w:t>
      </w:r>
      <w:r w:rsidR="00CD74AF">
        <w:t> </w:t>
      </w:r>
      <w:r>
        <w:t>světové války - přenosný raketomet, který dokáže zneškodnit tank či vyhodit bunkr do vzduchu. Objevil se v roce 1984</w:t>
      </w:r>
      <w:r w:rsidR="00CD74AF">
        <w:t xml:space="preserve"> </w:t>
      </w:r>
      <w:r>
        <w:t>jako unikátní zbraň námořní pěchoty, protože armádní M72 LAW postrádal přesnost a údernou sílu, kterou mariňáci potřebovali. Ostatní protitankové střely byly zase moc těžké. SMAW vychází z</w:t>
      </w:r>
      <w:r w:rsidR="00CD74AF">
        <w:t> </w:t>
      </w:r>
      <w:r>
        <w:t>izraelské zbraně zvané B-300. Laminátová odpalovací hubice o</w:t>
      </w:r>
      <w:r w:rsidR="00CD74AF">
        <w:t> </w:t>
      </w:r>
      <w:r>
        <w:t>hmotnosti 7,54 kg je dlouhá 76 cm během přesunu. Pro palbu je nutno vytáhnout střelu z utěsněného kontejne</w:t>
      </w:r>
      <w:r w:rsidR="00CD74AF">
        <w:t>ru</w:t>
      </w:r>
      <w:r>
        <w:t xml:space="preserve"> na jednorázové použití a zasunout dovnitř, čímž se celková délka prodlouží na</w:t>
      </w:r>
      <w:r w:rsidR="00CD74AF">
        <w:t> </w:t>
      </w:r>
      <w:r>
        <w:t>137</w:t>
      </w:r>
      <w:r w:rsidR="00CD74AF">
        <w:t> </w:t>
      </w:r>
      <w:r>
        <w:t>cm. Námořní pěchota má ve výzbroji 1 364 těchto neobvyklých zbraní, z nichž každá stojí kolem 14 000 dolarů. SMAW dokáže vypálit dva druhy raket ráže 83mm - proti lehce obrněným vozidlům či budovám (HEDP) a protitankovou s brizantní výbušninou (High-Explosive Anti-tank: HEAT) proti těžce obrněným vozidlům.</w:t>
      </w:r>
    </w:p>
    <w:p w14:paraId="729FD58B" w14:textId="46BE8024" w:rsidR="00CD74AF" w:rsidRPr="00CD74AF" w:rsidRDefault="00CD74AF" w:rsidP="009A0BBC">
      <w:pPr>
        <w:pStyle w:val="Styl2"/>
        <w:rPr>
          <w:rStyle w:val="Zdraznnjemn"/>
        </w:rPr>
      </w:pPr>
      <w:r w:rsidRPr="00CD74AF">
        <w:rPr>
          <w:rStyle w:val="Zdraznnjemn"/>
          <w:noProof/>
        </w:rPr>
        <w:drawing>
          <wp:anchor distT="0" distB="0" distL="114300" distR="114300" simplePos="0" relativeHeight="251678208" behindDoc="0" locked="0" layoutInCell="1" allowOverlap="1" wp14:anchorId="0917E364" wp14:editId="3930659C">
            <wp:simplePos x="0" y="0"/>
            <wp:positionH relativeFrom="column">
              <wp:posOffset>-958</wp:posOffset>
            </wp:positionH>
            <wp:positionV relativeFrom="paragraph">
              <wp:posOffset>43250</wp:posOffset>
            </wp:positionV>
            <wp:extent cx="1800000" cy="1386126"/>
            <wp:effectExtent l="0" t="0" r="0" b="0"/>
            <wp:wrapSquare wrapText="bothSides"/>
            <wp:docPr id="40" name="Obrázek 40" descr="Obsah obrázku text, exteriér, auto, vojenské vozi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ek 40" descr="Obsah obrázku text, exteriér, auto, vojenské vozidlo&#10;&#10;Popis byl vytvořen automaticky"/>
                    <pic:cNvPicPr/>
                  </pic:nvPicPr>
                  <pic:blipFill>
                    <a:blip r:embed="rId47" cstate="email">
                      <a:extLst>
                        <a:ext uri="{28A0092B-C50C-407E-A947-70E740481C1C}">
                          <a14:useLocalDpi xmlns:a14="http://schemas.microsoft.com/office/drawing/2010/main"/>
                        </a:ext>
                      </a:extLst>
                    </a:blip>
                    <a:stretch>
                      <a:fillRect/>
                    </a:stretch>
                  </pic:blipFill>
                  <pic:spPr>
                    <a:xfrm>
                      <a:off x="0" y="0"/>
                      <a:ext cx="1800000" cy="1386126"/>
                    </a:xfrm>
                    <a:prstGeom prst="rect">
                      <a:avLst/>
                    </a:prstGeom>
                  </pic:spPr>
                </pic:pic>
              </a:graphicData>
            </a:graphic>
          </wp:anchor>
        </w:drawing>
      </w:r>
    </w:p>
    <w:p w14:paraId="5D9528E4" w14:textId="77777777" w:rsidR="00CD74AF" w:rsidRDefault="00CD74AF" w:rsidP="009A0BBC">
      <w:pPr>
        <w:pStyle w:val="Styl2"/>
        <w:rPr>
          <w:rStyle w:val="Zdraznnjemn"/>
        </w:rPr>
      </w:pPr>
    </w:p>
    <w:p w14:paraId="7FD6FEEE" w14:textId="77777777" w:rsidR="00CD74AF" w:rsidRDefault="00CD74AF" w:rsidP="009A0BBC">
      <w:pPr>
        <w:pStyle w:val="Styl2"/>
        <w:rPr>
          <w:rStyle w:val="Zdraznnjemn"/>
        </w:rPr>
      </w:pPr>
    </w:p>
    <w:p w14:paraId="6C8AC656" w14:textId="77777777" w:rsidR="00CD74AF" w:rsidRDefault="00CD74AF" w:rsidP="009A0BBC">
      <w:pPr>
        <w:pStyle w:val="Styl2"/>
        <w:rPr>
          <w:rStyle w:val="Zdraznnjemn"/>
        </w:rPr>
      </w:pPr>
    </w:p>
    <w:p w14:paraId="042B9244" w14:textId="3ABFD63D" w:rsidR="00CD74AF" w:rsidRDefault="00CD74AF" w:rsidP="009A0BBC">
      <w:pPr>
        <w:pStyle w:val="Styl2"/>
        <w:rPr>
          <w:rStyle w:val="Zdraznnjemn"/>
        </w:rPr>
      </w:pPr>
      <w:r w:rsidRPr="00CD74AF">
        <w:rPr>
          <w:rStyle w:val="Zdraznnjemn"/>
        </w:rPr>
        <w:t>HMMWV od BLT s usazeným protitankovým raketometem TOW na manévrech v Izraeli roku 1995.</w:t>
      </w:r>
    </w:p>
    <w:p w14:paraId="0FC5928E" w14:textId="77777777" w:rsidR="00CD74AF" w:rsidRDefault="00CD74AF" w:rsidP="009A0BBC">
      <w:pPr>
        <w:pStyle w:val="Styl2"/>
        <w:rPr>
          <w:rStyle w:val="Zdraznnjemn"/>
        </w:rPr>
      </w:pPr>
    </w:p>
    <w:p w14:paraId="34A70A21" w14:textId="6650E11B" w:rsidR="00CD74AF" w:rsidRPr="00CD74AF" w:rsidRDefault="00CD74AF" w:rsidP="009A0BBC">
      <w:pPr>
        <w:pStyle w:val="Styl2"/>
        <w:rPr>
          <w:rStyle w:val="Zdraznnjemn"/>
        </w:rPr>
      </w:pPr>
      <w:r w:rsidRPr="00CD74AF">
        <w:rPr>
          <w:rStyle w:val="Zdraznnjemn"/>
        </w:rPr>
        <w:t>OFICIÁLNÍ FOTOGRAFIE</w:t>
      </w:r>
      <w:r>
        <w:rPr>
          <w:rStyle w:val="Zdraznnjemn"/>
        </w:rPr>
        <w:t xml:space="preserve"> </w:t>
      </w:r>
      <w:r w:rsidRPr="00CD74AF">
        <w:rPr>
          <w:rStyle w:val="Zdraznnjemn"/>
        </w:rPr>
        <w:t>USMC</w:t>
      </w:r>
    </w:p>
    <w:p w14:paraId="3DE3EA05" w14:textId="6E980D37" w:rsidR="00CD74AF" w:rsidRDefault="00CD74AF" w:rsidP="009A0BBC">
      <w:pPr>
        <w:pStyle w:val="Styl2"/>
        <w:rPr>
          <w:rStyle w:val="Zdraznnjemn"/>
        </w:rPr>
      </w:pPr>
    </w:p>
    <w:p w14:paraId="5A3FEA5E" w14:textId="77777777" w:rsidR="00CD74AF" w:rsidRPr="00CD74AF" w:rsidRDefault="00CD74AF" w:rsidP="009A0BBC">
      <w:pPr>
        <w:pStyle w:val="Styl2"/>
        <w:rPr>
          <w:rStyle w:val="Zdraznnjemn"/>
        </w:rPr>
      </w:pPr>
    </w:p>
    <w:p w14:paraId="53273634" w14:textId="1506B895" w:rsidR="00D06F2B" w:rsidRDefault="00D06F2B" w:rsidP="00D06F2B">
      <w:pPr>
        <w:pStyle w:val="1"/>
      </w:pPr>
      <w:r>
        <w:t xml:space="preserve">Maximální vzdálenost při střelbě na tank činí 500 m, ale SMAW je vyvinut k použití na bližší cíle. Přesnost je zajištěna </w:t>
      </w:r>
      <w:r w:rsidR="00DE3794">
        <w:t>„</w:t>
      </w:r>
      <w:r>
        <w:t>zaměřovači puškou</w:t>
      </w:r>
      <w:r w:rsidR="00DE3794">
        <w:t>“</w:t>
      </w:r>
      <w:r>
        <w:t xml:space="preserve"> nasazenou na boku raketometu. Jde o</w:t>
      </w:r>
      <w:r w:rsidR="00CD74AF">
        <w:t> </w:t>
      </w:r>
      <w:r>
        <w:t>britskou poloautomatickou zbraň ráže 9mm - z ní se vypálí speciální střela se stopovkou, která balisticky kopíruje dráhovou charakteristiku rakety. Stačí si dát zbraň na rameno, podívat se přes m</w:t>
      </w:r>
      <w:r w:rsidR="00CD74AF">
        <w:t>í</w:t>
      </w:r>
      <w:r>
        <w:t xml:space="preserve">řidla a vystřelit zaměřovači projektil. Jakmile zahlédnete náraz projektilu na cíl, vypálíte raketu s vysokou pravděpodobností zásahu. SMAW pracoval tak dobře během operace Pouštní bouře, že si dokonce armáda od mariňáků </w:t>
      </w:r>
      <w:r w:rsidR="00DE3794">
        <w:t>„</w:t>
      </w:r>
      <w:r>
        <w:t>vypůjčila</w:t>
      </w:r>
      <w:r w:rsidR="00DE3794">
        <w:t>“</w:t>
      </w:r>
      <w:r>
        <w:t xml:space="preserve"> 150 raketometů a 5 000 střel.</w:t>
      </w:r>
    </w:p>
    <w:p w14:paraId="5C4927C2" w14:textId="77777777" w:rsidR="00D06F2B" w:rsidRPr="00004862" w:rsidRDefault="00D06F2B" w:rsidP="00004862">
      <w:pPr>
        <w:pStyle w:val="1"/>
        <w:spacing w:before="240"/>
        <w:ind w:firstLine="0"/>
        <w:jc w:val="center"/>
        <w:rPr>
          <w:rStyle w:val="Odkazintenzivn"/>
          <w:i/>
          <w:iCs/>
        </w:rPr>
      </w:pPr>
      <w:r w:rsidRPr="00004862">
        <w:rPr>
          <w:rStyle w:val="Odkazintenzivn"/>
          <w:i/>
          <w:iCs/>
        </w:rPr>
        <w:t>Protitanková střela Hughes MGM-71 TOW-2</w:t>
      </w:r>
    </w:p>
    <w:p w14:paraId="7D8737FB" w14:textId="7B1137EF" w:rsidR="00D06F2B" w:rsidRDefault="00DE3794" w:rsidP="00D06F2B">
      <w:pPr>
        <w:pStyle w:val="1"/>
      </w:pPr>
      <w:r>
        <w:t>„</w:t>
      </w:r>
      <w:r w:rsidR="00D06F2B">
        <w:t>TOW</w:t>
      </w:r>
      <w:r>
        <w:t>“</w:t>
      </w:r>
      <w:r w:rsidR="00D06F2B">
        <w:t xml:space="preserve"> je zkratka pro raketu odpálenou z trubice, zrakem sledovanou a drátem řízenou (Tube-launched, Optically-tracked, Wire-guided). Tahle slavná rodina raket původně vstoupila do</w:t>
      </w:r>
      <w:r w:rsidR="00004862">
        <w:t> </w:t>
      </w:r>
      <w:r w:rsidR="00D06F2B">
        <w:t>armádních služeb v roce 1970, neustále se vylepšovala a</w:t>
      </w:r>
      <w:r w:rsidR="00004862">
        <w:t> </w:t>
      </w:r>
      <w:r w:rsidR="00D06F2B">
        <w:t>technicky rostla různými modifikacemi. TOW prvně viděla boj v</w:t>
      </w:r>
      <w:r w:rsidR="00004862">
        <w:t> </w:t>
      </w:r>
      <w:r w:rsidR="00D06F2B">
        <w:t>roce 1972 ve Vietnamu, kde ji velice úspěšně využívali piloti helikoptér americké armády proti severovietnamským tankům. U</w:t>
      </w:r>
      <w:r w:rsidR="00004862">
        <w:t> </w:t>
      </w:r>
      <w:r w:rsidR="00D06F2B">
        <w:t>námořní pěchoty ji většinou používají specialisté protitankových čet u rot těžkých zbraní, umístěnou na voze HMMWV (nese šest raket). Dále ji lze objevit u protitankových variant osmikolového lehkého obrněného vozidla (Light Armored Vehicle - Anti-tank / LAV-AT) se dvěma raketami připravenými k palbě a deseti uskladněnými.</w:t>
      </w:r>
    </w:p>
    <w:p w14:paraId="477B97B6" w14:textId="7491D42E" w:rsidR="00D06F2B" w:rsidRDefault="00D06F2B" w:rsidP="00D06F2B">
      <w:pPr>
        <w:pStyle w:val="1"/>
      </w:pPr>
      <w:r>
        <w:t>Střela TOW-2 má délku 1,2 m, průměr kolem 150 mm a hmotnost 29,5 kg. Má čtyři, pružinami ovládaná vysunovací směrovací křidélka na ocasní části a čtyři uprostřed těla rakety. Jako většina protitankových střel má TOW dva raketové motory - malý, startovací, který ji katapultuje z trubice, a nosný, zažehující se až v</w:t>
      </w:r>
      <w:r w:rsidR="00004862">
        <w:t> </w:t>
      </w:r>
      <w:r>
        <w:t xml:space="preserve">bezpečné vzdálenosti. TOW má neobvyklé řešení výfukových trysek na obou stranách rakety, aby se zamezilo kontaktu s tenkým ocelovým řídicím drátem, který se během letu odvíjí z ocasní části. </w:t>
      </w:r>
      <w:r>
        <w:lastRenderedPageBreak/>
        <w:t>Raketomet TOW může být vybaven variantou různých m</w:t>
      </w:r>
      <w:r w:rsidR="00004862">
        <w:t>í</w:t>
      </w:r>
      <w:r>
        <w:t>řidel a</w:t>
      </w:r>
      <w:r w:rsidR="00004862">
        <w:t> </w:t>
      </w:r>
      <w:r>
        <w:t>ovládacích jednotek. Právě teď si námořní pěchota osvojuje vylepšený cílový systém pro vedení palby (Improved Target Acquisition System -</w:t>
      </w:r>
      <w:r w:rsidR="00004862">
        <w:t xml:space="preserve"> </w:t>
      </w:r>
      <w:r>
        <w:t xml:space="preserve">ITAS) od firmy Texas Instruments, kde je využito kombinace laserového dálkoměru, kupředu se </w:t>
      </w:r>
      <w:r w:rsidR="00DE3794">
        <w:t>„</w:t>
      </w:r>
      <w:r>
        <w:t>dívajícího</w:t>
      </w:r>
      <w:r w:rsidR="00DE3794">
        <w:t>“</w:t>
      </w:r>
      <w:r>
        <w:t xml:space="preserve"> infračerveného zaměřovače (Forward Looking Inf</w:t>
      </w:r>
      <w:r w:rsidR="00004862">
        <w:t>r</w:t>
      </w:r>
      <w:r>
        <w:t>ared - FLIR), modulového softwaru a dobíječi desetihodinové baterie. TOW-2A používá tandemovou výbušnou hlavici pro přímý útok a TOW-2B zdvojenou, naplněnou výbušnými projektily pro útok ze vzduchu z</w:t>
      </w:r>
      <w:r w:rsidR="00004862">
        <w:t> </w:t>
      </w:r>
      <w:r>
        <w:t>letové hladiny. Obě verze jsou jinak zcela identické. Maximální dostřel je 3,75 km.</w:t>
      </w:r>
    </w:p>
    <w:p w14:paraId="5C43B2C9" w14:textId="77777777" w:rsidR="009A0BBC" w:rsidRDefault="009A0BBC" w:rsidP="009A0BBC">
      <w:pPr>
        <w:pStyle w:val="Styl2"/>
        <w:rPr>
          <w:rStyle w:val="Zdraznnjemn"/>
        </w:rPr>
      </w:pPr>
    </w:p>
    <w:p w14:paraId="2EC26B5C" w14:textId="34AEEBB2" w:rsidR="009A0BBC" w:rsidRDefault="009A0BBC" w:rsidP="009A0BBC">
      <w:pPr>
        <w:pStyle w:val="Styl2"/>
        <w:rPr>
          <w:rStyle w:val="Zdraznnjemn"/>
        </w:rPr>
      </w:pPr>
    </w:p>
    <w:p w14:paraId="3594C8F5" w14:textId="14FFD21E" w:rsidR="009A0BBC" w:rsidRDefault="009A0BBC" w:rsidP="009A0BBC">
      <w:pPr>
        <w:pStyle w:val="Styl2"/>
        <w:rPr>
          <w:rStyle w:val="Zdraznnjemn"/>
        </w:rPr>
      </w:pPr>
    </w:p>
    <w:p w14:paraId="352C7E40" w14:textId="60D8E5B4" w:rsidR="009A0BBC" w:rsidRDefault="009A0BBC" w:rsidP="009A0BBC">
      <w:pPr>
        <w:pStyle w:val="Styl2"/>
        <w:rPr>
          <w:rStyle w:val="Zdraznnjemn"/>
        </w:rPr>
      </w:pPr>
    </w:p>
    <w:p w14:paraId="7BF11AB4" w14:textId="6690631A" w:rsidR="009A0BBC" w:rsidRDefault="009A0BBC" w:rsidP="009A0BBC">
      <w:pPr>
        <w:pStyle w:val="Styl2"/>
        <w:rPr>
          <w:rStyle w:val="Zdraznnjemn"/>
        </w:rPr>
      </w:pPr>
    </w:p>
    <w:p w14:paraId="4C36CF9C" w14:textId="22C18408" w:rsidR="009A0BBC" w:rsidRDefault="009A0BBC" w:rsidP="009A0BBC">
      <w:pPr>
        <w:pStyle w:val="Styl2"/>
        <w:rPr>
          <w:rStyle w:val="Zdraznnjemn"/>
        </w:rPr>
      </w:pPr>
    </w:p>
    <w:p w14:paraId="74F2FA73" w14:textId="11CAC755" w:rsidR="009A0BBC" w:rsidRDefault="009A0BBC" w:rsidP="009A0BBC">
      <w:pPr>
        <w:pStyle w:val="Styl2"/>
        <w:rPr>
          <w:rStyle w:val="Zdraznnjemn"/>
        </w:rPr>
      </w:pPr>
    </w:p>
    <w:p w14:paraId="2B4DB1C4" w14:textId="040F2584" w:rsidR="009A0BBC" w:rsidRDefault="009A0BBC" w:rsidP="009A0BBC">
      <w:pPr>
        <w:pStyle w:val="Styl2"/>
        <w:rPr>
          <w:rStyle w:val="Zdraznnjemn"/>
        </w:rPr>
      </w:pPr>
    </w:p>
    <w:p w14:paraId="541EED2D" w14:textId="2605EB19" w:rsidR="009A0BBC" w:rsidRDefault="009A0BBC" w:rsidP="009A0BBC">
      <w:pPr>
        <w:pStyle w:val="Styl2"/>
        <w:rPr>
          <w:rStyle w:val="Zdraznnjemn"/>
        </w:rPr>
      </w:pPr>
      <w:r w:rsidRPr="009A0BBC">
        <w:rPr>
          <w:rStyle w:val="Zdraznnjemn"/>
          <w:noProof/>
        </w:rPr>
        <w:lastRenderedPageBreak/>
        <w:drawing>
          <wp:anchor distT="0" distB="0" distL="114300" distR="114300" simplePos="0" relativeHeight="251679232" behindDoc="0" locked="0" layoutInCell="1" allowOverlap="1" wp14:anchorId="39DC0F8D" wp14:editId="10B6EA51">
            <wp:simplePos x="0" y="0"/>
            <wp:positionH relativeFrom="column">
              <wp:posOffset>9132</wp:posOffset>
            </wp:positionH>
            <wp:positionV relativeFrom="paragraph">
              <wp:posOffset>-753</wp:posOffset>
            </wp:positionV>
            <wp:extent cx="4247515" cy="3237865"/>
            <wp:effectExtent l="0" t="0" r="0" b="0"/>
            <wp:wrapSquare wrapText="bothSides"/>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4247515" cy="3237865"/>
                    </a:xfrm>
                    <a:prstGeom prst="rect">
                      <a:avLst/>
                    </a:prstGeom>
                  </pic:spPr>
                </pic:pic>
              </a:graphicData>
            </a:graphic>
          </wp:anchor>
        </w:drawing>
      </w:r>
    </w:p>
    <w:p w14:paraId="77D302CB" w14:textId="1B3D9EE8" w:rsidR="00004862" w:rsidRPr="009A0BBC" w:rsidRDefault="00004862" w:rsidP="009A0BBC">
      <w:pPr>
        <w:pStyle w:val="Styl2"/>
        <w:rPr>
          <w:rStyle w:val="Zdraznnjemn"/>
        </w:rPr>
      </w:pPr>
      <w:r w:rsidRPr="009A0BBC">
        <w:rPr>
          <w:rStyle w:val="Zdraznnjemn"/>
        </w:rPr>
        <w:t>NAHOŘE: Raketové systémy Hughes u protitankové střely TOW-2A. Předsunutá výbušná hlavice s prodloužitelným kontaktem pomůže zničit výbušně reagující ochranný systém obrněnce.</w:t>
      </w:r>
    </w:p>
    <w:p w14:paraId="1A941FC0" w14:textId="5CAE22C1" w:rsidR="00004862" w:rsidRPr="009A0BBC" w:rsidRDefault="00004862" w:rsidP="009A0BBC">
      <w:pPr>
        <w:pStyle w:val="Styl2"/>
        <w:rPr>
          <w:rStyle w:val="Zdraznnjemn"/>
        </w:rPr>
      </w:pPr>
      <w:r w:rsidRPr="009A0BBC">
        <w:rPr>
          <w:rStyle w:val="Zdraznnjemn"/>
        </w:rPr>
        <w:t>JACK RYAN ENTERPRISES, LTD., BY LAURA ALPHER</w:t>
      </w:r>
    </w:p>
    <w:p w14:paraId="5FD33438" w14:textId="77777777" w:rsidR="009A0BBC" w:rsidRDefault="009A0BBC" w:rsidP="009A0BBC">
      <w:pPr>
        <w:pStyle w:val="Styl2"/>
        <w:rPr>
          <w:rStyle w:val="Zdraznnjemn"/>
        </w:rPr>
      </w:pPr>
    </w:p>
    <w:p w14:paraId="1F783BD4" w14:textId="0D35B0FB" w:rsidR="00004862" w:rsidRPr="009A0BBC" w:rsidRDefault="00004862" w:rsidP="009A0BBC">
      <w:pPr>
        <w:pStyle w:val="Styl2"/>
        <w:rPr>
          <w:rStyle w:val="Zdraznnjemn"/>
        </w:rPr>
      </w:pPr>
      <w:r w:rsidRPr="009A0BBC">
        <w:rPr>
          <w:rStyle w:val="Zdraznnjemn"/>
        </w:rPr>
        <w:t>DOLE:</w:t>
      </w:r>
      <w:r w:rsidR="009A0BBC" w:rsidRPr="009A0BBC">
        <w:rPr>
          <w:rStyle w:val="Zdraznnjemn"/>
        </w:rPr>
        <w:t xml:space="preserve"> Protitanková střela TOW-2B.</w:t>
      </w:r>
    </w:p>
    <w:p w14:paraId="7A3E7649" w14:textId="4E590633" w:rsidR="009A0BBC" w:rsidRDefault="009A0BBC" w:rsidP="009A0BBC">
      <w:pPr>
        <w:pStyle w:val="Styl2"/>
        <w:rPr>
          <w:rStyle w:val="Zdraznnjemn"/>
        </w:rPr>
      </w:pPr>
      <w:r w:rsidRPr="009A0BBC">
        <w:rPr>
          <w:rStyle w:val="Zdraznnjemn"/>
        </w:rPr>
        <w:t>JACK RYAN ENTERPRISES, LTD., BY LAURA ALPHER</w:t>
      </w:r>
    </w:p>
    <w:p w14:paraId="484FC492" w14:textId="77777777" w:rsidR="009A0BBC" w:rsidRPr="009A0BBC" w:rsidRDefault="009A0BBC" w:rsidP="009A0BBC">
      <w:pPr>
        <w:pStyle w:val="Styl2"/>
        <w:rPr>
          <w:rStyle w:val="Zdraznnjemn"/>
        </w:rPr>
      </w:pPr>
    </w:p>
    <w:p w14:paraId="75547959" w14:textId="209B68F2" w:rsidR="009A0BBC" w:rsidRPr="009A0BBC" w:rsidRDefault="009A0BBC" w:rsidP="009A0BBC">
      <w:pPr>
        <w:pStyle w:val="1"/>
        <w:spacing w:before="240"/>
        <w:ind w:firstLine="0"/>
        <w:jc w:val="center"/>
        <w:rPr>
          <w:rStyle w:val="Odkazintenzivn"/>
          <w:i/>
          <w:iCs/>
        </w:rPr>
      </w:pPr>
      <w:r w:rsidRPr="009A0BBC">
        <w:rPr>
          <w:rStyle w:val="Odkazintenzivn"/>
          <w:i/>
          <w:iCs/>
        </w:rPr>
        <w:t>Rockwell International AGM-114 Hellfire</w:t>
      </w:r>
    </w:p>
    <w:p w14:paraId="43030627" w14:textId="0EB9AF09" w:rsidR="009A0BBC" w:rsidRDefault="009A0BBC" w:rsidP="00D06F2B">
      <w:pPr>
        <w:pStyle w:val="1"/>
      </w:pPr>
      <w:r>
        <w:t xml:space="preserve">Hellfire (pekelný oheň) je střela řízená laserem o vysoké rychlosti na velkou vzdálenost, kterou exkluzívně používají helikoptéry námořní pěchoty Cobra. Armáda i námořnictvo střely testovaly z vozidel a lodí, ve Švédsku si zvykají na obrannou verzi pro ochranu pobřeží na přenosné trojnožce. </w:t>
      </w:r>
      <w:r w:rsidR="00FD1752">
        <w:t xml:space="preserve">Hellfire je hlavně určena proti tankům – dvojitou kumulativní náloží o hmotností 9 kg dokáže kterýkoliv představitelný tank v podstatě zničit z jakéhokoliv úhlu. Může být též úspěšně využita i proti jiným cílům. Například zahajovací výstřely v roce 1991 při Válce v zálivu patřily raketám Hellfire odpáleným </w:t>
      </w:r>
      <w:r w:rsidR="00FD1752">
        <w:lastRenderedPageBreak/>
        <w:t>z armádních helikoptér AH-64 Apache proti iráckým radarovým základnám vzdušné obrany.</w:t>
      </w:r>
    </w:p>
    <w:p w14:paraId="6BDFB0BC" w14:textId="505FA79C" w:rsidR="007A5FCC" w:rsidRDefault="007A5FCC" w:rsidP="007A5FCC">
      <w:pPr>
        <w:pStyle w:val="1"/>
      </w:pPr>
      <w:r>
        <w:rPr>
          <w:noProof/>
        </w:rPr>
        <w:drawing>
          <wp:anchor distT="0" distB="0" distL="114300" distR="114300" simplePos="0" relativeHeight="251681280" behindDoc="0" locked="0" layoutInCell="1" allowOverlap="1" wp14:anchorId="54343788" wp14:editId="5447D454">
            <wp:simplePos x="0" y="0"/>
            <wp:positionH relativeFrom="column">
              <wp:posOffset>-1274</wp:posOffset>
            </wp:positionH>
            <wp:positionV relativeFrom="paragraph">
              <wp:posOffset>2503170</wp:posOffset>
            </wp:positionV>
            <wp:extent cx="4247515" cy="2709545"/>
            <wp:effectExtent l="0" t="0" r="0" b="0"/>
            <wp:wrapSquare wrapText="bothSides"/>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4247515" cy="2709545"/>
                    </a:xfrm>
                    <a:prstGeom prst="rect">
                      <a:avLst/>
                    </a:prstGeom>
                  </pic:spPr>
                </pic:pic>
              </a:graphicData>
            </a:graphic>
          </wp:anchor>
        </w:drawing>
      </w:r>
      <w:r w:rsidR="00FD1752">
        <w:t>Hellfire patří k robustním střelám s délkou 1,625 m o průměru 178 mm a hmotnosti téměř 45,3 kg. Maximální dostřel závisí na</w:t>
      </w:r>
      <w:r>
        <w:t> </w:t>
      </w:r>
      <w:r w:rsidR="00FD1752">
        <w:t>rychlosti a výšce nosného letounu, ale udává se 8 km.</w:t>
      </w:r>
      <w:r>
        <w:t xml:space="preserve"> Raketový motor na tuhé palivo bleskově dostává střelu do nadzvukové rychlosti. Naváděcí zařízení zabudované ve špičce se podobá systému bomb řízených laserem. Při směřování na cíl je vede laserový paprsek, který pulsuje v jistém, předem naprogramovaného kódu. Pro samotnou střelu není důležité, kdo či co vystavuje cíl laserovému paprsku. Může být naprogramována k „uzamčení po startu“, což umožňuje obsluze skrýt totožnost cíle až do posledních pár vteřin jejího letu. Střela může sledovat lineární dráhu (přímý útok) či „obloukovou” letovou křivku, čímž získává prodloužený dostřel i výhodný nárazový úhel „seshora dolů” proti obrněnému cíli.</w:t>
      </w:r>
    </w:p>
    <w:p w14:paraId="767FCDC1" w14:textId="6EB8E400" w:rsidR="00D06F2B" w:rsidRDefault="00D06F2B" w:rsidP="00D06F2B">
      <w:pPr>
        <w:pStyle w:val="1"/>
      </w:pPr>
      <w:r>
        <w:t xml:space="preserve">Armádní helikoptéry Apache mohou zvládat </w:t>
      </w:r>
      <w:r w:rsidR="00DE3794">
        <w:t>„</w:t>
      </w:r>
      <w:r>
        <w:t>samoobsluhu” u</w:t>
      </w:r>
      <w:r w:rsidR="007A5FCC">
        <w:t> </w:t>
      </w:r>
      <w:r>
        <w:t>řízených střel, ale mariňácké AH-1W Cobra zatím naváděcí laserový systém nemají. V roce 1996 se mělo začít s instalací nočního zaměřovacího systému (Night Targeting System - NTS) u</w:t>
      </w:r>
      <w:r w:rsidR="007A5FCC">
        <w:t> </w:t>
      </w:r>
      <w:r>
        <w:t xml:space="preserve">vrtulníků Cobra. Pokud k tomu nedojde, budou mít před sebou </w:t>
      </w:r>
      <w:r>
        <w:lastRenderedPageBreak/>
        <w:t xml:space="preserve">velice komplikovaný taktický problém koordinace. Pak se musí spolehnout na </w:t>
      </w:r>
      <w:r w:rsidR="00DE3794">
        <w:t>„</w:t>
      </w:r>
      <w:r>
        <w:t>kámošské zaměřování”, které může nabídnout pozemní předsunutý pozorovatel či helikoptéra námořnictva UH-1N, vybavená jedním ze tří přežívajících laserových naváděcích systémů (</w:t>
      </w:r>
      <w:r w:rsidR="00DE3794">
        <w:t>„</w:t>
      </w:r>
      <w:r>
        <w:t>Nit</w:t>
      </w:r>
      <w:r w:rsidR="0046716E">
        <w:t>e</w:t>
      </w:r>
      <w:r>
        <w:t xml:space="preserve"> Eagle - Noční orel”) zachráněných z armádního neúspěšného programu Aquila RPV. Během operace Pouštní bouře mariňácké helikoptéry Cobra v týmu protitankových jednotek s těmito několika UH-1N úspěšně odpálily 159 střel Hellfire. Každá Cobra může nést až osm Hellf</w:t>
      </w:r>
      <w:r w:rsidR="001B18ED">
        <w:t>i</w:t>
      </w:r>
      <w:r>
        <w:t>re v odpalovacích konzolích upevněných na svých krátkých křídlech. Ve finančním roce 1994 stála řízená střela Hellf</w:t>
      </w:r>
      <w:r w:rsidR="001B18ED">
        <w:t>i</w:t>
      </w:r>
      <w:r>
        <w:t>re kolem 35 000 dolarů.</w:t>
      </w:r>
    </w:p>
    <w:p w14:paraId="20054E51" w14:textId="77777777" w:rsidR="00D06F2B" w:rsidRPr="001B18ED" w:rsidRDefault="00D06F2B" w:rsidP="001B18ED">
      <w:pPr>
        <w:pStyle w:val="1"/>
        <w:spacing w:before="240"/>
        <w:ind w:firstLine="0"/>
        <w:jc w:val="center"/>
        <w:rPr>
          <w:rStyle w:val="Odkazintenzivn"/>
          <w:i/>
          <w:iCs/>
        </w:rPr>
      </w:pPr>
      <w:r w:rsidRPr="001B18ED">
        <w:rPr>
          <w:rStyle w:val="Odkazintenzivn"/>
          <w:i/>
          <w:iCs/>
        </w:rPr>
        <w:t>Hughes MIM-92 Stinger SAM</w:t>
      </w:r>
    </w:p>
    <w:p w14:paraId="0208C49E" w14:textId="49C6AF47" w:rsidR="00610A6E" w:rsidRDefault="00D06F2B" w:rsidP="00610A6E">
      <w:pPr>
        <w:pStyle w:val="1"/>
      </w:pPr>
      <w:r>
        <w:t xml:space="preserve">Američtí bojovníci se střetli naposledy s nepřítelem, majícím převahu ve vzduchu, v Tunisku roku 1942. Útočila na ně nacistická Luftwaffe a fašistická italská Regia Aeronautica. Ve skutečnosti hlavní </w:t>
      </w:r>
      <w:r w:rsidR="00DE3794">
        <w:t>„</w:t>
      </w:r>
      <w:r>
        <w:t xml:space="preserve">vzdušnou hrozbou” pro naše pozemní jednotky ve Vietnamu a v roce 1991 při Válce v zálivu se stávaly pouze mylné útoky </w:t>
      </w:r>
      <w:r w:rsidR="00DE3794">
        <w:t>„</w:t>
      </w:r>
      <w:r>
        <w:t>přátelských” pilotů. Navíc i zastaralé letectvo zemí Třetího světa</w:t>
      </w:r>
      <w:r w:rsidR="00610A6E">
        <w:t xml:space="preserve"> může způsobit vážné škody výsadkovým silám námořní pěchoty během několika prvních kritických hodin celé operace. Po zemi dupající mariňáci velice důvěřují svým bratrům a sestrám na obloze - mariňáčtí „sourozenci“ vždy včas přispěchají na pomoc. Proto námořní pěchota bere problém protiletadlové obrany na krátkou vzdálenost zcela vážně. Každá mariňácká expediční jednotka má za normální situace četu protiletadlové obrany, vybavenou MIM-92 Stinger SAM, které začaly nahrazovat mnohem méně účinné, téměř veteránské střely Redeye z šedesátých let už v roce 1982. Četa vlastní tři HMMWV, v každém tříčlenný Stinger tým. Střelu v odpalovací hubici dodává výrobce v utěsněném kontejneru na jednorázové použití, takže má dlouhou skladovací životnost. Trubice se připne k odpalovacímu zařízení, anténa IFF (není zahrnuta ve standardním vybavení) je připevněna v přední části a střelec vyzdvihne sestavený raketomet o hmotnosti 15,4 kg na rameno. Odpalovací zařízení upozorňuje audiosignálem střelce, kdy je naváděcí systém rakety „uzamčen“ na cíl. Normálně je tým </w:t>
      </w:r>
      <w:r w:rsidR="00610A6E">
        <w:lastRenderedPageBreak/>
        <w:t>uveden do pohotovosti a informován o přiblížení nepřátelského letadla vysílačkou od pozemního či námořního průzkumného radaru.</w:t>
      </w:r>
    </w:p>
    <w:p w14:paraId="069A2DCE" w14:textId="327F5688" w:rsidR="00D06F2B" w:rsidRPr="00610A6E" w:rsidRDefault="00610A6E" w:rsidP="00610A6E">
      <w:pPr>
        <w:pStyle w:val="Styl2"/>
        <w:rPr>
          <w:rStyle w:val="Zdraznnjemn"/>
        </w:rPr>
      </w:pPr>
      <w:r w:rsidRPr="00610A6E">
        <w:rPr>
          <w:rStyle w:val="Zdraznnjemn"/>
          <w:noProof/>
        </w:rPr>
        <w:drawing>
          <wp:anchor distT="0" distB="0" distL="114300" distR="114300" simplePos="0" relativeHeight="251682304" behindDoc="0" locked="0" layoutInCell="1" allowOverlap="1" wp14:anchorId="19E5C53C" wp14:editId="62A98F7A">
            <wp:simplePos x="0" y="0"/>
            <wp:positionH relativeFrom="column">
              <wp:posOffset>25154</wp:posOffset>
            </wp:positionH>
            <wp:positionV relativeFrom="paragraph">
              <wp:posOffset>79969</wp:posOffset>
            </wp:positionV>
            <wp:extent cx="1800000" cy="1261803"/>
            <wp:effectExtent l="0" t="0" r="0" b="0"/>
            <wp:wrapSquare wrapText="bothSides"/>
            <wp:docPr id="43" name="Obrázek 43" descr="Obsah obrázku text, osoba, zbraň, vojenské vozi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ek 43" descr="Obsah obrázku text, osoba, zbraň, vojenské vozidlo&#10;&#10;Popis byl vytvořen automaticky"/>
                    <pic:cNvPicPr/>
                  </pic:nvPicPr>
                  <pic:blipFill>
                    <a:blip r:embed="rId50" cstate="email">
                      <a:extLst>
                        <a:ext uri="{28A0092B-C50C-407E-A947-70E740481C1C}">
                          <a14:useLocalDpi xmlns:a14="http://schemas.microsoft.com/office/drawing/2010/main"/>
                        </a:ext>
                      </a:extLst>
                    </a:blip>
                    <a:stretch>
                      <a:fillRect/>
                    </a:stretch>
                  </pic:blipFill>
                  <pic:spPr>
                    <a:xfrm>
                      <a:off x="0" y="0"/>
                      <a:ext cx="1800000" cy="1261803"/>
                    </a:xfrm>
                    <a:prstGeom prst="rect">
                      <a:avLst/>
                    </a:prstGeom>
                  </pic:spPr>
                </pic:pic>
              </a:graphicData>
            </a:graphic>
          </wp:anchor>
        </w:drawing>
      </w:r>
    </w:p>
    <w:p w14:paraId="7F900D9A" w14:textId="2492E59C" w:rsidR="00610A6E" w:rsidRPr="00610A6E" w:rsidRDefault="00610A6E" w:rsidP="00610A6E">
      <w:pPr>
        <w:pStyle w:val="Styl2"/>
        <w:rPr>
          <w:rStyle w:val="Zdraznnjemn"/>
        </w:rPr>
      </w:pPr>
    </w:p>
    <w:p w14:paraId="06AE4FF0" w14:textId="590D648A" w:rsidR="00D06F2B" w:rsidRPr="00610A6E" w:rsidRDefault="00D06F2B" w:rsidP="00610A6E">
      <w:pPr>
        <w:pStyle w:val="Styl2"/>
        <w:rPr>
          <w:rStyle w:val="Zdraznnjemn"/>
        </w:rPr>
      </w:pPr>
      <w:r w:rsidRPr="00610A6E">
        <w:rPr>
          <w:rStyle w:val="Zdraznnjemn"/>
        </w:rPr>
        <w:t>Mariňácký tým s raketo-metem Stinger SAM z 26. MEU (SOC) v pohotovosti na palubě USS Wasp (LHD-1). Podobné týmy velice často hlídkují na</w:t>
      </w:r>
      <w:r w:rsidR="00610A6E">
        <w:t> </w:t>
      </w:r>
      <w:r w:rsidRPr="00610A6E">
        <w:rPr>
          <w:rStyle w:val="Zdraznnjemn"/>
        </w:rPr>
        <w:t>lodích amerického námořnictva, aby pomohly při</w:t>
      </w:r>
      <w:r w:rsidR="00610A6E">
        <w:t> </w:t>
      </w:r>
      <w:r w:rsidRPr="00610A6E">
        <w:rPr>
          <w:rStyle w:val="Zdraznnjemn"/>
        </w:rPr>
        <w:t xml:space="preserve">likvidaci jakýchkoliv narušitelů, kteří </w:t>
      </w:r>
      <w:r w:rsidR="00DE3794" w:rsidRPr="00610A6E">
        <w:rPr>
          <w:rStyle w:val="Zdraznnjemn"/>
        </w:rPr>
        <w:t>„</w:t>
      </w:r>
      <w:r w:rsidRPr="00610A6E">
        <w:rPr>
          <w:rStyle w:val="Zdraznnjemn"/>
        </w:rPr>
        <w:t>protekli</w:t>
      </w:r>
      <w:r w:rsidR="00DE3794" w:rsidRPr="00610A6E">
        <w:rPr>
          <w:rStyle w:val="Zdraznnjemn"/>
        </w:rPr>
        <w:t>“</w:t>
      </w:r>
      <w:r w:rsidRPr="00610A6E">
        <w:rPr>
          <w:rStyle w:val="Zdraznnjemn"/>
        </w:rPr>
        <w:t xml:space="preserve"> lodní protiletadlovou obranou.</w:t>
      </w:r>
    </w:p>
    <w:p w14:paraId="4B8ED1B6" w14:textId="77777777" w:rsidR="00610A6E" w:rsidRDefault="00610A6E" w:rsidP="00610A6E">
      <w:pPr>
        <w:pStyle w:val="Styl2"/>
        <w:rPr>
          <w:rStyle w:val="Zdraznnjemn"/>
        </w:rPr>
      </w:pPr>
    </w:p>
    <w:p w14:paraId="683D568B" w14:textId="0815E8C0" w:rsidR="00D06F2B" w:rsidRDefault="00D06F2B" w:rsidP="00610A6E">
      <w:pPr>
        <w:pStyle w:val="Styl2"/>
        <w:rPr>
          <w:rStyle w:val="Zdraznnjemn"/>
        </w:rPr>
      </w:pPr>
      <w:r w:rsidRPr="00610A6E">
        <w:rPr>
          <w:rStyle w:val="Zdraznnjemn"/>
        </w:rPr>
        <w:t>John D. Gresham</w:t>
      </w:r>
    </w:p>
    <w:p w14:paraId="60CA700E" w14:textId="77777777" w:rsidR="00610A6E" w:rsidRPr="00610A6E" w:rsidRDefault="00610A6E" w:rsidP="00610A6E">
      <w:pPr>
        <w:pStyle w:val="Styl2"/>
        <w:rPr>
          <w:rStyle w:val="Zdraznnjemn"/>
        </w:rPr>
      </w:pPr>
    </w:p>
    <w:p w14:paraId="43DE4DBD" w14:textId="0B319C88" w:rsidR="00D06F2B" w:rsidRDefault="00D06F2B" w:rsidP="00D06F2B">
      <w:pPr>
        <w:pStyle w:val="1"/>
      </w:pPr>
      <w:r>
        <w:t xml:space="preserve">Stinger má délku 1,5 m, průměr 7 cm a hmotnost 5,7 kg při startu. Dostřel těsně souvisí s rychlostí a směrem pohybu nepřátelského letounu, ale oficiální tabulky udávají rozmezí od 1 km do 8 km. Naváděcí zařízení je vybaveno </w:t>
      </w:r>
      <w:r w:rsidR="00DE3794">
        <w:t>„</w:t>
      </w:r>
      <w:r>
        <w:t>všemi aspekty</w:t>
      </w:r>
      <w:r w:rsidR="002A5AC9">
        <w:t>“</w:t>
      </w:r>
      <w:r>
        <w:t xml:space="preserve"> zapojení na cíl, což znamená, že není zapotřebí přímá linka pohledu na horký kov výf</w:t>
      </w:r>
      <w:r w:rsidR="002A5AC9">
        <w:t>u</w:t>
      </w:r>
      <w:r>
        <w:t>ku - systém je dostatečně citlivý a vnímá letoun jako teplejší než oblohu za ním. Naváděcí zařízení vyvinuto raketovými systémy Hughes obsahuje i programovatelný mikroprocesor, takže změny u software se dá dosáhnout bleskově při jakýchkoliv přesunech v nepřátelských protiopatřeních.</w:t>
      </w:r>
    </w:p>
    <w:p w14:paraId="017789B3" w14:textId="60D84862" w:rsidR="00157D56" w:rsidRDefault="00D06F2B" w:rsidP="00157D56">
      <w:pPr>
        <w:pStyle w:val="1"/>
      </w:pPr>
      <w:r>
        <w:t xml:space="preserve">Ve finančním roce 1994 stála střela Stinger dobrých 38 000 dolarů - mariňáci jich mají v inventáři 13 431. První ochutnání boje zažila raketa u britského speciálního vzdušného pluku (British </w:t>
      </w:r>
      <w:r w:rsidR="00767CB9">
        <w:t>Special</w:t>
      </w:r>
      <w:r>
        <w:t xml:space="preserve"> </w:t>
      </w:r>
      <w:r w:rsidR="00F3332E">
        <w:t>Ai</w:t>
      </w:r>
      <w:r>
        <w:t>r Service Regiment) při válečném konfliktu mezi Británií a Argentinou v roce 1982. Velký počet střel Stinger též</w:t>
      </w:r>
      <w:r w:rsidR="00157D56">
        <w:t xml:space="preserve"> dostali afghánští bojovníci za svobodu během jejich dlouhé války proti sovětské okupaci: prokázaly se jako neuvěřitelně účinné v rukou nevzdělaných, ale vysoce motivovaných střelců. Stinger má nárazovou roznětku pro přímé zásahy a proximální, která může zvrátit těsné minutí cíle v zásah, když po odpálení v blízkosti zasype nepřítele střepinami. Časované sebezničení zaručuje nemožnost doletu rakety nad hlavy spřátelených vojsk.</w:t>
      </w:r>
    </w:p>
    <w:p w14:paraId="42591CA8" w14:textId="134FB4FB" w:rsidR="00D06F2B" w:rsidRPr="00157D56" w:rsidRDefault="00157D56" w:rsidP="00157D56">
      <w:pPr>
        <w:pStyle w:val="Styl2"/>
        <w:rPr>
          <w:rStyle w:val="Zdraznnjemn"/>
        </w:rPr>
      </w:pPr>
      <w:r w:rsidRPr="00157D56">
        <w:rPr>
          <w:rStyle w:val="Zdraznnjemn"/>
          <w:noProof/>
        </w:rPr>
        <w:drawing>
          <wp:anchor distT="0" distB="0" distL="114300" distR="114300" simplePos="0" relativeHeight="251683328" behindDoc="0" locked="0" layoutInCell="1" allowOverlap="1" wp14:anchorId="6DDDC95D" wp14:editId="1DF229EB">
            <wp:simplePos x="0" y="0"/>
            <wp:positionH relativeFrom="column">
              <wp:posOffset>9297</wp:posOffset>
            </wp:positionH>
            <wp:positionV relativeFrom="paragraph">
              <wp:posOffset>72779</wp:posOffset>
            </wp:positionV>
            <wp:extent cx="1800000" cy="1800000"/>
            <wp:effectExtent l="0" t="0" r="0" b="0"/>
            <wp:wrapSquare wrapText="bothSides"/>
            <wp:docPr id="44" name="Obrázek 44" descr="Obsah obrázku exteriér, nákladní auto, auto, trá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ek 44" descr="Obsah obrázku exteriér, nákladní auto, auto, tráva&#10;&#10;Popis byl vytvořen automaticky"/>
                    <pic:cNvPicPr/>
                  </pic:nvPicPr>
                  <pic:blipFill>
                    <a:blip r:embed="rId51" cstate="email">
                      <a:extLst>
                        <a:ext uri="{28A0092B-C50C-407E-A947-70E740481C1C}">
                          <a14:useLocalDpi xmlns:a14="http://schemas.microsoft.com/office/drawing/2010/main"/>
                        </a:ext>
                      </a:extLst>
                    </a:blip>
                    <a:stretch>
                      <a:fillRect/>
                    </a:stretch>
                  </pic:blipFill>
                  <pic:spPr>
                    <a:xfrm>
                      <a:off x="0" y="0"/>
                      <a:ext cx="1800000" cy="1800000"/>
                    </a:xfrm>
                    <a:prstGeom prst="rect">
                      <a:avLst/>
                    </a:prstGeom>
                  </pic:spPr>
                </pic:pic>
              </a:graphicData>
            </a:graphic>
          </wp:anchor>
        </w:drawing>
      </w:r>
    </w:p>
    <w:p w14:paraId="7DED4307" w14:textId="77777777" w:rsidR="00157D56" w:rsidRDefault="00157D56" w:rsidP="00157D56">
      <w:pPr>
        <w:pStyle w:val="Styl2"/>
        <w:rPr>
          <w:rStyle w:val="Zdraznnjemn"/>
        </w:rPr>
      </w:pPr>
    </w:p>
    <w:p w14:paraId="58B41AB7" w14:textId="77777777" w:rsidR="00157D56" w:rsidRDefault="00157D56" w:rsidP="00157D56">
      <w:pPr>
        <w:pStyle w:val="Styl2"/>
        <w:rPr>
          <w:rStyle w:val="Zdraznnjemn"/>
        </w:rPr>
      </w:pPr>
    </w:p>
    <w:p w14:paraId="352185D6" w14:textId="77777777" w:rsidR="00157D56" w:rsidRDefault="00157D56" w:rsidP="00157D56">
      <w:pPr>
        <w:pStyle w:val="Styl2"/>
        <w:rPr>
          <w:rStyle w:val="Zdraznnjemn"/>
        </w:rPr>
      </w:pPr>
    </w:p>
    <w:p w14:paraId="65E294CE" w14:textId="77777777" w:rsidR="00157D56" w:rsidRDefault="00157D56" w:rsidP="00157D56">
      <w:pPr>
        <w:pStyle w:val="Styl2"/>
        <w:rPr>
          <w:rStyle w:val="Zdraznnjemn"/>
        </w:rPr>
      </w:pPr>
    </w:p>
    <w:p w14:paraId="34B3CBF1" w14:textId="77777777" w:rsidR="00157D56" w:rsidRDefault="00157D56" w:rsidP="00157D56">
      <w:pPr>
        <w:pStyle w:val="Styl2"/>
        <w:rPr>
          <w:rStyle w:val="Zdraznnjemn"/>
        </w:rPr>
      </w:pPr>
    </w:p>
    <w:p w14:paraId="5115EB5F" w14:textId="77777777" w:rsidR="00157D56" w:rsidRDefault="00157D56" w:rsidP="00157D56">
      <w:pPr>
        <w:pStyle w:val="Styl2"/>
        <w:rPr>
          <w:rStyle w:val="Zdraznnjemn"/>
        </w:rPr>
      </w:pPr>
    </w:p>
    <w:p w14:paraId="2A89FF40" w14:textId="4522A20E" w:rsidR="00D06F2B" w:rsidRPr="00157D56" w:rsidRDefault="00D06F2B" w:rsidP="00157D56">
      <w:pPr>
        <w:pStyle w:val="Styl2"/>
        <w:rPr>
          <w:rStyle w:val="Zdraznnjemn"/>
        </w:rPr>
      </w:pPr>
      <w:r w:rsidRPr="00157D56">
        <w:rPr>
          <w:rStyle w:val="Zdraznnjemn"/>
        </w:rPr>
        <w:t>Vozidlo protiletadlové obrany Avenger SAM přidělené 26. MEU (SOC) při manévrech v</w:t>
      </w:r>
      <w:r w:rsidR="00157D56">
        <w:t> </w:t>
      </w:r>
      <w:r w:rsidRPr="00157D56">
        <w:rPr>
          <w:rStyle w:val="Zdraznnjemn"/>
        </w:rPr>
        <w:t>Tunisku roku 1995. Usazené na podvozku HMMWV je vyzbrojeno osmi střelami Stinger SAM a kulometem kalibr.50.</w:t>
      </w:r>
    </w:p>
    <w:p w14:paraId="4D913F6F" w14:textId="07F00032" w:rsidR="00D06F2B" w:rsidRDefault="00D06F2B" w:rsidP="00157D56">
      <w:pPr>
        <w:pStyle w:val="Styl2"/>
        <w:rPr>
          <w:rStyle w:val="Zdraznnjemn"/>
        </w:rPr>
      </w:pPr>
      <w:r w:rsidRPr="00157D56">
        <w:rPr>
          <w:rStyle w:val="Zdraznnjemn"/>
        </w:rPr>
        <w:t>OFICIÁLNÍ FOTOGRAFIE</w:t>
      </w:r>
      <w:r w:rsidR="00157D56">
        <w:rPr>
          <w:rStyle w:val="Zdraznnjemn"/>
        </w:rPr>
        <w:t xml:space="preserve"> </w:t>
      </w:r>
      <w:r w:rsidRPr="00157D56">
        <w:rPr>
          <w:rStyle w:val="Zdraznnjemn"/>
        </w:rPr>
        <w:t>USMC</w:t>
      </w:r>
    </w:p>
    <w:p w14:paraId="1D44291A" w14:textId="77C5BB13" w:rsidR="00157D56" w:rsidRDefault="00157D56" w:rsidP="00157D56">
      <w:pPr>
        <w:pStyle w:val="Styl2"/>
        <w:rPr>
          <w:rStyle w:val="Zdraznnjemn"/>
        </w:rPr>
      </w:pPr>
    </w:p>
    <w:p w14:paraId="77A6C421" w14:textId="77777777" w:rsidR="00157D56" w:rsidRPr="00157D56" w:rsidRDefault="00157D56" w:rsidP="00157D56">
      <w:pPr>
        <w:pStyle w:val="Styl2"/>
        <w:rPr>
          <w:rStyle w:val="Zdraznnjemn"/>
        </w:rPr>
      </w:pPr>
    </w:p>
    <w:p w14:paraId="7B39E358" w14:textId="2AEE7C38" w:rsidR="00D06F2B" w:rsidRDefault="00D06F2B" w:rsidP="00D06F2B">
      <w:pPr>
        <w:pStyle w:val="1"/>
      </w:pPr>
      <w:r>
        <w:t>Nejúžasnějším úspěchem střel Stinger je pro mariňáky vyvinuté vozidlo protiletadlové obrany Avenger. Sestavené firmou Boeing s</w:t>
      </w:r>
      <w:r w:rsidR="00157D56">
        <w:t> </w:t>
      </w:r>
      <w:r>
        <w:t>použitím vozu HMMWV s otáčivou věží, která obsahuje FLIR, laserový dálkoměr, kulomet M2 kalibr.50 a znovupoužitelné kontejnery pro osm střel. Pár vozidel Avenger bude mít normálně k</w:t>
      </w:r>
      <w:r w:rsidR="00157D56">
        <w:t> </w:t>
      </w:r>
      <w:r>
        <w:t>dispozici Stinger četa v MEU (SOC). V kombinaci s tříčlennými týmy získává tak MEU (SOC) základy své protiletadlové obrany. Při</w:t>
      </w:r>
      <w:r w:rsidR="00157D56">
        <w:t> </w:t>
      </w:r>
      <w:r>
        <w:t>propojení s protiletadlovou obranou SAM eskortních plavidel v</w:t>
      </w:r>
      <w:r w:rsidR="00157D56">
        <w:t> </w:t>
      </w:r>
      <w:r>
        <w:t>pobřežních vodách a možná i možnostmi využití raket vzduch-vzduch detašovaných jednotek letadel Harrier získají mariňáci docela dobrou šanci v boji proti útokům ze vzduchu, dokud další, za nimi postupující složky nedorazí, aby převzaly svou práci.</w:t>
      </w:r>
    </w:p>
    <w:p w14:paraId="76D3B0AF" w14:textId="77777777" w:rsidR="00D06F2B" w:rsidRPr="00157D56" w:rsidRDefault="00D06F2B" w:rsidP="00157D56">
      <w:pPr>
        <w:pStyle w:val="1"/>
        <w:spacing w:before="240"/>
        <w:ind w:firstLine="0"/>
        <w:jc w:val="center"/>
        <w:rPr>
          <w:rStyle w:val="Odkazintenzivn"/>
          <w:i/>
          <w:iCs/>
        </w:rPr>
      </w:pPr>
      <w:r w:rsidRPr="00157D56">
        <w:rPr>
          <w:rStyle w:val="Odkazintenzivn"/>
          <w:i/>
          <w:iCs/>
        </w:rPr>
        <w:t>Budoucnost: Texas Instruments / Martin Javelin</w:t>
      </w:r>
    </w:p>
    <w:p w14:paraId="5B995CDD" w14:textId="0A60DD19" w:rsidR="00D06F2B" w:rsidRDefault="00D06F2B" w:rsidP="00D06F2B">
      <w:pPr>
        <w:pStyle w:val="1"/>
      </w:pPr>
      <w:r>
        <w:t>Javelin reprezentuje novou generaci přesně-řízených vystřel-a-zapomeň protitankových zbraní. Už probíhající společný program armády / námořní pěchoty začal v roce 1989 pod označením Pokročilý střední systém protitankových zbraní (Advanced Anti-tank Weapons System-Medium: AAWS-M). Mariňáci obdrží menší počáteční sérii (140 střel) v roce 1997 a předpokládají naplnění plné operační kapacity čety těžkých zbraní u střelecké roty a roty těžkých zbraní u praporu v</w:t>
      </w:r>
      <w:r w:rsidR="004463DD">
        <w:t> </w:t>
      </w:r>
      <w:r>
        <w:t>roce</w:t>
      </w:r>
      <w:r w:rsidR="004463DD">
        <w:t xml:space="preserve"> </w:t>
      </w:r>
      <w:r>
        <w:t>1999. Společným požadavkem armády / námořní pěchoty je množství 31</w:t>
      </w:r>
      <w:r w:rsidR="004463DD">
        <w:t> </w:t>
      </w:r>
      <w:r>
        <w:t>269 střel a 3</w:t>
      </w:r>
      <w:r w:rsidR="004463DD">
        <w:t> </w:t>
      </w:r>
      <w:r>
        <w:t>541 řídících odpalovacích jednotek (Command Launch Unit - CLU) do roku 2004 - pokud však nebudou probíhat války, požadované kvóty velice těžko přežijí následné finanční škrty.</w:t>
      </w:r>
    </w:p>
    <w:p w14:paraId="258C5FC8" w14:textId="72B259CD" w:rsidR="00D06F2B" w:rsidRDefault="00D06F2B" w:rsidP="00D06F2B">
      <w:pPr>
        <w:pStyle w:val="1"/>
      </w:pPr>
      <w:r>
        <w:t xml:space="preserve">Na první pohled se zdá výkon rakety Javelin nemožný. </w:t>
      </w:r>
      <w:r w:rsidR="00DE3794">
        <w:t>„</w:t>
      </w:r>
      <w:r>
        <w:t>Přesná řízenos</w:t>
      </w:r>
      <w:r w:rsidR="001F36DF">
        <w:t>t“</w:t>
      </w:r>
      <w:r>
        <w:t xml:space="preserve"> obvykle vyžaduje člověka zařazeného v okruhu vedení letu střely do okamžiku nárazu. Dobrým příkladem je nynější mariňácká </w:t>
      </w:r>
      <w:r>
        <w:lastRenderedPageBreak/>
        <w:t>přenosná protitanková střela, nenáviděný výrobek firmy McDonnell Douglas M-47 Dragon, který se objevil ve službě počátkem sedmdesátých let. Střelec je zkroucený v nepohodlné pozici a navíc musí sledovat cíl teleskopickým hledím po celý čas letu rakety - dvanáct vteřin uplyne, než dorazí do 1 000 m. Řídicí povely probíhají ke střele dvojitým ocelovým drátem, který se odvíjí z cívky v letící raketě propojené tak s odpalovací trubicí. Pokud nepřítel zaregistruje kouř a záblesk při startu střely, bleskově přenese dotyčným směrem palbu ze všeho, co má při ruce. A když se střelec rakety Dragon přitiskne k zemi či s sebou jenom trhne, celá střela pravděpodobně narazí do země nebo bezúspěšně cíl přeletí.</w:t>
      </w:r>
    </w:p>
    <w:p w14:paraId="154338CD" w14:textId="64FB5A9F" w:rsidR="00D06F2B" w:rsidRDefault="00D06F2B" w:rsidP="00D06F2B">
      <w:pPr>
        <w:pStyle w:val="1"/>
      </w:pPr>
      <w:r>
        <w:t>Javelin pracuje zcela jinak. Využívá totiž inteligentního naváděcího systému s termovizí, takže nová střela kombinuje vlastnosti raket přesně-řízených s vyst</w:t>
      </w:r>
      <w:r w:rsidR="001F36DF">
        <w:t>ř</w:t>
      </w:r>
      <w:r>
        <w:t xml:space="preserve">el-a-zapomeň. Software rakety si perfektně </w:t>
      </w:r>
      <w:r w:rsidR="00DE3794">
        <w:t>„</w:t>
      </w:r>
      <w:r>
        <w:t>pamatuje</w:t>
      </w:r>
      <w:r w:rsidR="00DE3794">
        <w:t>“</w:t>
      </w:r>
      <w:r>
        <w:t xml:space="preserve"> termální obraz cíle při </w:t>
      </w:r>
      <w:r w:rsidR="00DE3794">
        <w:t>„</w:t>
      </w:r>
      <w:r>
        <w:t>uzamčení</w:t>
      </w:r>
      <w:r w:rsidR="00DE3794">
        <w:t>“</w:t>
      </w:r>
      <w:r>
        <w:t xml:space="preserve"> po</w:t>
      </w:r>
      <w:r w:rsidR="001F36DF">
        <w:t> </w:t>
      </w:r>
      <w:r>
        <w:t xml:space="preserve">startu. Také </w:t>
      </w:r>
      <w:r w:rsidR="00DE3794">
        <w:t>„</w:t>
      </w:r>
      <w:r>
        <w:t>ví</w:t>
      </w:r>
      <w:r w:rsidR="00DE3794">
        <w:t>“</w:t>
      </w:r>
      <w:r>
        <w:t xml:space="preserve">, jak následovat pohybující se objekt a zároveň jak provést komplikované manévry během pár posledních setin sekund </w:t>
      </w:r>
      <w:r w:rsidR="00DE3794">
        <w:t>„</w:t>
      </w:r>
      <w:r>
        <w:t>života</w:t>
      </w:r>
      <w:r w:rsidR="00DE3794">
        <w:t>“</w:t>
      </w:r>
      <w:r>
        <w:t>. Zvládne i stoupání a střemhlavý let při úderu na cíl shora, kde je pancíř nejslabší. Pokud se objekt nachází uvnitř budovy či pod nějakým krytem, může střelec vybrat přímou letovou křivku.</w:t>
      </w:r>
    </w:p>
    <w:p w14:paraId="4EE6CC57" w14:textId="61BEE6A6" w:rsidR="00D06F2B" w:rsidRDefault="00D06F2B" w:rsidP="00D06F2B">
      <w:pPr>
        <w:pStyle w:val="1"/>
      </w:pPr>
      <w:r>
        <w:t>Systém Javelin se skládá ze dvou komponentů: samotné střely v</w:t>
      </w:r>
      <w:r w:rsidR="001F36DF">
        <w:t> </w:t>
      </w:r>
      <w:r>
        <w:t>odpalovací trubici na jednorázové použití a CLU o hmotnosti 6,4 kg na opětovné použití, která připomíná spíš velký starý fotografický aparát se spouští v rukojetích. CLU se zapojí do konektoru na</w:t>
      </w:r>
      <w:r w:rsidR="001F36DF">
        <w:t> </w:t>
      </w:r>
      <w:r>
        <w:t>odpalovací trubici a střelec vyzdvihne zbraň o hmotnosti 22,4 kg na rameno, aktivuje vyměnitelnou baterii (dodává systému energii po</w:t>
      </w:r>
      <w:r w:rsidR="001F36DF">
        <w:t> </w:t>
      </w:r>
      <w:r>
        <w:t>dobu až čtyř hodin) a přiloží oko k teleskopickému hledí. Ve dne vidí obraz čtyřnásobně zvětšený, v noci či v písečné bouři, kouři, mlze nebo při podobných špatných povětrnostních podmínkách funkci přebírá infračervený zaměřovač FLIR. Střelec potom vidí černozelený termální obraz bojiště čtyřnásobně zvětšený v širokém poli či devětkrát v zúženém.</w:t>
      </w:r>
    </w:p>
    <w:p w14:paraId="0070FE0F" w14:textId="68EC0068" w:rsidR="00D06F2B" w:rsidRDefault="00D06F2B" w:rsidP="00D06F2B">
      <w:pPr>
        <w:pStyle w:val="1"/>
      </w:pPr>
      <w:r>
        <w:t>Javelin může být odpálena i z téměř uzavřeného prostoru, protože nemá žádný zadní výšleh. Slabá startovací jednotka ji katapultuje z</w:t>
      </w:r>
      <w:r w:rsidR="001F36DF">
        <w:t> </w:t>
      </w:r>
      <w:r>
        <w:t>trubice a hoří pouze desetinu vteřiny, aby dostala střelu do</w:t>
      </w:r>
      <w:r w:rsidR="001F36DF">
        <w:t> </w:t>
      </w:r>
      <w:r>
        <w:t xml:space="preserve">bezpečné vzdálenosti, než se zažehne hlavní nosná. Maximální </w:t>
      </w:r>
      <w:r>
        <w:lastRenderedPageBreak/>
        <w:t>dostřel je přes 2 000 m. Javelin používá tandemovou výbušnou hlavici ke zničení pancíře s dutinami nebo výbušně reagujících ochranných systémů ob</w:t>
      </w:r>
      <w:r w:rsidR="001F36DF">
        <w:t>rn</w:t>
      </w:r>
      <w:r>
        <w:t xml:space="preserve">ěnců. Přední malá kumulativní nálož vybuchuje jako první, aby z pancíře strhala všechny vnější vrstvy - potom, o pár mikrosekund později, hlavní kumulativní nálož prorazí a zničí cíl. Tahle první řízená střela nové generace </w:t>
      </w:r>
      <w:r w:rsidR="00DE3794">
        <w:t>„</w:t>
      </w:r>
      <w:r>
        <w:t>brilantních</w:t>
      </w:r>
      <w:r w:rsidR="00DE3794">
        <w:t>“</w:t>
      </w:r>
      <w:r>
        <w:t xml:space="preserve"> zbraní vstupujících do služeb amerických ozbrojených složek má skutečně efektivní a smrtící účinek. Námořní pěchota je tak nadšená z funkčnosti tohoto systému, že</w:t>
      </w:r>
      <w:r w:rsidR="001F36DF">
        <w:t xml:space="preserve"> </w:t>
      </w:r>
      <w:r>
        <w:t>ještě před přidělením už uvažuje o</w:t>
      </w:r>
      <w:r w:rsidR="001F36DF">
        <w:t> </w:t>
      </w:r>
      <w:r>
        <w:t>využití řízené střely jako o hlavním protitankovém systému na</w:t>
      </w:r>
      <w:r w:rsidR="001F36DF">
        <w:t> </w:t>
      </w:r>
      <w:r>
        <w:t>nových AAAV.</w:t>
      </w:r>
    </w:p>
    <w:p w14:paraId="09CF466A" w14:textId="77777777" w:rsidR="00D06F2B" w:rsidRPr="001F36DF" w:rsidRDefault="00D06F2B" w:rsidP="001F36DF">
      <w:pPr>
        <w:pStyle w:val="1"/>
        <w:spacing w:before="240"/>
        <w:ind w:firstLine="0"/>
        <w:jc w:val="center"/>
        <w:rPr>
          <w:rStyle w:val="Odkazintenzivn"/>
          <w:i/>
          <w:iCs/>
        </w:rPr>
      </w:pPr>
      <w:r w:rsidRPr="001F36DF">
        <w:rPr>
          <w:rStyle w:val="Odkazintenzivn"/>
          <w:i/>
          <w:iCs/>
        </w:rPr>
        <w:t>Budoucnost: Lockheed Martin Loral Aeronutronic Predator</w:t>
      </w:r>
    </w:p>
    <w:p w14:paraId="6FCD167D" w14:textId="13754295" w:rsidR="00D06F2B" w:rsidRDefault="00D06F2B" w:rsidP="00D06F2B">
      <w:pPr>
        <w:pStyle w:val="1"/>
      </w:pPr>
      <w:r>
        <w:t>I přes určité nedostatky mariňáci přece jenom celkově postrádají starou dobrou M72 LAW. Lehká a kompaktní jim dodávala možnost zasáhnout a zničit, i když jen na krátké vzdálenosti, téměř všechno s</w:t>
      </w:r>
      <w:r w:rsidR="001F36DF">
        <w:t> </w:t>
      </w:r>
      <w:r>
        <w:t xml:space="preserve">výjimkou těžkého tanku. Navíc by ji mohl (a bylo tomu tak) nést každý mariňák střeleckého družstva - v jednotce jich tedy měli dostatek pro bojovou operaci. Bohužel koncem sedmdesátých let LAW vyřadili a začali ho nahrazovat těžšími a mnohem specializovanějšími systémy jako AT-4. Přesto mariňáci pořád chtěli nějakou </w:t>
      </w:r>
      <w:r w:rsidR="00DE3794">
        <w:t>„</w:t>
      </w:r>
      <w:r>
        <w:t>dřevěnou střelu</w:t>
      </w:r>
      <w:r w:rsidR="00DE3794">
        <w:t>“</w:t>
      </w:r>
      <w:r>
        <w:t xml:space="preserve"> podobnou LAW, a proto začali s</w:t>
      </w:r>
      <w:r w:rsidR="001F36DF">
        <w:t> </w:t>
      </w:r>
      <w:r>
        <w:t xml:space="preserve">programem verze pro 21. století. Predator původně známý jako úderná zbraň na krátkou vzdálenost (Short-Range Assault Weapon: SRAW) se vyvíjel už od osmdesátých let a bude nasazen do služby kolem roku 2000. Náboj i odpalovací trubice na jednorázové použití o hmotnosti pouhých 8,6 kg a délce 89 cm může s sebou nést každý střelec. Zároveň zvládne i odpal. Podobně jako Javelin i Predator má </w:t>
      </w:r>
      <w:r w:rsidR="00DE3794">
        <w:t>„</w:t>
      </w:r>
      <w:r>
        <w:t>lehkou</w:t>
      </w:r>
      <w:r w:rsidR="00DE3794">
        <w:t>“</w:t>
      </w:r>
      <w:r>
        <w:t xml:space="preserve"> startovací jednotku, takže k výstřelu může zcela bezpečně dojít i v téměř uzavřeném prostoru.</w:t>
      </w:r>
    </w:p>
    <w:p w14:paraId="29E4B7C7" w14:textId="37EE21A1" w:rsidR="00D06F2B" w:rsidRDefault="00D06F2B" w:rsidP="00D06F2B">
      <w:pPr>
        <w:pStyle w:val="1"/>
      </w:pPr>
      <w:r>
        <w:t>Náklady tohoto systému se udržují na nízké úrovni (kolem 5 000 dolarů za jednotku ve finančním roce 1996) z důvodu absence drahého precizního naváděcího zařízení a součástí termovize. Pro</w:t>
      </w:r>
      <w:r w:rsidR="001F36DF">
        <w:t> </w:t>
      </w:r>
      <w:r>
        <w:t>dosažení maximální vzdálenosti 600 m stačí mít pár mikročipů a</w:t>
      </w:r>
      <w:r w:rsidR="001F36DF">
        <w:t> </w:t>
      </w:r>
      <w:r>
        <w:t xml:space="preserve">mechanické komponenty zajišťující provoz </w:t>
      </w:r>
      <w:r w:rsidR="00DE3794">
        <w:t>„</w:t>
      </w:r>
      <w:r>
        <w:t>inerčního autopilota</w:t>
      </w:r>
      <w:r w:rsidR="001F36DF">
        <w:t>“</w:t>
      </w:r>
      <w:r>
        <w:t xml:space="preserve">. </w:t>
      </w:r>
      <w:r>
        <w:lastRenderedPageBreak/>
        <w:t>Proti stacionárnímu terči automaticky dochází ke kompenzaci kvůli bočnímu větru, nerovnému terénu i změně pohonné síly, když raketový motor dohoří. Při pohybujícím se cíli (35,4 km/h) autopilot střely zaznamená stáčení (překřížení) dráhy objektu, když střelec sleduje cíl asi vteřinu, než raketu odpálí. Automaticky dochází k</w:t>
      </w:r>
      <w:r w:rsidR="001F36DF">
        <w:t> </w:t>
      </w:r>
      <w:r>
        <w:t>propočítání správného úhlu zásahu. Střelec musí pouze udržovat v</w:t>
      </w:r>
      <w:r w:rsidR="001F36DF">
        <w:t> </w:t>
      </w:r>
      <w:r>
        <w:t>nitkovém kříži 2,5x zvětšujícího teleskopického hledí zaměřený cíl a stisknout spoušť. Predator pak práci spolehlivě dokončí.</w:t>
      </w:r>
    </w:p>
    <w:p w14:paraId="0AF41AA4" w14:textId="216B07F7" w:rsidR="006A538A" w:rsidRDefault="00D06F2B" w:rsidP="006A538A">
      <w:pPr>
        <w:pStyle w:val="1"/>
      </w:pPr>
      <w:r>
        <w:lastRenderedPageBreak/>
        <w:t xml:space="preserve">Ve špici střely nese vysoce citlivé </w:t>
      </w:r>
      <w:r w:rsidR="00DE3794">
        <w:t>„</w:t>
      </w:r>
      <w:r>
        <w:t>zařízení cílového detektoru</w:t>
      </w:r>
      <w:r w:rsidR="001F36DF">
        <w:t>“</w:t>
      </w:r>
      <w:r>
        <w:t>, které kombinuje malý laserový dálkoměr skloněný dolů a vpřed k</w:t>
      </w:r>
      <w:r w:rsidR="001F36DF">
        <w:t> </w:t>
      </w:r>
      <w:r>
        <w:t xml:space="preserve">registrování okraje cíle a magnetometrický senzor k zaznamenání hmoty objektu. Když software </w:t>
      </w:r>
      <w:r w:rsidR="00DE3794">
        <w:t>„</w:t>
      </w:r>
      <w:r>
        <w:t>usoudí</w:t>
      </w:r>
      <w:r w:rsidR="006A538A">
        <w:t>“</w:t>
      </w:r>
      <w:r>
        <w:t xml:space="preserve">, že střela je přímo nad cílem, odpálí výbušnou hlavici o hmotnosti 2,25 kg, plnou po nárazu explodujících průrazných kovových projektilů (jako u TOW-2B), které rychlostí téměř Mach 5 udeří na relativně slabou </w:t>
      </w:r>
      <w:r w:rsidR="00DE3794">
        <w:t>„</w:t>
      </w:r>
      <w:r>
        <w:t>střechu</w:t>
      </w:r>
      <w:r w:rsidR="006A538A">
        <w:t>“</w:t>
      </w:r>
      <w:r>
        <w:t xml:space="preserve"> zasaženého objektu. Při testech na starých tancích M-48 projektily dokonce pokračovaly a proletěly i podlahou! Loral také nabízí verzi </w:t>
      </w:r>
      <w:r w:rsidR="00DE3794">
        <w:t>„</w:t>
      </w:r>
      <w:r>
        <w:t>přímého útoku</w:t>
      </w:r>
      <w:r w:rsidR="006A538A">
        <w:t>“</w:t>
      </w:r>
      <w:r>
        <w:t xml:space="preserve"> pro armádu s jednoduchou a masivní výbušnou hlavicí se zápalnou náplní či s brizantní trhavinou. Minimální vzdálenost nutná převážně k bezpečnému procesu odjištění výbušné hlavice je pouhých 17 m, což z ní dělá ideální zbraň pro bitevní situace v zastaveném či zalesněném terénu. Maximální rychlost střely je 300 m/s a doba letu do vzdálenosti 500 m je pouhých 2,25 vteřiny. Při ohledu na velikost a hmotnost</w:t>
      </w:r>
      <w:r w:rsidR="006A538A">
        <w:t xml:space="preserve"> bude pravděpodobně nesena každým vojákem pouze jedna raketa Predator, což navrátí střeleckému družstvu smrtící sílu proti pancíři i dalším těžkým objektům. Navíc rostoucí potenciál střely Predator zrovna tak jako systém Javelin znamenají pokračování služby těmto novinkám i v 21. </w:t>
      </w:r>
      <w:r w:rsidR="006A538A">
        <w:rPr>
          <w:noProof/>
        </w:rPr>
        <w:drawing>
          <wp:anchor distT="0" distB="0" distL="114300" distR="114300" simplePos="0" relativeHeight="251684352" behindDoc="0" locked="0" layoutInCell="1" allowOverlap="1" wp14:anchorId="4366C782" wp14:editId="6E3ED3BE">
            <wp:simplePos x="0" y="0"/>
            <wp:positionH relativeFrom="column">
              <wp:posOffset>30439</wp:posOffset>
            </wp:positionH>
            <wp:positionV relativeFrom="paragraph">
              <wp:posOffset>550545</wp:posOffset>
            </wp:positionV>
            <wp:extent cx="4247515" cy="2070100"/>
            <wp:effectExtent l="0" t="0" r="0" b="0"/>
            <wp:wrapSquare wrapText="bothSides"/>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email">
                      <a:extLst>
                        <a:ext uri="{28A0092B-C50C-407E-A947-70E740481C1C}">
                          <a14:useLocalDpi xmlns:a14="http://schemas.microsoft.com/office/drawing/2010/main"/>
                        </a:ext>
                      </a:extLst>
                    </a:blip>
                    <a:stretch>
                      <a:fillRect/>
                    </a:stretch>
                  </pic:blipFill>
                  <pic:spPr>
                    <a:xfrm>
                      <a:off x="0" y="0"/>
                      <a:ext cx="4247515" cy="2070100"/>
                    </a:xfrm>
                    <a:prstGeom prst="rect">
                      <a:avLst/>
                    </a:prstGeom>
                  </pic:spPr>
                </pic:pic>
              </a:graphicData>
            </a:graphic>
          </wp:anchor>
        </w:drawing>
      </w:r>
      <w:r w:rsidR="006A538A">
        <w:t>století.</w:t>
      </w:r>
    </w:p>
    <w:p w14:paraId="37C1ABE8" w14:textId="77777777" w:rsidR="00D06F2B" w:rsidRPr="006A538A" w:rsidRDefault="00D06F2B" w:rsidP="006A538A">
      <w:pPr>
        <w:pStyle w:val="Styl2"/>
        <w:rPr>
          <w:rStyle w:val="Zdraznnjemn"/>
        </w:rPr>
      </w:pPr>
      <w:r w:rsidRPr="006A538A">
        <w:rPr>
          <w:rStyle w:val="Zdraznnjemn"/>
        </w:rPr>
        <w:t>Řez novou protitankovou střelou Predator vyvinutou pro námořní pěchotu firmou Lockheed Martin Loral Missile Systems. Odpalovací trubice je na obrázku vpravo.</w:t>
      </w:r>
    </w:p>
    <w:p w14:paraId="1BECA6CB" w14:textId="3CA596FC" w:rsidR="00D06F2B" w:rsidRPr="006A538A" w:rsidRDefault="00D06F2B" w:rsidP="006A538A">
      <w:pPr>
        <w:pStyle w:val="Styl2"/>
        <w:rPr>
          <w:rStyle w:val="Zdraznnjemn"/>
        </w:rPr>
      </w:pPr>
      <w:r w:rsidRPr="006A538A">
        <w:rPr>
          <w:rStyle w:val="Zdraznnjemn"/>
        </w:rPr>
        <w:t>JACK</w:t>
      </w:r>
      <w:r w:rsidR="006A538A">
        <w:rPr>
          <w:rStyle w:val="Zdraznnjemn"/>
        </w:rPr>
        <w:t xml:space="preserve"> </w:t>
      </w:r>
      <w:r w:rsidRPr="006A538A">
        <w:rPr>
          <w:rStyle w:val="Zdraznnjemn"/>
        </w:rPr>
        <w:t>RYAN ENTERPRISES, LTDBY LAURA ALPHER</w:t>
      </w:r>
    </w:p>
    <w:p w14:paraId="7649413C" w14:textId="77777777" w:rsidR="006A538A" w:rsidRDefault="006A538A" w:rsidP="00D06F2B">
      <w:pPr>
        <w:pStyle w:val="1"/>
      </w:pPr>
    </w:p>
    <w:p w14:paraId="617EA9CB" w14:textId="65EAA859" w:rsidR="00D06F2B" w:rsidRPr="006A538A" w:rsidRDefault="00D06F2B" w:rsidP="006A538A">
      <w:pPr>
        <w:pStyle w:val="1"/>
        <w:spacing w:before="240"/>
        <w:ind w:firstLine="0"/>
        <w:jc w:val="center"/>
        <w:rPr>
          <w:rStyle w:val="Odkazintenzivn"/>
          <w:i/>
          <w:iCs/>
        </w:rPr>
      </w:pPr>
      <w:r w:rsidRPr="006A538A">
        <w:rPr>
          <w:rStyle w:val="Odkazintenzivn"/>
          <w:i/>
          <w:iCs/>
        </w:rPr>
        <w:lastRenderedPageBreak/>
        <w:t>Obrněná bojová vozidla</w:t>
      </w:r>
    </w:p>
    <w:p w14:paraId="5344C8C8" w14:textId="7D10056E" w:rsidR="00D06F2B" w:rsidRDefault="00D06F2B" w:rsidP="00D06F2B">
      <w:pPr>
        <w:pStyle w:val="1"/>
      </w:pPr>
      <w:r>
        <w:t>Dnes má námořní pěchota malou, ale životně důležitou ob</w:t>
      </w:r>
      <w:r w:rsidR="006B304E">
        <w:t>rn</w:t>
      </w:r>
      <w:r>
        <w:t>ěnou složku, navrženou k podpoře střeleckých jednotek tvořících jádro mariňáků. Tenhle útvar je zaměřený na boj v terénu, aby pomohl mariňákům splnit dané mise. Obojživelné transportéry jsou využívány k dopravě vojáků krytých pancířem na pobřeží. Kolová jednotka LAV poskytuje ochranu, průzkum a protitankové systémy. A malý útvar hlavních bitevních tanků (M</w:t>
      </w:r>
      <w:r w:rsidR="00F3332E">
        <w:t>ai</w:t>
      </w:r>
      <w:r>
        <w:t>n Battle Tank - MBT) se</w:t>
      </w:r>
      <w:r w:rsidR="006B304E">
        <w:t> </w:t>
      </w:r>
      <w:r>
        <w:t>stará o nejtvrdší ochranu v nebezpečných zónách při ofenzivních i</w:t>
      </w:r>
      <w:r w:rsidR="006B304E">
        <w:t> </w:t>
      </w:r>
      <w:r>
        <w:t>defenzivních operacích. Všechna tato vozidla jsou součástí TO&amp;E u</w:t>
      </w:r>
      <w:r w:rsidR="006B304E">
        <w:t> </w:t>
      </w:r>
      <w:r>
        <w:t>námořní pěchoty, protože jsou zapotřebí na bojištích v moderní době - nejenom z důvodu snadné vlastní soběstačnosti a mobilnosti. Možná právě proto si mariňáci kladou otázku, zda MBT i ostatní obrněná vozidla budou v budoucnosti skutečně zapotřebí. Tahle otázka je součástí probíhajícího projektu Sea Dragon v CWL na</w:t>
      </w:r>
      <w:r w:rsidR="006B304E">
        <w:t> </w:t>
      </w:r>
      <w:r>
        <w:t>základně Quantico ve Virginii a ještě delší dobu bude studována. Mezitím ob</w:t>
      </w:r>
      <w:r w:rsidR="006B304E">
        <w:t>rn</w:t>
      </w:r>
      <w:r>
        <w:t>ěnci zůstanou součástí námořní pěchoty.</w:t>
      </w:r>
    </w:p>
    <w:p w14:paraId="10D77A0D" w14:textId="68EB5D24" w:rsidR="00D06F2B" w:rsidRPr="006B304E" w:rsidRDefault="00D06F2B" w:rsidP="006B304E">
      <w:pPr>
        <w:pStyle w:val="1"/>
        <w:spacing w:before="240"/>
        <w:ind w:firstLine="0"/>
        <w:jc w:val="center"/>
        <w:rPr>
          <w:rStyle w:val="Odkazintenzivn"/>
          <w:i/>
          <w:iCs/>
        </w:rPr>
      </w:pPr>
      <w:r w:rsidRPr="006B304E">
        <w:rPr>
          <w:rStyle w:val="Odkazintenzivn"/>
          <w:i/>
          <w:iCs/>
        </w:rPr>
        <w:t>General Dynamics M1A1 Abrams MBT</w:t>
      </w:r>
    </w:p>
    <w:p w14:paraId="3571EC96" w14:textId="417906E8" w:rsidR="00D06F2B" w:rsidRDefault="00D06F2B" w:rsidP="00D06F2B">
      <w:pPr>
        <w:pStyle w:val="1"/>
      </w:pPr>
      <w:r>
        <w:t>Mariňáci si vyžádali první tanky během 2. světové války na</w:t>
      </w:r>
      <w:r w:rsidR="00544EC9">
        <w:t> </w:t>
      </w:r>
      <w:r>
        <w:t xml:space="preserve">výpomoc od pozemní armády. </w:t>
      </w:r>
      <w:r w:rsidR="00544EC9">
        <w:t>I</w:t>
      </w:r>
      <w:r>
        <w:t xml:space="preserve"> když se pro námořní pěchotu staly životně důležité ve všech dalších bojových akcích, nikdy nepřešly do centra mariňáckých bitevních složek.</w:t>
      </w:r>
    </w:p>
    <w:p w14:paraId="39429409" w14:textId="433EB2E5" w:rsidR="00544EC9" w:rsidRPr="00544EC9" w:rsidRDefault="00544EC9" w:rsidP="00544EC9">
      <w:pPr>
        <w:pStyle w:val="Styl2"/>
        <w:rPr>
          <w:rStyle w:val="Zdraznnjemn"/>
        </w:rPr>
      </w:pPr>
      <w:r w:rsidRPr="00544EC9">
        <w:rPr>
          <w:rStyle w:val="Zdraznnjemn"/>
          <w:noProof/>
        </w:rPr>
        <w:drawing>
          <wp:anchor distT="0" distB="0" distL="114300" distR="114300" simplePos="0" relativeHeight="251685376" behindDoc="0" locked="0" layoutInCell="1" allowOverlap="1" wp14:anchorId="7C671BE7" wp14:editId="7B4E02C7">
            <wp:simplePos x="0" y="0"/>
            <wp:positionH relativeFrom="column">
              <wp:posOffset>17026</wp:posOffset>
            </wp:positionH>
            <wp:positionV relativeFrom="paragraph">
              <wp:posOffset>41436</wp:posOffset>
            </wp:positionV>
            <wp:extent cx="1800000" cy="1231395"/>
            <wp:effectExtent l="0" t="0" r="0" b="0"/>
            <wp:wrapSquare wrapText="bothSides"/>
            <wp:docPr id="46" name="Obrázek 46" descr="Obsah obrázku text, staré, vojenské vozi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ek 46" descr="Obsah obrázku text, staré, vojenské vozidlo&#10;&#10;Popis byl vytvořen automaticky"/>
                    <pic:cNvPicPr/>
                  </pic:nvPicPr>
                  <pic:blipFill>
                    <a:blip r:embed="rId53" cstate="email">
                      <a:extLst>
                        <a:ext uri="{28A0092B-C50C-407E-A947-70E740481C1C}">
                          <a14:useLocalDpi xmlns:a14="http://schemas.microsoft.com/office/drawing/2010/main"/>
                        </a:ext>
                      </a:extLst>
                    </a:blip>
                    <a:stretch>
                      <a:fillRect/>
                    </a:stretch>
                  </pic:blipFill>
                  <pic:spPr>
                    <a:xfrm>
                      <a:off x="0" y="0"/>
                      <a:ext cx="1800000" cy="1231395"/>
                    </a:xfrm>
                    <a:prstGeom prst="rect">
                      <a:avLst/>
                    </a:prstGeom>
                  </pic:spPr>
                </pic:pic>
              </a:graphicData>
            </a:graphic>
          </wp:anchor>
        </w:drawing>
      </w:r>
    </w:p>
    <w:p w14:paraId="5FE9DADA" w14:textId="65D58995" w:rsidR="00544EC9" w:rsidRDefault="00544EC9" w:rsidP="00544EC9">
      <w:pPr>
        <w:pStyle w:val="Styl2"/>
        <w:rPr>
          <w:rStyle w:val="Zdraznnjemn"/>
        </w:rPr>
      </w:pPr>
    </w:p>
    <w:p w14:paraId="4C0C0912" w14:textId="77777777" w:rsidR="00544EC9" w:rsidRDefault="00544EC9" w:rsidP="00544EC9">
      <w:pPr>
        <w:pStyle w:val="Styl2"/>
        <w:rPr>
          <w:rStyle w:val="Zdraznnjemn"/>
        </w:rPr>
      </w:pPr>
    </w:p>
    <w:p w14:paraId="58F8F6DD" w14:textId="5F38A50A" w:rsidR="00D06F2B" w:rsidRPr="00544EC9" w:rsidRDefault="00D06F2B" w:rsidP="00544EC9">
      <w:pPr>
        <w:pStyle w:val="Styl2"/>
        <w:rPr>
          <w:rStyle w:val="Zdraznnjemn"/>
        </w:rPr>
      </w:pPr>
      <w:r w:rsidRPr="00544EC9">
        <w:rPr>
          <w:rStyle w:val="Zdraznnjemn"/>
        </w:rPr>
        <w:t xml:space="preserve">Bitevní tank </w:t>
      </w:r>
      <w:r w:rsidR="00F3332E">
        <w:rPr>
          <w:rStyle w:val="Zdraznnjemn"/>
        </w:rPr>
        <w:t>M1</w:t>
      </w:r>
      <w:r w:rsidRPr="00544EC9">
        <w:rPr>
          <w:rStyle w:val="Zdraznnjemn"/>
        </w:rPr>
        <w:t>A</w:t>
      </w:r>
      <w:r w:rsidR="00723794">
        <w:rPr>
          <w:rStyle w:val="Zdraznnjemn"/>
        </w:rPr>
        <w:t>1</w:t>
      </w:r>
      <w:r w:rsidRPr="00544EC9">
        <w:rPr>
          <w:rStyle w:val="Zdraznnjemn"/>
        </w:rPr>
        <w:t xml:space="preserve"> Abrams přidělený k BLT 2/6 na</w:t>
      </w:r>
      <w:r w:rsidR="00544EC9">
        <w:t> </w:t>
      </w:r>
      <w:r w:rsidRPr="00544EC9">
        <w:rPr>
          <w:rStyle w:val="Zdraznnjemn"/>
        </w:rPr>
        <w:t>palubě výsadkové lodi USS Whidbey Island (LSD-41).</w:t>
      </w:r>
    </w:p>
    <w:p w14:paraId="477F8E41" w14:textId="77777777" w:rsidR="00544EC9" w:rsidRDefault="00544EC9" w:rsidP="00544EC9">
      <w:pPr>
        <w:pStyle w:val="Styl2"/>
        <w:rPr>
          <w:rStyle w:val="Zdraznnjemn"/>
        </w:rPr>
      </w:pPr>
    </w:p>
    <w:p w14:paraId="62235D51" w14:textId="6235DD81" w:rsidR="00D06F2B" w:rsidRPr="00544EC9" w:rsidRDefault="00D06F2B" w:rsidP="00544EC9">
      <w:pPr>
        <w:pStyle w:val="Styl2"/>
        <w:rPr>
          <w:rStyle w:val="Zdraznnjemn"/>
        </w:rPr>
      </w:pPr>
      <w:r w:rsidRPr="00544EC9">
        <w:rPr>
          <w:rStyle w:val="Zdraznnjemn"/>
        </w:rPr>
        <w:t>John D. Gresham</w:t>
      </w:r>
    </w:p>
    <w:p w14:paraId="760567A9" w14:textId="241E00C2" w:rsidR="00544EC9" w:rsidRDefault="00544EC9" w:rsidP="00544EC9">
      <w:pPr>
        <w:pStyle w:val="Styl2"/>
        <w:rPr>
          <w:rStyle w:val="Zdraznnjemn"/>
        </w:rPr>
      </w:pPr>
    </w:p>
    <w:p w14:paraId="72CB2637" w14:textId="77777777" w:rsidR="00544EC9" w:rsidRPr="00544EC9" w:rsidRDefault="00544EC9" w:rsidP="00544EC9">
      <w:pPr>
        <w:pStyle w:val="Styl2"/>
        <w:rPr>
          <w:rStyle w:val="Zdraznnjemn"/>
        </w:rPr>
      </w:pPr>
    </w:p>
    <w:p w14:paraId="01BFCEE3" w14:textId="783AA1F9" w:rsidR="00D06F2B" w:rsidRDefault="00D06F2B" w:rsidP="00D06F2B">
      <w:pPr>
        <w:pStyle w:val="1"/>
      </w:pPr>
      <w:r>
        <w:t>Vždy jen podporovaly střelecké jednotky v menších útvarech jako čety nebo roty. Od šedesátých let až po Válku v zálivu v roce 1990 se</w:t>
      </w:r>
      <w:r w:rsidR="00544EC9">
        <w:t> </w:t>
      </w:r>
      <w:r>
        <w:t xml:space="preserve">pancéřová pěst námořní pěchoty tvořila z tanků M48 a M60 Patton. Šlo vlastně o poslední americké MBT využívající systému lité korby tanku a věže, které se ctí sloužily po téměř tři desetiletí. Kolem roku 1990 však už zastaraly, co se týče mobility, palebné síly </w:t>
      </w:r>
      <w:r>
        <w:lastRenderedPageBreak/>
        <w:t>a ochrany. Tím se však nedá říci, že by nebyly vítány v Perském zálivu. Na rozdíl od tanků M60 třetí tankový prapor u 1. MEF vyjížděl z lodí MPS 3, atak reprezentoval první těžké ob</w:t>
      </w:r>
      <w:r w:rsidR="00544EC9">
        <w:t>rn</w:t>
      </w:r>
      <w:r>
        <w:t>ěnce přijíždějící s podporou operace Desert Shield (srpen 1990). Vybaveny výbušně reagujícím ochranným systémem pancíře udržovaly frontu, dokud v září nedorazily M</w:t>
      </w:r>
      <w:r w:rsidR="00544EC9">
        <w:t>1</w:t>
      </w:r>
      <w:r>
        <w:t>A</w:t>
      </w:r>
      <w:r w:rsidR="00544EC9">
        <w:t>1</w:t>
      </w:r>
      <w:r>
        <w:t xml:space="preserve"> Abrams jako MBT 24. mechanizované střelecké brigády, které velel tenkrát generálmajor Barry McCaff</w:t>
      </w:r>
      <w:r w:rsidR="00544EC9">
        <w:t>r</w:t>
      </w:r>
      <w:r>
        <w:t>ey.</w:t>
      </w:r>
    </w:p>
    <w:p w14:paraId="36708181" w14:textId="468DC5C9" w:rsidR="00D06F2B" w:rsidRDefault="00D06F2B" w:rsidP="00D06F2B">
      <w:pPr>
        <w:pStyle w:val="1"/>
      </w:pPr>
      <w:r>
        <w:t>Zatímco ostatní armádní obrněné jednotky se objevily na podzim 1990, mariňáci pokračovali v používání starých M60.</w:t>
      </w:r>
      <w:r w:rsidR="00544EC9">
        <w:t xml:space="preserve"> I</w:t>
      </w:r>
      <w:r>
        <w:t xml:space="preserve"> přes svá omezení tyto tanky Patton nepřišly o bojové nasazení při úvahách na</w:t>
      </w:r>
      <w:r w:rsidR="00544EC9">
        <w:t> </w:t>
      </w:r>
      <w:r>
        <w:t>velitelské centrále CENTCOM. Z tohoto důvodu britská 7.</w:t>
      </w:r>
      <w:r w:rsidR="00544EC9">
        <w:t> </w:t>
      </w:r>
      <w:r>
        <w:t>obrněná brigáda (</w:t>
      </w:r>
      <w:r w:rsidR="00DE3794">
        <w:t>„</w:t>
      </w:r>
      <w:r>
        <w:t>Desert Rats - Pouštní krysy</w:t>
      </w:r>
      <w:r w:rsidR="00DE3794">
        <w:t>“</w:t>
      </w:r>
      <w:r>
        <w:t>) a později i</w:t>
      </w:r>
      <w:r w:rsidR="00544EC9">
        <w:t> </w:t>
      </w:r>
      <w:r>
        <w:t>2.</w:t>
      </w:r>
      <w:r w:rsidR="00544EC9">
        <w:t> </w:t>
      </w:r>
      <w:r>
        <w:t xml:space="preserve">obrněná brigáda divize </w:t>
      </w:r>
      <w:r w:rsidR="00DE3794">
        <w:t>„</w:t>
      </w:r>
      <w:r>
        <w:t>Tiger</w:t>
      </w:r>
      <w:r w:rsidR="00DE3794">
        <w:t>“</w:t>
      </w:r>
      <w:r>
        <w:t xml:space="preserve"> posílily 1. MEF moderními tanky a obrněnými bojovými vozidly. Při pohotovosti k zahájení operace Pouštní bouře se velení námořní pěchoty rozhodlo vzhledem k</w:t>
      </w:r>
      <w:r w:rsidR="00CF7BAC">
        <w:t> </w:t>
      </w:r>
      <w:r>
        <w:t>nedostatku MBT vyžádat dřívější dodání M</w:t>
      </w:r>
      <w:r w:rsidR="00CF7BAC">
        <w:t>1</w:t>
      </w:r>
      <w:r>
        <w:t>A</w:t>
      </w:r>
      <w:r w:rsidR="00CF7BAC">
        <w:t>1</w:t>
      </w:r>
      <w:r>
        <w:t xml:space="preserve"> Abrams do služby.</w:t>
      </w:r>
    </w:p>
    <w:p w14:paraId="2FD5F5C3" w14:textId="77777777" w:rsidR="00CF7BAC" w:rsidRDefault="00D06F2B" w:rsidP="00CF7BAC">
      <w:pPr>
        <w:pStyle w:val="1"/>
      </w:pPr>
      <w:r>
        <w:t>Historie příchodu tanku M</w:t>
      </w:r>
      <w:r w:rsidR="00CF7BAC">
        <w:t>1</w:t>
      </w:r>
      <w:r>
        <w:t>A</w:t>
      </w:r>
      <w:r w:rsidR="00CF7BAC">
        <w:t>1</w:t>
      </w:r>
      <w:r>
        <w:t xml:space="preserve"> k mariňákům začala už koncem osmdesátých let, kdy se prováděly porovnávací zkoušky s tankem Abrams. Požadavkům námořní pěchoty ve skutečnosti nebylo vyhověno ani při návrhu M</w:t>
      </w:r>
      <w:r w:rsidR="00CF7BAC">
        <w:t>1</w:t>
      </w:r>
      <w:r>
        <w:t>, ani při vývoji u Tank and Automotive Command - TACOM ve Warren, Michigan. Faktem je, že mariňáci obvykle nemohou vyjadřovat moc připomínek při řešení návrhů na</w:t>
      </w:r>
      <w:r w:rsidR="00CF7BAC">
        <w:t> </w:t>
      </w:r>
      <w:r>
        <w:t>MBT - ani M1 nebyl výjimkou. Tím však nelze dokazovat u M</w:t>
      </w:r>
      <w:r w:rsidR="00CF7BAC">
        <w:t>1</w:t>
      </w:r>
      <w:r>
        <w:t xml:space="preserve"> rozpor s požadavky námořní pěchoty. Vyhověli jim. Ale tank Abrams byl navržen pro transport těžkými transportními letadly C-5 Galaxy a C-17 Globemaster, bez jakéhokoliv ohledu na</w:t>
      </w:r>
      <w:r w:rsidR="00CF7BAC">
        <w:t xml:space="preserve"> budoucí použití mariňáky. Koncem osmdesátých let se už zastaralost M60 stala pro velitele námořní pěchoty natolik očividnou, že začali uvádět nové tanky Abrams do služby u námořní pěchoty.</w:t>
      </w:r>
    </w:p>
    <w:p w14:paraId="220DD4E4" w14:textId="26564930" w:rsidR="00CF7BAC" w:rsidRDefault="00CF7BAC" w:rsidP="00CF7BAC">
      <w:pPr>
        <w:pStyle w:val="1"/>
        <w:ind w:firstLine="0"/>
        <w:jc w:val="center"/>
      </w:pPr>
      <w:r>
        <w:rPr>
          <w:noProof/>
        </w:rPr>
        <w:lastRenderedPageBreak/>
        <w:drawing>
          <wp:inline distT="0" distB="0" distL="0" distR="0" wp14:anchorId="57427C32" wp14:editId="7ACD75B7">
            <wp:extent cx="4247515" cy="2642235"/>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email">
                      <a:extLst>
                        <a:ext uri="{28A0092B-C50C-407E-A947-70E740481C1C}">
                          <a14:useLocalDpi xmlns:a14="http://schemas.microsoft.com/office/drawing/2010/main"/>
                        </a:ext>
                      </a:extLst>
                    </a:blip>
                    <a:stretch>
                      <a:fillRect/>
                    </a:stretch>
                  </pic:blipFill>
                  <pic:spPr>
                    <a:xfrm>
                      <a:off x="0" y="0"/>
                      <a:ext cx="4247515" cy="2642235"/>
                    </a:xfrm>
                    <a:prstGeom prst="rect">
                      <a:avLst/>
                    </a:prstGeom>
                  </pic:spPr>
                </pic:pic>
              </a:graphicData>
            </a:graphic>
          </wp:inline>
        </w:drawing>
      </w:r>
    </w:p>
    <w:p w14:paraId="4CFDC042" w14:textId="31FBFDDD" w:rsidR="00D06F2B" w:rsidRDefault="00D06F2B" w:rsidP="00D06F2B">
      <w:pPr>
        <w:pStyle w:val="1"/>
      </w:pPr>
      <w:r>
        <w:t>Hlavní dodatky a změny, které odpovídají specifikům misí námořní pěchoty, zahrnují soupravu pro násilný přechod řeky, jenž zajistí plynové turbíně motoru M</w:t>
      </w:r>
      <w:r w:rsidR="00CF7BAC">
        <w:t>1</w:t>
      </w:r>
      <w:r>
        <w:t xml:space="preserve"> rovnoměrnou dodávku vzduchu bez vody. K tomu je zapotřebí několika dlouhých nástavců instalovaných v případech, kdykoliv má Abrams překonat řeku či</w:t>
      </w:r>
      <w:r w:rsidR="00CF7BAC">
        <w:t> </w:t>
      </w:r>
      <w:r>
        <w:t>jinou vodní překážku nebo při vynořování se v příbojové linii z</w:t>
      </w:r>
      <w:r w:rsidR="00CF7BAC">
        <w:t> </w:t>
      </w:r>
      <w:r>
        <w:t xml:space="preserve">výsadkové lodě. S plány o vytvoření malé jednotky (kolem čtyř set) se pokračovalo, takže </w:t>
      </w:r>
      <w:r w:rsidR="00CF7BAC">
        <w:t>M1</w:t>
      </w:r>
      <w:r>
        <w:t xml:space="preserve"> měly vylepšit mariňáckou ob</w:t>
      </w:r>
      <w:r w:rsidR="00CF7BAC">
        <w:t>rn</w:t>
      </w:r>
      <w:r>
        <w:t>ěnou složku s MBT počátkem devadesátých let. Krize v Perském zálivu v roce 1990 však plány uspíšila. Už v listopadu se rozhodlo o nutné ofenzívě k vytlačení Iráčanů z Kuvajtu bez pomoci námořní pěchoty v zastaralých MBT. Generál A</w:t>
      </w:r>
      <w:r w:rsidR="00CF7BAC">
        <w:t>l</w:t>
      </w:r>
      <w:r>
        <w:t xml:space="preserve"> Gray (tenkrát velitel) tehdy požádal TACOM, aby poslali mariňákům v Perském zálivu alespoň část ze</w:t>
      </w:r>
      <w:r w:rsidR="00CF7BAC">
        <w:t> </w:t>
      </w:r>
      <w:r>
        <w:t xml:space="preserve">slíbeného počtu </w:t>
      </w:r>
      <w:r w:rsidR="00CF7BAC">
        <w:t>M1</w:t>
      </w:r>
      <w:r>
        <w:t>A</w:t>
      </w:r>
      <w:r w:rsidR="00CF7BAC">
        <w:t>1</w:t>
      </w:r>
      <w:r>
        <w:t xml:space="preserve"> jejich MBT, aby si mohli zformovat jeden tankový prapor u 1. MEF. Tenhle 2. tankový prapor si probojovával cestu hořícím peklem kuvajtských ropných polí v únoru 1991. Od té doby každý tankový prapor u námořní pěchoty obdržel </w:t>
      </w:r>
      <w:r w:rsidR="00CF7BAC">
        <w:t>M1</w:t>
      </w:r>
      <w:r>
        <w:t xml:space="preserve">. Mezitím mariňáci získali dostatek nových tanků k sestavení plovoucích tankových praporů na palubě lodí tří MPS situovaných okolo světa. Poslední dodávka nebyla snadná, protože šlo o přesunuté tankové zásoby americké pozemní armády. Ta se samozřejmě držela pravidla: </w:t>
      </w:r>
      <w:r>
        <w:lastRenderedPageBreak/>
        <w:t xml:space="preserve">získat stůj co stůj co nejvíc těch mohutných ocelových oblud. Ovšem množství několika stovek tanků potřebných pro mariňáky se nezdá žádnou velkou nesnází pro armádu. V každém případě ušetřené finance z mariňáckého programu Abrams se přelily zpět do produkce v současné době nejlepšího </w:t>
      </w:r>
      <w:r w:rsidR="00CF7BAC">
        <w:t>M1</w:t>
      </w:r>
      <w:r>
        <w:t>A2 s mnohem dokonalejší výbavou než model A</w:t>
      </w:r>
      <w:r w:rsidR="006A262F">
        <w:t>1</w:t>
      </w:r>
      <w:r>
        <w:t xml:space="preserve"> předaný námořní pěchotě.</w:t>
      </w:r>
    </w:p>
    <w:p w14:paraId="3DC56F21" w14:textId="10C05FEB" w:rsidR="00D06F2B" w:rsidRDefault="00D06F2B" w:rsidP="00D06F2B">
      <w:pPr>
        <w:pStyle w:val="1"/>
      </w:pPr>
      <w:r>
        <w:t xml:space="preserve">Tank </w:t>
      </w:r>
      <w:r w:rsidR="00CF7BAC">
        <w:t>M1</w:t>
      </w:r>
      <w:r>
        <w:t>A</w:t>
      </w:r>
      <w:r w:rsidR="006A262F">
        <w:t>1</w:t>
      </w:r>
      <w:r>
        <w:t xml:space="preserve"> postrádá pokročilejší digitální spojení dat a</w:t>
      </w:r>
      <w:r w:rsidR="006A262F">
        <w:t> </w:t>
      </w:r>
      <w:r>
        <w:t xml:space="preserve">elektroniku novějšího </w:t>
      </w:r>
      <w:r w:rsidR="00CF7BAC">
        <w:t>M1</w:t>
      </w:r>
      <w:r>
        <w:t xml:space="preserve">A2, ale má ten samý pancíř, speciální munici M829 </w:t>
      </w:r>
      <w:r w:rsidR="00DE3794">
        <w:t>„</w:t>
      </w:r>
      <w:r>
        <w:t>stříbrná střela</w:t>
      </w:r>
      <w:r w:rsidR="006A262F">
        <w:t>“</w:t>
      </w:r>
      <w:r>
        <w:t xml:space="preserve"> a motory jako jeho modernější sourozenci v armádní službě. Mariňákům tím žádný velký problém nevzniká, protože raději využijí své tanky v četách o čtyřech MBT, a</w:t>
      </w:r>
      <w:r w:rsidR="006A262F">
        <w:t> </w:t>
      </w:r>
      <w:r>
        <w:t xml:space="preserve">proto neprahnou po zvláštních řídících a kontrolních systémech navržených pro </w:t>
      </w:r>
      <w:r w:rsidR="00CF7BAC">
        <w:t>M1</w:t>
      </w:r>
      <w:r>
        <w:t>A2. Tohle však neznamená, že by někdy později nechtěli modernější vylepšení. Určitě ano. Nový AAAV má v</w:t>
      </w:r>
      <w:r w:rsidR="006A262F">
        <w:t> </w:t>
      </w:r>
      <w:r>
        <w:t xml:space="preserve">plánech stejný způsob napojení pro takzvané </w:t>
      </w:r>
      <w:r w:rsidR="00DE3794">
        <w:t>„</w:t>
      </w:r>
      <w:r>
        <w:t>digitální bojiště</w:t>
      </w:r>
      <w:r w:rsidR="006A262F">
        <w:t>“</w:t>
      </w:r>
      <w:r>
        <w:t>, přicházející v úvahu v 21. století. Ať vás proto nepřekvapí, když si</w:t>
      </w:r>
      <w:r w:rsidR="006A262F">
        <w:t> </w:t>
      </w:r>
      <w:r>
        <w:t>mariňáci časem nechají přestavět od firmy General Dynamics Land Systems své M1A1 na A2.</w:t>
      </w:r>
    </w:p>
    <w:p w14:paraId="4E2990F0" w14:textId="6F094155" w:rsidR="00D06F2B" w:rsidRDefault="00D06F2B" w:rsidP="00D06F2B">
      <w:pPr>
        <w:pStyle w:val="1"/>
      </w:pPr>
      <w:r>
        <w:t xml:space="preserve">Jedním ze zajímavých nasazení </w:t>
      </w:r>
      <w:r w:rsidR="00CF7BAC">
        <w:t>M1</w:t>
      </w:r>
      <w:r>
        <w:t>A</w:t>
      </w:r>
      <w:r w:rsidR="006A262F">
        <w:t>1</w:t>
      </w:r>
      <w:r>
        <w:t xml:space="preserve"> se stalo právě to první u</w:t>
      </w:r>
      <w:r w:rsidR="006A262F">
        <w:t> </w:t>
      </w:r>
      <w:r>
        <w:t>26. MEU (SOC) v srpnu 1995. Po téměř pěti letech došlo k</w:t>
      </w:r>
      <w:r w:rsidR="006A262F">
        <w:t> </w:t>
      </w:r>
      <w:r>
        <w:t xml:space="preserve">prvnímu nasazení tanků s plovoucí </w:t>
      </w:r>
      <w:r w:rsidR="00DE3794">
        <w:t>amfibi</w:t>
      </w:r>
      <w:r>
        <w:t>ckou jednotkou, což reprezentuje akceptaci ze strany MBT těmi, kteří praktikují amfibické operace. Velitel jednotky, plukovník Jim Battaglini (s</w:t>
      </w:r>
      <w:r w:rsidR="006A262F">
        <w:t> </w:t>
      </w:r>
      <w:r>
        <w:t xml:space="preserve">nímž se setkáme později), potřeboval </w:t>
      </w:r>
      <w:r w:rsidR="00DE3794">
        <w:t>„</w:t>
      </w:r>
      <w:r>
        <w:t>vybrousit ostří</w:t>
      </w:r>
      <w:r w:rsidR="006A262F">
        <w:t>“</w:t>
      </w:r>
      <w:r>
        <w:t xml:space="preserve">, které četa čtyř </w:t>
      </w:r>
      <w:r w:rsidR="00CF7BAC">
        <w:t>M1</w:t>
      </w:r>
      <w:r>
        <w:t>A</w:t>
      </w:r>
      <w:r w:rsidR="006A262F">
        <w:t>1</w:t>
      </w:r>
      <w:r>
        <w:t xml:space="preserve"> může jeho útvaru poskytnout - obzvlášť pokud bude nutná jejich přítomnost na Balkáně. Tenhle požadavek založil na</w:t>
      </w:r>
      <w:r w:rsidR="006A262F">
        <w:t> </w:t>
      </w:r>
      <w:r>
        <w:t>pečlivém ohodnocení všech pozitivních i negativních vlastností tanku Abrams. Mezi kladné patří neuvěřitelně odolný pancíř, palebná</w:t>
      </w:r>
      <w:r w:rsidR="006A262F">
        <w:t xml:space="preserve"> </w:t>
      </w:r>
      <w:r>
        <w:t xml:space="preserve">síla i pohyblivost, kterou mu všechny čtyři stroje nabízejí. S využitím jejich přesného a výkonného kanónu ráže 120mm získá větší palebnou sílu než od dvou křižníků s palebným systémem Aegis (dvouhlavňové kanóny ráže 127mm). Po velkém snížení podpůrné palebné síly během posledních pěti let je tohle vskutku důvodem vzít s sebou tahle ocelová monstra vážící 67 tun. Záporně však právě působí obrovská hmotnost, kdy jedno výsadkové vznášedlo LCAC dokáže dopravit pouze jeden M1, zatímco konvenční LCU unese </w:t>
      </w:r>
      <w:r>
        <w:lastRenderedPageBreak/>
        <w:t xml:space="preserve">dva. Přesto oba typy výsadkových plavidel mají své limity transportu vzhledem ke klidné mořské hladině a příboji. Nakonec se ještě připojuje velká zátěž na týlové složky: pravidelné doplňování pohonných hmot - na jednu míli (1,6 km) spotřebuje dva galony (7,6 1) nafty (JP-8). Dále musí být k dispozici poměrně mnoho náhradních součástí i záchranné vozidlo M88. Všechny tyto důležité doplňky se musí připojit k nákladu dopravovanému amfibickou pohotovostní skupinou. I přes tyhle problémy má plukovník Battaglini jasno: zisk za tu cenu stojí a první úspěšné nasazení tanků se kompletně osvědčilo. Další budou následovat. Dá se tedy odvodit, že plány k využití </w:t>
      </w:r>
      <w:r w:rsidR="00882598">
        <w:t>M1A1</w:t>
      </w:r>
      <w:r>
        <w:t xml:space="preserve"> v 21. století se námořní pěchotě splní.</w:t>
      </w:r>
    </w:p>
    <w:p w14:paraId="2BAA3901" w14:textId="77777777" w:rsidR="00D06F2B" w:rsidRPr="006A262F" w:rsidRDefault="00D06F2B" w:rsidP="006A262F">
      <w:pPr>
        <w:pStyle w:val="1"/>
        <w:spacing w:before="240"/>
        <w:ind w:firstLine="0"/>
        <w:jc w:val="center"/>
        <w:rPr>
          <w:rStyle w:val="Odkazintenzivn"/>
          <w:i/>
          <w:iCs/>
        </w:rPr>
      </w:pPr>
      <w:r w:rsidRPr="006A262F">
        <w:rPr>
          <w:rStyle w:val="Odkazintenzivn"/>
          <w:i/>
          <w:iCs/>
        </w:rPr>
        <w:t>LAV</w:t>
      </w:r>
    </w:p>
    <w:p w14:paraId="3C59B1D5" w14:textId="24A61610" w:rsidR="00D06F2B" w:rsidRDefault="00D06F2B" w:rsidP="00D06F2B">
      <w:pPr>
        <w:pStyle w:val="1"/>
      </w:pPr>
      <w:r>
        <w:t>Na konci sedmdesátých let se námořní pěchota začala znepokojovat nad nedostatkem dobrých, všeobecně použitelných obrněných průzkumných a transportních vozidel. Požadovali cosi menšího, rychlejšího a agilnějšího než MBT v podobě M60 či</w:t>
      </w:r>
      <w:r w:rsidR="00001F11">
        <w:t> </w:t>
      </w:r>
      <w:r>
        <w:t>velkého LVTP-7/AAV-7. Už tradičně mariňákům scházel tenhle druh ob</w:t>
      </w:r>
      <w:r w:rsidR="00001F11">
        <w:t>rn</w:t>
      </w:r>
      <w:r>
        <w:t>ěnců, které armáda považuje za nutné pro své operace. Proto při nástupu mohutných obrněných složek Varšavské smlouvy koncem sedmdesátých let se vedení námořní pěchoty necítilo zrovna nejlépe. Vyskytly se obavy, že bez obrněných průzkumných a</w:t>
      </w:r>
      <w:r w:rsidR="00001F11">
        <w:t> </w:t>
      </w:r>
      <w:r>
        <w:t>transportních jednotek může být MAGTF zničen ještě dřív, než se</w:t>
      </w:r>
      <w:r w:rsidR="00001F11">
        <w:t> </w:t>
      </w:r>
      <w:r>
        <w:t>připraví k odražení nepřátelského útoku ob</w:t>
      </w:r>
      <w:r w:rsidR="00001F11">
        <w:t>rn</w:t>
      </w:r>
      <w:r>
        <w:t xml:space="preserve">ěnců. V tomhle kontextu začali mariňáci s programem vybudování </w:t>
      </w:r>
      <w:r w:rsidR="00DE3794">
        <w:t>„</w:t>
      </w:r>
      <w:r>
        <w:t>rodiny</w:t>
      </w:r>
      <w:r w:rsidR="00DE3794">
        <w:t>“</w:t>
      </w:r>
      <w:r>
        <w:t xml:space="preserve"> LAV k</w:t>
      </w:r>
      <w:r w:rsidR="00001F11">
        <w:t> </w:t>
      </w:r>
      <w:r>
        <w:t>podpoře svých operací. Požadavky měli vysoké - specifikace chtěla od vítězného návrhu obojí: odolný pancíř i schopnost odpálit dostatek střel ke zničení nepřátelských transportních i průzkumných vozidel. Navíc ho měl dokázat přepravit letoun menšího rozměru jako C-130 Hercules nebo závěs pod novou helikoptérou CH-53E Super Stallion. Požadavky znamenaly, že nový LAV nemůže vážit víc než 16 tun, což přímo vyžadovalo místo pásů pohon koly. Přesto měl mít nový stroj na dnešní dobu neobvyklé pancéřování, protože podvozek nese polovinu celkové hmotnosti v porovnání s pásovým vozidlem. Tím jsou tedy velice rychlí na silnici a v</w:t>
      </w:r>
      <w:r w:rsidR="00001F11">
        <w:t xml:space="preserve"> </w:t>
      </w:r>
      <w:r>
        <w:t>dobrém terénu, i</w:t>
      </w:r>
      <w:r w:rsidR="00001F11">
        <w:t> </w:t>
      </w:r>
      <w:r>
        <w:t xml:space="preserve">když zpomalí v horších podmínkách (sníh, bahno atp.). Jejich </w:t>
      </w:r>
      <w:r>
        <w:lastRenderedPageBreak/>
        <w:t>předchůdci, obrněné automobily, s velikým úspěchem operovaly už během 1. světové války u průzkumných a vyhodnocovacích jednotek.</w:t>
      </w:r>
    </w:p>
    <w:p w14:paraId="58080362" w14:textId="0FE15B28" w:rsidR="00D06F2B" w:rsidRDefault="00D06F2B" w:rsidP="00D06F2B">
      <w:pPr>
        <w:pStyle w:val="1"/>
      </w:pPr>
      <w:r>
        <w:t>Celkem osm dodavatelů podalo své návrhy ohledně LAV a vítěze vyhlásili v roce 1982. Úspěšný tým se skládal z Detroit Diesel, General Motors (DDGM) of Canada pro podvozek a Delco Electronics (závod Hughes/GM) pro otáčecí věž. Samotné vozidlo je odvozené ze švýcarského typu Piranha (návrh MOWAG),</w:t>
      </w:r>
      <w:r w:rsidR="00001F11">
        <w:t xml:space="preserve"> poháněné vznětovým motorem s osmi koly vybavené kanónem M242 ráže 25mm Bushmaster a kulometem M240G ráže 7,62mm ve věži. Agilní a rychlý je schopný vézt šest příslušníků námořní pěchoty v zadním prostoru, což mu povoluje službu jako malému obrněnému transportéru mužstva. Rozhodně nemá schopnosti ani sofistikované vybavení nového bojového vozidla pěchoty M2/3 Bradley (Infantry Fighting Vehicle - IFV) objevujícího se právě ve službě - přitom odvede svou práci za poloviční náklady (nyní 900 000 dolarů). Navíc se dá využít v mnoha jiných situacích a za ztíženějších podmínek, než zvládne Bradley. Protože LAV vychází z návrhu už existujícího, nasazení bylo rychlé a první kusy začaly sloužit už v polovině osmdesátých let.</w:t>
      </w:r>
    </w:p>
    <w:p w14:paraId="4330668A" w14:textId="57AC05BD" w:rsidR="00001F11" w:rsidRDefault="00001F11" w:rsidP="00001F11">
      <w:pPr>
        <w:pStyle w:val="1"/>
        <w:ind w:firstLine="0"/>
        <w:jc w:val="center"/>
      </w:pPr>
      <w:r>
        <w:rPr>
          <w:noProof/>
        </w:rPr>
        <w:drawing>
          <wp:inline distT="0" distB="0" distL="0" distR="0" wp14:anchorId="7D651865" wp14:editId="3729DD33">
            <wp:extent cx="4247515" cy="2689860"/>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4247515" cy="2689860"/>
                    </a:xfrm>
                    <a:prstGeom prst="rect">
                      <a:avLst/>
                    </a:prstGeom>
                  </pic:spPr>
                </pic:pic>
              </a:graphicData>
            </a:graphic>
          </wp:inline>
        </w:drawing>
      </w:r>
    </w:p>
    <w:p w14:paraId="0C25D637" w14:textId="19066084" w:rsidR="00D06F2B" w:rsidRDefault="00D06F2B" w:rsidP="00D06F2B">
      <w:pPr>
        <w:pStyle w:val="1"/>
      </w:pPr>
      <w:r>
        <w:lastRenderedPageBreak/>
        <w:t>Díky úspěchu počáteční verze přišly i další varianty. Všechny vycházely z téhož podvozku firmy DDGM a společně měly místa pro</w:t>
      </w:r>
      <w:r w:rsidR="00001F11">
        <w:t> </w:t>
      </w:r>
      <w:r>
        <w:t>velitele, střelce a další posádku, pokud požadovala specifikace. Řidič sedí nalevo vpředu (USMC má v mužstvu obrněných jednotek pouze muže), kde řídí běžným volantem. Zrovna tak jsou totožné i</w:t>
      </w:r>
      <w:r w:rsidR="00001F11">
        <w:t> </w:t>
      </w:r>
      <w:r>
        <w:t>další řídící f</w:t>
      </w:r>
      <w:r w:rsidR="00001F11">
        <w:t>u</w:t>
      </w:r>
      <w:r>
        <w:t>nkce (akcelerátor, brzdy atp.) a celá rodina LAV se</w:t>
      </w:r>
      <w:r w:rsidR="00001F11">
        <w:t> </w:t>
      </w:r>
      <w:r>
        <w:t>pohybuje přímo perfektně. Všechny verze LAV jsou vyzbrojeny jedním kulometem M240G ráže 7,62mm (se dvěma sty náboji v</w:t>
      </w:r>
      <w:r w:rsidR="00001F11">
        <w:t> </w:t>
      </w:r>
      <w:r>
        <w:t>pohotovosti a osmi sty dalšími v úložném prostoru). Jsou plně obojživelné (na přípravu potřebují pouze tři minuty) a vhodné pro</w:t>
      </w:r>
      <w:r w:rsidR="00001F11">
        <w:t> </w:t>
      </w:r>
      <w:r>
        <w:t>překonávání řek, jezer a dalších vodních překážek. Rodina LAV je poháněna vznětovým motorem 275HP General Motors s náhonem na všech osm kol (8x8). Prodere se i členitým a příkrým terénem - LAV jsou opravdu velice rychlá vozidla. Dosáhnou maximální rychlosti 99,8 km/h na tvrdém povrchu silnice, zatímco dokáže proplouvat klidnou vodou rychlostí 9,6 km/h. Pancéřová ochrana se</w:t>
      </w:r>
      <w:r w:rsidR="00001F11">
        <w:t> </w:t>
      </w:r>
      <w:r>
        <w:t xml:space="preserve">dá popsat jako </w:t>
      </w:r>
      <w:r w:rsidR="00DE3794">
        <w:t>„</w:t>
      </w:r>
      <w:r>
        <w:t>základní</w:t>
      </w:r>
      <w:r w:rsidR="00DE3794">
        <w:t>“</w:t>
      </w:r>
      <w:r>
        <w:t>, což znamená zachycení střepin granátů i palby z těžkého kulometu a lehkých kanónů - pravděpodobně nepřežije úder z protitankové střely či z kanónu MBT. Na druhé straně rychlost LAV a manévrovatelnost jim umožňuje uprchnout z</w:t>
      </w:r>
      <w:r w:rsidR="00001F11">
        <w:t> </w:t>
      </w:r>
      <w:r>
        <w:t>dosahu čehokoliv s výjimkou bitevních helikoptér a letadel.</w:t>
      </w:r>
    </w:p>
    <w:p w14:paraId="2297B202" w14:textId="77777777" w:rsidR="00D06F2B" w:rsidRDefault="00D06F2B" w:rsidP="00D06F2B">
      <w:pPr>
        <w:pStyle w:val="1"/>
      </w:pPr>
      <w:r>
        <w:t>Existují mnohé verze u LAV:</w:t>
      </w:r>
    </w:p>
    <w:p w14:paraId="4FE34035" w14:textId="77777777" w:rsidR="000240DB" w:rsidRDefault="00D06F2B" w:rsidP="00D06F2B">
      <w:pPr>
        <w:pStyle w:val="1"/>
        <w:numPr>
          <w:ilvl w:val="0"/>
          <w:numId w:val="6"/>
        </w:numPr>
      </w:pPr>
      <w:r w:rsidRPr="00001F11">
        <w:rPr>
          <w:rStyle w:val="Siln"/>
        </w:rPr>
        <w:t>LAV-25:</w:t>
      </w:r>
      <w:r>
        <w:t xml:space="preserve"> Základní verze LAV vybavená kanónem M242 ráže 25mm Bushmaster a kulometem M240G ráže 7,62mm. Přídavný lehký kulomet může být usazen na čepu konzole. Dvoučlenná posádka věže (velitel a střelec) má připravených 210 nábojů ráže 25mm (150 HE, 60 AP) a</w:t>
      </w:r>
      <w:r w:rsidR="00147B79">
        <w:t> </w:t>
      </w:r>
      <w:r>
        <w:t>uskladněných dalších 420 v zadním prostoru pro munici, pokud LAV nedopravuje mužstvo. Dalších 400 nábojů ráže 25mm a 1</w:t>
      </w:r>
      <w:r w:rsidR="000240DB">
        <w:t> </w:t>
      </w:r>
      <w:r>
        <w:t>200 nábojů ráže 7,62mm patří také k zásobám munice. Zbraně se zaměřují optickým hledím s využitím přístroje pro noční vidění - systém FLIR ještě ve vybavení není. Věž je poháněna elektricky ovládaným hydraulickým systémem - je plně stabilizovaná, takže lze pálit za pohybu. U námořní pěchoty operuje celkem 401 vozidel LAV-25.</w:t>
      </w:r>
    </w:p>
    <w:p w14:paraId="2EEF2A31" w14:textId="77777777" w:rsidR="000240DB" w:rsidRDefault="00D06F2B" w:rsidP="00D06F2B">
      <w:pPr>
        <w:pStyle w:val="1"/>
        <w:numPr>
          <w:ilvl w:val="0"/>
          <w:numId w:val="6"/>
        </w:numPr>
      </w:pPr>
      <w:r w:rsidRPr="000240DB">
        <w:rPr>
          <w:rStyle w:val="Siln"/>
        </w:rPr>
        <w:lastRenderedPageBreak/>
        <w:t>LAV-AT:</w:t>
      </w:r>
      <w:r>
        <w:t xml:space="preserve"> Používá tentýž podvozek jako LAV-25 a</w:t>
      </w:r>
      <w:r w:rsidR="000240DB">
        <w:t> </w:t>
      </w:r>
      <w:r>
        <w:t>dvoučlenná osádka má k dispozici dvojitý stojan pro</w:t>
      </w:r>
      <w:r w:rsidR="000240DB">
        <w:t> </w:t>
      </w:r>
      <w:r>
        <w:t>raketomet se střelami Hughes TOW místo věže s</w:t>
      </w:r>
      <w:r w:rsidR="000240DB">
        <w:t> </w:t>
      </w:r>
      <w:r>
        <w:t>kanónem ráže 2 5 mm. K vybavení dále patří kulomet M240G ráže 7,62mm usazený na čepu konzoly s</w:t>
      </w:r>
      <w:r w:rsidR="000240DB">
        <w:t> </w:t>
      </w:r>
      <w:r>
        <w:t>dopravovanými čtyřmi sty náboji. Díky</w:t>
      </w:r>
      <w:r w:rsidR="000240DB">
        <w:t xml:space="preserve"> </w:t>
      </w:r>
      <w:r>
        <w:t>vysouvacímu stojanu se LAV-AT dokáže skrýt za kopcem či vyjet na</w:t>
      </w:r>
      <w:r w:rsidR="000240DB">
        <w:t> </w:t>
      </w:r>
      <w:r>
        <w:t>terénní vlnu a pořád může zaměřit i vypálit své rakety. Druhý pár střel je připraven u raketometu, dalších čtrnáct v</w:t>
      </w:r>
      <w:r w:rsidR="000240DB">
        <w:t> </w:t>
      </w:r>
      <w:r>
        <w:t>prostoru pro munici. U námořní pěchoty operuje celkem devadesát pět vozidel LAV-AT.</w:t>
      </w:r>
    </w:p>
    <w:p w14:paraId="0653C0B1" w14:textId="5219D3E8" w:rsidR="000240DB" w:rsidRDefault="00D06F2B" w:rsidP="00D06F2B">
      <w:pPr>
        <w:pStyle w:val="1"/>
        <w:numPr>
          <w:ilvl w:val="0"/>
          <w:numId w:val="6"/>
        </w:numPr>
      </w:pPr>
      <w:r w:rsidRPr="000240DB">
        <w:rPr>
          <w:rStyle w:val="Siln"/>
        </w:rPr>
        <w:t>LAV-AD:</w:t>
      </w:r>
      <w:r>
        <w:t xml:space="preserve"> Nejnovější protiletadlová verze (</w:t>
      </w:r>
      <w:r w:rsidR="00F3332E">
        <w:t>Ai</w:t>
      </w:r>
      <w:r>
        <w:t>r Defense - AD) je vyzbrojena dvěma čtyřhlav</w:t>
      </w:r>
      <w:r w:rsidR="000240DB">
        <w:t>ň</w:t>
      </w:r>
      <w:r>
        <w:t>ovými odpalovacími systémy střel Stinger SAM a</w:t>
      </w:r>
      <w:r w:rsidR="000240DB">
        <w:t xml:space="preserve"> </w:t>
      </w:r>
      <w:r>
        <w:t>tříhlavňovým kanónem Gatling ráže 25mm GAU-12. Se zaměřovačem FLIR a</w:t>
      </w:r>
      <w:r w:rsidR="000240DB">
        <w:t> </w:t>
      </w:r>
      <w:r>
        <w:t xml:space="preserve">napojením na digitální datovou síť pro </w:t>
      </w:r>
      <w:r w:rsidR="00DE3794">
        <w:t>„</w:t>
      </w:r>
      <w:r>
        <w:t>čekání</w:t>
      </w:r>
      <w:r w:rsidR="00DE3794">
        <w:t>“</w:t>
      </w:r>
      <w:r>
        <w:t xml:space="preserve"> předčí existující systém Avenger usazený na HMMWV. U</w:t>
      </w:r>
      <w:r w:rsidR="000240DB">
        <w:t> </w:t>
      </w:r>
      <w:r>
        <w:t>námořní pěchoty jich operuje celkem sedmnáct s dalšími přírůstky v dohledné době.</w:t>
      </w:r>
    </w:p>
    <w:p w14:paraId="456BE624" w14:textId="77777777" w:rsidR="000240DB" w:rsidRDefault="00D06F2B" w:rsidP="00D06F2B">
      <w:pPr>
        <w:pStyle w:val="1"/>
        <w:numPr>
          <w:ilvl w:val="0"/>
          <w:numId w:val="6"/>
        </w:numPr>
      </w:pPr>
      <w:r w:rsidRPr="000240DB">
        <w:rPr>
          <w:rStyle w:val="Siln"/>
        </w:rPr>
        <w:t>LAV-C2:</w:t>
      </w:r>
      <w:r>
        <w:t xml:space="preserve"> Každá jednotka potřebuje bezpečné pozice, kde velitelé mohou přijímat zprávy a vydávat rozkazy. Bohužel stacionární velitelství v boji málokdy dlouho přežijí, protože buď se dostanou příliš daleko od postupujících složek, či</w:t>
      </w:r>
      <w:r w:rsidR="000240DB">
        <w:t xml:space="preserve"> </w:t>
      </w:r>
      <w:r>
        <w:t>je rychle zničí nepřátelské dělostřelectvo a</w:t>
      </w:r>
      <w:r w:rsidR="000240DB">
        <w:t> </w:t>
      </w:r>
      <w:r>
        <w:t>letecké útoky - pozici totiž odhalí rádiovým zaměřovačem. Z tohoto důvodu se navrhlo obrněné mobilní velitelství. Aby jednotky LAV mohly této možnosti využít, námořní pěchota zakoupila padesát těchto variant. LAV-C2 tedy nemá otáčivou věž - prostory pro munici a mužstvo se</w:t>
      </w:r>
      <w:r w:rsidR="000240DB">
        <w:t> </w:t>
      </w:r>
      <w:r>
        <w:t>sjednotily v jeden, pancíř chrání i záď vozidla. Do</w:t>
      </w:r>
      <w:r w:rsidR="000240DB">
        <w:t> </w:t>
      </w:r>
      <w:r>
        <w:t>vybavení patří baterie a vysílačky - čtyři soupravy VHF, kombinovaná jednotka UHF/VHF, souprava hlášení pozice UHF, jednotka HF a přenosná souprava VHF.</w:t>
      </w:r>
    </w:p>
    <w:p w14:paraId="0A941C06" w14:textId="77777777" w:rsidR="00FD70F4" w:rsidRDefault="00D06F2B" w:rsidP="00D06F2B">
      <w:pPr>
        <w:pStyle w:val="1"/>
        <w:numPr>
          <w:ilvl w:val="0"/>
          <w:numId w:val="6"/>
        </w:numPr>
      </w:pPr>
      <w:r w:rsidRPr="000240DB">
        <w:rPr>
          <w:rStyle w:val="Siln"/>
        </w:rPr>
        <w:t>LAV-L:</w:t>
      </w:r>
      <w:r>
        <w:t xml:space="preserve"> Obrněné jednotky spotřebují hodně dalšího materiálu ke splnění nelehkých úkolů. Vozidla týlových služeb pro LAV se dostávají do stejné palby jako bojová </w:t>
      </w:r>
      <w:r>
        <w:lastRenderedPageBreak/>
        <w:t>vozidla, takže se musí též chránit pancířem. Z toho důvodu se nakoupilo 94 kusů logistické verze LAV-L. Je odvozena od LAV-C s otevřenou korbou pro naložení zásob, vybavená manuálně poháněným jeřábem o nosnosti 500 kg ke zdvihání těžkých objektů, jako jsou palety či motory.</w:t>
      </w:r>
    </w:p>
    <w:p w14:paraId="79E3988A" w14:textId="77777777" w:rsidR="00FD70F4" w:rsidRDefault="00D06F2B" w:rsidP="00D06F2B">
      <w:pPr>
        <w:pStyle w:val="1"/>
        <w:numPr>
          <w:ilvl w:val="0"/>
          <w:numId w:val="6"/>
        </w:numPr>
      </w:pPr>
      <w:r w:rsidRPr="00FD70F4">
        <w:rPr>
          <w:rStyle w:val="Siln"/>
        </w:rPr>
        <w:t>LAV-M:</w:t>
      </w:r>
      <w:r>
        <w:t xml:space="preserve"> Jedním z nedostatků mariňáckých obrněných jednotek je absence dělostřeleckých zbraní krytých pancířem na rozdíl od armády a jejich samohybné houfnice M109A6 Paladin ráže 155mm. Proto námořní pěchota vyvinula a rychle nasadila padesát obrněných nosičů minometů (Mortar -M), vycházejících ze základního LAV. Označený jako LAV-M je vybaven minometem M252 ráže 81mm s devadesáti devíti náboji (pět v pohotovosti, devadesát čtyři v záloze). Ob</w:t>
      </w:r>
      <w:r w:rsidR="00FD70F4">
        <w:t>rn</w:t>
      </w:r>
      <w:r>
        <w:t>ěnec využívá toho samého podvozku, jako má varianta LAV-L a LAV-C s uzavřením zadního oddílu, odkud může minomet střílet. LAV-M vozí s sebou též podstavec a dvojnožku, aby se M252 dal použít mimo vozidlo.</w:t>
      </w:r>
    </w:p>
    <w:p w14:paraId="278344F1" w14:textId="6994B496" w:rsidR="00D06F2B" w:rsidRDefault="00D06F2B" w:rsidP="00D06F2B">
      <w:pPr>
        <w:pStyle w:val="1"/>
        <w:numPr>
          <w:ilvl w:val="0"/>
          <w:numId w:val="6"/>
        </w:numPr>
      </w:pPr>
      <w:r w:rsidRPr="00FD70F4">
        <w:rPr>
          <w:rStyle w:val="Siln"/>
        </w:rPr>
        <w:t>LAV-R:</w:t>
      </w:r>
      <w:r>
        <w:t xml:space="preserve"> Téměř každá rodina obrněných vozidel si pěstuje záchranné verze, které pomáhají těm poškozeným či</w:t>
      </w:r>
      <w:r w:rsidR="00BE5DA3">
        <w:t> </w:t>
      </w:r>
      <w:r>
        <w:t>nepojízdným a odtahuje je k opravě. Ani LAV nemají výjimku. Námořní pěchota si objednala pětačtyřicet těchto typů označených jako LAV-R (Recovery - R). Každé je vybaveno jeřábem o nosnosti 4 086 kg, navijákem schopným utáhnout 13 620 kg, soupravou</w:t>
      </w:r>
      <w:r w:rsidR="00BE5DA3">
        <w:t xml:space="preserve"> </w:t>
      </w:r>
      <w:r>
        <w:t>bodových světel, elektrickou svářečkou, generátorem na 120/230 voltů a</w:t>
      </w:r>
      <w:r w:rsidR="00BE5DA3">
        <w:t> 10</w:t>
      </w:r>
      <w:r>
        <w:t>kW hydraulickým generátorem. Posádka se skládá z</w:t>
      </w:r>
      <w:r w:rsidR="00BE5DA3">
        <w:t> </w:t>
      </w:r>
      <w:r>
        <w:t>řidiče, velitele a vyučeného mechanika zvládajícího svářecí úkony a opravy včetně údržby.</w:t>
      </w:r>
    </w:p>
    <w:p w14:paraId="71F8900A" w14:textId="5C46E439" w:rsidR="00D06F2B" w:rsidRDefault="00D06F2B" w:rsidP="00D06F2B">
      <w:pPr>
        <w:pStyle w:val="1"/>
      </w:pPr>
      <w:r w:rsidRPr="00161D8E">
        <w:t>Další verze</w:t>
      </w:r>
      <w:r>
        <w:t xml:space="preserve"> jsou ještě ve vývoji včetně systémů pro elektronický boj (Electronic-Warfare: EW) vybavené všemožným zařízením od</w:t>
      </w:r>
      <w:r w:rsidR="00161D8E">
        <w:t> </w:t>
      </w:r>
      <w:r>
        <w:t xml:space="preserve">rádiového zaměřovače až po </w:t>
      </w:r>
      <w:r w:rsidR="00161D8E">
        <w:t>ru</w:t>
      </w:r>
      <w:r>
        <w:t>š</w:t>
      </w:r>
      <w:r w:rsidR="00161D8E">
        <w:t>í</w:t>
      </w:r>
      <w:r>
        <w:t>c</w:t>
      </w:r>
      <w:r w:rsidR="00161D8E">
        <w:t>í</w:t>
      </w:r>
      <w:r>
        <w:t xml:space="preserve"> přístroje. Sledujte objevení téhle verze před příchodem nového století v řadách USMC. Další země využívají verze LAV včetně Austrálie, Kanady a Saudské Arábie.</w:t>
      </w:r>
    </w:p>
    <w:p w14:paraId="67BABC34" w14:textId="0F539EC0" w:rsidR="00D06F2B" w:rsidRDefault="00D06F2B" w:rsidP="00D06F2B">
      <w:pPr>
        <w:pStyle w:val="1"/>
      </w:pPr>
      <w:r>
        <w:lastRenderedPageBreak/>
        <w:t>V boji si získaly LAV reputaci pro spolehlivost a účinnost i přes relativně lehké pancéřování a absenci zaměřovače FLIR. Během operace Pouštní bouře LAV postupovala jako obrněná kavalerie pro</w:t>
      </w:r>
      <w:r w:rsidR="00161D8E">
        <w:t> </w:t>
      </w:r>
      <w:r>
        <w:t xml:space="preserve">jednotky </w:t>
      </w:r>
      <w:r w:rsidR="00161D8E">
        <w:t>1</w:t>
      </w:r>
      <w:r>
        <w:t>. MEF - vyhledávala a likvidovala irácké jednotky od</w:t>
      </w:r>
      <w:r w:rsidR="00161D8E">
        <w:t> </w:t>
      </w:r>
      <w:r>
        <w:t>Bitvy u A</w:t>
      </w:r>
      <w:r w:rsidR="00161D8E">
        <w:t>l</w:t>
      </w:r>
      <w:r>
        <w:t xml:space="preserve"> Kafji až ke konečnému osvobození Kuw</w:t>
      </w:r>
      <w:r w:rsidR="00F3332E">
        <w:t>ai</w:t>
      </w:r>
      <w:r>
        <w:t xml:space="preserve">t City. Je tragické, že LAV ztratila několik vozidel palbou z vlastních řad: jeden LAV-25 nedopatřením zničila řízená střela TOW z druhého LAV-AT a další má </w:t>
      </w:r>
      <w:r w:rsidR="00DE3794">
        <w:t>„</w:t>
      </w:r>
      <w:r>
        <w:t>na svědomí</w:t>
      </w:r>
      <w:r w:rsidR="00161D8E">
        <w:t>“</w:t>
      </w:r>
      <w:r>
        <w:t xml:space="preserve"> vychýlená raketa AGM-65 Maverick odpálená z A-10A amerického letectva.</w:t>
      </w:r>
    </w:p>
    <w:p w14:paraId="01D2F860" w14:textId="77777777" w:rsidR="00D06F2B" w:rsidRPr="00161D8E" w:rsidRDefault="00D06F2B" w:rsidP="00161D8E">
      <w:pPr>
        <w:pStyle w:val="1"/>
        <w:spacing w:before="240"/>
        <w:ind w:firstLine="0"/>
        <w:jc w:val="center"/>
        <w:rPr>
          <w:rStyle w:val="Odkazintenzivn"/>
          <w:i/>
          <w:iCs/>
        </w:rPr>
      </w:pPr>
      <w:r w:rsidRPr="00161D8E">
        <w:rPr>
          <w:rStyle w:val="Odkazintenzivn"/>
          <w:i/>
          <w:iCs/>
        </w:rPr>
        <w:t>United Defence LVTP-7/AAV-7A1</w:t>
      </w:r>
    </w:p>
    <w:p w14:paraId="158F3A6B" w14:textId="0FD1305E" w:rsidR="00D06F2B" w:rsidRDefault="00D06F2B" w:rsidP="00D06F2B">
      <w:pPr>
        <w:pStyle w:val="1"/>
      </w:pPr>
      <w:r>
        <w:t>Už podle tradice patří mezi nejběžnější mariňácké mise vylodění na pobřeží a útok do nitra pevniny. Ke splnění daného úkolu je</w:t>
      </w:r>
      <w:r w:rsidR="00161D8E">
        <w:t> </w:t>
      </w:r>
      <w:r>
        <w:t>zapotřebí mimořádně specializovaného vozidla - amfibického pásového transportéru. Ten vznikl podivným zkřížením výsadkového plavidla a obrněného transportéru, což je</w:t>
      </w:r>
      <w:r w:rsidR="00161D8E">
        <w:t>,</w:t>
      </w:r>
      <w:r>
        <w:t xml:space="preserve"> pokud o tom uvažujete, vcelku nepochopitelné sloučení. K prvnímu požadavku u</w:t>
      </w:r>
      <w:r w:rsidR="00161D8E">
        <w:t> </w:t>
      </w:r>
      <w:r>
        <w:t>obojživelného vozidla patří schopnost plavby v moři. Musí zvládnout pohyb v rozbouřených vodách i prorazit vlnobití oceánu do výše tří metrů, aniž by došlo k zapadnutí či zaseknutí. K tomu se připojuje další úkol: obrněný transportér musí být schopen rychlého přesunu v terénu s dobrou palebnou silou, zároveň musí poskytnout ochranu mužstvu před palbou z ručních zbraní a střepinami granátů. Všechny tyto požadavky způsobují konstruktérům podobného vozidla problémy -</w:t>
      </w:r>
      <w:r w:rsidR="00161D8E">
        <w:t xml:space="preserve"> </w:t>
      </w:r>
      <w:r>
        <w:t>vyhovět některým si dokonce protiřečí. Stačí zauvažovat nad následujícím: je zapotřebí navrhnout stroj, který přepraví vodou četu pětadvaceti mariňáků z výsadkové lodě kotvící několik mil od nepřátelského pobřeží rychlostí 13,5 km/h. Zároveň má dosáhnout na pevnině 64 km/h. K tomu je nutná dostatečná ochrana a palebná síla. Výsledek nevypadá ani rafinovaně, ani hezky. Přesto šlo o neuvěřitelné vylepšení předchozích amfibických pásových vozidel námořní pěchoty.</w:t>
      </w:r>
    </w:p>
    <w:p w14:paraId="20CE5C4D" w14:textId="1B42251E" w:rsidR="00D06F2B" w:rsidRDefault="00D06F2B" w:rsidP="00D06F2B">
      <w:pPr>
        <w:pStyle w:val="1"/>
      </w:pPr>
      <w:r>
        <w:t xml:space="preserve">Mariňáci mu říkají </w:t>
      </w:r>
      <w:r w:rsidR="00DE3794">
        <w:t>„</w:t>
      </w:r>
      <w:r>
        <w:t>amtrac</w:t>
      </w:r>
      <w:r w:rsidR="00161D8E">
        <w:t>“</w:t>
      </w:r>
      <w:r>
        <w:t xml:space="preserve"> (amphibious tractor) a stal se produktem vývoje, který se započal ve třicátých letech v Clearwater, Florida. Donald Roebling jako excentrický milionář a vnuk vizionářského inženýra Washingtona Roeblinga, který navrhl </w:t>
      </w:r>
      <w:r>
        <w:lastRenderedPageBreak/>
        <w:t>a</w:t>
      </w:r>
      <w:r w:rsidR="00161D8E">
        <w:t> </w:t>
      </w:r>
      <w:r>
        <w:t xml:space="preserve">vybudoval Brooklyn Bridge, začal s projekty vozidel </w:t>
      </w:r>
      <w:r w:rsidR="00DE3794">
        <w:t>„</w:t>
      </w:r>
      <w:r>
        <w:t>Alligator</w:t>
      </w:r>
      <w:r w:rsidR="00161D8E">
        <w:t>“</w:t>
      </w:r>
      <w:r>
        <w:t>. Obojživelný pásový transportér měl zachraňovat oběti hurikánů či</w:t>
      </w:r>
      <w:r w:rsidR="00161D8E">
        <w:t> </w:t>
      </w:r>
      <w:r>
        <w:t>ztroskotané piloty v cypřišových bažinách Everglades na Floridě. Inženýři v blízké firmě Food Machinery Company (FMC, která zkonstruovala zařízení pro výrobu konzerv pomerančového džusu) jim pomohli vytvořit součásti tohoto vynálezu ve svém</w:t>
      </w:r>
      <w:r w:rsidR="00161D8E">
        <w:t xml:space="preserve"> </w:t>
      </w:r>
      <w:r>
        <w:t>vlastním volném čase. V roce 1938 vyslala námořní pěchota důstojníka s</w:t>
      </w:r>
      <w:r w:rsidR="00161D8E">
        <w:t> </w:t>
      </w:r>
      <w:r>
        <w:t>požadavkem o předvedení, ale Roebling neměl zájem. Potom přišel Pearl Harbor. A milionář předchozí názor změnil. Přesto si i nadále zachoval excentrické manýry. Odmítl akceptovat jakékoliv procento ze zisku nabídnuté vládou za jeho návrhářský patent, ale když zjistil, že vybudování prvního armádního prototypu LVT-1 je o čtyři tisíce dolarů levnější, než předpokládalo Ministerstvo vojenských námořních sil, trval na proplacení rozdílu!</w:t>
      </w:r>
    </w:p>
    <w:p w14:paraId="27B7CB05" w14:textId="13399F17" w:rsidR="00D06F2B" w:rsidRDefault="00D06F2B" w:rsidP="00D06F2B">
      <w:pPr>
        <w:pStyle w:val="1"/>
      </w:pPr>
      <w:r>
        <w:t xml:space="preserve">Koncem války FMC, nyní už partneři společnosti United Defense, vyrobili přes jedenáct tisíc LVT </w:t>
      </w:r>
      <w:r w:rsidR="00DE3794">
        <w:t>„</w:t>
      </w:r>
      <w:r>
        <w:t>Water Buffalo - Vodní buvol</w:t>
      </w:r>
      <w:r w:rsidR="00DE3794">
        <w:t>“</w:t>
      </w:r>
      <w:r>
        <w:t xml:space="preserve"> v</w:t>
      </w:r>
      <w:r w:rsidR="00A651F0">
        <w:t> </w:t>
      </w:r>
      <w:r>
        <w:t>různých typech a modifikacích. První se podílely při boji mariňáků o Guadalcanal v roce 1942 -</w:t>
      </w:r>
      <w:r w:rsidR="00A651F0">
        <w:t xml:space="preserve"> </w:t>
      </w:r>
      <w:r>
        <w:t>sloužily jako nákladní transportéry, ale okamžik slávy nastal při invazi na Tarawa v listopadu 1943. Stratégové bohužel špatně propočítali příliv a podcenili problémy při</w:t>
      </w:r>
      <w:r w:rsidR="00A651F0">
        <w:t> </w:t>
      </w:r>
      <w:r>
        <w:t xml:space="preserve">překonávání rozeklaných korálových útesů, které obepínaly malý atol. Zatímco normální výsadkové čluny se zasekly či je moře rozmetalo na kousky, vynález typu </w:t>
      </w:r>
      <w:r w:rsidR="00DE3794">
        <w:t>„</w:t>
      </w:r>
      <w:r>
        <w:t>amtrac</w:t>
      </w:r>
      <w:r w:rsidR="00DE3794">
        <w:t>“</w:t>
      </w:r>
      <w:r>
        <w:t xml:space="preserve"> se dostal na pláž bez</w:t>
      </w:r>
      <w:r w:rsidR="00A651F0">
        <w:t> </w:t>
      </w:r>
      <w:r>
        <w:t xml:space="preserve">problémů, čímž se zachránil nejenom den útoku, ale i celá invaze. Mariňáci časem vytvořili tucty </w:t>
      </w:r>
      <w:r w:rsidR="00DE3794">
        <w:t>„</w:t>
      </w:r>
      <w:r>
        <w:t>amtracových</w:t>
      </w:r>
      <w:r w:rsidR="00DE3794">
        <w:t>“</w:t>
      </w:r>
      <w:r>
        <w:t xml:space="preserve"> praporů v</w:t>
      </w:r>
      <w:r w:rsidR="00A651F0">
        <w:t> </w:t>
      </w:r>
      <w:r>
        <w:t>Pacifiku, a dokonce i americká armáda jich několik zformovala v</w:t>
      </w:r>
      <w:r w:rsidR="00A651F0">
        <w:t> </w:t>
      </w:r>
      <w:r>
        <w:t>Evropě (objevily se v čele útočných jednotek překonávajících Rýn při povodni na jaře 1945). Později, za Korejské války, tyto transportéry hrály klíčovou roli při útoku na Inchon.</w:t>
      </w:r>
    </w:p>
    <w:p w14:paraId="50F43883" w14:textId="6E634199" w:rsidR="00D06F2B" w:rsidRDefault="00D06F2B" w:rsidP="00D06F2B">
      <w:pPr>
        <w:pStyle w:val="1"/>
      </w:pPr>
      <w:r>
        <w:t xml:space="preserve">V roce 1964 byla nasazena námořní pěchota ve Vietnamu. Jejich standardní </w:t>
      </w:r>
      <w:r w:rsidR="00DE3794">
        <w:t>„</w:t>
      </w:r>
      <w:r>
        <w:t>amtrac</w:t>
      </w:r>
      <w:r w:rsidR="00DE3794">
        <w:t>“</w:t>
      </w:r>
      <w:r>
        <w:t xml:space="preserve"> nesl označení LVTP-5: čtyřicetitunové ocelové monstrum přepravovalo sedmatřicet mužů s výsadkovými vraty na</w:t>
      </w:r>
      <w:r w:rsidR="00A651F0">
        <w:t> </w:t>
      </w:r>
      <w:r>
        <w:t xml:space="preserve">přídi a benzinovým motorem na zádi. Vskutku dobré výsadkové vozidlo, ale dost nepraktické pro pohyb v džunglích a rýžových polích Jihovýchodní Asie. Palivové nádrže měl skryté pod podlahou, což dělalo z transportéru v případě najetí na minu smrtelnou past. </w:t>
      </w:r>
      <w:r>
        <w:lastRenderedPageBreak/>
        <w:t xml:space="preserve">Proto mariňáci dávali všeobecně přednost jízdě na karoserii vozidla: dokumentární fotografie často ukazují LVTP-5 </w:t>
      </w:r>
      <w:r w:rsidR="00DE3794">
        <w:t>„</w:t>
      </w:r>
      <w:r>
        <w:t>dekorované” provizorním opevněním z pytlů s pískem a řetězy.</w:t>
      </w:r>
    </w:p>
    <w:p w14:paraId="4428CE2F" w14:textId="2C3225A9" w:rsidR="00D06F2B" w:rsidRDefault="00D06F2B" w:rsidP="00D06F2B">
      <w:pPr>
        <w:pStyle w:val="1"/>
      </w:pPr>
      <w:r>
        <w:t xml:space="preserve">Ještě před nasazením ve Vietnamu byly nedostatky LVTP-5 dobře známy a plánovalo se jejich odstranění. V roce 1963 námořní pěchota požádala zbrojaře o vývoj menšího, lacinějšího vozidla typu </w:t>
      </w:r>
      <w:r w:rsidR="00DE3794">
        <w:t>„</w:t>
      </w:r>
      <w:r>
        <w:t>amtrac” s lepší pohyblivostí v terénu. Firma FMC dodala v roce 1967 první prototyp LVTPX-12 s menšími modifikacemi a začala s</w:t>
      </w:r>
      <w:r w:rsidR="00A651F0">
        <w:t> </w:t>
      </w:r>
      <w:r>
        <w:t>produkcí v roce 1971 pod označením LVTP-7. Výroba nakonec skončila v roce 1983, kdy se objevila vylepšená verze LVTP-7A1 (známá jako AAV-7A1), která se stala standardním vybavením. Celkem 995 původních vozidel se přebudovalo na standard AAV-7A1, a tím se připojilo k nově vyrobeným 403. Další LVTP-7 využívá námořnictvo takových zemí, jako Argentina, Brazílie, Itálie, Jižní Korea, Španělsko, Thajsko a Venezuela.</w:t>
      </w:r>
    </w:p>
    <w:p w14:paraId="14F35EA2" w14:textId="1DFC7A4A" w:rsidR="00D06F2B" w:rsidRDefault="00D06F2B" w:rsidP="00D06F2B">
      <w:pPr>
        <w:pStyle w:val="1"/>
      </w:pPr>
      <w:r>
        <w:t>Amfibický AAV-7 je vlastně mohutnou krabicí svařenou z</w:t>
      </w:r>
      <w:r w:rsidR="00A651F0">
        <w:t> </w:t>
      </w:r>
      <w:r>
        <w:t>hliníkové slitiny, na jednom konci lehce zašpičatělou. O délce 7,9</w:t>
      </w:r>
      <w:r w:rsidR="00A651F0">
        <w:t> </w:t>
      </w:r>
      <w:r>
        <w:t>m, šířce 3,3 m a výšce 3,1 m s pancéřováním typu EAAK prázdný dosahuje hmotnosti 21 052 kg. Otáčivá věž na pravoboku slouží střelci, dvě menší na levoboku kryjí průzory řidiče a velitele čety. Mariňáci se naloďují či provádějí výsadek obřími hydraulicky ovládanými vraty na zádi nebo menšími dvířky na pantech v těchto vratech. Ubytování uvnitř</w:t>
      </w:r>
      <w:r w:rsidR="00A651F0">
        <w:t xml:space="preserve"> </w:t>
      </w:r>
      <w:r>
        <w:t xml:space="preserve">se dá popsat pouze jako </w:t>
      </w:r>
      <w:r w:rsidR="00DE3794">
        <w:t>„</w:t>
      </w:r>
      <w:r>
        <w:t>spartánské</w:t>
      </w:r>
      <w:r w:rsidR="00DE3794">
        <w:t>“</w:t>
      </w:r>
      <w:r>
        <w:t xml:space="preserve"> s</w:t>
      </w:r>
      <w:r w:rsidR="00A651F0">
        <w:t> </w:t>
      </w:r>
      <w:r>
        <w:t xml:space="preserve">řadou sedaček podél stěny a přídavnou lavicí uprostřed. Vznětový motor značky Cummins 400HP je umístěn vpředu vpravo, kde masivní blok pohonné jednotky poskytuje přece jen jakousi ochranu mužstvu za sebou. Mariňáci si rádi stěžují na ventilační systém, který (jak se zdá) nasává výfukové plyny a vhání je přímo do oddělení přepravního prostoru. I když nafta ohavně smrdí, je v případě zásahu mnohem méně výbušná než benzin. Stejný základní typ motoru je použit v IFV používaném armádou M2/3 Bradley. Pásy na obou stranách obepínají šest kol, každé vybavené pérováním pomocí torzní tyče. Ve vodě se vozidlo pohybuje tryskovým pohonem za pomoci dvojitých čerpadel, která nasávají vodu nad každým pásem a chrlí ji ven při výkonu 53 tisíc litrů za minutu. Řídicí deflektory na pumpách dokážou otočit </w:t>
      </w:r>
      <w:r w:rsidR="00DE3794">
        <w:t>„</w:t>
      </w:r>
      <w:r>
        <w:t>amtrac</w:t>
      </w:r>
      <w:r w:rsidR="00DE3794">
        <w:t>“</w:t>
      </w:r>
      <w:r>
        <w:t xml:space="preserve"> okolo své vlastní osy.</w:t>
      </w:r>
    </w:p>
    <w:p w14:paraId="5782298B" w14:textId="39D1DF5D" w:rsidR="00D06F2B" w:rsidRDefault="00D06F2B" w:rsidP="00D06F2B">
      <w:pPr>
        <w:pStyle w:val="1"/>
      </w:pPr>
      <w:r>
        <w:lastRenderedPageBreak/>
        <w:t>Původně se plánovalo vybavení věže německým automatickým kanónem ráže 20mm a souosým kulometem ráže 7,62mm. Praxe však ukázala nepraktičnost, a proto se ve věži objevil klasický a</w:t>
      </w:r>
      <w:r w:rsidR="00F130AF">
        <w:t> </w:t>
      </w:r>
      <w:r>
        <w:t>spolehlivý těžký kulomet M2 kalibr.50 s jednoduchým optickým zaměřovačem. Tisíc střel v nábojových pásech je uloženo po</w:t>
      </w:r>
      <w:r w:rsidR="00F130AF">
        <w:t> </w:t>
      </w:r>
      <w:r>
        <w:t>dvou</w:t>
      </w:r>
      <w:r w:rsidR="00F130AF">
        <w:t xml:space="preserve"> </w:t>
      </w:r>
      <w:r>
        <w:t>stech v kontejnerech - kulomet se může nabíjet zevnitř. Vylepšená verze věže u LVTP-7A1 je na elektrický pohon, který se ukázal výhodnější než hydraulický. Kulomet M2 byl nahrazen mohutným Mk 19 ráže 40mm, což je vlastně automatický granátomet se</w:t>
      </w:r>
      <w:r w:rsidR="00F130AF">
        <w:t> </w:t>
      </w:r>
      <w:r>
        <w:t>šestadevadesáti náboji v pásu při základním vybavení. Osm externě usazených vrhačů kouřových nábojů dokáže během pár vteřin vyvinout hustý a bílý neprůhledný oblak v širokém oblouku. Vypínačem na palubní desce může řidič za účelem vytvoření hutného černého krycího mraku aktivovat vstřik nafty přímo do výfuku, avšak za cenu velice zvýšené spotřeby pohonných hmot.</w:t>
      </w:r>
    </w:p>
    <w:p w14:paraId="37809848" w14:textId="67E5C546" w:rsidR="00D06F2B" w:rsidRDefault="00D06F2B" w:rsidP="00D06F2B">
      <w:pPr>
        <w:pStyle w:val="1"/>
      </w:pPr>
      <w:r>
        <w:t>Na zemi dosahuje AAV-7 rychlosti 72 km/h, vertikálně dokáže překonávat překážky o výši 0,9 m či přejet zákop o šíři 2,4 m. Navíc je schopný překonat udivující stoupání 60 % a zvládnout boční náklon 40 %, aniž by se převrátil. Při rychlosti 40 km/h dosáhne maximální vzdálenosti 483 km. Řidič je vybaven přístrojem pro</w:t>
      </w:r>
      <w:r w:rsidR="00F130AF">
        <w:t> </w:t>
      </w:r>
      <w:r>
        <w:t>noční vidění AN/VVS-2,</w:t>
      </w:r>
      <w:r w:rsidR="00F130AF">
        <w:t xml:space="preserve"> </w:t>
      </w:r>
      <w:r>
        <w:t xml:space="preserve">elektro-optickým zesilovačem obrazu či </w:t>
      </w:r>
      <w:r w:rsidR="00DE3794">
        <w:t>„</w:t>
      </w:r>
      <w:r>
        <w:t>starlight scope - hvězdoskopem</w:t>
      </w:r>
      <w:r w:rsidR="00DE3794">
        <w:t>“</w:t>
      </w:r>
      <w:r>
        <w:t>, který zesiluje i ta nejslabší světla. Ve vodě se maximální rychlost pohybuje okolo 13 km/h, ovšem na klidné hladině. Přesto AAV-7 není omezen pouze na tiché vody - dokáže operovat i na moři a v příboji, jako kterékoliv jiné výsadkové vozidlo používané světovými amfibickými vojenskými silami. Teoreticky se může plavit až sedm hodin při rychlosti 9,6km/h, ale předpisy námořní pěchoty, které berou v úvahu únavu, řízení i navigaci, stanovují vzdálenost k pobřeží ne delší než hodinu plavby. Výkonné odsávací pumpy zajišťují sucho v prostoru pro</w:t>
      </w:r>
      <w:r w:rsidR="00F130AF">
        <w:t> </w:t>
      </w:r>
      <w:r>
        <w:t>mužstvo dokonce i na rozbouřeném moři. Standardní navigační zařízení nabízí obyčejný kompas, ale dnes je už mnoho vozidel vybaveno přijímačem GPS.</w:t>
      </w:r>
    </w:p>
    <w:p w14:paraId="3059F9AA" w14:textId="0981177A" w:rsidR="00D06F2B" w:rsidRDefault="00D06F2B" w:rsidP="00D06F2B">
      <w:pPr>
        <w:pStyle w:val="1"/>
      </w:pPr>
      <w:r>
        <w:t xml:space="preserve">Při útoku z moře se čety mariňáků svým typickým způsobem nalodí do svých AAV-7 uvnitř doku amfibické transportní výsadkové lodě jako LPD, LHD nebo LSD. Ty pak napustí své vyrovnávací </w:t>
      </w:r>
      <w:r>
        <w:lastRenderedPageBreak/>
        <w:t xml:space="preserve">nádrže a otevřou vrata na zádi, čímž způsobí menší převýšení, takže </w:t>
      </w:r>
      <w:r w:rsidR="00DE3794">
        <w:t>„</w:t>
      </w:r>
      <w:r>
        <w:t>amtrac</w:t>
      </w:r>
      <w:r w:rsidR="00DE3794">
        <w:t>“</w:t>
      </w:r>
      <w:r>
        <w:t xml:space="preserve"> pohodlně sklouznou do okolních vod. Teprve potom mohou spustit svá trysková čerpadla a zamířit k pobřeží. Úkolem těchto</w:t>
      </w:r>
      <w:r w:rsidR="00F130AF">
        <w:t xml:space="preserve"> </w:t>
      </w:r>
      <w:r>
        <w:t>obojživelných transportérů je dopravit pasažéry bezpečně a co nejblíž k cíli, kde mužstvo vysedne a zajistí celou oblast. Amfibické transportéry se potom mohou vrátit k mateřské lodi, aby naložili druhou vlnu mariňáků či vzali náklad - do pěti tun jídla, munice a</w:t>
      </w:r>
      <w:r w:rsidR="00F130AF">
        <w:t> </w:t>
      </w:r>
      <w:r>
        <w:t xml:space="preserve">vybavení. Povšimněte si, že </w:t>
      </w:r>
      <w:r w:rsidR="00DE3794">
        <w:t>„</w:t>
      </w:r>
      <w:r>
        <w:t>amtrac</w:t>
      </w:r>
      <w:r w:rsidR="00DE3794">
        <w:t>“</w:t>
      </w:r>
      <w:r>
        <w:t xml:space="preserve"> s řidičem a střelcem </w:t>
      </w:r>
      <w:r w:rsidR="00DE3794">
        <w:t>„</w:t>
      </w:r>
      <w:r>
        <w:t>přísluší</w:t>
      </w:r>
      <w:r w:rsidR="00DE3794">
        <w:t>“</w:t>
      </w:r>
      <w:r>
        <w:t xml:space="preserve"> ke svému praporu, zatímco vysazení příslušníci námořní pěchoty jsou součástí střelecké roty. Během operace Pouštní bouře zůstaly čety mariňáků v těch samých </w:t>
      </w:r>
      <w:r w:rsidR="00DE3794">
        <w:t>„</w:t>
      </w:r>
      <w:r>
        <w:t>amtrac</w:t>
      </w:r>
      <w:r w:rsidR="00DE3794">
        <w:t>“</w:t>
      </w:r>
      <w:r>
        <w:t xml:space="preserve"> po celé čtyři dny pozemní války a využívali je jako velice konvenční obrněné vojenské transportéry.</w:t>
      </w:r>
    </w:p>
    <w:p w14:paraId="06CBB844" w14:textId="0054FB3A" w:rsidR="00D06F2B" w:rsidRDefault="00D06F2B" w:rsidP="00D06F2B">
      <w:pPr>
        <w:pStyle w:val="1"/>
      </w:pPr>
      <w:r>
        <w:t xml:space="preserve">Na suché zemi trpí AAV-7 několika taktickými nedostatky převážně z důvodů velkého rozměru a limitované pancéřové ochrany (v Kuvajtu </w:t>
      </w:r>
      <w:r w:rsidR="00DE3794">
        <w:t>„</w:t>
      </w:r>
      <w:r>
        <w:t>amtrac</w:t>
      </w:r>
      <w:r w:rsidR="00DE3794">
        <w:t>“</w:t>
      </w:r>
      <w:r>
        <w:t xml:space="preserve"> podporovaly LAV a hlavní bitevní tanky). Sám o sobě je AAV-7 lehce zranitelný při použití nepřátelských protitankových zbraní, protože aluminiový pancíř byl navržený k</w:t>
      </w:r>
      <w:r w:rsidR="00F130AF">
        <w:t> </w:t>
      </w:r>
      <w:r>
        <w:t>ochraně proti palbě ručních zbraní a účinku střepin granátů. Vyvinutí vylepšeného pancéřového krytí EAAK (Enhanced Appliqué Armor Kit) zvýšilo sice hmotnost o několik tisíc kilogramů, ale dokázalo vzdorovat palbě protipancéřovým střelám ze sovětského kulometu KPV ráže 14,5mm, kterým jsou vybaveny veškeré bitevní vrtulníky, lehká obrněná vozidla a týmy těžkých zbraní. K jedné z</w:t>
      </w:r>
      <w:r w:rsidR="00F130AF">
        <w:t> </w:t>
      </w:r>
      <w:r>
        <w:t xml:space="preserve">největších hrozeb posádce obrněného vozidla patří oheň z raketou poháněného granátu či protitankové řízené střely. </w:t>
      </w:r>
      <w:r w:rsidR="00DE3794">
        <w:t>„</w:t>
      </w:r>
      <w:r>
        <w:t>Amtrac</w:t>
      </w:r>
      <w:r w:rsidR="00DE3794">
        <w:t>“</w:t>
      </w:r>
      <w:r>
        <w:t xml:space="preserve"> má nyní zabudován automatický protipožární systém, který kombinuje super-bleskově-reagující infračervená čidla s rychle se vyprazdňujícími bombami halonu, netečného plynu h</w:t>
      </w:r>
      <w:r w:rsidR="00F130AF">
        <w:t>asící</w:t>
      </w:r>
      <w:r>
        <w:t xml:space="preserve"> jakýkoliv plamének ještě před tím, než by mohl ohrozit mužstvo. V praxi bojová vozidla během akce většinou tráví čas s líně bublajícím motorem, aby udržely baterie nabité a vysílačku v činnosti při vyčkávání dalších rozkazů. Standardní vozidlo má tři zabezpečené hlasové rádiové systémy - speciální velicí verze má šest stanic VHF, jednu UHF a</w:t>
      </w:r>
      <w:r w:rsidR="00F130AF">
        <w:t> </w:t>
      </w:r>
      <w:r>
        <w:t xml:space="preserve">jednu soupravu HF plus interkom s deseti stanicemi. Velice brzy budou vybaveni novými vysílačkami série SINCGARS, čímž </w:t>
      </w:r>
      <w:r>
        <w:lastRenderedPageBreak/>
        <w:t>se</w:t>
      </w:r>
      <w:r w:rsidR="00F130AF">
        <w:t> </w:t>
      </w:r>
      <w:r>
        <w:t>vylepší dosah a kvalita komunikace. Zatím je naplánovaná služební doba všech AAV-7 kolem dalších patnácti let, dokud se</w:t>
      </w:r>
      <w:r w:rsidR="00F130AF">
        <w:t> </w:t>
      </w:r>
      <w:r>
        <w:t>neobjeví nové AAAV, které jsou zatím ve vývoji. Pravděpodobně budou pokračovat v nepohodlné a nebezpečné práci až do roku 2006.</w:t>
      </w:r>
    </w:p>
    <w:p w14:paraId="5068C372" w14:textId="77777777" w:rsidR="00D06F2B" w:rsidRPr="00F130AF" w:rsidRDefault="00D06F2B" w:rsidP="00F130AF">
      <w:pPr>
        <w:pStyle w:val="1"/>
        <w:spacing w:before="240"/>
        <w:ind w:firstLine="0"/>
        <w:jc w:val="center"/>
        <w:rPr>
          <w:rStyle w:val="Odkazintenzivn"/>
          <w:i/>
          <w:iCs/>
        </w:rPr>
      </w:pPr>
      <w:r w:rsidRPr="00F130AF">
        <w:rPr>
          <w:rStyle w:val="Odkazintenzivn"/>
          <w:i/>
          <w:iCs/>
        </w:rPr>
        <w:t>Budoucnost: AAAV</w:t>
      </w:r>
    </w:p>
    <w:p w14:paraId="5E1ED5D6" w14:textId="07F0AB59" w:rsidR="00D06F2B" w:rsidRDefault="00D06F2B" w:rsidP="00D06F2B">
      <w:pPr>
        <w:pStyle w:val="1"/>
      </w:pPr>
      <w:r>
        <w:t>Nenápadný program vytvořený v kancelářské budově v</w:t>
      </w:r>
      <w:r w:rsidR="00F130AF">
        <w:t> </w:t>
      </w:r>
      <w:r>
        <w:t xml:space="preserve">Arlingtonu ve Virginii dodá náhradu za dlouhodobě sloužící AAV-7: AAAV se stane na světě tím nejvyspělejším obrněným útočným vozidlem s možnostmi, o kterých se předtím mariňákům ani nesnilo (ani žádným jiným vojákům jiných států). Náš příběh začal koncem sedmdesátých let, kdy námořní pěchota musela provést přehodnocení svých pravidel ohledně násilného postupu amfibických operací. Dokonce od doby, kdy </w:t>
      </w:r>
      <w:r w:rsidR="00DE3794">
        <w:t>„</w:t>
      </w:r>
      <w:r>
        <w:t>Brute</w:t>
      </w:r>
      <w:r w:rsidR="00DE3794">
        <w:t>“</w:t>
      </w:r>
      <w:r>
        <w:t xml:space="preserve"> Krulak podrobil první jednotku </w:t>
      </w:r>
      <w:r w:rsidR="00DE3794">
        <w:t>„</w:t>
      </w:r>
      <w:r>
        <w:t>amtrac</w:t>
      </w:r>
      <w:r w:rsidR="00DE3794">
        <w:t>“</w:t>
      </w:r>
      <w:r>
        <w:t xml:space="preserve"> hodnotícím testům, vždy se jako cíl jevilo dosažení vyšší rychlosti ve vodě. I neúspěšný program ohledně výsadkových útočných vozidel (Landing Vehicle Assault - LVA) se v</w:t>
      </w:r>
      <w:r w:rsidR="00F130AF">
        <w:t> </w:t>
      </w:r>
      <w:r>
        <w:t>sedmdesátých letech k tomuto cíli upnul. Bohužel tenkrát dosažená technologie nemohla vyhovět požadovaným specifikacím u LVA a</w:t>
      </w:r>
      <w:r w:rsidR="00723794">
        <w:t> </w:t>
      </w:r>
      <w:r>
        <w:t>program byl ukončen v roce 1979.</w:t>
      </w:r>
    </w:p>
    <w:p w14:paraId="029631DA" w14:textId="44FB83B8" w:rsidR="00723794" w:rsidRPr="00723794" w:rsidRDefault="00723794" w:rsidP="00723794">
      <w:pPr>
        <w:pStyle w:val="Styl2"/>
        <w:rPr>
          <w:rStyle w:val="Zdraznnjemn"/>
        </w:rPr>
      </w:pPr>
      <w:r w:rsidRPr="00723794">
        <w:rPr>
          <w:rStyle w:val="Zdraznnjemn"/>
          <w:noProof/>
        </w:rPr>
        <w:drawing>
          <wp:anchor distT="0" distB="0" distL="114300" distR="114300" simplePos="0" relativeHeight="251686400" behindDoc="0" locked="0" layoutInCell="1" allowOverlap="1" wp14:anchorId="7FF8F06C" wp14:editId="5C17C0C5">
            <wp:simplePos x="0" y="0"/>
            <wp:positionH relativeFrom="column">
              <wp:posOffset>11430</wp:posOffset>
            </wp:positionH>
            <wp:positionV relativeFrom="paragraph">
              <wp:posOffset>71120</wp:posOffset>
            </wp:positionV>
            <wp:extent cx="1799590" cy="1221105"/>
            <wp:effectExtent l="0" t="0" r="0" b="0"/>
            <wp:wrapSquare wrapText="bothSides"/>
            <wp:docPr id="49" name="Obrázek 49" descr="Obsah obrázku exteriér, loďka, doprava,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ek 49" descr="Obsah obrázku exteriér, loďka, doprava, staré&#10;&#10;Popis byl vytvořen automaticky"/>
                    <pic:cNvPicPr/>
                  </pic:nvPicPr>
                  <pic:blipFill>
                    <a:blip r:embed="rId56" cstate="email">
                      <a:extLst>
                        <a:ext uri="{28A0092B-C50C-407E-A947-70E740481C1C}">
                          <a14:useLocalDpi xmlns:a14="http://schemas.microsoft.com/office/drawing/2010/main"/>
                        </a:ext>
                      </a:extLst>
                    </a:blip>
                    <a:stretch>
                      <a:fillRect/>
                    </a:stretch>
                  </pic:blipFill>
                  <pic:spPr>
                    <a:xfrm>
                      <a:off x="0" y="0"/>
                      <a:ext cx="1799590" cy="1221105"/>
                    </a:xfrm>
                    <a:prstGeom prst="rect">
                      <a:avLst/>
                    </a:prstGeom>
                  </pic:spPr>
                </pic:pic>
              </a:graphicData>
            </a:graphic>
          </wp:anchor>
        </w:drawing>
      </w:r>
    </w:p>
    <w:p w14:paraId="7DA6E0CB" w14:textId="77777777" w:rsidR="00723794" w:rsidRDefault="00723794" w:rsidP="00723794">
      <w:pPr>
        <w:pStyle w:val="Styl2"/>
        <w:rPr>
          <w:rStyle w:val="Zdraznnjemn"/>
        </w:rPr>
      </w:pPr>
    </w:p>
    <w:p w14:paraId="3D113C2B" w14:textId="0AEEB32C" w:rsidR="00D06F2B" w:rsidRPr="00723794" w:rsidRDefault="00D06F2B" w:rsidP="00723794">
      <w:pPr>
        <w:pStyle w:val="Styl2"/>
        <w:rPr>
          <w:rStyle w:val="Zdraznnjemn"/>
        </w:rPr>
      </w:pPr>
      <w:r w:rsidRPr="00723794">
        <w:rPr>
          <w:rStyle w:val="Zdraznnjemn"/>
        </w:rPr>
        <w:t>Prototyp vylepšeného amfibického útočného vozidla (AAAV) během vysoké rychlosti při</w:t>
      </w:r>
      <w:r w:rsidR="00723794">
        <w:t> </w:t>
      </w:r>
      <w:r w:rsidRPr="00723794">
        <w:rPr>
          <w:rStyle w:val="Zdraznnjemn"/>
        </w:rPr>
        <w:t>zkouškách ve vodě. Zahájení výroby těchto obojživelníků umožní přepravit plný náklad na</w:t>
      </w:r>
      <w:r w:rsidR="00723794">
        <w:t> </w:t>
      </w:r>
      <w:r w:rsidRPr="00723794">
        <w:rPr>
          <w:rStyle w:val="Zdraznnjemn"/>
        </w:rPr>
        <w:t xml:space="preserve">vzdálenost 48 </w:t>
      </w:r>
      <w:r w:rsidR="00723794">
        <w:rPr>
          <w:rStyle w:val="Zdraznnjemn"/>
        </w:rPr>
        <w:t>km</w:t>
      </w:r>
      <w:r w:rsidRPr="00723794">
        <w:rPr>
          <w:rStyle w:val="Zdraznnjemn"/>
        </w:rPr>
        <w:t xml:space="preserve"> i na rozbouřeném moři v čase kratším než hodinu.</w:t>
      </w:r>
    </w:p>
    <w:p w14:paraId="593E0D0B" w14:textId="1CDC3321" w:rsidR="00D06F2B" w:rsidRDefault="00D06F2B" w:rsidP="00723794">
      <w:pPr>
        <w:pStyle w:val="Styl2"/>
        <w:rPr>
          <w:rStyle w:val="Zdraznnjemn"/>
        </w:rPr>
      </w:pPr>
      <w:r w:rsidRPr="00723794">
        <w:rPr>
          <w:rStyle w:val="Zdraznnjemn"/>
        </w:rPr>
        <w:t>UNITED DEFENSE</w:t>
      </w:r>
    </w:p>
    <w:p w14:paraId="1281BA78" w14:textId="77777777" w:rsidR="00723794" w:rsidRPr="00723794" w:rsidRDefault="00723794" w:rsidP="00723794">
      <w:pPr>
        <w:pStyle w:val="Styl2"/>
        <w:rPr>
          <w:rStyle w:val="Zdraznnjemn"/>
        </w:rPr>
      </w:pPr>
    </w:p>
    <w:p w14:paraId="3C874D84" w14:textId="4952057E" w:rsidR="00D06F2B" w:rsidRDefault="00D06F2B" w:rsidP="00D06F2B">
      <w:pPr>
        <w:pStyle w:val="1"/>
      </w:pPr>
      <w:r>
        <w:t>Nemusíte mít ani vysokoškolské vzdělání, abyste pochopili, že podstata námořních válek se mění. Tyto změny se však nijak netýkají požadavků na vysokou rychlost u obrněných amfibických transportérů. Právě naopak - velice záhy se potvrdila nutnost urychlení jejich vývoje. Stačí jeden pohled do jakékoliv zbrojní publikace, kde se objevuje různorodé množství zbraní a systémů vyvinutých k útoku na plavidla, používaných loděmi, ponorkami, letadly a základnami na pobřeží. Krátce řečeno: čím blíž se</w:t>
      </w:r>
      <w:r w:rsidR="00723794">
        <w:t> </w:t>
      </w:r>
      <w:r>
        <w:t xml:space="preserve">amfibická úderná jednotka přiblíží k nepřátelskému břehu, tím </w:t>
      </w:r>
      <w:r>
        <w:lastRenderedPageBreak/>
        <w:t>se</w:t>
      </w:r>
      <w:r w:rsidR="00723794">
        <w:t> </w:t>
      </w:r>
      <w:r>
        <w:t>dostává do většího nebezpečí. K příkladu stačí britská zkušenost z</w:t>
      </w:r>
      <w:r w:rsidR="00723794">
        <w:t> </w:t>
      </w:r>
      <w:r>
        <w:t>války o Falklandy v roce 1982: v čase kratším než měsíc při</w:t>
      </w:r>
      <w:r w:rsidR="00723794">
        <w:t> </w:t>
      </w:r>
      <w:r>
        <w:t>amfibických a podpůrných operacích Královské námořnictvo ztratilo dva torpédoborce, dvě fregaty, několik výsadkových člunů a</w:t>
      </w:r>
      <w:r w:rsidR="00723794">
        <w:t> </w:t>
      </w:r>
      <w:r>
        <w:t>nákladní loď s kontejnery z důvodu argentinských vzdušných a</w:t>
      </w:r>
      <w:r w:rsidR="00723794">
        <w:t> </w:t>
      </w:r>
      <w:r>
        <w:t>raketových útoků. Mnoho ostatních plavidel bylo poškozeno. Udělená lekce byla celému světu naprosto jasná: Dostaň se na dohled z nepřátelského pobřeží a budeš zasažen nebezpečnými střelami, které ti ublíží či těžce zraní.</w:t>
      </w:r>
    </w:p>
    <w:p w14:paraId="17E0FFBF" w14:textId="4C527526" w:rsidR="00D06F2B" w:rsidRDefault="00D06F2B" w:rsidP="00D06F2B">
      <w:pPr>
        <w:pStyle w:val="1"/>
      </w:pPr>
      <w:r>
        <w:t>Po špatných zkušenostech z Falkland každý z</w:t>
      </w:r>
      <w:r w:rsidR="00F3332E">
        <w:t>ai</w:t>
      </w:r>
      <w:r>
        <w:t>nteresovaný člověk okamžitě vytušil, že budoucnost bude ještě horší. Chápali dobře, jak se bude během pár let muset invazní síly zastavit daleko od</w:t>
      </w:r>
      <w:r w:rsidR="00723794">
        <w:t> </w:t>
      </w:r>
      <w:r>
        <w:t>nepřátelských linií a o překonání vzdálenosti mezi nimi se</w:t>
      </w:r>
      <w:r w:rsidR="00723794">
        <w:t> </w:t>
      </w:r>
      <w:r>
        <w:t>postarají amfibická vozidla - jenom tak expediční sbor přežije. Proto mari</w:t>
      </w:r>
      <w:r w:rsidR="00723794">
        <w:t>ň</w:t>
      </w:r>
      <w:r>
        <w:t>á</w:t>
      </w:r>
      <w:r w:rsidR="00723794">
        <w:t>ci</w:t>
      </w:r>
      <w:r>
        <w:t xml:space="preserve"> i námořnictvo začali vyvíjet nové lodě a výsadkové systémy, které dovolí větší odstup od linie pobřeží během amfibických operací. Zaměření námořní pěchoty při této </w:t>
      </w:r>
      <w:r w:rsidR="00DE3794">
        <w:t>„</w:t>
      </w:r>
      <w:r>
        <w:t>revoluci</w:t>
      </w:r>
      <w:r w:rsidR="00723794">
        <w:t>“</w:t>
      </w:r>
      <w:r>
        <w:t xml:space="preserve"> v</w:t>
      </w:r>
      <w:r w:rsidR="00723794">
        <w:t> </w:t>
      </w:r>
      <w:r>
        <w:t>obojživelných válečných strategiích se soustředilo kolem tří systémů. V prvním jde o výsadková vznášedla LCAC, která dovolují invaznímu sbor</w:t>
      </w:r>
      <w:r w:rsidR="00723794">
        <w:t>u</w:t>
      </w:r>
      <w:r>
        <w:t xml:space="preserve"> zakotvit až 91 km od pobřeží. Potom následují transportní letadla s otočnými rotory MV-22B Osprey, která jsou navržena jako náhrada za CH-46E Sea Knight. S větší rychlostí, akčním rádiem a užitečným zatížením (zvýšeným o téměř 300%) než u Sea Knight dovoluje lodím jako je Wasp (LHD-1) zůstat ve</w:t>
      </w:r>
      <w:r w:rsidR="00723794">
        <w:t> </w:t>
      </w:r>
      <w:r>
        <w:t>vzdálenosti 366 km od pobřeží a stále být schopný doručit vše až na pláž v čase kolem jedné hodiny. Poslední navržený systém má využít možnosti AAAV Tahle vozidla jsou schopna dosáhnout ve</w:t>
      </w:r>
      <w:r w:rsidR="00723794">
        <w:t> </w:t>
      </w:r>
      <w:r>
        <w:t>vodě rychlosti 45 km/h, takže jejich výsadková mateřská loď může zůstat skrytá za vizuální čarou horizontu, registrovanou z</w:t>
      </w:r>
      <w:r w:rsidR="00BB533D">
        <w:t> </w:t>
      </w:r>
      <w:r>
        <w:t xml:space="preserve">pobřeží. A to je velice dobré. Navíc mnohem důležitějším faktorem je skutečnost, že AAAV se stane nejlepším obrněným IFV, které kdy bylo vybudováno - dokonce lepší než armádní bojové vozidlo M2/3 Bradley. Proto je zapotřebí pochopit, jak hlavní dodavatel (General Dynamics, Land Systems) se snaží vyhovět požadavku námořní pěchoty. Důležité je vědět proč. Musím zopakovat, co už jsem řekl předtím: technologické nároky mariňáků jsou velice specifické </w:t>
      </w:r>
      <w:r>
        <w:lastRenderedPageBreak/>
        <w:t>a</w:t>
      </w:r>
      <w:r w:rsidR="00BB533D">
        <w:t> </w:t>
      </w:r>
      <w:r>
        <w:t xml:space="preserve">speciálně </w:t>
      </w:r>
      <w:r w:rsidR="00DE3794">
        <w:t>„</w:t>
      </w:r>
      <w:r>
        <w:t>šité na míru</w:t>
      </w:r>
      <w:r w:rsidR="00DE3794">
        <w:t>“</w:t>
      </w:r>
      <w:r>
        <w:t xml:space="preserve"> pro mariňácké mise. Vyvíjené vozidlo AAAV spadá právě do této kategorie, což znamená, že námořní pěchota investovala mnoho ze svého tvrdě vybojovaného průzkumného a vývojového rozpočtu (R&amp;D) ve snaze uskutečnit nároky, které by mělo AAAV splňovat. Nyní se můžete ptát sami sebe, jak dosáhnout naplánovaných parametrů u IFV, které se prakticky blíží charakteristice závodního člunu. Proto bude následovat seznam jednotlivých bodů, jejichž pomocí by se konečného cíle mělo dosáhnout:</w:t>
      </w:r>
    </w:p>
    <w:p w14:paraId="60223655" w14:textId="630F247A" w:rsidR="00BB533D" w:rsidRDefault="00D06F2B" w:rsidP="00D06F2B">
      <w:pPr>
        <w:pStyle w:val="1"/>
        <w:numPr>
          <w:ilvl w:val="0"/>
          <w:numId w:val="6"/>
        </w:numPr>
      </w:pPr>
      <w:r w:rsidRPr="00BB533D">
        <w:rPr>
          <w:rStyle w:val="Siln"/>
        </w:rPr>
        <w:t>Vysokorychlostní trup</w:t>
      </w:r>
      <w:r>
        <w:t xml:space="preserve"> - Po patnáctiletých zkouškách se</w:t>
      </w:r>
      <w:r w:rsidR="00BB533D">
        <w:t> </w:t>
      </w:r>
      <w:r>
        <w:t>objevila série návrhů vysokorychlostních trupů, které by měly vyhovět konceptu AAAV. Při pokusech s použitím tří v měřítku zmenšených testovacích modelů (vybudovaných společností A</w:t>
      </w:r>
      <w:r w:rsidR="00F3332E">
        <w:t>AI</w:t>
      </w:r>
      <w:r>
        <w:t xml:space="preserve"> Corporation) se v základním návrhu AAAV používají zatahovací příďové klapky připomínající svým účinkem surfovací prkno (říká se jim </w:t>
      </w:r>
      <w:r w:rsidR="00DE3794">
        <w:t>„</w:t>
      </w:r>
      <w:r>
        <w:t>Skimming Bricks - Klouzavé cihly</w:t>
      </w:r>
      <w:r w:rsidR="00DE3794">
        <w:t>“</w:t>
      </w:r>
      <w:r>
        <w:t>). Tím se získaly dostatečné výsledky uložené do databáze a z těchto zkušeností se</w:t>
      </w:r>
      <w:r w:rsidR="00BB533D">
        <w:t> </w:t>
      </w:r>
      <w:r>
        <w:t>vyvíjí trup AAAV.</w:t>
      </w:r>
    </w:p>
    <w:p w14:paraId="318D2D6B" w14:textId="77777777" w:rsidR="00BB533D" w:rsidRDefault="00D06F2B" w:rsidP="00D06F2B">
      <w:pPr>
        <w:pStyle w:val="1"/>
        <w:numPr>
          <w:ilvl w:val="0"/>
          <w:numId w:val="6"/>
        </w:numPr>
      </w:pPr>
      <w:r w:rsidRPr="00BB533D">
        <w:rPr>
          <w:rStyle w:val="Siln"/>
        </w:rPr>
        <w:t>Dvojitý způsob pohonného systému</w:t>
      </w:r>
      <w:r>
        <w:t xml:space="preserve"> - AAAV bude vybaveno neuvěřitelně silným vznětovým turbomotorem 2</w:t>
      </w:r>
      <w:r w:rsidR="00BB533D">
        <w:t> </w:t>
      </w:r>
      <w:r>
        <w:t>600HP MTU/Detroit Diesel. Zalitá pohonná jednotka má životnost až devět let a bude vyžadovat výměnu oleje každé dva roky! Obří výkon bude přenášen automatickou převodovkou, dvojice silných vodních trysek o průměru 60</w:t>
      </w:r>
      <w:r w:rsidR="00BB533D">
        <w:t> </w:t>
      </w:r>
      <w:r>
        <w:t xml:space="preserve">cm dodá rychlost v klidných vodách až 70,5 km/h. Hnací systém má tak mohutnou sílu, že lopatky čerpadla jsou schopny proměnit v prach fošnu o rozměrech </w:t>
      </w:r>
      <w:r w:rsidR="00BB533D">
        <w:t>10</w:t>
      </w:r>
      <w:r>
        <w:t>x</w:t>
      </w:r>
      <w:r w:rsidR="00BB533D">
        <w:t>10</w:t>
      </w:r>
      <w:r>
        <w:t>cm. Jakmile se transportér přiblíží k břehu na</w:t>
      </w:r>
      <w:r w:rsidR="00BB533D">
        <w:t> </w:t>
      </w:r>
      <w:r>
        <w:t xml:space="preserve">vzdálenost několika stovek metrů, pásový systém převezme pohonnou funkci a protlačí AAAV příbojem rychlostí kolem 13 km/h. Na suché zemi bude mít AAAV větší pohyblivost než tank </w:t>
      </w:r>
      <w:r w:rsidR="00CF7BAC">
        <w:t>M1</w:t>
      </w:r>
      <w:r>
        <w:t xml:space="preserve"> Abrams, kdy bude využívat pouze 800HP z výkonu svého motoru.</w:t>
      </w:r>
    </w:p>
    <w:p w14:paraId="4BADE717" w14:textId="77777777" w:rsidR="00BB533D" w:rsidRDefault="00D06F2B" w:rsidP="00D06F2B">
      <w:pPr>
        <w:pStyle w:val="1"/>
        <w:numPr>
          <w:ilvl w:val="0"/>
          <w:numId w:val="6"/>
        </w:numPr>
      </w:pPr>
      <w:r w:rsidRPr="00BB533D">
        <w:rPr>
          <w:rStyle w:val="Siln"/>
        </w:rPr>
        <w:t>Zatahovací pásový systém</w:t>
      </w:r>
      <w:r>
        <w:t xml:space="preserve"> - Pokud má AAAV dosáhnout ve vodě vysoké rychlosti, potom musí pásy pod trupem </w:t>
      </w:r>
      <w:r>
        <w:lastRenderedPageBreak/>
        <w:t>z</w:t>
      </w:r>
      <w:r w:rsidR="00BB533D">
        <w:t> </w:t>
      </w:r>
      <w:r>
        <w:t xml:space="preserve">vody zmizet. Zatím se celý systém zatahuje do nitra trupu, a opět se vysune v blízkosti pobřeží. K této operaci postačí necelých dvacet vteřin. Na suché zemi přebírá funkci stejné hydro-pneumatického pérování jako u </w:t>
      </w:r>
      <w:r w:rsidR="00CF7BAC">
        <w:t>M1</w:t>
      </w:r>
      <w:r>
        <w:t>, což transportéru dodává vynikající pohyblivost.</w:t>
      </w:r>
    </w:p>
    <w:p w14:paraId="637C82C6" w14:textId="77777777" w:rsidR="00BB533D" w:rsidRDefault="00D06F2B" w:rsidP="00D06F2B">
      <w:pPr>
        <w:pStyle w:val="1"/>
        <w:numPr>
          <w:ilvl w:val="0"/>
          <w:numId w:val="6"/>
        </w:numPr>
      </w:pPr>
      <w:r w:rsidRPr="00BB533D">
        <w:rPr>
          <w:rStyle w:val="Siln"/>
        </w:rPr>
        <w:t>Ochranný pancéřový systém</w:t>
      </w:r>
      <w:r>
        <w:t xml:space="preserve"> - AAAV pravděpodobně využije výsledků pokročilého vývoje pancéřování vyvinutého firmou United Defense. Tím se dosáhne u</w:t>
      </w:r>
      <w:r w:rsidR="00BB533D">
        <w:t> </w:t>
      </w:r>
      <w:r>
        <w:t>relativně velkého vozidla (délka 8,2 m, šířka 3,7 m a</w:t>
      </w:r>
      <w:r w:rsidR="00BB533D">
        <w:t> </w:t>
      </w:r>
      <w:r>
        <w:t>výška 3 m) hmotnosti pouhých třicet až šestatřicet tun společně s lepším pancéřováním než u varianty M2/3A3 Bradley. Navíc se objevuje snaha redukovat akustické, infračervené, vizuální a možná i radarové odrazy nového AAAV.</w:t>
      </w:r>
    </w:p>
    <w:p w14:paraId="788FDB72" w14:textId="77777777" w:rsidR="00BB533D" w:rsidRDefault="00D06F2B" w:rsidP="00D06F2B">
      <w:pPr>
        <w:pStyle w:val="1"/>
        <w:numPr>
          <w:ilvl w:val="0"/>
          <w:numId w:val="6"/>
        </w:numPr>
      </w:pPr>
      <w:r w:rsidRPr="00BB533D">
        <w:rPr>
          <w:rStyle w:val="Siln"/>
        </w:rPr>
        <w:t>Elektronický systém</w:t>
      </w:r>
      <w:r>
        <w:t xml:space="preserve"> - Jako </w:t>
      </w:r>
      <w:r w:rsidR="00CF7BAC">
        <w:t>M1</w:t>
      </w:r>
      <w:r>
        <w:t>A2 Abrams a M2/3A3 Bradley bude AAAV vybaveno pro operace plánovaných digitálních bojišť 21. století. Toto zahrnuje druhou generaci infračervených zaměřovačů FLIR pro řidiče a</w:t>
      </w:r>
      <w:r w:rsidR="00BB533D">
        <w:t> </w:t>
      </w:r>
      <w:r>
        <w:t>střelce/</w:t>
      </w:r>
      <w:r w:rsidR="00BB533D">
        <w:t xml:space="preserve"> </w:t>
      </w:r>
      <w:r>
        <w:t>velitele. Další přídavky u AAAV se budou rovnat elektronickému vybavení u</w:t>
      </w:r>
      <w:r w:rsidR="00BB533D">
        <w:t xml:space="preserve"> </w:t>
      </w:r>
      <w:r w:rsidR="00CF7BAC">
        <w:t>M</w:t>
      </w:r>
      <w:r w:rsidR="00BB533D">
        <w:t>1</w:t>
      </w:r>
      <w:r>
        <w:t>A2 a</w:t>
      </w:r>
      <w:r w:rsidR="00BB533D">
        <w:t xml:space="preserve"> </w:t>
      </w:r>
      <w:r>
        <w:t xml:space="preserve">M2/3A3 včetně digitálního propojení (data bus) s diagnostickým systémem na palubě a spolupracujícím přijímačem GPS s pohyblivým displejem mapy i bojovým identifikačním systémem vylučujícím </w:t>
      </w:r>
      <w:r w:rsidR="00DE3794">
        <w:t>„</w:t>
      </w:r>
      <w:r>
        <w:t>bratrovraždu</w:t>
      </w:r>
      <w:r w:rsidR="00DE3794">
        <w:t>“</w:t>
      </w:r>
      <w:r>
        <w:t xml:space="preserve"> - napojení digitálních dat se bude provádět přes nové, </w:t>
      </w:r>
      <w:r w:rsidR="00BB533D">
        <w:t>ru</w:t>
      </w:r>
      <w:r>
        <w:t>šení odolné vysílačky systému SINCGARS. Všechno tohle bude řídit softwarová technika na palubě transportéru (300 000 až 500 000 řádků Ada a</w:t>
      </w:r>
      <w:r w:rsidR="00BB533D">
        <w:t> </w:t>
      </w:r>
      <w:r>
        <w:t>přes milion STD-1553 data bus). Řidič bude dokonce ovládat akcelerátor, řízení a brzdy přes počítač, čemuž mari</w:t>
      </w:r>
      <w:r w:rsidR="00BB533D">
        <w:t>ňci</w:t>
      </w:r>
      <w:r>
        <w:t xml:space="preserve"> říkají systém </w:t>
      </w:r>
      <w:r w:rsidR="00DE3794">
        <w:t>„</w:t>
      </w:r>
      <w:r>
        <w:t>řízení po drátě</w:t>
      </w:r>
      <w:r w:rsidR="00DE3794">
        <w:t>“</w:t>
      </w:r>
      <w:r>
        <w:t>!</w:t>
      </w:r>
    </w:p>
    <w:p w14:paraId="2E94C099" w14:textId="77777777" w:rsidR="00181C4F" w:rsidRDefault="00D06F2B" w:rsidP="00D06F2B">
      <w:pPr>
        <w:pStyle w:val="1"/>
        <w:numPr>
          <w:ilvl w:val="0"/>
          <w:numId w:val="6"/>
        </w:numPr>
      </w:pPr>
      <w:r w:rsidRPr="00BB533D">
        <w:rPr>
          <w:rStyle w:val="Siln"/>
        </w:rPr>
        <w:t>Výzbroj</w:t>
      </w:r>
      <w:r>
        <w:t xml:space="preserve"> - V tomhle specifickém bodě se stále ještě rozhoduje, i když nynější plány vybavují AAAV kanónem M242 ráže 25mm Bushmaster a kulometem ráže 7,62mm jako u M2/3 Bradley a LAV-25. Existovaly však i plány ke</w:t>
      </w:r>
      <w:r w:rsidR="00642E53">
        <w:t> </w:t>
      </w:r>
      <w:r>
        <w:t xml:space="preserve">změně u nového </w:t>
      </w:r>
      <w:r w:rsidR="00DE3794">
        <w:t>„</w:t>
      </w:r>
      <w:r>
        <w:t>amtrac</w:t>
      </w:r>
      <w:r w:rsidR="00DE3794">
        <w:t>“</w:t>
      </w:r>
      <w:r>
        <w:t xml:space="preserve"> na kanón ráže 35mm používající časované náboje, což se pravděpodobně </w:t>
      </w:r>
      <w:r>
        <w:lastRenderedPageBreak/>
        <w:t>neuskuteční. Může ale dojít k vybavení dvojitým raketometem pro novou protitankovou střelu Javelin typu vystřel-a-zapomeň, pokud vše dopadne dobře. Veškerá výzbroj u AAAV se bude moci využívat ve vodě i</w:t>
      </w:r>
      <w:r w:rsidR="00181C4F">
        <w:t> </w:t>
      </w:r>
      <w:r>
        <w:t>na</w:t>
      </w:r>
      <w:r w:rsidR="00181C4F">
        <w:t> </w:t>
      </w:r>
      <w:r>
        <w:t>pevnině a je navržena tak, aby palebná síla dovolila nejenom přežít, ale i překonat jiná obrněná vozidla na</w:t>
      </w:r>
      <w:r w:rsidR="00181C4F">
        <w:t> </w:t>
      </w:r>
      <w:r>
        <w:t>bojišti.</w:t>
      </w:r>
    </w:p>
    <w:p w14:paraId="5239F7C2" w14:textId="77777777" w:rsidR="00181C4F" w:rsidRDefault="00D06F2B" w:rsidP="00D06F2B">
      <w:pPr>
        <w:pStyle w:val="1"/>
        <w:numPr>
          <w:ilvl w:val="0"/>
          <w:numId w:val="6"/>
        </w:numPr>
      </w:pPr>
      <w:r w:rsidRPr="00181C4F">
        <w:rPr>
          <w:rStyle w:val="Siln"/>
        </w:rPr>
        <w:t>Užitečné zatížení / akční rádius</w:t>
      </w:r>
      <w:r>
        <w:t xml:space="preserve"> - Každý AAAV bude schopný transportovat třináctičlenné střelecké družstvo a</w:t>
      </w:r>
      <w:r w:rsidR="00181C4F">
        <w:t> </w:t>
      </w:r>
      <w:r>
        <w:t>tým těžkých zbraní - celkem osmnáct vojáků plus tříčlenná posádka. S kompletním nákladem bude AAAV schopné plavby do vzdálenosti 120 km či dosahu 483 km na souši. Při běžné misi se bude jednat o překonání vzdálenosti ve vodě od 46 km k pobřeží, při dalším postupu kolem 161 km (počítá se K a OD cíle plus návrat k</w:t>
      </w:r>
      <w:r w:rsidR="00181C4F">
        <w:t> </w:t>
      </w:r>
      <w:r>
        <w:t>mateřské lodi). Nejnižší rychlost v otevřených vodách činí 40,2 km/h, maximálně 69,2 km. To všechno dokáže v</w:t>
      </w:r>
      <w:r w:rsidR="00181C4F">
        <w:t> </w:t>
      </w:r>
      <w:r>
        <w:t>mořích s vlnami do výše 3 m. V případě převrácení je schopný se automaticky dostat do správné pozice při stavu moře až do hodnoty Seastate 5.</w:t>
      </w:r>
    </w:p>
    <w:p w14:paraId="1374C26B" w14:textId="246852A8" w:rsidR="00D06F2B" w:rsidRDefault="00D06F2B" w:rsidP="00D06F2B">
      <w:pPr>
        <w:pStyle w:val="1"/>
        <w:numPr>
          <w:ilvl w:val="0"/>
          <w:numId w:val="6"/>
        </w:numPr>
      </w:pPr>
      <w:r w:rsidRPr="00181C4F">
        <w:rPr>
          <w:rStyle w:val="Siln"/>
        </w:rPr>
        <w:t>Výrobní varianty</w:t>
      </w:r>
      <w:r>
        <w:t xml:space="preserve"> - Současné požadavky USMC vyžadují konečný počet 1</w:t>
      </w:r>
      <w:r w:rsidR="00181C4F">
        <w:t> </w:t>
      </w:r>
      <w:r>
        <w:t>013 AAAV vyprodukovaný do</w:t>
      </w:r>
      <w:r w:rsidR="00181C4F">
        <w:t> </w:t>
      </w:r>
      <w:r>
        <w:t>roku</w:t>
      </w:r>
      <w:r w:rsidR="00181C4F">
        <w:t xml:space="preserve"> </w:t>
      </w:r>
      <w:r>
        <w:t>2012,</w:t>
      </w:r>
      <w:r w:rsidR="00181C4F">
        <w:t xml:space="preserve"> </w:t>
      </w:r>
      <w:r>
        <w:t>kdy je plánované konečné</w:t>
      </w:r>
      <w:r w:rsidR="00181C4F">
        <w:t xml:space="preserve"> </w:t>
      </w:r>
      <w:r>
        <w:t xml:space="preserve">datum celého kontraktu. Z těchto se bude jednat o 948 transportních verzí a 75 pohyblivých velitelských stanovišť. Požadované IOC započne v roce 2006 a 1 013 AAAV nahradí ve službě 1 323 LVT-7/AAV-7 </w:t>
      </w:r>
      <w:r w:rsidR="00DE3794">
        <w:t>„</w:t>
      </w:r>
      <w:r>
        <w:t>amtrac</w:t>
      </w:r>
      <w:r w:rsidR="00DE3794">
        <w:t>“</w:t>
      </w:r>
      <w:r>
        <w:t>. Nedojde</w:t>
      </w:r>
      <w:r w:rsidR="00181C4F">
        <w:t xml:space="preserve"> </w:t>
      </w:r>
      <w:r>
        <w:t xml:space="preserve">k žádné přepracované verzi, protože je plánovaný nový podvozek (M88 ho vozí s sebou pro </w:t>
      </w:r>
      <w:r w:rsidR="00CF7BAC">
        <w:t>M1</w:t>
      </w:r>
      <w:r>
        <w:t>A</w:t>
      </w:r>
      <w:r w:rsidR="00181C4F">
        <w:t>1</w:t>
      </w:r>
      <w:r>
        <w:t>), takže může posloužit dvakrát. Cena vozidla se</w:t>
      </w:r>
      <w:r w:rsidR="00181C4F">
        <w:t> </w:t>
      </w:r>
      <w:r>
        <w:t>musí ještě upřesnit, ale bude se pohybovat mezi dvěma a</w:t>
      </w:r>
      <w:r w:rsidR="00181C4F">
        <w:t> </w:t>
      </w:r>
      <w:r>
        <w:t>čtyřmi miliony za kus (což se dá srovnat s cenou nového hlavního bitevního tanku M1A2). Tvrdou prací se náklady udržely na této hladině.</w:t>
      </w:r>
    </w:p>
    <w:p w14:paraId="01533B99" w14:textId="77777777" w:rsidR="00D06F2B" w:rsidRDefault="00D06F2B" w:rsidP="00D06F2B">
      <w:pPr>
        <w:pStyle w:val="1"/>
      </w:pPr>
      <w:r>
        <w:t xml:space="preserve">Pravděpodobně AAAV bude posledním obrněným vozidlem prosazovaným námořní pěchotou v blízké budoucnosti. Musí mít schopnost přežít a dominovat na vybraných bojištích hlavně v první </w:t>
      </w:r>
      <w:r>
        <w:lastRenderedPageBreak/>
        <w:t>polovině 21. století. Jde o ambiciózní program, kde veškeré vybrané technologie jsou dobře prozkoušené a zároveň pochopené účastníky tohoto vývoje.</w:t>
      </w:r>
    </w:p>
    <w:p w14:paraId="7121FCF3" w14:textId="77777777" w:rsidR="00D06F2B" w:rsidRPr="00181C4F" w:rsidRDefault="00D06F2B" w:rsidP="00181C4F">
      <w:pPr>
        <w:pStyle w:val="1"/>
        <w:spacing w:before="240"/>
        <w:ind w:firstLine="0"/>
        <w:jc w:val="center"/>
        <w:rPr>
          <w:rStyle w:val="Odkazintenzivn"/>
          <w:i/>
          <w:iCs/>
        </w:rPr>
      </w:pPr>
      <w:r w:rsidRPr="00181C4F">
        <w:rPr>
          <w:rStyle w:val="Odkazintenzivn"/>
          <w:i/>
          <w:iCs/>
        </w:rPr>
        <w:t>Transport</w:t>
      </w:r>
    </w:p>
    <w:p w14:paraId="3FF1E21A" w14:textId="651EFC55" w:rsidR="00D06F2B" w:rsidRDefault="00D06F2B" w:rsidP="00D06F2B">
      <w:pPr>
        <w:pStyle w:val="1"/>
      </w:pPr>
      <w:r>
        <w:t xml:space="preserve">Zatímco mariňácké jednotky jsou vše s výjimkou </w:t>
      </w:r>
      <w:r w:rsidR="00DE3794">
        <w:t>„</w:t>
      </w:r>
      <w:r>
        <w:t>těžce</w:t>
      </w:r>
      <w:r w:rsidR="00DE3794">
        <w:t>“</w:t>
      </w:r>
      <w:r>
        <w:t xml:space="preserve"> vybavených, co se týče vozidel - stále vyžadují svůj podíl na</w:t>
      </w:r>
      <w:r w:rsidR="00181C4F">
        <w:t> </w:t>
      </w:r>
      <w:r>
        <w:t>nákladních vozech a další transportní výbavě, aby se udrželi sami pohybliví se všemi zásobami. Z tohoto důvodu mariňáci velice pečlivě vybrali několik variant transportních vozidel k podpoře expedičních jednotek a vcelku jsou s nimi spokojeni. Správné využití nabídky transportuje životně důležité pro jednotky jako MEU (SOC), protože místo na palubě amfibických lodí k uskladnění veškerého vybavení je velice omezené. Zatímco ve skutečnosti můžete nalézt kolem třiceti obrněných vozidel v podobné jednotce, bude zapotřebí k transportu všech typů kulometů, minometů a střel přes stovku nákladních vozů různých typů. Z nich jsou nejdůležitější tyto:</w:t>
      </w:r>
    </w:p>
    <w:p w14:paraId="3D7BCD25" w14:textId="77777777" w:rsidR="00D06F2B" w:rsidRPr="00181C4F" w:rsidRDefault="00D06F2B" w:rsidP="00181C4F">
      <w:pPr>
        <w:pStyle w:val="1"/>
        <w:spacing w:before="240"/>
        <w:ind w:firstLine="0"/>
        <w:jc w:val="center"/>
        <w:rPr>
          <w:rStyle w:val="Odkazintenzivn"/>
          <w:i/>
          <w:iCs/>
        </w:rPr>
      </w:pPr>
      <w:r w:rsidRPr="00181C4F">
        <w:rPr>
          <w:rStyle w:val="Odkazintenzivn"/>
          <w:i/>
          <w:iCs/>
        </w:rPr>
        <w:t>AM General M998 HMMWV</w:t>
      </w:r>
    </w:p>
    <w:p w14:paraId="5179EC24" w14:textId="6731C6CB" w:rsidR="00D06F2B" w:rsidRDefault="00D06F2B" w:rsidP="00D06F2B">
      <w:pPr>
        <w:pStyle w:val="1"/>
      </w:pPr>
      <w:r>
        <w:t xml:space="preserve">Většina vozidel v armádě a u námořní pěchoty se dnes odvozuje od klasického, dobře pohyblivého a kolového nákladního vozu střední nosnosti M998 (High-Mobility Medium Wheeled Vehicle - HMMWV). Stejně jako armáda, tak i mariňáci nadšeně </w:t>
      </w:r>
      <w:r w:rsidR="00DE3794">
        <w:t>„</w:t>
      </w:r>
      <w:r>
        <w:t>objali</w:t>
      </w:r>
      <w:r w:rsidR="00DE3794">
        <w:t>“</w:t>
      </w:r>
      <w:r>
        <w:t xml:space="preserve"> vozidlo zvané </w:t>
      </w:r>
      <w:r w:rsidR="00DE3794">
        <w:t>„</w:t>
      </w:r>
      <w:r>
        <w:t>Hummer</w:t>
      </w:r>
      <w:r w:rsidR="00DE3794">
        <w:t>“</w:t>
      </w:r>
      <w:r>
        <w:t>, protože si opravdu vedlo perfektně v</w:t>
      </w:r>
      <w:r w:rsidR="00181C4F">
        <w:t> </w:t>
      </w:r>
      <w:r>
        <w:t>obrovské škále všemožných úkonů. Deset let ho vyrábí firma AM General v South Bend, Indiana. HMMWV je používán pro veškeré druhy činnosti od ambulanční služby až po protileteckou obranu. Poháněný vznětovým motorem V-8 je prakticky nezničitelný a</w:t>
      </w:r>
      <w:r w:rsidR="00181C4F">
        <w:t> </w:t>
      </w:r>
      <w:r>
        <w:t xml:space="preserve">dokáže vyšplhat téměř kamkoliv, kde by se chtěl jakýkoliv příslušník ozbrojených sil kdekoliv na světě usadit a svou pozici udržet. Dnes je odběr vozů Hummer téměř dokončen, i když se pravděpodobně objeví další objednávky počátkem 21. století, poněvadž staré modely už budou opotřebené. Mariňáci opravdu naplno využívají M998 a rozhodně budou požadovat střední podrobné prohlídky v rámci prodloužení životnosti vozidel (Service Life-Extension Program - SLEP) zřejmě od příštího roku. V krátkém </w:t>
      </w:r>
      <w:r>
        <w:lastRenderedPageBreak/>
        <w:t>čase vám určitě námořní pěchota bude moci nabídnout transport v</w:t>
      </w:r>
      <w:r w:rsidR="00181C4F">
        <w:t> </w:t>
      </w:r>
      <w:r>
        <w:t>novém HMMWV.</w:t>
      </w:r>
    </w:p>
    <w:p w14:paraId="3839C12E" w14:textId="77777777" w:rsidR="00D06F2B" w:rsidRPr="00181C4F" w:rsidRDefault="00D06F2B" w:rsidP="00181C4F">
      <w:pPr>
        <w:pStyle w:val="1"/>
        <w:spacing w:before="240"/>
        <w:ind w:firstLine="0"/>
        <w:jc w:val="center"/>
        <w:rPr>
          <w:rStyle w:val="Odkazintenzivn"/>
          <w:i/>
          <w:iCs/>
        </w:rPr>
      </w:pPr>
      <w:r w:rsidRPr="00181C4F">
        <w:rPr>
          <w:rStyle w:val="Odkazintenzivn"/>
          <w:i/>
          <w:iCs/>
        </w:rPr>
        <w:t>Nákladní vůz o nosnosti pět tun M923</w:t>
      </w:r>
    </w:p>
    <w:p w14:paraId="1AB4C885" w14:textId="74232B77" w:rsidR="00D06F2B" w:rsidRDefault="00D06F2B" w:rsidP="00D06F2B">
      <w:pPr>
        <w:pStyle w:val="1"/>
      </w:pPr>
      <w:r>
        <w:t xml:space="preserve">Při pomyšlení na válku se nedá najít nic prostšího než obyčejná pětitunka. Ovšem neexistuje životně důležitější dopravní prostředek, jehož absence může přivodit záchvat nespavosti leckterému veliteli. Během 2. světové války rychlý postup obrněnců generála Eisenhowera umožnil celý proud robustních a spolehlivých nákladních vozů GM 4x6. Současné pětitunky jsou velice podobné jejich konstrukci z éry čtyřicátých let. Jedinou výjimku tvoří záměna starého benzinového motoru za vznětový. Bohužel i dnešní pětitunky už zastaraly. Zjednodušeně řečeno: mariňácký vozový park náklaďáků je opotřebený a svými parametry nedostačuje. Inventárně je podchyceno 8 300 vozidel, což vzbuzuje dojem velkého množství. Ovšem nezanedbatelné množství z nich je permanentně </w:t>
      </w:r>
      <w:r w:rsidR="00DE3794">
        <w:t>„</w:t>
      </w:r>
      <w:r>
        <w:t>zakotveno” na předsunutých lodích MEF, v depech a při podpoře stálých týlových základen.</w:t>
      </w:r>
    </w:p>
    <w:p w14:paraId="247D62BF" w14:textId="6BEA886D" w:rsidR="00D06F2B" w:rsidRDefault="00D06F2B" w:rsidP="00D06F2B">
      <w:pPr>
        <w:pStyle w:val="1"/>
      </w:pPr>
      <w:r>
        <w:t xml:space="preserve">Termín </w:t>
      </w:r>
      <w:r w:rsidR="00DE3794">
        <w:t>„</w:t>
      </w:r>
      <w:r>
        <w:t>pětitunka” naznačuje přibližnou kapacitu nákladu, a</w:t>
      </w:r>
      <w:r w:rsidR="002F600D">
        <w:t> </w:t>
      </w:r>
      <w:r>
        <w:t>ne</w:t>
      </w:r>
      <w:r w:rsidR="002F600D">
        <w:t> </w:t>
      </w:r>
      <w:r>
        <w:t>hmotnost prázdného vozidla, která činí 9 800 kg. Tříosá pětitunka je 7,8 m dlouhá a 2,5 m široká. Dvě zadní osy jsou poháněny pětistupňovou automatickou převodovkou a na každé straně mají dvojitou pneumatiku. Motor je řadový šestiválec, kapalinou chlazený vznětový motor 250HP - palivové nádrže pojmou 306</w:t>
      </w:r>
      <w:r w:rsidR="002F600D">
        <w:t> l</w:t>
      </w:r>
      <w:r>
        <w:t xml:space="preserve">, což zaručí nákladnímu vozu překonání 560 km po rovné silnici. </w:t>
      </w:r>
      <w:r w:rsidR="002F600D">
        <w:t>Č</w:t>
      </w:r>
      <w:r>
        <w:t>tyřiadvacetivoltový elektrický systém je dostatečný i</w:t>
      </w:r>
      <w:r w:rsidR="002F600D">
        <w:t> </w:t>
      </w:r>
      <w:r>
        <w:t>pro</w:t>
      </w:r>
      <w:r w:rsidR="002F600D">
        <w:t> </w:t>
      </w:r>
      <w:r>
        <w:t>případně zapojenou vysílačku či přijímače SLGR systému GPS. Ženijní varianty jsou buď sklápěčky, nebo vyprošťovací vozy, které obzvlášť trpí opotřebováváním. Nyní probíhá velké přebudovávání i</w:t>
      </w:r>
      <w:r w:rsidR="002F600D">
        <w:t> </w:t>
      </w:r>
      <w:r>
        <w:t>SLEP, aby mariňácké nákladní vozy dokázaly vjet po ose do 21. století.</w:t>
      </w:r>
    </w:p>
    <w:p w14:paraId="7941F759" w14:textId="77777777" w:rsidR="00D06F2B" w:rsidRPr="002F600D" w:rsidRDefault="00D06F2B" w:rsidP="002F600D">
      <w:pPr>
        <w:pStyle w:val="1"/>
        <w:spacing w:before="240"/>
        <w:ind w:firstLine="0"/>
        <w:jc w:val="center"/>
        <w:rPr>
          <w:rStyle w:val="Odkazintenzivn"/>
          <w:i/>
          <w:iCs/>
        </w:rPr>
      </w:pPr>
      <w:r w:rsidRPr="002F600D">
        <w:rPr>
          <w:rStyle w:val="Odkazintenzivn"/>
          <w:i/>
          <w:iCs/>
        </w:rPr>
        <w:t>Logistický vozidlový systém (LVS)</w:t>
      </w:r>
    </w:p>
    <w:p w14:paraId="72BB19D9" w14:textId="147C1EE0" w:rsidR="00D06F2B" w:rsidRDefault="00D06F2B" w:rsidP="00D06F2B">
      <w:pPr>
        <w:pStyle w:val="1"/>
      </w:pPr>
      <w:r>
        <w:t xml:space="preserve">V kategorii těžkých armádních nákladních vozů do terénu zkonstruovala firma Oshkosh Corporation ve Wisconsinu přímo světovou třídu vozidel i přes nejistý rozpočet a extrémně složité </w:t>
      </w:r>
      <w:r>
        <w:lastRenderedPageBreak/>
        <w:t>požadavky. Pro mariňáky Oshkosh adaptovala desetitunku 8x8 z</w:t>
      </w:r>
      <w:r w:rsidR="002F600D">
        <w:t> </w:t>
      </w:r>
      <w:r>
        <w:t>rodiny HEMTT a vyprodukovala transportér dostatečně kvalitní pro námořní pěchotu. Známý jako Logistický vozidlový systém (Logistics Vehicle System - LVS) nabízí transport těžkých nákladů pro mariňácké expediční jednotky. LVS tvoří dvě složky: standardní Mk 48 jako Přední pohonná jednotka (Front Power Unit - FPU) a</w:t>
      </w:r>
      <w:r w:rsidR="002F600D">
        <w:t> </w:t>
      </w:r>
      <w:r>
        <w:t>varianty specializovaných trajlerů či Zadních pohonných jednotek (Rear Power Unit - RPU). FPU může být spojen s kterýmkoliv RPU klouby, a pak se z něho stává velice pohyblivý terénní vůz s</w:t>
      </w:r>
      <w:r w:rsidR="002F600D">
        <w:t> </w:t>
      </w:r>
      <w:r>
        <w:t>pohonem 8x8. FPU má kapalinou chlazený vznětový turbomotor 445HP. Prostorná a plně uzavíratelná kabina pohodlně chrání oba řidiče a navíc poskytuje extrémně velké zorné pole. FPU je široká 2,4</w:t>
      </w:r>
      <w:r w:rsidR="002F600D">
        <w:t> </w:t>
      </w:r>
      <w:r>
        <w:t>m a 2,6 m vysoká o hmotnosti 11 470 kg bez zátěže.</w:t>
      </w:r>
    </w:p>
    <w:p w14:paraId="18066A6D" w14:textId="5CFD46D6" w:rsidR="002F600D" w:rsidRPr="002F600D" w:rsidRDefault="002F600D" w:rsidP="002F600D">
      <w:pPr>
        <w:pStyle w:val="Styl2"/>
        <w:rPr>
          <w:rStyle w:val="Zdraznnjemn"/>
        </w:rPr>
      </w:pPr>
      <w:r w:rsidRPr="002F600D">
        <w:rPr>
          <w:rStyle w:val="Zdraznnjemn"/>
          <w:noProof/>
        </w:rPr>
        <w:drawing>
          <wp:anchor distT="0" distB="0" distL="114300" distR="114300" simplePos="0" relativeHeight="251687424" behindDoc="0" locked="0" layoutInCell="1" allowOverlap="1" wp14:anchorId="7B935A67" wp14:editId="164B3E34">
            <wp:simplePos x="0" y="0"/>
            <wp:positionH relativeFrom="column">
              <wp:posOffset>11430</wp:posOffset>
            </wp:positionH>
            <wp:positionV relativeFrom="paragraph">
              <wp:posOffset>25400</wp:posOffset>
            </wp:positionV>
            <wp:extent cx="1799590" cy="1297305"/>
            <wp:effectExtent l="0" t="0" r="0" b="0"/>
            <wp:wrapSquare wrapText="bothSides"/>
            <wp:docPr id="50" name="Obrázek 50" descr="Obsah obrázku vojenské vozidlo, exteriér, nákladní auto, silni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descr="Obsah obrázku vojenské vozidlo, exteriér, nákladní auto, silnice&#10;&#10;Popis byl vytvořen automaticky"/>
                    <pic:cNvPicPr/>
                  </pic:nvPicPr>
                  <pic:blipFill>
                    <a:blip r:embed="rId57" cstate="email">
                      <a:extLst>
                        <a:ext uri="{28A0092B-C50C-407E-A947-70E740481C1C}">
                          <a14:useLocalDpi xmlns:a14="http://schemas.microsoft.com/office/drawing/2010/main"/>
                        </a:ext>
                      </a:extLst>
                    </a:blip>
                    <a:stretch>
                      <a:fillRect/>
                    </a:stretch>
                  </pic:blipFill>
                  <pic:spPr>
                    <a:xfrm>
                      <a:off x="0" y="0"/>
                      <a:ext cx="1799590" cy="1297305"/>
                    </a:xfrm>
                    <a:prstGeom prst="rect">
                      <a:avLst/>
                    </a:prstGeom>
                  </pic:spPr>
                </pic:pic>
              </a:graphicData>
            </a:graphic>
          </wp:anchor>
        </w:drawing>
      </w:r>
    </w:p>
    <w:p w14:paraId="013093C2" w14:textId="77777777" w:rsidR="002F600D" w:rsidRDefault="002F600D" w:rsidP="002F600D">
      <w:pPr>
        <w:pStyle w:val="Styl2"/>
        <w:rPr>
          <w:rStyle w:val="Zdraznnjemn"/>
        </w:rPr>
      </w:pPr>
    </w:p>
    <w:p w14:paraId="032F719A" w14:textId="77777777" w:rsidR="002F600D" w:rsidRDefault="002F600D" w:rsidP="002F600D">
      <w:pPr>
        <w:pStyle w:val="Styl2"/>
        <w:rPr>
          <w:rStyle w:val="Zdraznnjemn"/>
        </w:rPr>
      </w:pPr>
    </w:p>
    <w:p w14:paraId="61D1E5D5" w14:textId="77777777" w:rsidR="002F600D" w:rsidRDefault="002F600D" w:rsidP="002F600D">
      <w:pPr>
        <w:pStyle w:val="Styl2"/>
        <w:rPr>
          <w:rStyle w:val="Zdraznnjemn"/>
        </w:rPr>
      </w:pPr>
    </w:p>
    <w:p w14:paraId="238ABE03" w14:textId="77777777" w:rsidR="002F600D" w:rsidRDefault="002F600D" w:rsidP="002F600D">
      <w:pPr>
        <w:pStyle w:val="Styl2"/>
        <w:rPr>
          <w:rStyle w:val="Zdraznnjemn"/>
        </w:rPr>
      </w:pPr>
    </w:p>
    <w:p w14:paraId="27AE8E1F" w14:textId="4F19E041" w:rsidR="002F600D" w:rsidRPr="002F600D" w:rsidRDefault="002F600D" w:rsidP="002F600D">
      <w:pPr>
        <w:pStyle w:val="Styl2"/>
        <w:rPr>
          <w:rStyle w:val="Zdraznnjemn"/>
        </w:rPr>
      </w:pPr>
      <w:r w:rsidRPr="002F600D">
        <w:rPr>
          <w:rStyle w:val="Zdraznnjemn"/>
        </w:rPr>
        <w:t>Transportní nákladní vůz logistického vozidlového systému (LVS) námořní pěchoty na manévrech v</w:t>
      </w:r>
      <w:r>
        <w:t> </w:t>
      </w:r>
      <w:r w:rsidRPr="002F600D">
        <w:rPr>
          <w:rStyle w:val="Zdraznnjemn"/>
        </w:rPr>
        <w:t>Norsku roku 1994.</w:t>
      </w:r>
    </w:p>
    <w:p w14:paraId="2B2795F3" w14:textId="6C876E3B" w:rsidR="002F600D" w:rsidRDefault="002F600D" w:rsidP="002F600D">
      <w:pPr>
        <w:pStyle w:val="Styl2"/>
        <w:rPr>
          <w:rStyle w:val="Zdraznnjemn"/>
        </w:rPr>
      </w:pPr>
      <w:r w:rsidRPr="002F600D">
        <w:rPr>
          <w:rStyle w:val="Zdraznnjemn"/>
        </w:rPr>
        <w:t>oficiální fotografie AMERICKÉHO NÁMOŘNICTVA</w:t>
      </w:r>
    </w:p>
    <w:p w14:paraId="229CCFF6" w14:textId="77777777" w:rsidR="002F600D" w:rsidRPr="002F600D" w:rsidRDefault="002F600D" w:rsidP="002F600D">
      <w:pPr>
        <w:pStyle w:val="Styl2"/>
        <w:rPr>
          <w:rStyle w:val="Zdraznnjemn"/>
        </w:rPr>
      </w:pPr>
    </w:p>
    <w:p w14:paraId="1E6ECE65" w14:textId="41319A13" w:rsidR="00D06F2B" w:rsidRDefault="00D06F2B" w:rsidP="00D06F2B">
      <w:pPr>
        <w:pStyle w:val="1"/>
      </w:pPr>
      <w:r>
        <w:t>LVS je vybaven čtyřrychlostní automatickou převodovkou a</w:t>
      </w:r>
      <w:r w:rsidR="002F600D">
        <w:t> </w:t>
      </w:r>
      <w:r>
        <w:t>brodivost vozu bez speciálních příprav je do hloubky 1,53 m. Palivové nádrže pojmou 568 1 a umožňují dosah 725 km. RPU zahrnuje nákladní trajler, vyprošťovací vůz, jeřáb a varianty mobilních mostů. Rodina LVS je důležitým spojením v</w:t>
      </w:r>
      <w:r w:rsidR="002F600D">
        <w:t> </w:t>
      </w:r>
      <w:r>
        <w:t>zásobovacím</w:t>
      </w:r>
      <w:r w:rsidR="002F600D">
        <w:t xml:space="preserve"> </w:t>
      </w:r>
      <w:r>
        <w:t>řetězci, který transportuje ve velkém pohonné hmoty, munici a</w:t>
      </w:r>
      <w:r w:rsidR="002F600D">
        <w:t> </w:t>
      </w:r>
      <w:r>
        <w:t>zásoby od předmostí na pobřeží či z výsadkové oblasti k čelu útočných jednotek expedičních ozbrojených sil. Námořní pěchota využívá služeb 1</w:t>
      </w:r>
      <w:r w:rsidR="0084576B">
        <w:t> </w:t>
      </w:r>
      <w:r>
        <w:t>584 těchto spolehlivých transportních vozidel zařazených v bojových motorových transportních jednotkách pro</w:t>
      </w:r>
      <w:r w:rsidR="0084576B">
        <w:t> </w:t>
      </w:r>
      <w:r>
        <w:t>speciální účely. Nasazené MEU (SOC) normálně mají alespoň dva tyto nákladní vozy zařazené jako cisterny s pohonnými hmotami.</w:t>
      </w:r>
    </w:p>
    <w:p w14:paraId="1BF0BCF4" w14:textId="77777777" w:rsidR="00D06F2B" w:rsidRPr="0084576B" w:rsidRDefault="00D06F2B" w:rsidP="0084576B">
      <w:pPr>
        <w:pStyle w:val="1"/>
        <w:spacing w:before="240"/>
        <w:ind w:firstLine="0"/>
        <w:jc w:val="center"/>
        <w:rPr>
          <w:rStyle w:val="Odkazintenzivn"/>
          <w:i/>
          <w:iCs/>
        </w:rPr>
      </w:pPr>
      <w:r w:rsidRPr="0084576B">
        <w:rPr>
          <w:rStyle w:val="Odkazintenzivn"/>
          <w:i/>
          <w:iCs/>
        </w:rPr>
        <w:t>Letectvo námořní pěchoty</w:t>
      </w:r>
    </w:p>
    <w:p w14:paraId="7D8DA252" w14:textId="2706BACE" w:rsidR="00D06F2B" w:rsidRDefault="00D06F2B" w:rsidP="00D06F2B">
      <w:pPr>
        <w:pStyle w:val="1"/>
      </w:pPr>
      <w:r>
        <w:lastRenderedPageBreak/>
        <w:t>Mariňácká vzdušná síla vždy měla dva úkoly. Zaprvé obstarávala podporu námořní pěchoty na zemi a zadruhé zůstávala expediční, což je označení pro mobilní a nasazení</w:t>
      </w:r>
      <w:r w:rsidR="0084576B">
        <w:t xml:space="preserve"> </w:t>
      </w:r>
      <w:r>
        <w:t>schopný. Dnešní mariňáci využívají těch nejneobvyklejších leteckých sil na světě. Jejich letadla byla speciálně vybrána k podpoře misí námořní pěchoty, a tím se</w:t>
      </w:r>
      <w:r w:rsidR="0084576B">
        <w:t> </w:t>
      </w:r>
      <w:r>
        <w:t>právě mariňáci často až nemile liší v pohledu vůdců národa i</w:t>
      </w:r>
      <w:r w:rsidR="0084576B">
        <w:t> </w:t>
      </w:r>
      <w:r>
        <w:t>jiných ozbrojených složek. V těchto konfliktech většinou příslušníci námořní pěchoty na konci vyhrávají. V sedmdesátých letech vláda v</w:t>
      </w:r>
      <w:r w:rsidR="0084576B">
        <w:t> </w:t>
      </w:r>
      <w:r>
        <w:t xml:space="preserve">čele s prezidentem Jimmy Carterem </w:t>
      </w:r>
      <w:r w:rsidR="00DE3794">
        <w:t>„</w:t>
      </w:r>
      <w:r>
        <w:t>zabila</w:t>
      </w:r>
      <w:r w:rsidR="00DE3794">
        <w:t>“</w:t>
      </w:r>
      <w:r>
        <w:t xml:space="preserve"> (ve skutečnosti dokonce několikrát) programy výroby AV-8B Harrier II a CH-53E Super Stallion. Tvrdili, že něco podobného není nutné či dokonce ani užitečné. Naštěstí se mariňákům podařilo v Kongresu dobře zalobovat, a proto programy přežily až do osmdesátých let, kdy se</w:t>
      </w:r>
      <w:r w:rsidR="0084576B">
        <w:t> </w:t>
      </w:r>
      <w:r>
        <w:t xml:space="preserve">objevil prezident Ronald W. Reagan. Dnes námořní pěchota vyhrála další </w:t>
      </w:r>
      <w:r w:rsidR="00DE3794">
        <w:t>„</w:t>
      </w:r>
      <w:r>
        <w:t>bitvu</w:t>
      </w:r>
      <w:r w:rsidR="00DE3794">
        <w:t>“</w:t>
      </w:r>
      <w:r>
        <w:t xml:space="preserve"> ohledně výroby středního transportního letounu s otáčivými rotory MV-22 Osprey, kterou tehdejší ministr obrany Dick Cheney v roce 1989 zrušil. Nezáleží na tom, jak se na to díváte vy, ale mariňáci, pokud něco takového skutečně chtějí, udělají všechno, aby to dostali.</w:t>
      </w:r>
    </w:p>
    <w:p w14:paraId="36995DEF" w14:textId="77777777" w:rsidR="00D06F2B" w:rsidRPr="0084576B" w:rsidRDefault="00D06F2B" w:rsidP="0084576B">
      <w:pPr>
        <w:pStyle w:val="1"/>
        <w:spacing w:before="240"/>
        <w:ind w:firstLine="0"/>
        <w:jc w:val="center"/>
        <w:rPr>
          <w:rStyle w:val="Odkazintenzivn"/>
          <w:i/>
          <w:iCs/>
        </w:rPr>
      </w:pPr>
      <w:r w:rsidRPr="0084576B">
        <w:rPr>
          <w:rStyle w:val="Odkazintenzivn"/>
          <w:i/>
          <w:iCs/>
        </w:rPr>
        <w:t>McDonnell Douglas/British Aerospace AV-8B Harrier II</w:t>
      </w:r>
    </w:p>
    <w:p w14:paraId="34B57D54" w14:textId="734DD475" w:rsidR="00D06F2B" w:rsidRDefault="00D06F2B" w:rsidP="00D06F2B">
      <w:pPr>
        <w:pStyle w:val="1"/>
      </w:pPr>
      <w:r>
        <w:t>Harrier je druh dravého ptáka vyskytující se v bažinách na</w:t>
      </w:r>
      <w:r w:rsidR="00802040">
        <w:t> </w:t>
      </w:r>
      <w:r>
        <w:t>Britských ostrovech. Loví hlodavce a malé plazy. Není to vcelku špatný popis taktické role tohoto unikátního, v Británii navrženého a</w:t>
      </w:r>
      <w:r w:rsidR="00802040">
        <w:t> </w:t>
      </w:r>
      <w:r>
        <w:t>mezinárodně vyrobeného letadla, které nyní slouží u námořní pěchoty Spojených států. V roce 1950 sir Sidney Camm ze</w:t>
      </w:r>
      <w:r w:rsidR="00802040">
        <w:t> </w:t>
      </w:r>
      <w:r>
        <w:t xml:space="preserve">společnosti Hawker </w:t>
      </w:r>
      <w:r w:rsidR="00F3332E">
        <w:t>Ai</w:t>
      </w:r>
      <w:r>
        <w:t>rcraft Company (už tenkrát velice respektovaný britský letecký konstruktér) začal na papír zachycovat nápady s tryskovým letadlem schopným vertikálního startu i přistání VTOL. Britská vláda však věřila, že řízené střely velice brzo vytlačí letadla s pilotem, a proto vcelku žádný zájem neprojevila</w:t>
      </w:r>
      <w:r w:rsidR="00802040">
        <w:t>.</w:t>
      </w:r>
      <w:r>
        <w:t xml:space="preserve"> Společnost však investovala ze svých vlastních finančních zdrojů a vybudovala prototyp P.1127, který se dostal prvně do vzduchu 19. listopadu 1960 po celé sérii těžkých vznášecích testů.</w:t>
      </w:r>
    </w:p>
    <w:p w14:paraId="3195E1BF" w14:textId="0A5AD63B" w:rsidR="00D06F2B" w:rsidRDefault="00D06F2B" w:rsidP="00D06F2B">
      <w:pPr>
        <w:pStyle w:val="1"/>
      </w:pPr>
      <w:r>
        <w:t>Další léta konstruktéři a inženýři navrhovali mnohá bizarní řešení problému u letadel VTOL, ale P.</w:t>
      </w:r>
      <w:r w:rsidR="00802040">
        <w:t>1</w:t>
      </w:r>
      <w:r>
        <w:t xml:space="preserve">127 využíval to nejstarší - nakonec </w:t>
      </w:r>
      <w:r>
        <w:lastRenderedPageBreak/>
        <w:t xml:space="preserve">potvrdil své vítězství. Klíčem je motor Pegasus (navrhl ho doktor Stanley Hooker z firmy Bristol-Siddeley Engine Company) - jde vlastně o turboventilátor bez výfukového otvoru. Zplodiny hoření vycházejí čtyřmi tryskami, které se mohou otáčet v úhlu větším než 90 stupňů. Tohle řešení se nazývá </w:t>
      </w:r>
      <w:r w:rsidR="00DE3794">
        <w:t>„</w:t>
      </w:r>
      <w:r>
        <w:t>směrovací tah</w:t>
      </w:r>
      <w:r w:rsidR="00DE3794">
        <w:t>“</w:t>
      </w:r>
      <w:r>
        <w:t>. Pokud trysky míří přímo dolů, letadlo stoupá přímo vzhůru. Jakmile se přesunou do vodorovné polohy, letadlo mizí v letové hladině. K přistání se vše provádí v opačném postupu. Sir Sidney velice chytře vypozoroval, že z pohledu pohybové energie je jednodušší zastavit a následně přistát, než přistát a potom se snažit zastavit. Měl pravdu. Z taktické stránky letadla VTOL nevyžadují několik kilometrů dlouhou betonovou runway -</w:t>
      </w:r>
      <w:r w:rsidR="00802040">
        <w:t xml:space="preserve"> </w:t>
      </w:r>
      <w:r>
        <w:t>ke startu jim postačí parkoviště, mýtina v lese či dokonce tenisový kurt (pokud smotáte síť). Během Studené války se v</w:t>
      </w:r>
      <w:r w:rsidR="00802040">
        <w:t> </w:t>
      </w:r>
      <w:r>
        <w:t>centrále NATO počítalo s tím, že překvapivý útok Sovětů vyřadí v</w:t>
      </w:r>
      <w:r w:rsidR="00802040">
        <w:t> </w:t>
      </w:r>
      <w:r w:rsidR="00DE3794">
        <w:t>„</w:t>
      </w:r>
      <w:r>
        <w:t>Den jedna</w:t>
      </w:r>
      <w:r w:rsidR="00DE3794">
        <w:t>“</w:t>
      </w:r>
      <w:r>
        <w:t xml:space="preserve"> většinu betonových startovacích drah. Ovšem letectvo vybavené letadly VTOL, dobře rozmístěnými a skrytými, bude moci v boji pokračovat v jakémsi druhu partyzánské vzdušné války.</w:t>
      </w:r>
    </w:p>
    <w:p w14:paraId="5E023B3F" w14:textId="025584A4" w:rsidR="00D06F2B" w:rsidRDefault="00D06F2B" w:rsidP="00D06F2B">
      <w:pPr>
        <w:pStyle w:val="1"/>
      </w:pPr>
      <w:r>
        <w:t>Počátkem šedesátých let úspěšné testy P.</w:t>
      </w:r>
      <w:r w:rsidR="00802040">
        <w:t>1</w:t>
      </w:r>
      <w:r>
        <w:t xml:space="preserve">127 zapříčinily vydání konečného příkazu od Ministerstva leteckých sil k výrobě devíti vylepšených letadel pro další hodnocení pod označením Kestrel FGA.1 (Fighter, Ground Attack - Bitevní letoun pro útok na pozemní cíle). Piloti Královského letectva (Royal </w:t>
      </w:r>
      <w:r w:rsidR="00F3332E">
        <w:t>Ai</w:t>
      </w:r>
      <w:r>
        <w:t>r Force - RAF), amerického námořnictva a letectva (šest kusů transportovali pro</w:t>
      </w:r>
      <w:r w:rsidR="00D51A51">
        <w:t> </w:t>
      </w:r>
      <w:r>
        <w:t>ohodnocení do leteckého zkušebního centra vojenských námořních sil v Patuxent River, Maryland) i piloti nového západoněmeckého letectva (Luftwaffe) byli přizváni ke zkušebním letům s letadlem typu Kestrel. V únoru 1965 RAF objednalo první sérii bitevních letounů VTOL pod jménem Harrier a 31. srpna 1965 nové letadlo uskutečnilo svůj první let. (Hawker Siddeley se nakonec vnořil do firmy British Aerospace, zatímco Rolls-Royce převzal produkci motorů Pegasus.)</w:t>
      </w:r>
    </w:p>
    <w:p w14:paraId="16A7B815" w14:textId="09553278" w:rsidR="00D06F2B" w:rsidRDefault="00D06F2B" w:rsidP="00D06F2B">
      <w:pPr>
        <w:pStyle w:val="1"/>
      </w:pPr>
      <w:r>
        <w:t>Pro americké piloty, nerozlučně spojené s obřími letovými palubami letadlových lodí, se tenhle ošuntělý a malý Harrier (žádný radar, ani přídavné spalováni, a podívejte se na ten mrňavý kokpit!) jevil nezajímavý při porovnání s jejich mohutnými novými nadzvukovými stroji typu McDonnell Douglas F-4 Phantom</w:t>
      </w:r>
      <w:r w:rsidR="00D51A51">
        <w:t xml:space="preserve"> II.</w:t>
      </w:r>
    </w:p>
    <w:p w14:paraId="7527E193" w14:textId="77777777" w:rsidR="00D51A51" w:rsidRPr="00D51A51" w:rsidRDefault="00D51A51" w:rsidP="00D51A51">
      <w:pPr>
        <w:pStyle w:val="Styl2"/>
        <w:rPr>
          <w:rStyle w:val="Zdraznnjemn"/>
        </w:rPr>
      </w:pPr>
      <w:r w:rsidRPr="00D51A51">
        <w:rPr>
          <w:rStyle w:val="Zdraznnjemn"/>
          <w:noProof/>
        </w:rPr>
        <w:lastRenderedPageBreak/>
        <w:drawing>
          <wp:anchor distT="0" distB="0" distL="114300" distR="114300" simplePos="0" relativeHeight="251688448" behindDoc="0" locked="0" layoutInCell="1" allowOverlap="1" wp14:anchorId="5F5DFD58" wp14:editId="5F9E154C">
            <wp:simplePos x="0" y="0"/>
            <wp:positionH relativeFrom="column">
              <wp:posOffset>178072</wp:posOffset>
            </wp:positionH>
            <wp:positionV relativeFrom="paragraph">
              <wp:posOffset>-795</wp:posOffset>
            </wp:positionV>
            <wp:extent cx="1800000" cy="1178113"/>
            <wp:effectExtent l="0" t="0" r="0" b="0"/>
            <wp:wrapSquare wrapText="bothSides"/>
            <wp:docPr id="51" name="Obrázek 51" descr="Obsah obrázku exteriér, planina, země, leta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ek 51" descr="Obsah obrázku exteriér, planina, země, letadlo&#10;&#10;Popis byl vytvořen automaticky"/>
                    <pic:cNvPicPr/>
                  </pic:nvPicPr>
                  <pic:blipFill>
                    <a:blip r:embed="rId58" cstate="email">
                      <a:extLst>
                        <a:ext uri="{28A0092B-C50C-407E-A947-70E740481C1C}">
                          <a14:useLocalDpi xmlns:a14="http://schemas.microsoft.com/office/drawing/2010/main"/>
                        </a:ext>
                      </a:extLst>
                    </a:blip>
                    <a:stretch>
                      <a:fillRect/>
                    </a:stretch>
                  </pic:blipFill>
                  <pic:spPr>
                    <a:xfrm>
                      <a:off x="0" y="0"/>
                      <a:ext cx="1800000" cy="1178113"/>
                    </a:xfrm>
                    <a:prstGeom prst="rect">
                      <a:avLst/>
                    </a:prstGeom>
                  </pic:spPr>
                </pic:pic>
              </a:graphicData>
            </a:graphic>
          </wp:anchor>
        </w:drawing>
      </w:r>
    </w:p>
    <w:p w14:paraId="2D5C9852" w14:textId="13F61310" w:rsidR="00D06F2B" w:rsidRPr="00D51A51" w:rsidRDefault="00D06F2B" w:rsidP="00D51A51">
      <w:pPr>
        <w:pStyle w:val="Styl2"/>
        <w:rPr>
          <w:rStyle w:val="Zdraznnjemn"/>
        </w:rPr>
      </w:pPr>
      <w:r w:rsidRPr="00D51A51">
        <w:rPr>
          <w:rStyle w:val="Zdraznnjemn"/>
        </w:rPr>
        <w:t>Letoun AV-8B Harrier II námořní pěchoty z</w:t>
      </w:r>
      <w:r w:rsidR="00D51A51">
        <w:t> </w:t>
      </w:r>
      <w:r w:rsidRPr="00D51A51">
        <w:rPr>
          <w:rStyle w:val="Zdraznnjemn"/>
        </w:rPr>
        <w:t xml:space="preserve">VMA-231, nasazený uHMM-264 na palubě USS Wasp (LHD-1). Šest z těchto </w:t>
      </w:r>
      <w:r w:rsidR="00DE3794" w:rsidRPr="00D51A51">
        <w:rPr>
          <w:rStyle w:val="Zdraznnjemn"/>
        </w:rPr>
        <w:t>„</w:t>
      </w:r>
      <w:r w:rsidRPr="00D51A51">
        <w:rPr>
          <w:rStyle w:val="Zdraznnjemn"/>
        </w:rPr>
        <w:t>ptáčků</w:t>
      </w:r>
      <w:r w:rsidR="00DE3794" w:rsidRPr="00D51A51">
        <w:rPr>
          <w:rStyle w:val="Zdraznnjemn"/>
        </w:rPr>
        <w:t>“</w:t>
      </w:r>
      <w:r w:rsidRPr="00D51A51">
        <w:rPr>
          <w:rStyle w:val="Zdraznnjemn"/>
        </w:rPr>
        <w:t xml:space="preserve"> z</w:t>
      </w:r>
      <w:r w:rsidR="00D51A51">
        <w:t> </w:t>
      </w:r>
      <w:r w:rsidRPr="00D51A51">
        <w:rPr>
          <w:rStyle w:val="Zdraznnjemn"/>
        </w:rPr>
        <w:t>MCAS Cherry Point v Severní Karolíně bylo přiděleno letecké službě u 26. MEU (SOC) při</w:t>
      </w:r>
      <w:r w:rsidR="00D51A51">
        <w:t> </w:t>
      </w:r>
      <w:r w:rsidRPr="00D51A51">
        <w:rPr>
          <w:rStyle w:val="Zdraznnjemn"/>
        </w:rPr>
        <w:t>její plavbě vletech 1995-96.</w:t>
      </w:r>
    </w:p>
    <w:p w14:paraId="544C47C5" w14:textId="4D6A9A48" w:rsidR="00D06F2B" w:rsidRDefault="00D06F2B" w:rsidP="00D51A51">
      <w:pPr>
        <w:pStyle w:val="Styl2"/>
        <w:rPr>
          <w:rStyle w:val="Zdraznnjemn"/>
        </w:rPr>
      </w:pPr>
      <w:r w:rsidRPr="00D51A51">
        <w:rPr>
          <w:rStyle w:val="Zdraznnjemn"/>
        </w:rPr>
        <w:t>John D. Gresham</w:t>
      </w:r>
    </w:p>
    <w:p w14:paraId="0DADA330" w14:textId="77777777" w:rsidR="00D51A51" w:rsidRPr="00D51A51" w:rsidRDefault="00D51A51" w:rsidP="00D51A51">
      <w:pPr>
        <w:pStyle w:val="Styl2"/>
        <w:rPr>
          <w:rStyle w:val="Zdraznnjemn"/>
        </w:rPr>
      </w:pPr>
    </w:p>
    <w:p w14:paraId="0D6A436F" w14:textId="7B172A8A" w:rsidR="00D06F2B" w:rsidRDefault="00D06F2B" w:rsidP="00D06F2B">
      <w:pPr>
        <w:pStyle w:val="1"/>
      </w:pPr>
      <w:r>
        <w:t>Ovšem piloti od USMC, tradičně závislí na blízké vzdušné podpoře, pochopili, jak je tenhle stroj schopný objevit se opravdu velice-velice blízko. Pro ně se stal láskou na první pohled. Přímo legendární se jevil příběh dvou mariňáckých důstojníků, kteří zcela tiše navštívili v roce 1969 pařížský aerosalon (s vědomím velitelství námořní pěchoty), vstoupili do Stánku firmy British Aerospace a</w:t>
      </w:r>
      <w:r w:rsidR="00D51A51">
        <w:t> </w:t>
      </w:r>
      <w:r>
        <w:t>k</w:t>
      </w:r>
      <w:r w:rsidR="00D51A51">
        <w:t> </w:t>
      </w:r>
      <w:r>
        <w:t xml:space="preserve">zástupci téhle společnosti pronesli: </w:t>
      </w:r>
      <w:r w:rsidR="00DE3794">
        <w:t>„</w:t>
      </w:r>
      <w:r>
        <w:t>Jsme tu, abychom si zalétali s letadlem typu Harrier!</w:t>
      </w:r>
      <w:r w:rsidR="00DE3794">
        <w:t>“</w:t>
      </w:r>
      <w:r>
        <w:t xml:space="preserve"> Zbytek je už historie. S nadšenou záštitou velitele mariňáci dokázali získat i politickou podporu pro svůj sen a</w:t>
      </w:r>
      <w:r w:rsidR="00D51A51">
        <w:t> </w:t>
      </w:r>
      <w:r>
        <w:t xml:space="preserve">zvítězili: odsouhlasený rozpočet jim umožnil nakoupit tucet těchto letounů, modifikovaných k nesení raket </w:t>
      </w:r>
      <w:r w:rsidR="00882598">
        <w:t>A1</w:t>
      </w:r>
      <w:r>
        <w:t>M-9 Sidewinder, a ještě zůstalo na nová letadla AV-8A. V roce 1977 se námořní pěchotě zvýšil celkový počet těchto letounů na 110 včetně osmi dvousedadlových cvičných strojů TAV-8A, přidělených čtyřem útočným letkám vzdušné skupiny námořní pěchoty MAG 32 (</w:t>
      </w:r>
      <w:r w:rsidR="00367EEA">
        <w:t>Marine</w:t>
      </w:r>
      <w:r>
        <w:t xml:space="preserve"> </w:t>
      </w:r>
      <w:r w:rsidR="00F3332E">
        <w:t>Ai</w:t>
      </w:r>
      <w:r>
        <w:t>r Group) na základně Cherry Point, Severní Karolína (VMA-223, VMA-231, VMA-542 a</w:t>
      </w:r>
      <w:r w:rsidR="00D51A51">
        <w:t xml:space="preserve"> </w:t>
      </w:r>
      <w:r>
        <w:t>VMAT-203). V roce 1972 vyrazily první letouny typu Harrier na moře na palubě USS Guam (LPH-7) a</w:t>
      </w:r>
      <w:r w:rsidR="00D51A51">
        <w:t> </w:t>
      </w:r>
      <w:r>
        <w:t>potvrdily svou vysokou efektivnost. Bohužel v roce 1985 jeden cvičný letoun a dvaapadesát jednosedadlových bylo ztraceno při</w:t>
      </w:r>
      <w:r w:rsidR="00D51A51">
        <w:t> </w:t>
      </w:r>
      <w:r>
        <w:t>nehodách. Jako při mnoha ostatních prvotních tryskových návrzích i první letadla typu Harrier těžko odpouštěla chybu pilota, obzvlášť v kritickém přechodu mezi vertikálním a horizontálním letem.</w:t>
      </w:r>
    </w:p>
    <w:p w14:paraId="6519C014" w14:textId="6B92C513" w:rsidR="00D375DB" w:rsidRDefault="00D06F2B" w:rsidP="00D375DB">
      <w:pPr>
        <w:pStyle w:val="1"/>
      </w:pPr>
      <w:r>
        <w:t xml:space="preserve">Z prvopočátečních problémů se však jednu lekci naučili: vertikální start se jevil nejenom marnotratný, ale i zbytečný. Krátký horizontální pohyb při startu ušetřil obrovské množství pohonných hmot, navíc letoun byl schopný nést větší zátěž a zcela zjednodušil složitou manipulaci z vertikálního do horizontálního letu. </w:t>
      </w:r>
      <w:r>
        <w:lastRenderedPageBreak/>
        <w:t>Ve</w:t>
      </w:r>
      <w:r w:rsidR="00D51A51">
        <w:t> </w:t>
      </w:r>
      <w:r>
        <w:t xml:space="preserve">vojenské organizaci každý nový koncept vyvolá nový akronym, takže odtud se bere STOVL, </w:t>
      </w:r>
      <w:r w:rsidR="00DE3794">
        <w:t>„</w:t>
      </w:r>
      <w:r>
        <w:t>Short Takeoff, Vertical Landing - Krátký start, Vertikální přistání.</w:t>
      </w:r>
      <w:r w:rsidR="00DE3794">
        <w:t>“</w:t>
      </w:r>
      <w:r>
        <w:t xml:space="preserve"> V</w:t>
      </w:r>
      <w:r w:rsidR="00D51A51">
        <w:t>e</w:t>
      </w:r>
      <w:r>
        <w:t xml:space="preserve"> d</w:t>
      </w:r>
      <w:r w:rsidR="00D51A51">
        <w:t>ru</w:t>
      </w:r>
      <w:r>
        <w:t xml:space="preserve">hé generaci letounů typu Sea Harrier Britové vylepšili dosaženou techniku vyvinutím takzvaného </w:t>
      </w:r>
      <w:r w:rsidR="00DE3794">
        <w:t>„</w:t>
      </w:r>
      <w:r>
        <w:t>lyžařského můstku</w:t>
      </w:r>
      <w:r w:rsidR="00DE3794">
        <w:t>“</w:t>
      </w:r>
      <w:r>
        <w:t xml:space="preserve">. Příď lodi vybavili stoupavou rampou (zrovna tak i na expedičním letišti), což dává letadlu v okamžiku startu jakýsi </w:t>
      </w:r>
      <w:r w:rsidR="00DE3794">
        <w:t>„</w:t>
      </w:r>
      <w:r>
        <w:t>švih</w:t>
      </w:r>
      <w:r w:rsidR="00DE3794">
        <w:t>“</w:t>
      </w:r>
      <w:r>
        <w:t xml:space="preserve"> vzhůru a zároveň se letoun dostává do bezpečnější polohy s</w:t>
      </w:r>
      <w:r w:rsidR="00D51A51">
        <w:t> </w:t>
      </w:r>
      <w:r>
        <w:t>nosem nahoru</w:t>
      </w:r>
      <w:r w:rsidR="00D375DB">
        <w:t xml:space="preserve"> v případě zhasnutí motoru. Během války v Jižním Atlantiku v roce 1982, Harrier u RAF i Sea Harrier u Královského námořnictva prokázaly platnost celkového konceptu i ve složitých bojových podmínkách. Náhle se Harrier stal válečným vítězem. Španělsko a Indie objednaly různé typy letounů Harrier pro práci na svých menších letadlových lodích. Malý letoun začal získávat mezinárodní věhlas.</w:t>
      </w:r>
    </w:p>
    <w:p w14:paraId="1533BAF4" w14:textId="5816EA8C" w:rsidR="00D51A51" w:rsidRDefault="00D375DB" w:rsidP="00D375DB">
      <w:pPr>
        <w:pStyle w:val="1"/>
        <w:ind w:firstLine="0"/>
        <w:jc w:val="center"/>
      </w:pPr>
      <w:r>
        <w:rPr>
          <w:noProof/>
        </w:rPr>
        <w:drawing>
          <wp:inline distT="0" distB="0" distL="0" distR="0" wp14:anchorId="0230DFB2" wp14:editId="4EA3FE98">
            <wp:extent cx="4247515" cy="2616200"/>
            <wp:effectExtent l="0" t="0" r="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email">
                      <a:extLst>
                        <a:ext uri="{28A0092B-C50C-407E-A947-70E740481C1C}">
                          <a14:useLocalDpi xmlns:a14="http://schemas.microsoft.com/office/drawing/2010/main"/>
                        </a:ext>
                      </a:extLst>
                    </a:blip>
                    <a:stretch>
                      <a:fillRect/>
                    </a:stretch>
                  </pic:blipFill>
                  <pic:spPr>
                    <a:xfrm>
                      <a:off x="0" y="0"/>
                      <a:ext cx="4247515" cy="2616200"/>
                    </a:xfrm>
                    <a:prstGeom prst="rect">
                      <a:avLst/>
                    </a:prstGeom>
                  </pic:spPr>
                </pic:pic>
              </a:graphicData>
            </a:graphic>
          </wp:inline>
        </w:drawing>
      </w:r>
    </w:p>
    <w:p w14:paraId="01E86EE8" w14:textId="7A36FC36" w:rsidR="00D06F2B" w:rsidRDefault="00D06F2B" w:rsidP="00D06F2B">
      <w:pPr>
        <w:pStyle w:val="1"/>
      </w:pPr>
      <w:r>
        <w:t xml:space="preserve">V leteckých kruzích amerického námořnictva předpisy zakazují použití slova </w:t>
      </w:r>
      <w:r w:rsidR="00DE3794">
        <w:t>„</w:t>
      </w:r>
      <w:r>
        <w:t>malý</w:t>
      </w:r>
      <w:r w:rsidR="00DE3794">
        <w:t>“</w:t>
      </w:r>
      <w:r>
        <w:t xml:space="preserve"> ve větě o </w:t>
      </w:r>
      <w:r w:rsidR="00DE3794">
        <w:t>„</w:t>
      </w:r>
      <w:r>
        <w:t>letadlových lodích</w:t>
      </w:r>
      <w:r w:rsidR="00DE3794">
        <w:t>“</w:t>
      </w:r>
      <w:r>
        <w:t>. Proto Harrier byl pro ně spíše úchylkou, takže mariňáci museli tvrdě vybojovat celou sérii hořkých bitev o rozpočet koncem sedmdesátých a</w:t>
      </w:r>
      <w:r w:rsidR="00D375DB">
        <w:t> </w:t>
      </w:r>
      <w:r>
        <w:t xml:space="preserve">začátkem osmdesátých let, aby udrželi program při životě. Ale dokázali mnohem víc než tohle. Ve spolupráci s British Aerospace společnost McDonnell Douglas navrhla vylepšenou verzi </w:t>
      </w:r>
      <w:r w:rsidR="00DE3794">
        <w:t>„</w:t>
      </w:r>
      <w:r>
        <w:t xml:space="preserve">velkého </w:t>
      </w:r>
      <w:r>
        <w:lastRenderedPageBreak/>
        <w:t>křídla</w:t>
      </w:r>
      <w:r w:rsidR="00D375DB">
        <w:t>“</w:t>
      </w:r>
      <w:r>
        <w:t xml:space="preserve"> u letounu Harrier pod označením AV-8B, Harrier II, který vstoupil do služeb v roce 1984. Námořní pěchota původně doufala v</w:t>
      </w:r>
      <w:r w:rsidR="00D375DB">
        <w:t> </w:t>
      </w:r>
      <w:r>
        <w:t>získání 336 kusů k vybavení své lehké útočné letky. Ovšem koncem roku 1993 jich obdrželi pouhých 276 včetně 17 cvičných -dvousedadlových TAV-8B. Počátkem roku 1995 se letecká ozbrojená složka mariňáckých letounů Harrier (menší skupina osmi letek</w:t>
      </w:r>
      <w:r w:rsidR="00D375DB">
        <w:t xml:space="preserve"> </w:t>
      </w:r>
      <w:r>
        <w:t>po 20 strojích) rovnoměrně rozdělila mezi Východní (Atlantské) a Západní (Pacifické) pobřeží. Jedna letka z Yuma bývá velice často předsunuta v rotačním systému na Iwakuni v Japonsku. Letky jsou též nasazeny v počtu šesti strojů na šest měsíců na</w:t>
      </w:r>
      <w:r w:rsidR="00D375DB">
        <w:t> </w:t>
      </w:r>
      <w:r>
        <w:t>palubách amfibických lodí kolem celého světa.</w:t>
      </w:r>
    </w:p>
    <w:p w14:paraId="4CF367C3" w14:textId="4CE84C2B" w:rsidR="00D06F2B" w:rsidRDefault="00D06F2B" w:rsidP="00D06F2B">
      <w:pPr>
        <w:pStyle w:val="1"/>
      </w:pPr>
      <w:r>
        <w:t>Klíčovým vybavením AV-8B je vylepšené křídlo z graf</w:t>
      </w:r>
      <w:r w:rsidR="00D375DB">
        <w:t>i</w:t>
      </w:r>
      <w:r>
        <w:t xml:space="preserve">to-epoxidové kompozice se zabudovanou palivovou nádrží zvyšující dolet o 100 % v porovnání s AV-8A. Sonda pro tankování za letu umožňuje tuto hranici hravě překonat. Větší křídla poskytují šest pevných bodů na rozdíl od čtyř u AV-8A, což zvyšuje o 50 % možnosti výzbroje. Sání motoru a trysky byly pozměněny k redukci čelního odporu, vybavení se rozšířilo o automatický stabilizační systém s malými </w:t>
      </w:r>
      <w:r w:rsidR="00DE3794">
        <w:t>„</w:t>
      </w:r>
      <w:r>
        <w:t>fukárky</w:t>
      </w:r>
      <w:r w:rsidR="00DE3794">
        <w:t>“</w:t>
      </w:r>
      <w:r>
        <w:t xml:space="preserve"> -</w:t>
      </w:r>
      <w:r w:rsidR="00D375DB">
        <w:t xml:space="preserve"> </w:t>
      </w:r>
      <w:r>
        <w:t>tryskami v nose, ocasu a na konci křídel využívající vysokotlakého vzduchu od motoru. Podvozek je neobvyklý s řízeným kolem pod nosem, dvojitým hlavním podvozkem zasunujícím se do trupu a kolečky v polovině rozpětí křídel sklápějícími se dozadu, volně visícími v proudu vzduchu pod</w:t>
      </w:r>
      <w:r w:rsidR="00D375DB">
        <w:t> </w:t>
      </w:r>
      <w:r>
        <w:t>nimi.</w:t>
      </w:r>
    </w:p>
    <w:p w14:paraId="30E08780" w14:textId="2EEE8254" w:rsidR="00D06F2B" w:rsidRDefault="00D06F2B" w:rsidP="00D06F2B">
      <w:pPr>
        <w:pStyle w:val="1"/>
      </w:pPr>
      <w:r>
        <w:t xml:space="preserve">Po vizuální stránce zaujme u letounu Harrier ostrý úhel, v němž křídla spadají dolů od svého kořene - letečtí inženýři nazývají podobnou konstrukci </w:t>
      </w:r>
      <w:r w:rsidR="00DE3794">
        <w:t>„</w:t>
      </w:r>
      <w:r>
        <w:t>anhedrální</w:t>
      </w:r>
      <w:r w:rsidR="00DE3794">
        <w:t>“</w:t>
      </w:r>
      <w:r>
        <w:t>. Tím se pomáhá zadržet vzdušný polštář pod křídlem během operace VTOL. Rozpětí křídel je 9,25 m, dostatečně malé, aby se letouny vešly do letadlových výtahů bez</w:t>
      </w:r>
      <w:r w:rsidR="00D375DB">
        <w:t> </w:t>
      </w:r>
      <w:r>
        <w:t>přídavné konstruktérské komplexnosti sklápěcích křídel pokutované zvýšením hmotnosti. Délka letounu Harrier je 14,12 m, navíc vůbec nemá (ani nepotřebuje) přistávací hák. Váha bez zátěže je pouhých 5 936 kg v porovnání s F/A-18C stíhacím bombardérem, který ručičku na váze zažene bez nákladu až na 11</w:t>
      </w:r>
      <w:r w:rsidR="00D375DB">
        <w:t> </w:t>
      </w:r>
      <w:r>
        <w:t>182</w:t>
      </w:r>
      <w:r w:rsidR="00D375DB">
        <w:t> </w:t>
      </w:r>
      <w:r>
        <w:t>kg! Maximální vertikální startovací zatížení je 8</w:t>
      </w:r>
      <w:r w:rsidR="00D375DB">
        <w:t> </w:t>
      </w:r>
      <w:r>
        <w:t xml:space="preserve">587 kg, zatímco </w:t>
      </w:r>
      <w:r>
        <w:lastRenderedPageBreak/>
        <w:t>maximální horizontální startovací zatížení se zvyšuje na 14 061 kg, což ukazuje dramatickou výhodu při krátkém vodorovném startu.</w:t>
      </w:r>
    </w:p>
    <w:p w14:paraId="59A7A6FE" w14:textId="67FA9DAD" w:rsidR="00D06F2B" w:rsidRDefault="00D06F2B" w:rsidP="00D06F2B">
      <w:pPr>
        <w:pStyle w:val="1"/>
      </w:pPr>
      <w:r>
        <w:t>Srdcem letounu Harrier je motor Pegasus, který mu dodává tak unikátní parametry. Po mnoha letech se podařilo inženýrům firmy Rolls-Royce vytáhnout</w:t>
      </w:r>
      <w:r w:rsidR="00D375DB">
        <w:t xml:space="preserve"> </w:t>
      </w:r>
      <w:r>
        <w:t>z motoru Pegasus přídavný tah po sérii různých verzí. Jsou uvedeny v následující tabulce:</w:t>
      </w:r>
    </w:p>
    <w:p w14:paraId="0FBE4F58" w14:textId="77777777" w:rsidR="00D06F2B" w:rsidRPr="00D375DB" w:rsidRDefault="00D06F2B" w:rsidP="00D375DB">
      <w:pPr>
        <w:pStyle w:val="1"/>
        <w:pBdr>
          <w:bottom w:val="single" w:sz="4" w:space="1" w:color="auto"/>
        </w:pBdr>
        <w:tabs>
          <w:tab w:val="left" w:pos="2694"/>
          <w:tab w:val="left" w:pos="5387"/>
        </w:tabs>
        <w:ind w:firstLine="0"/>
        <w:rPr>
          <w:b/>
          <w:bCs/>
          <w:sz w:val="20"/>
          <w:szCs w:val="20"/>
        </w:rPr>
      </w:pPr>
      <w:r w:rsidRPr="00D375DB">
        <w:rPr>
          <w:b/>
          <w:bCs/>
          <w:sz w:val="20"/>
          <w:szCs w:val="20"/>
        </w:rPr>
        <w:t>Model motoru</w:t>
      </w:r>
      <w:r w:rsidRPr="00D375DB">
        <w:rPr>
          <w:b/>
          <w:bCs/>
          <w:sz w:val="20"/>
          <w:szCs w:val="20"/>
        </w:rPr>
        <w:tab/>
        <w:t>Model letadla</w:t>
      </w:r>
      <w:r w:rsidRPr="00D375DB">
        <w:rPr>
          <w:b/>
          <w:bCs/>
          <w:sz w:val="20"/>
          <w:szCs w:val="20"/>
        </w:rPr>
        <w:tab/>
        <w:t>Tah</w:t>
      </w:r>
    </w:p>
    <w:p w14:paraId="12F69A1E" w14:textId="77777777" w:rsidR="00D06F2B" w:rsidRPr="00D375DB" w:rsidRDefault="00D06F2B" w:rsidP="00D375DB">
      <w:pPr>
        <w:pStyle w:val="1"/>
        <w:tabs>
          <w:tab w:val="left" w:pos="2268"/>
          <w:tab w:val="left" w:pos="5387"/>
        </w:tabs>
        <w:ind w:firstLine="0"/>
        <w:rPr>
          <w:sz w:val="20"/>
          <w:szCs w:val="20"/>
        </w:rPr>
      </w:pPr>
      <w:r w:rsidRPr="00D375DB">
        <w:rPr>
          <w:sz w:val="20"/>
          <w:szCs w:val="20"/>
        </w:rPr>
        <w:t>Pegasus 101</w:t>
      </w:r>
      <w:r w:rsidRPr="00D375DB">
        <w:rPr>
          <w:sz w:val="20"/>
          <w:szCs w:val="20"/>
        </w:rPr>
        <w:tab/>
        <w:t>AV-8A</w:t>
      </w:r>
      <w:r w:rsidRPr="00D375DB">
        <w:rPr>
          <w:sz w:val="20"/>
          <w:szCs w:val="20"/>
        </w:rPr>
        <w:tab/>
        <w:t>8 626 kg</w:t>
      </w:r>
    </w:p>
    <w:p w14:paraId="19833EC0" w14:textId="77777777" w:rsidR="00D06F2B" w:rsidRPr="00D375DB" w:rsidRDefault="00D06F2B" w:rsidP="00D375DB">
      <w:pPr>
        <w:pStyle w:val="1"/>
        <w:tabs>
          <w:tab w:val="left" w:pos="2268"/>
          <w:tab w:val="left" w:pos="5387"/>
        </w:tabs>
        <w:ind w:firstLine="0"/>
        <w:rPr>
          <w:sz w:val="20"/>
          <w:szCs w:val="20"/>
        </w:rPr>
      </w:pPr>
      <w:r w:rsidRPr="00D375DB">
        <w:rPr>
          <w:sz w:val="20"/>
          <w:szCs w:val="20"/>
        </w:rPr>
        <w:t>Pegasus 102</w:t>
      </w:r>
      <w:r w:rsidRPr="00D375DB">
        <w:rPr>
          <w:sz w:val="20"/>
          <w:szCs w:val="20"/>
        </w:rPr>
        <w:tab/>
        <w:t>AV-8B</w:t>
      </w:r>
      <w:r w:rsidRPr="00D375DB">
        <w:rPr>
          <w:sz w:val="20"/>
          <w:szCs w:val="20"/>
        </w:rPr>
        <w:tab/>
        <w:t>9 080 kg</w:t>
      </w:r>
    </w:p>
    <w:p w14:paraId="5B0B1B06" w14:textId="77777777" w:rsidR="00D06F2B" w:rsidRPr="00D375DB" w:rsidRDefault="00D06F2B" w:rsidP="00D375DB">
      <w:pPr>
        <w:pStyle w:val="1"/>
        <w:tabs>
          <w:tab w:val="left" w:pos="2268"/>
          <w:tab w:val="left" w:pos="5387"/>
        </w:tabs>
        <w:ind w:firstLine="0"/>
        <w:rPr>
          <w:sz w:val="20"/>
          <w:szCs w:val="20"/>
        </w:rPr>
      </w:pPr>
      <w:r w:rsidRPr="00D375DB">
        <w:rPr>
          <w:sz w:val="20"/>
          <w:szCs w:val="20"/>
        </w:rPr>
        <w:t>Pegasus 104</w:t>
      </w:r>
      <w:r w:rsidRPr="00D375DB">
        <w:rPr>
          <w:sz w:val="20"/>
          <w:szCs w:val="20"/>
        </w:rPr>
        <w:tab/>
        <w:t>AV-8B</w:t>
      </w:r>
      <w:r w:rsidRPr="00D375DB">
        <w:rPr>
          <w:sz w:val="20"/>
          <w:szCs w:val="20"/>
        </w:rPr>
        <w:tab/>
        <w:t>9 761 kg</w:t>
      </w:r>
    </w:p>
    <w:p w14:paraId="541895C3" w14:textId="75401144" w:rsidR="00D06F2B" w:rsidRPr="00D375DB" w:rsidRDefault="00D06F2B" w:rsidP="00D375DB">
      <w:pPr>
        <w:pStyle w:val="1"/>
        <w:pBdr>
          <w:bottom w:val="single" w:sz="4" w:space="1" w:color="auto"/>
        </w:pBdr>
        <w:tabs>
          <w:tab w:val="left" w:pos="2268"/>
          <w:tab w:val="left" w:pos="5387"/>
        </w:tabs>
        <w:ind w:firstLine="0"/>
        <w:rPr>
          <w:sz w:val="20"/>
          <w:szCs w:val="20"/>
        </w:rPr>
      </w:pPr>
      <w:r w:rsidRPr="00D375DB">
        <w:rPr>
          <w:sz w:val="20"/>
          <w:szCs w:val="20"/>
        </w:rPr>
        <w:t>Pegasus 11-61/F402-408</w:t>
      </w:r>
      <w:r w:rsidRPr="00D375DB">
        <w:rPr>
          <w:sz w:val="20"/>
          <w:szCs w:val="20"/>
        </w:rPr>
        <w:tab/>
        <w:t xml:space="preserve">AV-8B </w:t>
      </w:r>
      <w:r w:rsidR="00DE3794" w:rsidRPr="00D375DB">
        <w:rPr>
          <w:sz w:val="20"/>
          <w:szCs w:val="20"/>
        </w:rPr>
        <w:t>„</w:t>
      </w:r>
      <w:r w:rsidRPr="00D375DB">
        <w:rPr>
          <w:sz w:val="20"/>
          <w:szCs w:val="20"/>
        </w:rPr>
        <w:t>Plus</w:t>
      </w:r>
      <w:r w:rsidR="00DE3794" w:rsidRPr="00D375DB">
        <w:rPr>
          <w:sz w:val="20"/>
          <w:szCs w:val="20"/>
        </w:rPr>
        <w:t>“</w:t>
      </w:r>
      <w:r w:rsidRPr="00D375DB">
        <w:rPr>
          <w:sz w:val="20"/>
          <w:szCs w:val="20"/>
        </w:rPr>
        <w:t xml:space="preserve"> a </w:t>
      </w:r>
      <w:r w:rsidR="00DE3794" w:rsidRPr="00D375DB">
        <w:rPr>
          <w:sz w:val="20"/>
          <w:szCs w:val="20"/>
        </w:rPr>
        <w:t>„</w:t>
      </w:r>
      <w:r w:rsidRPr="00D375DB">
        <w:rPr>
          <w:sz w:val="20"/>
          <w:szCs w:val="20"/>
        </w:rPr>
        <w:t>Night attack</w:t>
      </w:r>
      <w:r w:rsidR="00DE3794" w:rsidRPr="00D375DB">
        <w:rPr>
          <w:sz w:val="20"/>
          <w:szCs w:val="20"/>
        </w:rPr>
        <w:t>“</w:t>
      </w:r>
      <w:r w:rsidRPr="00D375DB">
        <w:rPr>
          <w:sz w:val="20"/>
          <w:szCs w:val="20"/>
        </w:rPr>
        <w:tab/>
        <w:t>10 805,2 kg</w:t>
      </w:r>
    </w:p>
    <w:p w14:paraId="2B0A0B42" w14:textId="77777777" w:rsidR="00D375DB" w:rsidRDefault="00D375DB" w:rsidP="00D06F2B">
      <w:pPr>
        <w:pStyle w:val="1"/>
      </w:pPr>
    </w:p>
    <w:p w14:paraId="4E3638D9" w14:textId="5579C425" w:rsidR="00D06F2B" w:rsidRDefault="00D06F2B" w:rsidP="00D06F2B">
      <w:pPr>
        <w:pStyle w:val="1"/>
      </w:pPr>
      <w:r>
        <w:t xml:space="preserve">Maximální rychlost v </w:t>
      </w:r>
      <w:r w:rsidR="00DE3794">
        <w:t>„</w:t>
      </w:r>
      <w:r>
        <w:t>čistém</w:t>
      </w:r>
      <w:r w:rsidR="00DE3794">
        <w:t>“</w:t>
      </w:r>
      <w:r>
        <w:t xml:space="preserve"> provedení (bez vnějších přídavků) u hladiny moře je 1 065 km/h. Nový kryt pilotní kabiny v podobě bubliny vylepšuje pilotovo zorné pole po stranách a vzadu. Původní dvojitý kanón ráže 30mm ADEN-DEFA (společný britsko-francouzský návrh z konce padesátých let) na snímatelných konzolích pod trupem byl nahrazen hrůzu nahánějícím rotačním pětihlavňovým kanónem ráže 25mm firmy General Electric GAU-12 na jedné konzoli a kontejnerem s třemi stovkami nábojů uchyceným na druhé. Existuje šest pevných bodů pod každým křídlem a jeden uprostřed letounu. Na čtyři blíže k trupu se dají uchytit přídavné nádrže obsahu 1135</w:t>
      </w:r>
      <w:r w:rsidR="00047495">
        <w:t> l</w:t>
      </w:r>
      <w:r>
        <w:t xml:space="preserve"> a pro vzdušné mise může nést až čtyři rakety </w:t>
      </w:r>
      <w:r w:rsidR="00F3332E">
        <w:t>AI</w:t>
      </w:r>
      <w:r>
        <w:t xml:space="preserve">M-9 Sidewinder nebo </w:t>
      </w:r>
      <w:r w:rsidR="00F3332E">
        <w:t>AI</w:t>
      </w:r>
      <w:r>
        <w:t xml:space="preserve">M-120 AMRAAM (rakety vzduch-vzduch / </w:t>
      </w:r>
      <w:r w:rsidR="00F3332E">
        <w:t>Ai</w:t>
      </w:r>
      <w:r>
        <w:t>r-to-</w:t>
      </w:r>
      <w:r w:rsidR="00F3332E">
        <w:t>Ai</w:t>
      </w:r>
      <w:r>
        <w:t>r missiles: AAM). Při bombardovacích úkolech může nést následné maximální zatížení společně s kanónem GAU-12:</w:t>
      </w:r>
    </w:p>
    <w:p w14:paraId="749CD962" w14:textId="77777777" w:rsidR="00047495" w:rsidRDefault="00D06F2B" w:rsidP="00D06F2B">
      <w:pPr>
        <w:pStyle w:val="1"/>
        <w:numPr>
          <w:ilvl w:val="0"/>
          <w:numId w:val="6"/>
        </w:numPr>
      </w:pPr>
      <w:r>
        <w:t>Až do šestnácti bomb pro všestranné použití Mk 82 (227</w:t>
      </w:r>
      <w:r w:rsidR="00047495">
        <w:t> </w:t>
      </w:r>
      <w:r>
        <w:t>kg) nebo tříštivých pum naplněných kuličkami Mk 20 Rockeye.</w:t>
      </w:r>
    </w:p>
    <w:p w14:paraId="49D65702" w14:textId="77777777" w:rsidR="00047495" w:rsidRDefault="00D06F2B" w:rsidP="00D06F2B">
      <w:pPr>
        <w:pStyle w:val="1"/>
        <w:numPr>
          <w:ilvl w:val="0"/>
          <w:numId w:val="6"/>
        </w:numPr>
      </w:pPr>
      <w:r>
        <w:t>Až do šesti bomb pro všestranné použití Mk 83 (454 kg) nebo tříštivých pum naplněných kuličkami CBU-87/89/97.</w:t>
      </w:r>
    </w:p>
    <w:p w14:paraId="4F8BC855" w14:textId="77777777" w:rsidR="00047495" w:rsidRDefault="00D06F2B" w:rsidP="00D06F2B">
      <w:pPr>
        <w:pStyle w:val="1"/>
        <w:numPr>
          <w:ilvl w:val="0"/>
          <w:numId w:val="6"/>
        </w:numPr>
      </w:pPr>
      <w:r>
        <w:t>Až do čtyř kontejnerů raketových střel ráže 70mm Hydra 70 Rocket (každý s deseti neřízenými raketami).</w:t>
      </w:r>
    </w:p>
    <w:p w14:paraId="2F798E4A" w14:textId="39BAD50B" w:rsidR="00D06F2B" w:rsidRDefault="00D06F2B" w:rsidP="00D06F2B">
      <w:pPr>
        <w:pStyle w:val="1"/>
        <w:numPr>
          <w:ilvl w:val="0"/>
          <w:numId w:val="6"/>
        </w:numPr>
      </w:pPr>
      <w:r>
        <w:t>Až do čtyř raket vzduch-země AGM-65 Maverick.</w:t>
      </w:r>
    </w:p>
    <w:p w14:paraId="755FA8C8" w14:textId="3C8CE7BA" w:rsidR="00D06F2B" w:rsidRDefault="00D06F2B" w:rsidP="00D06F2B">
      <w:pPr>
        <w:pStyle w:val="1"/>
      </w:pPr>
      <w:r>
        <w:lastRenderedPageBreak/>
        <w:t>Přesné doručení neřízených a laserem řízených zbraní zajišťuje zařízení</w:t>
      </w:r>
      <w:r w:rsidR="00047495">
        <w:t xml:space="preserve"> </w:t>
      </w:r>
      <w:r>
        <w:t>propočítávající úhel bombardování Hughes AN/ASB-19 (Angle Rate Bombing Set - ARBS). Doplňuje ho přístroj radarového varování ALR-67 a vrhač kovových pásků na rušení radaru/světlic ALE-39 - oba jsou zabudovány v ocase. Za mimořádně nebezpečných okolností bude pevný bod uprostřed letounu obsazen obranným elektronickým kontrasystémem (Electronics-Countermeasures: ECM) ALQ-164 nebo ALQ-167.</w:t>
      </w:r>
    </w:p>
    <w:p w14:paraId="71DB0893" w14:textId="6AB01B74" w:rsidR="00D06F2B" w:rsidRDefault="00D06F2B" w:rsidP="00D06F2B">
      <w:pPr>
        <w:pStyle w:val="1"/>
      </w:pPr>
      <w:r>
        <w:t>Jako u mnoha jiných zbrojních systémů poskytla Válka v zálivu v</w:t>
      </w:r>
      <w:r w:rsidR="00047495">
        <w:t> </w:t>
      </w:r>
      <w:r>
        <w:t>roce 1991 možnost prokázat své kvality v boji mariňákům i</w:t>
      </w:r>
      <w:r w:rsidR="00047495">
        <w:t> </w:t>
      </w:r>
      <w:r>
        <w:t>letounům Harrier II. Pouze sedmnáct dní po irácké invazi do</w:t>
      </w:r>
      <w:r w:rsidR="00047495">
        <w:t> </w:t>
      </w:r>
      <w:r>
        <w:t xml:space="preserve">Kuvajtu v roce 1991 se objevilo čtyřicet AV-8B z mariňáckých útočných letek VMA-311 a VMA-542, které dorazily na základnu Sheikh Isa </w:t>
      </w:r>
      <w:r w:rsidR="00F3332E">
        <w:t>Ai</w:t>
      </w:r>
      <w:r>
        <w:t xml:space="preserve">r Base známou též jako </w:t>
      </w:r>
      <w:r w:rsidR="00DE3794">
        <w:t>„</w:t>
      </w:r>
      <w:r>
        <w:t>Šejkova pizza</w:t>
      </w:r>
      <w:r w:rsidR="00DE3794">
        <w:t>“</w:t>
      </w:r>
      <w:r>
        <w:t xml:space="preserve"> v Bahr</w:t>
      </w:r>
      <w:r w:rsidR="00F3332E">
        <w:t>ai</w:t>
      </w:r>
      <w:r>
        <w:t>nu po</w:t>
      </w:r>
      <w:r w:rsidR="00047495">
        <w:t> </w:t>
      </w:r>
      <w:r>
        <w:t>velmi</w:t>
      </w:r>
      <w:r w:rsidR="00047495">
        <w:t xml:space="preserve"> namáhavém transatlantickém letu. Přírůstek dalších dvaceti z VMA-331 opustil palubu USS Nassau (LHA-4). A koncem srpna 1990 se VMA-311 přesunula po saudském pobřeží na základnu King Abdul Azziz </w:t>
      </w:r>
      <w:r w:rsidR="00F3332E">
        <w:t>Ai</w:t>
      </w:r>
      <w:r w:rsidR="00047495">
        <w:t>r Base. Závěrem roku vše doplnila ještě VMA-231, po překonáni osmnácti tisíc mil - víc než půl cesty okolo světa z Iwakuni v Japonsku. Musela přeletět Tichý oceán, Spojené Státy a ještě Atlantský oceán. Jakmile se blížil začátek vzdušné války, bylo zapotřebí se dostat k cíli velice blízko - proto se lokalizovalo místo v Tanajib, helikoptérovém letišti pouhých 64 km jižně od hranice mezi Saúdskou Arábií a Kuvajtem.</w:t>
      </w:r>
    </w:p>
    <w:p w14:paraId="0EAAD2E4" w14:textId="2A673F8B" w:rsidR="00047495" w:rsidRDefault="00047495" w:rsidP="00047495">
      <w:pPr>
        <w:pStyle w:val="Styl2"/>
        <w:rPr>
          <w:rStyle w:val="Zdraznnjemn"/>
        </w:rPr>
      </w:pPr>
      <w:r w:rsidRPr="00047495">
        <w:rPr>
          <w:rStyle w:val="Zdraznnjemn"/>
          <w:noProof/>
        </w:rPr>
        <w:drawing>
          <wp:anchor distT="0" distB="0" distL="114300" distR="114300" simplePos="0" relativeHeight="251689472" behindDoc="0" locked="0" layoutInCell="1" allowOverlap="1" wp14:anchorId="1841BF1E" wp14:editId="046ADBF9">
            <wp:simplePos x="0" y="0"/>
            <wp:positionH relativeFrom="column">
              <wp:posOffset>-8500</wp:posOffset>
            </wp:positionH>
            <wp:positionV relativeFrom="paragraph">
              <wp:posOffset>30606</wp:posOffset>
            </wp:positionV>
            <wp:extent cx="1800000" cy="1086620"/>
            <wp:effectExtent l="0" t="0" r="0" b="0"/>
            <wp:wrapSquare wrapText="bothSides"/>
            <wp:docPr id="53" name="Obrázek 53" descr="Obsah obrázku text, leta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ázek 53" descr="Obsah obrázku text, letadlo&#10;&#10;Popis byl vytvořen automaticky"/>
                    <pic:cNvPicPr/>
                  </pic:nvPicPr>
                  <pic:blipFill>
                    <a:blip r:embed="rId60" cstate="email">
                      <a:extLst>
                        <a:ext uri="{28A0092B-C50C-407E-A947-70E740481C1C}">
                          <a14:useLocalDpi xmlns:a14="http://schemas.microsoft.com/office/drawing/2010/main"/>
                        </a:ext>
                      </a:extLst>
                    </a:blip>
                    <a:stretch>
                      <a:fillRect/>
                    </a:stretch>
                  </pic:blipFill>
                  <pic:spPr>
                    <a:xfrm>
                      <a:off x="0" y="0"/>
                      <a:ext cx="1800000" cy="1086620"/>
                    </a:xfrm>
                    <a:prstGeom prst="rect">
                      <a:avLst/>
                    </a:prstGeom>
                  </pic:spPr>
                </pic:pic>
              </a:graphicData>
            </a:graphic>
          </wp:anchor>
        </w:drawing>
      </w:r>
    </w:p>
    <w:p w14:paraId="791E8BE8" w14:textId="77777777" w:rsidR="00047495" w:rsidRDefault="00047495" w:rsidP="00047495">
      <w:pPr>
        <w:pStyle w:val="Styl2"/>
        <w:rPr>
          <w:rStyle w:val="Zdraznnjemn"/>
        </w:rPr>
      </w:pPr>
    </w:p>
    <w:p w14:paraId="57A0FD0A" w14:textId="3EB321A5" w:rsidR="00047495" w:rsidRDefault="00D06F2B" w:rsidP="00047495">
      <w:pPr>
        <w:pStyle w:val="Styl2"/>
        <w:rPr>
          <w:rStyle w:val="Zdraznnjemn"/>
        </w:rPr>
      </w:pPr>
      <w:r w:rsidRPr="00047495">
        <w:rPr>
          <w:rStyle w:val="Zdraznnjemn"/>
        </w:rPr>
        <w:t xml:space="preserve">Dvojice letounů námořní pěchoty AV-8B Harrier II při manévrování na palubě lodě USS Wasp (LHD-1) během cvičení v norském </w:t>
      </w:r>
      <w:r w:rsidR="00047495">
        <w:rPr>
          <w:rStyle w:val="Zdraznnjemn"/>
        </w:rPr>
        <w:t>fj</w:t>
      </w:r>
      <w:r w:rsidRPr="00047495">
        <w:rPr>
          <w:rStyle w:val="Zdraznnjemn"/>
        </w:rPr>
        <w:t>ordu v roce 1994.</w:t>
      </w:r>
    </w:p>
    <w:p w14:paraId="38E9002A" w14:textId="5679D33B" w:rsidR="00D06F2B" w:rsidRDefault="00D06F2B" w:rsidP="00047495">
      <w:pPr>
        <w:pStyle w:val="Styl2"/>
        <w:rPr>
          <w:rStyle w:val="Zdraznnjemn"/>
        </w:rPr>
      </w:pPr>
      <w:r w:rsidRPr="00047495">
        <w:rPr>
          <w:rStyle w:val="Zdraznnjemn"/>
        </w:rPr>
        <w:t>OFICIÁLNÍ FOTOGRAFIE AMERICKÉHO NÁMOŘNICTVA</w:t>
      </w:r>
    </w:p>
    <w:p w14:paraId="0AA20BBD" w14:textId="77777777" w:rsidR="00047495" w:rsidRPr="00047495" w:rsidRDefault="00047495" w:rsidP="00047495">
      <w:pPr>
        <w:pStyle w:val="Styl2"/>
        <w:rPr>
          <w:rStyle w:val="Zdraznnjemn"/>
        </w:rPr>
      </w:pPr>
    </w:p>
    <w:p w14:paraId="5DB81882" w14:textId="162DE9D3" w:rsidR="00D06F2B" w:rsidRDefault="00D06F2B" w:rsidP="00D06F2B">
      <w:pPr>
        <w:pStyle w:val="1"/>
      </w:pPr>
      <w:r>
        <w:t xml:space="preserve">Úzká runway dlouhá 1 828 m poskytla prostor pro tucet letounů Harrier najednou, ovšem dobrá silnice pro nákladní vozy dovolila kontinuální zásobování pohonnými hmotami i municí. Plán vzdušného krytí při Pouštní bouři udržoval letadla Harrier jako rezervu do okamžiku, kdy jich bude zapotřebí k přímé podpoře </w:t>
      </w:r>
      <w:r>
        <w:lastRenderedPageBreak/>
        <w:t>námořní pěchoty v boji na pevnině. Ovšem v časnou ranní hodinu 17.</w:t>
      </w:r>
      <w:r w:rsidR="00047495">
        <w:t> </w:t>
      </w:r>
      <w:r>
        <w:t>ledna 1991 začala pálit irácká dělostřelecká baterie na pozice námořní pěchoty poblíž saudského pobřežního města Khafji, takže letouny Harrier byly povolány k řešení vzniklé situace.</w:t>
      </w:r>
    </w:p>
    <w:p w14:paraId="7A6FFD1E" w14:textId="77777777" w:rsidR="00047495" w:rsidRDefault="00047495" w:rsidP="00D06F2B">
      <w:pPr>
        <w:pStyle w:val="1"/>
      </w:pPr>
    </w:p>
    <w:p w14:paraId="7A91177A" w14:textId="5937D417" w:rsidR="00D06F2B" w:rsidRPr="00047495" w:rsidRDefault="00DE3794" w:rsidP="00D06F2B">
      <w:pPr>
        <w:pStyle w:val="1"/>
        <w:rPr>
          <w:rStyle w:val="Zdraznnjemn"/>
        </w:rPr>
      </w:pPr>
      <w:r w:rsidRPr="00047495">
        <w:rPr>
          <w:rStyle w:val="Zdraznnjemn"/>
        </w:rPr>
        <w:t>„</w:t>
      </w:r>
      <w:r w:rsidR="00D06F2B" w:rsidRPr="00047495">
        <w:rPr>
          <w:rStyle w:val="Zdraznnjemn"/>
        </w:rPr>
        <w:t xml:space="preserve">Nechali jsme odstartovat čtyři letadla. Každé z nich dvakrát přeletělo, aby vypustilo pětisetkilové bomby přímo mezi děla. Sledovali jsme videozáznam bojového letu, kde jsme na vlastní oči skutečně viděli, jak obrovské kanóny ráže 122mm poskakují jeden přes druhý, jako by šlo o hračky. </w:t>
      </w:r>
      <w:r w:rsidRPr="00047495">
        <w:rPr>
          <w:rStyle w:val="Zdraznnjemn"/>
        </w:rPr>
        <w:t>„</w:t>
      </w:r>
    </w:p>
    <w:p w14:paraId="2B3EA4DF" w14:textId="77777777" w:rsidR="00D06F2B" w:rsidRPr="00047495" w:rsidRDefault="00D06F2B" w:rsidP="00D06F2B">
      <w:pPr>
        <w:pStyle w:val="1"/>
        <w:rPr>
          <w:rStyle w:val="Zdraznnjemn"/>
        </w:rPr>
      </w:pPr>
      <w:r w:rsidRPr="00047495">
        <w:rPr>
          <w:rStyle w:val="Zdraznnjemn"/>
        </w:rPr>
        <w:t>- podplukovník Dick White, USMC, VMA-311</w:t>
      </w:r>
    </w:p>
    <w:p w14:paraId="2249C294" w14:textId="77777777" w:rsidR="00047495" w:rsidRDefault="00047495" w:rsidP="00D06F2B">
      <w:pPr>
        <w:pStyle w:val="1"/>
      </w:pPr>
    </w:p>
    <w:p w14:paraId="35B8DA2B" w14:textId="67639B18" w:rsidR="00D06F2B" w:rsidRDefault="00D06F2B" w:rsidP="00D06F2B">
      <w:pPr>
        <w:pStyle w:val="1"/>
      </w:pPr>
      <w:r>
        <w:t>Můžete ocenit zkušenosti mariňáckých pilotů, když si uvědomíte, že se jedná</w:t>
      </w:r>
      <w:r w:rsidR="009A60E7">
        <w:t xml:space="preserve"> o </w:t>
      </w:r>
      <w:r>
        <w:t xml:space="preserve">útok s neřízenými </w:t>
      </w:r>
      <w:r w:rsidR="00DE3794">
        <w:t>„</w:t>
      </w:r>
      <w:r>
        <w:t>hloupými</w:t>
      </w:r>
      <w:r w:rsidR="009A60E7">
        <w:t>“</w:t>
      </w:r>
      <w:r>
        <w:t xml:space="preserve"> bombami. Aby se vyhnuly iráckým raketám SAM</w:t>
      </w:r>
      <w:r w:rsidR="009A60E7">
        <w:t xml:space="preserve"> i </w:t>
      </w:r>
      <w:r>
        <w:t>střelbě, snažily se letouny Harrier udržet ve výši 3 048 m, čímž se staly velice těžko zaměřitelnými terči. Typický profil útoku se pohyboval ve střemhlavém letu pod</w:t>
      </w:r>
      <w:r w:rsidR="009A60E7">
        <w:t> </w:t>
      </w:r>
      <w:r>
        <w:t>úhlem 45 stupňů při rychlosti 960 km/h s uvolněním bomb ve</w:t>
      </w:r>
      <w:r w:rsidR="009A60E7">
        <w:t> </w:t>
      </w:r>
      <w:r>
        <w:t>výši 3 048 až</w:t>
      </w:r>
      <w:r w:rsidR="009A60E7">
        <w:t xml:space="preserve"> </w:t>
      </w:r>
      <w:r>
        <w:t>2</w:t>
      </w:r>
      <w:r w:rsidR="009A60E7">
        <w:t> </w:t>
      </w:r>
      <w:r>
        <w:t>134 m. Kovové pásky byly vrženy do prostoru při</w:t>
      </w:r>
      <w:r w:rsidR="009A60E7">
        <w:t> </w:t>
      </w:r>
      <w:r>
        <w:t>nástupu k akci, aby se zmátl nepřítelův radar - světlice se odpálily při odletu kvůli odlákání horko hledajících</w:t>
      </w:r>
      <w:r w:rsidR="009A60E7">
        <w:t xml:space="preserve"> </w:t>
      </w:r>
      <w:r>
        <w:t>střel SAM. Koncem války letouny Harrier pronikaly do nitra Kuvajtu až do vzdálenosti 338km, aby našly své cíle. Dvojice letadel útočila z různých pozic často závislá pouze na informacích o svém terči z kontrolního vzdušného střediska v nízko letícím mariňáckém OV-</w:t>
      </w:r>
      <w:r w:rsidR="009A60E7">
        <w:t>10</w:t>
      </w:r>
      <w:r>
        <w:t xml:space="preserve"> Bronco nebo F/A-18 Ho</w:t>
      </w:r>
      <w:r w:rsidR="009A60E7">
        <w:t>rn</w:t>
      </w:r>
      <w:r>
        <w:t>et námořnictva/ námořní pěchoty.</w:t>
      </w:r>
    </w:p>
    <w:p w14:paraId="0F96810F" w14:textId="5CA03141" w:rsidR="00D06F2B" w:rsidRDefault="00D06F2B" w:rsidP="00D06F2B">
      <w:pPr>
        <w:pStyle w:val="1"/>
      </w:pPr>
      <w:r>
        <w:t>Během prvního týdne vzdušné války letouny Harrier nosily jednu či dvě rakety Sidewinder kvůli sebeobraně, ale irácké letectvo bylo zneutralizováno tak rychle, že ani jeden pilot letadel Harrier nezahlédl nepřátelský letoun. Šestaosmdesát</w:t>
      </w:r>
      <w:r w:rsidR="009A60E7">
        <w:t xml:space="preserve"> </w:t>
      </w:r>
      <w:r>
        <w:t>jich operovalo nad</w:t>
      </w:r>
      <w:r w:rsidR="009A60E7">
        <w:t> </w:t>
      </w:r>
      <w:r>
        <w:t xml:space="preserve">Kuvajtem, pět bylo zničeno nepřátelskou palbou ze země během války a jeden při nebojové nehodě. Protože všichni znali horké podnebí na základně Yuma v Arizoně i v Cherry Point v Severní Karolíně, nebylo pro letky letounů Harrier pouštní vedro Saúdské Arábie žádným překvapením. Z tohoto důvodu se objevilo pouze několik málo problémů způsobených rozvířeným jemným pískem. </w:t>
      </w:r>
      <w:r>
        <w:lastRenderedPageBreak/>
        <w:t>Vcelku letouny Harrier odlétaly 9 353 náletů během operací Desert Shield a Pouštní bouře včetně 3 380 bojových misí, kdy doručily téměř tři miliony kilogramů výbušnin na nepřátelské cíle. Během války letouny Harrier velice zřídka prováděly kvůli špatnému počasí víc než dvě mise denně.</w:t>
      </w:r>
    </w:p>
    <w:p w14:paraId="1BE1E355" w14:textId="5865C4B4" w:rsidR="00D06F2B" w:rsidRDefault="00D06F2B" w:rsidP="00D06F2B">
      <w:pPr>
        <w:pStyle w:val="1"/>
      </w:pPr>
      <w:r>
        <w:t>V Pouštní bouři však trpěly omezením své navržené role letadla pro den/dobré počasí z důvodu absence radaru nebo elektrooptického precizně zaměřovacího systému. Protože válka pokračovala i v noci a</w:t>
      </w:r>
      <w:r w:rsidR="00B46873">
        <w:t> </w:t>
      </w:r>
      <w:r>
        <w:t>nedělala přestávky během špatného počasí, šlo vskutku o vážné omezení. Už v polovině roku 1987 (s následnými dodávkami v září 1989) se přebudovalo šedesát AV-8B pro noční službu instalací čidla FLIR a novým osvětlením kokpitu porovnatelným s přístrojem pro</w:t>
      </w:r>
      <w:r w:rsidR="00B46873">
        <w:t> </w:t>
      </w:r>
      <w:r>
        <w:t>noční vidění. FLIR zabudovaný na nose letounu poskytuje pilotovi zelenobílý obraz na displeji ve výši očí (heads-up display - HUD). Barevná pohyblivá digitální mapa využívá data uložená na</w:t>
      </w:r>
      <w:r w:rsidR="00B46873">
        <w:t> </w:t>
      </w:r>
      <w:r>
        <w:t>laserovém disku a odstraňuje tak problémy s hledáním v mapě v</w:t>
      </w:r>
      <w:r w:rsidR="00B46873">
        <w:t> </w:t>
      </w:r>
      <w:r>
        <w:t>potemnělém kokpitu.</w:t>
      </w:r>
    </w:p>
    <w:p w14:paraId="43DB0746" w14:textId="226563BB" w:rsidR="00D06F2B" w:rsidRDefault="00D06F2B" w:rsidP="00D06F2B">
      <w:pPr>
        <w:pStyle w:val="1"/>
      </w:pPr>
      <w:r>
        <w:t>Na řadu přijdou ještě lepší věci. S letounem Sea Harrier už Královské námořnictvo předvedlo zabudování radaru do nosu letadla. U letounu Harrier II Plus se inženýři firmy McDonnell Douglas se nespokojili s usazením jednoduchého vzdálenostního či vzduch prohledávajícího radaru. Podařilo se jim přebudovat drak letadla natolik, aby se tam vešel silný Hughes APG-65, ten samý mnohoúčelový radar používaný u letadel F/A-18 Homet. Od</w:t>
      </w:r>
      <w:r w:rsidR="00B46873">
        <w:t> </w:t>
      </w:r>
      <w:r>
        <w:t xml:space="preserve">podzimu 1996 si letouny Harrier přidají mocné rakety </w:t>
      </w:r>
      <w:r w:rsidR="00F3332E">
        <w:t>AI</w:t>
      </w:r>
      <w:r>
        <w:t>M-120 AMRAAM ke své výzbroji, čímž se stanou jedněmi z</w:t>
      </w:r>
      <w:r w:rsidR="00B46873">
        <w:t> </w:t>
      </w:r>
      <w:r>
        <w:t xml:space="preserve">nejnebezpečnějších </w:t>
      </w:r>
      <w:r w:rsidR="00DE3794">
        <w:t>„</w:t>
      </w:r>
      <w:r>
        <w:t>ptáčků</w:t>
      </w:r>
      <w:r w:rsidR="00DE3794">
        <w:t>“</w:t>
      </w:r>
      <w:r>
        <w:t xml:space="preserve"> na obloze. Radar však přidá dalších 408 kg na hmotnosti a rozšíří konstrukci letounu o 43 cm, takže musel být vyroben nový trup a dodán i nový motor. Posledních čtyřiadvacet letounů Harrier II bude vyrobeno podle standardů verze Plus. Potom další letadla budou </w:t>
      </w:r>
      <w:r w:rsidR="00DE3794">
        <w:t>„</w:t>
      </w:r>
      <w:r>
        <w:t>přepracována</w:t>
      </w:r>
      <w:r w:rsidR="00DE3794">
        <w:t>“</w:t>
      </w:r>
      <w:r>
        <w:t xml:space="preserve">. Pro ušetření financí se provedla </w:t>
      </w:r>
      <w:r w:rsidR="00DE3794">
        <w:t>„</w:t>
      </w:r>
      <w:r>
        <w:t>recyklace</w:t>
      </w:r>
      <w:r w:rsidR="00DE3794">
        <w:t>“</w:t>
      </w:r>
      <w:r>
        <w:t xml:space="preserve"> existujících dílů jako křídel, ocasních ploch, podvozků, vystřelovacích sedadel a dalších hlavních komponentů již vyrobeného AV-8B vhodných k produkci nového letounu. Tím se celkové náklady zmenšily na dvě třetiny při porovnání s výrobou zcela nového letadla. Itálie (s objednávkou na šestnáct kusů) </w:t>
      </w:r>
      <w:r>
        <w:lastRenderedPageBreak/>
        <w:t>a</w:t>
      </w:r>
      <w:r w:rsidR="00B46873">
        <w:t> </w:t>
      </w:r>
      <w:r>
        <w:t>Španělsko (osm strojů) se dělí o náklady na vývoj i produkci letounu řady Harrier II Plus podle podepsané smlouvy ze září 1990. Námořní pěchota plánuje přepracování třiasedmdesáti draků na</w:t>
      </w:r>
      <w:r w:rsidR="00B46873">
        <w:t> </w:t>
      </w:r>
      <w:r>
        <w:t>standard II Plus. První Harrier II Plus provedl svůj inaugurační let 22. září 1992.</w:t>
      </w:r>
    </w:p>
    <w:p w14:paraId="41A7302F" w14:textId="0D769358" w:rsidR="00D06F2B" w:rsidRDefault="00D06F2B" w:rsidP="00D06F2B">
      <w:pPr>
        <w:pStyle w:val="1"/>
      </w:pPr>
      <w:r>
        <w:t>Letouny Harrier zůstanou ve službě u mariňáků i v 21. století. Pravděpodobně se budou postupně měnit někdy kolem roku 2010 variantou typu STOVL společného stíhacího bombardéru (Joint Strike Fighter - JSF) vycházejícího z dílny letectva/námořnictva, který je nyní právě v prvotních fázích vývoje. Mezi dneškem a</w:t>
      </w:r>
      <w:r w:rsidR="00B46873">
        <w:t> </w:t>
      </w:r>
      <w:r>
        <w:t>budoucností se ještě silně vylepší kvalita výzbroje i schopností pro</w:t>
      </w:r>
      <w:r w:rsidR="00B46873">
        <w:t> </w:t>
      </w:r>
      <w:r>
        <w:t>mise. Například brzo dojde k výběrovému řízení o laserový zaměřovací/označovací systém, který dovolí letounům Harrier používat laserem naváděné pumy a rakety.</w:t>
      </w:r>
    </w:p>
    <w:p w14:paraId="45F04E65" w14:textId="77777777" w:rsidR="00D06F2B" w:rsidRPr="00B46873" w:rsidRDefault="00D06F2B" w:rsidP="00B46873">
      <w:pPr>
        <w:pStyle w:val="1"/>
        <w:spacing w:before="240"/>
        <w:ind w:firstLine="0"/>
        <w:jc w:val="center"/>
        <w:rPr>
          <w:rStyle w:val="Odkazintenzivn"/>
          <w:i/>
          <w:iCs/>
        </w:rPr>
      </w:pPr>
      <w:r w:rsidRPr="00B46873">
        <w:rPr>
          <w:rStyle w:val="Odkazintenzivn"/>
          <w:i/>
          <w:iCs/>
        </w:rPr>
        <w:t>Průzkumný bezpilotní letoun Pioneer (UAV)</w:t>
      </w:r>
    </w:p>
    <w:p w14:paraId="2EFC51EF" w14:textId="2DDCBC00" w:rsidR="00D06F2B" w:rsidRDefault="00D06F2B" w:rsidP="00D06F2B">
      <w:pPr>
        <w:pStyle w:val="1"/>
      </w:pPr>
      <w:r>
        <w:t xml:space="preserve">Dříve se jim říkalo </w:t>
      </w:r>
      <w:r w:rsidR="00DE3794">
        <w:t>„</w:t>
      </w:r>
      <w:r>
        <w:t>Drone - Mumlal</w:t>
      </w:r>
      <w:r w:rsidR="00DE3794">
        <w:t>“</w:t>
      </w:r>
      <w:r>
        <w:t xml:space="preserve"> nebo </w:t>
      </w:r>
      <w:r w:rsidR="00DE3794">
        <w:t>„</w:t>
      </w:r>
      <w:r>
        <w:t>Dálkově ovládané</w:t>
      </w:r>
      <w:r w:rsidR="00DE3794">
        <w:t>“</w:t>
      </w:r>
      <w:r>
        <w:t xml:space="preserve"> (Remote Controlled - R/C) letadlo. Dnes se používá název Průzkumný bezpilotní letoun (Unmanned Aerial Vehicle - UAV), aby se zvýraznila jeho činnost bez lidské posádky. Nápad s</w:t>
      </w:r>
      <w:r w:rsidR="00CC433A">
        <w:t> </w:t>
      </w:r>
      <w:r>
        <w:t>bezpilotním letounem však mnoho pilotů znervózňuje. (</w:t>
      </w:r>
      <w:r w:rsidR="00DE3794">
        <w:t>„</w:t>
      </w:r>
      <w:r>
        <w:t>Tahle mašina ti chce sebrat práci... a může způsobit ve vzduchu havárii.</w:t>
      </w:r>
      <w:r w:rsidR="00DE3794">
        <w:t>“</w:t>
      </w:r>
      <w:r>
        <w:t>) A protože piloti se stávají generály či admirály starajícími se o</w:t>
      </w:r>
      <w:r w:rsidR="00CC433A">
        <w:t> </w:t>
      </w:r>
      <w:r>
        <w:t xml:space="preserve">vojenské letectvo, UAV musí překonávat hluboce zakořeněný institucionální odpor při snaze být akceptován. Výhody UAV jsou však očividné. Už jenom absence pilota umožňuje velikost letounu velmi zmenšit, což se odrazí na ceně stroje. Další výhody nabízí software a miniaturizovaná elektronika, která z nich dělá relativně </w:t>
      </w:r>
      <w:r w:rsidR="00DE3794">
        <w:t>„</w:t>
      </w:r>
      <w:r>
        <w:t>inteligentní</w:t>
      </w:r>
      <w:r w:rsidR="00DE3794">
        <w:t>“</w:t>
      </w:r>
      <w:r>
        <w:t xml:space="preserve"> autopiloty. Navíc vývoj miniaturních videokamer ve</w:t>
      </w:r>
      <w:r w:rsidR="00CC433A">
        <w:t> </w:t>
      </w:r>
      <w:r>
        <w:t>stabilizovaném úchytu (Steadicam) poskytuje přímo revoluční záběry ať ve dne, či v noci. Dokonce i když se nepříteli podaří jednoho sestřelit, nestane se z UAV žádný drahocenný rukojmí.</w:t>
      </w:r>
    </w:p>
    <w:p w14:paraId="20DFFE1D" w14:textId="55DEA598" w:rsidR="00D06F2B" w:rsidRDefault="00D06F2B" w:rsidP="00D06F2B">
      <w:pPr>
        <w:pStyle w:val="1"/>
      </w:pPr>
      <w:r>
        <w:t>Počátkem roku 1996 je Pioneer jediným UAV operujícím u</w:t>
      </w:r>
      <w:r w:rsidR="00CC433A">
        <w:t> </w:t>
      </w:r>
      <w:r>
        <w:t>amerického námořnictva, armády i námořní pěchoty. Letoun vyvinula izraelská letecká firma I</w:t>
      </w:r>
      <w:r w:rsidR="00F3332E">
        <w:t>AI</w:t>
      </w:r>
      <w:r>
        <w:t xml:space="preserve"> (Israel </w:t>
      </w:r>
      <w:r w:rsidR="00F3332E">
        <w:t>Ai</w:t>
      </w:r>
      <w:r>
        <w:t xml:space="preserve">rcraft Industries). Pioneer hrál klíčovou roli při vzdušném boji v roce 1982 v Bekaa </w:t>
      </w:r>
      <w:r>
        <w:lastRenderedPageBreak/>
        <w:t>Valley, kdy izraelská armáda (Israeli Defense Forces - IDF) zcela rozdrtila pokročilý letecký obranný integrovaný systém dodaný Sýrii Sovětským Svazem. V roce 1985 po otřesné zkušenosti z Libanonu ministr amerických vojenských námořních sil John Lehman nařídil okamžité vybavení všech přebudovaných a modernizovaných lodí třídy</w:t>
      </w:r>
      <w:r w:rsidR="00CC433A">
        <w:t xml:space="preserve"> </w:t>
      </w:r>
      <w:r w:rsidR="00CC433A" w:rsidRPr="00CC433A">
        <w:rPr>
          <w:rStyle w:val="Zdraznnjemn"/>
        </w:rPr>
        <w:t>Iowa</w:t>
      </w:r>
      <w:r>
        <w:t xml:space="preserve"> už prozkoušenými UAV. Tady sloužily jako přesné zaměřovače cílů, k průzkumným letům, k vyhodnocení škod způsobených zásahy - což v Libanonu bylo nemožné. Pioneer vyhrál výběrové řízení ve své kategorii, a proto ho nasadili do služby ve</w:t>
      </w:r>
      <w:r w:rsidR="00CC433A">
        <w:t> </w:t>
      </w:r>
      <w:r>
        <w:t>flotile koncem roku 1986. Následující rok námořní pěchota převzala do služby další letouny Pioneer z LPD či z mobilních pozemních základen. V roce 1991 během operace Pouštní bouře šest</w:t>
      </w:r>
      <w:r w:rsidR="00CC433A">
        <w:t xml:space="preserve"> </w:t>
      </w:r>
      <w:r>
        <w:t>bezpilotních letounů operovalo v Perském zálivu a společně odlétaly 523 misí. Jeden z nich si vysloužil unikátní místo v historii letectví: jedna irácká jednotka se mu totiž chtěla vzdát.</w:t>
      </w:r>
    </w:p>
    <w:p w14:paraId="2181ACC7" w14:textId="14106C31" w:rsidR="00D06F2B" w:rsidRDefault="00D06F2B" w:rsidP="00D06F2B">
      <w:pPr>
        <w:pStyle w:val="1"/>
      </w:pPr>
      <w:r>
        <w:t>Pioneer má rozpětí křídel 5,2 m, délku 4,3 m, hmotnost bez</w:t>
      </w:r>
      <w:r w:rsidR="00CC433A">
        <w:t> </w:t>
      </w:r>
      <w:r>
        <w:t>nákladu pouhých 120 kg a maximální zátěž při startuje 195 kg. Dvoutaktní pístový motor o výkonu 26HP pohání tlačnou dřevěnou vrtuli umístěnou na nosníku mezi dvojitým ocasem. Motor též pohání elektrický generátor pro ovládání čidel, řízení letu a</w:t>
      </w:r>
      <w:r w:rsidR="00CC433A">
        <w:t> </w:t>
      </w:r>
      <w:r>
        <w:t>shromažďování dat. Pioneer může vystoupat až do výše 4 600 m, ale mise obvykle</w:t>
      </w:r>
      <w:r w:rsidR="00CC433A">
        <w:t xml:space="preserve"> </w:t>
      </w:r>
      <w:r>
        <w:t xml:space="preserve">létá v 1 000 m či níž. Nejvyšší rychlost je 204 km/h, ovšem normální </w:t>
      </w:r>
      <w:r w:rsidR="00DE3794">
        <w:t>„</w:t>
      </w:r>
      <w:r>
        <w:t>pracovní</w:t>
      </w:r>
      <w:r w:rsidR="00DE3794">
        <w:t>“</w:t>
      </w:r>
      <w:r>
        <w:t xml:space="preserve"> se pohybuje kolem 120 km/h. Délka mise může dosáhnout až pěti hodin, což mu dovoluje taktický rádius okolo 185 km. Palivová nádrž pojme 491 stooktanového leteckého benzinu smíchaného s malou dávkou motorového oleje. Letoun se dá rozebrat velice snadno na komponenty k uložení do</w:t>
      </w:r>
      <w:r w:rsidR="00CC433A">
        <w:t> </w:t>
      </w:r>
      <w:r>
        <w:t xml:space="preserve">masivních lodních kontejnerů, které posádka přezdívá </w:t>
      </w:r>
      <w:r w:rsidR="00DE3794">
        <w:t>„</w:t>
      </w:r>
      <w:r>
        <w:t>krabice na</w:t>
      </w:r>
      <w:r w:rsidR="00CC433A">
        <w:t> </w:t>
      </w:r>
      <w:r>
        <w:t>ptáky</w:t>
      </w:r>
      <w:r w:rsidR="00DE3794">
        <w:t>“</w:t>
      </w:r>
      <w:r>
        <w:t>. Pro operace na lodi využívá Pioneer ke startu pomocnou raketu, která nevyžaduje žádný velký prostor na palubě. Při činnosti na pevnině existuje katapult zabudovaný na nákladním voze. Na</w:t>
      </w:r>
      <w:r w:rsidR="00CC433A">
        <w:t> </w:t>
      </w:r>
      <w:r>
        <w:t>konci lodní mise je Pioneer zachycen do nylonové lapací sítě ukotvené na prodloužené zádi lodi jako velká volejbalová síť. Pokud je k dispozici přistávací dráha, dokáže bez problémů startovat či</w:t>
      </w:r>
      <w:r w:rsidR="00CC433A">
        <w:t> </w:t>
      </w:r>
      <w:r>
        <w:t>přistávat na pevném tříkolečkovém podvozku.</w:t>
      </w:r>
    </w:p>
    <w:p w14:paraId="06CE25AA" w14:textId="316606EE" w:rsidR="00D06F2B" w:rsidRDefault="00D06F2B" w:rsidP="00D06F2B">
      <w:pPr>
        <w:pStyle w:val="1"/>
      </w:pPr>
      <w:r>
        <w:lastRenderedPageBreak/>
        <w:t>Pioneer unese zátěž jednoho ze dvou standardních elektro-optických vybavení, které může být zaměněno během hodiny za</w:t>
      </w:r>
      <w:r w:rsidR="00CC433A">
        <w:t> </w:t>
      </w:r>
      <w:r>
        <w:t xml:space="preserve">druhé. Pro denní službu se používá stabilizovaná, na otočné konzole uchycená černobílá videokamera s plné využitelným transfokátorem. Barevná kamera se dodává ve vylepšené verzi, kdy se však kvůli barvě přichází o ostré obrysy. Navíc pak vyžaduje napojení získaných dat na vyšší frekvenci. Pro noční službu existuje vysoce citlivý systém FLIR, který dokáže zaostřovat na určené vzdálenosti a může být nastaven buď na </w:t>
      </w:r>
      <w:r w:rsidR="00DE3794">
        <w:t>„</w:t>
      </w:r>
      <w:r>
        <w:t>horkou bílou</w:t>
      </w:r>
      <w:r w:rsidR="00DE3794">
        <w:t>“</w:t>
      </w:r>
      <w:r>
        <w:t xml:space="preserve"> či na</w:t>
      </w:r>
      <w:r w:rsidR="005B4971">
        <w:t> </w:t>
      </w:r>
      <w:r w:rsidR="00DE3794">
        <w:t>„</w:t>
      </w:r>
      <w:r>
        <w:t>horkou černou</w:t>
      </w:r>
      <w:r w:rsidR="005B4971">
        <w:t>“</w:t>
      </w:r>
      <w:r>
        <w:t xml:space="preserve"> obrazovou verzi. Rádiové řízení a přenos získaných dat využívá techniky rozprostřeného frekvenčního pásma vysoce odolného jakýmkoliv pokusům o rušení. Protože je Pioneer vyroben z lehkých slitin, má velice malý profil pro zachycení radarem. Navíc je vybaven standardním transponderem Mode 3IFF, dovolujícím přátelským letadlům ho sledovat a vyhnout se tak srážce ve vzduchu. Softwarový systém automaticky ukazuje čas a datum, geografické souřadnice i vzdálenost od cíle - vše prochází spojením přes data. Je schopný dodat i symboly zobrazující postavení letounu v prostoru i výšku</w:t>
      </w:r>
      <w:r w:rsidR="005B4971">
        <w:t xml:space="preserve"> </w:t>
      </w:r>
      <w:r>
        <w:t>- stejný systém jako HUD u běžných bitevních strojů, ale mnohem jednodušší.</w:t>
      </w:r>
    </w:p>
    <w:p w14:paraId="2D87964B" w14:textId="3B2AB6EF" w:rsidR="00D06F2B" w:rsidRDefault="00D06F2B" w:rsidP="00D06F2B">
      <w:pPr>
        <w:pStyle w:val="1"/>
      </w:pPr>
      <w:r>
        <w:t xml:space="preserve">Čtyři výsadkové lodě LPD jsou nyní vybaveny zařízením potřebným při použití UAV. K němu patří kolem třiceti osob obsluhy a pět dalších letounů. Řídící stanice je usazena v krytu vybaveném klimatizací s oddělenými velíny pro letového operátora a technika ovládajícího čidla - oba pracují pod dohledem velitele mise. Letový operátor využívá přenosného řídícího stanoviště (Portable Control Station) pro přistání či </w:t>
      </w:r>
      <w:r w:rsidR="00DE3794">
        <w:t>„</w:t>
      </w:r>
      <w:r>
        <w:t>lapnutí</w:t>
      </w:r>
      <w:r w:rsidR="005B4971">
        <w:t>“</w:t>
      </w:r>
      <w:r>
        <w:t xml:space="preserve"> letounu Pioneer. Technik pro</w:t>
      </w:r>
      <w:r w:rsidR="005B4971">
        <w:t> </w:t>
      </w:r>
      <w:r>
        <w:t>kontrolu letu ovládá směr i komunikaci s UAV pomocí prutové a</w:t>
      </w:r>
      <w:r w:rsidR="005B4971">
        <w:t> </w:t>
      </w:r>
      <w:r>
        <w:t>pohyblivé parabolické antény, které mohou být upevněny na lodi či</w:t>
      </w:r>
      <w:r w:rsidR="005B4971">
        <w:t> </w:t>
      </w:r>
      <w:r>
        <w:t>lehkém nákladním vozidle. Nahrávací technik stáčí záznamy na</w:t>
      </w:r>
      <w:r w:rsidR="005B4971">
        <w:t> </w:t>
      </w:r>
      <w:r>
        <w:t>videorekordéry, odkud se dosažené informace mohou předat na</w:t>
      </w:r>
      <w:r w:rsidR="005B4971">
        <w:t> </w:t>
      </w:r>
      <w:r>
        <w:t>další lodě či pozemní stanice.</w:t>
      </w:r>
    </w:p>
    <w:p w14:paraId="459D832D" w14:textId="0616C2BB" w:rsidR="00D06F2B" w:rsidRDefault="00D06F2B" w:rsidP="00D06F2B">
      <w:pPr>
        <w:pStyle w:val="1"/>
      </w:pPr>
      <w:r>
        <w:t xml:space="preserve">Pioneer však trpěl problémy se spolehlivostí kvůli nedostatečným zásobám náhradních dílů. Během operace často utržil drobná poškození při zachycení do lapací sítě a kompletní soubor čidel vyžadoval opravy i údržbu od dobře vyškoleného technika. Přesto </w:t>
      </w:r>
      <w:r>
        <w:lastRenderedPageBreak/>
        <w:t>se</w:t>
      </w:r>
      <w:r w:rsidR="005B4971">
        <w:t> </w:t>
      </w:r>
      <w:r>
        <w:t>UAV projevil jako vynikající stroj sloužící celému národu. Dokonce získal až takovou popularitu, že byly objednány další bezpilotní letouny. Systém UAV Pioneer bude pokračovat ve své službě i v 21. století.</w:t>
      </w:r>
    </w:p>
    <w:p w14:paraId="11E7A2C1" w14:textId="77E3EB9E" w:rsidR="005B4971" w:rsidRPr="005B4971" w:rsidRDefault="005B4971" w:rsidP="005B4971">
      <w:pPr>
        <w:pStyle w:val="Styl2"/>
        <w:rPr>
          <w:rStyle w:val="Zdraznnjemn"/>
        </w:rPr>
      </w:pPr>
      <w:r w:rsidRPr="005B4971">
        <w:rPr>
          <w:rStyle w:val="Zdraznnjemn"/>
          <w:noProof/>
        </w:rPr>
        <w:drawing>
          <wp:anchor distT="0" distB="0" distL="114300" distR="114300" simplePos="0" relativeHeight="251623936" behindDoc="0" locked="0" layoutInCell="1" allowOverlap="1" wp14:anchorId="049A60BB" wp14:editId="12858F44">
            <wp:simplePos x="0" y="0"/>
            <wp:positionH relativeFrom="column">
              <wp:posOffset>27075</wp:posOffset>
            </wp:positionH>
            <wp:positionV relativeFrom="paragraph">
              <wp:posOffset>47095</wp:posOffset>
            </wp:positionV>
            <wp:extent cx="1800000" cy="1256152"/>
            <wp:effectExtent l="0" t="0" r="0" b="0"/>
            <wp:wrapSquare wrapText="bothSides"/>
            <wp:docPr id="54" name="Obrázek 54" descr="Obsah obrázku exteriér, doprava,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ek 54" descr="Obsah obrázku exteriér, doprava, staré&#10;&#10;Popis byl vytvořen automaticky"/>
                    <pic:cNvPicPr/>
                  </pic:nvPicPr>
                  <pic:blipFill>
                    <a:blip r:embed="rId61" cstate="email">
                      <a:extLst>
                        <a:ext uri="{28A0092B-C50C-407E-A947-70E740481C1C}">
                          <a14:useLocalDpi xmlns:a14="http://schemas.microsoft.com/office/drawing/2010/main"/>
                        </a:ext>
                      </a:extLst>
                    </a:blip>
                    <a:stretch>
                      <a:fillRect/>
                    </a:stretch>
                  </pic:blipFill>
                  <pic:spPr>
                    <a:xfrm>
                      <a:off x="0" y="0"/>
                      <a:ext cx="1800000" cy="1256152"/>
                    </a:xfrm>
                    <a:prstGeom prst="rect">
                      <a:avLst/>
                    </a:prstGeom>
                  </pic:spPr>
                </pic:pic>
              </a:graphicData>
            </a:graphic>
          </wp:anchor>
        </w:drawing>
      </w:r>
    </w:p>
    <w:p w14:paraId="4341F6FA" w14:textId="77777777" w:rsidR="005B4971" w:rsidRDefault="005B4971" w:rsidP="005B4971">
      <w:pPr>
        <w:pStyle w:val="Styl2"/>
        <w:rPr>
          <w:rStyle w:val="Zdraznnjemn"/>
        </w:rPr>
      </w:pPr>
    </w:p>
    <w:p w14:paraId="46A6FA43" w14:textId="77777777" w:rsidR="005B4971" w:rsidRDefault="005B4971" w:rsidP="005B4971">
      <w:pPr>
        <w:pStyle w:val="Styl2"/>
        <w:rPr>
          <w:rStyle w:val="Zdraznnjemn"/>
        </w:rPr>
      </w:pPr>
    </w:p>
    <w:p w14:paraId="0B4CFD48" w14:textId="296C9BEF" w:rsidR="00D06F2B" w:rsidRDefault="00D06F2B" w:rsidP="005B4971">
      <w:pPr>
        <w:pStyle w:val="Styl2"/>
        <w:rPr>
          <w:rStyle w:val="Zdraznnjemn"/>
        </w:rPr>
      </w:pPr>
      <w:r w:rsidRPr="005B4971">
        <w:rPr>
          <w:rStyle w:val="Zdraznnjemn"/>
        </w:rPr>
        <w:t xml:space="preserve">Helikoptéra námořní pěchoty UH-1N od HMM-264 u 26. MEU (SOC). Nápis </w:t>
      </w:r>
      <w:r w:rsidR="00DE3794" w:rsidRPr="005B4971">
        <w:rPr>
          <w:rStyle w:val="Zdraznnjemn"/>
        </w:rPr>
        <w:t>„</w:t>
      </w:r>
      <w:r w:rsidRPr="005B4971">
        <w:rPr>
          <w:rStyle w:val="Zdraznnjemn"/>
        </w:rPr>
        <w:t>IFOR</w:t>
      </w:r>
      <w:r w:rsidR="00DE3794" w:rsidRPr="005B4971">
        <w:rPr>
          <w:rStyle w:val="Zdraznnjemn"/>
        </w:rPr>
        <w:t>“</w:t>
      </w:r>
      <w:r w:rsidRPr="005B4971">
        <w:rPr>
          <w:rStyle w:val="Zdraznnjemn"/>
        </w:rPr>
        <w:t xml:space="preserve"> prozrazuje nedávné nasazení u </w:t>
      </w:r>
      <w:r w:rsidR="00DE3794" w:rsidRPr="005B4971">
        <w:rPr>
          <w:rStyle w:val="Zdraznnjemn"/>
        </w:rPr>
        <w:t>„</w:t>
      </w:r>
      <w:r w:rsidRPr="005B4971">
        <w:rPr>
          <w:rStyle w:val="Zdraznnjemn"/>
        </w:rPr>
        <w:t>realizace</w:t>
      </w:r>
      <w:r w:rsidR="00DE3794" w:rsidRPr="005B4971">
        <w:rPr>
          <w:rStyle w:val="Zdraznnjemn"/>
        </w:rPr>
        <w:t>“</w:t>
      </w:r>
      <w:r w:rsidRPr="005B4971">
        <w:rPr>
          <w:rStyle w:val="Zdraznnjemn"/>
        </w:rPr>
        <w:t xml:space="preserve"> mírové mise NATO v Bosně.</w:t>
      </w:r>
    </w:p>
    <w:p w14:paraId="03FFAF04" w14:textId="77777777" w:rsidR="005B4971" w:rsidRPr="005B4971" w:rsidRDefault="005B4971" w:rsidP="005B4971">
      <w:pPr>
        <w:pStyle w:val="Styl2"/>
        <w:rPr>
          <w:rStyle w:val="Zdraznnjemn"/>
        </w:rPr>
      </w:pPr>
    </w:p>
    <w:p w14:paraId="239D7492" w14:textId="5437E1F6" w:rsidR="00D06F2B" w:rsidRPr="005B4971" w:rsidRDefault="00D06F2B" w:rsidP="005B4971">
      <w:pPr>
        <w:pStyle w:val="Styl2"/>
        <w:rPr>
          <w:rStyle w:val="Zdraznnjemn"/>
        </w:rPr>
      </w:pPr>
      <w:r w:rsidRPr="005B4971">
        <w:rPr>
          <w:rStyle w:val="Zdraznnjemn"/>
        </w:rPr>
        <w:t>John D. Gresham</w:t>
      </w:r>
    </w:p>
    <w:p w14:paraId="7EE46D62" w14:textId="77777777" w:rsidR="005B4971" w:rsidRPr="005B4971" w:rsidRDefault="005B4971" w:rsidP="005B4971">
      <w:pPr>
        <w:pStyle w:val="Styl2"/>
        <w:rPr>
          <w:rStyle w:val="Zdraznnjemn"/>
        </w:rPr>
      </w:pPr>
    </w:p>
    <w:p w14:paraId="6A8DCE77" w14:textId="6268CAEF" w:rsidR="00D06F2B" w:rsidRDefault="00F63B18" w:rsidP="00D06F2B">
      <w:pPr>
        <w:pStyle w:val="1"/>
      </w:pPr>
      <w:r>
        <w:t xml:space="preserve">Hlavním </w:t>
      </w:r>
      <w:r w:rsidR="00D06F2B">
        <w:t xml:space="preserve">dodavatelem se stal Pioneer UAV, </w:t>
      </w:r>
      <w:r>
        <w:t>I</w:t>
      </w:r>
      <w:r w:rsidR="00D06F2B">
        <w:t>n</w:t>
      </w:r>
      <w:r>
        <w:t>c</w:t>
      </w:r>
      <w:r w:rsidR="00D06F2B">
        <w:t>. - společná koprodukce izraelského I</w:t>
      </w:r>
      <w:r w:rsidR="00F3332E">
        <w:t>AI</w:t>
      </w:r>
      <w:r w:rsidR="00D06F2B">
        <w:t xml:space="preserve"> a A</w:t>
      </w:r>
      <w:r w:rsidR="00882598">
        <w:t>A</w:t>
      </w:r>
      <w:r w:rsidR="00F3332E">
        <w:t>I</w:t>
      </w:r>
      <w:r w:rsidR="00D06F2B">
        <w:t xml:space="preserve"> Corporation, usazeného v Hunt Valley, Maryland.</w:t>
      </w:r>
    </w:p>
    <w:p w14:paraId="5D36ABBB" w14:textId="77777777" w:rsidR="00D06F2B" w:rsidRPr="00592F3C" w:rsidRDefault="00D06F2B" w:rsidP="00592F3C">
      <w:pPr>
        <w:pStyle w:val="1"/>
        <w:spacing w:before="240"/>
        <w:ind w:firstLine="0"/>
        <w:jc w:val="center"/>
        <w:rPr>
          <w:rStyle w:val="Odkazintenzivn"/>
          <w:i/>
          <w:iCs/>
        </w:rPr>
      </w:pPr>
      <w:r w:rsidRPr="00592F3C">
        <w:rPr>
          <w:rStyle w:val="Odkazintenzivn"/>
          <w:i/>
          <w:iCs/>
        </w:rPr>
        <w:t>Bell-Textron UH-IN Twin Harvey</w:t>
      </w:r>
    </w:p>
    <w:p w14:paraId="1567127B" w14:textId="50D3D7A3" w:rsidR="00D06F2B" w:rsidRDefault="00D06F2B" w:rsidP="00D06F2B">
      <w:pPr>
        <w:pStyle w:val="1"/>
      </w:pPr>
      <w:r>
        <w:t>Každá americká válka se připomíná svým typickým symbolem v</w:t>
      </w:r>
      <w:r w:rsidR="009653ED">
        <w:t> </w:t>
      </w:r>
      <w:r>
        <w:t xml:space="preserve">našich společných historických představách. Pro Občanskou válku se jím stala vojenská polní čapka a dvanáctiliberka </w:t>
      </w:r>
      <w:r w:rsidR="00DE3794">
        <w:t>„</w:t>
      </w:r>
      <w:r>
        <w:t>Napoleon</w:t>
      </w:r>
      <w:r w:rsidR="00DE3794">
        <w:t>“</w:t>
      </w:r>
      <w:r>
        <w:t xml:space="preserve"> - bronzové dělo s hladce vrtanou hlavní. S 2. světovou válkou je zase spjat tank Sherman a typická přilba příslušníka amerických ozbrojených sil. Pro Vietnam se stal symbolem klobouk do džungle a</w:t>
      </w:r>
      <w:r w:rsidR="009653ED">
        <w:t> </w:t>
      </w:r>
      <w:r>
        <w:t xml:space="preserve">vrtulník Bell UH-1. Oficiálně se nazýval Iroquois (Irokéz), protože velení armády trvá na pojmenovávání helikoptér podle indiánských kmenů. Ale pro vojáky se stal jednoduše disneyovskou figurkou </w:t>
      </w:r>
      <w:r w:rsidR="00DE3794">
        <w:t>„</w:t>
      </w:r>
      <w:r>
        <w:t>Huey</w:t>
      </w:r>
      <w:r w:rsidR="00DE3794">
        <w:t>“</w:t>
      </w:r>
      <w:r>
        <w:t xml:space="preserve"> (podle jména nezbedného synovce strýčka Skrblíka - pozn. překl.) Založený na armádní konstrukci z roku 1955 prožil UH-1 svůj první let 22. října 1956. Přes jedenáct tisíc se jich vyrobilo v tuctu hlavních modelů a nespočitatelných variantách. V roce 1996 stále zůstává v produkci továren na celém světě.</w:t>
      </w:r>
    </w:p>
    <w:p w14:paraId="2E3CC197" w14:textId="2E629077" w:rsidR="00D06F2B" w:rsidRDefault="00D06F2B" w:rsidP="00D06F2B">
      <w:pPr>
        <w:pStyle w:val="1"/>
      </w:pPr>
      <w:r>
        <w:t xml:space="preserve">Nejdůležitějším faktorem tak dlouhé životnosti je letecké navržení draku, který je schopný osazení stále silnějšími motory. Žádnému pilotovi hodnému svých křidélek totiž nepřijde ani na mysl, že by jeho stroj měl dostatek tahu či vznosné síly. První série produkce Huey měla </w:t>
      </w:r>
      <w:r w:rsidR="00DE3794">
        <w:t>„</w:t>
      </w:r>
      <w:r>
        <w:t>chudokrevný</w:t>
      </w:r>
      <w:r w:rsidR="00DE3794">
        <w:t>“</w:t>
      </w:r>
      <w:r>
        <w:t xml:space="preserve"> (podle dnešních standardů) turbovrtulový motor Lycoming 700HP. Současný model má dvojici motorů Pratt </w:t>
      </w:r>
      <w:r>
        <w:lastRenderedPageBreak/>
        <w:t>and Whitney, z nichž každý vyvine 900HP - s převodovkou se</w:t>
      </w:r>
      <w:r w:rsidR="009653ED">
        <w:t> </w:t>
      </w:r>
      <w:r>
        <w:t>dostane až na výkon 1 290HP.</w:t>
      </w:r>
    </w:p>
    <w:p w14:paraId="24E93A78" w14:textId="6A654D11" w:rsidR="00D06F2B" w:rsidRDefault="00D06F2B" w:rsidP="00D06F2B">
      <w:pPr>
        <w:pStyle w:val="1"/>
      </w:pPr>
      <w:r>
        <w:t xml:space="preserve">Původně měl sloužit jako anděl milosrdenství při evakuaci zraněných na bitevním poli. Tam se však Huey prokázal jako </w:t>
      </w:r>
      <w:r w:rsidR="00DE3794">
        <w:t>„</w:t>
      </w:r>
      <w:r>
        <w:t>děvče pro všechno</w:t>
      </w:r>
      <w:r w:rsidR="00DE3794">
        <w:t>“</w:t>
      </w:r>
      <w:r>
        <w:t>: dodával velitelům pohled na bojiště z ptačí perspektivy, jeho možnosti využívali pozorovatelé, transportoval mužstvo do a z výsadkových zón, dopravoval náklady palebným základnám na vrcholcích hor a zároveň poskytoval místo ve dveřích zachyceným</w:t>
      </w:r>
      <w:r w:rsidR="009653ED">
        <w:t xml:space="preserve"> </w:t>
      </w:r>
      <w:r>
        <w:t>kulometům a raketometům. Huey je v současné době jediným létajícím strojem, který používají všechny čtyři složky amerických ozbrojených sil - vojenské letectvo stále ještě používá menšího počtu těchto helikoptér pro transport VIP, ve službě na</w:t>
      </w:r>
      <w:r w:rsidR="009653ED">
        <w:t> </w:t>
      </w:r>
      <w:r>
        <w:t>raketových střelnicích a podpoře odloučených stanovišť raketových sil. První Huey navržený pro námořní pěchotu nesl označení UH-1E a vstoupil do služby u MAG-26 v úno</w:t>
      </w:r>
      <w:r w:rsidR="009653ED">
        <w:t>ru</w:t>
      </w:r>
      <w:r>
        <w:t xml:space="preserve"> 1964. Pohonnou jednotku tvořil zdokonalený motor o výkonu 1 400HP, záchranný naviják, vylepšená elektrotechnika a rotorová brzda (k</w:t>
      </w:r>
      <w:r w:rsidR="009653ED">
        <w:t> </w:t>
      </w:r>
      <w:r>
        <w:t>uzamčení roto</w:t>
      </w:r>
      <w:r w:rsidR="009653ED">
        <w:t>ru</w:t>
      </w:r>
      <w:r>
        <w:t xml:space="preserve"> s listy v podélné ose pro transport na lodi).</w:t>
      </w:r>
    </w:p>
    <w:p w14:paraId="2274D693" w14:textId="4B05DA2A" w:rsidR="00D06F2B" w:rsidRDefault="00D06F2B" w:rsidP="00D06F2B">
      <w:pPr>
        <w:pStyle w:val="1"/>
      </w:pPr>
      <w:r>
        <w:t>Současná mari</w:t>
      </w:r>
      <w:r w:rsidR="009653ED">
        <w:t>ň</w:t>
      </w:r>
      <w:r>
        <w:t>ácká verze je UH-1N, kterou výrobce představil v</w:t>
      </w:r>
      <w:r w:rsidR="009653ED">
        <w:t> </w:t>
      </w:r>
      <w:r>
        <w:t>roce 1971 a z nichž sto jedenáct kusů stále zůstává v inventáři. Pilot i druhý pilot mají pro bojové akce k dispozici dvojici dveřních střelců ovládajících kulomety ráže 7,62mm či kalibr.50. Prvotní misí těchto helikoptér je působit jako velitelská řídící základna pro MEF a</w:t>
      </w:r>
      <w:r w:rsidR="009653ED">
        <w:t> </w:t>
      </w:r>
      <w:r>
        <w:t>MEU (SOC). Navíc mohou být vybaveny speciálním zařízením ke</w:t>
      </w:r>
      <w:r w:rsidR="009653ED">
        <w:t> </w:t>
      </w:r>
      <w:r>
        <w:t>komunikaci, aby ho mohl použít i hlavní velitel námořní pěchoty řídící celou operaci. Mariňáci odhadují hodnotu programu přestavby v současnosti na 4,7 milionů dolarů. Novinky o vylepšení helikoptér typu Huey se spojují s dalšími programy u bitevních vrtulníků AH-1W Cobra. Zatím existují plány služby pro UH-1N až do roku 2020, kdy velitelská a řídící verze nových V-22 Osprey pravděpodobně jejich práci převezme.</w:t>
      </w:r>
    </w:p>
    <w:p w14:paraId="77589C17" w14:textId="77777777" w:rsidR="00D06F2B" w:rsidRPr="009653ED" w:rsidRDefault="00D06F2B" w:rsidP="009653ED">
      <w:pPr>
        <w:pStyle w:val="1"/>
        <w:spacing w:before="240"/>
        <w:ind w:firstLine="0"/>
        <w:jc w:val="center"/>
        <w:rPr>
          <w:rStyle w:val="Odkazintenzivn"/>
          <w:i/>
          <w:iCs/>
        </w:rPr>
      </w:pPr>
      <w:r w:rsidRPr="009653ED">
        <w:rPr>
          <w:rStyle w:val="Odkazintenzivn"/>
          <w:i/>
          <w:iCs/>
        </w:rPr>
        <w:t>Bitevní vrtulník Bell-Textron AH-1V Cobra</w:t>
      </w:r>
    </w:p>
    <w:p w14:paraId="1D6924A1" w14:textId="10CD7601" w:rsidR="00D06F2B" w:rsidRPr="009653ED" w:rsidRDefault="00DE3794" w:rsidP="00D06F2B">
      <w:pPr>
        <w:pStyle w:val="1"/>
        <w:rPr>
          <w:rStyle w:val="Zdraznnjemn"/>
        </w:rPr>
      </w:pPr>
      <w:r w:rsidRPr="009653ED">
        <w:rPr>
          <w:rStyle w:val="Zdraznnjemn"/>
        </w:rPr>
        <w:t>„</w:t>
      </w:r>
      <w:r w:rsidR="00D06F2B" w:rsidRPr="009653ED">
        <w:rPr>
          <w:rStyle w:val="Zdraznnjemn"/>
        </w:rPr>
        <w:t>Objevovalo se mnoho strojů ve vzduchu, ale nejvíc nás děsil ten vyzáblý pták.</w:t>
      </w:r>
      <w:r w:rsidRPr="009653ED">
        <w:rPr>
          <w:rStyle w:val="Zdraznnjemn"/>
        </w:rPr>
        <w:t>„</w:t>
      </w:r>
    </w:p>
    <w:p w14:paraId="65AEFB25" w14:textId="77777777" w:rsidR="00D06F2B" w:rsidRPr="009653ED" w:rsidRDefault="00D06F2B" w:rsidP="00D06F2B">
      <w:pPr>
        <w:pStyle w:val="1"/>
        <w:rPr>
          <w:rStyle w:val="Zdraznnjemn"/>
        </w:rPr>
      </w:pPr>
      <w:r w:rsidRPr="009653ED">
        <w:rPr>
          <w:rStyle w:val="Zdraznnjemn"/>
        </w:rPr>
        <w:lastRenderedPageBreak/>
        <w:t>- irácký válečný zajatec při výslechu po skončení operace Pouštní bouře</w:t>
      </w:r>
    </w:p>
    <w:p w14:paraId="06A0B72F" w14:textId="77777777" w:rsidR="009653ED" w:rsidRDefault="009653ED" w:rsidP="00D06F2B">
      <w:pPr>
        <w:pStyle w:val="1"/>
      </w:pPr>
    </w:p>
    <w:p w14:paraId="04E59F4C" w14:textId="056C413E" w:rsidR="00D06F2B" w:rsidRDefault="00D06F2B" w:rsidP="00D06F2B">
      <w:pPr>
        <w:pStyle w:val="1"/>
      </w:pPr>
      <w:r>
        <w:t xml:space="preserve">Iráčani ho přezdívali </w:t>
      </w:r>
      <w:r w:rsidR="00DE3794">
        <w:t>„</w:t>
      </w:r>
      <w:r>
        <w:t>Skinny Bird - Vyzáblý pták</w:t>
      </w:r>
      <w:r w:rsidR="00DE3794">
        <w:t>“</w:t>
      </w:r>
      <w:r>
        <w:t xml:space="preserve">. Mariňáci mu říkali </w:t>
      </w:r>
      <w:r w:rsidR="00DE3794">
        <w:t>„</w:t>
      </w:r>
      <w:r>
        <w:t>Whiskey Cobra</w:t>
      </w:r>
      <w:r w:rsidR="00DE3794">
        <w:t>“</w:t>
      </w:r>
      <w:r>
        <w:t>, protože pro písmeno W je v armádní abecedě výraz Whiskey. Ať mu však říkáte jakkoliv, tak k jedněm ze</w:t>
      </w:r>
      <w:r w:rsidR="00633F20">
        <w:t> </w:t>
      </w:r>
      <w:r>
        <w:t>smrtelně nejnebezpečnějších a všestranně přizpůsobivých létajících strojů na bojišti patří Bell Textron AH-1W Cobra. Původ bitevního vrtulníku se dá vypátrat až v době dlouhé a krvavé koloniální války v Alžíru v padesátých letech, kdy francouzská armáda experimentálně použila zbraní ráže 20mm u svých lehkých helikoptér značky Alouette. Ve Vietnamu americká armáda prováděla podobné pokusy s automatickými zbraněmi a závěsy raketometů na různých modelech vrtulníků Huey. Velice brzy se</w:t>
      </w:r>
      <w:r w:rsidR="00BA5346">
        <w:t> </w:t>
      </w:r>
      <w:r>
        <w:t>zjistilo, že úspěšný zásah pohybujícího se cíle z letící helikoptéry vyžaduje mnohem dokonalejší palebný zaměřovači, systém než je lidské oko. Navíc se zcela očividně prokázalo, jak náklad u letící helikoptéry, obzvlášť, kdy nepřítel ze země střelbu opětuje, nutí rozdělit bojový úkol mezi pilota a střelce. Pokud by se stroji odebral kulomet, bude potřebovat ke svému přežití co nejmenší tvar a</w:t>
      </w:r>
      <w:r w:rsidR="00BA5346">
        <w:t> </w:t>
      </w:r>
      <w:r>
        <w:t>zároveň musí být vybaven dostatečným pancéřováním, který je motor schopný zdvihnout svou vznosnou silou.</w:t>
      </w:r>
    </w:p>
    <w:p w14:paraId="3C35FCD4" w14:textId="31EA602B" w:rsidR="00BA5346" w:rsidRPr="00BA5346" w:rsidRDefault="00BA5346" w:rsidP="00BA5346">
      <w:pPr>
        <w:pStyle w:val="Styl2"/>
        <w:rPr>
          <w:rStyle w:val="Zdraznnjemn"/>
        </w:rPr>
      </w:pPr>
      <w:r w:rsidRPr="00BA5346">
        <w:rPr>
          <w:rStyle w:val="Zdraznnjemn"/>
          <w:noProof/>
        </w:rPr>
        <w:drawing>
          <wp:anchor distT="0" distB="0" distL="114300" distR="114300" simplePos="0" relativeHeight="251625984" behindDoc="0" locked="0" layoutInCell="1" allowOverlap="1" wp14:anchorId="07782206" wp14:editId="28D5D2D6">
            <wp:simplePos x="0" y="0"/>
            <wp:positionH relativeFrom="column">
              <wp:posOffset>17027</wp:posOffset>
            </wp:positionH>
            <wp:positionV relativeFrom="paragraph">
              <wp:posOffset>-635</wp:posOffset>
            </wp:positionV>
            <wp:extent cx="1800000" cy="1034415"/>
            <wp:effectExtent l="0" t="0" r="0" b="0"/>
            <wp:wrapSquare wrapText="bothSides"/>
            <wp:docPr id="55" name="Obrázek 55" descr="Obsah obrázku exteriér, planina, letadlo, dopra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ázek 55" descr="Obsah obrázku exteriér, planina, letadlo, doprava&#10;&#10;Popis byl vytvořen automaticky"/>
                    <pic:cNvPicPr/>
                  </pic:nvPicPr>
                  <pic:blipFill>
                    <a:blip r:embed="rId62" cstate="email">
                      <a:extLst>
                        <a:ext uri="{28A0092B-C50C-407E-A947-70E740481C1C}">
                          <a14:useLocalDpi xmlns:a14="http://schemas.microsoft.com/office/drawing/2010/main"/>
                        </a:ext>
                      </a:extLst>
                    </a:blip>
                    <a:stretch>
                      <a:fillRect/>
                    </a:stretch>
                  </pic:blipFill>
                  <pic:spPr>
                    <a:xfrm>
                      <a:off x="0" y="0"/>
                      <a:ext cx="1800000" cy="1034415"/>
                    </a:xfrm>
                    <a:prstGeom prst="rect">
                      <a:avLst/>
                    </a:prstGeom>
                  </pic:spPr>
                </pic:pic>
              </a:graphicData>
            </a:graphic>
          </wp:anchor>
        </w:drawing>
      </w:r>
    </w:p>
    <w:p w14:paraId="7FE525FC" w14:textId="77777777" w:rsidR="00BA5346" w:rsidRDefault="00BA5346" w:rsidP="00BA5346">
      <w:pPr>
        <w:pStyle w:val="Styl2"/>
        <w:rPr>
          <w:rStyle w:val="Zdraznnjemn"/>
        </w:rPr>
      </w:pPr>
    </w:p>
    <w:p w14:paraId="08B5EF56" w14:textId="52040949" w:rsidR="00D06F2B" w:rsidRPr="00BA5346" w:rsidRDefault="00D06F2B" w:rsidP="00BA5346">
      <w:pPr>
        <w:pStyle w:val="Styl2"/>
        <w:rPr>
          <w:rStyle w:val="Zdraznnjemn"/>
        </w:rPr>
      </w:pPr>
      <w:r w:rsidRPr="00BA5346">
        <w:rPr>
          <w:rStyle w:val="Zdraznnjemn"/>
        </w:rPr>
        <w:t>Bitevní vrtulník námořní pěchoty AH-1W Cobra od HMM-264 při letu v malé výšce během cvičení v Camp Lejeune, Severní Karolína.</w:t>
      </w:r>
    </w:p>
    <w:p w14:paraId="4DCD7572" w14:textId="77777777" w:rsidR="00BA5346" w:rsidRDefault="00BA5346" w:rsidP="00BA5346">
      <w:pPr>
        <w:pStyle w:val="Styl2"/>
        <w:rPr>
          <w:rStyle w:val="Zdraznnjemn"/>
        </w:rPr>
      </w:pPr>
    </w:p>
    <w:p w14:paraId="46AB6ED0" w14:textId="361371AD" w:rsidR="00D06F2B" w:rsidRDefault="00D06F2B" w:rsidP="00BA5346">
      <w:pPr>
        <w:pStyle w:val="Styl2"/>
        <w:rPr>
          <w:rStyle w:val="Zdraznnjemn"/>
        </w:rPr>
      </w:pPr>
      <w:r w:rsidRPr="00BA5346">
        <w:rPr>
          <w:rStyle w:val="Zdraznnjemn"/>
        </w:rPr>
        <w:t>John D. Gresham</w:t>
      </w:r>
    </w:p>
    <w:p w14:paraId="22FCD723" w14:textId="77777777" w:rsidR="00BA5346" w:rsidRPr="00BA5346" w:rsidRDefault="00BA5346" w:rsidP="00BA5346">
      <w:pPr>
        <w:pStyle w:val="Styl2"/>
        <w:rPr>
          <w:rStyle w:val="Zdraznnjemn"/>
        </w:rPr>
      </w:pPr>
    </w:p>
    <w:p w14:paraId="39C700B9" w14:textId="7242C09A" w:rsidR="00D06F2B" w:rsidRDefault="00D06F2B" w:rsidP="00D06F2B">
      <w:pPr>
        <w:pStyle w:val="1"/>
      </w:pPr>
      <w:r>
        <w:t xml:space="preserve">Výsledkem podobných úvah se stal v armádě vyvinutý stroj AH-1G Cobra (armádní piloti ho nazývají </w:t>
      </w:r>
      <w:r w:rsidR="00DE3794">
        <w:t>„</w:t>
      </w:r>
      <w:r>
        <w:t>The Snake - Had</w:t>
      </w:r>
      <w:r w:rsidR="00DE3794">
        <w:t>“</w:t>
      </w:r>
      <w:r>
        <w:t>). Využívá motoru, převodovky i roto</w:t>
      </w:r>
      <w:r w:rsidR="00BA5346">
        <w:t>ru</w:t>
      </w:r>
      <w:r>
        <w:t xml:space="preserve"> z Huey, zasazeného do velice úzkého trupu se střelcem v předním kokpitu a pilotem v druhém, umístěným za ním a trochu výš. Dvě krátká křidélka poskytují prostor k usazení raket a kulometů, přední konzole může být osazena kulometem či granátometem ráže 40mm. Námořní pěchota se těmito novými stroji </w:t>
      </w:r>
      <w:r>
        <w:lastRenderedPageBreak/>
        <w:t xml:space="preserve">nechala </w:t>
      </w:r>
      <w:r w:rsidR="00DE3794">
        <w:t>„</w:t>
      </w:r>
      <w:r>
        <w:t>unést</w:t>
      </w:r>
      <w:r w:rsidR="00DE3794">
        <w:t>“</w:t>
      </w:r>
      <w:r>
        <w:t xml:space="preserve"> a hned požádala o půjčku osmatřiceti armádních bitevních vrtulníků Cobra, které se už objevily ve službě ve</w:t>
      </w:r>
      <w:r w:rsidR="00BA5346">
        <w:t> </w:t>
      </w:r>
      <w:r>
        <w:t>Vietnamu. Zkušenosti s těmito prvními helikoptérami přesvědčily mariňácké piloty, že potřebují větší vznosnou sílu, což znamenalo osazení druhým motorem. Operace na palubách lodí též vyžadují dodatečnou rotorovou brzdu, která blokuje rotor v pozici vhodné pro</w:t>
      </w:r>
      <w:r w:rsidR="00BA5346">
        <w:t> </w:t>
      </w:r>
      <w:r>
        <w:t>transport. Verze AH-1J Sea Cobra je vybavena trojhlavňovým rotačním kanónem ráže 20mm, usazeným na otáčivé konzoli pod</w:t>
      </w:r>
      <w:r w:rsidR="00BA5346">
        <w:t> </w:t>
      </w:r>
      <w:r>
        <w:t>strojem a dovolujícím střelci pálit na cíle až do 110 stupňů od</w:t>
      </w:r>
      <w:r w:rsidR="00BA5346">
        <w:t> </w:t>
      </w:r>
      <w:r>
        <w:t>nosu helikoptéry.</w:t>
      </w:r>
    </w:p>
    <w:p w14:paraId="796EC328" w14:textId="3E366FCE" w:rsidR="00BA5346" w:rsidRDefault="00D06F2B" w:rsidP="00BA5346">
      <w:pPr>
        <w:pStyle w:val="1"/>
      </w:pPr>
      <w:r>
        <w:t>Sea Cobra vstoupila do služeb v roce 1971 s HMA-269 - devětašedesát strojů bylo dodáno. Vylepšená verze AH-1T se</w:t>
      </w:r>
      <w:r w:rsidR="00BA5346">
        <w:t> </w:t>
      </w:r>
      <w:r>
        <w:t xml:space="preserve">protáhla o 1,1 m, čímž poskytla prostor pro další vnitřní palivovou nádrž. Je vybavena ke střelbě protitankových raket TOW. Změny vedly k poslednímu návrhu vrtulníků Cobra pod označením AH-1W </w:t>
      </w:r>
      <w:r w:rsidR="00DE3794">
        <w:t>„</w:t>
      </w:r>
      <w:r>
        <w:t>Super Cobra</w:t>
      </w:r>
      <w:r w:rsidR="00DE3794">
        <w:t>“</w:t>
      </w:r>
      <w:r>
        <w:t>, které vstoupily do služby počátkem roku 1986. Pohonné jednotky tvoří dva motory GE T700, každý o výkonu 1</w:t>
      </w:r>
      <w:r w:rsidR="00BA5346">
        <w:t> </w:t>
      </w:r>
      <w:r>
        <w:t>690HP. S nimi dosáhne maximální rychlosti 320 km/h a</w:t>
      </w:r>
      <w:r w:rsidR="00BA5346">
        <w:t> </w:t>
      </w:r>
      <w:r>
        <w:t>maximálního doletu s vnitřní palivovou nádrží 636 km. Whiskey Cobra je vybavena laserovým zaměřovačem a stabilizačním optickým systémem uchyceným v nose stroje - nese s sebou i</w:t>
      </w:r>
      <w:r w:rsidR="00BA5346">
        <w:t> </w:t>
      </w:r>
      <w:r>
        <w:t xml:space="preserve">vypouštěcí zařízení klamných cílů (metalizované pásky a světlice matou protivníkův radar a naváděcí raketové zaměřovače). Systém potlačující infračervený </w:t>
      </w:r>
      <w:r w:rsidR="00DE3794">
        <w:t>„</w:t>
      </w:r>
      <w:r>
        <w:t>podpis</w:t>
      </w:r>
      <w:r w:rsidR="00DE3794">
        <w:t>“</w:t>
      </w:r>
      <w:r>
        <w:t xml:space="preserve"> výfukových plynů </w:t>
      </w:r>
      <w:r w:rsidR="00DE3794">
        <w:t>„</w:t>
      </w:r>
      <w:r>
        <w:t>Black Hole - Černá díra</w:t>
      </w:r>
      <w:r w:rsidR="00DE3794">
        <w:t>“</w:t>
      </w:r>
      <w:r>
        <w:t xml:space="preserve"> (IR signature-suppression systém) smíchává vnější vzduch s horkými výfukovými plyny. Cobra může nést až osm střel TOW či Hellfire. Křidélka se dají též osadit odpalovacím zařízením pro rakety </w:t>
      </w:r>
      <w:r w:rsidR="00F3332E">
        <w:t>AI</w:t>
      </w:r>
      <w:r>
        <w:t>M-9 Sidewinder, takže je rovnocenným partnerem v</w:t>
      </w:r>
      <w:r w:rsidR="00BA5346">
        <w:t> </w:t>
      </w:r>
      <w:r>
        <w:t>boji s nepřátelskou helikoptérou či letadlem.</w:t>
      </w:r>
      <w:r w:rsidR="00BA5346">
        <w:t xml:space="preserve"> </w:t>
      </w:r>
      <w:r>
        <w:t>V roce 1996 bylo dodáno přes stovku nových strojů, zatímco dalších dvaačtyřicet</w:t>
      </w:r>
      <w:r w:rsidR="00BA5346">
        <w:t xml:space="preserve"> starších „1T“ se přepracovalo na konfiguraci AH-1W. Slouží u šesti operačních letek a cvičné jednotky HMT-303 v Camp Pendleton, Kalifornie.</w:t>
      </w:r>
    </w:p>
    <w:p w14:paraId="450B59FB" w14:textId="49590A2A" w:rsidR="00D06F2B" w:rsidRPr="00BA5346" w:rsidRDefault="00BA5346" w:rsidP="00BA5346">
      <w:pPr>
        <w:pStyle w:val="Styl2"/>
        <w:rPr>
          <w:rStyle w:val="Zdraznnjemn"/>
        </w:rPr>
      </w:pPr>
      <w:r w:rsidRPr="00BA5346">
        <w:rPr>
          <w:rStyle w:val="Zdraznnjemn"/>
          <w:noProof/>
        </w:rPr>
        <w:drawing>
          <wp:anchor distT="0" distB="0" distL="114300" distR="114300" simplePos="0" relativeHeight="251630080" behindDoc="0" locked="0" layoutInCell="1" allowOverlap="1" wp14:anchorId="77E7CED0" wp14:editId="2E0618E3">
            <wp:simplePos x="0" y="0"/>
            <wp:positionH relativeFrom="column">
              <wp:posOffset>17027</wp:posOffset>
            </wp:positionH>
            <wp:positionV relativeFrom="paragraph">
              <wp:posOffset>65593</wp:posOffset>
            </wp:positionV>
            <wp:extent cx="1800000" cy="1173270"/>
            <wp:effectExtent l="0" t="0" r="0" b="0"/>
            <wp:wrapSquare wrapText="bothSides"/>
            <wp:docPr id="56" name="Obrázek 56" descr="Obsah obrázku exteriér, planina, letadlo, ranvej&#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ek 56" descr="Obsah obrázku exteriér, planina, letadlo, ranvej&#10;&#10;Popis byl vytvořen automaticky"/>
                    <pic:cNvPicPr/>
                  </pic:nvPicPr>
                  <pic:blipFill>
                    <a:blip r:embed="rId63" cstate="email">
                      <a:extLst>
                        <a:ext uri="{28A0092B-C50C-407E-A947-70E740481C1C}">
                          <a14:useLocalDpi xmlns:a14="http://schemas.microsoft.com/office/drawing/2010/main"/>
                        </a:ext>
                      </a:extLst>
                    </a:blip>
                    <a:stretch>
                      <a:fillRect/>
                    </a:stretch>
                  </pic:blipFill>
                  <pic:spPr>
                    <a:xfrm>
                      <a:off x="0" y="0"/>
                      <a:ext cx="1800000" cy="1173270"/>
                    </a:xfrm>
                    <a:prstGeom prst="rect">
                      <a:avLst/>
                    </a:prstGeom>
                  </pic:spPr>
                </pic:pic>
              </a:graphicData>
            </a:graphic>
          </wp:anchor>
        </w:drawing>
      </w:r>
    </w:p>
    <w:p w14:paraId="79E9B9FC" w14:textId="3ABBFBE6" w:rsidR="00D06F2B" w:rsidRPr="00BA5346" w:rsidRDefault="00D06F2B" w:rsidP="00BA5346">
      <w:pPr>
        <w:pStyle w:val="Styl2"/>
        <w:rPr>
          <w:rStyle w:val="Zdraznnjemn"/>
        </w:rPr>
      </w:pPr>
      <w:r w:rsidRPr="00BA5346">
        <w:rPr>
          <w:rStyle w:val="Zdraznnjemn"/>
        </w:rPr>
        <w:t xml:space="preserve">Transportní helikoptéra námořní pěchoty CH-46E Sea Knight od HMM-264 připravená nastartovat motory na palubě lodi USS Wasp (LHD-261). Tahle stárnoucí helikoptéra známá též jako </w:t>
      </w:r>
      <w:r w:rsidR="00DE3794" w:rsidRPr="00BA5346">
        <w:rPr>
          <w:rStyle w:val="Zdraznnjemn"/>
        </w:rPr>
        <w:lastRenderedPageBreak/>
        <w:t>„</w:t>
      </w:r>
      <w:r w:rsidRPr="00BA5346">
        <w:rPr>
          <w:rStyle w:val="Zdraznnjemn"/>
        </w:rPr>
        <w:t>Bullfrog - Skokan volský</w:t>
      </w:r>
      <w:r w:rsidR="00DE3794" w:rsidRPr="00BA5346">
        <w:rPr>
          <w:rStyle w:val="Zdraznnjemn"/>
        </w:rPr>
        <w:t>“</w:t>
      </w:r>
      <w:r w:rsidRPr="00BA5346">
        <w:rPr>
          <w:rStyle w:val="Zdraznnjemn"/>
        </w:rPr>
        <w:t xml:space="preserve"> bude nahrazena v 21. století novým transportním letounem s otočnými rotory MV-22B Os-prey.</w:t>
      </w:r>
    </w:p>
    <w:p w14:paraId="1690E5B8" w14:textId="0F7DF671" w:rsidR="00D06F2B" w:rsidRDefault="00D06F2B" w:rsidP="00BA5346">
      <w:pPr>
        <w:pStyle w:val="Styl2"/>
        <w:rPr>
          <w:rStyle w:val="Zdraznnjemn"/>
        </w:rPr>
      </w:pPr>
      <w:r w:rsidRPr="00BA5346">
        <w:rPr>
          <w:rStyle w:val="Zdraznnjemn"/>
        </w:rPr>
        <w:t>John D. Gresham</w:t>
      </w:r>
    </w:p>
    <w:p w14:paraId="6E63F8E2" w14:textId="77777777" w:rsidR="00BA5346" w:rsidRPr="00BA5346" w:rsidRDefault="00BA5346" w:rsidP="00BA5346">
      <w:pPr>
        <w:pStyle w:val="Styl2"/>
        <w:rPr>
          <w:rStyle w:val="Zdraznnjemn"/>
        </w:rPr>
      </w:pPr>
    </w:p>
    <w:p w14:paraId="02B36B45" w14:textId="55E090AB" w:rsidR="00D06F2B" w:rsidRDefault="00D06F2B" w:rsidP="00D06F2B">
      <w:pPr>
        <w:pStyle w:val="1"/>
      </w:pPr>
      <w:r>
        <w:t>Během operace Pouštní bouře měl vrtulník svou typickou výzbroj: dvojici raket LAU-68 na vnitřních závěsech, protitankové střely na</w:t>
      </w:r>
      <w:r w:rsidR="00701404">
        <w:t> </w:t>
      </w:r>
      <w:r>
        <w:t>vnějších. Mariňácké helikoptéry Cobra hrály i klíčovou roli v</w:t>
      </w:r>
      <w:r w:rsidR="00701404">
        <w:t> </w:t>
      </w:r>
      <w:r>
        <w:t>bitvě o Khafji, kde decimovaly irácké ob</w:t>
      </w:r>
      <w:r w:rsidR="00AD79F7">
        <w:t>rn</w:t>
      </w:r>
      <w:r>
        <w:t>ěnce. Jeden velitel námořní pěchoty s překvapením zahlédl, jak irácký dělostřelecký granát vybuchl těsně pod vznášejícím se strojem. Bitevní vrtulník se</w:t>
      </w:r>
      <w:r w:rsidR="00AD79F7">
        <w:t> </w:t>
      </w:r>
      <w:r>
        <w:t>pouze otřásl a pokračoval ve své misi. I přes pískové bouře a slané mlhy Super Cobra prokázala připravenost na misi v 92 %, což je o</w:t>
      </w:r>
      <w:r w:rsidR="00735887">
        <w:t> </w:t>
      </w:r>
      <w:r>
        <w:t>24</w:t>
      </w:r>
      <w:r w:rsidR="00AD79F7">
        <w:t> </w:t>
      </w:r>
      <w:r>
        <w:t>% lepší než armádní, mnohem komplexnější (a mnohem více publikovanější) vrtulník AH-64A Apache, který vyžaduje neustálý dohled techniků civilního dodavatele.</w:t>
      </w:r>
    </w:p>
    <w:p w14:paraId="3826EDBD" w14:textId="4F1C3CD8" w:rsidR="00D06F2B" w:rsidRDefault="00D06F2B" w:rsidP="00D06F2B">
      <w:pPr>
        <w:pStyle w:val="1"/>
      </w:pPr>
      <w:r>
        <w:t>Současné plány pro zdokonalení Whiskey Cobra prodlouží životnost helikoptér určitě až do roku 2020. Cílem je dosáhnout společného motoru, převodovky a dalších systémů mezi AH-1W a</w:t>
      </w:r>
      <w:r w:rsidR="00735887">
        <w:t> </w:t>
      </w:r>
      <w:r>
        <w:t>UH-1N, čímž by se zredukovaly náklady na údržbu i potřeba různorodých náhradních dílů. Klíčové změny nasadí helikoptérám čtyř</w:t>
      </w:r>
      <w:r w:rsidR="00735887">
        <w:t>l</w:t>
      </w:r>
      <w:r>
        <w:t>istové rotory z nových materiálů k vylepšení pružnosti a menší hlučnosti i snížení vibračních hladin, modernější noční zaměřovači sytém (night-targeting syst</w:t>
      </w:r>
      <w:r w:rsidR="00735887">
        <w:t>e</w:t>
      </w:r>
      <w:r>
        <w:t>m: NTS) založený na izraelském návrhu a mnoho dalších digitálních přístrojů vylepšujících kokpit a</w:t>
      </w:r>
      <w:r w:rsidR="00735887">
        <w:t> </w:t>
      </w:r>
      <w:r>
        <w:t>redukujících pracovní zatížení pilota i střelce. Systém NTS je navržen tak, aby poskytl posádce mariňácké helikoptéry Cobra tutéž službu jako FLIR a další laserové vymoženosti, nesené stroji AH-64A Apache a OH-58D Kiowa Warrior. Tím získá možnost odpalovat střely Hellfire a dokonce i laserem řízené bomby Paveway. Po skončení tohoto programu se stroje Cobra klidně zapojí do 21.</w:t>
      </w:r>
      <w:r w:rsidR="00735887">
        <w:t> </w:t>
      </w:r>
      <w:r>
        <w:t>století. Potom se už ale objeví bitevní verze V-22 Osprey a</w:t>
      </w:r>
      <w:r w:rsidR="00735887">
        <w:t> </w:t>
      </w:r>
      <w:r>
        <w:t xml:space="preserve">možná nakonec nahradí tohoto klasického válečného </w:t>
      </w:r>
      <w:r w:rsidR="00DE3794">
        <w:t>„</w:t>
      </w:r>
      <w:r>
        <w:t>ptáčka</w:t>
      </w:r>
      <w:r w:rsidR="00DE3794">
        <w:t>“</w:t>
      </w:r>
      <w:r>
        <w:t>.</w:t>
      </w:r>
    </w:p>
    <w:p w14:paraId="3BE9CAE4" w14:textId="77777777" w:rsidR="00D06F2B" w:rsidRPr="00735887" w:rsidRDefault="00D06F2B" w:rsidP="00735887">
      <w:pPr>
        <w:pStyle w:val="1"/>
        <w:spacing w:before="240"/>
        <w:ind w:firstLine="0"/>
        <w:jc w:val="center"/>
        <w:rPr>
          <w:rStyle w:val="Odkazintenzivn"/>
          <w:i/>
          <w:iCs/>
        </w:rPr>
      </w:pPr>
      <w:r w:rsidRPr="00735887">
        <w:rPr>
          <w:rStyle w:val="Odkazintenzivn"/>
          <w:i/>
          <w:iCs/>
        </w:rPr>
        <w:t>Boeing Vertol CH-46E Sea Knight</w:t>
      </w:r>
    </w:p>
    <w:p w14:paraId="131966F8" w14:textId="13939387" w:rsidR="00D06F2B" w:rsidRDefault="00D06F2B" w:rsidP="00D06F2B">
      <w:pPr>
        <w:pStyle w:val="1"/>
      </w:pPr>
      <w:r>
        <w:t xml:space="preserve">Koncem čtyřicátých let vizionářská skupina mladých mariňáckých důstojníků studovala možnosti rychle se vyvíjející vrtulníkové technologie využitelné pro amfibické útoky. Nový koncept nazývali </w:t>
      </w:r>
      <w:r w:rsidR="00DE3794">
        <w:lastRenderedPageBreak/>
        <w:t>„</w:t>
      </w:r>
      <w:r>
        <w:t>vertikálním obchvatem</w:t>
      </w:r>
      <w:r w:rsidR="00DE3794">
        <w:t>“</w:t>
      </w:r>
      <w:r>
        <w:t>. Jakmile se hlavní výsadková síla dostala přes pláž na pobřeží, malé vrtulníkové výsadky zajistí klíčový terén a</w:t>
      </w:r>
      <w:r w:rsidR="00735887">
        <w:t> </w:t>
      </w:r>
      <w:r>
        <w:t>zablokují pozice hluboko za nepřátelskou pobřežní obranou. Něčeho podobného se snažili dosáhnout pomocí parašutistů a</w:t>
      </w:r>
      <w:r w:rsidR="00735887">
        <w:t> </w:t>
      </w:r>
      <w:r>
        <w:t>pěchoty dopravené na bezmotorových kluzácích při invazi v</w:t>
      </w:r>
      <w:r w:rsidR="00735887">
        <w:t> </w:t>
      </w:r>
      <w:r>
        <w:t>Normandii, ale zmatený a široce rozesetý noční seskok se téměř změnil v katastrofu. Během Korejské války menší počet křehkých helikoptér s pístovými motory prokázal svou výhodu při lékařské evakuaci zraněných a velitelům při pohledu na bitevní pole. Teprve až počátkem šedesátých let vývoj vrtulníků poháněných turbínovým motorem umožnil sen vertikálního obchvatu uskutečnit.</w:t>
      </w:r>
    </w:p>
    <w:p w14:paraId="508FFF46" w14:textId="0CF0FF1D" w:rsidR="00D06F2B" w:rsidRDefault="00D06F2B" w:rsidP="00D06F2B">
      <w:pPr>
        <w:pStyle w:val="1"/>
      </w:pPr>
      <w:r>
        <w:t>Při zákazu použití létajících strojů s pevnými křídly u americké pozemní armády se okamžitě tato ozbrojená složka nadchla pro</w:t>
      </w:r>
      <w:r w:rsidR="00735887">
        <w:t> </w:t>
      </w:r>
      <w:r>
        <w:t xml:space="preserve">helikoptéry. Vyvinula si předpisy pro motostřelecký vzdušný boj, což by pravděpodobně byl dosti drahý způsob válčení. Podle jednoho odhadu došlo ve Vietnamu k sestřelení přes čtyř tisíc amerických vrtulníků při uvádění tohoto systému do praxe. Jednou z helikoptér vyskytujících se velice často ve Vietnamu se stala CH-46E, nyní už stárnoucí dříč z mariňáckých vrtulníků. </w:t>
      </w:r>
      <w:r w:rsidR="00DE3794">
        <w:t>„</w:t>
      </w:r>
      <w:r>
        <w:t>Sea Knight - Mořský rytíř</w:t>
      </w:r>
      <w:r w:rsidR="00DE3794">
        <w:t>“</w:t>
      </w:r>
      <w:r>
        <w:t xml:space="preserve"> je sice oficiální přezdívka, ale mariňáci jim říkali Bullf</w:t>
      </w:r>
      <w:r w:rsidR="00735887">
        <w:t>r</w:t>
      </w:r>
      <w:r>
        <w:t xml:space="preserve">og. Stroj vstoupil do služby u letky námořní pěchoty středních helikoptér (Helicopter Medium, </w:t>
      </w:r>
      <w:r w:rsidR="00367EEA">
        <w:t>Marine</w:t>
      </w:r>
      <w:r>
        <w:t xml:space="preserve">: HMM-265) v červnu 1964. Vojenské námořnictvo a námořní pěchota převzaly celkem 624 strojů, které sloužily během Vietnamské války a od té doby při každé mariňácké operaci. Produkce skončila v roce 1977 a současný inventář zaznamenává 242 vrtulníků. I přes tu nejlepší údržbu a několikrát provedený SLEP se tyto stroje prostě opotřebovaly. Dnes sice pokračují ve službě u HMM-15, ale pouze pro nedostatek náhradníků. Každopádně jakmile se konečně objeví ve službě V-22 Osprey, půjdou rychle do </w:t>
      </w:r>
      <w:r w:rsidR="00DE3794">
        <w:t>„</w:t>
      </w:r>
      <w:r>
        <w:t>výslužby</w:t>
      </w:r>
      <w:r w:rsidR="00DE3794">
        <w:t>“</w:t>
      </w:r>
      <w:r>
        <w:t>.</w:t>
      </w:r>
    </w:p>
    <w:p w14:paraId="3F410FB3" w14:textId="5016FFDB" w:rsidR="00D06F2B" w:rsidRDefault="00D06F2B" w:rsidP="00D06F2B">
      <w:pPr>
        <w:pStyle w:val="1"/>
      </w:pPr>
      <w:r>
        <w:t>CH-46 má dva motory při svém dvourotorovém návrhu, čímž se</w:t>
      </w:r>
      <w:r w:rsidR="00735887">
        <w:t> </w:t>
      </w:r>
      <w:r>
        <w:t xml:space="preserve">odstranila potřeba ocasní vrtule. Tři laminátové listy na nich rotují v opačném směru a mohou se složit pro transportní účely. Každý turbovrtulový motor General Electric T-58-16 vydá 1 770HP. Oba jsou usazeny vedle sebe nad trupem, čímž ponechávají kabinu relativně volnou, ale neuvěřitelně hlučnou. Převod pohonu je </w:t>
      </w:r>
      <w:r>
        <w:lastRenderedPageBreak/>
        <w:t>propojen, takže v případě poškození či selhání jednoho motoru může zbylý pohánět oba dva rotory, i když výkon je značně oslaben. Mariňáci se naloďují zadní rampou nebo předními bočními dveřmi na obou stranách. Stroj dosahuje maximální rychlosti 259 km/h, a</w:t>
      </w:r>
      <w:r w:rsidR="00735887">
        <w:t> </w:t>
      </w:r>
      <w:r>
        <w:t>protože kabina není přetlaková, maximální praktická letová hladina se pohybuje kolem 4 267 m. Kabina je vodotěsná, takže helikoptéra může bezpečně přistát na rozvlněném moři - jde však o nouzovou proceduru, ne o normální operační techniku.</w:t>
      </w:r>
    </w:p>
    <w:p w14:paraId="3E0415C0" w14:textId="5F62E31D" w:rsidR="00D06F2B" w:rsidRDefault="00D06F2B" w:rsidP="00D06F2B">
      <w:pPr>
        <w:pStyle w:val="1"/>
      </w:pPr>
      <w:r>
        <w:t>Posádku běžně tvoří pilot, druhý pilot, velitel osádky a mechanik. Při bojových misích mechanika nahradí dva dveřní střelci a</w:t>
      </w:r>
      <w:r w:rsidR="00735887">
        <w:t> </w:t>
      </w:r>
      <w:r>
        <w:t>teoreticky až dvacet příslušníků</w:t>
      </w:r>
      <w:r w:rsidR="00B33F7F">
        <w:t xml:space="preserve"> mužstva.</w:t>
      </w:r>
    </w:p>
    <w:p w14:paraId="307D940C" w14:textId="6373CCCC" w:rsidR="00735887" w:rsidRPr="00735887" w:rsidRDefault="00735887" w:rsidP="00735887">
      <w:pPr>
        <w:pStyle w:val="Styl2"/>
        <w:rPr>
          <w:rStyle w:val="Zdraznnjemn"/>
        </w:rPr>
      </w:pPr>
      <w:r w:rsidRPr="00735887">
        <w:rPr>
          <w:rStyle w:val="Zdraznnjemn"/>
          <w:noProof/>
        </w:rPr>
        <w:drawing>
          <wp:anchor distT="0" distB="0" distL="114300" distR="114300" simplePos="0" relativeHeight="251631104" behindDoc="0" locked="0" layoutInCell="1" allowOverlap="1" wp14:anchorId="6C84956F" wp14:editId="3AF57855">
            <wp:simplePos x="0" y="0"/>
            <wp:positionH relativeFrom="column">
              <wp:posOffset>22051</wp:posOffset>
            </wp:positionH>
            <wp:positionV relativeFrom="paragraph">
              <wp:posOffset>26278</wp:posOffset>
            </wp:positionV>
            <wp:extent cx="1800000" cy="1097922"/>
            <wp:effectExtent l="0" t="0" r="0" b="0"/>
            <wp:wrapSquare wrapText="bothSides"/>
            <wp:docPr id="57" name="Obrázek 57" descr="Obsah obrázku exteriér, planina, letadlo, dopra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ázek 57" descr="Obsah obrázku exteriér, planina, letadlo, doprava&#10;&#10;Popis byl vytvořen automaticky"/>
                    <pic:cNvPicPr/>
                  </pic:nvPicPr>
                  <pic:blipFill>
                    <a:blip r:embed="rId64" cstate="email">
                      <a:extLst>
                        <a:ext uri="{28A0092B-C50C-407E-A947-70E740481C1C}">
                          <a14:useLocalDpi xmlns:a14="http://schemas.microsoft.com/office/drawing/2010/main"/>
                        </a:ext>
                      </a:extLst>
                    </a:blip>
                    <a:stretch>
                      <a:fillRect/>
                    </a:stretch>
                  </pic:blipFill>
                  <pic:spPr>
                    <a:xfrm>
                      <a:off x="0" y="0"/>
                      <a:ext cx="1800000" cy="1097922"/>
                    </a:xfrm>
                    <a:prstGeom prst="rect">
                      <a:avLst/>
                    </a:prstGeom>
                  </pic:spPr>
                </pic:pic>
              </a:graphicData>
            </a:graphic>
          </wp:anchor>
        </w:drawing>
      </w:r>
    </w:p>
    <w:p w14:paraId="0818A0F1" w14:textId="0003E53A" w:rsidR="00D06F2B" w:rsidRPr="00735887" w:rsidRDefault="00D06F2B" w:rsidP="00735887">
      <w:pPr>
        <w:pStyle w:val="Styl2"/>
        <w:rPr>
          <w:rStyle w:val="Zdraznnjemn"/>
        </w:rPr>
      </w:pPr>
      <w:r w:rsidRPr="00735887">
        <w:rPr>
          <w:rStyle w:val="Zdraznnjemn"/>
        </w:rPr>
        <w:t>Těžká transportní helikoptéra CH-53E Super Stallion od HMM-264 se po startu zdvihá do vzduchu a odlétá. CH-53E je n e j r y c h 1 e j š í m a nejsilnějším strojem sloužící v současnosti námořní pěchotě.</w:t>
      </w:r>
    </w:p>
    <w:p w14:paraId="33E2FF90" w14:textId="288D495F" w:rsidR="00D06F2B" w:rsidRDefault="00D06F2B" w:rsidP="00735887">
      <w:pPr>
        <w:pStyle w:val="Styl2"/>
        <w:rPr>
          <w:rStyle w:val="Zdraznnjemn"/>
        </w:rPr>
      </w:pPr>
      <w:r w:rsidRPr="00735887">
        <w:rPr>
          <w:rStyle w:val="Zdraznnjemn"/>
        </w:rPr>
        <w:t>John D. Gresham</w:t>
      </w:r>
    </w:p>
    <w:p w14:paraId="4F4497E7" w14:textId="77777777" w:rsidR="00735887" w:rsidRPr="00735887" w:rsidRDefault="00735887" w:rsidP="00735887">
      <w:pPr>
        <w:pStyle w:val="Styl2"/>
        <w:rPr>
          <w:rStyle w:val="Zdraznnjemn"/>
        </w:rPr>
      </w:pPr>
    </w:p>
    <w:p w14:paraId="26731221" w14:textId="087A61AE" w:rsidR="00D06F2B" w:rsidRDefault="00D06F2B" w:rsidP="00D06F2B">
      <w:pPr>
        <w:pStyle w:val="1"/>
      </w:pPr>
      <w:r>
        <w:t>Postupné zvyšování hmotnosti z důvodů obranných elektronických protisystémů, pancéřování a zesílené struktury velice vážně omezuje skutečnou zátěž přežívajícího vrtulníku. Počet dopravovaných vojáků se ve skutečnosti zmenšil na osm až dvanáct. Pro lékařské evakuační mise zůstává prostor na patnáct nosítek a dva zdravotníky. Náklad 2 270 kg může být nesen externě v závěsu. Oficiální bojový rádius se udává 139 km, ale v praxi je helikoptéra omezena na 91km od své mateřské lodě. V budoucnosti se počítá ještě s jedním vylepšením letky vrtulníků Bullfrog, dokud se</w:t>
      </w:r>
      <w:r w:rsidR="00DC1F66">
        <w:t> </w:t>
      </w:r>
      <w:r>
        <w:t>neobjeví MV-22 Osprey počátkem 21. století. Teprve potom se</w:t>
      </w:r>
      <w:r w:rsidR="00DC1F66">
        <w:t> </w:t>
      </w:r>
      <w:r>
        <w:t xml:space="preserve">vznešená CH-46 usadí jako </w:t>
      </w:r>
      <w:r w:rsidR="00DE3794">
        <w:t>„</w:t>
      </w:r>
      <w:r>
        <w:t>strážný na bráně</w:t>
      </w:r>
      <w:r w:rsidR="00DC1F66">
        <w:t>“</w:t>
      </w:r>
      <w:r>
        <w:t xml:space="preserve"> mariňáckých zá</w:t>
      </w:r>
      <w:r w:rsidR="00DC1F66">
        <w:t>kl</w:t>
      </w:r>
      <w:r>
        <w:t>aden po celém světě.</w:t>
      </w:r>
    </w:p>
    <w:p w14:paraId="278B3529" w14:textId="77777777" w:rsidR="00D06F2B" w:rsidRPr="00DC1F66" w:rsidRDefault="00D06F2B" w:rsidP="00DC1F66">
      <w:pPr>
        <w:pStyle w:val="1"/>
        <w:spacing w:before="240"/>
        <w:ind w:firstLine="0"/>
        <w:jc w:val="center"/>
        <w:rPr>
          <w:rStyle w:val="Odkazintenzivn"/>
          <w:i/>
          <w:iCs/>
        </w:rPr>
      </w:pPr>
      <w:r w:rsidRPr="00DC1F66">
        <w:rPr>
          <w:rStyle w:val="Odkazintenzivn"/>
          <w:i/>
          <w:iCs/>
        </w:rPr>
        <w:t>Helikoptéra Sikorsky CH-53E Super Stallion</w:t>
      </w:r>
    </w:p>
    <w:p w14:paraId="22833013" w14:textId="68C84E6A" w:rsidR="00D06F2B" w:rsidRPr="00DC1F66" w:rsidRDefault="00DE3794" w:rsidP="00D06F2B">
      <w:pPr>
        <w:pStyle w:val="1"/>
        <w:rPr>
          <w:rStyle w:val="Zdraznnjemn"/>
        </w:rPr>
      </w:pPr>
      <w:r w:rsidRPr="00DC1F66">
        <w:rPr>
          <w:rStyle w:val="Zdraznnjemn"/>
        </w:rPr>
        <w:t>„</w:t>
      </w:r>
      <w:r w:rsidR="00D06F2B" w:rsidRPr="00DC1F66">
        <w:rPr>
          <w:rStyle w:val="Zdraznnjemn"/>
        </w:rPr>
        <w:t>Když záchranný balon stoupá, velitelé se obrací na CH-53, aby se pustila do práce. Viděli</w:t>
      </w:r>
      <w:r w:rsidR="00DC1F66">
        <w:rPr>
          <w:rStyle w:val="Zdraznnjemn"/>
        </w:rPr>
        <w:t xml:space="preserve"> </w:t>
      </w:r>
      <w:r w:rsidR="00D06F2B" w:rsidRPr="00DC1F66">
        <w:rPr>
          <w:rStyle w:val="Zdraznnjemn"/>
        </w:rPr>
        <w:t>jsme to při Válce v zálivu, v Somálsku, Rwandě a nedávno při záchraně kapitána Scotta O ‘Gradyho v</w:t>
      </w:r>
      <w:r w:rsidR="00DC1F66">
        <w:t> </w:t>
      </w:r>
      <w:r w:rsidR="00D06F2B" w:rsidRPr="00DC1F66">
        <w:rPr>
          <w:rStyle w:val="Zdraznnjemn"/>
        </w:rPr>
        <w:t>Bosně.</w:t>
      </w:r>
      <w:r w:rsidRPr="00DC1F66">
        <w:rPr>
          <w:rStyle w:val="Zdraznnjemn"/>
        </w:rPr>
        <w:t>„</w:t>
      </w:r>
    </w:p>
    <w:p w14:paraId="06B6F057" w14:textId="4D20C4FA" w:rsidR="00D06F2B" w:rsidRPr="00DC1F66" w:rsidRDefault="00D06F2B" w:rsidP="00D06F2B">
      <w:pPr>
        <w:pStyle w:val="1"/>
        <w:rPr>
          <w:rStyle w:val="Zdraznnjemn"/>
        </w:rPr>
      </w:pPr>
      <w:r w:rsidRPr="00DC1F66">
        <w:rPr>
          <w:rStyle w:val="Zdraznnjemn"/>
        </w:rPr>
        <w:lastRenderedPageBreak/>
        <w:t>- Věstník důstojníků námořní pěchoty při Americkém námořním institutu</w:t>
      </w:r>
      <w:r w:rsidR="00DC1F66">
        <w:rPr>
          <w:rStyle w:val="Zdraznnjemn"/>
        </w:rPr>
        <w:t xml:space="preserve"> </w:t>
      </w:r>
      <w:r w:rsidRPr="00DC1F66">
        <w:rPr>
          <w:rStyle w:val="Zdraznnjemn"/>
        </w:rPr>
        <w:t>Proceedings, únor 1995</w:t>
      </w:r>
    </w:p>
    <w:p w14:paraId="1234C0C9" w14:textId="77777777" w:rsidR="00DC1F66" w:rsidRDefault="00DC1F66" w:rsidP="00D06F2B">
      <w:pPr>
        <w:pStyle w:val="1"/>
      </w:pPr>
    </w:p>
    <w:p w14:paraId="332EDFE5" w14:textId="4914AFAD" w:rsidR="00D06F2B" w:rsidRDefault="00D06F2B" w:rsidP="00D06F2B">
      <w:pPr>
        <w:pStyle w:val="1"/>
      </w:pPr>
      <w:r>
        <w:t xml:space="preserve">Jedním z hvězdných vzdušných výkonných </w:t>
      </w:r>
      <w:r w:rsidR="00DE3794">
        <w:t>„</w:t>
      </w:r>
      <w:r>
        <w:t>umělců</w:t>
      </w:r>
      <w:r w:rsidR="00DE3794">
        <w:t>“</w:t>
      </w:r>
      <w:r>
        <w:t xml:space="preserve"> ve</w:t>
      </w:r>
      <w:r w:rsidR="00DC1F66">
        <w:t> </w:t>
      </w:r>
      <w:r>
        <w:t xml:space="preserve">Vietnamské válce se stala letectvem provedená adaptace velké námořní helikoptéry Sikorsky HH-3 </w:t>
      </w:r>
      <w:r w:rsidR="00DE3794">
        <w:t>„</w:t>
      </w:r>
      <w:r>
        <w:t>Jolly Green Giant - Veselý zelený obr</w:t>
      </w:r>
      <w:r w:rsidR="00DE3794">
        <w:t>“</w:t>
      </w:r>
      <w:r>
        <w:t>. Tyto stroje sloužily u jednotek jako 37th Aerospace Rescue and Recovery Squadron (Vzdušná záchranná a sběrná letka), kdy pronikaly hluboko do nepřátelské džungle a horských oblastí k</w:t>
      </w:r>
      <w:r w:rsidR="00DC1F66">
        <w:t> </w:t>
      </w:r>
      <w:r>
        <w:t>záchraně těch, co přežili všelijaké katastrofy - většinou šlo o akce pod nepřátelskou palbou. Nakonec se ukázalo, jak</w:t>
      </w:r>
      <w:r w:rsidR="00DC1F66">
        <w:t xml:space="preserve"> </w:t>
      </w:r>
      <w:r>
        <w:t>k přežití na bojišti nestačí být pouze agilní a vychytralý</w:t>
      </w:r>
      <w:r w:rsidR="00DC1F66">
        <w:t xml:space="preserve"> </w:t>
      </w:r>
      <w:r>
        <w:t>-</w:t>
      </w:r>
      <w:r w:rsidR="00DC1F66">
        <w:t xml:space="preserve"> </w:t>
      </w:r>
      <w:r>
        <w:t xml:space="preserve">helikoptéry musí být také robustní a odolné. Mariňáky zaujal její výkon natolik, že HH-3 objednala nové těžké bitevní vrtulníky CH-53A </w:t>
      </w:r>
      <w:r w:rsidR="00DE3794">
        <w:t>„</w:t>
      </w:r>
      <w:r>
        <w:t>Sea Stallion - Mořský hřebec</w:t>
      </w:r>
      <w:r w:rsidR="00DC1F66">
        <w:t>“</w:t>
      </w:r>
      <w:r>
        <w:t xml:space="preserve">, u kterého došlo ke kombinaci mezi trupem Jolly Green Giant se dvěma motory a těžkou převodovkou armádního monstra CH-54 Tarhe </w:t>
      </w:r>
      <w:r w:rsidR="00DE3794">
        <w:t>„</w:t>
      </w:r>
      <w:r>
        <w:t>Flying Crane -</w:t>
      </w:r>
      <w:r w:rsidR="00DC1F66">
        <w:t xml:space="preserve"> Létající jeřáb“. Sea Stallion poprvé vyletěl 14. října 1964 a vstoupil do služby u letky námořní pěchoty těžkých helikoptér (Helicopter Marine, Heavy: HMH-463) v listopadu 1966.</w:t>
      </w:r>
    </w:p>
    <w:p w14:paraId="012F3AD9" w14:textId="283D8EA5" w:rsidR="00DC1F66" w:rsidRPr="00DC1F66" w:rsidRDefault="00DC1F66" w:rsidP="00DC1F66">
      <w:pPr>
        <w:pStyle w:val="Styl2"/>
        <w:rPr>
          <w:rStyle w:val="Zdraznnjemn"/>
        </w:rPr>
      </w:pPr>
      <w:r w:rsidRPr="00DC1F66">
        <w:rPr>
          <w:rStyle w:val="Zdraznnjemn"/>
          <w:noProof/>
        </w:rPr>
        <w:drawing>
          <wp:anchor distT="0" distB="0" distL="114300" distR="114300" simplePos="0" relativeHeight="251633152" behindDoc="0" locked="0" layoutInCell="1" allowOverlap="1" wp14:anchorId="2B6C43AD" wp14:editId="761633BC">
            <wp:simplePos x="0" y="0"/>
            <wp:positionH relativeFrom="column">
              <wp:posOffset>-13118</wp:posOffset>
            </wp:positionH>
            <wp:positionV relativeFrom="paragraph">
              <wp:posOffset>26035</wp:posOffset>
            </wp:positionV>
            <wp:extent cx="1800000" cy="1245388"/>
            <wp:effectExtent l="0" t="0" r="0" b="0"/>
            <wp:wrapSquare wrapText="bothSides"/>
            <wp:docPr id="58" name="Obrázek 58" descr="Obsah obrázku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ázek 58" descr="Obsah obrázku staré&#10;&#10;Popis byl vytvořen automaticky"/>
                    <pic:cNvPicPr/>
                  </pic:nvPicPr>
                  <pic:blipFill>
                    <a:blip r:embed="rId65" cstate="email">
                      <a:extLst>
                        <a:ext uri="{28A0092B-C50C-407E-A947-70E740481C1C}">
                          <a14:useLocalDpi xmlns:a14="http://schemas.microsoft.com/office/drawing/2010/main"/>
                        </a:ext>
                      </a:extLst>
                    </a:blip>
                    <a:stretch>
                      <a:fillRect/>
                    </a:stretch>
                  </pic:blipFill>
                  <pic:spPr>
                    <a:xfrm>
                      <a:off x="0" y="0"/>
                      <a:ext cx="1800000" cy="1245388"/>
                    </a:xfrm>
                    <a:prstGeom prst="rect">
                      <a:avLst/>
                    </a:prstGeom>
                  </pic:spPr>
                </pic:pic>
              </a:graphicData>
            </a:graphic>
          </wp:anchor>
        </w:drawing>
      </w:r>
    </w:p>
    <w:p w14:paraId="4985E4E6" w14:textId="77777777" w:rsidR="00DC1F66" w:rsidRDefault="00DC1F66" w:rsidP="00DC1F66">
      <w:pPr>
        <w:pStyle w:val="Styl2"/>
        <w:rPr>
          <w:rStyle w:val="Zdraznnjemn"/>
        </w:rPr>
      </w:pPr>
    </w:p>
    <w:p w14:paraId="235DA964" w14:textId="77777777" w:rsidR="00DC1F66" w:rsidRDefault="00DC1F66" w:rsidP="00DC1F66">
      <w:pPr>
        <w:pStyle w:val="Styl2"/>
        <w:rPr>
          <w:rStyle w:val="Zdraznnjemn"/>
        </w:rPr>
      </w:pPr>
    </w:p>
    <w:p w14:paraId="25F7669B" w14:textId="3B9D79FD" w:rsidR="00D06F2B" w:rsidRPr="00DC1F66" w:rsidRDefault="00D06F2B" w:rsidP="00DC1F66">
      <w:pPr>
        <w:pStyle w:val="Styl2"/>
        <w:rPr>
          <w:rStyle w:val="Zdraznnjemn"/>
        </w:rPr>
      </w:pPr>
      <w:r w:rsidRPr="00DC1F66">
        <w:rPr>
          <w:rStyle w:val="Zdraznnjemn"/>
        </w:rPr>
        <w:t>Plně složená helikoptéra CH-53E od HMM-264 je usazená na letadlovém výtahu lodě USS Wasp. Většina vrtulníků námořní pěchoty má schopnost složit listy rotoru, aby se zmenšil prostor na lodi.</w:t>
      </w:r>
    </w:p>
    <w:p w14:paraId="11051CB6" w14:textId="77777777" w:rsidR="00DC1F66" w:rsidRDefault="00DC1F66" w:rsidP="00DC1F66">
      <w:pPr>
        <w:pStyle w:val="Styl2"/>
        <w:rPr>
          <w:rStyle w:val="Zdraznnjemn"/>
        </w:rPr>
      </w:pPr>
    </w:p>
    <w:p w14:paraId="1F282153" w14:textId="429D2C7C" w:rsidR="00D06F2B" w:rsidRDefault="00D06F2B" w:rsidP="00DC1F66">
      <w:pPr>
        <w:pStyle w:val="Styl2"/>
        <w:rPr>
          <w:rStyle w:val="Zdraznnjemn"/>
        </w:rPr>
      </w:pPr>
      <w:r w:rsidRPr="00DC1F66">
        <w:rPr>
          <w:rStyle w:val="Zdraznnjemn"/>
        </w:rPr>
        <w:t>John D. Gresham</w:t>
      </w:r>
    </w:p>
    <w:p w14:paraId="22C06B43" w14:textId="77777777" w:rsidR="00DC1F66" w:rsidRPr="00DC1F66" w:rsidRDefault="00DC1F66" w:rsidP="00DC1F66">
      <w:pPr>
        <w:pStyle w:val="Styl2"/>
        <w:rPr>
          <w:rStyle w:val="Zdraznnjemn"/>
        </w:rPr>
      </w:pPr>
    </w:p>
    <w:p w14:paraId="61933EE6" w14:textId="3328F1B9" w:rsidR="00D06F2B" w:rsidRDefault="00D06F2B" w:rsidP="00D06F2B">
      <w:pPr>
        <w:pStyle w:val="1"/>
      </w:pPr>
      <w:r>
        <w:t>Když v roce 1980</w:t>
      </w:r>
      <w:r w:rsidR="00DC1F66">
        <w:t xml:space="preserve"> </w:t>
      </w:r>
      <w:r>
        <w:t>produkce základní řady Stallion skončila, námořnictvo a námořní pěchota převzaly zásilku dalších 384 strojů. Další helikoptéry Stallion sloužily u amerického letectva, amerického vojenského námořnictva, v Rakousku, Německu, Íránu a</w:t>
      </w:r>
      <w:r w:rsidR="00DC1F66">
        <w:t> </w:t>
      </w:r>
      <w:r>
        <w:t>Izraeli. Tenkrát se už vlastně pracovalo na druhé generaci vrtulníků Stallion: výroba začala produkovat CH-53E Super Stallion.</w:t>
      </w:r>
    </w:p>
    <w:p w14:paraId="68E0DDE9" w14:textId="1FD89C70" w:rsidR="00D06F2B" w:rsidRDefault="00D06F2B" w:rsidP="00D06F2B">
      <w:pPr>
        <w:pStyle w:val="1"/>
      </w:pPr>
      <w:r>
        <w:t xml:space="preserve">Sikorsky CH-53E je obojí: robustní i odolný. Chcete stroj oplývající systémy? Co třeba tři motory? A takových sedm listů </w:t>
      </w:r>
      <w:r>
        <w:lastRenderedPageBreak/>
        <w:t xml:space="preserve">rotoru s hlavním nosičem vykovaným z titania? Potřebujete usadit obří helikoptéru na malé palubě? Přejete si složit listy rotoru a sklopit ocasní část, čímž se zredukuje celková délka (včetně rotoru) z 30,2 m na 18,4 m! Přistávací podvozek je plně zatažitelný a trup vodotěsný pro případ nouzového přistání na moři. Sonda pro tankování za letu zvyšuje dolet na téměř nekonečnou vzdálenost, pokud je příslušný tankový letoun v dosahu (jako KC-130 Hercules). Hák pro závěs zvládne externí náklad až do 16 330 kg, což znamená možnost vzdušného transportu pro LAV nebo houfnici </w:t>
      </w:r>
      <w:r w:rsidR="00CF7BAC">
        <w:t>M1</w:t>
      </w:r>
      <w:r>
        <w:t>98. S</w:t>
      </w:r>
      <w:r w:rsidR="000A329E">
        <w:t> </w:t>
      </w:r>
      <w:r>
        <w:t>šestnáctitunovou zátěží je bojový rádius 92,5 km, který se zvětší při externí desetitunové zátěži na 926 km. Helikoptéra nemá ve</w:t>
      </w:r>
      <w:r w:rsidR="000A329E">
        <w:t> </w:t>
      </w:r>
      <w:r>
        <w:t>výbavě ani radar, ani FLIR, ale posádka je vycvičená k používání přístrojů pro noční vidění. Navíc žádné střelné zbraně nejsou permanentně osazeny, i když střelci si klidně usadí kulomety do</w:t>
      </w:r>
      <w:r w:rsidR="000A329E">
        <w:t> </w:t>
      </w:r>
      <w:r>
        <w:t>předních dveří i na obou stranách otevřené zadní rampy. Normální posádku tvoří pilot, druhý pilot a velitel osádky. Až do pětapadesáti plně ozbrojených vojáků může být dopravováno v docela snesitelných sklopných plátěných sedačkách. Tip pro cestujícího: Nesedejte přímo pod hlavu rotoru, kde se vás převodovka snaží pokapat horkým hydraulickým olejem.</w:t>
      </w:r>
    </w:p>
    <w:p w14:paraId="15AE241D" w14:textId="1287C3C9" w:rsidR="00D06F2B" w:rsidRDefault="00D06F2B" w:rsidP="00D06F2B">
      <w:pPr>
        <w:pStyle w:val="1"/>
      </w:pPr>
      <w:r>
        <w:t xml:space="preserve">Námořní pěchota požaduje 183 těchto pro mise důležitých </w:t>
      </w:r>
      <w:r w:rsidR="00DE3794">
        <w:t>„</w:t>
      </w:r>
      <w:r>
        <w:t>ptáčků</w:t>
      </w:r>
      <w:r w:rsidR="00DE3794">
        <w:t>“</w:t>
      </w:r>
      <w:r>
        <w:t>, ze kterých už koncem roku 1995 155 obdržela. Produkce pokračuje pomalým tempem: čtyři stroje za rok. Jedenáct jich též vybudovali pro japonské námořní sebeobranné</w:t>
      </w:r>
      <w:r w:rsidR="000A329E">
        <w:t xml:space="preserve"> složky pod licencí firmou Mitsubishi. S rozjetým programem SLEP se zdá, že Super Stallion mají sloužit až do roku 2025.</w:t>
      </w:r>
    </w:p>
    <w:p w14:paraId="46B9931F" w14:textId="0E5FEEC6" w:rsidR="000A329E" w:rsidRDefault="000A329E" w:rsidP="000A329E">
      <w:pPr>
        <w:pStyle w:val="Styl2"/>
        <w:rPr>
          <w:rStyle w:val="Zdraznnjemn"/>
        </w:rPr>
      </w:pPr>
      <w:r w:rsidRPr="000A329E">
        <w:rPr>
          <w:rStyle w:val="Zdraznnjemn"/>
          <w:noProof/>
        </w:rPr>
        <w:drawing>
          <wp:anchor distT="0" distB="0" distL="114300" distR="114300" simplePos="0" relativeHeight="251635200" behindDoc="0" locked="0" layoutInCell="1" allowOverlap="1" wp14:anchorId="23EF5489" wp14:editId="4CCBB1DA">
            <wp:simplePos x="0" y="0"/>
            <wp:positionH relativeFrom="column">
              <wp:posOffset>11430</wp:posOffset>
            </wp:positionH>
            <wp:positionV relativeFrom="paragraph">
              <wp:posOffset>95843</wp:posOffset>
            </wp:positionV>
            <wp:extent cx="1800000" cy="1252654"/>
            <wp:effectExtent l="0" t="0" r="0" b="0"/>
            <wp:wrapSquare wrapText="bothSides"/>
            <wp:docPr id="59" name="Obrázek 59" descr="Obsah obrázku planina, staré, leta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descr="Obsah obrázku planina, staré, letadlo&#10;&#10;Popis byl vytvořen automaticky"/>
                    <pic:cNvPicPr/>
                  </pic:nvPicPr>
                  <pic:blipFill>
                    <a:blip r:embed="rId66" cstate="email">
                      <a:extLst>
                        <a:ext uri="{28A0092B-C50C-407E-A947-70E740481C1C}">
                          <a14:useLocalDpi xmlns:a14="http://schemas.microsoft.com/office/drawing/2010/main"/>
                        </a:ext>
                      </a:extLst>
                    </a:blip>
                    <a:stretch>
                      <a:fillRect/>
                    </a:stretch>
                  </pic:blipFill>
                  <pic:spPr>
                    <a:xfrm>
                      <a:off x="0" y="0"/>
                      <a:ext cx="1800000" cy="1252654"/>
                    </a:xfrm>
                    <a:prstGeom prst="rect">
                      <a:avLst/>
                    </a:prstGeom>
                  </pic:spPr>
                </pic:pic>
              </a:graphicData>
            </a:graphic>
          </wp:anchor>
        </w:drawing>
      </w:r>
    </w:p>
    <w:p w14:paraId="4CC13B68" w14:textId="6326E3E5" w:rsidR="000A329E" w:rsidRDefault="00D06F2B" w:rsidP="000A329E">
      <w:pPr>
        <w:pStyle w:val="Styl2"/>
        <w:rPr>
          <w:rStyle w:val="Zdraznnjemn"/>
        </w:rPr>
      </w:pPr>
      <w:r w:rsidRPr="000A329E">
        <w:rPr>
          <w:rStyle w:val="Zdraznnjemn"/>
        </w:rPr>
        <w:t>Umělecká představa letounu McDonnell Douglas/ Northrup Grumman/Bri-tish Aerospace typu STOVL, který má sloužit námořní pěchotě coby JSF. Letadlo je navrženo jako náhrada za AV-8B Harrier a F/A-18 Homet pro námořní pěchotu, zrovna tak jako Harrier FRS.2 Královského námořnictva.</w:t>
      </w:r>
    </w:p>
    <w:p w14:paraId="6E069A36" w14:textId="0C87FC86" w:rsidR="00D06F2B" w:rsidRDefault="00D06F2B" w:rsidP="000A329E">
      <w:pPr>
        <w:pStyle w:val="Styl2"/>
        <w:rPr>
          <w:rStyle w:val="Zdraznnjemn"/>
        </w:rPr>
      </w:pPr>
      <w:r w:rsidRPr="000A329E">
        <w:rPr>
          <w:rStyle w:val="Zdraznnjemn"/>
        </w:rPr>
        <w:t>MCDONNELL DOUGLAS AERONAUTICAL SYSTEMS</w:t>
      </w:r>
    </w:p>
    <w:p w14:paraId="57EF5FEB" w14:textId="77777777" w:rsidR="000A329E" w:rsidRPr="000A329E" w:rsidRDefault="000A329E" w:rsidP="000A329E">
      <w:pPr>
        <w:pStyle w:val="Styl2"/>
        <w:rPr>
          <w:rStyle w:val="Zdraznnjemn"/>
        </w:rPr>
      </w:pPr>
    </w:p>
    <w:p w14:paraId="0E56FC43" w14:textId="0676B030" w:rsidR="00D06F2B" w:rsidRDefault="00D06F2B" w:rsidP="00D06F2B">
      <w:pPr>
        <w:pStyle w:val="1"/>
      </w:pPr>
      <w:r>
        <w:t xml:space="preserve">Při pohledu z jakékoliv strany - dolet, zátěž, rychlost nebo schopnost přežití - je CH-53E obřím kusem letecké technologie. </w:t>
      </w:r>
      <w:r>
        <w:lastRenderedPageBreak/>
        <w:t>V</w:t>
      </w:r>
      <w:r w:rsidR="000A329E">
        <w:t> </w:t>
      </w:r>
      <w:r>
        <w:t xml:space="preserve">nedávných dobách, kdy peníze nic neznamenaly, Sovětský svaz vybudoval ještě větší vojenský transportní vrtulník Mi-26 </w:t>
      </w:r>
      <w:r w:rsidR="00DE3794">
        <w:t>„</w:t>
      </w:r>
      <w:r>
        <w:t>Halo</w:t>
      </w:r>
      <w:r w:rsidR="00DE3794">
        <w:t>“</w:t>
      </w:r>
      <w:r>
        <w:t>. Nikdo však nikdy nezkonstruoval nic lepšího.</w:t>
      </w:r>
    </w:p>
    <w:p w14:paraId="3A184685" w14:textId="77777777" w:rsidR="00D06F2B" w:rsidRPr="000A329E" w:rsidRDefault="00D06F2B" w:rsidP="000A329E">
      <w:pPr>
        <w:pStyle w:val="1"/>
        <w:spacing w:before="240"/>
        <w:ind w:firstLine="0"/>
        <w:jc w:val="center"/>
        <w:rPr>
          <w:rStyle w:val="Odkazintenzivn"/>
          <w:i/>
          <w:iCs/>
        </w:rPr>
      </w:pPr>
      <w:r w:rsidRPr="000A329E">
        <w:rPr>
          <w:rStyle w:val="Odkazintenzivn"/>
          <w:i/>
          <w:iCs/>
        </w:rPr>
        <w:t>Budoucnost: JSF</w:t>
      </w:r>
    </w:p>
    <w:p w14:paraId="50562E4A" w14:textId="6AC237DC" w:rsidR="00D06F2B" w:rsidRDefault="00D06F2B" w:rsidP="00D06F2B">
      <w:pPr>
        <w:pStyle w:val="1"/>
      </w:pPr>
      <w:r>
        <w:t>Během padesátých let Spojené státy americké vyrobily přes tisíc středních bombardérů B-47. Během devadesátých let se kvůli těm velice hořkým a rozvleklým rozpočtovým bitvám zvládlo zkonstruovat pouze jednadvacet B-2A bombardérů s použitím technologie Stealth, kde cena každého přesáhla miliardu dolarů. O</w:t>
      </w:r>
      <w:r w:rsidR="00C86E2A">
        <w:t> </w:t>
      </w:r>
      <w:r>
        <w:t>více letadel se přijde přetažením rozpočtu při návrhu a</w:t>
      </w:r>
      <w:r w:rsidR="00C86E2A">
        <w:t> </w:t>
      </w:r>
      <w:r>
        <w:t>ve</w:t>
      </w:r>
      <w:r w:rsidR="00C86E2A">
        <w:t> </w:t>
      </w:r>
      <w:r>
        <w:t>vývojové fázi než palbou nepřátelských děl a raket, chybami pilotů nebo selháním moto</w:t>
      </w:r>
      <w:r w:rsidR="00C86E2A">
        <w:t>ru.</w:t>
      </w:r>
      <w:r>
        <w:t xml:space="preserve"> Pokud promítneme tenhle postup do</w:t>
      </w:r>
      <w:r w:rsidR="00C86E2A">
        <w:t> </w:t>
      </w:r>
      <w:r>
        <w:t>21. století, tak pochopíme, proč pozorovatelé leteckého průmyslu jen žertují: při pokračování takto uvolňovaných financí pro obranu se bude moci koupit jedno jediné nové letadlo - piloti letectva dostanou povolení být ve vzduchu pouze od pondělí do čtvrtka, piloti námořnictva v pátek a v sobotu a mariňáci každou druhou neděli, pokud stroj nebude v servisu.</w:t>
      </w:r>
    </w:p>
    <w:p w14:paraId="6AD6A517" w14:textId="247D61D6" w:rsidR="00D06F2B" w:rsidRDefault="00D06F2B" w:rsidP="00D06F2B">
      <w:pPr>
        <w:pStyle w:val="1"/>
      </w:pPr>
      <w:r>
        <w:t>S těmito depresivními fakty lze po technické stránce k tomuto problému přistupovat ze dvou hledisek. Aby vzniklo perfektní letadlo, které by si ozbrojené složky mohly dovolit, musí být lehké. Každý zbytečný kilogram děsivě zvyšuje cenu a zároveň snižuje výkon. Za nejlepší příklad lehkého letounu, jednoduchého a</w:t>
      </w:r>
      <w:r w:rsidR="00C86E2A">
        <w:t> </w:t>
      </w:r>
      <w:r>
        <w:t>pokročilého, slouží Douglas A-4 Skyhawk - klasický návrh Eda Heinemanna z roku 1951 - pětitunové letadlo s jedním motorem o</w:t>
      </w:r>
      <w:r w:rsidR="00C86E2A">
        <w:t> </w:t>
      </w:r>
      <w:r>
        <w:t>tahu 3 500 kg schopné dopravit na cíl tunovou nukleární bombu. Za druhé se konstrukce letounu musí stát obecně použitelná. Jednoduchý základní návrh draku musí sloužit nejširšímu</w:t>
      </w:r>
      <w:r w:rsidR="00C86E2A">
        <w:t xml:space="preserve"> </w:t>
      </w:r>
      <w:r>
        <w:t xml:space="preserve">možnému spektru rolí a misí. K podobnému kroku došlo koncem osmdesátých let pod akronymem JAST (Joint Advanced Strike Technologies - Společná pokročilá stíhací technologie), kdy se kancelář programu Ministerstva obrany vážně snažila protlačit svůj úmysl. Letecký průmysl zaregistroval vznik velkého nového programu s plánovaným začátkem v prvních desetiletích dalšího století a nadšeně reagoval. Nyní se konstrukce daného letounu nazývá JSF a kancelář </w:t>
      </w:r>
      <w:r>
        <w:lastRenderedPageBreak/>
        <w:t>programuje vedena kontradmirálem, který podává zprávy přímo náměstku ministra vojenského letectva.</w:t>
      </w:r>
    </w:p>
    <w:p w14:paraId="4788479C" w14:textId="49BA9A0A" w:rsidR="00D06F2B" w:rsidRDefault="00D06F2B" w:rsidP="00D06F2B">
      <w:pPr>
        <w:pStyle w:val="1"/>
      </w:pPr>
      <w:r>
        <w:t xml:space="preserve">Piloti mají zvyk stávat se podezíravými ke všemu, u čeho se vyskytuje slovo </w:t>
      </w:r>
      <w:r w:rsidR="00DE3794">
        <w:t>„</w:t>
      </w:r>
      <w:r>
        <w:t>společný</w:t>
      </w:r>
      <w:r w:rsidR="00DE3794">
        <w:t>“</w:t>
      </w:r>
      <w:r>
        <w:t xml:space="preserve">, pokud zrovna nemluví s ortopedem ohledně zranění ze sportu. Z pohledu pilota je </w:t>
      </w:r>
      <w:r w:rsidR="00DE3794">
        <w:t>„</w:t>
      </w:r>
      <w:r>
        <w:t>společný</w:t>
      </w:r>
      <w:r w:rsidR="00DE3794">
        <w:t>“</w:t>
      </w:r>
      <w:r>
        <w:t xml:space="preserve"> letoun na</w:t>
      </w:r>
      <w:r w:rsidR="00771322">
        <w:t> </w:t>
      </w:r>
      <w:r>
        <w:t xml:space="preserve">úrovni velblouda (což je vlastně </w:t>
      </w:r>
      <w:r w:rsidR="00DE3794">
        <w:t>„</w:t>
      </w:r>
      <w:r>
        <w:t>kůň navržený komisí</w:t>
      </w:r>
      <w:r w:rsidR="00DE3794">
        <w:t>“</w:t>
      </w:r>
      <w:r>
        <w:t>). Všechny tři ozbrojené složky mají zcela radikálně různorodé taktické předpisy a kmenové kultury - dokonce i ten nejbrilantnější návrhářský tým bude čelit lavině kompromisů, pokud bude chtít použít jednoho draka pro tak široce odlišné zákazníky. Když letíte do</w:t>
      </w:r>
      <w:r w:rsidR="00771322">
        <w:t> </w:t>
      </w:r>
      <w:r>
        <w:t>boje, chcete cítit důvěru ve svůj stroj - tu vám poskytne jedině poznání, že návrhář nepodstoupil kompromisy s ničím jiným, včetně fyzikálních zákonů. Proto manažeři programu JSF si jsou vědomi těchto problémů a snaží se dosáhnout vcelku možného cíle: 80 % standardizace hlavních strukturálních komponentů a systémů.</w:t>
      </w:r>
    </w:p>
    <w:p w14:paraId="52300702" w14:textId="15C991CB" w:rsidR="00D06F2B" w:rsidRDefault="00D06F2B" w:rsidP="00D06F2B">
      <w:pPr>
        <w:pStyle w:val="1"/>
      </w:pPr>
      <w:r>
        <w:t>JSF jsou vlastně tři letadla. Model s konvenčním startem a</w:t>
      </w:r>
      <w:r w:rsidR="00771322">
        <w:t> </w:t>
      </w:r>
      <w:r>
        <w:t>přistáním (Conventional Takeoff and Landing - CTOL) bude nahrazen u letectva strojem F-16 Fighting Falcon s naplánovanou cenou 28 milionů dolarů a obrovským počtem 1 874 kusů. Verze námořnictva má nahradit stárnoucí F-14 Tomcat a dřívější F/A-18 Ho</w:t>
      </w:r>
      <w:r w:rsidR="00771322">
        <w:t>rn</w:t>
      </w:r>
      <w:r>
        <w:t>et zesílenou strukturou trupu a speciálním podvozkem pro</w:t>
      </w:r>
      <w:r w:rsidR="00771322">
        <w:t> </w:t>
      </w:r>
      <w:r>
        <w:t>operace na letadlové lodi, čímž se zvýší cena na hranici mezi 35 až 38 milionů s požadavkem na nejméně 300 kusů. Verze námořní pěchoty, která má nahradit letouny Harrier se má zařadit do typu STOVL za cenu 30 až 32 milionů. Mariňáci chtějí 642 kusů. Tři průmyslové týmy soutěží ve výběrovém řízení o zajištění kontraktu: Boeing, McDonnell Douglas/Northrup Grumman/British Aerospace a Lockheed Martin.</w:t>
      </w:r>
    </w:p>
    <w:p w14:paraId="089E2F4A" w14:textId="77777777" w:rsidR="00771322" w:rsidRDefault="00D06F2B" w:rsidP="00771322">
      <w:pPr>
        <w:pStyle w:val="1"/>
      </w:pPr>
      <w:r>
        <w:t>Všechny návrhy ukazují silný vliv z konstrukce strojů F-22 a F-23 s pokročilou technologií Stealth se široce oddělenými dvojitými kýlovkami vystupujícími v ostrém úhlu. Boeing navrhuje přídavné vzduchové vstupy pod nosem, které dodávají letounu zlověstný vzhled ryby s otevřenou tlamou. Vstupy se uzavírají pro zvýšení proudu vzduchu do motoru při pomalých rychlostech a otvírají se pro</w:t>
      </w:r>
      <w:r w:rsidR="00771322">
        <w:t> </w:t>
      </w:r>
      <w:r>
        <w:t xml:space="preserve">redukci celkového čelního odporu při vysoké rychlosti. Dvojité výfukové trysky jsou pohyblivé zrovna tak jako u letounu Harrier. </w:t>
      </w:r>
      <w:r>
        <w:lastRenderedPageBreak/>
        <w:t xml:space="preserve">McDonnell navrhuje stroj připomínající </w:t>
      </w:r>
      <w:r w:rsidR="00DE3794">
        <w:t>„</w:t>
      </w:r>
      <w:r>
        <w:t>hubenější</w:t>
      </w:r>
      <w:r w:rsidR="00DE3794">
        <w:t>“</w:t>
      </w:r>
      <w:r>
        <w:t xml:space="preserve"> F-23 s ostře lomenými křídly posunutými k zádi. Lockheed Martin má zase vertikálně usazenou tažnou vrtuli, hnanou během startu od hlavního motoru, těsně za kokpitem. Malá přídavná křidélka zabudovaná před hlavními křídly dodávají stroji v půdorysném pohledu kosočtverečný vzhled letadla F-22. Existuje tedy devět různých návrhů na prototypy - všechny používají turboventilátorové motory Pratt and Whitney F</w:t>
      </w:r>
      <w:r w:rsidR="00771322">
        <w:t> </w:t>
      </w:r>
      <w:r>
        <w:t xml:space="preserve">119 vyvinuté pro F-22. Jde vlastně o první turboventilátor schopný letu v nadzvukové rychlosti bez použití přídavného spalování, děsivě </w:t>
      </w:r>
      <w:r w:rsidR="00DE3794">
        <w:t>„</w:t>
      </w:r>
      <w:r>
        <w:t>hltající</w:t>
      </w:r>
      <w:r w:rsidR="00DE3794">
        <w:t>“</w:t>
      </w:r>
      <w:r>
        <w:t xml:space="preserve"> palivo. General Electric také pokračuje ve vývoji svého</w:t>
      </w:r>
      <w:r w:rsidR="00771322">
        <w:t xml:space="preserve"> motoru F-120, který neuspěl při výběrovém řízení pro F-22, ale reprezentuje schopnou alternativu, pokud by se vývoj F-l 19 dostal do nesnází.</w:t>
      </w:r>
    </w:p>
    <w:p w14:paraId="1789C1AE" w14:textId="3191D2B9" w:rsidR="00D06F2B" w:rsidRPr="00771322" w:rsidRDefault="00771322" w:rsidP="00771322">
      <w:pPr>
        <w:pStyle w:val="Styl2"/>
        <w:rPr>
          <w:rStyle w:val="Zdraznnjemn"/>
        </w:rPr>
      </w:pPr>
      <w:r w:rsidRPr="00771322">
        <w:rPr>
          <w:rStyle w:val="Zdraznnjemn"/>
          <w:noProof/>
        </w:rPr>
        <w:drawing>
          <wp:anchor distT="0" distB="0" distL="114300" distR="114300" simplePos="0" relativeHeight="251664896" behindDoc="0" locked="0" layoutInCell="1" allowOverlap="1" wp14:anchorId="424DD9E6" wp14:editId="3D72CA18">
            <wp:simplePos x="0" y="0"/>
            <wp:positionH relativeFrom="column">
              <wp:posOffset>42148</wp:posOffset>
            </wp:positionH>
            <wp:positionV relativeFrom="paragraph">
              <wp:posOffset>80666</wp:posOffset>
            </wp:positionV>
            <wp:extent cx="1800000" cy="1038451"/>
            <wp:effectExtent l="0" t="0" r="0" b="0"/>
            <wp:wrapSquare wrapText="bothSides"/>
            <wp:docPr id="60" name="Obrázek 60" descr="Obsah obrázku planina, exteriér, letadlo,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ázek 60" descr="Obsah obrázku planina, exteriér, letadlo, staré&#10;&#10;Popis byl vytvořen automaticky"/>
                    <pic:cNvPicPr/>
                  </pic:nvPicPr>
                  <pic:blipFill>
                    <a:blip r:embed="rId67" cstate="email">
                      <a:extLst>
                        <a:ext uri="{28A0092B-C50C-407E-A947-70E740481C1C}">
                          <a14:useLocalDpi xmlns:a14="http://schemas.microsoft.com/office/drawing/2010/main"/>
                        </a:ext>
                      </a:extLst>
                    </a:blip>
                    <a:stretch>
                      <a:fillRect/>
                    </a:stretch>
                  </pic:blipFill>
                  <pic:spPr>
                    <a:xfrm>
                      <a:off x="0" y="0"/>
                      <a:ext cx="1800000" cy="1038451"/>
                    </a:xfrm>
                    <a:prstGeom prst="rect">
                      <a:avLst/>
                    </a:prstGeom>
                  </pic:spPr>
                </pic:pic>
              </a:graphicData>
            </a:graphic>
          </wp:anchor>
        </w:drawing>
      </w:r>
    </w:p>
    <w:p w14:paraId="306B327B" w14:textId="77777777" w:rsidR="00771322" w:rsidRDefault="00771322" w:rsidP="00771322">
      <w:pPr>
        <w:pStyle w:val="Styl2"/>
        <w:rPr>
          <w:rStyle w:val="Zdraznnjemn"/>
        </w:rPr>
      </w:pPr>
    </w:p>
    <w:p w14:paraId="063C26BD" w14:textId="77777777" w:rsidR="00771322" w:rsidRDefault="00D06F2B" w:rsidP="00771322">
      <w:pPr>
        <w:pStyle w:val="Styl2"/>
        <w:rPr>
          <w:rStyle w:val="Zdraznnjemn"/>
        </w:rPr>
      </w:pPr>
      <w:r w:rsidRPr="00771322">
        <w:rPr>
          <w:rStyle w:val="Zdraznnjemn"/>
        </w:rPr>
        <w:t xml:space="preserve">Transportní letoun s otočnými rotory Bell Boeing MV-22 Osprey přechází po startu do </w:t>
      </w:r>
    </w:p>
    <w:p w14:paraId="665AF336" w14:textId="70A1B225" w:rsidR="00D06F2B" w:rsidRPr="00771322" w:rsidRDefault="00D06F2B" w:rsidP="00771322">
      <w:pPr>
        <w:pStyle w:val="Styl2"/>
        <w:rPr>
          <w:rStyle w:val="Zdraznnjemn"/>
        </w:rPr>
      </w:pPr>
      <w:r w:rsidRPr="00771322">
        <w:rPr>
          <w:rStyle w:val="Zdraznnjemn"/>
        </w:rPr>
        <w:t>vodorovného letu. Motory se stáčeji do horizontální polohy a podvozek se zasouvá.</w:t>
      </w:r>
    </w:p>
    <w:p w14:paraId="2A135E67" w14:textId="77777777" w:rsidR="00771322" w:rsidRDefault="00771322" w:rsidP="00771322">
      <w:pPr>
        <w:pStyle w:val="Styl2"/>
        <w:rPr>
          <w:rStyle w:val="Zdraznnjemn"/>
        </w:rPr>
      </w:pPr>
    </w:p>
    <w:p w14:paraId="4A315707" w14:textId="55253BF4" w:rsidR="00D06F2B" w:rsidRDefault="00D06F2B" w:rsidP="00771322">
      <w:pPr>
        <w:pStyle w:val="Styl2"/>
        <w:rPr>
          <w:rStyle w:val="Zdraznnjemn"/>
        </w:rPr>
      </w:pPr>
      <w:r w:rsidRPr="00771322">
        <w:rPr>
          <w:rStyle w:val="Zdraznnjemn"/>
        </w:rPr>
        <w:t>BELL HELICOPTER-TEXTRON</w:t>
      </w:r>
    </w:p>
    <w:p w14:paraId="1079D450" w14:textId="77777777" w:rsidR="00771322" w:rsidRPr="00771322" w:rsidRDefault="00771322" w:rsidP="00771322">
      <w:pPr>
        <w:pStyle w:val="Styl2"/>
        <w:rPr>
          <w:rStyle w:val="Zdraznnjemn"/>
        </w:rPr>
      </w:pPr>
    </w:p>
    <w:p w14:paraId="15AC0521" w14:textId="5847E335" w:rsidR="00D06F2B" w:rsidRDefault="00D06F2B" w:rsidP="00D06F2B">
      <w:pPr>
        <w:pStyle w:val="1"/>
      </w:pPr>
      <w:r>
        <w:t xml:space="preserve">Pro program JSF selhání není možností. Pomalá počáteční produkce má začít v roce 2005 a dodávky operačním jednotkám jsou navrženy na rok 2007. V té době už několik generací bojových letounů zestárne, dokonce i v případě šťastného světového vývoje, kdy se Amerika nebude cítit ohrožena nějakým novým nepřítelem. Mnoho typů letadel, které se staly na pohled tak známé v roce 1996, půjde předčasně do </w:t>
      </w:r>
      <w:r w:rsidR="00DE3794">
        <w:t>„</w:t>
      </w:r>
      <w:r>
        <w:t>výslužby</w:t>
      </w:r>
      <w:r w:rsidR="00DE3794">
        <w:t>“</w:t>
      </w:r>
      <w:r>
        <w:t xml:space="preserve"> z důvodů zvyšujících se nákladů na</w:t>
      </w:r>
      <w:r w:rsidR="00B1170D">
        <w:t> </w:t>
      </w:r>
      <w:r>
        <w:t>údržbu a podporu provozu, únavu materiálu draka a normálního mírového opotřebení.</w:t>
      </w:r>
    </w:p>
    <w:p w14:paraId="034D909E" w14:textId="77777777" w:rsidR="00D06F2B" w:rsidRPr="00B1170D" w:rsidRDefault="00D06F2B" w:rsidP="00B1170D">
      <w:pPr>
        <w:pStyle w:val="1"/>
        <w:spacing w:before="240"/>
        <w:ind w:firstLine="0"/>
        <w:jc w:val="center"/>
        <w:rPr>
          <w:rStyle w:val="Odkazintenzivn"/>
          <w:i/>
          <w:iCs/>
        </w:rPr>
      </w:pPr>
      <w:r w:rsidRPr="00B1170D">
        <w:rPr>
          <w:rStyle w:val="Odkazintenzivn"/>
          <w:i/>
          <w:iCs/>
        </w:rPr>
        <w:t>Budoucnost: Bell Boeing MV-22 Osprey</w:t>
      </w:r>
    </w:p>
    <w:p w14:paraId="51B1B7C4" w14:textId="0B2F0801" w:rsidR="00D06F2B" w:rsidRDefault="00D06F2B" w:rsidP="00D06F2B">
      <w:pPr>
        <w:pStyle w:val="1"/>
      </w:pPr>
      <w:r>
        <w:t>Řadíme ho mezi vrtulníky jenom proto, že startuje a přistává vertikálně, ovšem V-22 Osprey vlastně slouží jako malý transportní letoun C-</w:t>
      </w:r>
      <w:r w:rsidR="00B1170D">
        <w:t>1</w:t>
      </w:r>
      <w:r>
        <w:t>30 Hercules. Důležitost programu vývoje tohoto stroje je v</w:t>
      </w:r>
      <w:r w:rsidR="00B1170D">
        <w:t> </w:t>
      </w:r>
      <w:r>
        <w:t>náhradě celé letky helikoptér CH-46 Sea Knight, která vstoupí do</w:t>
      </w:r>
      <w:r w:rsidR="00B1170D">
        <w:t> </w:t>
      </w:r>
      <w:r>
        <w:t xml:space="preserve">pátého desetiletí služby v době, kdy se V-22 objeví na scéně. Navíc vše reprezentuje jednoduchou a největší technologickou sázku </w:t>
      </w:r>
      <w:r>
        <w:lastRenderedPageBreak/>
        <w:t>v historii námořní pěchoty. Na podivná křídla letounu Osprey mariňáci vsadili nejenom svou schopnost provádět útočné vertikální obchvaty, ale celou budoucnost při bojích zpoza čáry horizontu amfibických operací.</w:t>
      </w:r>
    </w:p>
    <w:p w14:paraId="5AB87DE9" w14:textId="04EA1D51" w:rsidR="008F10CB" w:rsidRDefault="00D06F2B" w:rsidP="00D06F2B">
      <w:pPr>
        <w:pStyle w:val="1"/>
      </w:pPr>
      <w:r>
        <w:t>Už od doby bratří Wrightů, kdy začaly nad hlavami plout stroje těžší vzduchu, jako se stalo na Atlantském pobřeží v Kitty Hawk v</w:t>
      </w:r>
      <w:r w:rsidR="00B1170D">
        <w:t> </w:t>
      </w:r>
      <w:r>
        <w:t>Severní Karolíně, existoval sen o vybudování letadla schopného vzlétnout vertikálně jako helikoptéra s možností dál pokračovat jako běžný konvenční letoun. Harrier reprezentuje jeden z</w:t>
      </w:r>
      <w:r w:rsidR="00B1170D">
        <w:t> </w:t>
      </w:r>
      <w:r>
        <w:t>konstruktérských kompromisů, jak toho dosáhnout, i když se draze platí zmenšením doletu i užitečné zátěže. Ale ještě těžší úkol než navrhnout stíhací bitevní letoun/bombardér</w:t>
      </w:r>
      <w:r w:rsidR="00B1170D">
        <w:t xml:space="preserve"> </w:t>
      </w:r>
      <w:r>
        <w:t>je promyslet transportní letadlo se středním tahem, které se vyrovná výkonu helikoptéry CH-46, rychlostí a doletem zase C-</w:t>
      </w:r>
      <w:r w:rsidR="00B1170D">
        <w:t>1</w:t>
      </w:r>
      <w:r>
        <w:t>30 Hercules. Kdysi v padesátých letech se objevil nápad s usazením motoru na konci křídel, kde se</w:t>
      </w:r>
      <w:r w:rsidR="00B1170D">
        <w:t> </w:t>
      </w:r>
      <w:r>
        <w:t>může otáčet podobně jako usměrňova</w:t>
      </w:r>
      <w:r w:rsidR="008F10CB">
        <w:t>cí</w:t>
      </w:r>
      <w:r>
        <w:t xml:space="preserve"> trysky motoru Pegasus u</w:t>
      </w:r>
      <w:r w:rsidR="008F10CB">
        <w:t> </w:t>
      </w:r>
      <w:r>
        <w:t>letounu Harrier. Prvním letadlem, které předvedlo tuto možnost, se</w:t>
      </w:r>
      <w:r w:rsidR="008F10CB">
        <w:t> </w:t>
      </w:r>
      <w:r>
        <w:t>stal Bell XV-3, který</w:t>
      </w:r>
      <w:r w:rsidR="008F10CB">
        <w:t xml:space="preserve"> vyletěl v roce 1955 a celých jedenáct let </w:t>
      </w:r>
      <w:r w:rsidR="008F10CB">
        <w:rPr>
          <w:noProof/>
        </w:rPr>
        <w:drawing>
          <wp:anchor distT="0" distB="0" distL="114300" distR="114300" simplePos="0" relativeHeight="251665920" behindDoc="0" locked="0" layoutInCell="1" allowOverlap="1" wp14:anchorId="02CB28E0" wp14:editId="77BFC2A6">
            <wp:simplePos x="0" y="0"/>
            <wp:positionH relativeFrom="column">
              <wp:posOffset>12002</wp:posOffset>
            </wp:positionH>
            <wp:positionV relativeFrom="paragraph">
              <wp:posOffset>1807510</wp:posOffset>
            </wp:positionV>
            <wp:extent cx="4247515" cy="2688590"/>
            <wp:effectExtent l="0" t="0" r="0" b="0"/>
            <wp:wrapSquare wrapText="bothSides"/>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4247515" cy="2688590"/>
                    </a:xfrm>
                    <a:prstGeom prst="rect">
                      <a:avLst/>
                    </a:prstGeom>
                  </pic:spPr>
                </pic:pic>
              </a:graphicData>
            </a:graphic>
          </wp:anchor>
        </w:drawing>
      </w:r>
      <w:r w:rsidR="008F10CB">
        <w:t>na něm testovali koncept otočných rotorů.</w:t>
      </w:r>
    </w:p>
    <w:p w14:paraId="0E456E06" w14:textId="67A529B7" w:rsidR="00D06F2B" w:rsidRDefault="00D06F2B" w:rsidP="00D06F2B">
      <w:pPr>
        <w:pStyle w:val="1"/>
      </w:pPr>
      <w:r>
        <w:t xml:space="preserve">Následným postupem NASA požádala firmu Bell o pokročilejší letoun XV-15, který poprvé odstartoval v roce 1976. Podobně </w:t>
      </w:r>
      <w:r>
        <w:lastRenderedPageBreak/>
        <w:t>neuvěřitelné, experimentálně dosažené úspěchy v oblasti letectví jsou stále legendou ve světě zkušebních pilotů. Potvrdilo se jednou provždy, že transportní letoun s otočnými rotory se prosadí nejenom v praxi, ale získá i mnoho nových, zatím nedoceněných kvalit.</w:t>
      </w:r>
    </w:p>
    <w:p w14:paraId="189AA2B1" w14:textId="77379AB5" w:rsidR="00D06F2B" w:rsidRDefault="00D06F2B" w:rsidP="00D06F2B">
      <w:pPr>
        <w:pStyle w:val="1"/>
      </w:pPr>
      <w:r>
        <w:t>Další se objevuje na scéně požadavek pro všeobecně použitelný stroj pro společný vertikální experiment (Joint Vertical Experimental - JVX), kdy se má využít pět set transportních letounů pro bojový průzkum a záchranu (Combat Search and Rescue - CSAR), pro</w:t>
      </w:r>
      <w:r w:rsidR="008F10CB">
        <w:t> </w:t>
      </w:r>
      <w:r>
        <w:t>speciální operace (</w:t>
      </w:r>
      <w:r w:rsidR="00767CB9">
        <w:t>Special</w:t>
      </w:r>
      <w:r>
        <w:t xml:space="preserve"> Operations - SPECOPS), lékařskou evakuaci (Medical Evacuation - MEDEVAC) a kompletní náhradu všech strojů letky CH-46 Sea </w:t>
      </w:r>
      <w:r w:rsidR="008F10CB">
        <w:t>K</w:t>
      </w:r>
      <w:r>
        <w:t>night a CH-53D Sea Stallion. V roce 1983 tým firmy Bell-Textron a Boeing Vertol vyhrál výběrové řízení kontraktu JVX pro konstrukční návrh a vývoj nového letounu, který se stal známý pod označením V-22 Osprey. V osmdesátých letech se</w:t>
      </w:r>
      <w:r w:rsidR="008F10CB">
        <w:t> </w:t>
      </w:r>
      <w:r>
        <w:t xml:space="preserve">pokračovalo dál i přes veškeré </w:t>
      </w:r>
      <w:r w:rsidR="00DE3794">
        <w:t>„</w:t>
      </w:r>
      <w:r>
        <w:t>mouchy</w:t>
      </w:r>
      <w:r w:rsidR="00DE3794">
        <w:t>“</w:t>
      </w:r>
      <w:r>
        <w:t>, které se běžně objevují při vývoji jakéhokoliv nového letadla. Potom, jak náklady rostly, ministr obrany Dick Cheney náhle v roce 1989 stornoval celý program a ponechal tak Bell Boeing s velkou nulou za veškerou snahu. Mezitím se všechny čtyři ozbrojené armádní složky snažily najít něco jiného, co by nahradilo Osprey. Nakonec se ukázalo, že</w:t>
      </w:r>
      <w:r w:rsidR="008F10CB">
        <w:t> </w:t>
      </w:r>
      <w:r>
        <w:t xml:space="preserve">nic podobného neexistuje, a nastala malá </w:t>
      </w:r>
      <w:r w:rsidR="00DE3794">
        <w:t>„</w:t>
      </w:r>
      <w:r>
        <w:t>partyzánská</w:t>
      </w:r>
      <w:r w:rsidR="00DE3794">
        <w:t>“</w:t>
      </w:r>
      <w:r>
        <w:t xml:space="preserve"> válka mezi jednotlivými složkami o </w:t>
      </w:r>
      <w:r w:rsidR="00DE3794">
        <w:t>„</w:t>
      </w:r>
      <w:r>
        <w:t>znovuvzkříšení</w:t>
      </w:r>
      <w:r w:rsidR="00DE3794">
        <w:t>“</w:t>
      </w:r>
      <w:r>
        <w:t xml:space="preserve"> vývoje V-22. Aby problémů nebylo málo, došlo ještě k několika haváriím prototypů V-22 (žádná neměla nic společného s konstrukčním provedením), což dodalo oponentům dostatek </w:t>
      </w:r>
      <w:r w:rsidR="00DE3794">
        <w:t>„</w:t>
      </w:r>
      <w:r>
        <w:t>munice</w:t>
      </w:r>
      <w:r w:rsidR="00DE3794">
        <w:t>“</w:t>
      </w:r>
      <w:r>
        <w:t xml:space="preserve"> k udržení stornovaného programu. Nikdo sice při první havárii nepřišel o život, ale při druhé už všech sedm osob na palubě zahynulo - situace tedy nevypadala dobře pro letoun Osprey, ani pro ty, kteří program podporovali.</w:t>
      </w:r>
    </w:p>
    <w:p w14:paraId="7F6010DA" w14:textId="68EEA7BF" w:rsidR="00D06F2B" w:rsidRDefault="00D06F2B" w:rsidP="00D06F2B">
      <w:pPr>
        <w:pStyle w:val="1"/>
      </w:pPr>
      <w:r>
        <w:t>V roce 1993 se začala situace kolem V-22 vyvíjet docela dobře. Příchod nové vlády dovolil Ministerstvu obrany znovu pohlédnout na</w:t>
      </w:r>
      <w:r w:rsidR="008F10CB">
        <w:t> </w:t>
      </w:r>
      <w:r>
        <w:t xml:space="preserve">konstrukci letounu i na požadavky, které měl splnit. Po dalších studiích doprovázených menšími problémy se Clintonova vláda rozhodla znovu odstartovat program produkce letounu Osprey. Tak začala usilovná práce zaměřená na plánovanou počáteční operační kapacitu první letky na rok 2001. Od té doby se první produkce letounu Osprey, oficiálně označená MV-22B (což je mariňácká </w:t>
      </w:r>
      <w:r>
        <w:lastRenderedPageBreak/>
        <w:t>varianta), začíná sestavovat a vše zdařile postupuje k závěrečnému sestavení. První let byl naplánován na rok 1996 a program si vede dobře: nejenom z časového ale i finančního pohledu. Jako přidaná prémie se objevila i změna názoru u dalších třech ozbrojených složek, které přehodnotily své požadavky a znovu vstoupily do</w:t>
      </w:r>
      <w:r w:rsidR="008F10CB">
        <w:t> </w:t>
      </w:r>
      <w:r>
        <w:t>programu V-22: jako první se ozvalo letectvo se svým programem SPECOPS. Současné produkční plány mají na záznamu 425 strojů pro USMC, 50 pro letectvo a jejich speciální operace, 48 CSAR pro</w:t>
      </w:r>
      <w:r w:rsidR="008F10CB">
        <w:t> </w:t>
      </w:r>
      <w:r>
        <w:t>námořnictvo, což je dohromady 523 kusů. Dnešní cena se</w:t>
      </w:r>
      <w:r w:rsidR="008F10CB">
        <w:t> </w:t>
      </w:r>
      <w:r>
        <w:t>odhaduje na 32 milionů za stroj, i když Bell Boeing obhajuje snížení nákladů na 29 milionů dolarů.</w:t>
      </w:r>
    </w:p>
    <w:p w14:paraId="02E8BE74" w14:textId="2983E221" w:rsidR="00D06F2B" w:rsidRDefault="00D06F2B" w:rsidP="00D06F2B">
      <w:pPr>
        <w:pStyle w:val="1"/>
      </w:pPr>
      <w:r>
        <w:t>Přesně podle plánů má MV-22 dosáhnout délky 25,8 m s rozpětím křídel 15,5 m a výškou 6,9 m. Prázdný bude mít hmotnost 14 463 kg a zdvihne maximální užitečné zatížení 27 947 kg při použití STOVL. Maximálně může dopravit čtyřiadvacet</w:t>
      </w:r>
      <w:r w:rsidR="000D502B">
        <w:t xml:space="preserve"> </w:t>
      </w:r>
      <w:r>
        <w:t>plně ozbrojených vojáků, či 9</w:t>
      </w:r>
      <w:r w:rsidR="000D502B">
        <w:t> </w:t>
      </w:r>
      <w:r>
        <w:t>072 kg nákladu. Vše zvládne při maximální rychlosti 582 km/h s</w:t>
      </w:r>
      <w:r w:rsidR="000D502B">
        <w:t> </w:t>
      </w:r>
      <w:r>
        <w:t>maximálním doletem kolem 3 829 km a taktickým dosahem 3</w:t>
      </w:r>
      <w:r w:rsidR="000D502B">
        <w:t> </w:t>
      </w:r>
      <w:r>
        <w:t>336</w:t>
      </w:r>
      <w:r w:rsidR="000D502B">
        <w:t> </w:t>
      </w:r>
      <w:r>
        <w:t>km. Jde o takřka neuvěřitelná čísla pro letoun s téměř stejnými rozměry ve složeném stavu jako helikoptéra CH-46. Uvnitř MV-22B se objeví kokpit, který bezesporu patří k těm nejlépe vybaveným na</w:t>
      </w:r>
      <w:r w:rsidR="000D502B">
        <w:t> </w:t>
      </w:r>
      <w:r>
        <w:t>světě. Vychází z kokpitu helikoptéry letectva MH-53J P</w:t>
      </w:r>
      <w:r w:rsidR="000D502B">
        <w:t>a</w:t>
      </w:r>
      <w:r>
        <w:t>ve Low</w:t>
      </w:r>
      <w:r w:rsidR="000D502B">
        <w:t> </w:t>
      </w:r>
      <w:r>
        <w:t>III</w:t>
      </w:r>
      <w:r w:rsidR="000D502B">
        <w:t xml:space="preserve"> </w:t>
      </w:r>
      <w:r>
        <w:t>SPECOPS a bitevního letounu MC-130H Combat Talon II a</w:t>
      </w:r>
      <w:r w:rsidR="000D502B">
        <w:t> </w:t>
      </w:r>
      <w:r>
        <w:t>za léta, po která program dozrával, prošel mnoha vylepšeními. Je to dobré, protože před několika lety jsem málem zabil sám sebe a</w:t>
      </w:r>
      <w:r w:rsidR="000D502B">
        <w:t> </w:t>
      </w:r>
      <w:r>
        <w:t>několik dalších přátel v trenažéru při letu V-22, kdy jsem se</w:t>
      </w:r>
      <w:r w:rsidR="000D502B">
        <w:t> </w:t>
      </w:r>
      <w:r>
        <w:t>pokoušel stroj řídit jako normální helikoptéru. Dnes u MV-22 kabina se dvěma sedačkami připomíná normální armádní kokpit s běžným vybavením pro řízení letounu a celým panelem mnohoúčelových funkčních displejů (multi-function display: MFD), ukazujícími životně důležité letové hodnoty. Pohyblivá mapa na</w:t>
      </w:r>
      <w:r w:rsidR="000D502B">
        <w:t> </w:t>
      </w:r>
      <w:r>
        <w:t>obrazovce propojená s GPS navigačním systémem, takže přesně prováděné přistávací operace propočítané do posledního zlomku vteřiny se stanou spíš běžnou rutinou než výjimkou. Pilot má k</w:t>
      </w:r>
      <w:r w:rsidR="000D502B">
        <w:t> </w:t>
      </w:r>
      <w:r>
        <w:t>dispozici i systém FLIR, který dovoluje provádění nočních misí. Celý letoun je utěsněn proti chemickým, nukleárním i biologickým hrozbám přetlakovým/filtrovacím systémem.</w:t>
      </w:r>
    </w:p>
    <w:p w14:paraId="35DF1FAA" w14:textId="1731921E" w:rsidR="00D06F2B" w:rsidRDefault="00D06F2B" w:rsidP="00D06F2B">
      <w:pPr>
        <w:pStyle w:val="1"/>
      </w:pPr>
      <w:r>
        <w:lastRenderedPageBreak/>
        <w:t xml:space="preserve">Let s tímto novým </w:t>
      </w:r>
      <w:r w:rsidR="00DE3794">
        <w:t>„</w:t>
      </w:r>
      <w:r>
        <w:t>ptáčkem</w:t>
      </w:r>
      <w:r w:rsidR="00DE3794">
        <w:t>“</w:t>
      </w:r>
      <w:r>
        <w:t xml:space="preserve"> se dá označit jako trochu podivný. Pokusil jsem se o to v novém trenažéru továrny Bell ve Fort Worth v</w:t>
      </w:r>
      <w:r w:rsidR="000D502B">
        <w:t> </w:t>
      </w:r>
      <w:r>
        <w:t>Texasu, což mi otevřelo oči. Ke startuje zapotřebí posunout páku tahu motoru kupředu a MV-22 se lehce zdvihne. K přechodu na</w:t>
      </w:r>
      <w:r w:rsidR="000D502B">
        <w:t> </w:t>
      </w:r>
      <w:r>
        <w:t>letovou hladinu do vyšší rychlosti stačí palcem zatlačit dopředu malé kolečko na ovladači tahu a motory se začnou stáčet do</w:t>
      </w:r>
      <w:r w:rsidR="000D502B">
        <w:t> </w:t>
      </w:r>
      <w:r>
        <w:t>horizontální polohy po třístupňových intervalech. Jakmile se</w:t>
      </w:r>
      <w:r w:rsidR="000D502B">
        <w:t> </w:t>
      </w:r>
      <w:r>
        <w:t>dostanou do plné letové polohy, tak řídíte už perfektní transportní turbovrtulový letoun, který je skutečně velice agilní a pohodlný. K</w:t>
      </w:r>
      <w:r w:rsidR="000D502B">
        <w:t> </w:t>
      </w:r>
      <w:r>
        <w:t xml:space="preserve">přistání je zapotřebí palcem stočit kolečko zpět, čímž se motory začnou zdvihat do vertikální polohy. Ovládat letadlo pomocí počítače je velice pohodlné - pilot očima snímá informace o rychlosti klesání vzhledem k pevné zemi. Tohle je právě ten nejkritičtější okamžik, kdy je zapotřebí postup sledovat a udržovat ho co nejpomalejší. Letoun s otáčivým rotorem nemůže nasadit plnou sílu tak rychle jako normální helikoptéry, a tak je zapotřebí myslet trochu </w:t>
      </w:r>
      <w:r w:rsidR="00DE3794">
        <w:t>„</w:t>
      </w:r>
      <w:r>
        <w:t>dopředu</w:t>
      </w:r>
      <w:r w:rsidR="00DE3794">
        <w:t>“</w:t>
      </w:r>
      <w:r>
        <w:t xml:space="preserve">, aby přistání dopadlo hladce. Pokud jste vše zvládli, ucítíte jemné </w:t>
      </w:r>
      <w:r w:rsidR="00DE3794">
        <w:t>„</w:t>
      </w:r>
      <w:r>
        <w:t>zhoupnutí</w:t>
      </w:r>
      <w:r w:rsidR="00DE3794">
        <w:t>“</w:t>
      </w:r>
      <w:r>
        <w:t xml:space="preserve"> a sedíte na zemi.</w:t>
      </w:r>
    </w:p>
    <w:p w14:paraId="4BCE8717" w14:textId="049BF34B" w:rsidR="00D06F2B" w:rsidRDefault="00D06F2B" w:rsidP="00D06F2B">
      <w:pPr>
        <w:pStyle w:val="1"/>
      </w:pPr>
      <w:r>
        <w:t>Právě teď je největším problémem celého programu Osprey počet plánovaných kusů. Původně Clintonova vláda chtěla nakupovat méně než dva tucty za rok. Tím by se celý postup přezbrojení protáhl až do</w:t>
      </w:r>
      <w:r w:rsidR="000D502B">
        <w:t> </w:t>
      </w:r>
      <w:r>
        <w:t>roku 2025. Generál Krulak však plánuje urychlení celého procesu na šestatřicet za rok, takže by se vybavení letouny MV-22B dokončilo už před rokem 2010. Sám doufá, že jenom takhle se dá předejít konfliktu ohledně financování mezi letouny Osprey a</w:t>
      </w:r>
      <w:r w:rsidR="000D502B">
        <w:t> </w:t>
      </w:r>
      <w:r>
        <w:t>plánovanými JSF.</w:t>
      </w:r>
    </w:p>
    <w:p w14:paraId="5F06FE77" w14:textId="75F927DD" w:rsidR="000D502B" w:rsidRDefault="000D502B" w:rsidP="000D502B">
      <w:pPr>
        <w:pStyle w:val="Rmecek"/>
      </w:pPr>
      <w:bookmarkStart w:id="9" w:name="_Toc105701778"/>
      <w:r>
        <w:lastRenderedPageBreak/>
        <w:t>Přesun na místo: Námořnictvo</w:t>
      </w:r>
      <w:bookmarkEnd w:id="9"/>
    </w:p>
    <w:p w14:paraId="11E198F0" w14:textId="0D1CEDDE" w:rsidR="00D06F2B" w:rsidRDefault="00D06F2B" w:rsidP="00D06F2B">
      <w:pPr>
        <w:pStyle w:val="1"/>
      </w:pPr>
      <w:r>
        <w:t>Amfibické vedení boje je jedním z nejdražších a nejriskantnějších forem kdy vymyšleného válečného střetnutí. Při tomhle způsobu je zapotřebí transportovat těžko zvládnutelný a komplikovaný náklad (vojáci), o které je nutné se starat, nasytit je a bezpečně s nimi prorazit nepřátelskými vodami k pobřeží protivníka. A potom se už musí jenom čekat na následující útočnou vlnu či evakuaci po</w:t>
      </w:r>
      <w:r w:rsidR="00774F1A">
        <w:t> </w:t>
      </w:r>
      <w:r>
        <w:t>ukončení mise. Dnes většina států ležících na pobřeží má letadla i</w:t>
      </w:r>
      <w:r w:rsidR="00774F1A">
        <w:t> </w:t>
      </w:r>
      <w:r>
        <w:t>hlídkové čluny vybaveny radarem, které jsou schopny odhalit přicházející ozbrojené složky od čáry horizontu. Tyto země jsou vyzbrojeny řízenými střelami, pobřežním dělostřelectvem a minami.</w:t>
      </w:r>
    </w:p>
    <w:p w14:paraId="16B4D70D" w14:textId="1F80608B" w:rsidR="00D06F2B" w:rsidRDefault="00D06F2B" w:rsidP="00D06F2B">
      <w:pPr>
        <w:pStyle w:val="1"/>
      </w:pPr>
      <w:r>
        <w:t>Když v roce 1944 plánovali invazi v Normandii, tak generál Dwight D. Eisenhower se svým štábem tomuto problému čelili. Od</w:t>
      </w:r>
      <w:r w:rsidR="00774F1A">
        <w:t> </w:t>
      </w:r>
      <w:r>
        <w:t xml:space="preserve">té doby se hodně věcí změnilo. Současné zbraně jsou mnohem víc smrtelnější než ty z 2. světové války - navíc generál Eisenhower měl neomezené zdroje amerického, britského a spojeneckého průmyslu pro výrobu přes pět tisíc lodí a výsadkových plavidel </w:t>
      </w:r>
      <w:r w:rsidR="00DE3794">
        <w:t>„</w:t>
      </w:r>
      <w:r>
        <w:t>K</w:t>
      </w:r>
      <w:r w:rsidR="00774F1A">
        <w:t> </w:t>
      </w:r>
      <w:r>
        <w:t>vyvrácení dveří</w:t>
      </w:r>
      <w:r w:rsidR="00DE3794">
        <w:t>“</w:t>
      </w:r>
      <w:r>
        <w:t xml:space="preserve"> u nacisty okupované Francie. Dnes vrchní velitel celé operace (Commander in Chief - CinC) může mluvit o</w:t>
      </w:r>
      <w:r w:rsidR="00774F1A">
        <w:t> </w:t>
      </w:r>
      <w:r>
        <w:t>štěstí, když má k dispozici tucet podobných plavidel s jednou ARG. V den D (6. červen 1944) mohl Eisenhower vylodit pět divizí o počtu větším než 100 000 mužů. Dnes má CinC k dispozici pouze 2 500 bojujících mužů a žen, které může vrhnout na nepřátelské pobřeží. Z toho lze jasně rozpoznat velikost problému, který se zvýšil od dob americké cesty k vítězství v Evropě a v Pacifiku.</w:t>
      </w:r>
    </w:p>
    <w:p w14:paraId="63B3E97D" w14:textId="2544855D" w:rsidR="00D06F2B" w:rsidRDefault="00D06F2B" w:rsidP="00D06F2B">
      <w:pPr>
        <w:pStyle w:val="1"/>
      </w:pPr>
      <w:r>
        <w:t xml:space="preserve">K omezení </w:t>
      </w:r>
      <w:r w:rsidR="00DE3794">
        <w:t>amfibi</w:t>
      </w:r>
      <w:r>
        <w:t>ckého loďstva a výsadkových plavidel během posledních několika desetiletí v Americe došlo tak rázně, až občas zavinilo destabilizaci v rovnováze globálních ozbrojených sil. Jakmile v roce 1982 Královské námořnictvo ohlásilo své plány ohledně zrušení svých malých amfibických sil sestávajících se ze</w:t>
      </w:r>
      <w:r w:rsidR="00D31DDB">
        <w:t> </w:t>
      </w:r>
      <w:r>
        <w:t>dvou LPD a šesti LST - Argentina okamžitě provedla invazi na</w:t>
      </w:r>
      <w:r w:rsidR="00D31DDB">
        <w:t> </w:t>
      </w:r>
      <w:r>
        <w:t xml:space="preserve">Falklandské ostrovy/Malvíny. Podobně i Sověti si povšimli </w:t>
      </w:r>
      <w:r>
        <w:lastRenderedPageBreak/>
        <w:t>neschopnosti Spojených států prosadit svou sílu v Perském zálivu v</w:t>
      </w:r>
      <w:r w:rsidR="00D31DDB">
        <w:t> </w:t>
      </w:r>
      <w:r>
        <w:t>roce 1979, což podpořilo provedení invaze do Afghánistánu. Zároveň iránské militantní živly využily možnosti k přepadení amerického velvyslanectví v Teheránu. Počátkem roku 1996 se</w:t>
      </w:r>
      <w:r w:rsidR="00D31DDB">
        <w:t> </w:t>
      </w:r>
      <w:r>
        <w:t>americké lodní síly dostaly na svou nejnižší úroveň od katastrofy v</w:t>
      </w:r>
      <w:r w:rsidR="00D31DDB">
        <w:t> </w:t>
      </w:r>
      <w:r>
        <w:t xml:space="preserve">Pearl Harbor. Tím Americe a jejím spojencům zbyly pouze dvě možnosti. Buď se vzdát schopnosti ovlivňovat události v globálních krizových oblastech mimo americké pobřeží, či se snažit co nejlépe využít omezené vybavení. Naštěstí se vybralo druhé řešení. To je vlastně jádro knih </w:t>
      </w:r>
      <w:r w:rsidRPr="00D31DDB">
        <w:rPr>
          <w:rStyle w:val="Zdraznnjemn"/>
        </w:rPr>
        <w:t>From the Sea</w:t>
      </w:r>
      <w:r>
        <w:t xml:space="preserve"> a </w:t>
      </w:r>
      <w:r w:rsidRPr="00D31DDB">
        <w:rPr>
          <w:rStyle w:val="Zdraznnjemn"/>
        </w:rPr>
        <w:t>Forward from the Sea</w:t>
      </w:r>
      <w:r>
        <w:t>. Koncept operací narýsovaných v těchto dokumentech dovoluje Americe udržet si schopnost</w:t>
      </w:r>
      <w:r w:rsidR="00D31DDB">
        <w:t xml:space="preserve"> </w:t>
      </w:r>
      <w:r w:rsidR="00DE3794">
        <w:t>„</w:t>
      </w:r>
      <w:r>
        <w:t>K vyvrácení dveří</w:t>
      </w:r>
      <w:r w:rsidR="00DE3794">
        <w:t>“</w:t>
      </w:r>
      <w:r>
        <w:t>, aniž by došlo k bankrotu státních finančních rezerv či ke kompromisu u ostatních závazků.</w:t>
      </w:r>
    </w:p>
    <w:p w14:paraId="08115B4C" w14:textId="72F0872E" w:rsidR="00D06F2B" w:rsidRDefault="00D06F2B" w:rsidP="00D06F2B">
      <w:pPr>
        <w:pStyle w:val="1"/>
      </w:pPr>
      <w:r>
        <w:t>Ještě nemáme všechny nástroje k dokončení misí popsaných ve</w:t>
      </w:r>
      <w:r w:rsidR="00D31DDB">
        <w:t> </w:t>
      </w:r>
      <w:r w:rsidRPr="00D31DDB">
        <w:rPr>
          <w:rStyle w:val="Zdraznnjemn"/>
        </w:rPr>
        <w:t>From the Sea</w:t>
      </w:r>
      <w:r w:rsidR="00D31DDB" w:rsidRPr="00D31DDB">
        <w:rPr>
          <w:rStyle w:val="Zdraznnjemn"/>
        </w:rPr>
        <w:t xml:space="preserve"> </w:t>
      </w:r>
      <w:r w:rsidRPr="00D31DDB">
        <w:rPr>
          <w:rStyle w:val="Zdraznnjemn"/>
        </w:rPr>
        <w:t>/ Forward from the Sea</w:t>
      </w:r>
      <w:r>
        <w:t xml:space="preserve">. Americké </w:t>
      </w:r>
      <w:r w:rsidR="00DE3794">
        <w:t>amfibi</w:t>
      </w:r>
      <w:r>
        <w:t>cké síly během dalších let či celého desetiletí budou používat starší vybavení i nápady, společně s novými koncepty vycházejícími z postupu za</w:t>
      </w:r>
      <w:r w:rsidR="00D31DDB">
        <w:t> </w:t>
      </w:r>
      <w:r>
        <w:t xml:space="preserve">čarou horizontu (over-the-horizon: OTH). Až starší lodě odejdou do </w:t>
      </w:r>
      <w:r w:rsidR="00DE3794">
        <w:t>„</w:t>
      </w:r>
      <w:r>
        <w:t>výslužby</w:t>
      </w:r>
      <w:r w:rsidR="00D31DDB">
        <w:t>“</w:t>
      </w:r>
      <w:r>
        <w:t xml:space="preserve">, limitovaný konstrukční program bude eventuálně stabilizovat </w:t>
      </w:r>
      <w:r w:rsidR="00DE3794">
        <w:t>amfibi</w:t>
      </w:r>
      <w:r>
        <w:t>ckou flotilu v počtu šestatřiceti lodí. Navíc bude existovat několik stovek výsadkových plavidel různých typů, tři MPS s tuctem či podobným počtem lodí a několik starších v pohotovostní rezervní flotile (Ready Reserve Fleet - RRF). A to bude všechno. Cokoliv jiného budou Američané potřebovat, musí si vypůjčit od</w:t>
      </w:r>
      <w:r w:rsidR="00D31DDB">
        <w:t> </w:t>
      </w:r>
      <w:r>
        <w:t>Britů či jiných spojenců, nebo si objednat u obchodního loďstva.</w:t>
      </w:r>
    </w:p>
    <w:p w14:paraId="1CE821E4" w14:textId="2C5D64FD" w:rsidR="00D06F2B" w:rsidRDefault="00D06F2B" w:rsidP="00D06F2B">
      <w:pPr>
        <w:pStyle w:val="1"/>
      </w:pPr>
      <w:r>
        <w:t>Dobrou zprávou snad bude, že všechno se opravdu stane funkční, alespoň během současného světového pořádku či lépe řečeno nepořádku. Klíčem je nový způsob vedení amfibických válečných operací, který se v tichosti vžil v ozbrojených složkách snad během posledních dvaceti let. Jde o koncept OTH. Místo přiblížení se k</w:t>
      </w:r>
      <w:r w:rsidR="00D31DDB">
        <w:t> </w:t>
      </w:r>
      <w:r>
        <w:t>břehu na několik tisíc metrů k vysazení mužstva a výzbroje se</w:t>
      </w:r>
      <w:r w:rsidR="00D31DDB">
        <w:t> </w:t>
      </w:r>
      <w:r>
        <w:t>velké lodě usadí 46 až 457 km od pobřeží mimo dosah nepřátelských čidel a zbraní. Vysokorychlostní transportní plavidla jako LCAC, nová AAAV, transportní letouny MV-22 Osprey a</w:t>
      </w:r>
      <w:r w:rsidR="00D31DDB">
        <w:t> </w:t>
      </w:r>
      <w:r>
        <w:t xml:space="preserve">helikoptéry CH-53E Sea Stallion dopraví útočné síly na vytyčené cíle. S použitím těchto strojů už nebude zapotřebí tak podrobného </w:t>
      </w:r>
      <w:r>
        <w:lastRenderedPageBreak/>
        <w:t>topografického průzkumu pláže (složení písku, stoupání břehu atp.) či oceánograf</w:t>
      </w:r>
      <w:r w:rsidR="00D31DDB">
        <w:t>i</w:t>
      </w:r>
      <w:r>
        <w:t>ckých podmínek (příliv, stav moře atp.). Tím se zajistí mohutné rozšíření operačních oblastí (Area of Operations - AOR) či</w:t>
      </w:r>
      <w:r w:rsidR="00D31DDB">
        <w:t> </w:t>
      </w:r>
      <w:r w:rsidR="00DE3794">
        <w:t>„</w:t>
      </w:r>
      <w:r>
        <w:t>bojiště</w:t>
      </w:r>
      <w:r w:rsidR="00D31DDB">
        <w:t>“</w:t>
      </w:r>
      <w:r>
        <w:t>, čímž vzniknou podstatné problémy u protivníkovy pobřežní obrany. Výsledkem všech těchto vylepšení se stane zvýšení hodnoty omezených amfibických sil a zároveň i snížení risku, do</w:t>
      </w:r>
      <w:r w:rsidR="00D31DDB">
        <w:t> </w:t>
      </w:r>
      <w:r>
        <w:t>kterého se při výsadku dostávají. Navíc šestatřicet amfibických lodí bude těch nejschopnějších a nejsilnějších, které kdo kdy vybudoval.</w:t>
      </w:r>
    </w:p>
    <w:p w14:paraId="1068F2E9" w14:textId="247DFC60" w:rsidR="00D06F2B" w:rsidRDefault="00D06F2B" w:rsidP="00D06F2B">
      <w:pPr>
        <w:pStyle w:val="1"/>
      </w:pPr>
      <w:r>
        <w:t>Tato kapitola vám představí amfibická plavidla amerického námořnictva. Budete moci pochopit a vycítit situaci, v níž se ocitli muži i ženy sloužící u námořnictva a operující v tvrdých a</w:t>
      </w:r>
      <w:r w:rsidR="00D31DDB">
        <w:t> </w:t>
      </w:r>
      <w:r>
        <w:t xml:space="preserve">nebezpečných podmínkách </w:t>
      </w:r>
      <w:r w:rsidR="00DE3794">
        <w:t>„</w:t>
      </w:r>
      <w:r>
        <w:t>pobřežních regionů</w:t>
      </w:r>
      <w:r w:rsidR="00D31DDB">
        <w:t>“</w:t>
      </w:r>
      <w:r>
        <w:t xml:space="preserve"> světa.</w:t>
      </w:r>
    </w:p>
    <w:p w14:paraId="253B8846" w14:textId="77777777" w:rsidR="00D06F2B" w:rsidRPr="00CD1883" w:rsidRDefault="00D06F2B" w:rsidP="00CD1883">
      <w:pPr>
        <w:pStyle w:val="1"/>
        <w:spacing w:before="240"/>
        <w:ind w:firstLine="0"/>
        <w:jc w:val="center"/>
        <w:rPr>
          <w:rStyle w:val="Odkazintenzivn"/>
          <w:i/>
          <w:iCs/>
        </w:rPr>
      </w:pPr>
      <w:r w:rsidRPr="00CD1883">
        <w:rPr>
          <w:rStyle w:val="Odkazintenzivn"/>
          <w:i/>
          <w:iCs/>
        </w:rPr>
        <w:t>Vývoj amfibického loďstva / výsadkových plavidel</w:t>
      </w:r>
    </w:p>
    <w:p w14:paraId="3ED4BCB0" w14:textId="23224C31" w:rsidR="00D06F2B" w:rsidRDefault="00D06F2B" w:rsidP="00D06F2B">
      <w:pPr>
        <w:pStyle w:val="1"/>
      </w:pPr>
      <w:r>
        <w:t>Křehké a lehké válečné lodě poháněné vesly mohly být vytaženy na pláž, ale rozhodně patřily k děsivým základnám amfibického útoku. Alexandr Veliký obklíčil ostrovní pevnost Týros na</w:t>
      </w:r>
      <w:r w:rsidR="00A47CA3">
        <w:t> </w:t>
      </w:r>
      <w:r>
        <w:t>libanonském pobřeží v roce 332 před Kristem, kdy se poprvé daly zahlédnout geniální improvizace na obou stranách. Lodě spojené k</w:t>
      </w:r>
      <w:r w:rsidR="00A47CA3">
        <w:t> </w:t>
      </w:r>
      <w:r>
        <w:t>sobě tvořily základny obléhacích věží a beranů. Přesně tak. Dlouhé lodě Vikingů v dávných dobách předváděly mořské umění i</w:t>
      </w:r>
      <w:r w:rsidR="00A47CA3">
        <w:t> </w:t>
      </w:r>
      <w:r>
        <w:t>adaptabilitu - amfibická nájezdová strategie Norů dominovala Evropě po celá staletí. V letech dřevěných plachetnic různé národy budovaly výsadková plavidla s různým vybavením (rampy, jeřáby atp.) k vylodění a nalodění mužstva, koní a výzbroje. Vše jim šlo dobře, i když</w:t>
      </w:r>
      <w:r w:rsidR="00A47CA3">
        <w:t xml:space="preserve"> </w:t>
      </w:r>
      <w:r>
        <w:t>mohutné námořnictvo a velké množství vojska vždy nezaručují úspěšný amfibický útok. Slavná španělská Armada v roce 1588 a Napoleonova neuskutečněná invaze do Anglie v roce 1805 jsou klasickými ukázkami neúspěchů. Na pevninu orientovaná armádní pravidla kontinentálních říší vlastně nikdy nevyřešila problém překročení Lamanšského průlivu, širokého pouhých 55 km. V roce 1940 stratégové z německého vrchního štábu uvažovali o</w:t>
      </w:r>
      <w:r w:rsidR="005A13F5">
        <w:t> </w:t>
      </w:r>
      <w:r>
        <w:t xml:space="preserve">překročení tohoto průlivu jako </w:t>
      </w:r>
      <w:r w:rsidR="00DE3794">
        <w:t>„</w:t>
      </w:r>
      <w:r>
        <w:t>o násilném přechodu řeky v</w:t>
      </w:r>
      <w:r w:rsidR="005A13F5">
        <w:t> </w:t>
      </w:r>
      <w:r>
        <w:t>podélné ose</w:t>
      </w:r>
      <w:r w:rsidR="00DE3794">
        <w:t>“</w:t>
      </w:r>
      <w:r>
        <w:t>. Špatně!</w:t>
      </w:r>
    </w:p>
    <w:p w14:paraId="0257779F" w14:textId="02E2525B" w:rsidR="00D06F2B" w:rsidRDefault="00D06F2B" w:rsidP="00D06F2B">
      <w:pPr>
        <w:pStyle w:val="1"/>
      </w:pPr>
      <w:r>
        <w:lastRenderedPageBreak/>
        <w:t xml:space="preserve">Mnoho faktorů zasahuje do vykonání úspěšného </w:t>
      </w:r>
      <w:r w:rsidR="00DE3794">
        <w:t>amfibi</w:t>
      </w:r>
      <w:r>
        <w:t xml:space="preserve">ckého útoku včetně přesily ve vzduchu i na moři. Ovšem překonání mezičlánku země a vody, známou pro většinu z nás jako </w:t>
      </w:r>
      <w:r w:rsidR="00DE3794">
        <w:t>„</w:t>
      </w:r>
      <w:r>
        <w:t>pláž</w:t>
      </w:r>
      <w:r w:rsidR="00DE3794">
        <w:t>“</w:t>
      </w:r>
      <w:r>
        <w:t>, je</w:t>
      </w:r>
      <w:r w:rsidR="005A13F5">
        <w:t> </w:t>
      </w:r>
      <w:r>
        <w:t>tou nejsložitější částí po stránce technologické i vojenské. Pláž či pobřežní zóna se mohou stát nebezpečným místem dokonce i</w:t>
      </w:r>
      <w:r w:rsidR="005A13F5">
        <w:t> </w:t>
      </w:r>
      <w:r>
        <w:t>v</w:t>
      </w:r>
      <w:r w:rsidR="005A13F5">
        <w:t> </w:t>
      </w:r>
      <w:r>
        <w:t>případě, že se tu chcete jenom opalovat nebo koupat. A nyní se přes ni pokoušíme přemístit tisíce vojáků, stovky vozidel a další tisíce tun výzbroje a zásob. Je zapotřebí mnoha koňských sil a</w:t>
      </w:r>
      <w:r w:rsidR="005A13F5">
        <w:t> </w:t>
      </w:r>
      <w:r>
        <w:t>konstruktérského úsilí k vytvoření strojů, které umožní člověku něco podobného provést - jde o víc než pouhý politický kapitál. A</w:t>
      </w:r>
      <w:r w:rsidR="005A13F5">
        <w:t> </w:t>
      </w:r>
      <w:r>
        <w:t>tady právě začíná náš příběh o výsadkových plavidlech a</w:t>
      </w:r>
      <w:r w:rsidR="005A13F5">
        <w:t> </w:t>
      </w:r>
      <w:r>
        <w:t>amfibických lodích. V letech mezi světovými válkami problém výsadku na pláži posedl několik skupin důstojníků a konstruktérů na</w:t>
      </w:r>
      <w:r w:rsidR="005A13F5">
        <w:t> </w:t>
      </w:r>
      <w:r>
        <w:t>obou stranách Atlantského oceánu. V Americe námořní pěchota hledala nové mise k ospravedlnění pokračování své existence, a tak se zhlédla v budoucích amfibických útocích. V třicátých letech se</w:t>
      </w:r>
      <w:r w:rsidR="005A13F5">
        <w:t> </w:t>
      </w:r>
      <w:r>
        <w:t>zájmem sledovali sérii malých japonských operací prováděnou jejich námořními výsadkovými silami v Číně s použitím specializovaných výsadkových plavidel.</w:t>
      </w:r>
    </w:p>
    <w:p w14:paraId="12CD53CA" w14:textId="545A92DC" w:rsidR="00D06F2B" w:rsidRDefault="00D06F2B" w:rsidP="00D06F2B">
      <w:pPr>
        <w:pStyle w:val="1"/>
      </w:pPr>
      <w:r>
        <w:t>Na druhé straně oceánu britští důstojníci studovali neúspěch invaze v Gallipoli z roku 1915 a hledali cesty rychlého překročení pláže k pokračování mobilních operací na pevnině. Výsadek na</w:t>
      </w:r>
      <w:r w:rsidR="005A13F5">
        <w:t> </w:t>
      </w:r>
      <w:r>
        <w:t>Gallipoli byl nápadem bývalého prvního lorda</w:t>
      </w:r>
      <w:r w:rsidR="005A13F5">
        <w:t xml:space="preserve"> </w:t>
      </w:r>
      <w:r>
        <w:t>admirality Winstona Churchilla, a když se vše zvrtlo v krvavá jatka, událost téměř ukončila jeho politickou kariéru. Navíc tyhle problémy se</w:t>
      </w:r>
      <w:r w:rsidR="005A13F5">
        <w:t> </w:t>
      </w:r>
      <w:r>
        <w:t>ukázaly ještě složitější pro Churchilla v 2. světové válce po</w:t>
      </w:r>
      <w:r w:rsidR="005A13F5">
        <w:t> </w:t>
      </w:r>
      <w:r>
        <w:t>dalších katastrofálních výsadcích v Norsku a při nacistickém dobytí Evropy v roce 1940.</w:t>
      </w:r>
      <w:r w:rsidR="005A13F5">
        <w:t xml:space="preserve"> I</w:t>
      </w:r>
      <w:r>
        <w:t xml:space="preserve"> přes mnohé krátkozraké strategické pohledy Churchill jasně viděl potřebu konstrukce lodí a výsadkových plavidel v mohutném počtu, pokud má být Evropa osvobozena od</w:t>
      </w:r>
      <w:r w:rsidR="005A13F5">
        <w:t> </w:t>
      </w:r>
      <w:r>
        <w:t>Hitlera.</w:t>
      </w:r>
    </w:p>
    <w:p w14:paraId="7C1AF33D" w14:textId="14938B45" w:rsidR="00D06F2B" w:rsidRDefault="00D06F2B" w:rsidP="00D06F2B">
      <w:pPr>
        <w:pStyle w:val="1"/>
      </w:pPr>
      <w:r>
        <w:t xml:space="preserve">Dokonce už při Bitvě o Británii v roce 1940, která měla zabránit německé invazi, promýšleli Britové návrhy svého prvního výsadkového útočného plavidla (Landing Craft, Assault - LCA / americké označení, když jsme je zkonstruovali podle britských plánů). Pouze přes 12,2 m dlouhé s dvojicí benzinových motorů Ford </w:t>
      </w:r>
      <w:r>
        <w:lastRenderedPageBreak/>
        <w:t>65HP V-8 mohlo přepravit pětatřicet vojáků a 364 kg vybavení do</w:t>
      </w:r>
      <w:r w:rsidR="005A13F5">
        <w:t> </w:t>
      </w:r>
      <w:r>
        <w:t>vzdálenosti od 91 do 146 km. Nahoře otevřené LCA s dlouhým plochým dnem vhodným k přistání na pláži bylo vybaveno předním pancéřováním k ochraně mužstva a příďovou rampou pro rychlé vylodění. LCA mohlo i viset na člunových</w:t>
      </w:r>
      <w:r w:rsidR="005A13F5">
        <w:t xml:space="preserve"> </w:t>
      </w:r>
      <w:r>
        <w:t>jeřábech transportních lodí jako velký záchranný člun. Útočné oddíly se dostávaly dolů na</w:t>
      </w:r>
      <w:r w:rsidR="005A13F5">
        <w:t> </w:t>
      </w:r>
      <w:r>
        <w:t>palubu těchto plavidel po provazových žebřících či sítích. Podobné vybavení se dá najít téměř u všech výsadkových plavidel nákladní varianty (Landing Craft, Utility - LCU) a středních výsadkových plavidel (Landing Craft, Medium - LCM) používaných dodnes. Od základní verze LCA se odvodily skutečně celé tucty</w:t>
      </w:r>
      <w:r w:rsidR="005A13F5">
        <w:t xml:space="preserve"> </w:t>
      </w:r>
      <w:r>
        <w:t xml:space="preserve">specializovaných výsadkových plavidel, která mohou být používána během další poloviny století. V téže době američtí konstruktéři přišli s vlastním návrhem slavného člunu </w:t>
      </w:r>
      <w:r w:rsidR="00DE3794">
        <w:t>„</w:t>
      </w:r>
      <w:r>
        <w:t>Higgins</w:t>
      </w:r>
      <w:r w:rsidR="00DE3794">
        <w:t>“</w:t>
      </w:r>
      <w:r>
        <w:t>, vycházejícím ze</w:t>
      </w:r>
      <w:r w:rsidR="005A13F5">
        <w:t> </w:t>
      </w:r>
      <w:r>
        <w:t>záchranného příbojového plavidla. Postupné vylepšování vývoje přivedlo na svět standardní návrhy jako u výsadkového transportního plavidla (Landing Craft Vehicle, Personnel - LCVP) postavené v</w:t>
      </w:r>
      <w:r w:rsidR="005A13F5">
        <w:t> </w:t>
      </w:r>
      <w:r>
        <w:t>počtu několika tisíc a sloužící jako páteř výsadkové flotily plavidel, která pomohla vyhrát 2. světovou válku.</w:t>
      </w:r>
    </w:p>
    <w:p w14:paraId="30F269F1" w14:textId="4A2A983A" w:rsidR="00D06F2B" w:rsidRDefault="00D06F2B" w:rsidP="00D06F2B">
      <w:pPr>
        <w:pStyle w:val="1"/>
      </w:pPr>
      <w:r>
        <w:t>Jakmile se jednou výsadkové plavidlo vyvine, okamžitě vystane další problém: Jak přepravit tyto křehké malé čluny přes oceán. Amfibické operace postupují nejenom proti překážkám kladeným oceánem a pobřežím, ale i proti nepřátelské obraně. Útočné čluny s</w:t>
      </w:r>
      <w:r w:rsidR="005A13F5">
        <w:t> </w:t>
      </w:r>
      <w:r>
        <w:t xml:space="preserve">plochými dny jsou velice vhodné pro mělké pobřežní vody u pláží či atolů, potřebují však větší </w:t>
      </w:r>
      <w:r w:rsidR="00DE3794">
        <w:t>„</w:t>
      </w:r>
      <w:r>
        <w:t>mateřské” lodě k přiblížení se ke svým cílům. Tento požadavek vedl ke specializaci útočného transportu, seskupeného do amfibických jednotek transportérů. Původně tady sloužily přetvořené nákladní lodě i osobní parníky. Scházely tam však jeřáby a jiná další zařízení pro nalodění i vylodění výsadkových plavidel a mužstva. Později, během války, se lodě budované pro</w:t>
      </w:r>
      <w:r w:rsidR="005A13F5">
        <w:t> </w:t>
      </w:r>
      <w:r>
        <w:t>speciální účely staly obrovským vylepšením - přesto se při</w:t>
      </w:r>
      <w:r w:rsidR="005A13F5">
        <w:t> </w:t>
      </w:r>
      <w:r>
        <w:t>provedení výsadku musely velice blízko přibližovat k plážím, čímž se vystavovaly palbě nepřátelské obrany (pobřežní dělostřelectvo, miny a letadla).</w:t>
      </w:r>
    </w:p>
    <w:p w14:paraId="5ED702EA" w14:textId="22BB2E7E" w:rsidR="00D06F2B" w:rsidRDefault="00D06F2B" w:rsidP="00D06F2B">
      <w:pPr>
        <w:pStyle w:val="1"/>
      </w:pPr>
      <w:r>
        <w:t xml:space="preserve">V dalším vývoji se jako důležité objevilo nové plavidlo - výsadková tanková loď (Landing Ship, Tank - LST), kde posádka </w:t>
      </w:r>
      <w:r>
        <w:lastRenderedPageBreak/>
        <w:t xml:space="preserve">vysvětlovala zkratku </w:t>
      </w:r>
      <w:r w:rsidR="00DE3794">
        <w:t>„</w:t>
      </w:r>
      <w:r>
        <w:t>Large, Slow Target - Velký, pomalý terč”. Tato zaoceánská loď byla schopná připlout až k pláži, otevřít dveře na přídi, spustit rampu a potom vyložit vozidla do velikosti těžkých tanků, které vyjely přímo na pevninu. Poslední LST vybudované v</w:t>
      </w:r>
      <w:r w:rsidR="005A13F5">
        <w:t> </w:t>
      </w:r>
      <w:r>
        <w:t>šedesátých letech pro americké námořnictvo teprve nedávno opustily aktivní službu. Další speciální amfibickou lodí se stala doková výsadková loď (Landing Ship, Dock -LSD), vybavená zátěžovými nádržemi a vnitřním dokem, kam se výsadková plavidla mohou v relativním bezpečí nalodit. Při zalití nádrží se loď mírně skloní dozadu a výsadková plavidla se docela snadno vylodí bez potřeby použití navijáků či sítí pro náklad. Systém dokových lodí se velice dobře osvědčil, takže ho využije všech šestatřicet amfibických lodí amerického vojenského námořnictva i v 21. století. Další specializované amfibické lodě vybudované během 2. světové války zahrnovaly i amfibické velitelské lodě a plavidla s palebnou podporou vybavená raketami a děly.</w:t>
      </w:r>
    </w:p>
    <w:p w14:paraId="73A064AF" w14:textId="1F449E43" w:rsidR="00D06F2B" w:rsidRDefault="00D06F2B" w:rsidP="00D06F2B">
      <w:pPr>
        <w:pStyle w:val="1"/>
      </w:pPr>
      <w:r>
        <w:t>Tato bizarní plavidla se zasloužila o transport přes moře při</w:t>
      </w:r>
      <w:r w:rsidR="00456A13">
        <w:t> </w:t>
      </w:r>
      <w:r>
        <w:t xml:space="preserve">osvobozování Severní Afriky, Evropy a oblasti Pacifiku. Velice brzo po vítězství, o které se vskutku zasloužila všechna výsadková plavidla i amfibické lodě, byly prodány do sběru či </w:t>
      </w:r>
      <w:r w:rsidR="00DE3794">
        <w:t>„</w:t>
      </w:r>
      <w:r>
        <w:t xml:space="preserve">mumifikovány”. Atomová bomba snad jako by dala signál k ukončení amfibických operací. Tenhle přístup však dlouho nevydržel. Korejská válka znovu potvrdila nutnost vlastnit obojživelná plavidla. </w:t>
      </w:r>
      <w:r w:rsidR="00DE3794">
        <w:t>„</w:t>
      </w:r>
      <w:r>
        <w:t>Mumifikovaná” plavidla z 2. světové války se náhle ukázala potřebná, takže je generál Douglas MacArthur mohl použít k transportu při perfektním výsadku v Inchonu na podzim roku 1950. Některé z těch samých lodí sloužily u pobřeží Libanonu, když se tato nešťastná země zmítala v</w:t>
      </w:r>
      <w:r w:rsidR="00456A13">
        <w:t> </w:t>
      </w:r>
      <w:r>
        <w:t>křečích v roce 1958. Zatímco amfibická plavidla z 2. světové války držela</w:t>
      </w:r>
      <w:r w:rsidR="00456A13">
        <w:t xml:space="preserve"> </w:t>
      </w:r>
      <w:r>
        <w:t>bojovou linii v padesátých letech, americké vojenské námořnictvo začalo navrhovat nové amfibické lodě, vhodné pro</w:t>
      </w:r>
      <w:r w:rsidR="00456A13">
        <w:t> </w:t>
      </w:r>
      <w:r>
        <w:t xml:space="preserve">atomový věk. Nejdůležitější se stal nosič bitevních vrtulníků (Landing Platform, Helicopter - LPH) navržený k přepravě praporu námořní pěchoty na nepřátelské pobřeží. První LPH vznikly přestavbou letadlových lodí z 2. světové války, ale k prvním speciálně zkonstruovaným plavidlům tohoto typu třídy </w:t>
      </w:r>
      <w:r w:rsidRPr="00456A13">
        <w:rPr>
          <w:rStyle w:val="Zdraznnjemn"/>
        </w:rPr>
        <w:t>Iwo Jima</w:t>
      </w:r>
      <w:r>
        <w:t xml:space="preserve"> (LPH-3) došlo počátkem šedesátých let. Na konci desetiletí jako </w:t>
      </w:r>
      <w:r>
        <w:lastRenderedPageBreak/>
        <w:t xml:space="preserve">přídavek k LPH se objevily v produkci nové třídy </w:t>
      </w:r>
      <w:r w:rsidRPr="00456A13">
        <w:rPr>
          <w:rStyle w:val="Zdraznnjemn"/>
        </w:rPr>
        <w:t>Newport</w:t>
      </w:r>
      <w:r>
        <w:t xml:space="preserve"> (LST-1179), </w:t>
      </w:r>
      <w:r w:rsidRPr="00456A13">
        <w:rPr>
          <w:rStyle w:val="Zdraznnjemn"/>
        </w:rPr>
        <w:t>Charleston</w:t>
      </w:r>
      <w:r>
        <w:t xml:space="preserve"> (LKA-113), </w:t>
      </w:r>
      <w:r w:rsidRPr="00456A13">
        <w:rPr>
          <w:rStyle w:val="Zdraznnjemn"/>
        </w:rPr>
        <w:t>Anchorage</w:t>
      </w:r>
      <w:r>
        <w:t xml:space="preserve"> (LSD-36) a nově navržené typy třídy </w:t>
      </w:r>
      <w:r w:rsidRPr="00456A13">
        <w:rPr>
          <w:rStyle w:val="Zdraznnjemn"/>
        </w:rPr>
        <w:t>Austin</w:t>
      </w:r>
      <w:r>
        <w:t xml:space="preserve"> (LPD-4) vybavené dokem na palubě. Tyto lodě zvládly naprosto spolehlivě jakékoliv amfibické operace během let Studené války. I přes nové konstrukce těchto plavidel se taktika útoku z výsadkového plavidla skrz příboj při překonání několika tisíc metrů příbřežních vod od 2. světové války moc nezměnila. I</w:t>
      </w:r>
      <w:r w:rsidR="00456A13">
        <w:t> </w:t>
      </w:r>
      <w:r>
        <w:t>výsadková plavidla zůstala stejná při používání konvenčních LCM i</w:t>
      </w:r>
      <w:r w:rsidR="00456A13">
        <w:t> </w:t>
      </w:r>
      <w:r>
        <w:t>LCU, vyráběných ještě i v osmdesátých letech.</w:t>
      </w:r>
    </w:p>
    <w:p w14:paraId="6B438EC0" w14:textId="038F42FF" w:rsidR="00D06F2B" w:rsidRDefault="00D06F2B" w:rsidP="00D06F2B">
      <w:pPr>
        <w:pStyle w:val="1"/>
      </w:pPr>
      <w:r>
        <w:t>Zatímco se technologie amfibických útoků v šedesátých letech nijak nezměnila, mužstvo na palubě ano. Po zkušenostech s vojáky z</w:t>
      </w:r>
      <w:r w:rsidR="00456A13">
        <w:t> </w:t>
      </w:r>
      <w:r>
        <w:t>Vietnamu se vojenští velitelé museli podrobit akceptaci dobrovolníků, čímž vznikla základna pro nové, profesionální ozbrojené složky sedmdesátých let. Tato změna způsobila mnohé, což se vcelku u amerického vojenského námořnictva nedalo ani zaregistrovat. Při realizaci lepší péče o dobrovolníky muselo námořnictvo vylepšit ubytování na svých lodích. Už v 18. století Samuel Johnson postřehl, jak služba na válečné lodi spíš připomíná utrpení ve vězení, znásobené navíc možným utonutím. Tohle tedy nebylo pravdou u těch antikvá</w:t>
      </w:r>
      <w:r w:rsidR="00456A13">
        <w:t>rn</w:t>
      </w:r>
      <w:r>
        <w:t>ích lodí z 2. světové války sloužících v údobí Vietnamu, ale těžko by se dalo nalézt cokoliv připomínající i</w:t>
      </w:r>
      <w:r w:rsidR="00456A13">
        <w:t> </w:t>
      </w:r>
      <w:r>
        <w:t xml:space="preserve">to nejmenší pohodlí. Námořní architekti se snažili vojáky </w:t>
      </w:r>
      <w:r w:rsidR="00DE3794">
        <w:t>„</w:t>
      </w:r>
      <w:r>
        <w:t>nacpat</w:t>
      </w:r>
      <w:r w:rsidR="00456A13">
        <w:t>“</w:t>
      </w:r>
      <w:r>
        <w:t xml:space="preserve"> do lodi podle prostorové kapacity. Přitom osoby musí být schopny zvládnout velké množství zbraní, všelijakých čidel a dalších systémů. Proto vlna dobrovolníků v námořnictvu v sedmdesátých letech znamenala u budoucích návrhů válečných lodí posun k vylepšeným ubytovacím standardům.</w:t>
      </w:r>
    </w:p>
    <w:p w14:paraId="0F2A6AFF" w14:textId="256BCB5D" w:rsidR="00D06F2B" w:rsidRDefault="00D06F2B" w:rsidP="00D06F2B">
      <w:pPr>
        <w:pStyle w:val="1"/>
      </w:pPr>
      <w:r>
        <w:t xml:space="preserve">Dalším cílem námořnictva v těchto dnech je dosažení několikanásobných schopností u válečné lodě ke splnění různorodých misí. Jako výsledek se objevily torpédoborce třídy </w:t>
      </w:r>
      <w:r w:rsidRPr="00456A13">
        <w:rPr>
          <w:rStyle w:val="Zdraznnjemn"/>
        </w:rPr>
        <w:t>Spruance</w:t>
      </w:r>
      <w:r>
        <w:t xml:space="preserve"> (DD-963) a výsadkové útočné lodě třídy </w:t>
      </w:r>
      <w:r w:rsidRPr="00456A13">
        <w:rPr>
          <w:rStyle w:val="Zdraznnjemn"/>
        </w:rPr>
        <w:t>Tarawa</w:t>
      </w:r>
      <w:r>
        <w:t xml:space="preserve"> (LHA-1). Právě u LHA se projevila revoluční změna: byly schopné operace s</w:t>
      </w:r>
      <w:r w:rsidR="00456A13">
        <w:t> </w:t>
      </w:r>
      <w:r>
        <w:t>výsadkovými plavidly i helikoptérami - vše mohly doplnit i stíhací bombardéry AV-8 Harrier V/STOL. Zkušenosti získané z</w:t>
      </w:r>
      <w:r w:rsidR="00456A13">
        <w:t>e</w:t>
      </w:r>
      <w:r>
        <w:t xml:space="preserve"> </w:t>
      </w:r>
      <w:r w:rsidRPr="00456A13">
        <w:rPr>
          <w:rStyle w:val="Zdraznnjemn"/>
        </w:rPr>
        <w:t>Spruance</w:t>
      </w:r>
      <w:r>
        <w:t xml:space="preserve"> a </w:t>
      </w:r>
      <w:r w:rsidRPr="00456A13">
        <w:rPr>
          <w:rStyle w:val="Zdraznnjemn"/>
        </w:rPr>
        <w:t>Tarawa</w:t>
      </w:r>
      <w:r>
        <w:t xml:space="preserve"> byly aplikovány na každou budoucí třídu amerických válečných lodí. Bohužel oba typy utrpěly rychlým nárůstem nákladů. </w:t>
      </w:r>
      <w:r>
        <w:lastRenderedPageBreak/>
        <w:t>Tarawa měla propočítané finance na počet devíti plavidel, ale pouze pět jich bylo zakoupeno během dvojnásobné inflace v sedmdesátých letech. Konec tohoto období se stal všeobecně špatný pro vojenské námořnictvo, obzvlášť tragický pro amfibické síly. Vláda prezidenta Jimmy Cartera odsekla rozpočet námořnictva, obzvlášť finance pro</w:t>
      </w:r>
      <w:r w:rsidR="00456A13">
        <w:t> </w:t>
      </w:r>
      <w:r>
        <w:t>budování nových lodí, na jejich operace i údržbu. V roce 1979 se</w:t>
      </w:r>
      <w:r w:rsidR="00456A13">
        <w:t> </w:t>
      </w:r>
      <w:r>
        <w:t>vše projevilo při celé sérii krizí, které vypukly v Jihozápadní Asii. Americké ozbrojené síly měly tehdy pouze minimální amfibické schopnosti. Právě obojživelné složky vyžadují velké finanční prostředky</w:t>
      </w:r>
      <w:r w:rsidR="00456A13">
        <w:t xml:space="preserve"> </w:t>
      </w:r>
      <w:r>
        <w:t xml:space="preserve">k vybudování i složité údržbě. Proto patří k prvním, kterým se </w:t>
      </w:r>
      <w:r w:rsidR="00DE3794">
        <w:t>„</w:t>
      </w:r>
      <w:r>
        <w:t>odřízne</w:t>
      </w:r>
      <w:r w:rsidR="00DE3794">
        <w:t>“</w:t>
      </w:r>
      <w:r>
        <w:t xml:space="preserve"> podpora při úsporných opatřeních.</w:t>
      </w:r>
    </w:p>
    <w:p w14:paraId="695778D9" w14:textId="046E58FE" w:rsidR="00D06F2B" w:rsidRDefault="00D06F2B" w:rsidP="00D06F2B">
      <w:pPr>
        <w:pStyle w:val="1"/>
      </w:pPr>
      <w:r>
        <w:t>Výsledkem Carterových kroků se stal obnovený pohled stratégů na možnosti využití pronájmu plavidel obchodního loďstva jako speciálních lodí pro námořnictvo. Na prvním místě se objevila vhodnost využití plavidel pro přepravu kontejnerů, což bylo v</w:t>
      </w:r>
      <w:r w:rsidR="00456A13">
        <w:t> </w:t>
      </w:r>
      <w:r>
        <w:t xml:space="preserve">souladu s požadavky </w:t>
      </w:r>
      <w:r w:rsidR="00DE3794">
        <w:t>amfibi</w:t>
      </w:r>
      <w:r>
        <w:t>ckých sil při užití MPS jako mobilní plovoucí základny pro pohotovostní jednotky námořní pěchoty. Proto se vytvořily tři podobné eskadry, doplněné dalšími jednotkami pro</w:t>
      </w:r>
      <w:r w:rsidR="00456A13">
        <w:t> </w:t>
      </w:r>
      <w:r>
        <w:t>americkou armádu a vojenské letectvo. Během roku 1982 při</w:t>
      </w:r>
      <w:r w:rsidR="00456A13">
        <w:t> </w:t>
      </w:r>
      <w:r>
        <w:t>válce v Jižním Atlantiku využili Britové plavidel obchodního loďstva (Ships Taken Up From Trade - STUFT) k transportu hlavní síly svých výsadkových jednotek i zásob. Oba programy ukázaly různá omezení při návaznosti na civilní loďstvo v podpoře vojenských operací.</w:t>
      </w:r>
    </w:p>
    <w:p w14:paraId="5BC41038" w14:textId="5EEFB950" w:rsidR="00D06F2B" w:rsidRDefault="00D06F2B" w:rsidP="00D06F2B">
      <w:pPr>
        <w:pStyle w:val="1"/>
      </w:pPr>
      <w:r>
        <w:t xml:space="preserve">Inaugurace prezidenta Reagana v roce 1981 vedla ministra vojenských námořních sil Johna Lehmana k prosazení plánů na šest set lodí námořnictva. Ty zahrnovaly další výrobu lodí typu LHA, třídy </w:t>
      </w:r>
      <w:r w:rsidRPr="008445EB">
        <w:rPr>
          <w:rStyle w:val="Zdraznnjemn"/>
        </w:rPr>
        <w:t>Wasp</w:t>
      </w:r>
      <w:r>
        <w:t xml:space="preserve"> (LHD-1) a nové třídy LSD -</w:t>
      </w:r>
      <w:r w:rsidR="008445EB">
        <w:t xml:space="preserve"> </w:t>
      </w:r>
      <w:r w:rsidRPr="008445EB">
        <w:rPr>
          <w:rStyle w:val="Zdraznnjemn"/>
        </w:rPr>
        <w:t>Whidbey Island</w:t>
      </w:r>
      <w:r>
        <w:t xml:space="preserve"> (LSD-41). Zároveň se objevil radikálně odlišný</w:t>
      </w:r>
      <w:r w:rsidR="008445EB">
        <w:t xml:space="preserve"> </w:t>
      </w:r>
      <w:r>
        <w:t>typ výsadkového vozidla LCAC, kdy se vlastně poprvé objevila nová technologie pro</w:t>
      </w:r>
      <w:r w:rsidR="008445EB">
        <w:t> </w:t>
      </w:r>
      <w:r>
        <w:t xml:space="preserve">amfibické operace od doby vynalezení helikoptéry. Při nasazení těchto strojů pohybujících se po vzduchovém polštáři se úplně poprvé mohly velké lodě držet zcela mimo přistávací pobřežní zóny. Mezitím se amfibické válečné schopnosti ztracené ve Vietnamu pomalu překonávaly. Bohužel stavba lodí zabere spoustu času. Reaganova vláda se stala historií, potom nastoupil prezident Bush </w:t>
      </w:r>
      <w:r>
        <w:lastRenderedPageBreak/>
        <w:t>a</w:t>
      </w:r>
      <w:r w:rsidR="008445EB">
        <w:t> </w:t>
      </w:r>
      <w:r>
        <w:t>první nové lodě se stále ještě neobjevovaly. Ve skutečnosti flotilu posílily LHD a LSD-41 až během pokračování celého programu, k</w:t>
      </w:r>
      <w:r w:rsidR="008445EB">
        <w:t> </w:t>
      </w:r>
      <w:r>
        <w:t>čemuž došlo teprve patnáct let po jeho nastartování.</w:t>
      </w:r>
    </w:p>
    <w:p w14:paraId="0BAF2A0F" w14:textId="05EFBE88" w:rsidR="00D06F2B" w:rsidRDefault="00D06F2B" w:rsidP="00D06F2B">
      <w:pPr>
        <w:pStyle w:val="1"/>
      </w:pPr>
      <w:r>
        <w:t>V devadesátých letech americké i spojenecké amfibické síly dostaly mnohem více příležitostí než kdykoliv jindy od konce 2.</w:t>
      </w:r>
      <w:r w:rsidR="008445EB">
        <w:t> </w:t>
      </w:r>
      <w:r>
        <w:t>světové války. Podporovaly nejenom osvobození Kuvajtu v roce 1991, ale prakticky neustále se objevovaly při krizích a zásazích od</w:t>
      </w:r>
      <w:r w:rsidR="008445EB">
        <w:t> </w:t>
      </w:r>
      <w:r>
        <w:t>H</w:t>
      </w:r>
      <w:r w:rsidR="00F3332E">
        <w:t>ai</w:t>
      </w:r>
      <w:r>
        <w:t>ti až po Somálsko. Budoucnost amfibického loďstva musí ležet na srdci každému - od obyčejného vojína námořní pěchoty až</w:t>
      </w:r>
      <w:r w:rsidR="008445EB">
        <w:t> </w:t>
      </w:r>
      <w:r>
        <w:t>po prezidenta Spojených států amerických.</w:t>
      </w:r>
    </w:p>
    <w:p w14:paraId="59ED42A3" w14:textId="77777777" w:rsidR="00D06F2B" w:rsidRPr="008445EB" w:rsidRDefault="00D06F2B" w:rsidP="008445EB">
      <w:pPr>
        <w:pStyle w:val="1"/>
        <w:spacing w:before="240"/>
        <w:ind w:firstLine="0"/>
        <w:jc w:val="center"/>
        <w:rPr>
          <w:rStyle w:val="Odkazintenzivn"/>
          <w:i/>
          <w:iCs/>
        </w:rPr>
      </w:pPr>
      <w:r w:rsidRPr="008445EB">
        <w:rPr>
          <w:rStyle w:val="Odkazintenzivn"/>
          <w:i/>
          <w:iCs/>
        </w:rPr>
        <w:t>Námořnictvo</w:t>
      </w:r>
    </w:p>
    <w:p w14:paraId="7E224219" w14:textId="3C9D025F" w:rsidR="00D06F2B" w:rsidRDefault="00D06F2B" w:rsidP="00D06F2B">
      <w:pPr>
        <w:pStyle w:val="1"/>
      </w:pPr>
      <w:r>
        <w:t>Americké vojenské námořní síly se dělí do tří různorodých kategorií. První je ponorkové loďstvo s jadernými stíhacími a</w:t>
      </w:r>
      <w:r w:rsidR="00D10526">
        <w:t> </w:t>
      </w:r>
      <w:r>
        <w:t>raketonosnými stroji. Druhé je letectvo námořnictva s letadlovými loděmi a letouny. A poslední, i když ne nejzanedbatelnější, je</w:t>
      </w:r>
      <w:r w:rsidR="00D10526">
        <w:t> </w:t>
      </w:r>
      <w:r>
        <w:t xml:space="preserve">kategorie hladinových lodí s eskadrami křižníků, torpédoborců, fregat, eskortních lodí transportujících bojové skupiny i životně důležitých zásobovacích lodí. Natlačeno v koutě se nakonec tísní mezi hladinovými plavidly námořnictva několik tuctů lodí a pár stovek malých člunů či výsadkových plavidel - vše nazývané </w:t>
      </w:r>
      <w:r w:rsidR="00DE3794">
        <w:t>„</w:t>
      </w:r>
      <w:r>
        <w:t>Aligátoři námořnictvo</w:t>
      </w:r>
      <w:r w:rsidR="00DE3794">
        <w:t>“</w:t>
      </w:r>
      <w:r>
        <w:t>. Tím se naznačuje využití dravosti tohoto ještěra, kdy bojová síla námořní pěchoty je kombinována s</w:t>
      </w:r>
      <w:r w:rsidR="00D10526">
        <w:t> </w:t>
      </w:r>
      <w:r>
        <w:t>pohyblivostí námořnictva. Totéž dokáže i aligátor: ošklivě se</w:t>
      </w:r>
      <w:r w:rsidR="00D10526">
        <w:t> </w:t>
      </w:r>
      <w:r>
        <w:t>zakousne ve vodě i na suchu.</w:t>
      </w:r>
    </w:p>
    <w:p w14:paraId="000CC157" w14:textId="3C8C6CB1" w:rsidR="00D06F2B" w:rsidRDefault="00D06F2B" w:rsidP="00D06F2B">
      <w:pPr>
        <w:pStyle w:val="1"/>
      </w:pPr>
      <w:r>
        <w:t xml:space="preserve">Velení </w:t>
      </w:r>
      <w:r w:rsidR="00DE3794">
        <w:t>amfibi</w:t>
      </w:r>
      <w:r>
        <w:t xml:space="preserve">ckému loďstvu se kdysi považovalo za funkci podřadnou, s menší prestiží než velení skutečné válečné lodi, jako je křižník či torpédoborec. Teď už ne. Dnes velící důstojníci amfibických lodí i ARG vlastní jednu z nejvíce záviděníhodných pozic v námořnictvu. Výsadková helikoptérová loď třídy </w:t>
      </w:r>
      <w:r w:rsidRPr="00EC65F7">
        <w:rPr>
          <w:rStyle w:val="Zdraznnjemn"/>
        </w:rPr>
        <w:t>Wasp</w:t>
      </w:r>
      <w:r>
        <w:t xml:space="preserve"> (LHD-1) je největším plavidlem, kterému v americkém námořnictvu může velet důstojník bez leteckého vzdělání (pouze piloti se totiž objevují na velitelských můstcích velkých mateřských letadlových lodí). Přes čtyřicet tisíc tun výtlaku těžkého plavidla s posádkou 1</w:t>
      </w:r>
      <w:r w:rsidR="00EC65F7">
        <w:t> </w:t>
      </w:r>
      <w:r>
        <w:t xml:space="preserve">100 mužů dokáže transportovat 1 900 mariňáků v plné zbroji zrovna tak jako přes čtyřicet letadel a helikoptér. LHD je přece velká </w:t>
      </w:r>
      <w:r>
        <w:lastRenderedPageBreak/>
        <w:t xml:space="preserve">válečná loď! Další nová amfibická plavidla, jako je třída </w:t>
      </w:r>
      <w:r w:rsidRPr="00EC65F7">
        <w:rPr>
          <w:rStyle w:val="Zdraznnjemn"/>
        </w:rPr>
        <w:t>Whidbey Island/Harpers Ferry</w:t>
      </w:r>
      <w:r>
        <w:t xml:space="preserve"> (LSD-41/49), patří též k velkým objektům na</w:t>
      </w:r>
      <w:r w:rsidR="00EC65F7">
        <w:t> </w:t>
      </w:r>
      <w:r>
        <w:t xml:space="preserve">hladině. Pro porovnání s největšími amfibickými loděmi vybudovanými v bývalém Sovětském svazu se dají porovnat se třemi plavidly třídy </w:t>
      </w:r>
      <w:r w:rsidRPr="00EC65F7">
        <w:rPr>
          <w:rStyle w:val="Zdraznnjemn"/>
        </w:rPr>
        <w:t>Ivan Rogov</w:t>
      </w:r>
      <w:r>
        <w:t xml:space="preserve"> typu LSD o výtlaku jedenáct tisíc tun.</w:t>
      </w:r>
    </w:p>
    <w:p w14:paraId="0461D3B8" w14:textId="1EC2D52F" w:rsidR="00D06F2B" w:rsidRDefault="00D06F2B" w:rsidP="00D06F2B">
      <w:pPr>
        <w:pStyle w:val="1"/>
      </w:pPr>
      <w:r>
        <w:t>Námořnictvo plánuje posílení svých ozbrojených sil o šestatřicet kusů tří různých typů (LHD/LHA, LSD a LPD), organizovaných do</w:t>
      </w:r>
      <w:r w:rsidR="00EC65F7">
        <w:t> </w:t>
      </w:r>
      <w:r>
        <w:t>dvanácti ARG. Tyto lodě mohou dopravit dvanáct posílených praporů, každý o síle 1 600 mariňáků. Tohle množství reprezentuje dvaapůlnásobné MEB, pokud bude možno nasadit naráz všechna plavidla. Bohužel lodě sloužící flotile od třiceti do čtyřiceti let potřebují periodické podrobné prohlídky a údržbu. Velké válečné lodě tráví téměř celý rok ze čtyřech služebních let mimo službu v</w:t>
      </w:r>
      <w:r w:rsidR="00EC65F7">
        <w:t> </w:t>
      </w:r>
      <w:r>
        <w:t xml:space="preserve">opravárenském doku. Takže pouze tři čtvrtiny amerického amfibického loďstva je schopno být nasazeno naráz. Navíc jsou rozděleny mezi Pacifickou a Atlantskou flotilu. Není to žádná velká síla při porovnání s možností krize, která by se mohla týkat tisíce kilometrů nepřátelského pobřeží, jemuž by se ozbrojené složky USA musely postavit tváří v tvář. Například během Pouštní bouře shromáždilo námořnictvo čtyři ARG s jednou plovoucí divizí sestavenou z obou flotil. Navíc matematika vyžaduje od každé jednotlivé amfibické lodě zkonstruované pro námořnictvo vysokou pohyblivost a nosnost. </w:t>
      </w:r>
      <w:r w:rsidR="00DE3794">
        <w:t>„</w:t>
      </w:r>
      <w:r>
        <w:t>Obojživelníci</w:t>
      </w:r>
      <w:r w:rsidR="00DE3794">
        <w:t>“</w:t>
      </w:r>
      <w:r>
        <w:t xml:space="preserve"> jsou totiž vysoce ceněnými jednotkami při jakékoliv námořní operaci - někdy se cení ještě víc než mateřské letadlové lodě, které v současnosti často doprovázejí ARG.</w:t>
      </w:r>
    </w:p>
    <w:p w14:paraId="3803EB4B" w14:textId="24BFD8C2" w:rsidR="00D06F2B" w:rsidRDefault="00D06F2B" w:rsidP="00D06F2B">
      <w:pPr>
        <w:pStyle w:val="1"/>
      </w:pPr>
      <w:r>
        <w:t>Amfibické lodě jsou hodnoceny podle pěti různých kapacit či</w:t>
      </w:r>
      <w:r w:rsidR="00EC65F7">
        <w:t> </w:t>
      </w:r>
      <w:r w:rsidR="00DE3794">
        <w:t>„</w:t>
      </w:r>
      <w:r>
        <w:t>otisků</w:t>
      </w:r>
      <w:r w:rsidR="00DE3794">
        <w:t>“</w:t>
      </w:r>
      <w:r>
        <w:t>, jak se oficiálně uznává. Zahrnují:</w:t>
      </w:r>
    </w:p>
    <w:p w14:paraId="287A1A82" w14:textId="77777777" w:rsidR="00F51030" w:rsidRDefault="00D06F2B" w:rsidP="00D06F2B">
      <w:pPr>
        <w:pStyle w:val="1"/>
        <w:numPr>
          <w:ilvl w:val="0"/>
          <w:numId w:val="6"/>
        </w:numPr>
      </w:pPr>
      <w:r w:rsidRPr="00F51030">
        <w:rPr>
          <w:rStyle w:val="Siln"/>
        </w:rPr>
        <w:t>Kapacita míst pro mužstvo</w:t>
      </w:r>
      <w:r>
        <w:t xml:space="preserve"> - Vyjadřuje počet příslušníků námořní pěchoty, který může loď pohodlně ubytovat, živit a podporovat.</w:t>
      </w:r>
    </w:p>
    <w:p w14:paraId="72DBCBE8" w14:textId="77777777" w:rsidR="00F51030" w:rsidRDefault="00D06F2B" w:rsidP="00D06F2B">
      <w:pPr>
        <w:pStyle w:val="1"/>
        <w:numPr>
          <w:ilvl w:val="0"/>
          <w:numId w:val="6"/>
        </w:numPr>
      </w:pPr>
      <w:r w:rsidRPr="00F51030">
        <w:rPr>
          <w:rStyle w:val="Siln"/>
        </w:rPr>
        <w:t>Prostor pro vozidla</w:t>
      </w:r>
      <w:r>
        <w:t xml:space="preserve"> - Zvaný též </w:t>
      </w:r>
      <w:r w:rsidR="00DE3794">
        <w:t>„</w:t>
      </w:r>
      <w:r>
        <w:t>náklad na druhou</w:t>
      </w:r>
      <w:r w:rsidR="00DE3794">
        <w:t>“</w:t>
      </w:r>
      <w:r>
        <w:t>: tady se uvádí počet obsazených čtverečních stop při zaparkování vozidla společně s úsekem navíc pro manévrování při</w:t>
      </w:r>
      <w:r w:rsidR="00F51030">
        <w:t> </w:t>
      </w:r>
      <w:r>
        <w:t xml:space="preserve">nájezdu či výjezdu (říká se mu jinak </w:t>
      </w:r>
      <w:r w:rsidR="00DE3794">
        <w:t>„</w:t>
      </w:r>
      <w:r>
        <w:t>otáčivý</w:t>
      </w:r>
      <w:r w:rsidR="00DE3794">
        <w:t>“</w:t>
      </w:r>
      <w:r>
        <w:t xml:space="preserve"> prostor). </w:t>
      </w:r>
      <w:r>
        <w:lastRenderedPageBreak/>
        <w:t>Všechna místa se dají přebudovat na standardní použití při</w:t>
      </w:r>
      <w:r w:rsidR="00F51030">
        <w:t> </w:t>
      </w:r>
      <w:r>
        <w:t>známém půdorysu HMMWV.</w:t>
      </w:r>
    </w:p>
    <w:p w14:paraId="7DF73DD8" w14:textId="77777777" w:rsidR="00F51030" w:rsidRDefault="00D06F2B" w:rsidP="00D06F2B">
      <w:pPr>
        <w:pStyle w:val="1"/>
        <w:numPr>
          <w:ilvl w:val="0"/>
          <w:numId w:val="6"/>
        </w:numPr>
      </w:pPr>
      <w:r w:rsidRPr="00F51030">
        <w:rPr>
          <w:rStyle w:val="Siln"/>
        </w:rPr>
        <w:t>Prostor pro náklad</w:t>
      </w:r>
      <w:r>
        <w:t xml:space="preserve"> - Zde se měří kapacita potřebná pro</w:t>
      </w:r>
      <w:r w:rsidR="00F51030">
        <w:t> </w:t>
      </w:r>
      <w:r>
        <w:t xml:space="preserve">zabalený náklad zásob a výzbroje - nazývá se </w:t>
      </w:r>
      <w:r w:rsidR="00DE3794">
        <w:t>„</w:t>
      </w:r>
      <w:r>
        <w:t>náklad na třetí</w:t>
      </w:r>
      <w:r w:rsidR="00DE3794">
        <w:t>“</w:t>
      </w:r>
      <w:r>
        <w:t xml:space="preserve"> a udává se v krychlových stopách.</w:t>
      </w:r>
    </w:p>
    <w:p w14:paraId="162EB9C0" w14:textId="77777777" w:rsidR="00F51030" w:rsidRDefault="00D06F2B" w:rsidP="00D06F2B">
      <w:pPr>
        <w:pStyle w:val="1"/>
        <w:numPr>
          <w:ilvl w:val="0"/>
          <w:numId w:val="6"/>
        </w:numPr>
      </w:pPr>
      <w:r w:rsidRPr="00F51030">
        <w:rPr>
          <w:rStyle w:val="Siln"/>
        </w:rPr>
        <w:t>Kapacita výsadkových plavidel</w:t>
      </w:r>
      <w:r>
        <w:t xml:space="preserve"> - Tento </w:t>
      </w:r>
      <w:r w:rsidR="00DE3794">
        <w:t>„</w:t>
      </w:r>
      <w:r>
        <w:t>otisk” ukazuje, kolik LCAC může být transportováno v doku na palubě.</w:t>
      </w:r>
    </w:p>
    <w:p w14:paraId="25C1FA5D" w14:textId="70416C85" w:rsidR="00D06F2B" w:rsidRDefault="00D06F2B" w:rsidP="00D06F2B">
      <w:pPr>
        <w:pStyle w:val="1"/>
        <w:numPr>
          <w:ilvl w:val="0"/>
          <w:numId w:val="6"/>
        </w:numPr>
      </w:pPr>
      <w:r w:rsidRPr="00F51030">
        <w:rPr>
          <w:rStyle w:val="Siln"/>
        </w:rPr>
        <w:t>Kapacita letadel</w:t>
      </w:r>
      <w:r>
        <w:t xml:space="preserve"> - Udává počet letadel, která mohou operovat, být uskladněny a opravovány na palubě i</w:t>
      </w:r>
      <w:r w:rsidR="00F51030">
        <w:t> </w:t>
      </w:r>
      <w:r>
        <w:t>v</w:t>
      </w:r>
      <w:r w:rsidR="00F51030">
        <w:t> </w:t>
      </w:r>
      <w:r>
        <w:t>hangáru. Jednotka kapacity se udává podle půdorysu helikoptéry CH-46E Sea Knight. Kupříkladu AH-1W Cobra využije pouhou polovinu jednotky této kapacity, kdežto prostor pro nový letoun MV-22B Osprey bude téměř o polovinu větší.</w:t>
      </w:r>
    </w:p>
    <w:p w14:paraId="1DAE8599" w14:textId="77777777" w:rsidR="00D06F2B" w:rsidRDefault="00D06F2B" w:rsidP="00D06F2B">
      <w:pPr>
        <w:pStyle w:val="1"/>
      </w:pPr>
      <w:r>
        <w:t>Patero technických dat už může osvětlit, jak cenná je ta která loď pro ARG. Například nová LPD-17 nahradí v ARG lodě čtyř různých tříd LST-1189, LPD-4, LSD-36 a LKA-113. Z toho se dá vyčíst, jak důležitou se stává jedna loď pro budoucí velitele ARG.</w:t>
      </w:r>
    </w:p>
    <w:p w14:paraId="245441A5" w14:textId="500FA31C" w:rsidR="00D06F2B" w:rsidRDefault="00D06F2B" w:rsidP="00D06F2B">
      <w:pPr>
        <w:pStyle w:val="1"/>
      </w:pPr>
      <w:r>
        <w:t xml:space="preserve">Bez lidí jsou amfibické lodě ničím. Život na </w:t>
      </w:r>
      <w:r w:rsidR="00DE3794">
        <w:t>„</w:t>
      </w:r>
      <w:r>
        <w:t>obojživelnících” je pro námořníky směsicí vysoké technologie (jako satelitní komunikace a navigace) a starého námořnického umění (zvládnutí plavby malých člunů i kouzla starodávných uzlů). Jde o dlouhou a</w:t>
      </w:r>
      <w:r w:rsidR="00F51030">
        <w:t> </w:t>
      </w:r>
      <w:r>
        <w:t xml:space="preserve">tvrdou práci. Navíc mariňáci strašně rádi procvičují své ohromující úkoly v </w:t>
      </w:r>
      <w:r w:rsidR="00DE3794">
        <w:t>„</w:t>
      </w:r>
      <w:r>
        <w:t xml:space="preserve">močopudných” hodinách před a kolem svítání. Takže kdykoliv je ARG nasazeno v operaci, posádka lodě prochází únavnou denní čtyřiadvacetihodinovou </w:t>
      </w:r>
      <w:r w:rsidR="00F51030">
        <w:t>ru</w:t>
      </w:r>
      <w:r>
        <w:t xml:space="preserve">tinou. Práce je skutečně tvrdá: pokud však mluvíte s námořníky, přiznají, že právě proto vstoupili do námořnictva. </w:t>
      </w:r>
      <w:r w:rsidR="00DE3794">
        <w:t>„</w:t>
      </w:r>
      <w:r>
        <w:t xml:space="preserve">Aligátoři borci” svou práci milují. Starší důstojníci vám potvrdí, že výcvik mužstva připomíná </w:t>
      </w:r>
      <w:r w:rsidR="00DE3794">
        <w:t>„</w:t>
      </w:r>
      <w:r>
        <w:t>staré” námořnické časy, v nichž kdysi vyrůstali. Aligátoři námořnictvo se</w:t>
      </w:r>
      <w:r w:rsidR="00F51030">
        <w:t> </w:t>
      </w:r>
      <w:r>
        <w:t xml:space="preserve">často stává útulkem před </w:t>
      </w:r>
      <w:r w:rsidR="00DE3794">
        <w:t>„</w:t>
      </w:r>
      <w:r>
        <w:t xml:space="preserve">politickým upřesněním”, což dnes jaksi infikovalo americké vojenské námořní síly. Pro důstojníky je </w:t>
      </w:r>
      <w:r w:rsidR="00DE3794">
        <w:t>„</w:t>
      </w:r>
      <w:r>
        <w:t>obojživelný” život skutečným testem jejich osobností ve vybrané tvrdé profesi.</w:t>
      </w:r>
    </w:p>
    <w:p w14:paraId="4F672A1C" w14:textId="20759979" w:rsidR="00D06F2B" w:rsidRDefault="00D06F2B" w:rsidP="00D06F2B">
      <w:pPr>
        <w:pStyle w:val="1"/>
      </w:pPr>
      <w:r>
        <w:t xml:space="preserve">Navigace a válečné operace v příbřežních zónách jsou nebezpečné a vysilující. Při manévrování v blízkosti pevniny totiž námořníka </w:t>
      </w:r>
      <w:r>
        <w:lastRenderedPageBreak/>
        <w:t xml:space="preserve">ohrožují všechny možné druhy nebezpečí z přírodních i lidských zdrojů. Stačí si vzpomenout na osud nosiče helikoptér </w:t>
      </w:r>
      <w:r w:rsidRPr="00F51030">
        <w:rPr>
          <w:rStyle w:val="Zdraznnjemn"/>
        </w:rPr>
        <w:t>Tripoli</w:t>
      </w:r>
      <w:r>
        <w:t xml:space="preserve"> (LPH-10), který najel na minu v Perském zálivu při Pouštní bouři. Loď přežila, i když s těžkým poškozením. Viděli jsme i britské Královské námořnictvo, které dostalo ještě tvrdší lekci při invazi na Falklandské ostrovy</w:t>
      </w:r>
      <w:r w:rsidR="00F51030">
        <w:t xml:space="preserve"> v květnu 1982.</w:t>
      </w:r>
    </w:p>
    <w:p w14:paraId="7C4F77BA" w14:textId="77777777" w:rsidR="00F51030" w:rsidRDefault="00F51030" w:rsidP="00F51030">
      <w:pPr>
        <w:pStyle w:val="Styl2"/>
        <w:rPr>
          <w:rStyle w:val="Zdraznnjemn"/>
        </w:rPr>
      </w:pPr>
      <w:r w:rsidRPr="00F51030">
        <w:rPr>
          <w:rStyle w:val="Zdraznnjemn"/>
          <w:noProof/>
        </w:rPr>
        <w:drawing>
          <wp:anchor distT="0" distB="0" distL="114300" distR="114300" simplePos="0" relativeHeight="251627008" behindDoc="0" locked="0" layoutInCell="1" allowOverlap="1" wp14:anchorId="2E4CA37D" wp14:editId="129B4288">
            <wp:simplePos x="0" y="0"/>
            <wp:positionH relativeFrom="column">
              <wp:posOffset>17026</wp:posOffset>
            </wp:positionH>
            <wp:positionV relativeFrom="paragraph">
              <wp:posOffset>23620</wp:posOffset>
            </wp:positionV>
            <wp:extent cx="1800000" cy="1095500"/>
            <wp:effectExtent l="0" t="0" r="0" b="0"/>
            <wp:wrapSquare wrapText="bothSides"/>
            <wp:docPr id="62" name="Obrázek 62" descr="Obsah obrázku exteriér, voda, vodní skútr, loď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ázek 62" descr="Obsah obrázku exteriér, voda, vodní skútr, loďka&#10;&#10;Popis byl vytvořen automaticky"/>
                    <pic:cNvPicPr/>
                  </pic:nvPicPr>
                  <pic:blipFill>
                    <a:blip r:embed="rId69" cstate="email">
                      <a:extLst>
                        <a:ext uri="{28A0092B-C50C-407E-A947-70E740481C1C}">
                          <a14:useLocalDpi xmlns:a14="http://schemas.microsoft.com/office/drawing/2010/main"/>
                        </a:ext>
                      </a:extLst>
                    </a:blip>
                    <a:stretch>
                      <a:fillRect/>
                    </a:stretch>
                  </pic:blipFill>
                  <pic:spPr>
                    <a:xfrm>
                      <a:off x="0" y="0"/>
                      <a:ext cx="1800000" cy="1095500"/>
                    </a:xfrm>
                    <a:prstGeom prst="rect">
                      <a:avLst/>
                    </a:prstGeom>
                  </pic:spPr>
                </pic:pic>
              </a:graphicData>
            </a:graphic>
          </wp:anchor>
        </w:drawing>
      </w:r>
    </w:p>
    <w:p w14:paraId="43C765D7" w14:textId="4F39ED3F" w:rsidR="00D06F2B" w:rsidRPr="00F51030" w:rsidRDefault="00D06F2B" w:rsidP="00F51030">
      <w:pPr>
        <w:pStyle w:val="Styl2"/>
        <w:rPr>
          <w:rStyle w:val="Zdraznnjemn"/>
        </w:rPr>
      </w:pPr>
      <w:r w:rsidRPr="00F51030">
        <w:rPr>
          <w:rStyle w:val="Zdraznnjemn"/>
        </w:rPr>
        <w:t>Loď USS Wasp (LHD-1) zakotvena v Onslow Bay 29. srpna 1995 těsně před nasazením do služby ve Středozemním moři. Helikoptéry mohou operovat současně při přijímání výsadkových plavidel na palubu.</w:t>
      </w:r>
    </w:p>
    <w:p w14:paraId="539AB1A3" w14:textId="7DADAE40" w:rsidR="00D06F2B" w:rsidRDefault="00D06F2B" w:rsidP="00F51030">
      <w:pPr>
        <w:pStyle w:val="Styl2"/>
        <w:rPr>
          <w:rStyle w:val="Zdraznnjemn"/>
        </w:rPr>
      </w:pPr>
      <w:r w:rsidRPr="00F51030">
        <w:rPr>
          <w:rStyle w:val="Zdraznnjemn"/>
        </w:rPr>
        <w:t>OFICIÁLNÍ FOTOGRAFIE AMERICKÉHO NÁMOŘNICTVA</w:t>
      </w:r>
    </w:p>
    <w:p w14:paraId="0B02C0B8" w14:textId="77777777" w:rsidR="00F51030" w:rsidRPr="00F51030" w:rsidRDefault="00F51030" w:rsidP="00F51030">
      <w:pPr>
        <w:pStyle w:val="Styl2"/>
        <w:rPr>
          <w:rStyle w:val="Zdraznnjemn"/>
        </w:rPr>
      </w:pPr>
    </w:p>
    <w:p w14:paraId="6748BA23" w14:textId="167943B7" w:rsidR="00D06F2B" w:rsidRDefault="00D06F2B" w:rsidP="00D06F2B">
      <w:pPr>
        <w:pStyle w:val="1"/>
      </w:pPr>
      <w:r>
        <w:t>Ani příroda není laskavá k námořníkům pracujícím blízko pobřeží. Vše od nebezpečných vln až po řádění hurikánu může zhatit amfibický útok. Původně i den D plánovali na 5. června 1944 a</w:t>
      </w:r>
      <w:r w:rsidR="00BA04A6">
        <w:t> </w:t>
      </w:r>
      <w:r>
        <w:t>museli ho odložit o čtyřiadvacet hodin z důvodu bouře v</w:t>
      </w:r>
      <w:r w:rsidR="00BA04A6">
        <w:t> </w:t>
      </w:r>
      <w:r>
        <w:t>Lamanšském průlivu. Stejně jako létání ani amfibický výsadek</w:t>
      </w:r>
      <w:r w:rsidR="00BA04A6">
        <w:t xml:space="preserve"> </w:t>
      </w:r>
      <w:r>
        <w:t>nic neodpouští: pouze komplexní kombinace plánování, naučených zkušeností, praxe a vybavení může zaručit úspěch.</w:t>
      </w:r>
    </w:p>
    <w:p w14:paraId="6C19BBA3" w14:textId="13CA4929" w:rsidR="00D06F2B" w:rsidRDefault="00D06F2B" w:rsidP="00D06F2B">
      <w:pPr>
        <w:pStyle w:val="1"/>
      </w:pPr>
      <w:r>
        <w:t xml:space="preserve">Ještě rychlá poznámka, než začneme: existuje mnoho různých cest, jak vysvětlovat specifika válečných lodí i celkovou statistiku - </w:t>
      </w:r>
      <w:r w:rsidR="00DE3794">
        <w:t>„</w:t>
      </w:r>
      <w:r>
        <w:t>oficiální</w:t>
      </w:r>
      <w:r w:rsidR="00DE3794">
        <w:t>“</w:t>
      </w:r>
      <w:r>
        <w:t xml:space="preserve"> prameny si často odporují. Proto jsem se podrobil údajům perfektně zpracované knihy </w:t>
      </w:r>
      <w:r w:rsidRPr="00BA04A6">
        <w:rPr>
          <w:rStyle w:val="Zdraznnjemn"/>
        </w:rPr>
        <w:t>Combat Fleets of the World</w:t>
      </w:r>
      <w:r>
        <w:t xml:space="preserve"> (Bojové flotily světa, autor A.D. Baker, vydal U.S. Naval Institute Press). Téměř přes dvě desetiletí Dave Baker tvořil své celoživotní dílo a</w:t>
      </w:r>
      <w:r w:rsidR="00BA04A6">
        <w:t> </w:t>
      </w:r>
      <w:r>
        <w:t>všichni z nás, kteří píšou o obraně naší země, jsou jeho dlužníky. Proto prosím o vaši trpělivost při používání všemožných tabulek. Amfibické lodě jsou čísly přímo nabity! A teď vzhůru na palubu!</w:t>
      </w:r>
    </w:p>
    <w:p w14:paraId="32403DC6" w14:textId="77777777" w:rsidR="00D06F2B" w:rsidRPr="00BA04A6" w:rsidRDefault="00D06F2B" w:rsidP="00BA04A6">
      <w:pPr>
        <w:pStyle w:val="1"/>
        <w:spacing w:before="240"/>
        <w:ind w:firstLine="0"/>
        <w:jc w:val="center"/>
        <w:rPr>
          <w:rStyle w:val="Odkazintenzivn"/>
          <w:i/>
          <w:iCs/>
        </w:rPr>
      </w:pPr>
      <w:r w:rsidRPr="00BA04A6">
        <w:rPr>
          <w:rStyle w:val="Odkazintenzivn"/>
          <w:i/>
          <w:iCs/>
        </w:rPr>
        <w:t>USS Wasp (LHD-1)</w:t>
      </w:r>
    </w:p>
    <w:p w14:paraId="658E9B96" w14:textId="3747D4F3" w:rsidR="00D06F2B" w:rsidRDefault="00D06F2B" w:rsidP="00D06F2B">
      <w:pPr>
        <w:pStyle w:val="1"/>
      </w:pPr>
      <w:r>
        <w:t xml:space="preserve">Jde o nejúžasnější a nejmocnější amfibickou loď kdy vůbec zbudovanou. Přes </w:t>
      </w:r>
      <w:r w:rsidR="00735572">
        <w:t>č</w:t>
      </w:r>
      <w:r>
        <w:t xml:space="preserve">tyřicet tisíc tun výtlaku ji řadí k největším člověkem vyrobeným objektům, které se kdy pohybovaly po zemi (tak říká Guinnessova kniha rekordů). Výsadková helikoptérová doková loď </w:t>
      </w:r>
      <w:r w:rsidRPr="00735572">
        <w:rPr>
          <w:rStyle w:val="Zdraznnjemn"/>
        </w:rPr>
        <w:t>USS Wasp</w:t>
      </w:r>
      <w:r>
        <w:t xml:space="preserve"> (Landing Helicopter Dockship: LHD-1) </w:t>
      </w:r>
      <w:r>
        <w:lastRenderedPageBreak/>
        <w:t>se</w:t>
      </w:r>
      <w:r w:rsidR="00735572">
        <w:t> </w:t>
      </w:r>
      <w:r>
        <w:t>stala vlajkovou lodí dalších sedmi této třídy, které reprezentují to nejlepší, co může vyrobit americký lodní průmysl. Největší válečná loď amerických vojenských námořních sil s výjimkou obřích mateřských letadlových lodí je ve skutečnosti jednolitou armádou o</w:t>
      </w:r>
      <w:r w:rsidR="00735572">
        <w:t> </w:t>
      </w:r>
      <w:r>
        <w:t xml:space="preserve">síle jednoho plavidla, která pravděpodobně dokáže srazit na kolena naprosto sama menší stát. Příběh lodi </w:t>
      </w:r>
      <w:r w:rsidRPr="00735572">
        <w:rPr>
          <w:rStyle w:val="Zdraznnjemn"/>
        </w:rPr>
        <w:t>Wasp</w:t>
      </w:r>
      <w:r>
        <w:t xml:space="preserve"> a jejích sester je vlastně historií amfibických sil námořnictva po neúspěchu ve Vietnamu a</w:t>
      </w:r>
      <w:r w:rsidR="00735572">
        <w:t> </w:t>
      </w:r>
      <w:r>
        <w:t>přechodu na kompletně dobrovolnické ozbrojené složky. Zároveň se tu dá rozpoznat příběh dodavatele, který viděl do budoucnosti a</w:t>
      </w:r>
      <w:r w:rsidR="00735572">
        <w:t> </w:t>
      </w:r>
      <w:r>
        <w:t>rozhodl se sám pozvednout na světovou úroveň.</w:t>
      </w:r>
    </w:p>
    <w:p w14:paraId="468F598A" w14:textId="614F84FF" w:rsidR="00D06F2B" w:rsidRDefault="00D06F2B" w:rsidP="00D06F2B">
      <w:pPr>
        <w:pStyle w:val="1"/>
      </w:pPr>
      <w:r>
        <w:t xml:space="preserve">Na konci 2. světové války začala námořní pěchota zkoušet možnosti vyhnutí se amfibickým přímým útokům proti opevněnému nepřátelskému pobřeží. Ztráty utržené při dobývání japonských ostrovních pevností jako na Iwo Jima a Peleliu zanechaly dlouhotrvající dopad na vůdce mariňáků i námořnictva. Z těchto úvah vykrystalizoval koncept vertikálního obchvatu s využitím nové technologie helikoptér. Otec současného velitele námořní pěchoty, Victor </w:t>
      </w:r>
      <w:r w:rsidR="00DE3794">
        <w:t>„</w:t>
      </w:r>
      <w:r>
        <w:t>Brate</w:t>
      </w:r>
      <w:r w:rsidR="00DE3794">
        <w:t>“</w:t>
      </w:r>
      <w:r>
        <w:t xml:space="preserve"> Krulak, tenhle záměr okamžitě podporoval. V</w:t>
      </w:r>
      <w:r w:rsidR="00735572">
        <w:t> </w:t>
      </w:r>
      <w:r>
        <w:t>polovině padesátých let se velké množství letadlových lodí z</w:t>
      </w:r>
      <w:r w:rsidR="00735572">
        <w:t> </w:t>
      </w:r>
      <w:r>
        <w:t>2.</w:t>
      </w:r>
      <w:r w:rsidR="00735572">
        <w:t> </w:t>
      </w:r>
      <w:r>
        <w:t xml:space="preserve">světové války přebudovalo na experimentální nosiče bitevních vrtulníků. Navržené jako LPH zcela potvrdily svou úspěšnost, i když jejich rozměr a početná posádka zvyšovaly náklady každé operace. První rekonstrukci prodělal </w:t>
      </w:r>
      <w:r w:rsidRPr="00735572">
        <w:rPr>
          <w:rStyle w:val="Zdraznnjemn"/>
        </w:rPr>
        <w:t>USS Block Island</w:t>
      </w:r>
      <w:r>
        <w:t xml:space="preserve"> (LPH-1, dříve CVE-106), ale nedokončili ji. Ovšem ostatní včetně </w:t>
      </w:r>
      <w:r w:rsidRPr="00735572">
        <w:rPr>
          <w:rStyle w:val="Zdraznnjemn"/>
        </w:rPr>
        <w:t>USS Boxer</w:t>
      </w:r>
      <w:r>
        <w:t xml:space="preserve"> (LPH-4, dříve CV-21), </w:t>
      </w:r>
      <w:r w:rsidRPr="00735572">
        <w:rPr>
          <w:rStyle w:val="Zdraznnjemn"/>
        </w:rPr>
        <w:t>USS Princeton</w:t>
      </w:r>
      <w:r>
        <w:t xml:space="preserve"> (LPH-5, dříve CV-37), </w:t>
      </w:r>
      <w:r w:rsidRPr="00735572">
        <w:rPr>
          <w:rStyle w:val="Zdraznnjemn"/>
        </w:rPr>
        <w:t>USS Thetis Bay</w:t>
      </w:r>
      <w:r>
        <w:t xml:space="preserve"> (LPH-6, dříve CVE-90) a </w:t>
      </w:r>
      <w:r w:rsidRPr="00735572">
        <w:rPr>
          <w:rStyle w:val="Zdraznnjemn"/>
        </w:rPr>
        <w:t>USS ValleyForge</w:t>
      </w:r>
      <w:r>
        <w:t xml:space="preserve"> (LPH-8, dříve CV-45) byly přebudovány z ostatních přebytečných eskortních letadlových lodí během</w:t>
      </w:r>
      <w:r w:rsidR="00735572">
        <w:t xml:space="preserve"> </w:t>
      </w:r>
      <w:r>
        <w:t>padesátých a šedesátých let. Ještě před kompletním dokončením se objevily plány pro nový typ LPH speciálně navržených od kýlu až nahoru. Do co nejmenšího trupu bylo totiž zapotřebí dostat celý mariňácký prapor a zesílenou helikoptérovou letku, takže výsledek se projevil menšími náklady a lepšími schopnostmi při operacích. Na posádku a cestující (například mariňáky) však nečekalo žádné pohodlí.</w:t>
      </w:r>
    </w:p>
    <w:p w14:paraId="046AE212" w14:textId="225C889A" w:rsidR="00D06F2B" w:rsidRDefault="00D06F2B" w:rsidP="00D06F2B">
      <w:pPr>
        <w:pStyle w:val="1"/>
      </w:pPr>
      <w:r>
        <w:t xml:space="preserve">Později se vybudovalo dalších sedm plavidel třídy </w:t>
      </w:r>
      <w:r w:rsidRPr="008F1EAA">
        <w:rPr>
          <w:rStyle w:val="Zdraznnjemn"/>
        </w:rPr>
        <w:t>Iwo Jima</w:t>
      </w:r>
      <w:r>
        <w:t xml:space="preserve"> (LPH-2) posazených na konstrukci trupu eskortní letadlové lodě </w:t>
      </w:r>
      <w:r>
        <w:lastRenderedPageBreak/>
        <w:t>z</w:t>
      </w:r>
      <w:r w:rsidR="008F1EAA">
        <w:t> </w:t>
      </w:r>
      <w:r>
        <w:t>2.</w:t>
      </w:r>
      <w:r w:rsidR="008F1EAA">
        <w:t> </w:t>
      </w:r>
      <w:r>
        <w:t>světové války, které budovali s maximálním využitím prostoru pro letadla, vybavení, zásoby a námořní pěchotu. Lodní firma Ingalls Shipbuilding (nyní Litton Ingalls Shipbuilding) z Pascagoula v</w:t>
      </w:r>
      <w:r w:rsidR="008F1EAA">
        <w:t> </w:t>
      </w:r>
      <w:r>
        <w:t>Mississippi a několik dalších vládních loděnic vytvořily LPH, které se perfektně osvědčily. S pouhými 18</w:t>
      </w:r>
      <w:r w:rsidR="008F1EAA">
        <w:t> </w:t>
      </w:r>
      <w:r>
        <w:t>300 tunami výtlaku (v</w:t>
      </w:r>
      <w:r w:rsidR="008F1EAA">
        <w:t> </w:t>
      </w:r>
      <w:r>
        <w:t xml:space="preserve">porovnání s 29 000 tunami po rekonstrukci lodí LPH třídy </w:t>
      </w:r>
      <w:r w:rsidRPr="008F1EAA">
        <w:rPr>
          <w:rStyle w:val="Zdraznnjemn"/>
        </w:rPr>
        <w:t>Essex</w:t>
      </w:r>
      <w:r>
        <w:t>) a k pohonu sloužící dvojicí parních kotlů s jednoduchou obsluhou se</w:t>
      </w:r>
      <w:r w:rsidR="008F1EAA">
        <w:t> </w:t>
      </w:r>
      <w:r>
        <w:t>LPH staly uskutečněným snem konstruktérů. Už pětatřicet let od</w:t>
      </w:r>
      <w:r w:rsidR="008F1EAA">
        <w:t> </w:t>
      </w:r>
      <w:r>
        <w:t xml:space="preserve">rekonstrukce lodě </w:t>
      </w:r>
      <w:r w:rsidRPr="008F1EAA">
        <w:rPr>
          <w:rStyle w:val="Zdraznnjemn"/>
        </w:rPr>
        <w:t>Iwo Jima</w:t>
      </w:r>
      <w:r>
        <w:t xml:space="preserve"> se tato plavidla objevovala v předních liniích téměř každé větší vojenské akce vedené USA. Zároveň sloužily jako záchranné lodě během vesmírných misí projektu Apollo, jako zkušební lodě při nasazení stíhacích bombardérů Harrier V/STOL i jako velící lodě pro odstraňování min během operace Pouštní bouře. Proto vlastně </w:t>
      </w:r>
      <w:r w:rsidRPr="008F1EAA">
        <w:rPr>
          <w:rStyle w:val="Zdraznnjemn"/>
        </w:rPr>
        <w:t>USS Tripoli</w:t>
      </w:r>
      <w:r>
        <w:t xml:space="preserve"> (LPH-10, nyní MCM-10) najela na minu v severním sektoru Perského zálivu v roce 1991. Amerika dostala své peníze zpět z těchto LPH, z nichž mnoho bude sloužit ještě několik dalších let. Počátkem 21. století se tyto tvrdě pracující helikoptérové nosiče konečně dostanou do zaslouženého odpočinku.</w:t>
      </w:r>
    </w:p>
    <w:p w14:paraId="136F8556" w14:textId="2D8ADC3B" w:rsidR="00D06F2B" w:rsidRDefault="00D06F2B" w:rsidP="00D06F2B">
      <w:pPr>
        <w:pStyle w:val="1"/>
      </w:pPr>
      <w:r>
        <w:t xml:space="preserve">Úspěch LPH v šedesátých letech mohl vést k dalšímu rozšíření této lodní třídy, ovšem objevil se tu Vietnam a zároveň námořnictvo složené z dobrovolníků. Požadavky větších kapacit a lepšího ubytování způsobily přepracování specifikací nových válečných lodí, které měly vyjít z loděnic v sedmdesátých letech. Jakákoliv náhrada LPH měla být větší, pohodlnější a schopnější. Ovšem oslabení námořnictva Nixonovou vládou koncem šedesátých let znamenalo pro lodě budoucnosti </w:t>
      </w:r>
      <w:r w:rsidR="00DE3794">
        <w:t>„</w:t>
      </w:r>
      <w:r>
        <w:t>zdvojnásobení</w:t>
      </w:r>
      <w:r w:rsidR="008F1EAA">
        <w:t>“</w:t>
      </w:r>
      <w:r>
        <w:t xml:space="preserve"> funkcí. Ideálním mělo být plavidlo schopné práce nejenom jako nosič helikoptér, ale i jako amfibická doková loď. Námořnictvo by tak platilo pouze za</w:t>
      </w:r>
      <w:r w:rsidR="008F1EAA">
        <w:t xml:space="preserve"> </w:t>
      </w:r>
      <w:r>
        <w:t>jednu soupravu motorů a jednu posádku. V tomto stadiu se vlastně objevila výsadková doková loď/nosič bitevních vrtulníků (Landing Helicopter, Assaultship -</w:t>
      </w:r>
      <w:r w:rsidR="008F1EAA">
        <w:t xml:space="preserve"> </w:t>
      </w:r>
      <w:r>
        <w:t>LHA).</w:t>
      </w:r>
    </w:p>
    <w:p w14:paraId="70D41A12" w14:textId="0FB27429" w:rsidR="00D06F2B" w:rsidRDefault="00D06F2B" w:rsidP="00D06F2B">
      <w:pPr>
        <w:pStyle w:val="1"/>
      </w:pPr>
      <w:r>
        <w:t xml:space="preserve">Existovalo mnoho dalších inovací plánovaných pro LHA. Celou třídu měla vyrobit jediná loděnice na kontrakt za </w:t>
      </w:r>
      <w:r w:rsidR="00DE3794">
        <w:t>„</w:t>
      </w:r>
      <w:r>
        <w:t>pevnou cenu</w:t>
      </w:r>
      <w:r w:rsidR="008F1EAA">
        <w:t>“</w:t>
      </w:r>
      <w:r>
        <w:t>. Při</w:t>
      </w:r>
      <w:r w:rsidR="008F1EAA">
        <w:t> </w:t>
      </w:r>
      <w:r>
        <w:t xml:space="preserve">úhradě celého programu jedné lodní firmě za stanovenou cenu by vláda mohla získat lepší finanční podmínky od výrobce. Tenkrát šlo </w:t>
      </w:r>
      <w:r>
        <w:lastRenderedPageBreak/>
        <w:t xml:space="preserve">o dobrý nápad, ale hned se objevily problémy, které předtím neviděla ani vláda, ani dodavatel. Plánované množství devíti lodí LHA této třídy reprezentovalo obrovské množství práce pro lodní průmysl, který už vycítil pomalý pokles vojenských objednávek i hrozbu konkurence ze zámoří. V sedmdesátých letech to znamenalo, že každá větší loděnice na obou pobřežích se připravovala k </w:t>
      </w:r>
      <w:r w:rsidR="00DE3794">
        <w:t>„</w:t>
      </w:r>
      <w:r>
        <w:t>boji na</w:t>
      </w:r>
      <w:r w:rsidR="008F1EAA">
        <w:t> </w:t>
      </w:r>
      <w:r>
        <w:t>život a na smrt</w:t>
      </w:r>
      <w:r w:rsidR="008F1EAA">
        <w:t>“</w:t>
      </w:r>
      <w:r>
        <w:t xml:space="preserve"> o získání kontraktu ve výši miliardy dolarů. Na</w:t>
      </w:r>
      <w:r w:rsidR="008F1EAA">
        <w:t> </w:t>
      </w:r>
      <w:r>
        <w:t>jihu v Pascagoula v Mississippi firma Ingalls Shipbuilding (která se spojila se</w:t>
      </w:r>
      <w:r w:rsidR="008F1EAA">
        <w:t xml:space="preserve"> </w:t>
      </w:r>
      <w:r>
        <w:t>společností Litton v roce 1961 a zformovala tak Litton Ingalls Shipbuilding), došla k překvapivému výsledku: Tradiční způsob budování lodí na skluzech byl nejenom neefektní, ale i</w:t>
      </w:r>
      <w:r w:rsidR="008F1EAA">
        <w:t> </w:t>
      </w:r>
      <w:r>
        <w:t>předražený. Pokud by se plavidlo mohlo budovat v modulech, podobně jako se sestavují automobily, a potom vše složit na lince, cena i čas se podstatně sníž</w:t>
      </w:r>
      <w:r w:rsidR="008F1EAA">
        <w:t>í</w:t>
      </w:r>
      <w:r>
        <w:t xml:space="preserve">. Nyní je zapotřebí si připomenout, že podobné úvahy probíhaly v šedesátých letech, kdy galon benzinu (3,785 litru) přišel na pouhých dvacet centů, láska byla stále </w:t>
      </w:r>
      <w:r w:rsidR="00DE3794">
        <w:t>„</w:t>
      </w:r>
      <w:r>
        <w:t>volná</w:t>
      </w:r>
      <w:r w:rsidR="00DE3794">
        <w:t>“</w:t>
      </w:r>
      <w:r>
        <w:t xml:space="preserve"> a společnost navyklá používat věci </w:t>
      </w:r>
      <w:r w:rsidR="00DE3794">
        <w:t>„</w:t>
      </w:r>
      <w:r>
        <w:t>jednorázově</w:t>
      </w:r>
      <w:r w:rsidR="00DE3794">
        <w:t>“</w:t>
      </w:r>
      <w:r>
        <w:t xml:space="preserve"> devalvovala </w:t>
      </w:r>
      <w:r w:rsidR="00DE3794">
        <w:t>„</w:t>
      </w:r>
      <w:r>
        <w:t>kvalitu</w:t>
      </w:r>
      <w:r w:rsidR="00DE3794">
        <w:t>“</w:t>
      </w:r>
      <w:r>
        <w:t>.</w:t>
      </w:r>
    </w:p>
    <w:p w14:paraId="13F9292A" w14:textId="454E1F2C" w:rsidR="00D06F2B" w:rsidRDefault="00D06F2B" w:rsidP="00D06F2B">
      <w:pPr>
        <w:pStyle w:val="1"/>
      </w:pPr>
      <w:r>
        <w:t>Ingalls vždy udržovala svůj firemní pohled zaměřený prozíravě kupředu a využívala veškeré možné inovace: už v třicátých letech postavila první elektricky svařovanou nákladní loď C3</w:t>
      </w:r>
      <w:r w:rsidR="008F1EAA">
        <w:t xml:space="preserve"> </w:t>
      </w:r>
      <w:r>
        <w:t>-</w:t>
      </w:r>
      <w:r w:rsidR="008F1EAA">
        <w:t xml:space="preserve"> </w:t>
      </w:r>
      <w:r>
        <w:t xml:space="preserve">SS </w:t>
      </w:r>
      <w:r w:rsidRPr="008F1EAA">
        <w:rPr>
          <w:rStyle w:val="Zdraznnjemn"/>
        </w:rPr>
        <w:t>Exchequer</w:t>
      </w:r>
      <w:r>
        <w:t>. Pracovali tvrdě, aby obstáli v konkurenci zámořských loděnic, které využívaly vládních finančních podpor (jako v Evropě) či neuvěřitelně laciné pracovní síly (jako v Asii). V roce 1967 se</w:t>
      </w:r>
      <w:r w:rsidR="008F1EAA">
        <w:t> </w:t>
      </w:r>
      <w:r>
        <w:t>rozhodli zkonstruovat nový typ loděnice, na druhé straně řeky od</w:t>
      </w:r>
      <w:r w:rsidR="00982B0F">
        <w:t> </w:t>
      </w:r>
      <w:r>
        <w:t>existujícího doku v Pascagoula, Mississippi. Nový systém bude čerpat výhody z modulové konstrukční techniky a zároveň využije možnosti nejnovější technologie při počítačem zpracovaném konstrukčním návrhu a automatizovaném zpracování inventáře. Celkový nápad byl jednoduchý: Ingalls bude schopný vybudovat tutéž válečnou loď jako každá jiná loděnice, ale s bezkonkurenčně nízkou cenou, takže nikdo je nedokáže dostihnout při využití těch samých investic. Zatímco v té době se jejich konkurenti topili v</w:t>
      </w:r>
      <w:r w:rsidR="00982B0F">
        <w:t> </w:t>
      </w:r>
      <w:r>
        <w:t>milionech dolarů hnaných do nového vybavení pro těžbu ropy na</w:t>
      </w:r>
      <w:r w:rsidR="00982B0F">
        <w:t> </w:t>
      </w:r>
      <w:r>
        <w:t xml:space="preserve">pobřeží Mexického zálivu, Litton Ingalls se držela vybraného kurzu a podala přihlášky na oba programy týkající se LHA a lodí </w:t>
      </w:r>
      <w:r>
        <w:lastRenderedPageBreak/>
        <w:t xml:space="preserve">třídy </w:t>
      </w:r>
      <w:r w:rsidRPr="00982B0F">
        <w:rPr>
          <w:rStyle w:val="Zdraznnjemn"/>
        </w:rPr>
        <w:t>Spruance</w:t>
      </w:r>
      <w:r>
        <w:t xml:space="preserve"> (DD-963). Neuvěřitelné se stalo skutkem: uprostřed protestního vytí konkurentů oba kontrakty ve výběrovém řízení získala.</w:t>
      </w:r>
    </w:p>
    <w:p w14:paraId="58ACF737" w14:textId="704C7186" w:rsidR="00D06F2B" w:rsidRDefault="00D06F2B" w:rsidP="00D06F2B">
      <w:pPr>
        <w:pStyle w:val="1"/>
      </w:pPr>
      <w:r>
        <w:t xml:space="preserve">Lodě třídy </w:t>
      </w:r>
      <w:r w:rsidRPr="00982B0F">
        <w:rPr>
          <w:rStyle w:val="Zdraznnjemn"/>
        </w:rPr>
        <w:t>Tarawa</w:t>
      </w:r>
      <w:r>
        <w:t xml:space="preserve"> (LHA-1) jsou 249,9 m dlouhé o výtlaku 39</w:t>
      </w:r>
      <w:r w:rsidR="00982B0F">
        <w:t> </w:t>
      </w:r>
      <w:r>
        <w:t>967 tun (při plném zatížení) a hodně připomínají těžké letadlové lodě třídy Essex (CV-9) z 2. světové války. Využívají dvojici velkých kotlů firmy Combustion Engineering k pohonu dvojitých turbín Westinghouse o 70 000SHP (Shaft Horsepower - koňská síla na hnací hřídeli), ženoucích dva lodní šrouby. Nová loď je schopná dosáhnout maximální rychlosti 43,9 km/h, cestovní 40,2 km/h. Maximální šíře trupu 32,3 m a největší ponor 7,9 m jim dovoluje vstup do plavebních komor Panamského kanálu, takže se mohou dostatečně rychle vyměnit mezi oběma flotilami v Atlantském a</w:t>
      </w:r>
      <w:r w:rsidR="00982B0F">
        <w:t> </w:t>
      </w:r>
      <w:r>
        <w:t>Tichém oceánu. Dlouhé a štíhlé s dominujícím profilem mohutné palubní nástavby ostrova uprostřed pravoboku. Ostrov obsahuje velitelský, signalizační a navigační můstek společně s prostorem pro</w:t>
      </w:r>
      <w:r w:rsidR="00982B0F">
        <w:t> </w:t>
      </w:r>
      <w:r>
        <w:t>plánování a velení vysazeným jednotkám námořní pěchoty. Trup LHA skrývá pět zón, každá s jinou funkcí. Tady jsou:</w:t>
      </w:r>
    </w:p>
    <w:p w14:paraId="28BA4AD2" w14:textId="77777777" w:rsidR="00982B0F" w:rsidRDefault="00D06F2B" w:rsidP="00D06F2B">
      <w:pPr>
        <w:pStyle w:val="1"/>
        <w:numPr>
          <w:ilvl w:val="0"/>
          <w:numId w:val="6"/>
        </w:numPr>
      </w:pPr>
      <w:r w:rsidRPr="00982B0F">
        <w:rPr>
          <w:rStyle w:val="Siln"/>
        </w:rPr>
        <w:t>Letová paluba</w:t>
      </w:r>
      <w:r>
        <w:t xml:space="preserve"> - Probíhá plnou délkou LHA, zahrnuje devět heliportů a dva letadlové výtahy k hangárové palubě. Přístup do interiéru lodě lze provést i ostrovem. Protože tu není </w:t>
      </w:r>
      <w:r w:rsidR="00DE3794">
        <w:t>„</w:t>
      </w:r>
      <w:r>
        <w:t>lyžařský můstek</w:t>
      </w:r>
      <w:r w:rsidR="00DE3794">
        <w:t>“</w:t>
      </w:r>
      <w:r>
        <w:t xml:space="preserve"> pro pomoc startu letounů V/STOL jako Harrier (což existuje u britských, italských, španělských a ruských výsadkových lodí), nahrazuje vše runway o běžné délce pro normální start.</w:t>
      </w:r>
    </w:p>
    <w:p w14:paraId="526C674C" w14:textId="77777777" w:rsidR="00982B0F" w:rsidRDefault="00D06F2B" w:rsidP="00D06F2B">
      <w:pPr>
        <w:pStyle w:val="1"/>
        <w:numPr>
          <w:ilvl w:val="0"/>
          <w:numId w:val="6"/>
        </w:numPr>
      </w:pPr>
      <w:r w:rsidRPr="00982B0F">
        <w:rPr>
          <w:rStyle w:val="Siln"/>
        </w:rPr>
        <w:t>Hangárová paluba</w:t>
      </w:r>
      <w:r>
        <w:t xml:space="preserve"> - Nachází se hned pod letovou palubou v zadní polovině lodi. Uzavřený hangár pojme zesílenou letku HMM. Mezi letovou a hangárovou palubou je prostor k uskladnění a manipulaci asi tak dvaačtyřiceti letadel o</w:t>
      </w:r>
      <w:r w:rsidR="00982B0F">
        <w:t> </w:t>
      </w:r>
      <w:r>
        <w:t>rozměrech CH-46.</w:t>
      </w:r>
    </w:p>
    <w:p w14:paraId="0CC336F5" w14:textId="77777777" w:rsidR="00982B0F" w:rsidRDefault="00D06F2B" w:rsidP="00D06F2B">
      <w:pPr>
        <w:pStyle w:val="1"/>
        <w:numPr>
          <w:ilvl w:val="0"/>
          <w:numId w:val="6"/>
        </w:numPr>
      </w:pPr>
      <w:r w:rsidRPr="00982B0F">
        <w:rPr>
          <w:rStyle w:val="Siln"/>
        </w:rPr>
        <w:t>Doková paluba / Sklady pro vozidla a náklad</w:t>
      </w:r>
      <w:r>
        <w:t xml:space="preserve"> - Přímo pod hangárovou palubou a protaženou přídí je doková paluba pro vylodění a nalodění výsadkových plavidel zrovna tak jako skladovací prostory pro vozidla, vybavení a</w:t>
      </w:r>
      <w:r w:rsidR="00982B0F">
        <w:t> </w:t>
      </w:r>
      <w:r>
        <w:t xml:space="preserve">zásoby námořní pěchoty. Doková paluba byla původně propočítána pro čtyři LCU či sedm LCM-8. Při vyloďování </w:t>
      </w:r>
      <w:r>
        <w:lastRenderedPageBreak/>
        <w:t xml:space="preserve">výsadkových plavidel se zátěžové nádrže na zádi lodi zaplaví, a tak dodají menší náklon celé LHA, čímž vytvoří umělou </w:t>
      </w:r>
      <w:r w:rsidR="00DE3794">
        <w:t>„</w:t>
      </w:r>
      <w:r>
        <w:t>pláž</w:t>
      </w:r>
      <w:r w:rsidR="00DE3794">
        <w:t>“</w:t>
      </w:r>
      <w:r>
        <w:t xml:space="preserve"> výsadkovým plavidlům. Otevřená obří vrata na zádi také chrání výsadková plavidla a dok před</w:t>
      </w:r>
      <w:r w:rsidR="00982B0F">
        <w:t> </w:t>
      </w:r>
      <w:r>
        <w:t>případným běsněním živlů.</w:t>
      </w:r>
    </w:p>
    <w:p w14:paraId="0A5FCE4E" w14:textId="77777777" w:rsidR="00C47E42" w:rsidRDefault="00D06F2B" w:rsidP="00D06F2B">
      <w:pPr>
        <w:pStyle w:val="1"/>
        <w:numPr>
          <w:ilvl w:val="0"/>
          <w:numId w:val="6"/>
        </w:numPr>
      </w:pPr>
      <w:r w:rsidRPr="00982B0F">
        <w:rPr>
          <w:rStyle w:val="Siln"/>
        </w:rPr>
        <w:t>Strojní vybavení</w:t>
      </w:r>
      <w:r>
        <w:t xml:space="preserve"> - Umístěná uprostřed lodi pod</w:t>
      </w:r>
      <w:r w:rsidR="00C47E42">
        <w:t> </w:t>
      </w:r>
      <w:r>
        <w:t>skladovacími prostorami pro vozidla a náklad se</w:t>
      </w:r>
      <w:r w:rsidR="00C47E42">
        <w:t> </w:t>
      </w:r>
      <w:r>
        <w:t>nachází strojovna. Tady jsou usazené kotle, turbíny, generátory a další těžké vybavení - všechno od motorů až po klimatizační a elektrické systémy. Odtud vychází výfukové potrubí od kotlů a dalších strojů nahoru na</w:t>
      </w:r>
      <w:r w:rsidR="00C47E42">
        <w:t> </w:t>
      </w:r>
      <w:r>
        <w:t>pravobok, kde prochází ventilačními šachtami až na</w:t>
      </w:r>
      <w:r w:rsidR="00C47E42">
        <w:t> </w:t>
      </w:r>
      <w:r>
        <w:t>vrchol ostrova.</w:t>
      </w:r>
    </w:p>
    <w:p w14:paraId="72C9896E" w14:textId="2C50DD23" w:rsidR="00D06F2B" w:rsidRDefault="00D06F2B" w:rsidP="00D06F2B">
      <w:pPr>
        <w:pStyle w:val="1"/>
        <w:numPr>
          <w:ilvl w:val="0"/>
          <w:numId w:val="6"/>
        </w:numPr>
      </w:pPr>
      <w:r w:rsidRPr="00C47E42">
        <w:rPr>
          <w:rStyle w:val="Siln"/>
        </w:rPr>
        <w:t>Ubytování posádky / mužstva</w:t>
      </w:r>
      <w:r>
        <w:t xml:space="preserve"> - Většina poloviny lodě na</w:t>
      </w:r>
      <w:r w:rsidR="00C47E42">
        <w:t> </w:t>
      </w:r>
      <w:r>
        <w:t>přídi obsahuje lůžka, jídelnu a další prostory pro</w:t>
      </w:r>
      <w:r w:rsidR="00C47E42">
        <w:t> </w:t>
      </w:r>
      <w:r>
        <w:t>posádku 925 námořníků a 1 713 mariňáků. Ubytování na</w:t>
      </w:r>
      <w:r w:rsidR="00C47E42">
        <w:t> </w:t>
      </w:r>
      <w:r>
        <w:t>lodi Tarawa se považuje za luxusní v porovnání s</w:t>
      </w:r>
      <w:r w:rsidR="00C47E42">
        <w:t> </w:t>
      </w:r>
      <w:r>
        <w:t>dočasnými standardy: veškeré spací prostory mají klimatizaci, zvětšené lůžko i skladovací místo pro osobní potřeby. Zároveň tu existuje klimatizovaná tréninková hala pro naloděné mariňáky (nyní přebudovaná na posilovnu pro</w:t>
      </w:r>
      <w:r w:rsidR="00C47E42">
        <w:t> </w:t>
      </w:r>
      <w:r>
        <w:t>každého na lodi).</w:t>
      </w:r>
    </w:p>
    <w:p w14:paraId="38AA236B" w14:textId="6C7A9709" w:rsidR="00D06F2B" w:rsidRDefault="00D06F2B" w:rsidP="00D06F2B">
      <w:pPr>
        <w:pStyle w:val="1"/>
      </w:pPr>
      <w:r>
        <w:t xml:space="preserve">Při porovnání s jinými </w:t>
      </w:r>
      <w:r w:rsidR="00DE3794">
        <w:t>amfibi</w:t>
      </w:r>
      <w:r>
        <w:t>ckými loděmi jsou tyto z třídy Tarawa po zuby ozbrojeny. Dodatkem k dvojici osminásobných odpalovacích kontejnerů moderních střel RIM-7 Sea Sparrow z</w:t>
      </w:r>
      <w:r w:rsidR="00C47E42">
        <w:t> </w:t>
      </w:r>
      <w:r>
        <w:t>rodiny SAM je tu ještě nový pár lehkých děl Mk 45 ráže 127mm k</w:t>
      </w:r>
      <w:r w:rsidR="00C47E42">
        <w:t> </w:t>
      </w:r>
      <w:r>
        <w:t>poskytnutí námořní podpůrné palby. Dalších šest kanónů Mk 67 ráže</w:t>
      </w:r>
      <w:r w:rsidR="00C47E42">
        <w:t xml:space="preserve"> </w:t>
      </w:r>
      <w:r>
        <w:t>20mm chrání proti nepřátelským hlídkovým člunům a jiným hrozbám. Veškerá palebná síla</w:t>
      </w:r>
      <w:r w:rsidR="00C47E42">
        <w:t xml:space="preserve"> </w:t>
      </w:r>
      <w:r>
        <w:t>je podpořena kombinací vzdušného a</w:t>
      </w:r>
      <w:r w:rsidR="00C47E42">
        <w:t> </w:t>
      </w:r>
      <w:r>
        <w:t>hladinového průzkumu společně s radarovým řízením palby zrovna tak jako televizní kamerou pro sníženou viditelnost. Loď Tarawa a</w:t>
      </w:r>
      <w:r w:rsidR="00C47E42">
        <w:t> </w:t>
      </w:r>
      <w:r>
        <w:t xml:space="preserve">její sestry jsou ve své době těmi největšími a nejsilnějšími </w:t>
      </w:r>
      <w:r w:rsidR="00DE3794">
        <w:t>amfibi</w:t>
      </w:r>
      <w:r>
        <w:t>ckými loděmi, které kdo kdy vybudoval. Kombinují v sobě ty nejlepší kapacity z LPH, LKA, LSD a LPD, všechno je zahrnuto v</w:t>
      </w:r>
      <w:r w:rsidR="00C47E42">
        <w:t> </w:t>
      </w:r>
      <w:r>
        <w:t xml:space="preserve">jednom, vysoce kvalitním trupu. Námořníci a mariňáci se svorně </w:t>
      </w:r>
      <w:r>
        <w:lastRenderedPageBreak/>
        <w:t xml:space="preserve">staví do řady, aby mohli získat pozici na tomto novém </w:t>
      </w:r>
      <w:r w:rsidR="00DE3794">
        <w:t>„</w:t>
      </w:r>
      <w:r>
        <w:t>králi všech aligátorů</w:t>
      </w:r>
      <w:r w:rsidR="00DE3794">
        <w:t>“</w:t>
      </w:r>
      <w:r>
        <w:t>.</w:t>
      </w:r>
    </w:p>
    <w:p w14:paraId="613BC4DA" w14:textId="48671456" w:rsidR="00D06F2B" w:rsidRDefault="00D06F2B" w:rsidP="00D06F2B">
      <w:pPr>
        <w:pStyle w:val="1"/>
      </w:pPr>
      <w:r>
        <w:t xml:space="preserve">Zatímco nové lodě splňují všechna přání námořnictva i námořní pěchoty, přesto pořizovací náklady dosahují velké výše a objevují se i menší </w:t>
      </w:r>
      <w:r w:rsidR="00DE3794">
        <w:t>„</w:t>
      </w:r>
      <w:r>
        <w:t>mouchy</w:t>
      </w:r>
      <w:r w:rsidR="00E01D75">
        <w:t>“</w:t>
      </w:r>
      <w:r>
        <w:t>. Pevná cena uvedená v kontraktu se opírala v</w:t>
      </w:r>
      <w:r w:rsidR="00E01D75">
        <w:t> </w:t>
      </w:r>
      <w:r>
        <w:t>sedmdesátých letech o stabilnost inflace při spotřebě konstrukčních nákladů (práce, energie, materiály atp.). Bohužel v sedmdesátých letech nebylo nic stabilního. Inflace poskočila na dvoucife</w:t>
      </w:r>
      <w:r w:rsidR="00E01D75">
        <w:t>rn</w:t>
      </w:r>
      <w:r>
        <w:t>é číslo, pětinásobně se zvýšila cena energie a veliký skok u mezd způsobily nárůst</w:t>
      </w:r>
      <w:r w:rsidR="00E01D75">
        <w:t xml:space="preserve"> </w:t>
      </w:r>
      <w:r>
        <w:t>nákladů při konstrukci LHA (i všeho ostatního!). Cena se</w:t>
      </w:r>
      <w:r w:rsidR="00E01D75">
        <w:t> </w:t>
      </w:r>
      <w:r>
        <w:t xml:space="preserve">vyšplhala na astronomickou výši, což nepředpokládala ani firma Litton Ingalls či americké námořnictvo. Původně se hovořilo o sumě 1,2 miliardy dolarů, za kterou se mělo nakoupit devět lodí třídy Tarawa. Vládě se podařila uskutečnit koupě ve výši 1,6 miliardy za pět: </w:t>
      </w:r>
      <w:r w:rsidRPr="00E01D75">
        <w:rPr>
          <w:rStyle w:val="Zdraznnjemn"/>
        </w:rPr>
        <w:t>Tarawa</w:t>
      </w:r>
      <w:r>
        <w:t xml:space="preserve"> (LHA-1), </w:t>
      </w:r>
      <w:r w:rsidRPr="00E01D75">
        <w:rPr>
          <w:rStyle w:val="Zdraznnjemn"/>
        </w:rPr>
        <w:t>S</w:t>
      </w:r>
      <w:r w:rsidR="00F3332E">
        <w:rPr>
          <w:rStyle w:val="Zdraznnjemn"/>
        </w:rPr>
        <w:t>ai</w:t>
      </w:r>
      <w:r w:rsidRPr="00E01D75">
        <w:rPr>
          <w:rStyle w:val="Zdraznnjemn"/>
        </w:rPr>
        <w:t>pan</w:t>
      </w:r>
      <w:r>
        <w:t xml:space="preserve"> (LHA-2), </w:t>
      </w:r>
      <w:r w:rsidRPr="00E01D75">
        <w:rPr>
          <w:rStyle w:val="Zdraznnjemn"/>
        </w:rPr>
        <w:t>Belleau Wood</w:t>
      </w:r>
      <w:r>
        <w:t xml:space="preserve"> (LHA-3), </w:t>
      </w:r>
      <w:r w:rsidRPr="00E01D75">
        <w:rPr>
          <w:rStyle w:val="Zdraznnjemn"/>
        </w:rPr>
        <w:t>Nassau</w:t>
      </w:r>
      <w:r>
        <w:t xml:space="preserve"> (LHA-4) a </w:t>
      </w:r>
      <w:r w:rsidRPr="00E01D75">
        <w:rPr>
          <w:rStyle w:val="Zdraznnjemn"/>
        </w:rPr>
        <w:t>Peleliu</w:t>
      </w:r>
      <w:r>
        <w:t xml:space="preserve"> (LHA-5). Nikdo z celé generace nepředpokládal takový skok inflace, ke kterému došlo v</w:t>
      </w:r>
      <w:r w:rsidR="00E01D75">
        <w:t> </w:t>
      </w:r>
      <w:r>
        <w:t>sedmdesátých letech, což se samozřejmě nevzalo v potaz při</w:t>
      </w:r>
      <w:r w:rsidR="00E01D75">
        <w:t> </w:t>
      </w:r>
      <w:r>
        <w:t xml:space="preserve">podpisu kontraktu. Protože se nejednalo o </w:t>
      </w:r>
      <w:r w:rsidR="00DE3794">
        <w:t>„</w:t>
      </w:r>
      <w:r>
        <w:t>vinu</w:t>
      </w:r>
      <w:r w:rsidR="00DE3794">
        <w:t>“</w:t>
      </w:r>
      <w:r>
        <w:t xml:space="preserve"> ani dodavatele, ani kupce, obě strany souhlasily s dodatečnou částkou dalších 400 milionů pro dokončení dalších pěti lodí. Po této chybě v předpovědi se navždy změnily kontrakty u amerického námořnictva. Dnes mají v</w:t>
      </w:r>
      <w:r w:rsidR="00E01D75">
        <w:t> </w:t>
      </w:r>
      <w:r>
        <w:t xml:space="preserve">sobě zakalkulovány růstový faktor k vyrovnávání inflace (položka prosazená vládou). Systém kontraktu </w:t>
      </w:r>
      <w:r w:rsidR="00DE3794">
        <w:t>„</w:t>
      </w:r>
      <w:r>
        <w:t>cena-plus</w:t>
      </w:r>
      <w:r w:rsidR="00DE3794">
        <w:t>“</w:t>
      </w:r>
      <w:r>
        <w:t xml:space="preserve"> dovoluje dodavateli i vládě rozdělit se rovnoměrně o zvýšené náklady a</w:t>
      </w:r>
      <w:r w:rsidR="00E01D75">
        <w:t> </w:t>
      </w:r>
      <w:r>
        <w:t>zároveň zabezpečit dodavateli, který na sebe bere obří riziko projektů ve výši miliardy dolarů, že mu přece jenom jednoho dne mu ze zakázky vyplyne zisk.</w:t>
      </w:r>
    </w:p>
    <w:p w14:paraId="4CFBCAB8" w14:textId="2F94CCAD" w:rsidR="00D06F2B" w:rsidRDefault="00D06F2B" w:rsidP="00D06F2B">
      <w:pPr>
        <w:pStyle w:val="1"/>
      </w:pPr>
      <w:r>
        <w:t>Mezitím se vyskytly problémy v nové loděnici firmy Litton Ingalls u modulového systému. Inženýři totiž nepochopili, že použité tolerance při výrobě modulů jsou tak těsné, že části do sebe nezapadají. Dokonce pozapomněli na roztažnost kovu, kdy se jeho rozměr mění při chladném ránu na Mississippi v porovnání s parným letním odpolednem. Pouhé zabezpečení větší vůle u spojů mezi moduly vyřešilo montážní problémy. Další závada se objevila v</w:t>
      </w:r>
      <w:r w:rsidR="00E01D75">
        <w:t> </w:t>
      </w:r>
      <w:r>
        <w:t xml:space="preserve">samotném návrhu LHA, kdy se snažili zeštíhlit hmotnost </w:t>
      </w:r>
      <w:r>
        <w:lastRenderedPageBreak/>
        <w:t>zeslabením trupové struktury. Bohužel síla oceánu někdy převyšuje odhady konstruktérů. Muselo tedy dojít k zesílení struktury, když se loď vrátila z testu. Všeobecně se však nový koncept potvrdil, takže společnost Litton Ingalls se stala tou nejziskovější a nejrušnější loděnicí v Americe. I když se americký lodní průmysl zhroutil (v</w:t>
      </w:r>
      <w:r w:rsidR="00E01D75">
        <w:t> </w:t>
      </w:r>
      <w:r>
        <w:t>roce 1996 zbylo pouhých pět loděnic schopných vybudování velkých válečných lodí), přesto zůstal konkurenceschopný při</w:t>
      </w:r>
      <w:r w:rsidR="00E01D75">
        <w:t> </w:t>
      </w:r>
      <w:r w:rsidR="00DE3794">
        <w:t>„</w:t>
      </w:r>
      <w:r>
        <w:t>přesedlání</w:t>
      </w:r>
      <w:r w:rsidR="00DE3794">
        <w:t>“</w:t>
      </w:r>
      <w:r>
        <w:t xml:space="preserve"> na výrobu železničních vagonů a ropných vrtných plošin.</w:t>
      </w:r>
    </w:p>
    <w:p w14:paraId="729CC16B" w14:textId="73909EAF" w:rsidR="00D06F2B" w:rsidRDefault="00D06F2B" w:rsidP="00D06F2B">
      <w:pPr>
        <w:pStyle w:val="1"/>
      </w:pPr>
      <w:r>
        <w:t>Zatímco námořnictvo a firma Litton Ingalls vyřešily finanční a</w:t>
      </w:r>
      <w:r w:rsidR="00E01D75">
        <w:t> </w:t>
      </w:r>
      <w:r>
        <w:t>konstrukční problémy, pět LHA svou přítomností se daly pocítit celému světu. V tomhle okamžiku vojenské námořnictvo i námořní pěchota zjistily, že jich měly koupit mnohem víc bez ohledu na cenu. V letech Carterovy vlády bylo něco takového zakázáno, ovšem příchod prezidenta Reagana změnil vše. Plán Johna Lehmana na šest set lodí vojenských námořních sil zahrnoval též finanční zdroje pro</w:t>
      </w:r>
      <w:r w:rsidR="00E01D75">
        <w:t> </w:t>
      </w:r>
      <w:r>
        <w:t xml:space="preserve">nové amfibické lodě i výsadková plavidla. Na prvním místě seznamu skrytých přání stála skupina nových velkopalubních </w:t>
      </w:r>
      <w:r w:rsidR="00DE3794">
        <w:t>amfibi</w:t>
      </w:r>
      <w:r>
        <w:t>ckých nosičů letadel vycházejících z návrhu LHA. Nová třída, označená jako LHD, se bude sestávat z pěti lodí. V roce 1996 došlo ke kontraktu na sedmou LHD, s možností dalších plavidel k</w:t>
      </w:r>
      <w:r w:rsidR="00E01D75">
        <w:t> </w:t>
      </w:r>
      <w:r>
        <w:t xml:space="preserve">nahrazení stárnoucích LPH. Všechny LHD pyšně ponesou jména mateřských letadlových lodí z 2. světové války. Vlajkovou loď pokřtili USS </w:t>
      </w:r>
      <w:r w:rsidRPr="00E01D75">
        <w:rPr>
          <w:rStyle w:val="Zdraznnjemn"/>
        </w:rPr>
        <w:t>Wasp</w:t>
      </w:r>
      <w:r>
        <w:t xml:space="preserve"> (LHD-1) po dvou letadlových lodích (CV-7 a</w:t>
      </w:r>
      <w:r w:rsidR="00E01D75">
        <w:t> </w:t>
      </w:r>
      <w:r>
        <w:t xml:space="preserve">CV-18), které sloužily během 2. světové války a v období Studené války. </w:t>
      </w:r>
      <w:r w:rsidRPr="00E01D75">
        <w:rPr>
          <w:rStyle w:val="Zdraznnjemn"/>
        </w:rPr>
        <w:t>Wasp</w:t>
      </w:r>
      <w:r>
        <w:t xml:space="preserve"> je tradiční jméno datující se až do let Americké revoluce.</w:t>
      </w:r>
    </w:p>
    <w:p w14:paraId="786BD0B3" w14:textId="7F4FE098" w:rsidR="00D06F2B" w:rsidRDefault="00D06F2B" w:rsidP="00D06F2B">
      <w:pPr>
        <w:pStyle w:val="1"/>
      </w:pPr>
      <w:r>
        <w:t>LHD využívá návrhu LHA, doplněného významnými dodatky. V</w:t>
      </w:r>
      <w:r w:rsidR="00E01D75">
        <w:t> </w:t>
      </w:r>
      <w:r>
        <w:t>nich jsou zahrnuty:</w:t>
      </w:r>
    </w:p>
    <w:p w14:paraId="40D340BE" w14:textId="77777777" w:rsidR="00E01D75" w:rsidRDefault="00D06F2B" w:rsidP="00D06F2B">
      <w:pPr>
        <w:pStyle w:val="1"/>
        <w:numPr>
          <w:ilvl w:val="0"/>
          <w:numId w:val="6"/>
        </w:numPr>
      </w:pPr>
      <w:r w:rsidRPr="00E01D75">
        <w:rPr>
          <w:rStyle w:val="Siln"/>
        </w:rPr>
        <w:t>Kapacita při vyčkávání</w:t>
      </w:r>
      <w:r>
        <w:t xml:space="preserve"> - Schopnost podpory amfibických operací při použití strategie OTH s novými LCAC, MV-22B Osprey, CH-53E Super Stallion a stíhacího bombardéru AV-8B Harrier IIV/STOL.</w:t>
      </w:r>
    </w:p>
    <w:p w14:paraId="7A8E6F41" w14:textId="77777777" w:rsidR="00391161" w:rsidRDefault="00D06F2B" w:rsidP="00D06F2B">
      <w:pPr>
        <w:pStyle w:val="1"/>
        <w:numPr>
          <w:ilvl w:val="0"/>
          <w:numId w:val="6"/>
        </w:numPr>
      </w:pPr>
      <w:r w:rsidRPr="00E01D75">
        <w:rPr>
          <w:rStyle w:val="Siln"/>
        </w:rPr>
        <w:t>Schopnost přežití</w:t>
      </w:r>
      <w:r>
        <w:t xml:space="preserve"> - Způsobilost boje v prostředí zamořeném nukleárním spadem, chemickými látkami či biologickými zbraněmi. Schopnost přežití zahrnuje </w:t>
      </w:r>
      <w:r>
        <w:lastRenderedPageBreak/>
        <w:t>i</w:t>
      </w:r>
      <w:r w:rsidR="00E01D75">
        <w:t> </w:t>
      </w:r>
      <w:r>
        <w:t>aktivní obranu proti hlídkovým člunům či sebevražedným malým plavidlům - do ní se počítá i způsobilost vyhnout se, setřást nebo opravit poškození zaviněné minami, bombami či řízenými střelami s plochou dráhou letu.</w:t>
      </w:r>
    </w:p>
    <w:p w14:paraId="024F36F3" w14:textId="455D8699" w:rsidR="00D06F2B" w:rsidRDefault="00D06F2B" w:rsidP="00D06F2B">
      <w:pPr>
        <w:pStyle w:val="1"/>
        <w:numPr>
          <w:ilvl w:val="0"/>
          <w:numId w:val="6"/>
        </w:numPr>
      </w:pPr>
      <w:r w:rsidRPr="00391161">
        <w:rPr>
          <w:rStyle w:val="Siln"/>
        </w:rPr>
        <w:t>Konvertibilita na víceúčelové plavidlo</w:t>
      </w:r>
      <w:r>
        <w:t xml:space="preserve"> (Projekt označený jako Mořská doprovodná loď - Sea Control Ship: SCS) - Během sedmdesátých let se mnoho velitelů námořních operací (Chief of Naval Operations - CNO) včetně admirálů, jako Elmo Zumwalt a James Hollaway, neúspěšně pokoušelo vybudovat malé letadlové lodě pro</w:t>
      </w:r>
      <w:r w:rsidR="00391161">
        <w:t> </w:t>
      </w:r>
      <w:r>
        <w:t xml:space="preserve">dvacet stíhacích bombardérů V/STOL a osm až deset helikoptér s protiponorkovými zbraněmi (Anti Submarine Weapon - ASW). Měly doprovázet konvoje i amfibické ozbrojené síly. Lodě typu SCS připomínaly britskou třídu </w:t>
      </w:r>
      <w:r w:rsidRPr="00391161">
        <w:rPr>
          <w:rStyle w:val="Zdraznnjemn"/>
        </w:rPr>
        <w:t>Invincible</w:t>
      </w:r>
      <w:r>
        <w:t xml:space="preserve">. Velice úspěšná španělská lehká letadlová loď </w:t>
      </w:r>
      <w:r w:rsidRPr="00391161">
        <w:rPr>
          <w:rStyle w:val="Zdraznnjemn"/>
        </w:rPr>
        <w:t>Principe de</w:t>
      </w:r>
      <w:r w:rsidR="00391161">
        <w:rPr>
          <w:rStyle w:val="Zdraznnjemn"/>
        </w:rPr>
        <w:t xml:space="preserve"> </w:t>
      </w:r>
      <w:r w:rsidRPr="00391161">
        <w:rPr>
          <w:rStyle w:val="Zdraznnjemn"/>
        </w:rPr>
        <w:t>Asturias</w:t>
      </w:r>
      <w:r>
        <w:t xml:space="preserve"> vlastně vznikla z předané americké dokumentace, která v té době neopustila rýsovací prkna. LHD jednoduchým naloděním vhodné letecké skupiny může provádět SCS mise jako dodatek ke své amfibické roli.</w:t>
      </w:r>
    </w:p>
    <w:p w14:paraId="33FBC9B1" w14:textId="55FACF01" w:rsidR="00D06F2B" w:rsidRDefault="00D06F2B" w:rsidP="00D06F2B">
      <w:pPr>
        <w:pStyle w:val="1"/>
      </w:pPr>
      <w:r>
        <w:t xml:space="preserve">Zatímco </w:t>
      </w:r>
      <w:r w:rsidRPr="00391161">
        <w:rPr>
          <w:rStyle w:val="Zdraznnjemn"/>
        </w:rPr>
        <w:t>Wasp</w:t>
      </w:r>
      <w:r>
        <w:t xml:space="preserve"> vychází z dobrého základního návrhu lodí LHA třídy </w:t>
      </w:r>
      <w:r w:rsidRPr="00391161">
        <w:rPr>
          <w:rStyle w:val="Zdraznnjemn"/>
        </w:rPr>
        <w:t>Tarawa</w:t>
      </w:r>
      <w:r>
        <w:t xml:space="preserve">, může se po vylepšení stát ještě schopnějším plavidlem. Jednou cestou porovnání těchto dvou tříd je posoudit všech pět kritických </w:t>
      </w:r>
      <w:r w:rsidR="00DE3794">
        <w:t>„</w:t>
      </w:r>
      <w:r>
        <w:t>otisků</w:t>
      </w:r>
      <w:r w:rsidR="00DE3794">
        <w:t>“</w:t>
      </w:r>
      <w:r>
        <w:t xml:space="preserve"> užitečné zátěže, o kterých jsme diskutovali před chvílí v této kapitole:</w:t>
      </w:r>
    </w:p>
    <w:p w14:paraId="5D7554BB" w14:textId="5CF5EF96" w:rsidR="00D06F2B" w:rsidRDefault="00D06F2B" w:rsidP="00D06F2B">
      <w:pPr>
        <w:pStyle w:val="1"/>
        <w:rPr>
          <w:rStyle w:val="Siln"/>
        </w:rPr>
      </w:pPr>
      <w:r w:rsidRPr="00391161">
        <w:rPr>
          <w:rStyle w:val="Siln"/>
        </w:rPr>
        <w:t>LHD verzus LHA/LPH při porovnání otisků užitečné zátěže</w:t>
      </w:r>
    </w:p>
    <w:p w14:paraId="61F526A8" w14:textId="77777777" w:rsidR="00BF5703" w:rsidRPr="00BF5703" w:rsidRDefault="00BF5703" w:rsidP="00D06F2B">
      <w:pPr>
        <w:pStyle w:val="1"/>
      </w:pPr>
    </w:p>
    <w:p w14:paraId="79407B12" w14:textId="63B87148" w:rsidR="00D06F2B" w:rsidRPr="00BF5703" w:rsidRDefault="00D06F2B" w:rsidP="00BF5703">
      <w:pPr>
        <w:pStyle w:val="Text"/>
        <w:tabs>
          <w:tab w:val="center" w:pos="1276"/>
          <w:tab w:val="center" w:pos="2552"/>
          <w:tab w:val="center" w:pos="3828"/>
          <w:tab w:val="center" w:pos="4820"/>
          <w:tab w:val="center" w:pos="5954"/>
        </w:tabs>
        <w:ind w:firstLine="0"/>
        <w:rPr>
          <w:b/>
          <w:bCs/>
          <w:sz w:val="20"/>
          <w:szCs w:val="20"/>
          <w:u w:val="single"/>
        </w:rPr>
      </w:pPr>
      <w:r w:rsidRPr="00BF5703">
        <w:rPr>
          <w:b/>
          <w:bCs/>
          <w:sz w:val="20"/>
          <w:szCs w:val="20"/>
          <w:u w:val="single"/>
        </w:rPr>
        <w:t>Třída</w:t>
      </w:r>
      <w:r w:rsidRPr="00BF5703">
        <w:rPr>
          <w:b/>
          <w:bCs/>
          <w:sz w:val="20"/>
          <w:szCs w:val="20"/>
          <w:u w:val="single"/>
        </w:rPr>
        <w:tab/>
        <w:t>Počet vojáků</w:t>
      </w:r>
      <w:r w:rsidRPr="00BF5703">
        <w:rPr>
          <w:b/>
          <w:bCs/>
          <w:sz w:val="20"/>
          <w:szCs w:val="20"/>
          <w:u w:val="single"/>
        </w:rPr>
        <w:tab/>
        <w:t>Náklad</w:t>
      </w:r>
      <w:r w:rsidRPr="00BF5703">
        <w:rPr>
          <w:b/>
          <w:bCs/>
          <w:sz w:val="20"/>
          <w:szCs w:val="20"/>
          <w:u w:val="single"/>
          <w:vertAlign w:val="superscript"/>
        </w:rPr>
        <w:t>2</w:t>
      </w:r>
      <w:r w:rsidRPr="00BF5703">
        <w:rPr>
          <w:b/>
          <w:bCs/>
          <w:sz w:val="20"/>
          <w:szCs w:val="20"/>
          <w:u w:val="single"/>
        </w:rPr>
        <w:t xml:space="preserve"> (Ft</w:t>
      </w:r>
      <w:r w:rsidRPr="00BF5703">
        <w:rPr>
          <w:b/>
          <w:bCs/>
          <w:sz w:val="20"/>
          <w:szCs w:val="20"/>
          <w:u w:val="single"/>
          <w:vertAlign w:val="superscript"/>
        </w:rPr>
        <w:t>2</w:t>
      </w:r>
      <w:r w:rsidRPr="00BF5703">
        <w:rPr>
          <w:b/>
          <w:bCs/>
          <w:sz w:val="20"/>
          <w:szCs w:val="20"/>
          <w:u w:val="single"/>
        </w:rPr>
        <w:t>)</w:t>
      </w:r>
      <w:r w:rsidRPr="00BF5703">
        <w:rPr>
          <w:b/>
          <w:bCs/>
          <w:sz w:val="20"/>
          <w:szCs w:val="20"/>
          <w:u w:val="single"/>
        </w:rPr>
        <w:tab/>
        <w:t>Náklad</w:t>
      </w:r>
      <w:r w:rsidRPr="00BF5703">
        <w:rPr>
          <w:b/>
          <w:bCs/>
          <w:sz w:val="20"/>
          <w:szCs w:val="20"/>
          <w:u w:val="single"/>
          <w:vertAlign w:val="superscript"/>
        </w:rPr>
        <w:t>3</w:t>
      </w:r>
      <w:r w:rsidRPr="00BF5703">
        <w:rPr>
          <w:b/>
          <w:bCs/>
          <w:sz w:val="20"/>
          <w:szCs w:val="20"/>
          <w:u w:val="single"/>
        </w:rPr>
        <w:t xml:space="preserve"> (Ft</w:t>
      </w:r>
      <w:r w:rsidRPr="00BF5703">
        <w:rPr>
          <w:b/>
          <w:bCs/>
          <w:sz w:val="20"/>
          <w:szCs w:val="20"/>
          <w:u w:val="single"/>
          <w:vertAlign w:val="superscript"/>
        </w:rPr>
        <w:t>3</w:t>
      </w:r>
      <w:r w:rsidRPr="00BF5703">
        <w:rPr>
          <w:b/>
          <w:bCs/>
          <w:sz w:val="20"/>
          <w:szCs w:val="20"/>
          <w:u w:val="single"/>
        </w:rPr>
        <w:t>)</w:t>
      </w:r>
      <w:r w:rsidRPr="00BF5703">
        <w:rPr>
          <w:b/>
          <w:bCs/>
          <w:sz w:val="20"/>
          <w:szCs w:val="20"/>
          <w:u w:val="single"/>
        </w:rPr>
        <w:tab/>
        <w:t>LCAC</w:t>
      </w:r>
      <w:r w:rsidRPr="00BF5703">
        <w:rPr>
          <w:b/>
          <w:bCs/>
          <w:sz w:val="20"/>
          <w:szCs w:val="20"/>
          <w:u w:val="single"/>
        </w:rPr>
        <w:tab/>
        <w:t>Počet helikoptér</w:t>
      </w:r>
    </w:p>
    <w:p w14:paraId="39BE6C62" w14:textId="19B8E6AF" w:rsidR="00D06F2B" w:rsidRPr="00391161" w:rsidRDefault="00D06F2B" w:rsidP="00BF5703">
      <w:pPr>
        <w:pStyle w:val="Text"/>
        <w:tabs>
          <w:tab w:val="center" w:pos="1276"/>
          <w:tab w:val="center" w:pos="2552"/>
          <w:tab w:val="center" w:pos="3828"/>
          <w:tab w:val="center" w:pos="4820"/>
          <w:tab w:val="center" w:pos="5954"/>
        </w:tabs>
        <w:ind w:firstLine="0"/>
        <w:rPr>
          <w:sz w:val="20"/>
          <w:szCs w:val="20"/>
        </w:rPr>
      </w:pPr>
      <w:r w:rsidRPr="00391161">
        <w:rPr>
          <w:sz w:val="20"/>
          <w:szCs w:val="20"/>
        </w:rPr>
        <w:t>LHD-1</w:t>
      </w:r>
      <w:r w:rsidR="00BF5703">
        <w:rPr>
          <w:sz w:val="20"/>
          <w:szCs w:val="20"/>
        </w:rPr>
        <w:tab/>
      </w:r>
      <w:r w:rsidRPr="00391161">
        <w:rPr>
          <w:sz w:val="20"/>
          <w:szCs w:val="20"/>
        </w:rPr>
        <w:t>1 686</w:t>
      </w:r>
      <w:r w:rsidRPr="00391161">
        <w:rPr>
          <w:sz w:val="20"/>
          <w:szCs w:val="20"/>
        </w:rPr>
        <w:tab/>
        <w:t>20 900</w:t>
      </w:r>
      <w:r w:rsidRPr="00391161">
        <w:rPr>
          <w:sz w:val="20"/>
          <w:szCs w:val="20"/>
        </w:rPr>
        <w:tab/>
        <w:t>125 000</w:t>
      </w:r>
      <w:r w:rsidRPr="00391161">
        <w:rPr>
          <w:sz w:val="20"/>
          <w:szCs w:val="20"/>
        </w:rPr>
        <w:tab/>
        <w:t>3</w:t>
      </w:r>
      <w:r w:rsidRPr="00391161">
        <w:rPr>
          <w:sz w:val="20"/>
          <w:szCs w:val="20"/>
        </w:rPr>
        <w:tab/>
        <w:t>45</w:t>
      </w:r>
    </w:p>
    <w:p w14:paraId="5950B568" w14:textId="77777777" w:rsidR="00D06F2B" w:rsidRPr="00391161" w:rsidRDefault="00D06F2B" w:rsidP="00BF5703">
      <w:pPr>
        <w:pStyle w:val="Text"/>
        <w:tabs>
          <w:tab w:val="center" w:pos="1276"/>
          <w:tab w:val="center" w:pos="2552"/>
          <w:tab w:val="center" w:pos="3828"/>
          <w:tab w:val="center" w:pos="4820"/>
          <w:tab w:val="center" w:pos="5954"/>
        </w:tabs>
        <w:ind w:firstLine="0"/>
        <w:rPr>
          <w:sz w:val="20"/>
          <w:szCs w:val="20"/>
        </w:rPr>
      </w:pPr>
      <w:r w:rsidRPr="00391161">
        <w:rPr>
          <w:sz w:val="20"/>
          <w:szCs w:val="20"/>
        </w:rPr>
        <w:t>LHA-1</w:t>
      </w:r>
      <w:r w:rsidRPr="00391161">
        <w:rPr>
          <w:sz w:val="20"/>
          <w:szCs w:val="20"/>
        </w:rPr>
        <w:tab/>
        <w:t>1 713</w:t>
      </w:r>
      <w:r w:rsidRPr="00391161">
        <w:rPr>
          <w:sz w:val="20"/>
          <w:szCs w:val="20"/>
        </w:rPr>
        <w:tab/>
        <w:t>25 400</w:t>
      </w:r>
      <w:r w:rsidRPr="00391161">
        <w:rPr>
          <w:sz w:val="20"/>
          <w:szCs w:val="20"/>
        </w:rPr>
        <w:tab/>
        <w:t>105 900</w:t>
      </w:r>
      <w:r w:rsidRPr="00391161">
        <w:rPr>
          <w:sz w:val="20"/>
          <w:szCs w:val="20"/>
        </w:rPr>
        <w:tab/>
        <w:t>1</w:t>
      </w:r>
      <w:r w:rsidRPr="00391161">
        <w:rPr>
          <w:sz w:val="20"/>
          <w:szCs w:val="20"/>
        </w:rPr>
        <w:tab/>
        <w:t>42</w:t>
      </w:r>
    </w:p>
    <w:p w14:paraId="084C2D67" w14:textId="77777777" w:rsidR="00D06F2B" w:rsidRPr="00391161" w:rsidRDefault="00D06F2B" w:rsidP="00BF5703">
      <w:pPr>
        <w:pStyle w:val="Text"/>
        <w:tabs>
          <w:tab w:val="center" w:pos="1276"/>
          <w:tab w:val="center" w:pos="2552"/>
          <w:tab w:val="center" w:pos="3828"/>
          <w:tab w:val="center" w:pos="4820"/>
          <w:tab w:val="center" w:pos="5954"/>
        </w:tabs>
        <w:ind w:firstLine="0"/>
        <w:rPr>
          <w:sz w:val="20"/>
          <w:szCs w:val="20"/>
        </w:rPr>
      </w:pPr>
      <w:r w:rsidRPr="00391161">
        <w:rPr>
          <w:sz w:val="20"/>
          <w:szCs w:val="20"/>
        </w:rPr>
        <w:t>LPH-3</w:t>
      </w:r>
      <w:r w:rsidRPr="00391161">
        <w:rPr>
          <w:sz w:val="20"/>
          <w:szCs w:val="20"/>
        </w:rPr>
        <w:tab/>
        <w:t>1 489</w:t>
      </w:r>
      <w:r w:rsidRPr="00391161">
        <w:rPr>
          <w:sz w:val="20"/>
          <w:szCs w:val="20"/>
        </w:rPr>
        <w:tab/>
        <w:t>3 400</w:t>
      </w:r>
      <w:r w:rsidRPr="00391161">
        <w:rPr>
          <w:sz w:val="20"/>
          <w:szCs w:val="20"/>
        </w:rPr>
        <w:tab/>
        <w:t>40 500</w:t>
      </w:r>
      <w:r w:rsidRPr="00391161">
        <w:rPr>
          <w:sz w:val="20"/>
          <w:szCs w:val="20"/>
        </w:rPr>
        <w:tab/>
        <w:t>-</w:t>
      </w:r>
      <w:r w:rsidRPr="00391161">
        <w:rPr>
          <w:sz w:val="20"/>
          <w:szCs w:val="20"/>
        </w:rPr>
        <w:tab/>
        <w:t>26</w:t>
      </w:r>
    </w:p>
    <w:p w14:paraId="404E5E4E" w14:textId="77777777" w:rsidR="00BF5703" w:rsidRDefault="00BF5703" w:rsidP="00D06F2B">
      <w:pPr>
        <w:pStyle w:val="1"/>
      </w:pPr>
    </w:p>
    <w:p w14:paraId="70B795C6" w14:textId="78B4C3FD" w:rsidR="000B27A2" w:rsidRDefault="00D06F2B" w:rsidP="000B27A2">
      <w:pPr>
        <w:pStyle w:val="1"/>
      </w:pPr>
      <w:r>
        <w:t>Jak lze jasně vidět, s výjimkou prostoru pro vozidla LHD předčí každou loď, kterou nahradí. Námořnictvo se rozhodlo využít nadbytečný prostor pro náklad za prostor pro vozidla. Provedení chemického/biologického/nukleá</w:t>
      </w:r>
      <w:r w:rsidR="000B27A2">
        <w:t>rn</w:t>
      </w:r>
      <w:r>
        <w:t xml:space="preserve">ího společného ochranného </w:t>
      </w:r>
      <w:r>
        <w:lastRenderedPageBreak/>
        <w:t>systému (Collective Protection System - CPS) sice ubralo hodně vnitřního prostoru z návrhu LHD, ale bylo rozhodnuto o jeho důležitosti pro lodní mise. Stejně jako jakákoliv válečná loď se návrh LHD musel podrobit několika</w:t>
      </w:r>
      <w:r w:rsidR="000B27A2">
        <w:t xml:space="preserve"> kompromisům. Konstrukční řešení lodě Wasp má výhodu prostornější dokové paluby pro nové LCAC a zároveň i více místa pro manipulaci s letadly.</w:t>
      </w:r>
    </w:p>
    <w:p w14:paraId="5F1D94F5" w14:textId="365C1ED6" w:rsidR="00CA2FDC" w:rsidRDefault="00CA2FDC" w:rsidP="00CA2FDC">
      <w:pPr>
        <w:pStyle w:val="1"/>
      </w:pPr>
      <w:r>
        <w:t xml:space="preserve">K lepšímu porozumění montáže těchto obrovských lodí jsem navštívil loděnici firmy Litton Ingalls Shipbuilding v Pascagoula, Mississippi na pobřeží Mexického zálivu. Pascagoula je město loďařů, trocha drsné atmosféry z dávných námořních časů tu stále zůstala. Litton Ingalls je největším zaměstnavatelem v této oblasti a dokázala odrazit nápor i takových gigantů, jakou je společnost Mobile v Alabamě a na východě firma Pensacola, Florida. Montážní závod West Bank, kde se budují LHD, je společným podnikem Litton Ingalls Shipbuilding a státu Mississippi, který vydal státní obligace k financování konstrukce nejvyspělejší loděnice na světě. Stala se vlastně jedinou stavbou tohoto druhu, která byla vybudována za posledních třicet let v USA. Ostatní loděnice stále tvoří lodě na skluzech zapuštěných do břehů řek. Litton Ingalls je staví v mohutném otevřeném prostoru, kde se loď pohybuje po montážní lince mamutích rozměrů. Za posledních několik let zde firma Ingalls vybudovala čtyři různé třídy válečných lodí včetně křižníků třídy </w:t>
      </w:r>
      <w:r w:rsidRPr="00CA2FDC">
        <w:rPr>
          <w:rStyle w:val="Zdraznnjemn"/>
        </w:rPr>
        <w:t>Ticonderoga</w:t>
      </w:r>
      <w:r>
        <w:t xml:space="preserve"> (CG-47), torpédoborců třídy </w:t>
      </w:r>
      <w:r w:rsidRPr="00CA2FDC">
        <w:rPr>
          <w:rStyle w:val="Zdraznnjemn"/>
        </w:rPr>
        <w:t>Arleigh Burke</w:t>
      </w:r>
      <w:r>
        <w:t xml:space="preserve"> (DDG-51), firegaty pro Izrael třídy </w:t>
      </w:r>
      <w:r w:rsidRPr="00CA2FDC">
        <w:rPr>
          <w:rStyle w:val="Zdraznnjemn"/>
        </w:rPr>
        <w:t>Sa‘ar V</w:t>
      </w:r>
      <w:r>
        <w:t xml:space="preserve"> a amfibické nosiče třídy </w:t>
      </w:r>
      <w:r w:rsidRPr="00CA2FDC">
        <w:rPr>
          <w:rStyle w:val="Zdraznnjemn"/>
        </w:rPr>
        <w:t>Wasp</w:t>
      </w:r>
      <w:r>
        <w:t xml:space="preserve"> (LHD-1).</w:t>
      </w:r>
    </w:p>
    <w:p w14:paraId="49CFC66F" w14:textId="77777777" w:rsidR="00CA2FDC" w:rsidRDefault="00CA2FDC" w:rsidP="000B27A2">
      <w:pPr>
        <w:pStyle w:val="1"/>
      </w:pPr>
    </w:p>
    <w:p w14:paraId="04F6872C" w14:textId="5864A7BE" w:rsidR="00D06F2B" w:rsidRDefault="00CA2FDC" w:rsidP="00D06F2B">
      <w:pPr>
        <w:pStyle w:val="1"/>
      </w:pPr>
      <w:r>
        <w:rPr>
          <w:noProof/>
        </w:rPr>
        <w:lastRenderedPageBreak/>
        <w:drawing>
          <wp:anchor distT="0" distB="0" distL="114300" distR="114300" simplePos="0" relativeHeight="251691520" behindDoc="0" locked="0" layoutInCell="1" allowOverlap="1" wp14:anchorId="4778B591" wp14:editId="6954285B">
            <wp:simplePos x="0" y="0"/>
            <wp:positionH relativeFrom="column">
              <wp:posOffset>6350</wp:posOffset>
            </wp:positionH>
            <wp:positionV relativeFrom="paragraph">
              <wp:posOffset>-635</wp:posOffset>
            </wp:positionV>
            <wp:extent cx="4247515" cy="2610485"/>
            <wp:effectExtent l="0" t="0" r="0" b="0"/>
            <wp:wrapSquare wrapText="bothSides"/>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4247515" cy="2610485"/>
                    </a:xfrm>
                    <a:prstGeom prst="rect">
                      <a:avLst/>
                    </a:prstGeom>
                  </pic:spPr>
                </pic:pic>
              </a:graphicData>
            </a:graphic>
          </wp:anchor>
        </w:drawing>
      </w:r>
      <w:r w:rsidR="00D06F2B">
        <w:t>Nejlepší místo k získání osobitého vjemu z konstrukce lodí u</w:t>
      </w:r>
      <w:r w:rsidR="002312BD">
        <w:t> </w:t>
      </w:r>
      <w:r w:rsidR="00D06F2B">
        <w:t>firmy Ingalls je řídící věž uprostřed celého komplexu. Z</w:t>
      </w:r>
      <w:r w:rsidR="002312BD">
        <w:t> </w:t>
      </w:r>
      <w:r w:rsidR="00D06F2B">
        <w:t>vyhlídkově terasy ve výšce větší než dvanáct pater lze pozorovat postup práce v loděnici o rozloze 611 akrů, což je vskutku fascinující. Z prostor na severní straně, kde železniční vagony a</w:t>
      </w:r>
      <w:r w:rsidR="002312BD">
        <w:t> </w:t>
      </w:r>
      <w:r w:rsidR="00D06F2B">
        <w:t>nákladní vozy přivážejí surový materiál, se vše přesunuje do dílen v loděnici. Od chvíle, kdy se u příjmu objeví jakákoliv železná deska, role drátu či bedna s nějakými součástkami, je vše označeno čárovým kódem pro počítačové zpracování a zároveň i brzké nalezení v případě potřeby. Tenhle systém dovoluje firmě Litton Ingalls objednávat materiál a vybavení pro nejbližší operace, čímž se</w:t>
      </w:r>
      <w:r w:rsidR="002312BD">
        <w:t> </w:t>
      </w:r>
      <w:r w:rsidR="00D06F2B">
        <w:t>redukují vysoké inventární náklady.</w:t>
      </w:r>
    </w:p>
    <w:p w14:paraId="3D593F84" w14:textId="29E2386D" w:rsidR="00D06F2B" w:rsidRDefault="00D06F2B" w:rsidP="00D06F2B">
      <w:pPr>
        <w:pStyle w:val="1"/>
      </w:pPr>
      <w:r>
        <w:t>Montáž se provádí v pěti pracovních odděleních, což jsou otevřené prostory vydlážděné betonovými deskami, přes které se</w:t>
      </w:r>
      <w:r w:rsidR="002312BD">
        <w:t> </w:t>
      </w:r>
      <w:r>
        <w:t>kříží celá síť kolejnic. Vše obklopují mobilní jeřáby ke zdvižení a</w:t>
      </w:r>
      <w:r w:rsidR="002312BD">
        <w:t> </w:t>
      </w:r>
      <w:r>
        <w:t xml:space="preserve">usazení lodních modulů při konečném sestavování. V čase mé návštěvy montáž torpédoborce </w:t>
      </w:r>
      <w:r w:rsidR="002312BD">
        <w:t>tří</w:t>
      </w:r>
      <w:r>
        <w:t>dy</w:t>
      </w:r>
      <w:r w:rsidR="002312BD">
        <w:t xml:space="preserve"> </w:t>
      </w:r>
      <w:r w:rsidRPr="002312BD">
        <w:rPr>
          <w:rStyle w:val="Zdraznnjemn"/>
        </w:rPr>
        <w:t>Arleigh Burke</w:t>
      </w:r>
      <w:r>
        <w:t xml:space="preserve"> probíhala v</w:t>
      </w:r>
      <w:r w:rsidR="002312BD">
        <w:t> </w:t>
      </w:r>
      <w:r>
        <w:t xml:space="preserve">oddělení 1 až 3 na východní straně loděnice. Litton Ingalls jim říká třída Barry, podle první lodě, kterou vybudovali (DDG-52). Oddělení 4 a 5 jsou nasazeny pro práci na LHD. Masivní plavidlo se skládá podobně, jako když sestavujeme dvojitý sendvič nebo hamburger. </w:t>
      </w:r>
      <w:r>
        <w:lastRenderedPageBreak/>
        <w:t xml:space="preserve">Každý modul je </w:t>
      </w:r>
      <w:r w:rsidR="00DE3794">
        <w:t>„</w:t>
      </w:r>
      <w:r>
        <w:t>prošpikován</w:t>
      </w:r>
      <w:r w:rsidR="002312BD">
        <w:t>“</w:t>
      </w:r>
      <w:r>
        <w:t xml:space="preserve"> potrubím pro vodu, hydraulickou kapalinu, páru a kabely pro rozvod elektřiny i dalších signálů, čímž se značně redukují závěrečné práce v nitru temné, částečně sestavené lodi. Zároveň je plavidlo přivedeno k </w:t>
      </w:r>
      <w:r w:rsidR="00DE3794">
        <w:t>„</w:t>
      </w:r>
      <w:r>
        <w:t>životu</w:t>
      </w:r>
      <w:r w:rsidR="002312BD">
        <w:t>“</w:t>
      </w:r>
      <w:r>
        <w:t xml:space="preserve"> mnohem dřív, a tak se snižuje čas potřebný k přípravě testů na moři. Montáž submodulů se</w:t>
      </w:r>
      <w:r w:rsidR="002312BD">
        <w:t> </w:t>
      </w:r>
      <w:r>
        <w:t>provádí na jižním konci loděnice, kde z nich vzniká pět hlavních modulů tvořících ukončenou stavbu LHD. Každá část se usadí a</w:t>
      </w:r>
      <w:r w:rsidR="002312BD">
        <w:t> </w:t>
      </w:r>
      <w:r>
        <w:t>přivaří na místo, vyčnívající trubky a kabely se zajistí zrovna tak, jako to dělá chirurg připravující se na připojení odtržené končetiny. Moduly 1 (příď) až 4 (záď a doková paluba) jsou usazeny dohromady a spojeny vytvářejí jednoduchý trup na jižní hraně montážního prostoru. To už každý modul váží několik tisíc tun. Tyto obří</w:t>
      </w:r>
      <w:r w:rsidR="002312BD">
        <w:t xml:space="preserve"> </w:t>
      </w:r>
      <w:r>
        <w:t>kusy do sebe zapadají s tolerancí pár milimetrů nebo i méně. Po</w:t>
      </w:r>
      <w:r w:rsidR="002312BD">
        <w:t> </w:t>
      </w:r>
      <w:r>
        <w:t xml:space="preserve">spojení všech čtyř modulů se objeví </w:t>
      </w:r>
      <w:r w:rsidR="00DE3794">
        <w:t>„</w:t>
      </w:r>
      <w:r>
        <w:t>pětka</w:t>
      </w:r>
      <w:r w:rsidR="00DE3794">
        <w:t>“</w:t>
      </w:r>
      <w:r>
        <w:t>, která tvoří ostrov. S</w:t>
      </w:r>
      <w:r w:rsidR="002312BD">
        <w:t> </w:t>
      </w:r>
      <w:r>
        <w:t>hmotností větší než 500 tun jde o nejmohutnější strukturu, kterou jeřáb zdvihá. V tomhle okamžiku celá hora železa barvy rzi už začíná připomínat loď, i když je usazená na suchu jako velryba vyvržená z</w:t>
      </w:r>
      <w:r w:rsidR="002312BD">
        <w:t> </w:t>
      </w:r>
      <w:r>
        <w:t>moře.</w:t>
      </w:r>
    </w:p>
    <w:p w14:paraId="23E67C8D" w14:textId="1D305EB1" w:rsidR="00D06F2B" w:rsidRDefault="00D06F2B" w:rsidP="00D06F2B">
      <w:pPr>
        <w:pStyle w:val="1"/>
      </w:pPr>
      <w:r>
        <w:t>Nyní se loď může napojit na parní a elektrické vedení, osvětlení a</w:t>
      </w:r>
      <w:r w:rsidR="002312BD">
        <w:t> </w:t>
      </w:r>
      <w:r>
        <w:t xml:space="preserve">klimatizace jsou k dispozici. Tahle výhoda umožňuje dělníkům snášet dusné letní dny na pobřeží Mexického zálivu. USS </w:t>
      </w:r>
      <w:r w:rsidRPr="002312BD">
        <w:rPr>
          <w:rStyle w:val="Zdraznnjemn"/>
        </w:rPr>
        <w:t xml:space="preserve">Bataan </w:t>
      </w:r>
      <w:r>
        <w:t>(LHD-5) má už spojeny všechny hlavní moduly, a proto mohl pokračovat v další cestě po montážní lince. Obří trup se musí přemístit bokem (rychlostí 40,6 cm za minutu) do plovoucího suchého doku, který se posune do kanálu úžiny Mississippi Sound, kde se pak vznáší na vodě dokončená loď. Jakmile dosedne na</w:t>
      </w:r>
      <w:r w:rsidR="002312BD">
        <w:t> </w:t>
      </w:r>
      <w:r>
        <w:t>hladinu, odtáhnou ji k finálnímu procesu do přístaviště na</w:t>
      </w:r>
      <w:r w:rsidR="002312BD">
        <w:t> </w:t>
      </w:r>
      <w:r>
        <w:t>východní straně loděnice, kde se připravuje pro testy na moři, zařazení a předání vojenskému námořnictvu.</w:t>
      </w:r>
    </w:p>
    <w:p w14:paraId="5C44FFA4" w14:textId="79A3F924" w:rsidR="00D06F2B" w:rsidRDefault="00D06F2B" w:rsidP="00D06F2B">
      <w:pPr>
        <w:pStyle w:val="1"/>
      </w:pPr>
      <w:r>
        <w:t xml:space="preserve">Nyní se můžeme projít po nedokončené lodi </w:t>
      </w:r>
      <w:r w:rsidRPr="0096531A">
        <w:rPr>
          <w:rStyle w:val="Zdraznnjemn"/>
        </w:rPr>
        <w:t>Bataan</w:t>
      </w:r>
      <w:r>
        <w:t>, abychom si</w:t>
      </w:r>
      <w:r w:rsidR="0096531A">
        <w:t> </w:t>
      </w:r>
      <w:r>
        <w:t>prohlédli, jak se co dělá. S přilbou na hlavě jsem se připojil k</w:t>
      </w:r>
      <w:r w:rsidR="0096531A">
        <w:t> </w:t>
      </w:r>
      <w:r>
        <w:t xml:space="preserve">vedoucímu oddělení, kterým je Steve Davis, určený pro loď </w:t>
      </w:r>
      <w:r w:rsidRPr="0096531A">
        <w:rPr>
          <w:rStyle w:val="Zdraznnjemn"/>
        </w:rPr>
        <w:t>Wasp</w:t>
      </w:r>
      <w:r>
        <w:t xml:space="preserve"> (LHD-1), aby mě provedl vnitřními prostorami. Každá loď má určeného vedoucího jako dohlížitele nad celou konstrukcí, než je plavidlo předáno námořnictvu. Steve Davis má za sebou desetiletí loďařské praxe při stavbě jaderných stíhacích ponorek i lodí DDG </w:t>
      </w:r>
      <w:r>
        <w:lastRenderedPageBreak/>
        <w:t>a</w:t>
      </w:r>
      <w:r w:rsidR="0096531A">
        <w:t> </w:t>
      </w:r>
      <w:r>
        <w:t>LHD. Po varování, kam nestrkat prsty, jsme vešli do mohutného trupu. Ačkoliv mě zavalilo teplo a pach páleného kovu, dalo se v</w:t>
      </w:r>
      <w:r w:rsidR="0096531A">
        <w:t> </w:t>
      </w:r>
      <w:r>
        <w:t xml:space="preserve">interiéru LHD až překvapivě snadno postupovat. Přes kouř i špínu se dalo velice lehce rozpoznat, jak se válečná loď úsilím stovek dělníků na palubě tvoří. Zaměstnanci firmy Ingalls jsou očividně pyšni na svou práci a Steve mi s nadšením ukazoval vylepšení, která ponese loď </w:t>
      </w:r>
      <w:r w:rsidRPr="0096531A">
        <w:rPr>
          <w:rStyle w:val="Zdraznnjemn"/>
        </w:rPr>
        <w:t>Bataan</w:t>
      </w:r>
      <w:r>
        <w:t xml:space="preserve"> při porovnání s prvním LHD třídy </w:t>
      </w:r>
      <w:r w:rsidRPr="0096531A">
        <w:rPr>
          <w:rStyle w:val="Zdraznnjemn"/>
        </w:rPr>
        <w:t>Wasp</w:t>
      </w:r>
      <w:r>
        <w:t>. Při</w:t>
      </w:r>
      <w:r w:rsidR="0096531A">
        <w:t> </w:t>
      </w:r>
      <w:r>
        <w:t>návratu zpět jsme se zastavili u nedokončené hangárové paluby a</w:t>
      </w:r>
      <w:r w:rsidR="0096531A">
        <w:t> </w:t>
      </w:r>
      <w:r>
        <w:t xml:space="preserve">hovořili s mnoha dalšími řemeslníky včetně Steveova syna, Společnost Litton Ingalls je hrdá na označení </w:t>
      </w:r>
      <w:r w:rsidR="00DE3794">
        <w:t>„</w:t>
      </w:r>
      <w:r>
        <w:t>rodinná firma</w:t>
      </w:r>
      <w:r w:rsidR="00DE3794">
        <w:t>“</w:t>
      </w:r>
      <w:r>
        <w:t>, a</w:t>
      </w:r>
      <w:r w:rsidR="0096531A">
        <w:t> </w:t>
      </w:r>
      <w:r>
        <w:t>proto není nic neobvyklého najít dvě i tři generace dělníků z jedné rodiny pracující vedle sebe v loděnici v Pascagoula.</w:t>
      </w:r>
    </w:p>
    <w:p w14:paraId="5E102F49" w14:textId="2A3042F5" w:rsidR="00D06F2B" w:rsidRDefault="00D06F2B" w:rsidP="00D06F2B">
      <w:pPr>
        <w:pStyle w:val="1"/>
      </w:pPr>
      <w:r>
        <w:t>Jakmile loď projde veškerými zkouškami, je připravená pro</w:t>
      </w:r>
      <w:r w:rsidR="0096531A">
        <w:t> </w:t>
      </w:r>
      <w:r>
        <w:t xml:space="preserve">předání námořnictvu. Mnoho námořníků z první posádky, známých podle námořnické tradice jako </w:t>
      </w:r>
      <w:r w:rsidR="00DE3794">
        <w:t>„</w:t>
      </w:r>
      <w:r>
        <w:t>Plank Owners - Vlastníci prkna</w:t>
      </w:r>
      <w:r w:rsidR="00DE3794">
        <w:t>“</w:t>
      </w:r>
      <w:r>
        <w:t xml:space="preserve">, se ve skutečnosti připojují k lodi už během konstrukce, aby asistovali konečným úpravám a testům. Tohle zahrnuje i konečný krok výrobního procesu, kterému se říká </w:t>
      </w:r>
      <w:r w:rsidR="00DE3794">
        <w:t>„</w:t>
      </w:r>
      <w:r>
        <w:t>Littonský zázrak</w:t>
      </w:r>
      <w:r w:rsidR="00DE3794">
        <w:t>“</w:t>
      </w:r>
      <w:r>
        <w:t>. Pod</w:t>
      </w:r>
      <w:r w:rsidR="0096531A">
        <w:t> </w:t>
      </w:r>
      <w:r>
        <w:t>puntičkářským dohledem dámy jménem Annie Gese je nová válečná loď vydrbána a vyleštěna od přídě až po záď - dokonce i</w:t>
      </w:r>
      <w:r w:rsidR="0096531A">
        <w:t> </w:t>
      </w:r>
      <w:r>
        <w:t>v</w:t>
      </w:r>
      <w:r w:rsidR="0096531A">
        <w:t> </w:t>
      </w:r>
      <w:r>
        <w:t>koutech a temných prostorách, kam se inspektoři pravděpodobně nikdy nepodívají. Teprve potom je loď připravená k zařazení do</w:t>
      </w:r>
      <w:r w:rsidR="0096531A">
        <w:t> </w:t>
      </w:r>
      <w:r>
        <w:t xml:space="preserve">flotily. Kráčeli jsme zpátky tím letním vedrem a vlhkostí. Steve mi ukazoval částečně smontované moduly pro USS </w:t>
      </w:r>
      <w:r w:rsidRPr="0096531A">
        <w:rPr>
          <w:rStyle w:val="Zdraznnjemn"/>
        </w:rPr>
        <w:t>Bonhomme Richard</w:t>
      </w:r>
      <w:r>
        <w:t xml:space="preserve"> (LHD-6. pojmenované po fregatě Johna Paula Jonese z dob Americké revoluce), které jsou už připraveny na spojení, jakmile bude loď </w:t>
      </w:r>
      <w:r w:rsidRPr="0096531A">
        <w:rPr>
          <w:rStyle w:val="Zdraznnjemn"/>
        </w:rPr>
        <w:t>Bataan</w:t>
      </w:r>
      <w:r>
        <w:t xml:space="preserve"> spuštěna na hladinu (k čemuž mělo dojít v roce 1996).</w:t>
      </w:r>
    </w:p>
    <w:p w14:paraId="1453393C" w14:textId="598A771F" w:rsidR="00D06F2B" w:rsidRDefault="00D06F2B" w:rsidP="00D06F2B">
      <w:pPr>
        <w:pStyle w:val="1"/>
      </w:pPr>
      <w:r>
        <w:t>Loděnice firmy Litton Ingalls je velice rušné místo, kde se</w:t>
      </w:r>
      <w:r w:rsidR="0096531A">
        <w:t> </w:t>
      </w:r>
      <w:r>
        <w:t>sestavuje přes tucet torpédoborců a LHD - většinou se nacházejí v</w:t>
      </w:r>
      <w:r w:rsidR="0096531A">
        <w:t> </w:t>
      </w:r>
      <w:r>
        <w:t>různých stadiích montáže. Steve a někteří další vedoucí pracovníci společnosti Litton Ingalls později vyslovili naději, že další LHD (stále ještě nepojmenovaná loď) získá finanční zdroje v následujícím roce. Už o měsíc později jejich přání Kongres odsouhlasil a</w:t>
      </w:r>
      <w:r w:rsidR="0096531A">
        <w:t xml:space="preserve"> </w:t>
      </w:r>
      <w:r>
        <w:t xml:space="preserve">LHD-7 se stala součástí rozpočtu pro finanční rok 1996. Tím je zároveň zaručena ta nejlepší cena pro námořnictvo, loděnice může nadále </w:t>
      </w:r>
      <w:r>
        <w:lastRenderedPageBreak/>
        <w:t>v</w:t>
      </w:r>
      <w:r w:rsidR="0096531A">
        <w:t> </w:t>
      </w:r>
      <w:r>
        <w:t>klidu pracovat a dodavatelé se radují ze zdravého postupu celého programu. Faktem je, že pokud experti z lodního průmyslu hledají nějaké nové nápady v lepší konstrukci lodí, přijíždějí z Dálného východu i Evropy do loděnice Litton Ingalls, přímo v srdci Mississippi!</w:t>
      </w:r>
    </w:p>
    <w:p w14:paraId="57C75F14" w14:textId="1CE7A337" w:rsidR="00D06F2B" w:rsidRDefault="00D06F2B" w:rsidP="00D06F2B">
      <w:pPr>
        <w:pStyle w:val="1"/>
      </w:pPr>
      <w:r>
        <w:t xml:space="preserve">Ještě než námořnictvo převezme novou loď, už má pro ni vytypovaného prvního kapitána. Dobrý velitel dokáže udělat loď </w:t>
      </w:r>
      <w:r w:rsidR="00DE3794">
        <w:t>„</w:t>
      </w:r>
      <w:r>
        <w:t>šťastnou</w:t>
      </w:r>
      <w:r w:rsidR="00DE3794">
        <w:t>“</w:t>
      </w:r>
      <w:r>
        <w:t xml:space="preserve"> či </w:t>
      </w:r>
      <w:r w:rsidR="00DE3794">
        <w:t>„</w:t>
      </w:r>
      <w:r>
        <w:t>úspěšnou</w:t>
      </w:r>
      <w:r w:rsidR="00DE3794">
        <w:t>“</w:t>
      </w:r>
      <w:r>
        <w:t xml:space="preserve">, a tím vlastně nasadí úroveň pro každého dalšího kapitána i posádku přicházející v následujících letech. Jako první velící důstojník pro loď </w:t>
      </w:r>
      <w:r w:rsidRPr="0096531A">
        <w:rPr>
          <w:rStyle w:val="Zdraznnjemn"/>
        </w:rPr>
        <w:t>Wasp</w:t>
      </w:r>
      <w:r>
        <w:t xml:space="preserve"> byl námořnictvem vybrán kontradmirál Len Picotte. Velení na LHD či jedné z LHA je pozice, po níž mnohý příslušník námořnictva žádostivě prahne - vždyť se</w:t>
      </w:r>
      <w:r w:rsidR="0096531A">
        <w:t> </w:t>
      </w:r>
      <w:r>
        <w:t>jedná o největší hladinové plavidlo, kterému může velet důstojník bez pilotních zkoušek. Z důvodů různorodých misí, kterých se</w:t>
      </w:r>
      <w:r w:rsidR="0096531A">
        <w:t> </w:t>
      </w:r>
      <w:r>
        <w:t xml:space="preserve">můžou LHD či LHA zúčastnit, předepisuje vojenské námořnictvo v případě kapitána-nepilota jeho zástupce pilota. V případě kapitána-pilota nařízení pracuje obráceně. Od počátku montáže (30. května 1985) se loď USS </w:t>
      </w:r>
      <w:r w:rsidRPr="0096531A">
        <w:rPr>
          <w:rStyle w:val="Zdraznnjemn"/>
        </w:rPr>
        <w:t>Wasp</w:t>
      </w:r>
      <w:r>
        <w:t xml:space="preserve"> stala šťastnou a úspěšnou lodí. Na rozdíl od</w:t>
      </w:r>
      <w:r w:rsidR="0096531A">
        <w:t> </w:t>
      </w:r>
      <w:r>
        <w:t>jiných LHA se vyskytlo velice málo problémů při prováděných návrzích i konstrukci. Koncem léta 1987 ji spustili na vodu (4. srpna) a pokřtili ji (19. září). Prošla veškerými testy a byla zařazena 29.</w:t>
      </w:r>
      <w:r w:rsidR="0086495A">
        <w:t> </w:t>
      </w:r>
      <w:r>
        <w:t>července 1989. Vstoupila do služby u ARG v Atlantské flotile, kde slouží až dodnes. Na podzim roku 1996 podstoupila první velkou podrobnou prohlídku a přestavbu.</w:t>
      </w:r>
    </w:p>
    <w:p w14:paraId="16976985" w14:textId="420F3B53" w:rsidR="00D06F2B" w:rsidRDefault="00D06F2B" w:rsidP="00D06F2B">
      <w:pPr>
        <w:pStyle w:val="1"/>
      </w:pPr>
      <w:r>
        <w:t xml:space="preserve">Vyrazíme na palubu lodě </w:t>
      </w:r>
      <w:r w:rsidRPr="0086495A">
        <w:rPr>
          <w:rStyle w:val="Zdraznnjemn"/>
        </w:rPr>
        <w:t>Wasp</w:t>
      </w:r>
      <w:r>
        <w:t xml:space="preserve">, abychom ji poznali trochu lépe. Vstoupíme dokovou palubou pro výsadková plavidla. Jakmile se objevíte na zádi lodě </w:t>
      </w:r>
      <w:r w:rsidRPr="0086495A">
        <w:rPr>
          <w:rStyle w:val="Zdraznnjemn"/>
        </w:rPr>
        <w:t>Wasp,</w:t>
      </w:r>
      <w:r>
        <w:t xml:space="preserve"> okamžitě vás několik věcí překvapí. Jak vůbec může něco tak obrovského plout oceánem? Dál, když se</w:t>
      </w:r>
      <w:r w:rsidR="0086495A">
        <w:t> </w:t>
      </w:r>
      <w:r>
        <w:t>helikoptéra objeví a přistává několik metrů nad vaší hlavou, zase mudrujete, jak se vůbec může pilot strefit na něco tak malého. V</w:t>
      </w:r>
      <w:r w:rsidR="0086495A">
        <w:t> </w:t>
      </w:r>
      <w:r>
        <w:t xml:space="preserve">případě návratu výsadkového plavidla do doku ihned zaregistrujete menší náklon směrem k zádi lodě. K tomu dochází proto, že záďová vrata se otevřela a zátěžové nádrže se zaplnily, aby zjednodušily vylodění a nalodění výsadkových plavidel na upravené umělé </w:t>
      </w:r>
      <w:r w:rsidR="00DE3794">
        <w:t>„</w:t>
      </w:r>
      <w:r>
        <w:t>pláži</w:t>
      </w:r>
      <w:r w:rsidR="00DE3794">
        <w:t>“</w:t>
      </w:r>
      <w:r>
        <w:t xml:space="preserve">. Při pohledu z navigačního můstku na LCU je zapotřebí dávat si pozor na hlavu, pokud měříte přes dva metry. Doková paluba </w:t>
      </w:r>
      <w:r>
        <w:lastRenderedPageBreak/>
        <w:t>obložená prkny z</w:t>
      </w:r>
      <w:r w:rsidR="0086495A">
        <w:t xml:space="preserve"> </w:t>
      </w:r>
      <w:r>
        <w:t>Douglasovy borovice je mohutná plocha (délka 98,1 m, šířka 15,25 m a výška 8,5 m), ale zdá se přeplněná, když v</w:t>
      </w:r>
      <w:r w:rsidR="0086495A">
        <w:t> </w:t>
      </w:r>
      <w:r>
        <w:t xml:space="preserve">doku zakotví pár LCU či tři LCAC. Jakmile se výsadkové vozidlo ukotví, rampa na přídi se sníží, a potom už se dá kráčet po příkré, protismykovou úpravou vybavené rampě až na palubu s prostorem pro vozidla. Při dodržování námořnické etikety je zapotřebí </w:t>
      </w:r>
      <w:r w:rsidR="00DE3794">
        <w:t>„</w:t>
      </w:r>
      <w:r>
        <w:t>požádat o povolení vstupu na palubu</w:t>
      </w:r>
      <w:r w:rsidR="00DE3794">
        <w:t>“</w:t>
      </w:r>
      <w:r>
        <w:t xml:space="preserve"> u přítomného vyššího důstojníka.</w:t>
      </w:r>
    </w:p>
    <w:p w14:paraId="259FB60A" w14:textId="323A6D59" w:rsidR="0086495A" w:rsidRDefault="0086495A" w:rsidP="00D06F2B">
      <w:pPr>
        <w:pStyle w:val="1"/>
      </w:pPr>
      <w:r>
        <w:rPr>
          <w:noProof/>
        </w:rPr>
        <w:drawing>
          <wp:anchor distT="0" distB="0" distL="114300" distR="114300" simplePos="0" relativeHeight="251634176" behindDoc="0" locked="0" layoutInCell="1" allowOverlap="1" wp14:anchorId="022410BB" wp14:editId="5C9D19CD">
            <wp:simplePos x="0" y="0"/>
            <wp:positionH relativeFrom="column">
              <wp:posOffset>6350</wp:posOffset>
            </wp:positionH>
            <wp:positionV relativeFrom="paragraph">
              <wp:posOffset>610870</wp:posOffset>
            </wp:positionV>
            <wp:extent cx="4247515" cy="2193290"/>
            <wp:effectExtent l="0" t="0" r="0" b="0"/>
            <wp:wrapSquare wrapText="bothSides"/>
            <wp:docPr id="64" name="Obrázek 64" descr="Obsah obrázku text, účten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rázek 64" descr="Obsah obrázku text, účtenka&#10;&#10;Popis byl vytvořen automaticky"/>
                    <pic:cNvPicPr/>
                  </pic:nvPicPr>
                  <pic:blipFill>
                    <a:blip r:embed="rId71" cstate="email">
                      <a:extLst>
                        <a:ext uri="{28A0092B-C50C-407E-A947-70E740481C1C}">
                          <a14:useLocalDpi xmlns:a14="http://schemas.microsoft.com/office/drawing/2010/main"/>
                        </a:ext>
                      </a:extLst>
                    </a:blip>
                    <a:stretch>
                      <a:fillRect/>
                    </a:stretch>
                  </pic:blipFill>
                  <pic:spPr>
                    <a:xfrm>
                      <a:off x="0" y="0"/>
                      <a:ext cx="4247515" cy="2193290"/>
                    </a:xfrm>
                    <a:prstGeom prst="rect">
                      <a:avLst/>
                    </a:prstGeom>
                  </pic:spPr>
                </pic:pic>
              </a:graphicData>
            </a:graphic>
          </wp:anchor>
        </w:drawing>
      </w:r>
      <w:r w:rsidR="00D06F2B">
        <w:t>Při následném postupu vejdete na parkoviště vozidel naloděné MEU (SOC). Na této palubě a další pod ní jsou usazeny pětitunky HMMWV, polní houfnice</w:t>
      </w:r>
      <w:r>
        <w:t xml:space="preserve"> </w:t>
      </w:r>
      <w:r w:rsidR="00D06F2B">
        <w:t>M198 ráže 155mm a trajlery.</w:t>
      </w:r>
    </w:p>
    <w:p w14:paraId="16C16044" w14:textId="144BA08D" w:rsidR="00D06F2B" w:rsidRDefault="00D06F2B" w:rsidP="00D06F2B">
      <w:pPr>
        <w:pStyle w:val="1"/>
      </w:pPr>
      <w:r>
        <w:t>I když paluba byla určena pro ob</w:t>
      </w:r>
      <w:r w:rsidR="00F11024">
        <w:t>rn</w:t>
      </w:r>
      <w:r>
        <w:t xml:space="preserve">ěnce jako těžké tanky </w:t>
      </w:r>
      <w:r w:rsidR="00CF7BAC">
        <w:t>M1</w:t>
      </w:r>
      <w:r>
        <w:t>A</w:t>
      </w:r>
      <w:r w:rsidR="00F11024">
        <w:t>1</w:t>
      </w:r>
      <w:r>
        <w:t xml:space="preserve"> Abrams, amfibické transportéry AAV-7 a kolové LAV, obvykle tato monstra najdete na LSD či LPD u ARG. Na </w:t>
      </w:r>
      <w:r w:rsidR="00DE3794">
        <w:t>„</w:t>
      </w:r>
      <w:r>
        <w:t>velkopalubních</w:t>
      </w:r>
      <w:r w:rsidR="00DE3794">
        <w:t>“</w:t>
      </w:r>
      <w:r>
        <w:t xml:space="preserve"> válečných lodích stratégové dávají přednost skladování vozidel, která mohou být vyzdvižena helikoptérou CH-53E Sea Stallion. Jako u</w:t>
      </w:r>
      <w:r w:rsidR="00F11024">
        <w:t> </w:t>
      </w:r>
      <w:r>
        <w:t>patrových garáží i tady jsou paluby propojené výjezdními rampami. Dá se tedy projet celá cesta ze spodní vozidlové až k</w:t>
      </w:r>
      <w:r w:rsidR="00F11024">
        <w:t> </w:t>
      </w:r>
      <w:r>
        <w:t>hangárové a letové palubě. I přes obří skladovací prostory jsou vozidla, náklad a vybavení usazeny vedle sebe s</w:t>
      </w:r>
      <w:r w:rsidR="00F11024">
        <w:t> </w:t>
      </w:r>
      <w:r>
        <w:t>pár</w:t>
      </w:r>
      <w:r w:rsidR="00F11024">
        <w:t xml:space="preserve"> </w:t>
      </w:r>
      <w:r>
        <w:t xml:space="preserve">centimetrovými mezerami. Dokonce i loď tak velká jako </w:t>
      </w:r>
      <w:r w:rsidRPr="00F11024">
        <w:rPr>
          <w:rStyle w:val="Zdraznnjemn"/>
        </w:rPr>
        <w:t>Wasp</w:t>
      </w:r>
      <w:r>
        <w:t xml:space="preserve"> nemá nikdy dostatek místa pro všechno, co by velitel MEU (SOC) potřeboval. Proto se</w:t>
      </w:r>
      <w:r w:rsidR="00F11024">
        <w:t> </w:t>
      </w:r>
      <w:r>
        <w:t xml:space="preserve">dodržuje zásada ponechat jenom tak málo volného prostoru, kudy se mariňák vyšplhá a pronikne do svého vozidla oknem, dveřmi či </w:t>
      </w:r>
      <w:r>
        <w:lastRenderedPageBreak/>
        <w:t>poklopem, aby mohl vyjet z parkovacího místa, jakmile se před ním situace uvolní. Přesun vozidel a nákladu ve skladovacích prostorách u amfibické lodě připomíná dětské puzzle či spíš rámeček s</w:t>
      </w:r>
      <w:r w:rsidR="00F11024">
        <w:t> </w:t>
      </w:r>
      <w:r>
        <w:t>kostičkami, kde jedno místo je volné... Logistická jednotka MEU (SOC) tráví celé hodiny u obrazovek počítačů, aby zaranžovala maximální využití skladovacího prostoru. S omezením pouhých 1</w:t>
      </w:r>
      <w:r w:rsidR="00F11024">
        <w:t> </w:t>
      </w:r>
      <w:r>
        <w:t>941,7 čtverečních metrů plochy pro zaparkování vozidel a 3 539,3 krychlových metrů pro náklad musíte uvažovat jako účetní a</w:t>
      </w:r>
      <w:r w:rsidR="00F11024">
        <w:t> </w:t>
      </w:r>
      <w:r>
        <w:t xml:space="preserve">používat obrazotvornost umělce, aby vám vše vyšlo. Dopravní systém nad hlavou vedené kolejnice s pěti navijáky pomáhá posunovat palety s nákladem kolem různých prostor. Navíc má loď </w:t>
      </w:r>
      <w:r w:rsidRPr="00F11024">
        <w:rPr>
          <w:rStyle w:val="Zdraznnjemn"/>
        </w:rPr>
        <w:t>Wasp</w:t>
      </w:r>
      <w:r>
        <w:t xml:space="preserve"> ve vybavení čtrnáct elektrických dvoutunových vysokozdvižných vozíků a pětadvacet třítunových, poháněných vznětovým motorem. K tomu se dají připočítat ještě dva pětitunové vysokozdvižné vozíky do těžkého terénu, dva dopravníky palet, pět tahačů letadel a čtyři příruční vozíky. Při všem pomáhá i šest šestitunových nákladních výtahů k přesunu nákladu od dokové paluby a prostor pro vozidla/náklad</w:t>
      </w:r>
      <w:r w:rsidR="00FE4BE7">
        <w:t xml:space="preserve"> </w:t>
      </w:r>
      <w:r>
        <w:t>k hangárové a letové palubě.</w:t>
      </w:r>
    </w:p>
    <w:p w14:paraId="779065BD" w14:textId="3B28BCD0" w:rsidR="00D06F2B" w:rsidRDefault="00D06F2B" w:rsidP="00D06F2B">
      <w:pPr>
        <w:pStyle w:val="1"/>
      </w:pPr>
      <w:r>
        <w:t>Přechodem vozidlové rampy k hangárové palubě vstoupíte do</w:t>
      </w:r>
      <w:r w:rsidR="00FE4BE7">
        <w:t> </w:t>
      </w:r>
      <w:r>
        <w:t xml:space="preserve">dalšího obřího prostoru, který zabírá téměř celou třetinu délky lodě </w:t>
      </w:r>
      <w:r w:rsidRPr="00FE4BE7">
        <w:rPr>
          <w:rStyle w:val="Zdraznnjemn"/>
        </w:rPr>
        <w:t>Wasp</w:t>
      </w:r>
      <w:r>
        <w:t>. Dvě plné výšky lodního patra zahrnují hangárovou palubu s dalšími prostorami pro údržbu a uskladnění</w:t>
      </w:r>
      <w:r w:rsidR="00FE4BE7">
        <w:t xml:space="preserve"> </w:t>
      </w:r>
      <w:r>
        <w:t xml:space="preserve">letadel. Typická vzdušná skupina obsahuje něco okolo tuctu CH-46 Sea Knight, čtyři velké CH-53E Sea Stallion, čtyři AH-1W Cobra a čtyři UH- 1N Iroquois. Půl tuctu stíhacích bombardérů AV -8B Harrier </w:t>
      </w:r>
      <w:r w:rsidR="00FE4BE7">
        <w:t xml:space="preserve">II </w:t>
      </w:r>
      <w:r>
        <w:t xml:space="preserve">je obvykle usazeno na letové palubě či na </w:t>
      </w:r>
      <w:r w:rsidR="00DE3794">
        <w:t>„</w:t>
      </w:r>
      <w:r>
        <w:t>střeše</w:t>
      </w:r>
      <w:r w:rsidR="00FE4BE7">
        <w:t>“,</w:t>
      </w:r>
      <w:r>
        <w:t xml:space="preserve"> jak ji familiárně nazývají příslušníci posádky. Letadla Harrier jsou venku z</w:t>
      </w:r>
      <w:r w:rsidR="00FE4BE7">
        <w:t> </w:t>
      </w:r>
      <w:r>
        <w:t xml:space="preserve">jednoduchého důvodu: jsou přece navržena jako vodotěsná. Zatímco pro loď </w:t>
      </w:r>
      <w:r w:rsidRPr="00FE4BE7">
        <w:rPr>
          <w:rStyle w:val="Zdraznnjemn"/>
        </w:rPr>
        <w:t>Wasp</w:t>
      </w:r>
      <w:r>
        <w:t xml:space="preserve"> teoreticky možné skladovat na palubě pětačtyřicet letadel o velikosti CH-46E, běžně je najdete nahoře, aby uvolnily prostor pro práci dole v hangáru. Letová a hangárová paluba jsou propojeny dvěma bočními letadlovými výtahy -</w:t>
      </w:r>
      <w:r w:rsidR="00FE4BE7">
        <w:t xml:space="preserve"> </w:t>
      </w:r>
      <w:r>
        <w:t>každý dokáže zdvihnout až 34 090 kg. Tady je změna při porovnání s LHA, kdy jeden z výtahů je umístěn na prodloužené zádi. Dodatečné prostory pro údržbu a skladování na hangárové palubě jsou využívány i</w:t>
      </w:r>
      <w:r w:rsidR="00FE4BE7">
        <w:t> </w:t>
      </w:r>
      <w:r>
        <w:t>naloděnými příslušníky námořní pěchoty pro posilova</w:t>
      </w:r>
      <w:r w:rsidR="00FE4BE7">
        <w:t>cí</w:t>
      </w:r>
      <w:r>
        <w:t xml:space="preserve"> a další </w:t>
      </w:r>
      <w:r>
        <w:lastRenderedPageBreak/>
        <w:t>cvičení (trénink slaňování a jiných praktických dovedností). Zároveň místo slouží jako shromažďovací oblast týmů mise při přípravě do</w:t>
      </w:r>
      <w:r w:rsidR="00FE4BE7">
        <w:t> </w:t>
      </w:r>
      <w:r>
        <w:t>akce. Pod stropem jsou malé kanceláře a kontrolní místnosti pro</w:t>
      </w:r>
      <w:r w:rsidR="00FE4BE7">
        <w:t> </w:t>
      </w:r>
      <w:r>
        <w:t>oddělení zabývající se letadly a jejich údržbou s okny, kterými se</w:t>
      </w:r>
      <w:r w:rsidR="00FE4BE7">
        <w:t> </w:t>
      </w:r>
      <w:r>
        <w:t>dá pozorovat dění dole. Při chůzi vpřed podél pravoboku se přijde k tunelu vedoucímu na letovou palubu. Ten umožňuje vozidlům průjezd strukturou celého ostrova, aniž by museli používat letadlových výtahů. Touhle cestou obvykle mariňáci vpochodují na</w:t>
      </w:r>
      <w:r w:rsidR="00FE4BE7">
        <w:t> </w:t>
      </w:r>
      <w:r>
        <w:t>letovou palubu, aby se nalodili do helikoptér. Při konstrukci LHD počátkem osmdesátých let byl standardním užitkovým vozidlem u</w:t>
      </w:r>
      <w:r w:rsidR="00FE4BE7">
        <w:t> </w:t>
      </w:r>
      <w:r>
        <w:t xml:space="preserve">námořní pěchoty starý </w:t>
      </w:r>
      <w:r w:rsidR="00CF7BAC">
        <w:t>M1</w:t>
      </w:r>
      <w:r>
        <w:t>51 Jeep. Během dostavby prvních LHD v osmdesátých letech mariňáci nahradili svá terénní vozidla značky Jeep za HMMWV, která se ukázala být širší</w:t>
      </w:r>
      <w:r w:rsidR="00FE4BE7">
        <w:t>,</w:t>
      </w:r>
      <w:r>
        <w:t xml:space="preserve"> než konstruktéři předpokládali. Bohužel rozměr tohoto příchodového tunelu byl už zafixován, takže HMMWV musí používat výtahů. Jde o vcelku malou překážku, protože při stavbě LHD-2 už tunel rozšířili. Ovšem příběh sám podtrhuje, kolik času projde od návrhu až k vybudování nové válečné lodě. Dokonce při stavbě lodě </w:t>
      </w:r>
      <w:r w:rsidRPr="00FE4BE7">
        <w:rPr>
          <w:rStyle w:val="Zdraznnjemn"/>
        </w:rPr>
        <w:t>Wasp</w:t>
      </w:r>
      <w:r>
        <w:t xml:space="preserve"> s použitím návrhu existující LHA přešlo celých osm let, než se objevila ve flotile.</w:t>
      </w:r>
    </w:p>
    <w:p w14:paraId="799C0A3A" w14:textId="729120FB" w:rsidR="00D06F2B" w:rsidRDefault="00D06F2B" w:rsidP="00D06F2B">
      <w:pPr>
        <w:pStyle w:val="1"/>
      </w:pPr>
      <w:r>
        <w:t xml:space="preserve">Když vyjdete z ostrova na letovou palubu, máte pocit opuštění obrovské jeskyně a vstupu do denního světla a čerstvého vzduchu. Letová paluba je potažena protismykovým materiálem s rozesetými upínacími hlavicemi pro letadla </w:t>
      </w:r>
      <w:r w:rsidR="00B5217B">
        <w:t>–</w:t>
      </w:r>
      <w:r>
        <w:t xml:space="preserve"> tohle</w:t>
      </w:r>
      <w:r w:rsidR="00B5217B">
        <w:t xml:space="preserve"> místo je vlastně hlavním důvodem existence LHD.</w:t>
      </w:r>
    </w:p>
    <w:p w14:paraId="72415BF6" w14:textId="5FD5135C" w:rsidR="00D06F2B" w:rsidRPr="00663846" w:rsidRDefault="00FE4BE7" w:rsidP="00663846">
      <w:pPr>
        <w:pStyle w:val="Styl2"/>
        <w:rPr>
          <w:rStyle w:val="Zdraznnjemn"/>
        </w:rPr>
      </w:pPr>
      <w:r w:rsidRPr="00663846">
        <w:rPr>
          <w:rStyle w:val="Zdraznnjemn"/>
          <w:noProof/>
        </w:rPr>
        <w:drawing>
          <wp:anchor distT="0" distB="0" distL="114300" distR="114300" simplePos="0" relativeHeight="251637248" behindDoc="0" locked="0" layoutInCell="1" allowOverlap="1" wp14:anchorId="0C548C23" wp14:editId="11F3B926">
            <wp:simplePos x="0" y="0"/>
            <wp:positionH relativeFrom="column">
              <wp:posOffset>6350</wp:posOffset>
            </wp:positionH>
            <wp:positionV relativeFrom="paragraph">
              <wp:posOffset>60325</wp:posOffset>
            </wp:positionV>
            <wp:extent cx="1799590" cy="1152525"/>
            <wp:effectExtent l="0" t="0" r="0" b="0"/>
            <wp:wrapSquare wrapText="bothSides"/>
            <wp:docPr id="65" name="Obrázek 65" descr="Obsah obrázku exteriér, loďka, zaparkované, leta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Obrázek 65" descr="Obsah obrázku exteriér, loďka, zaparkované, letadlo&#10;&#10;Popis byl vytvořen automaticky"/>
                    <pic:cNvPicPr/>
                  </pic:nvPicPr>
                  <pic:blipFill>
                    <a:blip r:embed="rId72" cstate="email">
                      <a:extLst>
                        <a:ext uri="{28A0092B-C50C-407E-A947-70E740481C1C}">
                          <a14:useLocalDpi xmlns:a14="http://schemas.microsoft.com/office/drawing/2010/main"/>
                        </a:ext>
                      </a:extLst>
                    </a:blip>
                    <a:stretch>
                      <a:fillRect/>
                    </a:stretch>
                  </pic:blipFill>
                  <pic:spPr>
                    <a:xfrm>
                      <a:off x="0" y="0"/>
                      <a:ext cx="1799590" cy="1152525"/>
                    </a:xfrm>
                    <a:prstGeom prst="rect">
                      <a:avLst/>
                    </a:prstGeom>
                  </pic:spPr>
                </pic:pic>
              </a:graphicData>
            </a:graphic>
          </wp:anchor>
        </w:drawing>
      </w:r>
    </w:p>
    <w:p w14:paraId="457ED9B0" w14:textId="77777777" w:rsidR="00663846" w:rsidRDefault="00663846" w:rsidP="00663846">
      <w:pPr>
        <w:pStyle w:val="Styl2"/>
        <w:rPr>
          <w:rStyle w:val="Zdraznnjemn"/>
        </w:rPr>
      </w:pPr>
    </w:p>
    <w:p w14:paraId="7E744242" w14:textId="77777777" w:rsidR="00663846" w:rsidRDefault="00663846" w:rsidP="00663846">
      <w:pPr>
        <w:pStyle w:val="Styl2"/>
        <w:rPr>
          <w:rStyle w:val="Zdraznnjemn"/>
        </w:rPr>
      </w:pPr>
    </w:p>
    <w:p w14:paraId="5071E72D" w14:textId="1BABA33C" w:rsidR="00D06F2B" w:rsidRDefault="00D06F2B" w:rsidP="00663846">
      <w:pPr>
        <w:pStyle w:val="Styl2"/>
        <w:rPr>
          <w:rStyle w:val="Zdraznnjemn"/>
        </w:rPr>
      </w:pPr>
      <w:r w:rsidRPr="00663846">
        <w:rPr>
          <w:rStyle w:val="Zdraznnjemn"/>
        </w:rPr>
        <w:t>CH-46E a CH-53E z HMM-264 ve skladovací poloze na letadlovém výtahu na levoboku lodě USS Wasp (LHD-1) v létě roku 1995. Tohle plavidlo je vybaveno dvěma takovými výtahy.</w:t>
      </w:r>
    </w:p>
    <w:p w14:paraId="358300C2" w14:textId="77777777" w:rsidR="00663846" w:rsidRPr="00663846" w:rsidRDefault="00663846" w:rsidP="00663846">
      <w:pPr>
        <w:pStyle w:val="Styl2"/>
        <w:rPr>
          <w:rStyle w:val="Zdraznnjemn"/>
        </w:rPr>
      </w:pPr>
    </w:p>
    <w:p w14:paraId="3CBE7819" w14:textId="7EB10E9E" w:rsidR="00D06F2B" w:rsidRDefault="00D06F2B" w:rsidP="00663846">
      <w:pPr>
        <w:pStyle w:val="Styl2"/>
        <w:rPr>
          <w:rStyle w:val="Zdraznnjemn"/>
        </w:rPr>
      </w:pPr>
      <w:r w:rsidRPr="00663846">
        <w:rPr>
          <w:rStyle w:val="Zdraznnjemn"/>
        </w:rPr>
        <w:t>John D. Gresham</w:t>
      </w:r>
    </w:p>
    <w:p w14:paraId="698AB1C4" w14:textId="77777777" w:rsidR="00663846" w:rsidRPr="00663846" w:rsidRDefault="00663846" w:rsidP="00663846">
      <w:pPr>
        <w:pStyle w:val="Styl2"/>
        <w:rPr>
          <w:rStyle w:val="Zdraznnjemn"/>
        </w:rPr>
      </w:pPr>
    </w:p>
    <w:p w14:paraId="64423EA3" w14:textId="77777777" w:rsidR="003A4032" w:rsidRDefault="003A4032" w:rsidP="003A4032">
      <w:pPr>
        <w:pStyle w:val="Styl2"/>
        <w:rPr>
          <w:rStyle w:val="Zdraznnjemn"/>
        </w:rPr>
      </w:pPr>
      <w:r w:rsidRPr="003A4032">
        <w:rPr>
          <w:rStyle w:val="Zdraznnjemn"/>
          <w:noProof/>
        </w:rPr>
        <w:drawing>
          <wp:anchor distT="0" distB="0" distL="114300" distR="114300" simplePos="0" relativeHeight="251638272" behindDoc="0" locked="0" layoutInCell="1" allowOverlap="1" wp14:anchorId="4226048C" wp14:editId="4E129AF4">
            <wp:simplePos x="0" y="0"/>
            <wp:positionH relativeFrom="column">
              <wp:posOffset>6978</wp:posOffset>
            </wp:positionH>
            <wp:positionV relativeFrom="paragraph">
              <wp:posOffset>27305</wp:posOffset>
            </wp:positionV>
            <wp:extent cx="1800000" cy="2473247"/>
            <wp:effectExtent l="0" t="0" r="0" b="0"/>
            <wp:wrapSquare wrapText="bothSides"/>
            <wp:docPr id="66" name="Obrázek 66" descr="Obsah obrázku loďka, exteriér, loď, v do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Obrázek 66" descr="Obsah obrázku loďka, exteriér, loď, v doku&#10;&#10;Popis byl vytvořen automaticky"/>
                    <pic:cNvPicPr/>
                  </pic:nvPicPr>
                  <pic:blipFill>
                    <a:blip r:embed="rId73" cstate="email">
                      <a:extLst>
                        <a:ext uri="{28A0092B-C50C-407E-A947-70E740481C1C}">
                          <a14:useLocalDpi xmlns:a14="http://schemas.microsoft.com/office/drawing/2010/main"/>
                        </a:ext>
                      </a:extLst>
                    </a:blip>
                    <a:stretch>
                      <a:fillRect/>
                    </a:stretch>
                  </pic:blipFill>
                  <pic:spPr>
                    <a:xfrm>
                      <a:off x="0" y="0"/>
                      <a:ext cx="1800000" cy="2473247"/>
                    </a:xfrm>
                    <a:prstGeom prst="rect">
                      <a:avLst/>
                    </a:prstGeom>
                  </pic:spPr>
                </pic:pic>
              </a:graphicData>
            </a:graphic>
          </wp:anchor>
        </w:drawing>
      </w:r>
    </w:p>
    <w:p w14:paraId="431BF729" w14:textId="77777777" w:rsidR="003A4032" w:rsidRDefault="003A4032" w:rsidP="003A4032">
      <w:pPr>
        <w:pStyle w:val="Styl2"/>
        <w:rPr>
          <w:rStyle w:val="Zdraznnjemn"/>
        </w:rPr>
      </w:pPr>
    </w:p>
    <w:p w14:paraId="069C74E1" w14:textId="77777777" w:rsidR="003A4032" w:rsidRDefault="003A4032" w:rsidP="003A4032">
      <w:pPr>
        <w:pStyle w:val="Styl2"/>
        <w:rPr>
          <w:rStyle w:val="Zdraznnjemn"/>
        </w:rPr>
      </w:pPr>
    </w:p>
    <w:p w14:paraId="50D85D74" w14:textId="77777777" w:rsidR="003A4032" w:rsidRDefault="003A4032" w:rsidP="003A4032">
      <w:pPr>
        <w:pStyle w:val="Styl2"/>
        <w:rPr>
          <w:rStyle w:val="Zdraznnjemn"/>
        </w:rPr>
      </w:pPr>
    </w:p>
    <w:p w14:paraId="123336AC" w14:textId="77777777" w:rsidR="003A4032" w:rsidRDefault="003A4032" w:rsidP="003A4032">
      <w:pPr>
        <w:pStyle w:val="Styl2"/>
        <w:rPr>
          <w:rStyle w:val="Zdraznnjemn"/>
        </w:rPr>
      </w:pPr>
    </w:p>
    <w:p w14:paraId="18764143" w14:textId="77777777" w:rsidR="003A4032" w:rsidRDefault="003A4032" w:rsidP="003A4032">
      <w:pPr>
        <w:pStyle w:val="Styl2"/>
        <w:rPr>
          <w:rStyle w:val="Zdraznnjemn"/>
        </w:rPr>
      </w:pPr>
    </w:p>
    <w:p w14:paraId="50797466" w14:textId="77777777" w:rsidR="003A4032" w:rsidRDefault="003A4032" w:rsidP="003A4032">
      <w:pPr>
        <w:pStyle w:val="Styl2"/>
        <w:rPr>
          <w:rStyle w:val="Zdraznnjemn"/>
        </w:rPr>
      </w:pPr>
    </w:p>
    <w:p w14:paraId="26D8E0C2" w14:textId="77777777" w:rsidR="003A4032" w:rsidRDefault="003A4032" w:rsidP="003A4032">
      <w:pPr>
        <w:pStyle w:val="Styl2"/>
        <w:rPr>
          <w:rStyle w:val="Zdraznnjemn"/>
        </w:rPr>
      </w:pPr>
    </w:p>
    <w:p w14:paraId="023FA693" w14:textId="77777777" w:rsidR="003A4032" w:rsidRDefault="003A4032" w:rsidP="003A4032">
      <w:pPr>
        <w:pStyle w:val="Styl2"/>
        <w:rPr>
          <w:rStyle w:val="Zdraznnjemn"/>
        </w:rPr>
      </w:pPr>
    </w:p>
    <w:p w14:paraId="64047F9E" w14:textId="77777777" w:rsidR="003A4032" w:rsidRDefault="003A4032" w:rsidP="003A4032">
      <w:pPr>
        <w:pStyle w:val="Styl2"/>
        <w:rPr>
          <w:rStyle w:val="Zdraznnjemn"/>
        </w:rPr>
      </w:pPr>
    </w:p>
    <w:p w14:paraId="68EA1BCB" w14:textId="77777777" w:rsidR="003A4032" w:rsidRDefault="003A4032" w:rsidP="003A4032">
      <w:pPr>
        <w:pStyle w:val="Styl2"/>
        <w:rPr>
          <w:rStyle w:val="Zdraznnjemn"/>
        </w:rPr>
      </w:pPr>
    </w:p>
    <w:p w14:paraId="6FDA642D" w14:textId="780F03F9" w:rsidR="00D06F2B" w:rsidRDefault="00D06F2B" w:rsidP="003A4032">
      <w:pPr>
        <w:pStyle w:val="Styl2"/>
        <w:rPr>
          <w:rStyle w:val="Zdraznnjemn"/>
        </w:rPr>
      </w:pPr>
      <w:r w:rsidRPr="003A4032">
        <w:rPr>
          <w:rStyle w:val="Zdraznnjemn"/>
        </w:rPr>
        <w:t xml:space="preserve">Masivní palubní nástavba ostrova na lodi USS </w:t>
      </w:r>
      <w:r w:rsidR="003A4032">
        <w:rPr>
          <w:rStyle w:val="Zdraznnjemn"/>
        </w:rPr>
        <w:t xml:space="preserve">Wasp </w:t>
      </w:r>
      <w:r w:rsidRPr="003A4032">
        <w:rPr>
          <w:rStyle w:val="Zdraznnjemn"/>
        </w:rPr>
        <w:t>(LHD-</w:t>
      </w:r>
      <w:r w:rsidR="003A4032">
        <w:rPr>
          <w:rStyle w:val="Zdraznnjemn"/>
        </w:rPr>
        <w:t>1</w:t>
      </w:r>
      <w:r w:rsidRPr="003A4032">
        <w:rPr>
          <w:rStyle w:val="Zdraznnjemn"/>
        </w:rPr>
        <w:t>)</w:t>
      </w:r>
      <w:r w:rsidR="003A4032">
        <w:rPr>
          <w:rStyle w:val="Zdraznnjemn"/>
        </w:rPr>
        <w:t xml:space="preserve"> </w:t>
      </w:r>
      <w:r w:rsidRPr="003A4032">
        <w:rPr>
          <w:rStyle w:val="Zdraznnjemn"/>
        </w:rPr>
        <w:t>je</w:t>
      </w:r>
      <w:r w:rsidR="003A4032">
        <w:rPr>
          <w:rStyle w:val="Zdraznnjemn"/>
        </w:rPr>
        <w:t xml:space="preserve"> </w:t>
      </w:r>
      <w:r w:rsidRPr="003A4032">
        <w:rPr>
          <w:rStyle w:val="Zdraznnjemn"/>
        </w:rPr>
        <w:t>usazena</w:t>
      </w:r>
      <w:r w:rsidR="003A4032">
        <w:rPr>
          <w:rStyle w:val="Zdraznnjemn"/>
        </w:rPr>
        <w:t xml:space="preserve"> </w:t>
      </w:r>
      <w:r w:rsidRPr="003A4032">
        <w:rPr>
          <w:rStyle w:val="Zdraznnjemn"/>
        </w:rPr>
        <w:t>na</w:t>
      </w:r>
      <w:r w:rsidR="003A4032">
        <w:rPr>
          <w:rStyle w:val="Zdraznnjemn"/>
        </w:rPr>
        <w:t xml:space="preserve"> </w:t>
      </w:r>
      <w:r w:rsidRPr="003A4032">
        <w:rPr>
          <w:rStyle w:val="Zdraznnjemn"/>
        </w:rPr>
        <w:t>pravoboku hlavní paluby. Plná zbraní, elektroniky a dalšího vybavení, což je životně důležité k manévrování tohoto plavidla.</w:t>
      </w:r>
    </w:p>
    <w:p w14:paraId="73185A52" w14:textId="77777777" w:rsidR="003A4032" w:rsidRPr="003A4032" w:rsidRDefault="003A4032" w:rsidP="003A4032">
      <w:pPr>
        <w:pStyle w:val="Styl2"/>
        <w:rPr>
          <w:rStyle w:val="Zdraznnjemn"/>
        </w:rPr>
      </w:pPr>
    </w:p>
    <w:p w14:paraId="28421147" w14:textId="32A618D0" w:rsidR="00D06F2B" w:rsidRDefault="00D06F2B" w:rsidP="003A4032">
      <w:pPr>
        <w:pStyle w:val="Styl2"/>
        <w:rPr>
          <w:rStyle w:val="Zdraznnjemn"/>
        </w:rPr>
      </w:pPr>
      <w:r w:rsidRPr="003A4032">
        <w:rPr>
          <w:rStyle w:val="Zdraznnjemn"/>
        </w:rPr>
        <w:t>John D. Gresh</w:t>
      </w:r>
      <w:r w:rsidR="003A4032">
        <w:rPr>
          <w:rStyle w:val="Zdraznnjemn"/>
        </w:rPr>
        <w:t>a</w:t>
      </w:r>
      <w:r w:rsidRPr="003A4032">
        <w:rPr>
          <w:rStyle w:val="Zdraznnjemn"/>
        </w:rPr>
        <w:t>m</w:t>
      </w:r>
    </w:p>
    <w:p w14:paraId="2912B264" w14:textId="150DABB6" w:rsidR="003A4032" w:rsidRDefault="003A4032" w:rsidP="003A4032">
      <w:pPr>
        <w:pStyle w:val="Styl2"/>
        <w:rPr>
          <w:rStyle w:val="Zdraznnjemn"/>
        </w:rPr>
      </w:pPr>
    </w:p>
    <w:p w14:paraId="4881167F" w14:textId="77777777" w:rsidR="00AE37EB" w:rsidRPr="003A4032" w:rsidRDefault="00AE37EB" w:rsidP="003A4032">
      <w:pPr>
        <w:pStyle w:val="Styl2"/>
        <w:rPr>
          <w:rStyle w:val="Zdraznnjemn"/>
        </w:rPr>
      </w:pPr>
    </w:p>
    <w:p w14:paraId="099D9F3F" w14:textId="4D403F81" w:rsidR="00D06F2B" w:rsidRDefault="00D06F2B" w:rsidP="00D06F2B">
      <w:pPr>
        <w:pStyle w:val="1"/>
      </w:pPr>
      <w:r>
        <w:t>O délce 257,25 m a šířce 32,6 m prakticky definuje největší rozměr plavidla. Také patří k nejnebezpečnějším místům na lodi. Možná jste viděli ve filmu letové operace na velkopalubních mateřských lodích. Opravdu je to horké, hlučné pracoviště plné rizika - mnoho věcí vás tu může zabít. Tryskáče a helikoptéry s</w:t>
      </w:r>
      <w:r w:rsidR="001A1DC0">
        <w:t> </w:t>
      </w:r>
      <w:r>
        <w:t xml:space="preserve">nabitými zbraněmi jsou nacpané palivem, muži okolo pobíhají jako šílení. Takže přesně takhle vypadá paluba lodě </w:t>
      </w:r>
      <w:r w:rsidRPr="001A1DC0">
        <w:rPr>
          <w:rStyle w:val="Zdraznnjemn"/>
        </w:rPr>
        <w:t>Wasp</w:t>
      </w:r>
      <w:r>
        <w:t xml:space="preserve"> a ještě trochu hůř: je totiž menší (asi tak o třetinu) a většinu zbraní na palubě letadel tvoří po zuby ozbrojení mari</w:t>
      </w:r>
      <w:r w:rsidR="001A1DC0">
        <w:t>ň</w:t>
      </w:r>
      <w:r>
        <w:t>á</w:t>
      </w:r>
      <w:r w:rsidR="001A1DC0">
        <w:t>ci</w:t>
      </w:r>
      <w:r>
        <w:t>, kterým může jakákoliv součást výzbroje či výstroje vypadnout, což okamžitě vsaje některá z</w:t>
      </w:r>
      <w:r w:rsidR="001A1DC0">
        <w:t> </w:t>
      </w:r>
      <w:r>
        <w:t xml:space="preserve">turbín. </w:t>
      </w:r>
      <w:r w:rsidR="001A1DC0">
        <w:t>I</w:t>
      </w:r>
      <w:r>
        <w:t xml:space="preserve"> když příslušníci námořní pěchoty se stávají problematickou složkou, přesto jejich přítomnost na palubě obřího plavidla je důvodem, proč byla vybudována loď </w:t>
      </w:r>
      <w:r w:rsidRPr="001A1DC0">
        <w:rPr>
          <w:rStyle w:val="Zdraznnjemn"/>
        </w:rPr>
        <w:t>Wasp</w:t>
      </w:r>
      <w:r>
        <w:t xml:space="preserve"> a její sestry.</w:t>
      </w:r>
    </w:p>
    <w:p w14:paraId="79C68204" w14:textId="7883C6E1" w:rsidR="00D06F2B" w:rsidRDefault="00D06F2B" w:rsidP="00D06F2B">
      <w:pPr>
        <w:pStyle w:val="1"/>
      </w:pPr>
      <w:r>
        <w:t xml:space="preserve">Letová paluba lodě </w:t>
      </w:r>
      <w:r w:rsidRPr="001A1DC0">
        <w:rPr>
          <w:rStyle w:val="Zdraznnjemn"/>
        </w:rPr>
        <w:t>Wasp</w:t>
      </w:r>
      <w:r>
        <w:t xml:space="preserve"> nabízí devět heliportů pro start a přistání helikoptér. Každý je očíslován, počítán od pravoboku k levoboku, od</w:t>
      </w:r>
      <w:r w:rsidR="001A1DC0">
        <w:t> </w:t>
      </w:r>
      <w:r>
        <w:t>přídě k zádi. Proto nejvzdálenější přední na pravoboku má číslo 1, zatímco nejvzdálenější na levoboku vzadu je číslo 9. Obvykle 1,</w:t>
      </w:r>
      <w:r w:rsidR="001A1DC0">
        <w:t xml:space="preserve"> </w:t>
      </w:r>
      <w:r>
        <w:t>3 a</w:t>
      </w:r>
      <w:r w:rsidR="001A1DC0">
        <w:t> </w:t>
      </w:r>
      <w:r>
        <w:t xml:space="preserve">8 (podél pravoboku) jsou parkovacími oblastmi pro AH-1W Cobra a UH-1N Iroquois v příďové části, AV-8B Harrier </w:t>
      </w:r>
      <w:r w:rsidR="001A1DC0">
        <w:t>II</w:t>
      </w:r>
      <w:r>
        <w:t xml:space="preserve"> v</w:t>
      </w:r>
      <w:r w:rsidR="001A1DC0">
        <w:t> </w:t>
      </w:r>
      <w:r>
        <w:t>záďové</w:t>
      </w:r>
      <w:r w:rsidR="001A1DC0">
        <w:t>.</w:t>
      </w:r>
      <w:r>
        <w:t xml:space="preserve"> Tohle sestavení maximalizuje využití omezeného prostoru v hangáru, stál</w:t>
      </w:r>
      <w:r w:rsidR="001A1DC0">
        <w:t>e</w:t>
      </w:r>
      <w:r>
        <w:t xml:space="preserve"> ponechává dostatek místa pro start a přistání letadel na střeše. Podobně jako u obřích mateřských lodí i posádka na palubě má barevné svetry, které prozrazuj</w:t>
      </w:r>
      <w:r w:rsidR="001A1DC0">
        <w:t>í</w:t>
      </w:r>
      <w:r>
        <w:t xml:space="preserve"> jejich úkoly. Červená je pro techniky od pohonných hmot a dělostřelectva, žlut</w:t>
      </w:r>
      <w:r w:rsidR="001A1DC0">
        <w:t>á</w:t>
      </w:r>
      <w:r>
        <w:t xml:space="preserve"> pro zaměřovače atp. Tihle muži pracují ve světě, kde největším nepřítelem je </w:t>
      </w:r>
      <w:r w:rsidR="00BF25A3">
        <w:t>h</w:t>
      </w:r>
      <w:r>
        <w:t>luk a proto prakticky veškeré signály jsou dávány rukama. Vládnou i slouží letadlů</w:t>
      </w:r>
      <w:r w:rsidR="00BF25A3">
        <w:t xml:space="preserve">m </w:t>
      </w:r>
      <w:r>
        <w:t xml:space="preserve">v hodnotě 50 milionů dolarů malým gestem či přikývnutím. Pokud uvážíte, že tito námořníci mají věkový průměr kolem dvaceti </w:t>
      </w:r>
      <w:r>
        <w:lastRenderedPageBreak/>
        <w:t>let (jste šťastni, když dítě v tomhle věku parkuje vaše auto?), dokážete ocenit břímě nesené zodpovědnosti. Nehody se stávají, a</w:t>
      </w:r>
      <w:r w:rsidR="00BF25A3">
        <w:t> </w:t>
      </w:r>
      <w:r>
        <w:t>proto jsou bezpečnostní sítě nataženy kolem letové paluby. Pokud by pracovník z paluby spadl či byl odfouknut (větrem nebo turbínou motoru), obvykle (doufejme) je zachycen sítí, než by se ocitl po</w:t>
      </w:r>
      <w:r w:rsidR="00BF25A3">
        <w:t> </w:t>
      </w:r>
      <w:r>
        <w:t>dvacetimetrovém či vyšším dopadu na hladinu. Po okraji paluby jsou rozeseta místa pro tankování, vyzbrojení a údržbu letadla.</w:t>
      </w:r>
    </w:p>
    <w:p w14:paraId="4F76CABD" w14:textId="5B020B57" w:rsidR="00D06F2B" w:rsidRDefault="00D06F2B" w:rsidP="00D06F2B">
      <w:pPr>
        <w:pStyle w:val="1"/>
      </w:pPr>
      <w:r>
        <w:t xml:space="preserve">Letová paluba je nejlepším místem k pohledu na zbraně lodě </w:t>
      </w:r>
      <w:r w:rsidRPr="00BF25A3">
        <w:rPr>
          <w:rStyle w:val="Zdraznnjemn"/>
        </w:rPr>
        <w:t>Wasp</w:t>
      </w:r>
      <w:r>
        <w:t xml:space="preserve">. I když LHA stálo modelem pro LHD, výzbroj lodě </w:t>
      </w:r>
      <w:r w:rsidRPr="00BF25A3">
        <w:rPr>
          <w:rStyle w:val="Zdraznnjemn"/>
        </w:rPr>
        <w:t>Wasp</w:t>
      </w:r>
      <w:r>
        <w:t xml:space="preserve"> ukazuje, jak daleko došla technologie devadesátých let v porovnání s</w:t>
      </w:r>
      <w:r w:rsidR="00BF25A3">
        <w:t> </w:t>
      </w:r>
      <w:r>
        <w:t>šedesátými a sedmdesátými. Výzbroj LHA poskytuje základní obranné prostředky proti letadlům a limitované schopnosti proti hladinovým a pobřežním cílům. Konstruktéři LHD odstoupili od</w:t>
      </w:r>
      <w:r w:rsidR="00BF25A3">
        <w:t> </w:t>
      </w:r>
      <w:r>
        <w:t xml:space="preserve">vybavení k ostřelování pobřeží a spíše se zaměřili na odstranění hrozby ze vzduchu a od raket. Návrh LHD tedy vyškrtl děla ráže 127mm i kanóny ráže 20mm s obsluhou. Místo toho usadili moderní osminásobné odpalovací kontejnery střel RIM-7 Sea Sparrow. Tahle střela je verze rakety vzduch-vzduch </w:t>
      </w:r>
      <w:r w:rsidR="00F3332E">
        <w:t>AI</w:t>
      </w:r>
      <w:r>
        <w:t>M-7 Sparrow (</w:t>
      </w:r>
      <w:r w:rsidR="00F3332E">
        <w:t>Ai</w:t>
      </w:r>
      <w:r>
        <w:t>r-to-</w:t>
      </w:r>
      <w:r w:rsidR="00F3332E">
        <w:t>Ai</w:t>
      </w:r>
      <w:r>
        <w:t xml:space="preserve">r missile: AAM) odpalovaná z paluby. Stejně jako její vzdušná verze má Sea Sparrow na kontě překvapující záznamy o své spolehlivosti během třech desetiletí služby jako raketa SAM s kratším doletem (námořnictvo tomu říká </w:t>
      </w:r>
      <w:r w:rsidR="00DE3794">
        <w:t>„</w:t>
      </w:r>
      <w:r>
        <w:t>Point Defense -</w:t>
      </w:r>
      <w:r w:rsidR="00BF25A3">
        <w:t xml:space="preserve"> </w:t>
      </w:r>
      <w:r>
        <w:t>Obrana v poslední fázi</w:t>
      </w:r>
      <w:r w:rsidR="00BF25A3">
        <w:t>“</w:t>
      </w:r>
      <w:r>
        <w:t xml:space="preserve">). Současná verze RIM-7M má dolet kolem 18,5 km, čímž poskytuje vnitřní obrannou vrstvu ničící protilodní rakety a letadla ohrožující plavidlo. Podobně jako ve vzduchu odpalovaná verze Sparrow používá RIM-7 poloaktivního radarového řízení: lodní radar dokáže terč </w:t>
      </w:r>
      <w:r w:rsidR="00DE3794">
        <w:t>„</w:t>
      </w:r>
      <w:r>
        <w:t>vymalovat</w:t>
      </w:r>
      <w:r w:rsidR="00BF25A3">
        <w:t>“</w:t>
      </w:r>
      <w:r>
        <w:t xml:space="preserve"> a střela se zaměří na odraženou mikrovlnnou energii. Raketa o hmotnosti 204 kg má smrtelně nebezpečnou bojovou hlavici o váze 40,8 kg. Sea Sparrow se dá najít prakticky kdekoliv od letadlových lodí přes fregaty až po pomocné lodě. Byla ve velkém rozsahu exportována do NATO i dalších </w:t>
      </w:r>
      <w:r w:rsidR="00DE3794">
        <w:t>„</w:t>
      </w:r>
      <w:r>
        <w:t>přátelských</w:t>
      </w:r>
      <w:r w:rsidR="00BF25A3">
        <w:t>“</w:t>
      </w:r>
      <w:r>
        <w:t xml:space="preserve"> zemí. Loď </w:t>
      </w:r>
      <w:r w:rsidRPr="00BF25A3">
        <w:rPr>
          <w:rStyle w:val="Zdraznnjemn"/>
        </w:rPr>
        <w:t>Wasp</w:t>
      </w:r>
      <w:r>
        <w:t xml:space="preserve"> nese dva osminásobné odpalovací kontejnery těchto střel (každý s osmi náhradními střelami pro znovu</w:t>
      </w:r>
      <w:r w:rsidR="00BF25A3">
        <w:t xml:space="preserve"> </w:t>
      </w:r>
      <w:r>
        <w:t xml:space="preserve">nabití) a pár </w:t>
      </w:r>
      <w:r w:rsidR="00DE3794">
        <w:t>„</w:t>
      </w:r>
      <w:r>
        <w:t>osvětlovacích</w:t>
      </w:r>
      <w:r w:rsidR="00BF25A3">
        <w:t>“</w:t>
      </w:r>
      <w:r>
        <w:t xml:space="preserve"> radarů Mk 91. Jeden kontejner je usazen vpředu na</w:t>
      </w:r>
      <w:r w:rsidR="00BF25A3">
        <w:t> </w:t>
      </w:r>
      <w:r>
        <w:t>ostrově, druhý na bočním výstupku v prodloužené zádi.</w:t>
      </w:r>
    </w:p>
    <w:p w14:paraId="03D955C2" w14:textId="453FE82C" w:rsidR="00D06F2B" w:rsidRDefault="00D06F2B" w:rsidP="00D06F2B">
      <w:pPr>
        <w:pStyle w:val="1"/>
      </w:pPr>
      <w:r>
        <w:lastRenderedPageBreak/>
        <w:t>Dalším dodatkem k Sea Sparrow jsou tři kanóny Mk 16 Phalanx systému pro vedení palby na přibližující se cíle (Close-In Weapons Systems - C</w:t>
      </w:r>
      <w:r w:rsidR="00BF25A3">
        <w:t>I</w:t>
      </w:r>
      <w:r>
        <w:t>WS) n</w:t>
      </w:r>
      <w:r w:rsidR="00F3332E">
        <w:t>ai</w:t>
      </w:r>
      <w:r>
        <w:t xml:space="preserve">nstalované k zachycení jakékoliv rakety, která </w:t>
      </w:r>
      <w:r w:rsidR="00DE3794">
        <w:t>„</w:t>
      </w:r>
      <w:r>
        <w:t>protekla</w:t>
      </w:r>
      <w:r w:rsidR="00BF25A3">
        <w:t>“</w:t>
      </w:r>
      <w:r>
        <w:t xml:space="preserve"> oblastí obranného systému SAM eskortních torpédoborců a křižníků či nebyla zachycena ani </w:t>
      </w:r>
      <w:r w:rsidR="00DE3794">
        <w:t>„</w:t>
      </w:r>
      <w:r>
        <w:t>Point Defense</w:t>
      </w:r>
      <w:r w:rsidR="00BF25A3">
        <w:t>“</w:t>
      </w:r>
      <w:r>
        <w:t>. Jeden kanón je upevněn vpředu na ostrově, další dva po obou stranách odpalovacího kontejneru střel Sea Sparrow na záďovém výstupku. Každý C</w:t>
      </w:r>
      <w:r w:rsidR="00BF25A3">
        <w:t>I</w:t>
      </w:r>
      <w:r>
        <w:t>WS tvoří kanón ráže 20mm General Electric Gatling jako M61 u F-15 Eagle a F-16 Fighting Falcon. CIWS dokáže vypálit 3 000 nábojů za</w:t>
      </w:r>
      <w:r w:rsidR="00BF25A3">
        <w:t> </w:t>
      </w:r>
      <w:r>
        <w:t>minutu v dávkách po 200 s wolframovými probíjecími projektily navrženými k rozlomení přilétající rakety či k detonaci bojové hlavice. Každý CIWS má zásobník pro 1 550 nábojů a zároveň ho podporuje průzkumný a sledovací radar. Jde o samostatnou jednotku: jednou se zapne a automaticky zaútočí na jakýkoliv rychle letící cíl, pokud ho identifikuje jako nepřátelský. Dokáže zasáhnout terč na</w:t>
      </w:r>
      <w:r w:rsidR="00BF25A3">
        <w:t> </w:t>
      </w:r>
      <w:r>
        <w:t>vzdálenost 5 488 m, ale nejefektivněji</w:t>
      </w:r>
      <w:r w:rsidR="00BF25A3">
        <w:t xml:space="preserve"> </w:t>
      </w:r>
      <w:r>
        <w:t xml:space="preserve">působí kolem 1 486 m. Pokud probíhají letecké operace, snaží se loď </w:t>
      </w:r>
      <w:r w:rsidRPr="00BF25A3">
        <w:rPr>
          <w:rStyle w:val="Zdraznnjemn"/>
        </w:rPr>
        <w:t>Wasp</w:t>
      </w:r>
      <w:r>
        <w:t xml:space="preserve"> udržet C</w:t>
      </w:r>
      <w:r w:rsidR="00BF25A3">
        <w:t>I</w:t>
      </w:r>
      <w:r>
        <w:t xml:space="preserve">WS neaktivované pro případ, že by nějakým omylem identifikovali </w:t>
      </w:r>
      <w:r w:rsidR="00DE3794">
        <w:t>„</w:t>
      </w:r>
      <w:r>
        <w:t>přátelské</w:t>
      </w:r>
      <w:r w:rsidR="00DE3794">
        <w:t>“</w:t>
      </w:r>
      <w:r>
        <w:t xml:space="preserve"> letadlo jako nepřátelské. Elektronické identifikační systémy typu přítel-nepřítel (Electronic Identification Friend or Foe - IFF) jsou stále děsivě nespolehlivé a námořníci i posádky letadel berou tyhle věci smrtelně vážně. Před několika lety byla omylem odpálena střela RIM-7 na jedné americké letadlové lodi a zasáhla turecký torpédoborec při manévrech: zahynul kapitán a několik členů posádky.</w:t>
      </w:r>
    </w:p>
    <w:p w14:paraId="43BB95F2" w14:textId="0CFE251C" w:rsidR="00D06F2B" w:rsidRDefault="00D06F2B" w:rsidP="00D06F2B">
      <w:pPr>
        <w:pStyle w:val="1"/>
      </w:pPr>
      <w:r>
        <w:t>Zatímco C</w:t>
      </w:r>
      <w:r w:rsidR="0003342C">
        <w:t>I</w:t>
      </w:r>
      <w:r>
        <w:t>WS dokáže zabránit průniku malým protilodním raketám, jako jsou francouzské MM-38/AM-39/MM-40 Exocet nebo americké A/RGM-84 Harpoon, má problémy s velkými, rychle se</w:t>
      </w:r>
      <w:r w:rsidR="0003342C">
        <w:t> </w:t>
      </w:r>
      <w:r>
        <w:t>blížícími těsně nad hladinou, jako je ruská SS-N-22 Sunbum se</w:t>
      </w:r>
      <w:r w:rsidR="0003342C">
        <w:t> </w:t>
      </w:r>
      <w:r>
        <w:t>svou 500 kg těžkou bojovou hlavicí a rychlostí Mach 2 (podzvukové rakety Harpoon a Exocet mají bojové hlavice o</w:t>
      </w:r>
      <w:r w:rsidR="0003342C">
        <w:t> </w:t>
      </w:r>
      <w:r>
        <w:t xml:space="preserve">hmotnosti od 125 do 225 kg). Dokonce i když CIWS detonuje bojovou hlavici přilétající rakety, přesto má střela tak obrovskou rychlost, že střepiny loď </w:t>
      </w:r>
      <w:r w:rsidR="00DE3794">
        <w:t>„</w:t>
      </w:r>
      <w:r>
        <w:t>opepři</w:t>
      </w:r>
      <w:r w:rsidR="00DE3794">
        <w:t>“</w:t>
      </w:r>
      <w:r>
        <w:t xml:space="preserve">. Tohle je jeden důvod k tomu, proč palubní nástavba lodě </w:t>
      </w:r>
      <w:r w:rsidRPr="0003342C">
        <w:rPr>
          <w:rStyle w:val="Zdraznnjemn"/>
        </w:rPr>
        <w:t>Wasp</w:t>
      </w:r>
      <w:r>
        <w:t xml:space="preserve"> a dalších nových lodí amerických vojenských námořních sil byla opancéřovaná lehkými kevlarovými </w:t>
      </w:r>
      <w:r>
        <w:lastRenderedPageBreak/>
        <w:t xml:space="preserve">panely. Vylepšený systém pro zasažení protilodních střel se nazývá RIM-116A (Rolling </w:t>
      </w:r>
      <w:r w:rsidR="00F3332E">
        <w:t>Ai</w:t>
      </w:r>
      <w:r>
        <w:t>rf</w:t>
      </w:r>
      <w:r w:rsidR="0003342C">
        <w:t>r</w:t>
      </w:r>
      <w:r>
        <w:t xml:space="preserve">ame Missile - RAM) a doplňuje CIWS. Tahle malá raketa v sobě kombinuje střelu </w:t>
      </w:r>
      <w:r w:rsidR="00F3332E">
        <w:t>AI</w:t>
      </w:r>
      <w:r>
        <w:t>M-9 Sidewinder s</w:t>
      </w:r>
      <w:r w:rsidR="0003342C">
        <w:t> </w:t>
      </w:r>
      <w:r>
        <w:t xml:space="preserve">naváděcí hlavou FIM-92 Stinger. Dokáže dostihnout cíl až do 9 km, což je dobrá vzdálenost k vyhnutí se </w:t>
      </w:r>
      <w:r w:rsidR="00DE3794">
        <w:t>„</w:t>
      </w:r>
      <w:r>
        <w:t>pokropení</w:t>
      </w:r>
      <w:r w:rsidR="00DE3794">
        <w:t>“</w:t>
      </w:r>
      <w:r>
        <w:t xml:space="preserve"> lodi střepinami letícími vysokou rychlostí. RAM je vystřelována z lehkého odpalovacího kontejneru pro čtyřiadvacet střel Ex-31. Loď </w:t>
      </w:r>
      <w:r w:rsidRPr="0003342C">
        <w:rPr>
          <w:rStyle w:val="Zdraznnjemn"/>
        </w:rPr>
        <w:t>Wasp</w:t>
      </w:r>
      <w:r>
        <w:t xml:space="preserve"> získá dva odpalovací kontejnery Ex-31 RAM, jakmile se objeví na</w:t>
      </w:r>
      <w:r w:rsidR="0003342C">
        <w:t> </w:t>
      </w:r>
      <w:r>
        <w:t xml:space="preserve">své první velké podrobné prohlídce. Nová plavidla je dostanou už při výrobě jako loď </w:t>
      </w:r>
      <w:r w:rsidRPr="0003342C">
        <w:rPr>
          <w:rStyle w:val="Zdraznnjemn"/>
        </w:rPr>
        <w:t>Bataan</w:t>
      </w:r>
      <w:r>
        <w:t xml:space="preserve"> (LHD-5). Osm usazených kulometů M2 kalibr.50 posiluje obranu proti malým člunům a žabím mužům. Nová plavidla (a lodě dokončující svou první podrobnou prohlídku) budou mít nahrazeny čtyři kulomety třemi kanóny ráže 25mm Bushmaster. Protitorpédový klamný systém SLQ-25 Nixie je zabudován na zádi LHD. Tažený za lodí dokáže tohle akusticko/magnetické zařízení odlákat (doufejme) jakékoliv řítící se torpédo. Aktivní systém zvaný </w:t>
      </w:r>
      <w:r w:rsidR="00DE3794">
        <w:t>„</w:t>
      </w:r>
      <w:r>
        <w:t>proti-to</w:t>
      </w:r>
      <w:r w:rsidR="0003342C">
        <w:t>r</w:t>
      </w:r>
      <w:r>
        <w:t>pédové torpédo</w:t>
      </w:r>
      <w:r w:rsidR="00DE3794">
        <w:t>“</w:t>
      </w:r>
      <w:r>
        <w:t xml:space="preserve"> bude instalován na velkých lodích až za</w:t>
      </w:r>
      <w:r w:rsidR="0003342C">
        <w:t> </w:t>
      </w:r>
      <w:r>
        <w:t>několik let.</w:t>
      </w:r>
    </w:p>
    <w:p w14:paraId="0E742DAC" w14:textId="259D1744" w:rsidR="00D06F2B" w:rsidRDefault="00D06F2B" w:rsidP="00D06F2B">
      <w:pPr>
        <w:pStyle w:val="1"/>
      </w:pPr>
      <w:r>
        <w:t>Zaznamenáníhodný rozdíl mezi LHA a LHD je též v menší struktuře ostrova novějších plavidel. Ostrov na LHA obsahoval veškeré řídící prostory pro boj i běh lodi plus všechny plánovací a</w:t>
      </w:r>
      <w:r w:rsidR="0003342C">
        <w:t> </w:t>
      </w:r>
      <w:r>
        <w:t xml:space="preserve">velitelské místnosti pro naloděné příslušníky námořní pěchoty. Všechno se tedy dělo centrálně, a tím bylo toto místo velice zranitelné při zásahu jedinou raketou či bombou. Protilodní vyhledávací hlavice raket se obvykle </w:t>
      </w:r>
      <w:r w:rsidR="00DE3794">
        <w:t>„</w:t>
      </w:r>
      <w:r>
        <w:t>uzamknou</w:t>
      </w:r>
      <w:r w:rsidR="00DE3794">
        <w:t>“</w:t>
      </w:r>
      <w:r>
        <w:t xml:space="preserve"> na největší či nejteplejší strukturu na lodi (perfektním terčem je ostrov s</w:t>
      </w:r>
      <w:r w:rsidR="0003342C">
        <w:t> </w:t>
      </w:r>
      <w:r>
        <w:t>výfukovými trubkami od kotlů). Proto při návrhu LHD se masivní struktura ostrova rozdělila do dvou palub a velitelské mariňácké centrum se usídlilo dole, v hloubce trupu. Ke zbraním usazeným na</w:t>
      </w:r>
      <w:r w:rsidR="0003342C">
        <w:t> </w:t>
      </w:r>
      <w:r>
        <w:t>ostrově přibyly ještě dalš</w:t>
      </w:r>
      <w:r w:rsidR="0003342C">
        <w:t>í</w:t>
      </w:r>
      <w:r>
        <w:t xml:space="preserve"> lodní čidla a komunikační antény, zakotvené co nejvýše. Do elektronického vybavení patří:</w:t>
      </w:r>
    </w:p>
    <w:p w14:paraId="73226046" w14:textId="77777777" w:rsidR="0003342C" w:rsidRDefault="00D06F2B" w:rsidP="00D06F2B">
      <w:pPr>
        <w:pStyle w:val="1"/>
        <w:numPr>
          <w:ilvl w:val="0"/>
          <w:numId w:val="6"/>
        </w:numPr>
      </w:pPr>
      <w:r w:rsidRPr="0003342C">
        <w:rPr>
          <w:rStyle w:val="Siln"/>
        </w:rPr>
        <w:t>SPS-48E</w:t>
      </w:r>
      <w:r>
        <w:t xml:space="preserve"> - Trojrozměrný radar pro sledování vzdušných cílů řídí v případě boje veškeré f</w:t>
      </w:r>
      <w:r w:rsidR="0003342C">
        <w:t>u</w:t>
      </w:r>
      <w:r>
        <w:t xml:space="preserve">nkce AAW u lodě </w:t>
      </w:r>
      <w:r w:rsidRPr="0003342C">
        <w:rPr>
          <w:rStyle w:val="Zdraznnjemn"/>
        </w:rPr>
        <w:t>Wasp</w:t>
      </w:r>
      <w:r>
        <w:t>. Tenhle vysoce kvalitní radar má dosah až 110 km.</w:t>
      </w:r>
    </w:p>
    <w:p w14:paraId="6DD72E30" w14:textId="77777777" w:rsidR="0003342C" w:rsidRDefault="00D06F2B" w:rsidP="00D06F2B">
      <w:pPr>
        <w:pStyle w:val="1"/>
        <w:numPr>
          <w:ilvl w:val="0"/>
          <w:numId w:val="6"/>
        </w:numPr>
      </w:pPr>
      <w:r w:rsidRPr="0003342C">
        <w:rPr>
          <w:rStyle w:val="Siln"/>
        </w:rPr>
        <w:t>SPS-49 (V)5</w:t>
      </w:r>
      <w:r>
        <w:t xml:space="preserve"> - V dnešní době nejlepší námořní dvojrozměrný radar pro sledování vzdušných cílů. Velice </w:t>
      </w:r>
      <w:r>
        <w:lastRenderedPageBreak/>
        <w:t>spolehlivý s dosahem až do několika stovek kilometrů se dá najít na většině velkých válečných lodí amerických vojenských námořních sil zrovna tak jako na mnoha cizích plavidlech.</w:t>
      </w:r>
    </w:p>
    <w:p w14:paraId="281C0531" w14:textId="77777777" w:rsidR="0003342C" w:rsidRDefault="00D06F2B" w:rsidP="00D06F2B">
      <w:pPr>
        <w:pStyle w:val="1"/>
        <w:numPr>
          <w:ilvl w:val="0"/>
          <w:numId w:val="6"/>
        </w:numPr>
      </w:pPr>
      <w:r w:rsidRPr="0003342C">
        <w:rPr>
          <w:rStyle w:val="Siln"/>
        </w:rPr>
        <w:t>SPS-64 (V)9</w:t>
      </w:r>
      <w:r>
        <w:t xml:space="preserve"> - Hlavní navigační radar pro udržení formace a manévrování blízko pobřeží. Jde o vylepšený navigační radar klasické řady LN-66 používaný už několik desetiletí.</w:t>
      </w:r>
    </w:p>
    <w:p w14:paraId="24ACC976" w14:textId="77777777" w:rsidR="00406910" w:rsidRDefault="00D06F2B" w:rsidP="00D06F2B">
      <w:pPr>
        <w:pStyle w:val="1"/>
        <w:numPr>
          <w:ilvl w:val="0"/>
          <w:numId w:val="6"/>
        </w:numPr>
      </w:pPr>
      <w:r w:rsidRPr="0003342C">
        <w:rPr>
          <w:rStyle w:val="Siln"/>
        </w:rPr>
        <w:t>SPS-67</w:t>
      </w:r>
      <w:r>
        <w:t xml:space="preserve"> - Všestranně použitelný radar pro sledování hladinových objektů navržený k dodání přesných zaměřovačích dat o hladinových cíl</w:t>
      </w:r>
      <w:r w:rsidR="00406910">
        <w:t>e</w:t>
      </w:r>
      <w:r>
        <w:t>ch.</w:t>
      </w:r>
    </w:p>
    <w:p w14:paraId="4BA35635" w14:textId="77777777" w:rsidR="00406910" w:rsidRDefault="00D06F2B" w:rsidP="00D06F2B">
      <w:pPr>
        <w:pStyle w:val="1"/>
        <w:numPr>
          <w:ilvl w:val="0"/>
          <w:numId w:val="6"/>
        </w:numPr>
      </w:pPr>
      <w:r w:rsidRPr="00406910">
        <w:rPr>
          <w:rStyle w:val="Siln"/>
        </w:rPr>
        <w:t>Mk 23 Target Acquisition System: TAS</w:t>
      </w:r>
      <w:r>
        <w:t xml:space="preserve"> - Systém pro</w:t>
      </w:r>
      <w:r w:rsidR="00406910">
        <w:t> </w:t>
      </w:r>
      <w:r>
        <w:t>vedení palby využívá malý, ale rychle rotující radar vyhledávající těsně nad hladinou letící či ve vysokém úhlu útočící rakety. Získanými daty se zásobuje systém pro</w:t>
      </w:r>
      <w:r w:rsidR="00406910">
        <w:t> </w:t>
      </w:r>
      <w:r>
        <w:t>vedení palby SYS-2 (V)3, který může automaticky aktivovat RAM systémy RIM-7 Sea Sparrow nebo RIM-116.</w:t>
      </w:r>
    </w:p>
    <w:p w14:paraId="5860DFC5" w14:textId="1C80DBF8" w:rsidR="00D06F2B" w:rsidRDefault="00D06F2B" w:rsidP="00D06F2B">
      <w:pPr>
        <w:pStyle w:val="1"/>
        <w:numPr>
          <w:ilvl w:val="0"/>
          <w:numId w:val="6"/>
        </w:numPr>
      </w:pPr>
      <w:r w:rsidRPr="00406910">
        <w:rPr>
          <w:rStyle w:val="Siln"/>
        </w:rPr>
        <w:t>SLQ-32 (V)3</w:t>
      </w:r>
      <w:r>
        <w:t xml:space="preserve"> - Patří do rodiny systémů pro EW, které mohou být </w:t>
      </w:r>
      <w:r w:rsidR="00DE3794">
        <w:t>„</w:t>
      </w:r>
      <w:r>
        <w:t>ušity na míru</w:t>
      </w:r>
      <w:r w:rsidR="00DE3794">
        <w:t>“</w:t>
      </w:r>
      <w:r>
        <w:t xml:space="preserve"> k požadované ochraně určené lodě. Verze (V)3 používá širokopásmový, před radarovým signálem varující přijímač i širokopásmový vysílač rušení nepřátelského radiolokátoru a řadu čtyř šestinásobných vypouštěcích zařízení klamných cílů Mk 137 (Super Rapid Blooming Chaff - SRBOC). Tenhle šestihlavňový minomet vystřelí vzhůru oblak metalizovaných pásků pro rušení příjmu radaru a infračervené klamné cíle k oslepení či zmatení (doufejme) v poslední minutě řítící se rakety.</w:t>
      </w:r>
    </w:p>
    <w:p w14:paraId="177569E7" w14:textId="2FD23573" w:rsidR="00D06F2B" w:rsidRDefault="00D06F2B" w:rsidP="00D06F2B">
      <w:pPr>
        <w:pStyle w:val="1"/>
      </w:pPr>
      <w:r>
        <w:t xml:space="preserve">Tyto systémy na lodi </w:t>
      </w:r>
      <w:r w:rsidRPr="00406910">
        <w:rPr>
          <w:rStyle w:val="Zdraznnjemn"/>
        </w:rPr>
        <w:t>Wasp</w:t>
      </w:r>
      <w:r>
        <w:t xml:space="preserve"> dodávají velícímu důstojníkovi i</w:t>
      </w:r>
      <w:r w:rsidR="00406910">
        <w:t> </w:t>
      </w:r>
      <w:r>
        <w:t>bojovému štábu obrovský přehled o situaci v bitvě obklopující jejich plavidlo i ARG. LHD může být ohrožena různorodými zdroji, a proto lze jasně vidět, proč námořnictvo potřebuje chránit svou víc než miliardu dolarů drahou investici.</w:t>
      </w:r>
    </w:p>
    <w:p w14:paraId="1E72361E" w14:textId="77777777" w:rsidR="00406910" w:rsidRDefault="00D06F2B" w:rsidP="00406910">
      <w:pPr>
        <w:pStyle w:val="1"/>
      </w:pPr>
      <w:r>
        <w:t xml:space="preserve">Nyní už pomalu získáváte přehled, jak to vypadá na letové palubě - vyrazíme tedy dovnitř. Při vstupu do interiéru ostrova se o vás okamžitě opře studený vzduch. LHD jsou navrženy k ochraně posádky proti možným chemickým, biologickým a nukleárním </w:t>
      </w:r>
      <w:r>
        <w:lastRenderedPageBreak/>
        <w:t xml:space="preserve">zásahům. CPS vytváří umělé ovzduší uvnitř ostrova i v přední části lodě. Ve vzduchotěsném prostoru se pohybuje čistý přefiltrovaný vzduch, což dovoluje posádce pracovat v košilích s vyhrnutými rukávy. Loď </w:t>
      </w:r>
      <w:r w:rsidRPr="00406910">
        <w:rPr>
          <w:rStyle w:val="Zdraznnjemn"/>
        </w:rPr>
        <w:t>Wasp</w:t>
      </w:r>
      <w:r>
        <w:t xml:space="preserve"> a její sestry vlastní ten nejlepší klimatizační systém v celé flotile. Navíc ji vybudovali pouze s pěti místo navrhovaných šesti chladícími jednotkami, a přitom se zdá až moc chladná! Studený interiér dovoluje posádce i mariňákům zvládat dusna tropických oblastí a zároveň prodlužuje životnost a</w:t>
      </w:r>
      <w:r w:rsidR="00406910">
        <w:t> </w:t>
      </w:r>
      <w:r>
        <w:t xml:space="preserve">spolehlivost elektrotechnického zařízení uvnitř dlouhého a štíhlého trupu lodě </w:t>
      </w:r>
      <w:r w:rsidRPr="00406910">
        <w:rPr>
          <w:rStyle w:val="Zdraznnjemn"/>
        </w:rPr>
        <w:t>Wasp</w:t>
      </w:r>
      <w:r>
        <w:t>. Systém CPS nezahrnuje hangár, prostory pro</w:t>
      </w:r>
      <w:r w:rsidR="00406910">
        <w:t> </w:t>
      </w:r>
      <w:r>
        <w:t>náklad a vozidla, ani dokovou palubu. Proto se musí člověk naučit</w:t>
      </w:r>
      <w:r w:rsidR="00406910">
        <w:t xml:space="preserve"> vcházet do zón CPS a překonávat různé vzduchové uzávěry. Veškeré průlezy se musí otevřít, pak zavřít a pevně zatáhnout, kdykoliv se tudy prochází.</w:t>
      </w:r>
    </w:p>
    <w:p w14:paraId="0E6C7486" w14:textId="41A8B0C3" w:rsidR="00D06F2B" w:rsidRPr="008B39CC" w:rsidRDefault="008B39CC" w:rsidP="008B39CC">
      <w:pPr>
        <w:pStyle w:val="Styl2"/>
        <w:rPr>
          <w:rStyle w:val="Zdraznnjemn"/>
        </w:rPr>
      </w:pPr>
      <w:r w:rsidRPr="008B39CC">
        <w:rPr>
          <w:rStyle w:val="Zdraznnjemn"/>
          <w:noProof/>
        </w:rPr>
        <w:drawing>
          <wp:anchor distT="0" distB="0" distL="114300" distR="114300" simplePos="0" relativeHeight="251642368" behindDoc="0" locked="0" layoutInCell="1" allowOverlap="1" wp14:anchorId="7F920EE3" wp14:editId="3ACF6CAA">
            <wp:simplePos x="0" y="0"/>
            <wp:positionH relativeFrom="column">
              <wp:posOffset>6350</wp:posOffset>
            </wp:positionH>
            <wp:positionV relativeFrom="paragraph">
              <wp:posOffset>25400</wp:posOffset>
            </wp:positionV>
            <wp:extent cx="1799590" cy="1376680"/>
            <wp:effectExtent l="0" t="0" r="0" b="0"/>
            <wp:wrapSquare wrapText="bothSides"/>
            <wp:docPr id="67" name="Obrázek 67" descr="Obsah obrázku text, staré, černá, 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ázek 67" descr="Obsah obrázku text, staré, černá, bílá&#10;&#10;Popis byl vytvořen automaticky"/>
                    <pic:cNvPicPr/>
                  </pic:nvPicPr>
                  <pic:blipFill>
                    <a:blip r:embed="rId74" cstate="email">
                      <a:extLst>
                        <a:ext uri="{28A0092B-C50C-407E-A947-70E740481C1C}">
                          <a14:useLocalDpi xmlns:a14="http://schemas.microsoft.com/office/drawing/2010/main"/>
                        </a:ext>
                      </a:extLst>
                    </a:blip>
                    <a:stretch>
                      <a:fillRect/>
                    </a:stretch>
                  </pic:blipFill>
                  <pic:spPr>
                    <a:xfrm>
                      <a:off x="0" y="0"/>
                      <a:ext cx="1799590" cy="1376680"/>
                    </a:xfrm>
                    <a:prstGeom prst="rect">
                      <a:avLst/>
                    </a:prstGeom>
                  </pic:spPr>
                </pic:pic>
              </a:graphicData>
            </a:graphic>
          </wp:anchor>
        </w:drawing>
      </w:r>
    </w:p>
    <w:p w14:paraId="1F241296" w14:textId="77777777" w:rsidR="008B39CC" w:rsidRDefault="008B39CC" w:rsidP="008B39CC">
      <w:pPr>
        <w:pStyle w:val="Styl2"/>
        <w:rPr>
          <w:rStyle w:val="Zdraznnjemn"/>
        </w:rPr>
      </w:pPr>
    </w:p>
    <w:p w14:paraId="717AC467" w14:textId="77777777" w:rsidR="008B39CC" w:rsidRDefault="008B39CC" w:rsidP="008B39CC">
      <w:pPr>
        <w:pStyle w:val="Styl2"/>
        <w:rPr>
          <w:rStyle w:val="Zdraznnjemn"/>
        </w:rPr>
      </w:pPr>
    </w:p>
    <w:p w14:paraId="58E8E217" w14:textId="77777777" w:rsidR="008B39CC" w:rsidRDefault="008B39CC" w:rsidP="008B39CC">
      <w:pPr>
        <w:pStyle w:val="Styl2"/>
        <w:rPr>
          <w:rStyle w:val="Zdraznnjemn"/>
        </w:rPr>
      </w:pPr>
    </w:p>
    <w:p w14:paraId="6FF0CAEA" w14:textId="77777777" w:rsidR="008B39CC" w:rsidRDefault="008B39CC" w:rsidP="008B39CC">
      <w:pPr>
        <w:pStyle w:val="Styl2"/>
        <w:rPr>
          <w:rStyle w:val="Zdraznnjemn"/>
        </w:rPr>
      </w:pPr>
    </w:p>
    <w:p w14:paraId="45E0BBE8" w14:textId="6FF97A14" w:rsidR="00D06F2B" w:rsidRDefault="00D06F2B" w:rsidP="008B39CC">
      <w:pPr>
        <w:pStyle w:val="Styl2"/>
        <w:rPr>
          <w:rStyle w:val="Zdraznnjemn"/>
        </w:rPr>
      </w:pPr>
      <w:r w:rsidRPr="008B39CC">
        <w:rPr>
          <w:rStyle w:val="Zdraznnjemn"/>
        </w:rPr>
        <w:t>Velitelský můstek na lodi USS Wasp (LHD-1). Z</w:t>
      </w:r>
      <w:r w:rsidR="008B39CC">
        <w:t> </w:t>
      </w:r>
      <w:r w:rsidRPr="008B39CC">
        <w:rPr>
          <w:rStyle w:val="Zdraznnjemn"/>
        </w:rPr>
        <w:t>téhle pozice se s plavidlem manévruje i</w:t>
      </w:r>
      <w:r w:rsidR="008B39CC">
        <w:t> </w:t>
      </w:r>
      <w:r w:rsidRPr="008B39CC">
        <w:rPr>
          <w:rStyle w:val="Zdraznnjemn"/>
        </w:rPr>
        <w:t>provádějí vojenské operace.</w:t>
      </w:r>
    </w:p>
    <w:p w14:paraId="33DE68C6" w14:textId="77777777" w:rsidR="008B39CC" w:rsidRPr="008B39CC" w:rsidRDefault="008B39CC" w:rsidP="008B39CC">
      <w:pPr>
        <w:pStyle w:val="Styl2"/>
        <w:rPr>
          <w:rStyle w:val="Zdraznnjemn"/>
        </w:rPr>
      </w:pPr>
    </w:p>
    <w:p w14:paraId="59959E81" w14:textId="1B137B6D" w:rsidR="00D06F2B" w:rsidRDefault="00D06F2B" w:rsidP="008B39CC">
      <w:pPr>
        <w:pStyle w:val="Styl2"/>
        <w:rPr>
          <w:rStyle w:val="Zdraznnjemn"/>
        </w:rPr>
      </w:pPr>
      <w:r w:rsidRPr="008B39CC">
        <w:rPr>
          <w:rStyle w:val="Zdraznnjemn"/>
        </w:rPr>
        <w:t>John D. Gres</w:t>
      </w:r>
      <w:r w:rsidR="008B39CC">
        <w:rPr>
          <w:rStyle w:val="Zdraznnjemn"/>
        </w:rPr>
        <w:t>h</w:t>
      </w:r>
      <w:r w:rsidRPr="008B39CC">
        <w:rPr>
          <w:rStyle w:val="Zdraznnjemn"/>
        </w:rPr>
        <w:t>am</w:t>
      </w:r>
    </w:p>
    <w:p w14:paraId="5572BA3F" w14:textId="77777777" w:rsidR="008B39CC" w:rsidRPr="008B39CC" w:rsidRDefault="008B39CC" w:rsidP="008B39CC">
      <w:pPr>
        <w:pStyle w:val="Styl2"/>
        <w:rPr>
          <w:rStyle w:val="Zdraznnjemn"/>
        </w:rPr>
      </w:pPr>
    </w:p>
    <w:p w14:paraId="6A6133D8" w14:textId="608375E5" w:rsidR="00D06F2B" w:rsidRDefault="00D06F2B" w:rsidP="00D06F2B">
      <w:pPr>
        <w:pStyle w:val="1"/>
      </w:pPr>
      <w:r>
        <w:t>Struktura ostrova je plná příkrých žebříků, a tak při postupu po</w:t>
      </w:r>
      <w:r w:rsidR="006E3994">
        <w:t> </w:t>
      </w:r>
      <w:r>
        <w:t xml:space="preserve">lodi </w:t>
      </w:r>
      <w:r w:rsidRPr="006E3994">
        <w:rPr>
          <w:rStyle w:val="Zdraznnjemn"/>
        </w:rPr>
        <w:t>Wasp</w:t>
      </w:r>
      <w:r>
        <w:t xml:space="preserve"> dobře cvičí svaly na nohou. Dostat se na velitelský můstek znamená vyšplhat pět pater, překonat zámek s číselnou kombinací a několik dalších palubních průlezů.</w:t>
      </w:r>
    </w:p>
    <w:p w14:paraId="2E0EE440" w14:textId="49E649A6" w:rsidR="00D06F2B" w:rsidRDefault="00D06F2B" w:rsidP="00D06F2B">
      <w:pPr>
        <w:pStyle w:val="1"/>
      </w:pPr>
      <w:r>
        <w:t xml:space="preserve">Z můstku se otvírá vynikající pohled přes okna se zeleným nádechem. Navigační přístroje, stoly na mapy a komunikační vybavení jsou rozloženy jednoduše a logicky. Prostorný a pohodlný velitelský můstek lodě </w:t>
      </w:r>
      <w:r w:rsidRPr="006E3994">
        <w:rPr>
          <w:rStyle w:val="Zdraznnjemn"/>
        </w:rPr>
        <w:t>Wasp</w:t>
      </w:r>
      <w:r>
        <w:t xml:space="preserve"> je přímo modelem uskutečněného funkčního návrhu. Dokonce i kapitánské křeslo a služební kajuta jsou navrženy pro poskytnutí pohodlí se snadným přístupem. Boční můstek vystupující z pravoboku ostrova dovoluje přítomné posádce řídit kormidelníka přímými pokyny při doplňování paliva a zásob během plavby (Underway Re</w:t>
      </w:r>
      <w:r w:rsidR="00630FA7">
        <w:t>fu</w:t>
      </w:r>
      <w:r>
        <w:t>eling and Provisioning - UNREP) i</w:t>
      </w:r>
      <w:r w:rsidR="00630FA7">
        <w:t> </w:t>
      </w:r>
      <w:r>
        <w:t>za</w:t>
      </w:r>
      <w:r w:rsidR="00630FA7">
        <w:t> </w:t>
      </w:r>
      <w:r>
        <w:t xml:space="preserve">přistávacího manévru. Za sedm let na moři se velitelského </w:t>
      </w:r>
      <w:r>
        <w:lastRenderedPageBreak/>
        <w:t>můstku dotkl pouze jediný konstruktérský problém: jedna silná okenní tabulka v roce 1994 během zimní operace v Norsku jako důsledek obrovského rozdílu mezi vnější a vnitřní teplotou praskla.</w:t>
      </w:r>
    </w:p>
    <w:p w14:paraId="7E00241A" w14:textId="65BB2F3A" w:rsidR="00D06F2B" w:rsidRDefault="00D06F2B" w:rsidP="00D06F2B">
      <w:pPr>
        <w:pStyle w:val="1"/>
      </w:pPr>
      <w:r>
        <w:t xml:space="preserve">Po východu z můstku směrem k zádi se nachází </w:t>
      </w:r>
      <w:r w:rsidR="00DE3794">
        <w:t>„</w:t>
      </w:r>
      <w:r>
        <w:t>kontrola vylodění</w:t>
      </w:r>
      <w:r w:rsidR="00DE3794">
        <w:t>“</w:t>
      </w:r>
      <w:r>
        <w:t xml:space="preserve"> používaná velitelem námořní pěchoty k monitorování pohybu obojživelných vozidel. Existuje tady i místnost meteorologů, kterou by mohlo závidět jakékoliv větší letiště. Amfibické operace jsou extrémně citlivé na počasí, a proto námořnictvo štědře investovalo, aby loď </w:t>
      </w:r>
      <w:r w:rsidRPr="00630FA7">
        <w:rPr>
          <w:rStyle w:val="Zdraznnjemn"/>
        </w:rPr>
        <w:t>Wasp</w:t>
      </w:r>
      <w:r>
        <w:t xml:space="preserve"> mohla </w:t>
      </w:r>
      <w:r w:rsidR="00DE3794">
        <w:t>„</w:t>
      </w:r>
      <w:r>
        <w:t>dohlížet</w:t>
      </w:r>
      <w:r w:rsidR="00DE3794">
        <w:t>“</w:t>
      </w:r>
      <w:r>
        <w:t xml:space="preserve"> na činnost Matky přírody. Ve skutečnosti posádka pohlíží na meteorology jako na</w:t>
      </w:r>
      <w:r w:rsidR="00630FA7">
        <w:t> </w:t>
      </w:r>
      <w:r>
        <w:t xml:space="preserve">odvětví zpravodajského oddělení. Směrem vzhůru po několika dalších žebřících se překonají opět průlezy se zámky s číselnou kombinací a vejde se do hlavní věže řízení leteckého provozu (Primary Flight či zkráceně </w:t>
      </w:r>
      <w:r w:rsidR="00DE3794">
        <w:t>„</w:t>
      </w:r>
      <w:r>
        <w:t>Pri-Fly</w:t>
      </w:r>
      <w:r w:rsidR="00DE3794">
        <w:t>“</w:t>
      </w:r>
      <w:r>
        <w:t>), do domova velícího leteckého důstojníku (</w:t>
      </w:r>
      <w:r w:rsidR="00F3332E">
        <w:t>Ai</w:t>
      </w:r>
      <w:r>
        <w:t xml:space="preserve">r Boss). On je ve skutečnosti vlastně tím nejvyšším šéfem vzdušného prostotu kolem celé ARG. Obvykle je </w:t>
      </w:r>
      <w:r w:rsidR="00F3332E">
        <w:t>Ai</w:t>
      </w:r>
      <w:r>
        <w:t>r Boss zkušený důstojník, který prošel pozici jako velitel letky. Jemu k ruce je několik signálních důstojníků pro přistání (Landi</w:t>
      </w:r>
      <w:r w:rsidR="00630FA7">
        <w:t xml:space="preserve">ng </w:t>
      </w:r>
      <w:r>
        <w:t>Sign</w:t>
      </w:r>
      <w:r w:rsidR="00630FA7">
        <w:t>a</w:t>
      </w:r>
      <w:r>
        <w:t xml:space="preserve">l Officer - LSO), kteří dostávají na palubu posádky letadel usazených na lodi </w:t>
      </w:r>
      <w:r w:rsidRPr="00630FA7">
        <w:rPr>
          <w:rStyle w:val="Zdraznnjemn"/>
        </w:rPr>
        <w:t>Wasp</w:t>
      </w:r>
      <w:r>
        <w:t>. Obří letadlové lodě mají speciální základnu na letové palubě pro LSO, ale LHD a jiné výsadkové helikoptérové lodě usadily své LSO uvnitř Pri-Fly. Když létající stroj startuje vertikálně, nejlepší místo k pozorování je nad a stranou od celé akce. Každá část vzdušné bojové síly (</w:t>
      </w:r>
      <w:r w:rsidR="00F3332E">
        <w:t>Ai</w:t>
      </w:r>
      <w:r>
        <w:t>r Combat Element - ACE) má základ v posílené HMM. Zároveň se mezi piloty nachází jeden či dva LSO a jeden z</w:t>
      </w:r>
      <w:r w:rsidR="00630FA7">
        <w:t> </w:t>
      </w:r>
      <w:r>
        <w:t>nich je vždycky ve službě, pokud je podobný druh stroje v akci.</w:t>
      </w:r>
    </w:p>
    <w:p w14:paraId="6676081B" w14:textId="4ABE925C" w:rsidR="00D06F2B" w:rsidRDefault="00D06F2B" w:rsidP="00D06F2B">
      <w:pPr>
        <w:pStyle w:val="1"/>
      </w:pPr>
      <w:r>
        <w:t>Při sestupu z ostrova (zrovna tak únavné pro nohy jako při</w:t>
      </w:r>
      <w:r w:rsidR="00630FA7">
        <w:t> </w:t>
      </w:r>
      <w:r>
        <w:t xml:space="preserve">výstupu) jsme došli do hlavních prostor lodě </w:t>
      </w:r>
      <w:r w:rsidRPr="00630FA7">
        <w:rPr>
          <w:rStyle w:val="Zdraznnjemn"/>
        </w:rPr>
        <w:t>Wasp</w:t>
      </w:r>
      <w:r>
        <w:t>, kde se žije a</w:t>
      </w:r>
      <w:r w:rsidR="007E4782">
        <w:t> </w:t>
      </w:r>
      <w:r>
        <w:t>pracuje. Dole na úrovni označené 02 Level (těsně pod letovou palubou) jsou ubytováni důstojníci, umístěny jídelny i většina velících a řídících stanovišť pro naloděné mariňáky. Centrem veškeré aktivity je důstojnická jídelna, nahrazující během dne svou funkcí restauraci, divadlo, společenskou místnost a konferenční sál v</w:t>
      </w:r>
      <w:r w:rsidR="007E4782">
        <w:t> </w:t>
      </w:r>
      <w:r>
        <w:t xml:space="preserve">různých hodinách dne. Čtyřikrát denně experti z kuchyně lodě </w:t>
      </w:r>
      <w:r w:rsidRPr="007E4782">
        <w:rPr>
          <w:rStyle w:val="Zdraznnjemn"/>
        </w:rPr>
        <w:t>Wasp</w:t>
      </w:r>
      <w:r>
        <w:t xml:space="preserve"> předkládají jídla (snídaně, oběd, večeře a půlnoční zakousnutí ve 23:00) pro důstojníky námořnictva a námořní pěchoty. </w:t>
      </w:r>
      <w:r>
        <w:lastRenderedPageBreak/>
        <w:t>V</w:t>
      </w:r>
      <w:r w:rsidR="007E4782">
        <w:t> </w:t>
      </w:r>
      <w:r>
        <w:t>mezičase je místnost využívána k sezení, výcviku a konečnému brief</w:t>
      </w:r>
      <w:r w:rsidR="007E4782">
        <w:t>in</w:t>
      </w:r>
      <w:r>
        <w:t xml:space="preserve">gu před zahájením operace. Před jídelnou je ubytovací prostor nižších důstojníků sestávající ze čtyř a šestilůžkových kajut. Každý tady má pohodlné lůžko, skříňku pro osobní věci a sklápěcí stolek. Menší prostor k soukromí dodává lepší </w:t>
      </w:r>
      <w:r w:rsidR="00DE3794">
        <w:t>„</w:t>
      </w:r>
      <w:r>
        <w:t>příchuť</w:t>
      </w:r>
      <w:r w:rsidR="007E4782">
        <w:t>“</w:t>
      </w:r>
      <w:r>
        <w:t xml:space="preserve"> při šesti či sedmiměsíční plavbě (v těchto dnech zcela běžné pro lodě z ARG). Existuje jistá etiketa při používání sprch a jiných hygienických zařízení typu ubytovny. Při základní hygieně musí mít každý i</w:t>
      </w:r>
      <w:r w:rsidR="007E4782">
        <w:t> </w:t>
      </w:r>
      <w:r>
        <w:t>při</w:t>
      </w:r>
      <w:r w:rsidR="007E4782">
        <w:t> </w:t>
      </w:r>
      <w:r>
        <w:t>koupání ve sprše nazuté trepky, aby předešel rozšíření kožní infekce na nohou, což by mohlo zničit útočné schopnosti naloděných mariňáků! A na předním konci tohoto patra je nejpopulá</w:t>
      </w:r>
      <w:r w:rsidR="007E4782">
        <w:t>rn</w:t>
      </w:r>
      <w:r>
        <w:t xml:space="preserve">ější oblast celé lodě </w:t>
      </w:r>
      <w:r w:rsidRPr="007E4782">
        <w:rPr>
          <w:rStyle w:val="Zdraznnjemn"/>
        </w:rPr>
        <w:t>Wasp</w:t>
      </w:r>
      <w:r>
        <w:t xml:space="preserve"> - posilovna. Aktivita zde se dá přirovnat ke včelínu, protože po celých čtyřiadvacet hodin se námořníci i příslušníci námořní pěchoty snaží udržet kondici a vypotit ze sebe nervózní napětí a stres ze života na lodi. Většinou musí zájemci vyčkat, než se</w:t>
      </w:r>
      <w:r w:rsidR="007E4782">
        <w:t> </w:t>
      </w:r>
      <w:r>
        <w:t>k nářadí dostanou. Důstojníci mi vysvětlili, že tahle jediná místnost udělá pro morálku vojáků mnohem víc než cokoliv jiného - samozřejmě s výjimkou jídla a satelitního vysílání CNN.</w:t>
      </w:r>
    </w:p>
    <w:p w14:paraId="5921EE04" w14:textId="627EFB6E" w:rsidR="00D06F2B" w:rsidRDefault="00D06F2B" w:rsidP="00D06F2B">
      <w:pPr>
        <w:pStyle w:val="1"/>
      </w:pPr>
      <w:r>
        <w:t xml:space="preserve">Směrem k zádi za jídelnou procházíte </w:t>
      </w:r>
      <w:r w:rsidR="00DE3794">
        <w:t>„</w:t>
      </w:r>
      <w:r>
        <w:t>Královstvím důstojníků</w:t>
      </w:r>
      <w:r w:rsidR="007E4782">
        <w:t>“</w:t>
      </w:r>
      <w:r>
        <w:t>, kde jsou ubytovací prostory pro vyšší důstojníky námořnictva a</w:t>
      </w:r>
      <w:r w:rsidR="007E4782">
        <w:t> </w:t>
      </w:r>
      <w:r>
        <w:t xml:space="preserve">námořní pěchoty. Obvykle mají k dispozici jedno či dvoulůžkovou pohodlnou kajutu společně s hygienickým zařízením. Nemusíte důstojníkům závidět takovýhle komfort: jen málokterý z nich ho může plně využít. Velící námořní důstojník či náčelník obojživelné jednotky na palubě totiž často pracuje šestnáct až dvacet hodin denně. Dotyčný může mluvit o štěstí, když </w:t>
      </w:r>
      <w:r w:rsidR="00DE3794">
        <w:t>„</w:t>
      </w:r>
      <w:r>
        <w:t>urve</w:t>
      </w:r>
      <w:r w:rsidR="007E4782">
        <w:t>“</w:t>
      </w:r>
      <w:r>
        <w:t xml:space="preserve"> čtyři až šest hodin spánku (ne vždy v noci!) I kapitán má svou hlavní kajutu v 02 Level a služební na velitelském můstku, ale jen zřídka se dostane k</w:t>
      </w:r>
      <w:r w:rsidR="007E4782">
        <w:t> </w:t>
      </w:r>
      <w:r>
        <w:t xml:space="preserve">odpočinku v některé z nich! Jinak je tu umístěno i </w:t>
      </w:r>
      <w:r w:rsidR="00DE3794">
        <w:t>„</w:t>
      </w:r>
      <w:r>
        <w:t>Vlajkové království</w:t>
      </w:r>
      <w:r w:rsidR="007E4782">
        <w:t>“</w:t>
      </w:r>
      <w:r>
        <w:t xml:space="preserve"> - ubytování zajištěné pro naloděné admirály a jejich štáb. Loď </w:t>
      </w:r>
      <w:r w:rsidRPr="007E4782">
        <w:rPr>
          <w:rStyle w:val="Zdraznnjemn"/>
        </w:rPr>
        <w:t>Wasp</w:t>
      </w:r>
      <w:r>
        <w:t xml:space="preserve"> je dostatečně velká, aby pojmula tak vysoké šarže bez</w:t>
      </w:r>
      <w:r w:rsidR="007E4782">
        <w:t> </w:t>
      </w:r>
      <w:r>
        <w:t>přerušení denní rutiny.</w:t>
      </w:r>
    </w:p>
    <w:p w14:paraId="05B4F31D" w14:textId="5F8ADB05" w:rsidR="00D06F2B" w:rsidRDefault="00D06F2B" w:rsidP="00D06F2B">
      <w:pPr>
        <w:pStyle w:val="1"/>
      </w:pPr>
      <w:r>
        <w:t>Při pokračování na záď se vstoupí do ztemnělých velících a</w:t>
      </w:r>
      <w:r w:rsidR="007E4782">
        <w:t> </w:t>
      </w:r>
      <w:r>
        <w:t>řídících míst. Jak už jsem poznamenal: byly kvůli ochraně personálu i výzbroje přesunuty z ostrova do trupu lodi. Tyto prostory zahrnují:</w:t>
      </w:r>
    </w:p>
    <w:p w14:paraId="15DD0DD2" w14:textId="77777777" w:rsidR="007E4782" w:rsidRDefault="00D06F2B" w:rsidP="00D06F2B">
      <w:pPr>
        <w:pStyle w:val="1"/>
        <w:numPr>
          <w:ilvl w:val="0"/>
          <w:numId w:val="6"/>
        </w:numPr>
      </w:pPr>
      <w:r w:rsidRPr="007E4782">
        <w:rPr>
          <w:rStyle w:val="Siln"/>
        </w:rPr>
        <w:lastRenderedPageBreak/>
        <w:t>Combat Information Center (CIC)</w:t>
      </w:r>
      <w:r>
        <w:t xml:space="preserve"> - Bojové informační středisko je nervovým centrem lodě, kde se zobrazují naměřené hodnoty všech lodních čidel zrovna tak jako informace získané z datových linek a státních zdrojů (eufemismus používaný Ministerstvem obrany pro</w:t>
      </w:r>
      <w:r w:rsidR="007E4782">
        <w:t> </w:t>
      </w:r>
      <w:r w:rsidR="00DE3794">
        <w:t>„</w:t>
      </w:r>
      <w:r>
        <w:t>špionážní satelity</w:t>
      </w:r>
      <w:r w:rsidR="00DE3794">
        <w:t>“</w:t>
      </w:r>
      <w:r>
        <w:t>). Místnost plná všelijakých ovládacích panelů, terminálů a velkých displejů je rozdělena na separátní zóny: protiponorkovou, protivzdušnou a proti hladinovým cílům - vše doplňují komunikační a jiné funkce společně s kontrolou poškození. Důstojníci se naučili vyhodnocovat rychle se vyvíjející situace a okamžitě reagovat. Za 2. světové války dobrý kapitán bojoval se svou lodí z velitelského můstku, ale dnešní mořští vlci se dají nalézt u zářící obrazovky v CIC.</w:t>
      </w:r>
    </w:p>
    <w:p w14:paraId="6642E267" w14:textId="77777777" w:rsidR="007E4782" w:rsidRDefault="00D06F2B" w:rsidP="00D06F2B">
      <w:pPr>
        <w:pStyle w:val="1"/>
        <w:numPr>
          <w:ilvl w:val="0"/>
          <w:numId w:val="6"/>
        </w:numPr>
      </w:pPr>
      <w:r w:rsidRPr="007E4782">
        <w:rPr>
          <w:rStyle w:val="Siln"/>
        </w:rPr>
        <w:t>Landing Force Operations Center (LFOC)</w:t>
      </w:r>
      <w:r>
        <w:t xml:space="preserve"> - Operační středisko výsadkových sil je řídícím centrem amfibických operací. Každá naloděná jednotka námořní pěchoty má svůj panel zrovna tak jako celé MEU (SOC) v centru zádě s</w:t>
      </w:r>
      <w:r w:rsidR="007E4782">
        <w:t> </w:t>
      </w:r>
      <w:r>
        <w:t xml:space="preserve">jasným výhledem na velké displeje v </w:t>
      </w:r>
      <w:r w:rsidR="007E4782">
        <w:t>č</w:t>
      </w:r>
      <w:r>
        <w:t>ele oddělení. Všechno je propojeno s počítačem v integrovaném taktickém amfibickém bojovém systému dat (Integrated Tactical Amphibious Warfare Data System -</w:t>
      </w:r>
      <w:r w:rsidR="007E4782">
        <w:t xml:space="preserve"> </w:t>
      </w:r>
      <w:r>
        <w:t>ITAWDS), který spojuje velitele s naloděnými mariňáckými jednotkami. Na konci LFOC je konferenční místnost pro</w:t>
      </w:r>
      <w:r w:rsidR="007E4782">
        <w:t> </w:t>
      </w:r>
      <w:r>
        <w:t>štáb MEU (SOC). Jako kapitán lodě i velící důstojník naloděných příslušníků námořní pěchoty obvykle vede své bitvy z tohoto místa.</w:t>
      </w:r>
    </w:p>
    <w:p w14:paraId="2507C62E" w14:textId="77777777" w:rsidR="007E4782" w:rsidRDefault="00D06F2B" w:rsidP="00D06F2B">
      <w:pPr>
        <w:pStyle w:val="1"/>
        <w:numPr>
          <w:ilvl w:val="0"/>
          <w:numId w:val="6"/>
        </w:numPr>
      </w:pPr>
      <w:r w:rsidRPr="007E4782">
        <w:rPr>
          <w:rStyle w:val="Siln"/>
        </w:rPr>
        <w:t>Flag Plot</w:t>
      </w:r>
      <w:r>
        <w:t xml:space="preserve"> - Místo, kde velitel ARG a štáb sídlí během operací. Všeobecně se podobá CIC a LFOC - je vybaveno nespočetným množstvím opakovačích displejů různých čidel.</w:t>
      </w:r>
    </w:p>
    <w:p w14:paraId="17295A6E" w14:textId="77777777" w:rsidR="00F84C1F" w:rsidRDefault="00D06F2B" w:rsidP="00D06F2B">
      <w:pPr>
        <w:pStyle w:val="1"/>
        <w:numPr>
          <w:ilvl w:val="0"/>
          <w:numId w:val="6"/>
        </w:numPr>
      </w:pPr>
      <w:r w:rsidRPr="007E4782">
        <w:rPr>
          <w:rStyle w:val="Siln"/>
        </w:rPr>
        <w:t>Ships Signals Exploitation Space (SSES)</w:t>
      </w:r>
      <w:r>
        <w:t xml:space="preserve"> - Středisko vyhodnocování lodních signálů je spojeno s CIC a</w:t>
      </w:r>
      <w:r w:rsidR="007E4782">
        <w:t> </w:t>
      </w:r>
      <w:r>
        <w:t xml:space="preserve">zaměstnává tajný personál pro </w:t>
      </w:r>
      <w:r w:rsidR="00DE3794">
        <w:t>„</w:t>
      </w:r>
      <w:r>
        <w:t>vyhodnocování nepřátelských signálů a elektronického záření</w:t>
      </w:r>
      <w:r w:rsidR="00DE3794">
        <w:t>“</w:t>
      </w:r>
      <w:r>
        <w:t xml:space="preserve">. Vybavené datovými linkami se státními a operačními zpravodajskými </w:t>
      </w:r>
      <w:r>
        <w:lastRenderedPageBreak/>
        <w:t>systémy dokáže SSES zásobit velitele tvořící rozhodnutí nejnovějšími informacemi o nepřátelských úmyslech i</w:t>
      </w:r>
      <w:r w:rsidR="00F84C1F">
        <w:t> </w:t>
      </w:r>
      <w:r>
        <w:t>aktivitách. Pouze speciálně prověření technici zpravodajské služby a komunikací mají povolen vstup.</w:t>
      </w:r>
    </w:p>
    <w:p w14:paraId="21C7DD29" w14:textId="77777777" w:rsidR="00F84C1F" w:rsidRDefault="00D06F2B" w:rsidP="00D06F2B">
      <w:pPr>
        <w:pStyle w:val="1"/>
        <w:numPr>
          <w:ilvl w:val="0"/>
          <w:numId w:val="6"/>
        </w:numPr>
      </w:pPr>
      <w:r w:rsidRPr="00F84C1F">
        <w:rPr>
          <w:rStyle w:val="Siln"/>
        </w:rPr>
        <w:t>Joint Intelligence Center (JIC)</w:t>
      </w:r>
      <w:r>
        <w:t xml:space="preserve"> - Středisko spojených zpravodajských služeb je institucí pro sbírání, třídění a</w:t>
      </w:r>
      <w:r w:rsidR="00F84C1F">
        <w:t> </w:t>
      </w:r>
      <w:r>
        <w:t>distribuci veškerých informací nutných pro loď, ARG i</w:t>
      </w:r>
      <w:r w:rsidR="00F84C1F">
        <w:t> </w:t>
      </w:r>
      <w:r>
        <w:t>naloděné mariňáky. Analytikové JIC mohou vytáhnout z</w:t>
      </w:r>
      <w:r w:rsidR="00F84C1F">
        <w:t> </w:t>
      </w:r>
      <w:r>
        <w:t>obřích databází mapové obranné agentury satelitní fotografie, mapy a všechno ostatní, co nabízejí zpravodajské služby. Dokážou ještě i něco lepšího: možná jsou schopni prozradit, co to vlastně znamená. Štáb se</w:t>
      </w:r>
      <w:r w:rsidR="00F84C1F">
        <w:t> </w:t>
      </w:r>
      <w:r>
        <w:t>skládá z příslušníka každé organizace, která je sem napojena.</w:t>
      </w:r>
    </w:p>
    <w:p w14:paraId="729D1583" w14:textId="77777777" w:rsidR="00F84C1F" w:rsidRDefault="00D06F2B" w:rsidP="00D06F2B">
      <w:pPr>
        <w:pStyle w:val="1"/>
        <w:numPr>
          <w:ilvl w:val="0"/>
          <w:numId w:val="6"/>
        </w:numPr>
      </w:pPr>
      <w:r w:rsidRPr="00F84C1F">
        <w:rPr>
          <w:rStyle w:val="Siln"/>
        </w:rPr>
        <w:t>Tactical Logistics Group Center (TACLOG)</w:t>
      </w:r>
      <w:r>
        <w:t xml:space="preserve"> - Středisko taktické logistické skupiny přeplněné počítači, telefony a</w:t>
      </w:r>
      <w:r w:rsidR="00F84C1F">
        <w:t> </w:t>
      </w:r>
      <w:r>
        <w:t>lidmi. TACLOG řídí logistickou bitvu, odkud je všechno řízeno od půdorysu vozidel ve skladových prostorách až po</w:t>
      </w:r>
      <w:r w:rsidR="00F84C1F">
        <w:t> </w:t>
      </w:r>
      <w:r>
        <w:t>nalodění vojáků do lodního bojového nákladu.</w:t>
      </w:r>
    </w:p>
    <w:p w14:paraId="6CEB6893" w14:textId="519DE573" w:rsidR="00D06F2B" w:rsidRDefault="00D06F2B" w:rsidP="00D06F2B">
      <w:pPr>
        <w:pStyle w:val="1"/>
        <w:numPr>
          <w:ilvl w:val="0"/>
          <w:numId w:val="6"/>
        </w:numPr>
      </w:pPr>
      <w:r w:rsidRPr="00F84C1F">
        <w:rPr>
          <w:rStyle w:val="Siln"/>
        </w:rPr>
        <w:t xml:space="preserve">Tactical </w:t>
      </w:r>
      <w:r w:rsidR="00F3332E">
        <w:rPr>
          <w:rStyle w:val="Siln"/>
        </w:rPr>
        <w:t>Ai</w:t>
      </w:r>
      <w:r w:rsidRPr="00F84C1F">
        <w:rPr>
          <w:rStyle w:val="Siln"/>
        </w:rPr>
        <w:t>r Control Center (TACC)</w:t>
      </w:r>
      <w:r>
        <w:t xml:space="preserve"> - Středisko taktické vzdušné kontroly je centrem řízení leteckého provozu pro</w:t>
      </w:r>
      <w:r w:rsidR="00F84C1F">
        <w:t> </w:t>
      </w:r>
      <w:r>
        <w:t>loď i ARG. TACC monitoruje vzdušný prostor kolem celé ARG a vydává denní rozkaz vzdušného úkolu (</w:t>
      </w:r>
      <w:r w:rsidR="008828EB">
        <w:t>Ai</w:t>
      </w:r>
      <w:r>
        <w:t>r Tasking Order - ATO).</w:t>
      </w:r>
    </w:p>
    <w:p w14:paraId="1E17B768" w14:textId="77777777" w:rsidR="00D06F2B" w:rsidRDefault="00D06F2B" w:rsidP="00D06F2B">
      <w:pPr>
        <w:pStyle w:val="1"/>
      </w:pPr>
      <w:r>
        <w:t>Pokud se rozjede operace či taktické cvičení, všechna tato střediska připomínají mraveniště po celých čtyřiadvacet hodin i déle, dokud úkol neskončí.</w:t>
      </w:r>
    </w:p>
    <w:p w14:paraId="0EE3C8C2" w14:textId="0F6B3250" w:rsidR="00D06F2B" w:rsidRDefault="00D06F2B" w:rsidP="00D06F2B">
      <w:pPr>
        <w:pStyle w:val="1"/>
      </w:pPr>
      <w:r>
        <w:t>O</w:t>
      </w:r>
      <w:r w:rsidR="00F84C1F">
        <w:t xml:space="preserve"> </w:t>
      </w:r>
      <w:r>
        <w:t>jednu palubu níž (03 Level) je zdravotní oddělení LHD. Nejúžasnější vybavení měla poskytovat nemocnice v originálním návrhu LHA s 375 lůžky. Nyní se kapacita téměř zdvojnásobila při</w:t>
      </w:r>
      <w:r w:rsidR="00F84C1F">
        <w:t> </w:t>
      </w:r>
      <w:r>
        <w:t xml:space="preserve">zkonstruování LHD. Faktem je, že loď </w:t>
      </w:r>
      <w:r w:rsidRPr="00F84C1F">
        <w:rPr>
          <w:rStyle w:val="Zdraznnjemn"/>
        </w:rPr>
        <w:t>Wasp</w:t>
      </w:r>
      <w:r>
        <w:t xml:space="preserve"> je doma v Norfolku ve Virginii a je vedena v katastrofickém plánu státu Virginie jako čtvrtá největší nemocnice ve státě se 600 lůžky! Námořní pěchota dobře ví, jak při amfibických operacích rychle vznikají zranění, pokud něco nevyjde. S výjimkou nemocničních lodí </w:t>
      </w:r>
      <w:r w:rsidRPr="00F84C1F">
        <w:rPr>
          <w:rStyle w:val="Zdraznnjemn"/>
        </w:rPr>
        <w:t>Mercy</w:t>
      </w:r>
      <w:r>
        <w:t xml:space="preserve"> (T-AH-19) a </w:t>
      </w:r>
      <w:r w:rsidRPr="00F84C1F">
        <w:rPr>
          <w:rStyle w:val="Zdraznnjemn"/>
        </w:rPr>
        <w:t>Comfort</w:t>
      </w:r>
      <w:r>
        <w:t xml:space="preserve"> (T-AH-20) je tahle loď nejlepší plovoucí lékařské </w:t>
      </w:r>
      <w:r>
        <w:lastRenderedPageBreak/>
        <w:t>zařízení. S výjimkou rozlehlého prosto</w:t>
      </w:r>
      <w:r w:rsidR="00F84C1F">
        <w:t xml:space="preserve">ru </w:t>
      </w:r>
      <w:r>
        <w:t>pro třídění a první ošetření raněných je zde šest operačních sálů, oddělení pooperační</w:t>
      </w:r>
      <w:r w:rsidR="00F84C1F">
        <w:t xml:space="preserve"> </w:t>
      </w:r>
      <w:r>
        <w:t>/ intenzivní péče s osmnácti lůžky, šest míst na izolaci a 36 lůžek pro</w:t>
      </w:r>
      <w:r w:rsidR="00F84C1F">
        <w:t> </w:t>
      </w:r>
      <w:r>
        <w:t>hlavní lékařskou péči. S využitím ubytovacích prostor vyloděných mariňáků se dokáže zvýšit kapacita o 536 lůžek. Existuje tady i abnormálně velké oddělení radiologie a stomatologie.</w:t>
      </w:r>
    </w:p>
    <w:p w14:paraId="539961E3" w14:textId="6F685C64" w:rsidR="00D06F2B" w:rsidRDefault="00D06F2B" w:rsidP="00D06F2B">
      <w:pPr>
        <w:pStyle w:val="1"/>
      </w:pPr>
      <w:r>
        <w:t>Pod nemocnicí (04 Level) jsou údržbářské dílny pro opravy mechaniky, elektroniky a hydraulických systémů. O něco dál k přídi je ubytovací prostor mužstva a poddůstojníků z námořnictva i</w:t>
      </w:r>
      <w:r w:rsidR="00F84C1F">
        <w:t> </w:t>
      </w:r>
      <w:r>
        <w:t xml:space="preserve">mariňáků - přes dva tisíce lůžek rozdělených do mnoha oddílů. Poddůstojníci žijí v </w:t>
      </w:r>
      <w:r w:rsidR="00DE3794">
        <w:t>„</w:t>
      </w:r>
      <w:r>
        <w:t>Goat Lockers - Kozích chlívcích</w:t>
      </w:r>
      <w:r w:rsidR="00DE3794">
        <w:t>“</w:t>
      </w:r>
      <w:r>
        <w:t xml:space="preserve"> s počtem asi tuctu lůžek (umístěných po dvou nad sebou) s</w:t>
      </w:r>
      <w:r w:rsidR="00F84C1F">
        <w:t> </w:t>
      </w:r>
      <w:r>
        <w:t>prostorem</w:t>
      </w:r>
      <w:r w:rsidR="00F84C1F">
        <w:t xml:space="preserve"> pro využití volného času, kde jsou stoly a televize.</w:t>
      </w:r>
    </w:p>
    <w:p w14:paraId="3E9F6DFC" w14:textId="319EB411" w:rsidR="00F84C1F" w:rsidRPr="00F84C1F" w:rsidRDefault="00F84C1F" w:rsidP="00F84C1F">
      <w:pPr>
        <w:pStyle w:val="Styl2"/>
        <w:rPr>
          <w:rStyle w:val="Zdraznnjemn"/>
        </w:rPr>
      </w:pPr>
      <w:r w:rsidRPr="00F84C1F">
        <w:rPr>
          <w:rStyle w:val="Zdraznnjemn"/>
          <w:noProof/>
        </w:rPr>
        <w:drawing>
          <wp:anchor distT="0" distB="0" distL="114300" distR="114300" simplePos="0" relativeHeight="251645440" behindDoc="0" locked="0" layoutInCell="1" allowOverlap="1" wp14:anchorId="306EB45D" wp14:editId="4288906C">
            <wp:simplePos x="0" y="0"/>
            <wp:positionH relativeFrom="column">
              <wp:posOffset>28811</wp:posOffset>
            </wp:positionH>
            <wp:positionV relativeFrom="paragraph">
              <wp:posOffset>56751</wp:posOffset>
            </wp:positionV>
            <wp:extent cx="1800000" cy="1760981"/>
            <wp:effectExtent l="0" t="0" r="0" b="0"/>
            <wp:wrapSquare wrapText="bothSides"/>
            <wp:docPr id="68" name="Obrázek 68" descr="Obsah obrázku interiér, bílá, koupel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brázek 68" descr="Obsah obrázku interiér, bílá, koupelna&#10;&#10;Popis byl vytvořen automaticky"/>
                    <pic:cNvPicPr/>
                  </pic:nvPicPr>
                  <pic:blipFill>
                    <a:blip r:embed="rId75" cstate="email">
                      <a:extLst>
                        <a:ext uri="{28A0092B-C50C-407E-A947-70E740481C1C}">
                          <a14:useLocalDpi xmlns:a14="http://schemas.microsoft.com/office/drawing/2010/main"/>
                        </a:ext>
                      </a:extLst>
                    </a:blip>
                    <a:stretch>
                      <a:fillRect/>
                    </a:stretch>
                  </pic:blipFill>
                  <pic:spPr>
                    <a:xfrm>
                      <a:off x="0" y="0"/>
                      <a:ext cx="1800000" cy="1760981"/>
                    </a:xfrm>
                    <a:prstGeom prst="rect">
                      <a:avLst/>
                    </a:prstGeom>
                  </pic:spPr>
                </pic:pic>
              </a:graphicData>
            </a:graphic>
          </wp:anchor>
        </w:drawing>
      </w:r>
    </w:p>
    <w:p w14:paraId="7DD20528" w14:textId="77777777" w:rsidR="00F84C1F" w:rsidRDefault="00F84C1F" w:rsidP="00F84C1F">
      <w:pPr>
        <w:pStyle w:val="Styl2"/>
        <w:rPr>
          <w:rStyle w:val="Zdraznnjemn"/>
        </w:rPr>
      </w:pPr>
    </w:p>
    <w:p w14:paraId="23CFA6A9" w14:textId="77777777" w:rsidR="00F84C1F" w:rsidRDefault="00F84C1F" w:rsidP="00F84C1F">
      <w:pPr>
        <w:pStyle w:val="Styl2"/>
        <w:rPr>
          <w:rStyle w:val="Zdraznnjemn"/>
        </w:rPr>
      </w:pPr>
    </w:p>
    <w:p w14:paraId="5EDF3B3F" w14:textId="77777777" w:rsidR="00F84C1F" w:rsidRDefault="00F84C1F" w:rsidP="00F84C1F">
      <w:pPr>
        <w:pStyle w:val="Styl2"/>
        <w:rPr>
          <w:rStyle w:val="Zdraznnjemn"/>
        </w:rPr>
      </w:pPr>
    </w:p>
    <w:p w14:paraId="099FFE6B" w14:textId="3892FD37" w:rsidR="00F84C1F" w:rsidRDefault="00F84C1F" w:rsidP="00F84C1F">
      <w:pPr>
        <w:pStyle w:val="Styl2"/>
        <w:rPr>
          <w:rStyle w:val="Zdraznnjemn"/>
        </w:rPr>
      </w:pPr>
    </w:p>
    <w:p w14:paraId="6224FC87" w14:textId="77777777" w:rsidR="00F84C1F" w:rsidRDefault="00F84C1F" w:rsidP="00F84C1F">
      <w:pPr>
        <w:pStyle w:val="Styl2"/>
        <w:rPr>
          <w:rStyle w:val="Zdraznnjemn"/>
        </w:rPr>
      </w:pPr>
    </w:p>
    <w:p w14:paraId="3E4D3022" w14:textId="3863A7B1" w:rsidR="00D06F2B" w:rsidRDefault="00D06F2B" w:rsidP="00F84C1F">
      <w:pPr>
        <w:pStyle w:val="Styl2"/>
        <w:rPr>
          <w:rStyle w:val="Zdraznnjemn"/>
        </w:rPr>
      </w:pPr>
      <w:r w:rsidRPr="00F84C1F">
        <w:rPr>
          <w:rStyle w:val="Zdraznnjemn"/>
        </w:rPr>
        <w:t>Ubytování mužstva na palubě lodě</w:t>
      </w:r>
      <w:r w:rsidR="00F84C1F">
        <w:rPr>
          <w:rStyle w:val="Zdraznnjemn"/>
        </w:rPr>
        <w:t xml:space="preserve"> </w:t>
      </w:r>
      <w:r w:rsidRPr="00F84C1F">
        <w:rPr>
          <w:rStyle w:val="Zdraznnjemn"/>
        </w:rPr>
        <w:t>USS W</w:t>
      </w:r>
      <w:r w:rsidR="00F84C1F">
        <w:rPr>
          <w:rStyle w:val="Zdraznnjemn"/>
        </w:rPr>
        <w:t>a</w:t>
      </w:r>
      <w:r w:rsidRPr="00F84C1F">
        <w:rPr>
          <w:rStyle w:val="Zdraznnjemn"/>
        </w:rPr>
        <w:t>sp</w:t>
      </w:r>
      <w:r w:rsidR="00F84C1F">
        <w:rPr>
          <w:rStyle w:val="Zdraznnjemn"/>
        </w:rPr>
        <w:t xml:space="preserve"> </w:t>
      </w:r>
      <w:r w:rsidRPr="00F84C1F">
        <w:rPr>
          <w:rStyle w:val="Zdraznnjemn"/>
        </w:rPr>
        <w:t>(LHD-l). Lůžka jsou umístěna po třech nad sebou a jsou mnohem pohodlnější než u jaderných ponorek či starších plavidel.</w:t>
      </w:r>
    </w:p>
    <w:p w14:paraId="0A4396EB" w14:textId="77777777" w:rsidR="00F84C1F" w:rsidRPr="00F84C1F" w:rsidRDefault="00F84C1F" w:rsidP="00F84C1F">
      <w:pPr>
        <w:pStyle w:val="Styl2"/>
        <w:rPr>
          <w:rStyle w:val="Zdraznnjemn"/>
        </w:rPr>
      </w:pPr>
    </w:p>
    <w:p w14:paraId="323C6D0E" w14:textId="67311B9C" w:rsidR="00D06F2B" w:rsidRDefault="00D06F2B" w:rsidP="00F84C1F">
      <w:pPr>
        <w:pStyle w:val="Styl2"/>
        <w:rPr>
          <w:rStyle w:val="Zdraznnjemn"/>
        </w:rPr>
      </w:pPr>
      <w:r w:rsidRPr="00F84C1F">
        <w:rPr>
          <w:rStyle w:val="Zdraznnjemn"/>
        </w:rPr>
        <w:t>John D. Gresham</w:t>
      </w:r>
    </w:p>
    <w:p w14:paraId="61FD2B01" w14:textId="193AA24A" w:rsidR="00F84C1F" w:rsidRDefault="00F84C1F" w:rsidP="00F84C1F">
      <w:pPr>
        <w:pStyle w:val="Styl2"/>
        <w:rPr>
          <w:rStyle w:val="Zdraznnjemn"/>
        </w:rPr>
      </w:pPr>
    </w:p>
    <w:p w14:paraId="7970A39C" w14:textId="77777777" w:rsidR="00F84C1F" w:rsidRPr="00F84C1F" w:rsidRDefault="00F84C1F" w:rsidP="00F84C1F">
      <w:pPr>
        <w:pStyle w:val="Styl2"/>
        <w:rPr>
          <w:rStyle w:val="Zdraznnjemn"/>
        </w:rPr>
      </w:pPr>
    </w:p>
    <w:p w14:paraId="092CCC7F" w14:textId="5F4C9A49" w:rsidR="00D06F2B" w:rsidRDefault="00D06F2B" w:rsidP="00D06F2B">
      <w:pPr>
        <w:pStyle w:val="1"/>
      </w:pPr>
      <w:r>
        <w:t xml:space="preserve">Mužstvo má lůžka po třech a dá se najít šedesát až sedmdesát osob v jednom ubytovacím oddíle. I při téhle hustotě je ubytování mnohem pohodlnější, než se dalo vidět na starších plavidlech. Každý námořník nebo mariňák má své individuální lůžko a neexistuje žádná </w:t>
      </w:r>
      <w:r w:rsidR="00DE3794">
        <w:t>„</w:t>
      </w:r>
      <w:r>
        <w:t>vyhřátá pryčna</w:t>
      </w:r>
      <w:r w:rsidR="00DE3794">
        <w:t>“</w:t>
      </w:r>
      <w:r>
        <w:t xml:space="preserve"> jako na palubě ponorek. Navíc všichni vlastní skříňku pro osobní věci - mariňáci mají též skladiště zbraní pro svou výbavu k boji, a tak mohou při poplachu velice rychle všechno shromáždit. Tyto palandy jsou umístěny v prostoru nedaleko nemocnice, takže v případě potřeby se změní v nemocniční lůžka.</w:t>
      </w:r>
    </w:p>
    <w:p w14:paraId="16ADDBF6" w14:textId="791AF816" w:rsidR="00D06F2B" w:rsidRDefault="00D06F2B" w:rsidP="00D06F2B">
      <w:pPr>
        <w:pStyle w:val="1"/>
      </w:pPr>
      <w:r>
        <w:t>Jídelna pro poddůstojníky a mužstvo vypadá stejně jako někde na</w:t>
      </w:r>
      <w:r w:rsidR="00ED698E">
        <w:t> </w:t>
      </w:r>
      <w:r>
        <w:t>pevninské základně. Jídlo je dobré a obsluha rychlá. Vskutku musí být, když se vezme v úvahu vydává</w:t>
      </w:r>
      <w:r w:rsidR="00ED698E">
        <w:t>ní</w:t>
      </w:r>
      <w:r>
        <w:t xml:space="preserve"> dvanácti tisíc porcí denně. Všichni na lodi jedí totéž - nezáleží na hodnosti, což je též </w:t>
      </w:r>
      <w:r>
        <w:lastRenderedPageBreak/>
        <w:t>spojuje. Admirálové a generálové procházejí stejným chodbami a</w:t>
      </w:r>
      <w:r w:rsidR="00ED698E">
        <w:t> </w:t>
      </w:r>
      <w:r>
        <w:t>dělí se o stejné nebezpečí s ostatními. Tím tady vzniká unikátní palubní společnost. Líbí se mi to. Hodně se tím dozvídám dobré věci o vojenském námořnictvu, námořní pěchotě i Americe. Vyplývá z</w:t>
      </w:r>
      <w:r w:rsidR="00ED698E">
        <w:t> </w:t>
      </w:r>
      <w:r>
        <w:t>toho jasný úsudek: když práce začne, všichni se do ní pustí a dělí se o její průběh.</w:t>
      </w:r>
    </w:p>
    <w:p w14:paraId="26DC2C35" w14:textId="6B13D394" w:rsidR="00D06F2B" w:rsidRDefault="00D06F2B" w:rsidP="00D06F2B">
      <w:pPr>
        <w:pStyle w:val="1"/>
      </w:pPr>
      <w:r>
        <w:t xml:space="preserve">Loď </w:t>
      </w:r>
      <w:r w:rsidRPr="00ED698E">
        <w:rPr>
          <w:rStyle w:val="Zdraznnjemn"/>
        </w:rPr>
        <w:t>Wasp</w:t>
      </w:r>
      <w:r>
        <w:t xml:space="preserve"> je vlastně město na moři - však i podobné potřeby má. Jednou z hlavních je komunikační spojení nejenom uvnitř lodi, ale i</w:t>
      </w:r>
      <w:r w:rsidR="00ED698E">
        <w:t> </w:t>
      </w:r>
      <w:r>
        <w:t xml:space="preserve">se </w:t>
      </w:r>
      <w:r w:rsidR="00DE3794">
        <w:t>„</w:t>
      </w:r>
      <w:r>
        <w:t>světem</w:t>
      </w:r>
      <w:r w:rsidR="00DE3794">
        <w:t>“</w:t>
      </w:r>
      <w:r>
        <w:t>. Komunikace zahrnuje rádiové vysílání FM/HF/UHF/</w:t>
      </w:r>
      <w:r w:rsidR="00ED698E">
        <w:t xml:space="preserve"> </w:t>
      </w:r>
      <w:r>
        <w:t>VHF a satelitní systémy UHF/ VHF/EHF, video telekonference i</w:t>
      </w:r>
      <w:r w:rsidR="00ED698E">
        <w:t> </w:t>
      </w:r>
      <w:r>
        <w:t xml:space="preserve">další velící a řídící systémy. Pro spojení na lodi slouží telefonní síť zrovna tak jako interkom známý pod označením </w:t>
      </w:r>
      <w:r w:rsidR="000544E5">
        <w:t>1MC</w:t>
      </w:r>
      <w:r>
        <w:t xml:space="preserve">. Zároveň se připravuje přesun vybavení lodě </w:t>
      </w:r>
      <w:r w:rsidRPr="00ED698E">
        <w:rPr>
          <w:rStyle w:val="Zdraznnjemn"/>
        </w:rPr>
        <w:t>Wasp</w:t>
      </w:r>
      <w:r>
        <w:t xml:space="preserve"> (a celého námořnictva) do éry počítačové sítě. Celé plavidlo je propojeno v síti pro širší úseky (wide-area network: WAN), které se pak v místě rozšiřuje na místní spojovací síť (local-area network: LAN). Všechno je potom staženo do širokého telekomunikačního systému celého námořnictva. Počítače typu laptop a desktop jsou všude. Můžete klidně vidět námořníky zapadlé ve svých kójích, jak vyťukávají na klávesnicích dopisy domů, či důstojníky zpracovávající diagramy dalšího výsadkového cvičení.</w:t>
      </w:r>
    </w:p>
    <w:p w14:paraId="6798BDCD" w14:textId="5D7ACBBF" w:rsidR="00D06F2B" w:rsidRDefault="00D06F2B" w:rsidP="00D06F2B">
      <w:pPr>
        <w:pStyle w:val="1"/>
      </w:pPr>
      <w:r>
        <w:t>Lodní kabelová televize přináší zprávy i filmy do každého oddělení. Dá se zahlédnout mnoho televizních obrazovek (zapojených na celé kabelové síti), videorekordérů a stereo</w:t>
      </w:r>
      <w:r w:rsidR="00ED698E">
        <w:t xml:space="preserve"> </w:t>
      </w:r>
      <w:r>
        <w:t xml:space="preserve">systémů využívaných k zábavě posádky i mariňáků během sporadických hodin volna. Stabilizovaná satelitní televizní anténa byla nedávno usazena na ostrově lodě </w:t>
      </w:r>
      <w:r w:rsidRPr="00ED698E">
        <w:rPr>
          <w:rStyle w:val="Zdraznnjemn"/>
        </w:rPr>
        <w:t>Wasp</w:t>
      </w:r>
      <w:r>
        <w:t>. Oficiálně tak mohou experti zpravodajské služby monitorovat vysílání CNN a dalších televizních stanic vysílajících zprávy čtyřiadvacet hodin denně - zároveň se též všichni dozvídají nejnovější výsledky ze sportovního světa bez</w:t>
      </w:r>
      <w:r w:rsidR="00ED698E">
        <w:t> </w:t>
      </w:r>
      <w:r>
        <w:t>prodlevy, oproti systému používání videokazet. Velice brzo se</w:t>
      </w:r>
      <w:r w:rsidR="00ED698E">
        <w:t> </w:t>
      </w:r>
      <w:r>
        <w:t xml:space="preserve">stane tohle vybavení běžným na ostatních plavidlech námořnictva. Pro blaho všech slouží též velice dobře zásobený lodní obchod, pošta a efektivně pracující prádelna. Všechna tato zařízení se snaží vylepšovat žití na palubě lodě </w:t>
      </w:r>
      <w:r w:rsidRPr="00ED698E">
        <w:rPr>
          <w:rStyle w:val="Zdraznnjemn"/>
        </w:rPr>
        <w:t>Wasp</w:t>
      </w:r>
      <w:r>
        <w:t xml:space="preserve"> pro 2 500 lidí během šesti či sedmiměsíčních plaveb.</w:t>
      </w:r>
    </w:p>
    <w:p w14:paraId="69B6456D" w14:textId="7CDE46A5" w:rsidR="00D06F2B" w:rsidRDefault="00D06F2B" w:rsidP="00D06F2B">
      <w:pPr>
        <w:pStyle w:val="1"/>
      </w:pPr>
      <w:r>
        <w:lastRenderedPageBreak/>
        <w:t>Loď není nic, pouhou horou studeného kovu, pokud nemůže vyrábět energii. Proto zakončíme exkurzi v srdci plavidla - ve</w:t>
      </w:r>
      <w:r w:rsidR="00ED698E">
        <w:t> </w:t>
      </w:r>
      <w:r>
        <w:t xml:space="preserve">strojovně a pohonných systémech. Je zapotřebí vstoupit do </w:t>
      </w:r>
      <w:r w:rsidR="00DE3794">
        <w:t>„</w:t>
      </w:r>
      <w:r>
        <w:t>střev</w:t>
      </w:r>
      <w:r w:rsidR="00DE3794">
        <w:t>“</w:t>
      </w:r>
      <w:r>
        <w:t xml:space="preserve"> pod palubou pro vozidla a náklad, aby se vešlo do </w:t>
      </w:r>
      <w:r w:rsidR="00DE3794">
        <w:t>„</w:t>
      </w:r>
      <w:r>
        <w:t>Království kotelníků</w:t>
      </w:r>
      <w:r w:rsidR="00DE3794">
        <w:t>“</w:t>
      </w:r>
      <w:r>
        <w:t>, jak přezdívají technikům a údržbářům v kotelně.</w:t>
      </w:r>
    </w:p>
    <w:p w14:paraId="578505ED" w14:textId="191777F3" w:rsidR="00D06F2B" w:rsidRDefault="00D06F2B" w:rsidP="00D06F2B">
      <w:pPr>
        <w:pStyle w:val="1"/>
      </w:pPr>
      <w:r>
        <w:t xml:space="preserve">Samozřejmě dnes se spíš jedná o plynové turbíny či námořní vznětové motory, které jsou používány většinou moderních válečných lodí. LHD pokračuje ve své tradici topným olejem zahřívané parní soustavy. Na lodi </w:t>
      </w:r>
      <w:r w:rsidRPr="00ED698E">
        <w:rPr>
          <w:rStyle w:val="Zdraznnjemn"/>
        </w:rPr>
        <w:t>Wasp</w:t>
      </w:r>
      <w:r>
        <w:t xml:space="preserve"> jsou dva kotle typu Combustion Engineering vyrábějící páru pro dvě turbíny Westinghouse, čímž se získává 70 000HP na dvojí hřídeli. Tím se daří lodi vyvinout cestovní rychlost 40,25 km/h, maximum je kolem 43,9 km/h. Nemůže tak sice stačit obřím letadlovým lodím či torpédoborcům s jejich maximem 55 km/h, ale pro dané úkoly je tato rychlost adekvátní. S plnou nádrží paliva při 36,6 km/h dokáže loď </w:t>
      </w:r>
      <w:r w:rsidRPr="00ED698E">
        <w:rPr>
          <w:rStyle w:val="Zdraznnjemn"/>
        </w:rPr>
        <w:t>Wasp</w:t>
      </w:r>
      <w:r>
        <w:t xml:space="preserve"> bez dalšího doplnění zásoby pohonných hmot pokrýt vzdálenost 17 600 km - tím má </w:t>
      </w:r>
      <w:r w:rsidR="00DE3794">
        <w:t>„</w:t>
      </w:r>
      <w:r>
        <w:t>pod palcem</w:t>
      </w:r>
      <w:r w:rsidR="00DE3794">
        <w:t>“</w:t>
      </w:r>
      <w:r>
        <w:t xml:space="preserve"> většinu potenciálních problematických geografických bodů, k nimž dopluje s minimálním počtem zásobovacích lodí.</w:t>
      </w:r>
    </w:p>
    <w:p w14:paraId="25412F8A" w14:textId="06AEECF9" w:rsidR="00D06F2B" w:rsidRDefault="00D06F2B" w:rsidP="00D06F2B">
      <w:pPr>
        <w:pStyle w:val="1"/>
      </w:pPr>
      <w:r>
        <w:t xml:space="preserve">Rozsáhlé elektrické potřeby lodě </w:t>
      </w:r>
      <w:r w:rsidRPr="00ED698E">
        <w:rPr>
          <w:rStyle w:val="Zdraznnjemn"/>
        </w:rPr>
        <w:t>Wasp</w:t>
      </w:r>
      <w:r>
        <w:t xml:space="preserve"> uspokojují celé série generátorů dodávajících různé typy energie (střídavý proud 220</w:t>
      </w:r>
      <w:r w:rsidR="00ED698E">
        <w:t> </w:t>
      </w:r>
      <w:r>
        <w:t>V a</w:t>
      </w:r>
      <w:r w:rsidR="00ED698E">
        <w:t> </w:t>
      </w:r>
      <w:r>
        <w:t>110</w:t>
      </w:r>
      <w:r w:rsidR="00ED698E">
        <w:t> </w:t>
      </w:r>
      <w:r>
        <w:t>V, stejnosměrný 12</w:t>
      </w:r>
      <w:r w:rsidR="00ED698E">
        <w:t> </w:t>
      </w:r>
      <w:r>
        <w:t>V a 15</w:t>
      </w:r>
      <w:r w:rsidR="00ED698E">
        <w:t> </w:t>
      </w:r>
      <w:r>
        <w:t xml:space="preserve">V atp.). Destilační systém produkuje dostatečné množství vody pro každého člověka na palubě, takže si může dát </w:t>
      </w:r>
      <w:r w:rsidR="00DE3794">
        <w:t>„</w:t>
      </w:r>
      <w:r>
        <w:t>hollywoodskou” sprchu každý den. Destilovaná voda je docela měkká a čistá, na rozdíl od města bez jakékoliv příměsi chlóru. Kotelníci ve strojovně se zase starají o kapalinové a</w:t>
      </w:r>
      <w:r w:rsidR="00ED698E">
        <w:t> </w:t>
      </w:r>
      <w:r>
        <w:t>palivové sítě včetně hydrauliky, leteckého benzinu a nafty pro</w:t>
      </w:r>
      <w:r w:rsidR="00ED698E">
        <w:t> </w:t>
      </w:r>
      <w:r>
        <w:t>vozidla naloděných mariňáků. Technici hrají klíčovou roli při</w:t>
      </w:r>
      <w:r w:rsidR="00ED698E">
        <w:t> </w:t>
      </w:r>
      <w:r>
        <w:t xml:space="preserve">zjišťování případného poškození - bez energie se totiž loď </w:t>
      </w:r>
      <w:r w:rsidRPr="00ED698E">
        <w:rPr>
          <w:rStyle w:val="Zdraznnjemn"/>
        </w:rPr>
        <w:t>Wasp</w:t>
      </w:r>
      <w:r>
        <w:t xml:space="preserve"> velice rychle ocitne v nebezpečí při hrozbě nepřátelských raket, bomb, torpéd či náhodného požáru. Válečné lodě jsou přece celou směsicí prskajících, hořlavých a výbušných materiálů: proto je musí kontrolovat neúnavní pozorovatelé. Zjišťování případného poškození se stalo téměř posedlostí všech kapitánů námořnictva i posádky. Americké zkušenosti z Perského zálivu i britské z Falkland v roce </w:t>
      </w:r>
      <w:r>
        <w:lastRenderedPageBreak/>
        <w:t>1982 jasně prokázaly nutnost perfektní kontroly případného poškození pro přežití.</w:t>
      </w:r>
    </w:p>
    <w:p w14:paraId="50C97DD3" w14:textId="77777777" w:rsidR="00D06F2B" w:rsidRDefault="00D06F2B" w:rsidP="00D06F2B">
      <w:pPr>
        <w:pStyle w:val="1"/>
      </w:pPr>
      <w:r>
        <w:t xml:space="preserve">V knize o ponorkách </w:t>
      </w:r>
      <w:r w:rsidRPr="00176B80">
        <w:rPr>
          <w:rStyle w:val="Zdraznnjemn"/>
        </w:rPr>
        <w:t>Submarine</w:t>
      </w:r>
      <w:r>
        <w:t xml:space="preserve"> je zachyceno, jak námořnictvo tvrdě postupuje při vylepšování protipožárních systémů, jako je využití nové vodní, film tvořící pěny (Aqueous Film Forming Foam - AFFF), moderních hasicích a nouzových dýchacích přístrojů - všude je na lodi vidíte v oranžových kontejnerech. Jenom tak si může posádka zachránit život v kouři z ohně.</w:t>
      </w:r>
    </w:p>
    <w:p w14:paraId="5CECE66F" w14:textId="2F66D5E7" w:rsidR="00D06F2B" w:rsidRDefault="00D06F2B" w:rsidP="00D06F2B">
      <w:pPr>
        <w:pStyle w:val="1"/>
      </w:pPr>
      <w:r>
        <w:t xml:space="preserve">Loď </w:t>
      </w:r>
      <w:r w:rsidRPr="00176B80">
        <w:rPr>
          <w:rStyle w:val="Zdraznnjemn"/>
        </w:rPr>
        <w:t>Wasp</w:t>
      </w:r>
      <w:r>
        <w:t xml:space="preserve"> není pouhým skladištěm pro mariňáky a jejich vybavení - je též základnou schopnou splnit zcela různorodé mise od</w:t>
      </w:r>
      <w:r w:rsidR="00176B80">
        <w:t> </w:t>
      </w:r>
      <w:r>
        <w:t xml:space="preserve">amfibických nájezdů a útoků až po doprovodné úkoly (eskort konvojů a ochrana lodních cest). Snad proto je důvodem, že loď </w:t>
      </w:r>
      <w:r w:rsidRPr="00176B80">
        <w:rPr>
          <w:rStyle w:val="Zdraznnjemn"/>
        </w:rPr>
        <w:t>Wasp</w:t>
      </w:r>
      <w:r>
        <w:t xml:space="preserve"> (LHD-1) a její sestry </w:t>
      </w:r>
      <w:r w:rsidRPr="00176B80">
        <w:rPr>
          <w:rStyle w:val="Zdraznnjemn"/>
        </w:rPr>
        <w:t>Essex</w:t>
      </w:r>
      <w:r>
        <w:t xml:space="preserve"> (LHD-2), </w:t>
      </w:r>
      <w:r w:rsidRPr="00176B80">
        <w:rPr>
          <w:rStyle w:val="Zdraznnjemn"/>
        </w:rPr>
        <w:t>Kearsarge</w:t>
      </w:r>
      <w:r>
        <w:t xml:space="preserve"> (LHD-3) a</w:t>
      </w:r>
      <w:r w:rsidR="00176B80">
        <w:t> </w:t>
      </w:r>
      <w:r w:rsidRPr="00176B80">
        <w:rPr>
          <w:rStyle w:val="Zdraznnjemn"/>
        </w:rPr>
        <w:t>Boxer</w:t>
      </w:r>
      <w:r>
        <w:t xml:space="preserve"> (LHD-4) se staly nevyhledávanějšími plavidly ve vojenském námořnictvu.</w:t>
      </w:r>
    </w:p>
    <w:p w14:paraId="4F74EB96" w14:textId="6ECF0958" w:rsidR="00D06F2B" w:rsidRDefault="00D06F2B" w:rsidP="00D06F2B">
      <w:pPr>
        <w:pStyle w:val="1"/>
      </w:pPr>
      <w:r>
        <w:t>Až se během pár let další tři nové LHD připojí k flotile -</w:t>
      </w:r>
      <w:r w:rsidR="00176B80">
        <w:t xml:space="preserve"> </w:t>
      </w:r>
      <w:r w:rsidRPr="00176B80">
        <w:rPr>
          <w:rStyle w:val="Zdraznnjemn"/>
        </w:rPr>
        <w:t>Bataan</w:t>
      </w:r>
      <w:r>
        <w:t xml:space="preserve"> (LHD-5), </w:t>
      </w:r>
      <w:r w:rsidRPr="00176B80">
        <w:rPr>
          <w:rStyle w:val="Zdraznnjemn"/>
        </w:rPr>
        <w:t>Bonhomme Richard</w:t>
      </w:r>
      <w:r>
        <w:t xml:space="preserve"> (LHD-6) a sedmá nepojmenovaná - získá tak celá ARG obrovskou letovou plochu na svých lodích. Poslední tři plavidla navíc budou vybavena podstatným vylepšením než původní LHD. Granátomety Ex-31 RAM a kanóny ráže 25mm Bushmaster budou mít své konzole už zabudovány při výrobě společně s menšími super-palubními nástavbami, větší kapacitou nádrží pro letecký benzin, výkonnějšími komunikačními systémy, lepší kontrolou případného poškození a ještě dokonalejším zdravotnickým zařízením. V nové verzi se též najde ubytování pro</w:t>
      </w:r>
      <w:r w:rsidR="00176B80">
        <w:t> </w:t>
      </w:r>
      <w:r>
        <w:t xml:space="preserve">ženy podle programu </w:t>
      </w:r>
      <w:r w:rsidR="00DE3794">
        <w:t>„</w:t>
      </w:r>
      <w:r>
        <w:t>Women at Sea - Ženy na moři” (viz další materiál o LPD-17). Všechna tato vylepšení se použijí při</w:t>
      </w:r>
      <w:r w:rsidR="00176B80">
        <w:t> </w:t>
      </w:r>
      <w:r>
        <w:t xml:space="preserve">přebudovávání starších typů během prvních větších podrobných prohlídek. Loď </w:t>
      </w:r>
      <w:r w:rsidRPr="00176B80">
        <w:rPr>
          <w:rStyle w:val="Zdraznnjemn"/>
        </w:rPr>
        <w:t>Wasp</w:t>
      </w:r>
      <w:r>
        <w:t xml:space="preserve"> a její sestry reprezentují jádro schopností Ameriky pro násilný vstup, což potrvá i v</w:t>
      </w:r>
      <w:r w:rsidR="00176B80">
        <w:t> </w:t>
      </w:r>
      <w:r>
        <w:t>dalších</w:t>
      </w:r>
      <w:r w:rsidR="00176B80">
        <w:t xml:space="preserve"> </w:t>
      </w:r>
      <w:r>
        <w:t>de</w:t>
      </w:r>
      <w:r w:rsidR="00176B80">
        <w:t>s</w:t>
      </w:r>
      <w:r>
        <w:t>et</w:t>
      </w:r>
      <w:r w:rsidR="00176B80">
        <w:t>i</w:t>
      </w:r>
      <w:r>
        <w:t>le</w:t>
      </w:r>
      <w:r w:rsidR="00176B80">
        <w:t>tích.</w:t>
      </w:r>
    </w:p>
    <w:p w14:paraId="537EC071" w14:textId="77777777" w:rsidR="00D06F2B" w:rsidRPr="00876B5D" w:rsidRDefault="00D06F2B" w:rsidP="00876B5D">
      <w:pPr>
        <w:pStyle w:val="1"/>
        <w:spacing w:before="240"/>
        <w:ind w:firstLine="0"/>
        <w:jc w:val="center"/>
        <w:rPr>
          <w:rStyle w:val="Odkazintenzivn"/>
          <w:i/>
          <w:iCs/>
        </w:rPr>
      </w:pPr>
      <w:r w:rsidRPr="00876B5D">
        <w:rPr>
          <w:rStyle w:val="Odkazintenzivn"/>
          <w:i/>
          <w:iCs/>
        </w:rPr>
        <w:t>USS WHIDBEY ISLAND (LSD-41)</w:t>
      </w:r>
    </w:p>
    <w:p w14:paraId="40A99EEB" w14:textId="7CCBEEBC" w:rsidR="00D06F2B" w:rsidRDefault="00D06F2B" w:rsidP="00D06F2B">
      <w:pPr>
        <w:pStyle w:val="1"/>
      </w:pPr>
      <w:r>
        <w:t xml:space="preserve">Ve výši téměř jeden a čtvrt miliardy za každou se plavidla LHD třídy </w:t>
      </w:r>
      <w:r w:rsidRPr="00513234">
        <w:rPr>
          <w:rStyle w:val="Zdraznnjemn"/>
        </w:rPr>
        <w:t>Wasp</w:t>
      </w:r>
      <w:r>
        <w:t xml:space="preserve"> nemohou vždy stát tou nejekonomičtější volbou pro</w:t>
      </w:r>
      <w:r w:rsidR="00513234">
        <w:t> </w:t>
      </w:r>
      <w:r>
        <w:t xml:space="preserve">každý </w:t>
      </w:r>
      <w:r w:rsidR="00DE3794">
        <w:t>amfibi</w:t>
      </w:r>
      <w:r>
        <w:t xml:space="preserve">cký úkol. Občas je zapotřebí lodě, která splní své jedno či dvě poslání. Proto se objevila LSD, což je vlastně </w:t>
      </w:r>
      <w:r>
        <w:lastRenderedPageBreak/>
        <w:t>transportní a servisní základna pro výsadková plavidla. Napřed šlo o</w:t>
      </w:r>
      <w:r w:rsidR="00513234">
        <w:t> </w:t>
      </w:r>
      <w:r>
        <w:t>pouhé obyčejné lodě s dokem na palubě a s minimálními prostorami pro skladování či ubytování mužstva. Dokázaly však při</w:t>
      </w:r>
      <w:r w:rsidR="00513234">
        <w:t> </w:t>
      </w:r>
      <w:r>
        <w:t xml:space="preserve">startu </w:t>
      </w:r>
      <w:r w:rsidR="00DE3794">
        <w:t>„</w:t>
      </w:r>
      <w:r>
        <w:t>vyplavit</w:t>
      </w:r>
      <w:r w:rsidR="00513234">
        <w:t>“</w:t>
      </w:r>
      <w:r>
        <w:t xml:space="preserve"> výsadkové čluny. Později se LSD přeměnily v</w:t>
      </w:r>
      <w:r w:rsidR="00513234">
        <w:t> </w:t>
      </w:r>
      <w:r>
        <w:t>mnohoúčelové lodě s možností dlouhodobého ubytování naloděných vojáků i vybavení a s ohraničeným prostorem pro</w:t>
      </w:r>
      <w:r w:rsidR="00513234">
        <w:t> </w:t>
      </w:r>
      <w:r>
        <w:t xml:space="preserve">helikoptéry. Návrh lodí třídy </w:t>
      </w:r>
      <w:r w:rsidRPr="00513234">
        <w:rPr>
          <w:rStyle w:val="Zdraznnjemn"/>
        </w:rPr>
        <w:t>Anchorage</w:t>
      </w:r>
      <w:r>
        <w:t xml:space="preserve"> (LSD-36), zkonstruovaných v šedesátých a sedmdesátých letech, podstatně zvýšil počet přepravovaných výsadkových plavidel. Všech pět lodí efektivně sloužilo v ARG téměř tři desetiletí. Nyní se však dostaly na</w:t>
      </w:r>
      <w:r w:rsidR="00513234">
        <w:t> </w:t>
      </w:r>
      <w:r>
        <w:t xml:space="preserve">konec své </w:t>
      </w:r>
      <w:r w:rsidR="00DE3794">
        <w:t>„</w:t>
      </w:r>
      <w:r>
        <w:t>životní dráhy</w:t>
      </w:r>
      <w:r w:rsidR="00513234">
        <w:t>“</w:t>
      </w:r>
      <w:r>
        <w:t xml:space="preserve">. Proto je nahradí nová třída </w:t>
      </w:r>
      <w:r w:rsidRPr="00513234">
        <w:rPr>
          <w:rStyle w:val="Zdraznnjemn"/>
        </w:rPr>
        <w:t>Whidbey Island</w:t>
      </w:r>
      <w:r>
        <w:t xml:space="preserve"> (LSD-41).</w:t>
      </w:r>
    </w:p>
    <w:p w14:paraId="46427E7A" w14:textId="7A22E6B3" w:rsidR="00D06F2B" w:rsidRDefault="00D06F2B" w:rsidP="00D06F2B">
      <w:pPr>
        <w:pStyle w:val="1"/>
      </w:pPr>
      <w:r>
        <w:t xml:space="preserve">Třída </w:t>
      </w:r>
      <w:r w:rsidRPr="00513234">
        <w:rPr>
          <w:rStyle w:val="Zdraznnjemn"/>
        </w:rPr>
        <w:t>Whidbey Island</w:t>
      </w:r>
      <w:r>
        <w:t xml:space="preserve"> dodává ARG své možnosti lodí s velkou letovou palubou. V případě potřebného </w:t>
      </w:r>
      <w:r w:rsidR="00DE3794">
        <w:t>„</w:t>
      </w:r>
      <w:r>
        <w:t>rozštípnutí</w:t>
      </w:r>
      <w:r w:rsidR="00513234">
        <w:t>“</w:t>
      </w:r>
      <w:r>
        <w:t xml:space="preserve"> ARG, LSD vždy doprovází LHD, LHA nebo LPD. Tím veliteli ARG stále zůstává kapacita k násilnému vstupu z důvodu dostatečného množství výsadkových plavidel, které jsou lodě schopny přepravit. Zatímco LSD postrádá velitelské a řídící systémy jako LHD a LHA i</w:t>
      </w:r>
      <w:r w:rsidR="005B72DD">
        <w:t> </w:t>
      </w:r>
      <w:r>
        <w:t xml:space="preserve">nákladovou kapacitu LPD, slouží v životně důležité roli amfibického dopravního systému. Musíme se tedy na loď </w:t>
      </w:r>
      <w:r w:rsidRPr="005B72DD">
        <w:rPr>
          <w:rStyle w:val="Zdraznnjemn"/>
        </w:rPr>
        <w:t>Whidbey Island</w:t>
      </w:r>
      <w:r>
        <w:t xml:space="preserve"> trochu lépe podívat.</w:t>
      </w:r>
    </w:p>
    <w:p w14:paraId="7FFAF7BE" w14:textId="578152A5" w:rsidR="00D06F2B" w:rsidRDefault="00D06F2B" w:rsidP="00D06F2B">
      <w:pPr>
        <w:pStyle w:val="1"/>
      </w:pPr>
      <w:r>
        <w:t>Počátkem osmdesátých let stratégové a plánovači na velitelství námořních systémů (Naval Sea Systems Command - NAVSEA) začali uvažovat o spojení různých typů lodí, které potřebují pro ARG devadesátých let i do blízké budoucnosti. Ještě před rozhodnutím k</w:t>
      </w:r>
      <w:r w:rsidR="005B72DD">
        <w:t> </w:t>
      </w:r>
      <w:r>
        <w:t xml:space="preserve">výstavbě LHD třídy </w:t>
      </w:r>
      <w:r w:rsidRPr="005B72DD">
        <w:rPr>
          <w:rStyle w:val="Zdraznnjemn"/>
        </w:rPr>
        <w:t>Wasp</w:t>
      </w:r>
      <w:r>
        <w:t xml:space="preserve"> už věděli, jak odstup od nepřátelského pobřeží bude dominovat při konstrukci </w:t>
      </w:r>
      <w:r w:rsidR="00DE3794">
        <w:t>amfibi</w:t>
      </w:r>
      <w:r>
        <w:t xml:space="preserve">cké lodě. I když staré LSD třídy </w:t>
      </w:r>
      <w:r w:rsidRPr="005B72DD">
        <w:rPr>
          <w:rStyle w:val="Zdraznnjemn"/>
        </w:rPr>
        <w:t>Anchorage</w:t>
      </w:r>
      <w:r>
        <w:t xml:space="preserve"> mohou nalodit a použít jedno nové LCAC, bylo jasné, že těchto výsadkových plavidel na vzdušném polštáři bude zapotřebí v ARG mnohem víc, aby zastaly funkci pomalejších a</w:t>
      </w:r>
      <w:r w:rsidR="005B72DD">
        <w:t> </w:t>
      </w:r>
      <w:r>
        <w:t xml:space="preserve">více zranitelnějších LCU. NAVSEA proto začala s návrhem nové lodě známé jako LSD-41 a vybrala dodavatele. První tři plavidla vyrobila loděnice Lockheed Shipbuilding v Seattle, Washington. Loď </w:t>
      </w:r>
      <w:r w:rsidRPr="005B72DD">
        <w:rPr>
          <w:rStyle w:val="Zdraznnjemn"/>
        </w:rPr>
        <w:t>Whidbey Island</w:t>
      </w:r>
      <w:r>
        <w:t xml:space="preserve"> se začala stavět 4. srpna 1981, na vodu ji spustili 10. června 1983, zařazena byla o dva roky později 9. února 1985 s dalšími sestrami po ročních intervalech. Když se firma </w:t>
      </w:r>
      <w:r>
        <w:lastRenderedPageBreak/>
        <w:t xml:space="preserve">Lockheed v osmdesátých letech rozhodla opustit lodní průmysl, zbytek kontraktu na plavidla této třídy získala firma Avondale Industries z New Orleans, Louisiana. Tenhle starý dodavatel amerického vojenského námořnictva vybudoval ASW fregaty třídy </w:t>
      </w:r>
      <w:r w:rsidRPr="005B72DD">
        <w:rPr>
          <w:rStyle w:val="Zdraznnjemn"/>
        </w:rPr>
        <w:t>Knox</w:t>
      </w:r>
      <w:r>
        <w:t xml:space="preserve"> (FF-1052) v šedesátých a sedmdesátých letech. Loděnice je usazená na břehu řeky Mississippi a používá více konvenční technologie než Litton Ingalls. Společnost Avondale stále buduje lodě na starých skluzech podle osvědčených metod, takže nemusí konkurovat zahraničním </w:t>
      </w:r>
      <w:r w:rsidR="00DE3794">
        <w:t>„</w:t>
      </w:r>
      <w:r>
        <w:t>soupeřům</w:t>
      </w:r>
      <w:r w:rsidR="005B72DD">
        <w:t>“</w:t>
      </w:r>
      <w:r>
        <w:t xml:space="preserve"> při porovnání ceny, ale vyrábějí velice kvalitní plavidla.</w:t>
      </w:r>
    </w:p>
    <w:p w14:paraId="7D206FC5" w14:textId="383B4350" w:rsidR="005B72DD" w:rsidRDefault="00D06F2B" w:rsidP="005B72DD">
      <w:pPr>
        <w:pStyle w:val="1"/>
      </w:pPr>
      <w:r>
        <w:t xml:space="preserve">Lodě třídy </w:t>
      </w:r>
      <w:r w:rsidRPr="005B72DD">
        <w:rPr>
          <w:rStyle w:val="Zdraznnjemn"/>
        </w:rPr>
        <w:t>Whidbey Island</w:t>
      </w:r>
      <w:r>
        <w:t xml:space="preserve"> jsou relativně konvenční, vyvíjely se postupně v třídě LSD-36 s malými, ale důležitými vylepšeními. S</w:t>
      </w:r>
      <w:r w:rsidR="005B72DD">
        <w:t> </w:t>
      </w:r>
      <w:r>
        <w:t>délkou 185,8 m a šířkou 25,6 m</w:t>
      </w:r>
      <w:r w:rsidR="005B72DD">
        <w:t xml:space="preserve"> jsou podstatně menší než lodě </w:t>
      </w:r>
      <w:r w:rsidR="005B72DD" w:rsidRPr="005B72DD">
        <w:rPr>
          <w:rStyle w:val="Zdraznnjemn"/>
        </w:rPr>
        <w:t>Wasp</w:t>
      </w:r>
      <w:r w:rsidR="005B72DD">
        <w:t xml:space="preserve">. Při plném zatížení je výtlak pouhých 17 745 tun. Relativně malý ponor 6m je velký rozdíl proti 8,1m u LHD. Loď </w:t>
      </w:r>
      <w:r w:rsidR="005B72DD" w:rsidRPr="005B72DD">
        <w:rPr>
          <w:rStyle w:val="Zdraznnjemn"/>
        </w:rPr>
        <w:t>Whidbey Island</w:t>
      </w:r>
      <w:r w:rsidR="005B72DD">
        <w:t xml:space="preserve"> je poháněna námořními středními vznětovými motory raději než parními turbínami. Čtyři motory SEMT-Pielstick dodávají kombinovaný výkon 41 600HP dvojici hřídelí k dosažení rychlosti 40,25 km/h. V ekonomickém režimu 36,5 km/h může plout 14 816 km bez dalšího tankování pohonných hmot - opravdu vynikající konkurence pro LHD a LHA. Relativně malá posádka z 334 důstojníků, poddůstojníků a mužstva redukuje provozní náklady.</w:t>
      </w:r>
    </w:p>
    <w:p w14:paraId="7DB30B6B" w14:textId="09E55373" w:rsidR="00D06F2B" w:rsidRDefault="00D06F2B" w:rsidP="00D06F2B">
      <w:pPr>
        <w:pStyle w:val="1"/>
      </w:pPr>
      <w:r>
        <w:t xml:space="preserve">Do nejzajímavějšího vybavení lodí třídy </w:t>
      </w:r>
      <w:r w:rsidRPr="005B72DD">
        <w:rPr>
          <w:rStyle w:val="Zdraznnjemn"/>
        </w:rPr>
        <w:t>Whidbey Island</w:t>
      </w:r>
      <w:r>
        <w:t xml:space="preserve"> patří velká prostora u přídě pro skladování a ubytování, dlouhá doková paluba zakrytá letovou s párem heliportů pro stroje až do velikosti CH-53E Sea Stallion. Protože tato třída plavidel postrádá hangár či podpůrná zařízení, tak žádné helikoptéry nemohou pobývat na palubě během plavby. LSD-41 může pouze nabídnout doplnění pohonných hmot, pokud mají základny na jiných plavidlech. Doková paluba má dostatek prostoru až pro čtyři LCAC, tři LCU nebo deset LCM-8, když je potřeba poskytnout přístřeší tomuhle starému plavidlu. Doková paluba připomíná loď </w:t>
      </w:r>
      <w:r w:rsidRPr="005B72DD">
        <w:rPr>
          <w:rStyle w:val="Zdraznnjemn"/>
        </w:rPr>
        <w:t>Wasp</w:t>
      </w:r>
      <w:r>
        <w:t>, protože využívá zátěžových nádrží ke snížení zádě a zatopení doku, aby se obojživelná vozidla mohla vylodit či nalodit. Délkou 141,1 m, šířkou 15,2 m a výškou 8,2m</w:t>
      </w:r>
      <w:r w:rsidR="005B72DD">
        <w:t xml:space="preserve"> </w:t>
      </w:r>
      <w:r>
        <w:t xml:space="preserve">je největší dokovou palubou ze všech amfibických lodí. </w:t>
      </w:r>
      <w:r>
        <w:lastRenderedPageBreak/>
        <w:t xml:space="preserve">Výsadková plavidla parkují těsně za sebou jako na lodi </w:t>
      </w:r>
      <w:r w:rsidRPr="005B72DD">
        <w:rPr>
          <w:rStyle w:val="Zdraznnjemn"/>
        </w:rPr>
        <w:t>Wasp</w:t>
      </w:r>
      <w:r>
        <w:t xml:space="preserve"> </w:t>
      </w:r>
      <w:r w:rsidR="00A271BE">
        <w:rPr>
          <w:noProof/>
        </w:rPr>
        <w:drawing>
          <wp:anchor distT="0" distB="0" distL="114300" distR="114300" simplePos="0" relativeHeight="251657728" behindDoc="0" locked="0" layoutInCell="1" allowOverlap="1" wp14:anchorId="620D6C9A" wp14:editId="0C1950D6">
            <wp:simplePos x="0" y="0"/>
            <wp:positionH relativeFrom="column">
              <wp:posOffset>2540</wp:posOffset>
            </wp:positionH>
            <wp:positionV relativeFrom="paragraph">
              <wp:posOffset>552450</wp:posOffset>
            </wp:positionV>
            <wp:extent cx="4247515" cy="2644140"/>
            <wp:effectExtent l="0" t="0" r="0" b="0"/>
            <wp:wrapSquare wrapText="bothSides"/>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email">
                      <a:grayscl/>
                      <a:extLst>
                        <a:ext uri="{28A0092B-C50C-407E-A947-70E740481C1C}">
                          <a14:useLocalDpi xmlns:a14="http://schemas.microsoft.com/office/drawing/2010/main"/>
                        </a:ext>
                      </a:extLst>
                    </a:blip>
                    <a:stretch>
                      <a:fillRect/>
                    </a:stretch>
                  </pic:blipFill>
                  <pic:spPr>
                    <a:xfrm>
                      <a:off x="0" y="0"/>
                      <a:ext cx="4247515" cy="2644140"/>
                    </a:xfrm>
                    <a:prstGeom prst="rect">
                      <a:avLst/>
                    </a:prstGeom>
                  </pic:spPr>
                </pic:pic>
              </a:graphicData>
            </a:graphic>
          </wp:anchor>
        </w:drawing>
      </w:r>
      <w:r>
        <w:t>a</w:t>
      </w:r>
      <w:r w:rsidR="005B72DD">
        <w:t> </w:t>
      </w:r>
      <w:r>
        <w:t>mohou být naloďována jedno po druhém.</w:t>
      </w:r>
    </w:p>
    <w:p w14:paraId="58C9FCE8" w14:textId="6C09B267" w:rsidR="00D06F2B" w:rsidRDefault="00D06F2B" w:rsidP="00D06F2B">
      <w:pPr>
        <w:pStyle w:val="1"/>
      </w:pPr>
      <w:r>
        <w:t>I</w:t>
      </w:r>
      <w:r w:rsidR="00A271BE">
        <w:t xml:space="preserve"> </w:t>
      </w:r>
      <w:r>
        <w:t>přes minimalistický návrh jsou LSD-41 docela dobře schopny zvládat výsadková plavidla i vykládat náklad. Mají na palubě dva elektrické dvoutunové vysokozdvižné vozíky, dva zdviháky pro</w:t>
      </w:r>
      <w:r w:rsidR="0045494F">
        <w:t> </w:t>
      </w:r>
      <w:r>
        <w:t xml:space="preserve">palety, dva pětitunové vysokozdvižné vozíky pro nerovný terén, osmitunový nákladní výtah a tři velké jeřáby s kapacitou patnáct, dvacet a šedesát tun. </w:t>
      </w:r>
      <w:r w:rsidR="00767CB9">
        <w:t>Speci</w:t>
      </w:r>
      <w:r w:rsidR="0045494F">
        <w:t>á</w:t>
      </w:r>
      <w:r w:rsidR="00767CB9">
        <w:t>l</w:t>
      </w:r>
      <w:r>
        <w:t>ní točna na rampě mezi dokovou a</w:t>
      </w:r>
      <w:r w:rsidR="0045494F">
        <w:t> </w:t>
      </w:r>
      <w:r>
        <w:t>helikoptérovou palubou urychluje pohyb vozidel a jejich manévrování. S prostorem pro náklad 13 500 čtverečních stop a 5</w:t>
      </w:r>
      <w:r w:rsidR="0045494F">
        <w:t> </w:t>
      </w:r>
      <w:r>
        <w:t>100 krychlových stop jsou menší než LHD a LHA, ale stále schopné dopravit velice zajímavý užitečný náklad. Ubytování až pro</w:t>
      </w:r>
      <w:r w:rsidR="0045494F">
        <w:t> </w:t>
      </w:r>
      <w:r>
        <w:t xml:space="preserve">454 mariňáků je podobné jako na lodi </w:t>
      </w:r>
      <w:r w:rsidRPr="0045494F">
        <w:rPr>
          <w:rStyle w:val="Zdraznnjemn"/>
        </w:rPr>
        <w:t>Wasp</w:t>
      </w:r>
      <w:r>
        <w:t>.</w:t>
      </w:r>
    </w:p>
    <w:p w14:paraId="57F845FE" w14:textId="77777777" w:rsidR="00D06F2B" w:rsidRDefault="00D06F2B" w:rsidP="00D06F2B">
      <w:pPr>
        <w:pStyle w:val="1"/>
      </w:pPr>
      <w:r>
        <w:t xml:space="preserve">LSD-41 postrádá mnoho z vybavení, které jsme našli na lodích třídy </w:t>
      </w:r>
      <w:r w:rsidRPr="0045494F">
        <w:rPr>
          <w:rStyle w:val="Zdraznnjemn"/>
        </w:rPr>
        <w:t>Wasp</w:t>
      </w:r>
      <w:r>
        <w:t>, takže na palubě najdeme jenom:</w:t>
      </w:r>
    </w:p>
    <w:p w14:paraId="734C1C46" w14:textId="77777777" w:rsidR="0045494F" w:rsidRDefault="00D06F2B" w:rsidP="00D06F2B">
      <w:pPr>
        <w:pStyle w:val="1"/>
        <w:numPr>
          <w:ilvl w:val="0"/>
          <w:numId w:val="6"/>
        </w:numPr>
      </w:pPr>
      <w:r w:rsidRPr="0045494F">
        <w:rPr>
          <w:rStyle w:val="Siln"/>
        </w:rPr>
        <w:t>Velicí a řídící vybavení</w:t>
      </w:r>
      <w:r>
        <w:t xml:space="preserve"> - LSD-41 mají pouze CIC a místo pro vedení taktické výsadkové podpůrné skupiny. Nemá ani vybavení pro ubytování velitele a štábu ARG.</w:t>
      </w:r>
    </w:p>
    <w:p w14:paraId="70E7DEBC" w14:textId="77777777" w:rsidR="0045494F" w:rsidRDefault="0045494F" w:rsidP="00D06F2B">
      <w:pPr>
        <w:pStyle w:val="1"/>
        <w:numPr>
          <w:ilvl w:val="0"/>
          <w:numId w:val="6"/>
        </w:numPr>
      </w:pPr>
      <w:r w:rsidRPr="0045494F">
        <w:rPr>
          <w:rStyle w:val="Siln"/>
        </w:rPr>
        <w:t>Z</w:t>
      </w:r>
      <w:r w:rsidR="00D06F2B" w:rsidRPr="0045494F">
        <w:rPr>
          <w:rStyle w:val="Siln"/>
        </w:rPr>
        <w:t>dravotní vybavení</w:t>
      </w:r>
      <w:r w:rsidR="00D06F2B">
        <w:t xml:space="preserve"> - Třída </w:t>
      </w:r>
      <w:r w:rsidR="00D06F2B" w:rsidRPr="0045494F">
        <w:rPr>
          <w:rStyle w:val="Zdraznnjemn"/>
        </w:rPr>
        <w:t>Whidbey Island</w:t>
      </w:r>
      <w:r w:rsidR="00D06F2B">
        <w:t xml:space="preserve"> má pouze jeden operační sál a osm lůžek (jedno intenzivní péče, dvě izolace, pět hlavní lékařská péče) s prakticky žádnou </w:t>
      </w:r>
      <w:r w:rsidR="00D06F2B">
        <w:lastRenderedPageBreak/>
        <w:t>možností zvětšení. Veškerou další zdravotní podporu mají v rukou amfibické lodě s většími palubami.</w:t>
      </w:r>
    </w:p>
    <w:p w14:paraId="3087822F" w14:textId="77777777" w:rsidR="0045494F" w:rsidRDefault="00D06F2B" w:rsidP="00D06F2B">
      <w:pPr>
        <w:pStyle w:val="1"/>
        <w:numPr>
          <w:ilvl w:val="0"/>
          <w:numId w:val="6"/>
        </w:numPr>
      </w:pPr>
      <w:r w:rsidRPr="0045494F">
        <w:rPr>
          <w:rStyle w:val="Siln"/>
        </w:rPr>
        <w:t>Čidla</w:t>
      </w:r>
      <w:r>
        <w:t xml:space="preserve"> - Na palubě jsou pouze tyto radary: pro sledování vzdušných cílů SPS-49, hlavní navigační SPS-64 (V)9 a</w:t>
      </w:r>
      <w:r w:rsidR="0045494F">
        <w:t> </w:t>
      </w:r>
      <w:r>
        <w:t>pro sledování hladinových objektů SPS-67. Žádný druh protipožárního systému se na lodi nenachází.</w:t>
      </w:r>
    </w:p>
    <w:p w14:paraId="716C56B6" w14:textId="291753EA" w:rsidR="00D06F2B" w:rsidRDefault="00D06F2B" w:rsidP="00D06F2B">
      <w:pPr>
        <w:pStyle w:val="1"/>
        <w:numPr>
          <w:ilvl w:val="0"/>
          <w:numId w:val="6"/>
        </w:numPr>
      </w:pPr>
      <w:r w:rsidRPr="0045494F">
        <w:rPr>
          <w:rStyle w:val="Siln"/>
        </w:rPr>
        <w:t>Obranná výzbroj</w:t>
      </w:r>
      <w:r>
        <w:t xml:space="preserve"> - Plavidla LSD-41 je ozbrojeno pouze dvojicí kanónů Mk</w:t>
      </w:r>
      <w:r w:rsidR="0045494F">
        <w:t xml:space="preserve"> </w:t>
      </w:r>
      <w:r>
        <w:t>16 ráže 20mm CIWS, dvěma konzolemi pro Mk 67 ráže 25mm Bushmaster a dvěma dalšími pro</w:t>
      </w:r>
      <w:r w:rsidR="0045494F">
        <w:t> </w:t>
      </w:r>
      <w:r>
        <w:t>kulomety M2 kalibr.50. Základní vybavení pro</w:t>
      </w:r>
      <w:r w:rsidR="0045494F">
        <w:t> </w:t>
      </w:r>
      <w:r>
        <w:t>elektronický boj SLQ-32 (V)l má pouze přijímač varující před radarovým signálem a čtyři vrhače Mk 137 SRJBOC. Dále je tu protitorpédový klamný systém SLQ-25 Nixie - rušič radaru nemají. Tyhle lodě vyžadují bojový doprovod k přežití v nepřátelském území.</w:t>
      </w:r>
    </w:p>
    <w:p w14:paraId="64476EAA" w14:textId="6ED2EEE7" w:rsidR="00D06F2B" w:rsidRDefault="00D06F2B" w:rsidP="00D06F2B">
      <w:pPr>
        <w:pStyle w:val="1"/>
      </w:pPr>
      <w:r>
        <w:t xml:space="preserve">I když lodě třídy </w:t>
      </w:r>
      <w:r w:rsidRPr="002B4D95">
        <w:rPr>
          <w:rStyle w:val="Zdraznnjemn"/>
        </w:rPr>
        <w:t>Whidbey Island</w:t>
      </w:r>
      <w:r>
        <w:t xml:space="preserve"> se zdají jednodušší při porovnání s LHD třídy </w:t>
      </w:r>
      <w:r w:rsidRPr="002B4D95">
        <w:rPr>
          <w:rStyle w:val="Zdraznnjemn"/>
        </w:rPr>
        <w:t>Wasp</w:t>
      </w:r>
      <w:r>
        <w:t>, přesto se mohou pochlubit vybavením, které z</w:t>
      </w:r>
      <w:r w:rsidR="002B4D95">
        <w:t> </w:t>
      </w:r>
      <w:r>
        <w:t>nich dělá hodnotná amfibická plavidla:</w:t>
      </w:r>
    </w:p>
    <w:p w14:paraId="648BD6E2" w14:textId="77777777" w:rsidR="002B4D95" w:rsidRDefault="00D06F2B" w:rsidP="00D06F2B">
      <w:pPr>
        <w:pStyle w:val="1"/>
        <w:numPr>
          <w:ilvl w:val="0"/>
          <w:numId w:val="6"/>
        </w:numPr>
      </w:pPr>
      <w:r w:rsidRPr="002B4D95">
        <w:rPr>
          <w:rStyle w:val="Siln"/>
        </w:rPr>
        <w:t>Palubní nástavba / ochrana</w:t>
      </w:r>
      <w:r>
        <w:t xml:space="preserve"> - Lodě LSD-41 mají tutéž strukturální ochranu jako lodě třídy </w:t>
      </w:r>
      <w:r w:rsidRPr="002B4D95">
        <w:rPr>
          <w:rStyle w:val="Zdraznnjemn"/>
        </w:rPr>
        <w:t>Wasp</w:t>
      </w:r>
      <w:r>
        <w:t xml:space="preserve"> včetně zesílení palubní nástavby proti poškození střepinami z</w:t>
      </w:r>
      <w:r w:rsidR="002B4D95">
        <w:t> </w:t>
      </w:r>
      <w:r>
        <w:t>explodujících výbušných hlavic nepřátelských raket minoucích cíl.</w:t>
      </w:r>
    </w:p>
    <w:p w14:paraId="34623099" w14:textId="0E9A55CA" w:rsidR="00D06F2B" w:rsidRDefault="00D06F2B" w:rsidP="00D06F2B">
      <w:pPr>
        <w:pStyle w:val="1"/>
        <w:numPr>
          <w:ilvl w:val="0"/>
          <w:numId w:val="6"/>
        </w:numPr>
      </w:pPr>
      <w:r w:rsidRPr="002B4D95">
        <w:rPr>
          <w:rStyle w:val="Siln"/>
        </w:rPr>
        <w:t>Ochrana ovzduší</w:t>
      </w:r>
      <w:r>
        <w:t xml:space="preserve"> - Lodě třídy </w:t>
      </w:r>
      <w:r w:rsidRPr="002B4D95">
        <w:rPr>
          <w:rStyle w:val="Zdraznnjemn"/>
        </w:rPr>
        <w:t>Whidbey Island</w:t>
      </w:r>
      <w:r>
        <w:t xml:space="preserve"> mají tu samou ochranu atomovou/chemickou/biologickou v</w:t>
      </w:r>
      <w:r w:rsidR="002B4D95">
        <w:t> </w:t>
      </w:r>
      <w:r>
        <w:t>systému CPS jako LHD, a proto mohou využívat pohodlí téže úrovně klimatizace.</w:t>
      </w:r>
    </w:p>
    <w:p w14:paraId="35EF2A62" w14:textId="430059AF" w:rsidR="00D06F2B" w:rsidRDefault="00D06F2B" w:rsidP="00D06F2B">
      <w:pPr>
        <w:pStyle w:val="1"/>
      </w:pPr>
      <w:r>
        <w:t xml:space="preserve">Jak všechno tohle bude pracovat v boji? Sledujte uvedený příklad. Ve většině případů naloží štáb ARG všechny lodě LSD-41 těžkými vozidly jako tanky </w:t>
      </w:r>
      <w:r w:rsidR="00CF7BAC">
        <w:t>M1</w:t>
      </w:r>
      <w:r>
        <w:t>A</w:t>
      </w:r>
      <w:r w:rsidR="00733000">
        <w:t>1</w:t>
      </w:r>
      <w:r>
        <w:t xml:space="preserve"> Abrams a kolovými LAV. Tím je zabezpečen obrněný úder prvním vlnám při útoku či nájezdu příslušníků námořní pěchoty. Jakmile loď </w:t>
      </w:r>
      <w:r w:rsidRPr="00733000">
        <w:rPr>
          <w:rStyle w:val="Zdraznnjemn"/>
        </w:rPr>
        <w:t>Whidbey Island</w:t>
      </w:r>
      <w:r>
        <w:t xml:space="preserve"> odbaví svůj vlastní náklad a vybavení, výsadková plavidla pomáhají dalším lodím při vylodění vozidel a nákladu. Tím se urychlí proud bojové síly k pláži. I tato druhá role základny výsadkových plavidel LSD je pro velitele ARG velice cenná.</w:t>
      </w:r>
    </w:p>
    <w:p w14:paraId="6C47E73F" w14:textId="77777777" w:rsidR="00230516" w:rsidRDefault="00D06F2B" w:rsidP="00230516">
      <w:pPr>
        <w:pStyle w:val="1"/>
      </w:pPr>
      <w:r>
        <w:lastRenderedPageBreak/>
        <w:t xml:space="preserve">Celkem se vybudovalo osm lodí třídy LSD. Tři v loděnici Lockheed: </w:t>
      </w:r>
      <w:r w:rsidRPr="00733000">
        <w:rPr>
          <w:rStyle w:val="Zdraznnjemn"/>
        </w:rPr>
        <w:t>Whidbey Island</w:t>
      </w:r>
      <w:r>
        <w:t xml:space="preserve"> (LSD-41), </w:t>
      </w:r>
      <w:r w:rsidRPr="00733000">
        <w:rPr>
          <w:rStyle w:val="Zdraznnjemn"/>
        </w:rPr>
        <w:t>Germantown</w:t>
      </w:r>
      <w:r>
        <w:t xml:space="preserve"> (LSD-42) a </w:t>
      </w:r>
      <w:r w:rsidRPr="00733000">
        <w:rPr>
          <w:rStyle w:val="Zdraznnjemn"/>
        </w:rPr>
        <w:t>Fort McHenry</w:t>
      </w:r>
      <w:r>
        <w:t xml:space="preserve"> (LSD-43) plus pět u firmy Avondale: </w:t>
      </w:r>
      <w:r w:rsidRPr="00733000">
        <w:rPr>
          <w:rStyle w:val="Zdraznnjemn"/>
        </w:rPr>
        <w:t>Gunston Hal</w:t>
      </w:r>
      <w:r w:rsidR="00733000" w:rsidRPr="00733000">
        <w:rPr>
          <w:rStyle w:val="Zdraznnjemn"/>
        </w:rPr>
        <w:t>l</w:t>
      </w:r>
      <w:r>
        <w:t xml:space="preserve"> (LSD-44), </w:t>
      </w:r>
      <w:r w:rsidRPr="00733000">
        <w:rPr>
          <w:rStyle w:val="Zdraznnjemn"/>
        </w:rPr>
        <w:t>Comstock</w:t>
      </w:r>
      <w:r>
        <w:t xml:space="preserve"> (LSD-45), </w:t>
      </w:r>
      <w:r w:rsidRPr="00733000">
        <w:rPr>
          <w:rStyle w:val="Zdraznnjemn"/>
        </w:rPr>
        <w:t>Tortuga</w:t>
      </w:r>
      <w:r>
        <w:t xml:space="preserve"> (LSD-46), </w:t>
      </w:r>
      <w:r w:rsidRPr="00733000">
        <w:rPr>
          <w:rStyle w:val="Zdraznnjemn"/>
        </w:rPr>
        <w:t>Rushmore</w:t>
      </w:r>
      <w:r>
        <w:t xml:space="preserve"> (LSD-47) &amp; </w:t>
      </w:r>
      <w:r w:rsidRPr="00733000">
        <w:rPr>
          <w:rStyle w:val="Zdraznnjemn"/>
        </w:rPr>
        <w:t>Ashland</w:t>
      </w:r>
      <w:r>
        <w:t xml:space="preserve"> (LSD-48). Další čtyři jsou stavěny v modifikované podobě, která má velice zajímavý původ. Vidíte tedy jasně, jak nové amfibické lodě při kombinaci s OTH postupem při použití CH-53E Super Stallion a LCAC mohou vlastně dodat vojáky, vozidla i náklad na pláž rychleji, než kdy dokáže vyloďovací důstojník amerického vojenského námořnictva. Existuje totiž fyzikální hranice rychlosti, kterou lze dopravit veškerý materiál na břeh - kontrolní složky sloužící ARG jako </w:t>
      </w:r>
      <w:r w:rsidR="00DE3794">
        <w:t>„</w:t>
      </w:r>
      <w:r>
        <w:t>dopravní policista</w:t>
      </w:r>
      <w:r w:rsidR="00DE3794">
        <w:t>“</w:t>
      </w:r>
      <w:r>
        <w:t xml:space="preserve"> už se k tomuto maximu dostaly. LCAC se však ukázaly při své práci rychlejší, než se</w:t>
      </w:r>
      <w:r w:rsidR="00733000">
        <w:t> </w:t>
      </w:r>
      <w:r>
        <w:t xml:space="preserve">očekávalo. Proto NAVSEA mělo možnost modifikovat poslední čtyři lodě třídy </w:t>
      </w:r>
      <w:r w:rsidRPr="00733000">
        <w:rPr>
          <w:rStyle w:val="Zdraznnjemn"/>
        </w:rPr>
        <w:t>Whidbey Island</w:t>
      </w:r>
      <w:r>
        <w:t xml:space="preserve">. Nové LHD mohou nést až tři LCAC a starší plavidla </w:t>
      </w:r>
      <w:r w:rsidR="00733000">
        <w:t xml:space="preserve">třídy </w:t>
      </w:r>
      <w:r w:rsidRPr="00733000">
        <w:rPr>
          <w:rStyle w:val="Zdraznnjemn"/>
        </w:rPr>
        <w:t>Austin</w:t>
      </w:r>
      <w:r>
        <w:t xml:space="preserve"> jenom dvě - ARG vyžaduje</w:t>
      </w:r>
      <w:r w:rsidR="00733000">
        <w:t xml:space="preserve"> ještě další dvě LCAC, aby se dosáhlo požadovaného počtu sedmi výsadkových plavidel.</w:t>
      </w:r>
      <w:r w:rsidR="00230516">
        <w:t xml:space="preserve"> Takže poslední čtyři lodě třídy Whidbey Island byly přepracovány na třídu Harpers Ferry, kde konstruktéři zkrátili dokovou palubu na délku pouhých 56 m. Získaný prostor tedy zvětšil „otisky“ nových lodí ohledně prostoru pro vozidla a náklad, jak ukazuje další tabulka:</w:t>
      </w:r>
    </w:p>
    <w:p w14:paraId="0504B65D" w14:textId="77777777" w:rsidR="00230516" w:rsidRPr="00230516" w:rsidRDefault="00230516" w:rsidP="00230516">
      <w:pPr>
        <w:pStyle w:val="Text"/>
        <w:tabs>
          <w:tab w:val="center" w:pos="1276"/>
          <w:tab w:val="center" w:pos="2552"/>
          <w:tab w:val="center" w:pos="3828"/>
          <w:tab w:val="center" w:pos="4820"/>
          <w:tab w:val="center" w:pos="5954"/>
        </w:tabs>
        <w:ind w:firstLine="0"/>
        <w:rPr>
          <w:rStyle w:val="Siln"/>
        </w:rPr>
      </w:pPr>
      <w:r w:rsidRPr="00230516">
        <w:rPr>
          <w:rStyle w:val="Siln"/>
        </w:rPr>
        <w:t>LSD-41/49 verzus LSD-36</w:t>
      </w:r>
    </w:p>
    <w:p w14:paraId="20D4CC94" w14:textId="11E4A214" w:rsidR="00230516" w:rsidRPr="00230516" w:rsidRDefault="00230516" w:rsidP="00230516">
      <w:pPr>
        <w:pStyle w:val="Text"/>
        <w:tabs>
          <w:tab w:val="center" w:pos="1276"/>
          <w:tab w:val="center" w:pos="2552"/>
          <w:tab w:val="center" w:pos="3828"/>
          <w:tab w:val="center" w:pos="4820"/>
          <w:tab w:val="center" w:pos="5954"/>
        </w:tabs>
        <w:ind w:firstLine="0"/>
        <w:rPr>
          <w:b/>
          <w:bCs/>
          <w:sz w:val="20"/>
          <w:szCs w:val="20"/>
          <w:u w:val="single"/>
        </w:rPr>
      </w:pPr>
      <w:r w:rsidRPr="00230516">
        <w:rPr>
          <w:b/>
          <w:bCs/>
          <w:sz w:val="20"/>
          <w:szCs w:val="20"/>
          <w:u w:val="single"/>
        </w:rPr>
        <w:t>Třída</w:t>
      </w:r>
      <w:r w:rsidRPr="00230516">
        <w:rPr>
          <w:b/>
          <w:bCs/>
          <w:sz w:val="20"/>
          <w:szCs w:val="20"/>
          <w:u w:val="single"/>
        </w:rPr>
        <w:tab/>
        <w:t>Počet vojáků</w:t>
      </w:r>
      <w:r w:rsidRPr="00230516">
        <w:rPr>
          <w:b/>
          <w:bCs/>
          <w:sz w:val="20"/>
          <w:szCs w:val="20"/>
          <w:u w:val="single"/>
        </w:rPr>
        <w:tab/>
        <w:t>Náklad</w:t>
      </w:r>
      <w:r w:rsidRPr="001F3BBB">
        <w:rPr>
          <w:b/>
          <w:bCs/>
          <w:sz w:val="20"/>
          <w:szCs w:val="20"/>
          <w:u w:val="single"/>
          <w:vertAlign w:val="superscript"/>
        </w:rPr>
        <w:t>2</w:t>
      </w:r>
      <w:r w:rsidRPr="00230516">
        <w:rPr>
          <w:b/>
          <w:bCs/>
          <w:sz w:val="20"/>
          <w:szCs w:val="20"/>
          <w:u w:val="single"/>
        </w:rPr>
        <w:t xml:space="preserve"> (Ft</w:t>
      </w:r>
      <w:r w:rsidRPr="001F3BBB">
        <w:rPr>
          <w:b/>
          <w:bCs/>
          <w:sz w:val="20"/>
          <w:szCs w:val="20"/>
          <w:u w:val="single"/>
          <w:vertAlign w:val="superscript"/>
        </w:rPr>
        <w:t>2</w:t>
      </w:r>
      <w:r w:rsidRPr="00230516">
        <w:rPr>
          <w:b/>
          <w:bCs/>
          <w:sz w:val="20"/>
          <w:szCs w:val="20"/>
          <w:u w:val="single"/>
        </w:rPr>
        <w:t>)</w:t>
      </w:r>
      <w:r w:rsidRPr="00230516">
        <w:rPr>
          <w:b/>
          <w:bCs/>
          <w:sz w:val="20"/>
          <w:szCs w:val="20"/>
          <w:u w:val="single"/>
        </w:rPr>
        <w:tab/>
        <w:t>Náklad</w:t>
      </w:r>
      <w:r w:rsidRPr="001F3BBB">
        <w:rPr>
          <w:b/>
          <w:bCs/>
          <w:sz w:val="20"/>
          <w:szCs w:val="20"/>
          <w:u w:val="single"/>
          <w:vertAlign w:val="superscript"/>
        </w:rPr>
        <w:t>3</w:t>
      </w:r>
      <w:r w:rsidRPr="00230516">
        <w:rPr>
          <w:b/>
          <w:bCs/>
          <w:sz w:val="20"/>
          <w:szCs w:val="20"/>
          <w:u w:val="single"/>
        </w:rPr>
        <w:t xml:space="preserve"> (Ft</w:t>
      </w:r>
      <w:r w:rsidRPr="001F3BBB">
        <w:rPr>
          <w:b/>
          <w:bCs/>
          <w:sz w:val="20"/>
          <w:szCs w:val="20"/>
          <w:u w:val="single"/>
          <w:vertAlign w:val="superscript"/>
        </w:rPr>
        <w:t>3</w:t>
      </w:r>
      <w:r w:rsidRPr="00230516">
        <w:rPr>
          <w:b/>
          <w:bCs/>
          <w:sz w:val="20"/>
          <w:szCs w:val="20"/>
          <w:u w:val="single"/>
        </w:rPr>
        <w:t>)</w:t>
      </w:r>
      <w:r w:rsidRPr="00230516">
        <w:rPr>
          <w:b/>
          <w:bCs/>
          <w:sz w:val="20"/>
          <w:szCs w:val="20"/>
          <w:u w:val="single"/>
        </w:rPr>
        <w:tab/>
        <w:t>LCAC</w:t>
      </w:r>
      <w:r w:rsidRPr="00230516">
        <w:rPr>
          <w:b/>
          <w:bCs/>
          <w:sz w:val="20"/>
          <w:szCs w:val="20"/>
          <w:u w:val="single"/>
        </w:rPr>
        <w:tab/>
        <w:t>Počet helikoptér</w:t>
      </w:r>
    </w:p>
    <w:p w14:paraId="1EB9057C" w14:textId="77777777" w:rsidR="00230516" w:rsidRPr="00230516" w:rsidRDefault="00230516" w:rsidP="00230516">
      <w:pPr>
        <w:pStyle w:val="Text"/>
        <w:tabs>
          <w:tab w:val="center" w:pos="1276"/>
          <w:tab w:val="center" w:pos="2552"/>
          <w:tab w:val="center" w:pos="3828"/>
          <w:tab w:val="center" w:pos="4820"/>
          <w:tab w:val="center" w:pos="5954"/>
        </w:tabs>
        <w:ind w:firstLine="0"/>
        <w:rPr>
          <w:sz w:val="20"/>
          <w:szCs w:val="20"/>
        </w:rPr>
      </w:pPr>
      <w:r w:rsidRPr="00230516">
        <w:rPr>
          <w:sz w:val="20"/>
          <w:szCs w:val="20"/>
        </w:rPr>
        <w:t>LSD-41</w:t>
      </w:r>
      <w:r w:rsidRPr="00230516">
        <w:rPr>
          <w:sz w:val="20"/>
          <w:szCs w:val="20"/>
        </w:rPr>
        <w:tab/>
        <w:t>454</w:t>
      </w:r>
      <w:r w:rsidRPr="00230516">
        <w:rPr>
          <w:sz w:val="20"/>
          <w:szCs w:val="20"/>
        </w:rPr>
        <w:tab/>
        <w:t>13 500</w:t>
      </w:r>
      <w:r w:rsidRPr="00230516">
        <w:rPr>
          <w:sz w:val="20"/>
          <w:szCs w:val="20"/>
        </w:rPr>
        <w:tab/>
        <w:t>5100</w:t>
      </w:r>
      <w:r w:rsidRPr="00230516">
        <w:rPr>
          <w:sz w:val="20"/>
          <w:szCs w:val="20"/>
        </w:rPr>
        <w:tab/>
        <w:t>4</w:t>
      </w:r>
      <w:r w:rsidRPr="00230516">
        <w:rPr>
          <w:sz w:val="20"/>
          <w:szCs w:val="20"/>
        </w:rPr>
        <w:tab/>
        <w:t>0</w:t>
      </w:r>
    </w:p>
    <w:p w14:paraId="3B1436F8" w14:textId="77777777" w:rsidR="00230516" w:rsidRPr="00230516" w:rsidRDefault="00230516" w:rsidP="00230516">
      <w:pPr>
        <w:pStyle w:val="Text"/>
        <w:tabs>
          <w:tab w:val="center" w:pos="1276"/>
          <w:tab w:val="center" w:pos="2552"/>
          <w:tab w:val="center" w:pos="3828"/>
          <w:tab w:val="center" w:pos="4820"/>
          <w:tab w:val="center" w:pos="5954"/>
        </w:tabs>
        <w:ind w:firstLine="0"/>
        <w:rPr>
          <w:sz w:val="20"/>
          <w:szCs w:val="20"/>
        </w:rPr>
      </w:pPr>
      <w:r w:rsidRPr="00230516">
        <w:rPr>
          <w:sz w:val="20"/>
          <w:szCs w:val="20"/>
        </w:rPr>
        <w:t>LSD-49</w:t>
      </w:r>
      <w:r w:rsidRPr="00230516">
        <w:rPr>
          <w:sz w:val="20"/>
          <w:szCs w:val="20"/>
        </w:rPr>
        <w:tab/>
        <w:t>454</w:t>
      </w:r>
      <w:r w:rsidRPr="00230516">
        <w:rPr>
          <w:sz w:val="20"/>
          <w:szCs w:val="20"/>
        </w:rPr>
        <w:tab/>
        <w:t>13 500</w:t>
      </w:r>
      <w:r w:rsidRPr="00230516">
        <w:rPr>
          <w:sz w:val="20"/>
          <w:szCs w:val="20"/>
        </w:rPr>
        <w:tab/>
        <w:t>50 700</w:t>
      </w:r>
      <w:r w:rsidRPr="00230516">
        <w:rPr>
          <w:sz w:val="20"/>
          <w:szCs w:val="20"/>
        </w:rPr>
        <w:tab/>
        <w:t>2</w:t>
      </w:r>
      <w:r w:rsidRPr="00230516">
        <w:rPr>
          <w:sz w:val="20"/>
          <w:szCs w:val="20"/>
        </w:rPr>
        <w:tab/>
        <w:t>0</w:t>
      </w:r>
    </w:p>
    <w:p w14:paraId="118DA888" w14:textId="77777777" w:rsidR="00230516" w:rsidRPr="00230516" w:rsidRDefault="00230516" w:rsidP="00230516">
      <w:pPr>
        <w:pStyle w:val="Text"/>
        <w:tabs>
          <w:tab w:val="center" w:pos="1276"/>
          <w:tab w:val="center" w:pos="2552"/>
          <w:tab w:val="center" w:pos="3828"/>
          <w:tab w:val="center" w:pos="4820"/>
          <w:tab w:val="center" w:pos="5954"/>
        </w:tabs>
        <w:ind w:firstLine="0"/>
        <w:rPr>
          <w:sz w:val="20"/>
          <w:szCs w:val="20"/>
        </w:rPr>
      </w:pPr>
      <w:r w:rsidRPr="00230516">
        <w:rPr>
          <w:sz w:val="20"/>
          <w:szCs w:val="20"/>
        </w:rPr>
        <w:t>LSD-36</w:t>
      </w:r>
      <w:r w:rsidRPr="00230516">
        <w:rPr>
          <w:sz w:val="20"/>
          <w:szCs w:val="20"/>
        </w:rPr>
        <w:tab/>
        <w:t>302</w:t>
      </w:r>
      <w:r w:rsidRPr="00230516">
        <w:rPr>
          <w:sz w:val="20"/>
          <w:szCs w:val="20"/>
        </w:rPr>
        <w:tab/>
        <w:t>8 400</w:t>
      </w:r>
      <w:r w:rsidRPr="00230516">
        <w:rPr>
          <w:sz w:val="20"/>
          <w:szCs w:val="20"/>
        </w:rPr>
        <w:tab/>
        <w:t>1 400</w:t>
      </w:r>
      <w:r w:rsidRPr="00230516">
        <w:rPr>
          <w:sz w:val="20"/>
          <w:szCs w:val="20"/>
        </w:rPr>
        <w:tab/>
        <w:t>3</w:t>
      </w:r>
      <w:r w:rsidRPr="00230516">
        <w:rPr>
          <w:sz w:val="20"/>
          <w:szCs w:val="20"/>
        </w:rPr>
        <w:tab/>
        <w:t>0</w:t>
      </w:r>
    </w:p>
    <w:p w14:paraId="1C6EBC87" w14:textId="5F5308DB" w:rsidR="00D06F2B" w:rsidRDefault="00112845" w:rsidP="00D06F2B">
      <w:pPr>
        <w:pStyle w:val="1"/>
      </w:pPr>
      <w:r>
        <w:rPr>
          <w:noProof/>
        </w:rPr>
        <w:lastRenderedPageBreak/>
        <w:drawing>
          <wp:anchor distT="0" distB="0" distL="114300" distR="114300" simplePos="0" relativeHeight="251692544" behindDoc="0" locked="0" layoutInCell="1" allowOverlap="1" wp14:anchorId="3FFB93C7" wp14:editId="423ECDCD">
            <wp:simplePos x="0" y="0"/>
            <wp:positionH relativeFrom="column">
              <wp:posOffset>13136</wp:posOffset>
            </wp:positionH>
            <wp:positionV relativeFrom="paragraph">
              <wp:posOffset>-635</wp:posOffset>
            </wp:positionV>
            <wp:extent cx="4247515" cy="2716530"/>
            <wp:effectExtent l="0" t="0" r="0" b="0"/>
            <wp:wrapSquare wrapText="bothSides"/>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email">
                      <a:extLst>
                        <a:ext uri="{28A0092B-C50C-407E-A947-70E740481C1C}">
                          <a14:useLocalDpi xmlns:a14="http://schemas.microsoft.com/office/drawing/2010/main"/>
                        </a:ext>
                      </a:extLst>
                    </a:blip>
                    <a:stretch>
                      <a:fillRect/>
                    </a:stretch>
                  </pic:blipFill>
                  <pic:spPr>
                    <a:xfrm>
                      <a:off x="0" y="0"/>
                      <a:ext cx="4247515" cy="2716530"/>
                    </a:xfrm>
                    <a:prstGeom prst="rect">
                      <a:avLst/>
                    </a:prstGeom>
                  </pic:spPr>
                </pic:pic>
              </a:graphicData>
            </a:graphic>
          </wp:anchor>
        </w:drawing>
      </w:r>
      <w:r w:rsidR="00D06F2B">
        <w:t xml:space="preserve">Jak můžete vidět, náklad </w:t>
      </w:r>
      <w:r w:rsidR="00DE3794">
        <w:t>„</w:t>
      </w:r>
      <w:r w:rsidR="00D06F2B">
        <w:t>na druhou</w:t>
      </w:r>
      <w:r w:rsidR="00DE3794">
        <w:t>“</w:t>
      </w:r>
      <w:r w:rsidR="00D06F2B">
        <w:t xml:space="preserve"> v prostoru pro vozidla u</w:t>
      </w:r>
      <w:r w:rsidR="0059122D">
        <w:t> </w:t>
      </w:r>
      <w:r w:rsidR="00D06F2B">
        <w:t xml:space="preserve">LSD-49 se zvětšil o 15 % oproti LSD-41, náklad </w:t>
      </w:r>
      <w:r w:rsidR="00DE3794">
        <w:t>„</w:t>
      </w:r>
      <w:r w:rsidR="00D06F2B">
        <w:t>na třetí</w:t>
      </w:r>
      <w:r w:rsidR="00DE3794">
        <w:t>“</w:t>
      </w:r>
      <w:r w:rsidR="00D06F2B">
        <w:t xml:space="preserve"> dokonce vyskočil o 994%. Tím se stává z LSD-49 velice cenná </w:t>
      </w:r>
      <w:r w:rsidR="00DE3794">
        <w:t>amfibi</w:t>
      </w:r>
      <w:r w:rsidR="00D06F2B">
        <w:t xml:space="preserve">cká loď. Každý velitel předsunutých jednotek si vám rád postěžuje, že nikdy neměl dostatek skladovacích prostor pro </w:t>
      </w:r>
      <w:r w:rsidR="00DE3794">
        <w:t>„</w:t>
      </w:r>
      <w:r w:rsidR="00D06F2B">
        <w:t>materiál</w:t>
      </w:r>
      <w:r w:rsidR="00DE3794">
        <w:t>“</w:t>
      </w:r>
      <w:r w:rsidR="00D06F2B">
        <w:t xml:space="preserve">, takže nástup lodí této třídy podstatně vylepšil celkově náročnou finanční situaci. Všechny čtyři - </w:t>
      </w:r>
      <w:r w:rsidR="00D06F2B" w:rsidRPr="0059122D">
        <w:rPr>
          <w:rStyle w:val="Zdraznnjemn"/>
        </w:rPr>
        <w:t>Harpers Ferry</w:t>
      </w:r>
      <w:r w:rsidR="00D06F2B">
        <w:t xml:space="preserve"> (LSD-49), </w:t>
      </w:r>
      <w:r w:rsidR="00D06F2B" w:rsidRPr="0059122D">
        <w:rPr>
          <w:rStyle w:val="Zdraznnjemn"/>
        </w:rPr>
        <w:t>Carter</w:t>
      </w:r>
      <w:r w:rsidR="0059122D" w:rsidRPr="0059122D">
        <w:rPr>
          <w:rStyle w:val="Zdraznnjemn"/>
        </w:rPr>
        <w:t xml:space="preserve"> </w:t>
      </w:r>
      <w:r w:rsidR="00D06F2B" w:rsidRPr="0059122D">
        <w:rPr>
          <w:rStyle w:val="Zdraznnjemn"/>
        </w:rPr>
        <w:t>Hall</w:t>
      </w:r>
      <w:r w:rsidR="00D06F2B">
        <w:t xml:space="preserve"> (LSD-50), </w:t>
      </w:r>
      <w:r w:rsidR="00D06F2B" w:rsidRPr="0059122D">
        <w:rPr>
          <w:rStyle w:val="Zdraznnjemn"/>
        </w:rPr>
        <w:t>Oak</w:t>
      </w:r>
      <w:r w:rsidR="0059122D" w:rsidRPr="0059122D">
        <w:rPr>
          <w:rStyle w:val="Zdraznnjemn"/>
        </w:rPr>
        <w:t xml:space="preserve"> </w:t>
      </w:r>
      <w:r w:rsidR="00D06F2B" w:rsidRPr="0059122D">
        <w:rPr>
          <w:rStyle w:val="Zdraznnjemn"/>
        </w:rPr>
        <w:t>Hill</w:t>
      </w:r>
      <w:r w:rsidR="00D06F2B">
        <w:t xml:space="preserve"> (LSD-51) a </w:t>
      </w:r>
      <w:r w:rsidR="00D06F2B" w:rsidRPr="0059122D">
        <w:rPr>
          <w:rStyle w:val="Zdraznnjemn"/>
        </w:rPr>
        <w:t>Pearl</w:t>
      </w:r>
      <w:r w:rsidR="0059122D" w:rsidRPr="0059122D">
        <w:rPr>
          <w:rStyle w:val="Zdraznnjemn"/>
        </w:rPr>
        <w:t xml:space="preserve"> </w:t>
      </w:r>
      <w:r w:rsidR="00D06F2B" w:rsidRPr="0059122D">
        <w:rPr>
          <w:rStyle w:val="Zdraznnjemn"/>
        </w:rPr>
        <w:t>Harbor</w:t>
      </w:r>
      <w:r w:rsidR="00D06F2B">
        <w:t xml:space="preserve"> (LSD-52 - pojmenované podle vybavení, ne podle dávné bitvy!) -</w:t>
      </w:r>
      <w:r w:rsidR="0091590E">
        <w:t xml:space="preserve"> </w:t>
      </w:r>
      <w:r w:rsidR="00D06F2B">
        <w:t>jsou stavěny v loděnici Avondale v New Orleans. První dvě jsou už ve službě, další dvě se mají zařadit do flotily po dokončení počátkem roku 1997. Každá z LSD-41/49 má sloužit dvanácti ARG námořnictva. V současné době však 12 ARG dokáže přepravit dva a půl MEB, což neodpovídá požadavku tří, které námořní pěchota považuje za nutné ke splnění úkolu mise. Dodatečné LSD se asi neobjeví, protože vojenské námořnictvo je rozhodnuto zkonstruovat novou třídu útočných lodí LPD k nahrazení stárnoucí třídy</w:t>
      </w:r>
      <w:r w:rsidR="005F4FF3">
        <w:t xml:space="preserve"> </w:t>
      </w:r>
      <w:r w:rsidR="00D06F2B" w:rsidRPr="005F4FF3">
        <w:rPr>
          <w:rStyle w:val="Zdraznnjemn"/>
        </w:rPr>
        <w:t>Austin</w:t>
      </w:r>
      <w:r w:rsidR="00D06F2B">
        <w:t xml:space="preserve"> LPD.</w:t>
      </w:r>
    </w:p>
    <w:p w14:paraId="0F879666" w14:textId="14980306" w:rsidR="00731318" w:rsidRDefault="00731318" w:rsidP="00D06F2B">
      <w:pPr>
        <w:pStyle w:val="1"/>
      </w:pPr>
    </w:p>
    <w:p w14:paraId="26B8B740" w14:textId="77777777" w:rsidR="00731318" w:rsidRDefault="00731318" w:rsidP="00D06F2B">
      <w:pPr>
        <w:pStyle w:val="1"/>
      </w:pPr>
    </w:p>
    <w:p w14:paraId="5F433C9D" w14:textId="77777777" w:rsidR="00D06F2B" w:rsidRPr="00731318" w:rsidRDefault="00D06F2B" w:rsidP="00731318">
      <w:pPr>
        <w:pStyle w:val="1"/>
        <w:spacing w:before="240"/>
        <w:ind w:firstLine="0"/>
        <w:jc w:val="center"/>
        <w:rPr>
          <w:rStyle w:val="Odkazintenzivn"/>
          <w:i/>
          <w:iCs/>
        </w:rPr>
      </w:pPr>
      <w:r w:rsidRPr="00731318">
        <w:rPr>
          <w:rStyle w:val="Odkazintenzivn"/>
          <w:i/>
          <w:iCs/>
        </w:rPr>
        <w:t>USS SHREVEPORT (LPD-12)</w:t>
      </w:r>
    </w:p>
    <w:p w14:paraId="15C0453E" w14:textId="58777A11" w:rsidR="00D06F2B" w:rsidRDefault="00D06F2B" w:rsidP="00D06F2B">
      <w:pPr>
        <w:pStyle w:val="1"/>
      </w:pPr>
      <w:r>
        <w:lastRenderedPageBreak/>
        <w:t xml:space="preserve">Výsadková útočná loď USS </w:t>
      </w:r>
      <w:r w:rsidRPr="00F52877">
        <w:rPr>
          <w:rStyle w:val="Zdraznnjemn"/>
        </w:rPr>
        <w:t>Shreveport</w:t>
      </w:r>
      <w:r>
        <w:t xml:space="preserve"> (LPD-12) je žijící legendou lodního průmyslu šedesátých let, který stavěl tuhle </w:t>
      </w:r>
      <w:r w:rsidR="00DE3794">
        <w:t>„</w:t>
      </w:r>
      <w:r>
        <w:t>páteř</w:t>
      </w:r>
      <w:r w:rsidR="00DE3794">
        <w:t>“</w:t>
      </w:r>
      <w:r>
        <w:t xml:space="preserve"> amfibických sil po celá tři desetiletí. I když dávné standardy válečných lodí (byla zařazena do flotily roku 1970) už pokulhávají a</w:t>
      </w:r>
      <w:r w:rsidR="00F52877">
        <w:t> </w:t>
      </w:r>
      <w:r>
        <w:t>zdají se antikvá</w:t>
      </w:r>
      <w:r w:rsidR="00F52877">
        <w:t>rn</w:t>
      </w:r>
      <w:r>
        <w:t xml:space="preserve">í v porovnání s moderními návrhy, přesto má před sebou ještě mnoho let služby. Z jedenácti lodí třídy </w:t>
      </w:r>
      <w:r w:rsidRPr="00F52877">
        <w:rPr>
          <w:rStyle w:val="Zdraznnjemn"/>
        </w:rPr>
        <w:t>Austin</w:t>
      </w:r>
      <w:r>
        <w:t xml:space="preserve"> (LPD-4/15)</w:t>
      </w:r>
      <w:r w:rsidR="00F52877">
        <w:t xml:space="preserve"> </w:t>
      </w:r>
      <w:r>
        <w:t xml:space="preserve">může loď </w:t>
      </w:r>
      <w:r w:rsidRPr="00F52877">
        <w:rPr>
          <w:rStyle w:val="Zdraznnjemn"/>
        </w:rPr>
        <w:t>Shreveport</w:t>
      </w:r>
      <w:r>
        <w:t xml:space="preserve"> pokračovat na moři ještě dalších deset či patnáct let. LPD je </w:t>
      </w:r>
      <w:r w:rsidR="00DE3794">
        <w:t>„</w:t>
      </w:r>
      <w:r>
        <w:t>svižným</w:t>
      </w:r>
      <w:r w:rsidR="00DE3794">
        <w:t>“</w:t>
      </w:r>
      <w:r>
        <w:t xml:space="preserve"> plavidlem - skutečný </w:t>
      </w:r>
      <w:r w:rsidR="00DE3794">
        <w:t>„</w:t>
      </w:r>
      <w:r>
        <w:t>nákladní rozehrávač</w:t>
      </w:r>
      <w:r w:rsidR="00DE3794">
        <w:t>“</w:t>
      </w:r>
      <w:r>
        <w:t xml:space="preserve"> mezi třemi loděmi, které obvykle uspokojují ARG. Zatímco LHD/LHA a LSD pracují společně u ARG jako velkopalubní, LPD je víceúčelový </w:t>
      </w:r>
      <w:r w:rsidR="00DE3794">
        <w:t>„</w:t>
      </w:r>
      <w:r>
        <w:t>tažný kůň</w:t>
      </w:r>
      <w:r w:rsidR="00DE3794">
        <w:t>“</w:t>
      </w:r>
      <w:r>
        <w:t>, plnící mise kdysi konané LST a LK</w:t>
      </w:r>
      <w:r w:rsidR="00F52877">
        <w:t>A</w:t>
      </w:r>
      <w:r>
        <w:t xml:space="preserve">. Když se ARG </w:t>
      </w:r>
      <w:r w:rsidR="00DE3794">
        <w:t>„</w:t>
      </w:r>
      <w:r>
        <w:t>rozštípne</w:t>
      </w:r>
      <w:r w:rsidR="00DE3794">
        <w:t>“</w:t>
      </w:r>
      <w:r>
        <w:t xml:space="preserve"> ke splnění více než jedné mise v témže </w:t>
      </w:r>
      <w:r w:rsidR="00F52877">
        <w:t>č</w:t>
      </w:r>
      <w:r>
        <w:t xml:space="preserve">ase, LPD se často objevuje sama. Musí totiž pobrat zbývající </w:t>
      </w:r>
      <w:r w:rsidR="00DE3794">
        <w:t>„</w:t>
      </w:r>
      <w:r>
        <w:t>kusy</w:t>
      </w:r>
      <w:r w:rsidR="00DE3794">
        <w:t>“</w:t>
      </w:r>
      <w:r>
        <w:t xml:space="preserve"> naloděné MEU (SOC), jako třeba vozidla </w:t>
      </w:r>
      <w:r w:rsidR="00DE3794">
        <w:t>„</w:t>
      </w:r>
      <w:r>
        <w:t>amtrac</w:t>
      </w:r>
      <w:r w:rsidR="00DE3794">
        <w:t>“</w:t>
      </w:r>
      <w:r>
        <w:t>, týmy Force Recon a SEAL. Zároveň tyto</w:t>
      </w:r>
      <w:r w:rsidR="00F52877">
        <w:t xml:space="preserve"> lodě slouží jako předsunuté středisko výzbroje a pohonných hmot (Forward Fuel and Arming Point - FFARP) pro helikoptéry.</w:t>
      </w:r>
    </w:p>
    <w:p w14:paraId="2998A37D" w14:textId="63EE6395" w:rsidR="00F52877" w:rsidRPr="003176DC" w:rsidRDefault="00702C81" w:rsidP="003176DC">
      <w:pPr>
        <w:pStyle w:val="Styl2"/>
        <w:rPr>
          <w:rStyle w:val="Zdraznnjemn"/>
        </w:rPr>
      </w:pPr>
      <w:r w:rsidRPr="003176DC">
        <w:rPr>
          <w:rStyle w:val="Zdraznnjemn"/>
          <w:noProof/>
        </w:rPr>
        <w:drawing>
          <wp:anchor distT="0" distB="0" distL="114300" distR="114300" simplePos="0" relativeHeight="251662848" behindDoc="0" locked="0" layoutInCell="1" allowOverlap="1" wp14:anchorId="4B6F42CA" wp14:editId="7E6A03D1">
            <wp:simplePos x="0" y="0"/>
            <wp:positionH relativeFrom="column">
              <wp:posOffset>2685</wp:posOffset>
            </wp:positionH>
            <wp:positionV relativeFrom="paragraph">
              <wp:posOffset>84147</wp:posOffset>
            </wp:positionV>
            <wp:extent cx="1800000" cy="1042757"/>
            <wp:effectExtent l="0" t="0" r="0" b="0"/>
            <wp:wrapSquare wrapText="bothSides"/>
            <wp:docPr id="71" name="Obrázek 71" descr="Obsah obrázku loď, loďka, vodní skútr, dopra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Obrázek 71" descr="Obsah obrázku loď, loďka, vodní skútr, doprava&#10;&#10;Popis byl vytvořen automaticky"/>
                    <pic:cNvPicPr/>
                  </pic:nvPicPr>
                  <pic:blipFill>
                    <a:blip r:embed="rId78" cstate="email">
                      <a:extLst>
                        <a:ext uri="{28A0092B-C50C-407E-A947-70E740481C1C}">
                          <a14:useLocalDpi xmlns:a14="http://schemas.microsoft.com/office/drawing/2010/main"/>
                        </a:ext>
                      </a:extLst>
                    </a:blip>
                    <a:stretch>
                      <a:fillRect/>
                    </a:stretch>
                  </pic:blipFill>
                  <pic:spPr>
                    <a:xfrm>
                      <a:off x="0" y="0"/>
                      <a:ext cx="1800000" cy="1042757"/>
                    </a:xfrm>
                    <a:prstGeom prst="rect">
                      <a:avLst/>
                    </a:prstGeom>
                  </pic:spPr>
                </pic:pic>
              </a:graphicData>
            </a:graphic>
          </wp:anchor>
        </w:drawing>
      </w:r>
    </w:p>
    <w:p w14:paraId="377A269D" w14:textId="574658D9" w:rsidR="00D06F2B" w:rsidRDefault="00D06F2B" w:rsidP="003176DC">
      <w:pPr>
        <w:pStyle w:val="Styl2"/>
        <w:rPr>
          <w:rStyle w:val="Zdraznnjemn"/>
        </w:rPr>
      </w:pPr>
      <w:r w:rsidRPr="003176DC">
        <w:rPr>
          <w:rStyle w:val="Zdraznnjemn"/>
        </w:rPr>
        <w:t>Loď USS Shreveport (LPD-12) odplouvá z</w:t>
      </w:r>
      <w:r w:rsidR="003176DC">
        <w:t> </w:t>
      </w:r>
      <w:r w:rsidRPr="003176DC">
        <w:rPr>
          <w:rStyle w:val="Zdraznnjemn"/>
        </w:rPr>
        <w:t xml:space="preserve">Morehead City v Severní Karolíně dne 29. srpna 1995 při nástupu své plavby ve Středozemním moři. Je plně naložena pro operace </w:t>
      </w:r>
      <w:r w:rsidR="00DE3794" w:rsidRPr="003176DC">
        <w:rPr>
          <w:rStyle w:val="Zdraznnjemn"/>
        </w:rPr>
        <w:t>„</w:t>
      </w:r>
      <w:r w:rsidRPr="003176DC">
        <w:rPr>
          <w:rStyle w:val="Zdraznnjemn"/>
        </w:rPr>
        <w:t>rozštípnuté ARG</w:t>
      </w:r>
      <w:r w:rsidR="00DE3794" w:rsidRPr="003176DC">
        <w:rPr>
          <w:rStyle w:val="Zdraznnjemn"/>
        </w:rPr>
        <w:t>“</w:t>
      </w:r>
      <w:r w:rsidRPr="003176DC">
        <w:rPr>
          <w:rStyle w:val="Zdraznnjemn"/>
        </w:rPr>
        <w:t xml:space="preserve"> a míří na manévry do Bulharska.</w:t>
      </w:r>
    </w:p>
    <w:p w14:paraId="4BFB475B" w14:textId="77777777" w:rsidR="003176DC" w:rsidRPr="003176DC" w:rsidRDefault="003176DC" w:rsidP="003176DC">
      <w:pPr>
        <w:pStyle w:val="Styl2"/>
        <w:rPr>
          <w:rStyle w:val="Zdraznnjemn"/>
        </w:rPr>
      </w:pPr>
    </w:p>
    <w:p w14:paraId="64281F83" w14:textId="67A23AEA" w:rsidR="00D06F2B" w:rsidRDefault="00D06F2B" w:rsidP="003176DC">
      <w:pPr>
        <w:pStyle w:val="Styl2"/>
        <w:rPr>
          <w:rStyle w:val="Zdraznnjemn"/>
        </w:rPr>
      </w:pPr>
      <w:r w:rsidRPr="003176DC">
        <w:rPr>
          <w:rStyle w:val="Zdraznnjemn"/>
        </w:rPr>
        <w:t>John D. Gresham</w:t>
      </w:r>
    </w:p>
    <w:p w14:paraId="55BB0CF5" w14:textId="77777777" w:rsidR="003176DC" w:rsidRPr="003176DC" w:rsidRDefault="003176DC" w:rsidP="003176DC">
      <w:pPr>
        <w:pStyle w:val="Styl2"/>
        <w:rPr>
          <w:rStyle w:val="Zdraznnjemn"/>
        </w:rPr>
      </w:pPr>
    </w:p>
    <w:p w14:paraId="724DD38E" w14:textId="0DAAB5D0" w:rsidR="00D06F2B" w:rsidRPr="003176DC" w:rsidRDefault="00D06F2B" w:rsidP="003176DC">
      <w:pPr>
        <w:pStyle w:val="1"/>
      </w:pPr>
      <w:r w:rsidRPr="003176DC">
        <w:t xml:space="preserve">Současně slouží jako základna bitevních vrtulníků AH-1W Cobra a naloděné jednotky Pioneer UAV. Žádá se mnoho od staré lodě jako </w:t>
      </w:r>
      <w:r w:rsidRPr="004F5162">
        <w:rPr>
          <w:rStyle w:val="Zdraznnjemn"/>
        </w:rPr>
        <w:t>Shreveport</w:t>
      </w:r>
      <w:r w:rsidRPr="003176DC">
        <w:t xml:space="preserve"> (LPD-12), ale ona se snaží vyhovět, i když není ve světě příliš milována, ale těžce využívána.</w:t>
      </w:r>
    </w:p>
    <w:p w14:paraId="2EB9EF2A" w14:textId="2249D830" w:rsidR="00D06F2B" w:rsidRDefault="00D06F2B" w:rsidP="00D06F2B">
      <w:pPr>
        <w:pStyle w:val="1"/>
      </w:pPr>
      <w:r>
        <w:t xml:space="preserve">První plavidlo </w:t>
      </w:r>
      <w:r w:rsidRPr="004F5162">
        <w:rPr>
          <w:rStyle w:val="Zdraznnjemn"/>
        </w:rPr>
        <w:t>Raleigh</w:t>
      </w:r>
      <w:r>
        <w:t xml:space="preserve"> (LPD-1) bylo zkonstruováno koncem padesátých let k transportu a velkým nákladům amfibických sil (mužstvo a zásoby) na úkor vykládací kapacity. LPD má relativně malou dokovou palubu při porovnání s LHA, LHD a LSD zrovna tak jako menší leteckou kapacitu s pouze jediným heliportem. Přesto patří k jedněm ze tří typů amfibických lodí, které přežijí do 21.</w:t>
      </w:r>
      <w:r w:rsidR="00A815BB">
        <w:t> </w:t>
      </w:r>
      <w:r>
        <w:t xml:space="preserve">století (společně s velkopalubními loděmi LHD/LHA a LSD). Existují plány k výstavbě nové třídy dvanácti plavidel od LPD-17, </w:t>
      </w:r>
      <w:r>
        <w:lastRenderedPageBreak/>
        <w:t>i</w:t>
      </w:r>
      <w:r w:rsidR="00A815BB">
        <w:t> </w:t>
      </w:r>
      <w:r>
        <w:t>když třída lodí</w:t>
      </w:r>
      <w:r w:rsidR="00A815BB">
        <w:t xml:space="preserve"> </w:t>
      </w:r>
      <w:r w:rsidRPr="00A815BB">
        <w:rPr>
          <w:rStyle w:val="Zdraznnjemn"/>
        </w:rPr>
        <w:t>Austin</w:t>
      </w:r>
      <w:r>
        <w:t xml:space="preserve"> zůstane ve službě ještě celé desetiletí, než se</w:t>
      </w:r>
      <w:r w:rsidR="00A815BB">
        <w:t> </w:t>
      </w:r>
      <w:r>
        <w:t xml:space="preserve">objeví noví nástupci. Po třech plavidlech třídy </w:t>
      </w:r>
      <w:r w:rsidRPr="00A815BB">
        <w:rPr>
          <w:rStyle w:val="Zdraznnjemn"/>
        </w:rPr>
        <w:t>Raleigh</w:t>
      </w:r>
      <w:r>
        <w:t xml:space="preserve"> se koncem šedesátých let zkonstruovala nová řada třídy LPD. Stala se třídou</w:t>
      </w:r>
      <w:r w:rsidR="00A815BB">
        <w:t xml:space="preserve"> </w:t>
      </w:r>
      <w:r w:rsidRPr="00A815BB">
        <w:rPr>
          <w:rStyle w:val="Zdraznnjemn"/>
        </w:rPr>
        <w:t>Au</w:t>
      </w:r>
      <w:r w:rsidR="00A815BB" w:rsidRPr="00A815BB">
        <w:rPr>
          <w:rStyle w:val="Zdraznnjemn"/>
        </w:rPr>
        <w:t>s</w:t>
      </w:r>
      <w:r w:rsidRPr="00A815BB">
        <w:rPr>
          <w:rStyle w:val="Zdraznnjemn"/>
        </w:rPr>
        <w:t>tin</w:t>
      </w:r>
      <w:r>
        <w:t xml:space="preserve"> (LPD-4) sloužící ve vodách kolem celého světa.</w:t>
      </w:r>
    </w:p>
    <w:p w14:paraId="2E18EC69" w14:textId="23FE5BE4" w:rsidR="00D06F2B" w:rsidRDefault="00D06F2B" w:rsidP="00D06F2B">
      <w:pPr>
        <w:pStyle w:val="1"/>
      </w:pPr>
      <w:r>
        <w:t xml:space="preserve">Loď </w:t>
      </w:r>
      <w:r w:rsidRPr="00A815BB">
        <w:rPr>
          <w:rStyle w:val="Zdraznnjemn"/>
        </w:rPr>
        <w:t>Shreveport</w:t>
      </w:r>
      <w:r>
        <w:t xml:space="preserve"> a její sestry vypadají podobně jako starší třída dokových výsadkových lodí </w:t>
      </w:r>
      <w:r w:rsidRPr="00A815BB">
        <w:rPr>
          <w:rStyle w:val="Zdraznnjemn"/>
        </w:rPr>
        <w:t>Anchorage</w:t>
      </w:r>
      <w:r>
        <w:t xml:space="preserve"> s výjimkou větší palubní nástavby a kratší přistávací paluby pro helikoptéry i dokové paluby. Dosahuje délky 173,7 m, šíře 25,6 ni a minimálního ponoru 7 m (s</w:t>
      </w:r>
      <w:r w:rsidR="00A815BB">
        <w:t> </w:t>
      </w:r>
      <w:r>
        <w:t>prázdnými zátěžovými nádržemi) s výtlakem 16 905 tun. Dvanáct lodí této třídy zkonstruovaly tři různé loděnice. Lodě USS</w:t>
      </w:r>
      <w:r w:rsidR="00A815BB">
        <w:t xml:space="preserve"> </w:t>
      </w:r>
      <w:r w:rsidRPr="00A815BB">
        <w:rPr>
          <w:rStyle w:val="Zdraznnjemn"/>
        </w:rPr>
        <w:t>Austin</w:t>
      </w:r>
      <w:r>
        <w:t xml:space="preserve"> (LPD-4), USS </w:t>
      </w:r>
      <w:r w:rsidRPr="00A815BB">
        <w:rPr>
          <w:rStyle w:val="Zdraznnjemn"/>
        </w:rPr>
        <w:t>Ogden</w:t>
      </w:r>
      <w:r>
        <w:t xml:space="preserve"> (LPD-5) a USS </w:t>
      </w:r>
      <w:r w:rsidRPr="00A815BB">
        <w:rPr>
          <w:rStyle w:val="Zdraznnjemn"/>
        </w:rPr>
        <w:t>Duluth</w:t>
      </w:r>
      <w:r>
        <w:t xml:space="preserve"> (LPD-6) vystavěla státem vlastněná firma New York Naval Shipyard, kde se zrodily i</w:t>
      </w:r>
      <w:r w:rsidR="00A815BB">
        <w:t> </w:t>
      </w:r>
      <w:r>
        <w:t xml:space="preserve">některé z dalších amerických válečných lodí. Společnost Ingalls postavila lodě USS </w:t>
      </w:r>
      <w:r w:rsidRPr="00A815BB">
        <w:rPr>
          <w:rStyle w:val="Zdraznnjemn"/>
        </w:rPr>
        <w:t>Cleveland</w:t>
      </w:r>
      <w:r w:rsidR="00A815BB">
        <w:t xml:space="preserve"> </w:t>
      </w:r>
      <w:r>
        <w:t xml:space="preserve">(LPD-7) a USS </w:t>
      </w:r>
      <w:r w:rsidRPr="00A815BB">
        <w:rPr>
          <w:rStyle w:val="Zdraznnjemn"/>
        </w:rPr>
        <w:t>Dubuque</w:t>
      </w:r>
      <w:r>
        <w:t xml:space="preserve"> (LPD-8) ve</w:t>
      </w:r>
      <w:r w:rsidR="00A815BB">
        <w:t> </w:t>
      </w:r>
      <w:r>
        <w:t xml:space="preserve">své loděnici Pascagoula, Mississippi. Lodě USS </w:t>
      </w:r>
      <w:r w:rsidRPr="00A815BB">
        <w:rPr>
          <w:rStyle w:val="Zdraznnjemn"/>
        </w:rPr>
        <w:t>Denver</w:t>
      </w:r>
      <w:r>
        <w:t xml:space="preserve"> (LPD-9), USS </w:t>
      </w:r>
      <w:r w:rsidRPr="00A815BB">
        <w:rPr>
          <w:rStyle w:val="Zdraznnjemn"/>
        </w:rPr>
        <w:t>Juneau</w:t>
      </w:r>
      <w:r>
        <w:t xml:space="preserve"> (LPD-10), USS </w:t>
      </w:r>
      <w:r w:rsidRPr="00A815BB">
        <w:rPr>
          <w:rStyle w:val="Zdraznnjemn"/>
        </w:rPr>
        <w:t>Coronado</w:t>
      </w:r>
      <w:r>
        <w:t xml:space="preserve"> (LPD-11), USS </w:t>
      </w:r>
      <w:r w:rsidRPr="00A815BB">
        <w:rPr>
          <w:rStyle w:val="Zdraznnjemn"/>
        </w:rPr>
        <w:t>Shreveport</w:t>
      </w:r>
      <w:r>
        <w:t xml:space="preserve"> (LPD-12), USS </w:t>
      </w:r>
      <w:r w:rsidRPr="00A815BB">
        <w:rPr>
          <w:rStyle w:val="Zdraznnjemn"/>
        </w:rPr>
        <w:t>Nashville</w:t>
      </w:r>
      <w:r>
        <w:t xml:space="preserve"> (LPD-13), USS </w:t>
      </w:r>
      <w:r w:rsidRPr="00A815BB">
        <w:rPr>
          <w:rStyle w:val="Zdraznnjemn"/>
        </w:rPr>
        <w:t>Trenton</w:t>
      </w:r>
      <w:r>
        <w:t xml:space="preserve"> (LPD-14) a USS </w:t>
      </w:r>
      <w:r w:rsidRPr="00A815BB">
        <w:rPr>
          <w:rStyle w:val="Zdraznnjemn"/>
        </w:rPr>
        <w:t>Ponce</w:t>
      </w:r>
      <w:r>
        <w:t xml:space="preserve"> (LPD-15) vyšly z loděnice firmy Lockheed Shipbuilding v</w:t>
      </w:r>
      <w:r w:rsidR="00A815BB">
        <w:t> </w:t>
      </w:r>
      <w:r>
        <w:t xml:space="preserve">Seattle. Loď USS </w:t>
      </w:r>
      <w:r w:rsidRPr="00A815BB">
        <w:rPr>
          <w:rStyle w:val="Zdraznnjemn"/>
        </w:rPr>
        <w:t>Coronado</w:t>
      </w:r>
      <w:r>
        <w:t xml:space="preserve"> (LPD-11) byla upravena na velitelské plavidlo.</w:t>
      </w:r>
    </w:p>
    <w:p w14:paraId="0C149489" w14:textId="49A4B37A" w:rsidR="00D06F2B" w:rsidRDefault="00D06F2B" w:rsidP="00D06F2B">
      <w:pPr>
        <w:pStyle w:val="1"/>
      </w:pPr>
      <w:r>
        <w:t xml:space="preserve">Loď </w:t>
      </w:r>
      <w:r w:rsidRPr="00B73633">
        <w:rPr>
          <w:rStyle w:val="Zdraznnjemn"/>
        </w:rPr>
        <w:t>Shreveport</w:t>
      </w:r>
      <w:r>
        <w:t xml:space="preserve"> (LPD-12) se začala budovat v Seattle ve</w:t>
      </w:r>
      <w:r w:rsidR="00B73633">
        <w:t> </w:t>
      </w:r>
      <w:r>
        <w:t>Washingtonu dne 27. prosince 1965, spuštěna na vodu 25. října 1966 a zařazena do služby</w:t>
      </w:r>
      <w:r w:rsidR="00B73633">
        <w:t xml:space="preserve"> </w:t>
      </w:r>
      <w:r>
        <w:t>12. prosince 1970. Dva kotle Babcock and Wilcox vyrábějí páru pro turbíny De Laval s výsledným výkonem 24</w:t>
      </w:r>
      <w:r w:rsidR="00B73633">
        <w:t> </w:t>
      </w:r>
      <w:r>
        <w:t>000HP na dvou hřídelích. Dosahuje maximální rychlosti 38,4</w:t>
      </w:r>
      <w:r w:rsidR="00B73633">
        <w:t> </w:t>
      </w:r>
      <w:r>
        <w:t>km/h a efektivnost strojovny dovoluje cestovní rychlost 36,6</w:t>
      </w:r>
      <w:r w:rsidR="00B73633">
        <w:t> </w:t>
      </w:r>
      <w:r>
        <w:t xml:space="preserve">km/h. Parní systém je však už dost starý při porovnání s novými parními, naftovými a plynovými turbínami lodí vojenského námořnictva. Přesto oddaní </w:t>
      </w:r>
      <w:r w:rsidR="00DE3794">
        <w:t>„</w:t>
      </w:r>
      <w:r>
        <w:t>kotelníci</w:t>
      </w:r>
      <w:r w:rsidR="00DE3794">
        <w:t>“</w:t>
      </w:r>
      <w:r w:rsidR="00B73633">
        <w:t xml:space="preserve"> </w:t>
      </w:r>
      <w:r>
        <w:t xml:space="preserve">ji udržují v chodu. Loď </w:t>
      </w:r>
      <w:r w:rsidRPr="00B73633">
        <w:rPr>
          <w:rStyle w:val="Zdraznnjemn"/>
        </w:rPr>
        <w:t>Shreveport</w:t>
      </w:r>
      <w:r>
        <w:t xml:space="preserve"> je jednou z devíti lodí této třídy se zvětšeným velitelským můstkem a ubytovacími prostorami, takže může sloužit jako vlajková loď eskadry při operacích </w:t>
      </w:r>
      <w:r w:rsidR="00DE3794">
        <w:t>„</w:t>
      </w:r>
      <w:r>
        <w:t>rozštípnuté ARG</w:t>
      </w:r>
      <w:r w:rsidR="00DE3794">
        <w:t>“</w:t>
      </w:r>
      <w:r>
        <w:t>.</w:t>
      </w:r>
    </w:p>
    <w:p w14:paraId="1A598AC1" w14:textId="77777777" w:rsidR="00B73633" w:rsidRDefault="00B73633" w:rsidP="00D06F2B">
      <w:pPr>
        <w:pStyle w:val="1"/>
      </w:pPr>
    </w:p>
    <w:p w14:paraId="26AF825D" w14:textId="1C7B7DD7" w:rsidR="00B73633" w:rsidRPr="002423C9" w:rsidRDefault="00B73633" w:rsidP="002423C9">
      <w:pPr>
        <w:pStyle w:val="Styl2"/>
        <w:rPr>
          <w:rStyle w:val="Zdraznnjemn"/>
        </w:rPr>
      </w:pPr>
      <w:r w:rsidRPr="002423C9">
        <w:rPr>
          <w:rStyle w:val="Zdraznnjemn"/>
          <w:noProof/>
        </w:rPr>
        <w:lastRenderedPageBreak/>
        <w:drawing>
          <wp:anchor distT="0" distB="0" distL="114300" distR="114300" simplePos="0" relativeHeight="251693568" behindDoc="0" locked="0" layoutInCell="1" allowOverlap="1" wp14:anchorId="2A6AC0C3" wp14:editId="44215AAB">
            <wp:simplePos x="0" y="0"/>
            <wp:positionH relativeFrom="column">
              <wp:posOffset>18361</wp:posOffset>
            </wp:positionH>
            <wp:positionV relativeFrom="paragraph">
              <wp:posOffset>-635</wp:posOffset>
            </wp:positionV>
            <wp:extent cx="4247515" cy="1907540"/>
            <wp:effectExtent l="0" t="0" r="0" b="0"/>
            <wp:wrapSquare wrapText="bothSides"/>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email">
                      <a:extLst>
                        <a:ext uri="{28A0092B-C50C-407E-A947-70E740481C1C}">
                          <a14:useLocalDpi xmlns:a14="http://schemas.microsoft.com/office/drawing/2010/main"/>
                        </a:ext>
                      </a:extLst>
                    </a:blip>
                    <a:stretch>
                      <a:fillRect/>
                    </a:stretch>
                  </pic:blipFill>
                  <pic:spPr>
                    <a:xfrm>
                      <a:off x="0" y="0"/>
                      <a:ext cx="4247515" cy="1907540"/>
                    </a:xfrm>
                    <a:prstGeom prst="rect">
                      <a:avLst/>
                    </a:prstGeom>
                  </pic:spPr>
                </pic:pic>
              </a:graphicData>
            </a:graphic>
          </wp:anchor>
        </w:drawing>
      </w:r>
      <w:r w:rsidRPr="002423C9">
        <w:rPr>
          <w:rStyle w:val="Zdraznnjemn"/>
        </w:rPr>
        <w:t>Profil víceúčelové amfibické lodě USS Shreveport (LPD-12)</w:t>
      </w:r>
    </w:p>
    <w:p w14:paraId="4897679D" w14:textId="7EFF9907" w:rsidR="00B73633" w:rsidRPr="002423C9" w:rsidRDefault="00B73633" w:rsidP="002423C9">
      <w:pPr>
        <w:pStyle w:val="Styl2"/>
        <w:rPr>
          <w:rStyle w:val="Zdraznnjemn"/>
        </w:rPr>
      </w:pPr>
      <w:r w:rsidRPr="002423C9">
        <w:rPr>
          <w:rStyle w:val="Zdraznnjemn"/>
        </w:rPr>
        <w:t>JACK RYAN ENTERPRISES</w:t>
      </w:r>
      <w:r w:rsidR="002423C9" w:rsidRPr="002423C9">
        <w:rPr>
          <w:rStyle w:val="Zdraznnjemn"/>
        </w:rPr>
        <w:t>, LTD., BY LAURA ALPHER</w:t>
      </w:r>
    </w:p>
    <w:p w14:paraId="0C92FBBA" w14:textId="0517AC2D" w:rsidR="00D06F2B" w:rsidRDefault="00D06F2B" w:rsidP="00D06F2B">
      <w:pPr>
        <w:pStyle w:val="1"/>
      </w:pPr>
      <w:r>
        <w:t xml:space="preserve">Pokud se projdete po lodi </w:t>
      </w:r>
      <w:r w:rsidRPr="002423C9">
        <w:rPr>
          <w:rStyle w:val="Zdraznnjemn"/>
        </w:rPr>
        <w:t>Shreveport</w:t>
      </w:r>
      <w:r>
        <w:t xml:space="preserve">, zjistíte všeobecnou podobnost s ostatními válečnými loděmi námořnictva: šedý nátěr, nad hlavou plno trubek, vedení a kabelů, cestou plno průlezů nutných zavírat i otvírat rukou. Ovšem loď </w:t>
      </w:r>
      <w:r w:rsidRPr="002423C9">
        <w:rPr>
          <w:rStyle w:val="Zdraznnjemn"/>
        </w:rPr>
        <w:t>Shreveport</w:t>
      </w:r>
      <w:r>
        <w:t xml:space="preserve"> se odlišuje od</w:t>
      </w:r>
      <w:r w:rsidR="002423C9">
        <w:t> </w:t>
      </w:r>
      <w:r>
        <w:t xml:space="preserve">ostatních, které jsme zatím navštívili. I když se některé systémy zmodernizovaly, přesto tu můžete </w:t>
      </w:r>
      <w:r w:rsidR="00DE3794">
        <w:t>„</w:t>
      </w:r>
      <w:r>
        <w:t>vníma</w:t>
      </w:r>
      <w:r w:rsidR="002423C9">
        <w:t>t“</w:t>
      </w:r>
      <w:r>
        <w:t xml:space="preserve"> palubní nástavbu šedesátých let. Lodě třídy Austin byly navrženy pro posádku z</w:t>
      </w:r>
      <w:r w:rsidR="002423C9">
        <w:t> </w:t>
      </w:r>
      <w:r>
        <w:t>nahnaných odvedenců místo profesionálů-dobrovolníků. Veškeré systémy mají minimální automatizaci (což vyžaduje dosti drahou analogickou elektroniku) a maximální nutnost použití lidské síly, která byla v té době poměrně laciná (a možná více spolehlivější!). Konstruktéři válečných lodí věděli, že větší posádka zvyšuje schopnost lodě přežít způsobená poškození. Kontrola těchto škod se</w:t>
      </w:r>
      <w:r w:rsidR="002423C9">
        <w:t> </w:t>
      </w:r>
      <w:r>
        <w:t xml:space="preserve">provádí usilovným pátráním, proto nacpat co nejvíce námořníků do malého trupu se jim tenkrát zdálo chytré. Však to uvidíte na lodi </w:t>
      </w:r>
      <w:r w:rsidRPr="002423C9">
        <w:rPr>
          <w:rStyle w:val="Zdraznnjemn"/>
        </w:rPr>
        <w:t>Shreveport</w:t>
      </w:r>
      <w:r>
        <w:t xml:space="preserve"> a jejích sestrách.</w:t>
      </w:r>
    </w:p>
    <w:p w14:paraId="7DCFCBA2" w14:textId="5F3FDFA6" w:rsidR="00D06F2B" w:rsidRDefault="00D06F2B" w:rsidP="00D06F2B">
      <w:pPr>
        <w:pStyle w:val="1"/>
      </w:pPr>
      <w:r>
        <w:t>Vezmeme vše podrobně. Dole jsou ubytovací prostory pro</w:t>
      </w:r>
      <w:r w:rsidR="002423C9">
        <w:t> </w:t>
      </w:r>
      <w:r>
        <w:t>posádku a cestující (jeden z termínů námořnictva pro mari</w:t>
      </w:r>
      <w:r w:rsidR="002423C9">
        <w:t>ň</w:t>
      </w:r>
      <w:r>
        <w:t xml:space="preserve">áky), kde najdete kóje menší a kratší s mnohem omezenějším prostorem pro soukromé potřeby než na lodích </w:t>
      </w:r>
      <w:r w:rsidRPr="002423C9">
        <w:rPr>
          <w:rStyle w:val="Zdraznnjemn"/>
        </w:rPr>
        <w:t>Wasp</w:t>
      </w:r>
      <w:r>
        <w:t xml:space="preserve"> či </w:t>
      </w:r>
      <w:r w:rsidRPr="002423C9">
        <w:rPr>
          <w:rStyle w:val="Zdraznnjemn"/>
        </w:rPr>
        <w:t>Whidbey Island</w:t>
      </w:r>
      <w:r>
        <w:t xml:space="preserve">. Téměř se tu ani nedá najít společenská místnost či prostor ke cvičení. Zároveň loď </w:t>
      </w:r>
      <w:r w:rsidRPr="002423C9">
        <w:rPr>
          <w:rStyle w:val="Zdraznnjemn"/>
        </w:rPr>
        <w:t>Shreveport</w:t>
      </w:r>
      <w:r>
        <w:t xml:space="preserve"> nemá ochranu systému ovzduší, jakou dnes najdete na každé nové válečné lodi. Ve skutečnosti je tenkrát zabudovaná klimatizace ještě starobylejší než celá strojovna, což je </w:t>
      </w:r>
      <w:r>
        <w:lastRenderedPageBreak/>
        <w:t>dost tvrdé pro dnešní posádku i naloděné mari</w:t>
      </w:r>
      <w:r w:rsidR="002423C9">
        <w:t>ň</w:t>
      </w:r>
      <w:r>
        <w:t xml:space="preserve">áky. V létě roku 1995 během cvičení MEU (SOC) se většina klimatizačních systémů lodě </w:t>
      </w:r>
      <w:r w:rsidRPr="002423C9">
        <w:rPr>
          <w:rStyle w:val="Zdraznnjemn"/>
        </w:rPr>
        <w:t>Shreveport</w:t>
      </w:r>
      <w:r>
        <w:t xml:space="preserve"> zhroutila z důvodů vlny veder. I když se ARG nacházela na moři, teplota v ubytovacím prostoru se rychle vyhoupla přes 32 stupňů Celsia, doplněná vysokou vlhkostí. Situace se nemohla vyřešit jinak než zásobit rozžhavené mužstvo studenými nápoji a</w:t>
      </w:r>
      <w:r w:rsidR="002423C9">
        <w:t> </w:t>
      </w:r>
      <w:r>
        <w:t xml:space="preserve">přesunout některé menší jednotky na rezervní ubytování k lodím </w:t>
      </w:r>
      <w:r w:rsidRPr="002423C9">
        <w:rPr>
          <w:rStyle w:val="Zdraznnjemn"/>
        </w:rPr>
        <w:t>Wasp</w:t>
      </w:r>
      <w:r>
        <w:t xml:space="preserve"> a </w:t>
      </w:r>
      <w:r w:rsidRPr="002423C9">
        <w:rPr>
          <w:rStyle w:val="Zdraznnjemn"/>
        </w:rPr>
        <w:t>Whidbey Island</w:t>
      </w:r>
      <w:r>
        <w:t>. Každý se s tím však musí smířit, protože podobné problémy se občas na starších plavidlech vyskytnou.</w:t>
      </w:r>
    </w:p>
    <w:p w14:paraId="27C4077B" w14:textId="08964133" w:rsidR="00D06F2B" w:rsidRDefault="00D06F2B" w:rsidP="00D06F2B">
      <w:pPr>
        <w:pStyle w:val="1"/>
      </w:pPr>
      <w:r>
        <w:t xml:space="preserve">Pohodlí cestujících však není důvodem, proč se budují válečné lodě - i přes starší rok </w:t>
      </w:r>
      <w:r w:rsidR="00DE3794">
        <w:t>„</w:t>
      </w:r>
      <w:r>
        <w:t>narození</w:t>
      </w:r>
      <w:r w:rsidR="002423C9">
        <w:t>“</w:t>
      </w:r>
      <w:r>
        <w:t xml:space="preserve"> je loď </w:t>
      </w:r>
      <w:r w:rsidRPr="002423C9">
        <w:rPr>
          <w:rStyle w:val="Zdraznnjemn"/>
        </w:rPr>
        <w:t>Shreveport</w:t>
      </w:r>
      <w:r>
        <w:t xml:space="preserve"> velice dobře vybavená nejenom pro funkci vlajkové lodě ARG, pokud tato situace nastane, ale i jako samostatná amfibická jednotka. Systémy lodě </w:t>
      </w:r>
      <w:r w:rsidRPr="002423C9">
        <w:rPr>
          <w:rStyle w:val="Zdraznnjemn"/>
        </w:rPr>
        <w:t>Shreveport</w:t>
      </w:r>
      <w:r>
        <w:t xml:space="preserve"> zahrnují:</w:t>
      </w:r>
    </w:p>
    <w:p w14:paraId="1CB206F4" w14:textId="77777777" w:rsidR="003608BB" w:rsidRDefault="00D06F2B" w:rsidP="00D06F2B">
      <w:pPr>
        <w:pStyle w:val="1"/>
        <w:numPr>
          <w:ilvl w:val="0"/>
          <w:numId w:val="6"/>
        </w:numPr>
      </w:pPr>
      <w:r w:rsidRPr="003608BB">
        <w:rPr>
          <w:rStyle w:val="Siln"/>
        </w:rPr>
        <w:t>Velicí a řídicí kapacity</w:t>
      </w:r>
      <w:r>
        <w:t xml:space="preserve"> - Přídavkem k možnostem plnění úkolu jako vlajkové lodě jsou na palubě lodě </w:t>
      </w:r>
      <w:r w:rsidRPr="003608BB">
        <w:rPr>
          <w:rStyle w:val="Zdraznnjemn"/>
        </w:rPr>
        <w:t>Shreveport</w:t>
      </w:r>
      <w:r>
        <w:t xml:space="preserve"> plnohodnotná velicí a řídicí vybavení, i když menší a</w:t>
      </w:r>
      <w:r w:rsidR="003608BB">
        <w:t> </w:t>
      </w:r>
      <w:r>
        <w:t>omezenější než na palubě LHD či LSD. Patří k nim CIC, LFOC, SSES a zařízení pro přenos dat a komunikaci.</w:t>
      </w:r>
    </w:p>
    <w:p w14:paraId="350E1287" w14:textId="77777777" w:rsidR="003608BB" w:rsidRDefault="00D06F2B" w:rsidP="00D06F2B">
      <w:pPr>
        <w:pStyle w:val="1"/>
        <w:numPr>
          <w:ilvl w:val="0"/>
          <w:numId w:val="6"/>
        </w:numPr>
      </w:pPr>
      <w:r w:rsidRPr="003608BB">
        <w:rPr>
          <w:rStyle w:val="Siln"/>
        </w:rPr>
        <w:t>Kapacita míst pro mužstvo</w:t>
      </w:r>
      <w:r>
        <w:t xml:space="preserve"> - Společně s posádkou 402 mužů (plus 90 členů štábu vlajkové lodě, pokud je</w:t>
      </w:r>
      <w:r w:rsidR="003608BB">
        <w:t xml:space="preserve"> </w:t>
      </w:r>
      <w:r>
        <w:t xml:space="preserve">v této pozici) může loď </w:t>
      </w:r>
      <w:r w:rsidRPr="003608BB">
        <w:rPr>
          <w:rStyle w:val="Zdraznnjemn"/>
        </w:rPr>
        <w:t>Shreveport</w:t>
      </w:r>
      <w:r>
        <w:t xml:space="preserve"> přepravovat až 840 příslušníků námořní pěchoty.</w:t>
      </w:r>
    </w:p>
    <w:p w14:paraId="093FCF42" w14:textId="77777777" w:rsidR="003608BB" w:rsidRDefault="00D06F2B" w:rsidP="00D06F2B">
      <w:pPr>
        <w:pStyle w:val="1"/>
        <w:numPr>
          <w:ilvl w:val="0"/>
          <w:numId w:val="6"/>
        </w:numPr>
      </w:pPr>
      <w:r w:rsidRPr="003608BB">
        <w:rPr>
          <w:rStyle w:val="Siln"/>
        </w:rPr>
        <w:t>Kapacita pro vozidla/náklad</w:t>
      </w:r>
      <w:r>
        <w:t xml:space="preserve"> - Zatímco ji postavili v</w:t>
      </w:r>
      <w:r w:rsidR="003608BB">
        <w:t> </w:t>
      </w:r>
      <w:r>
        <w:t xml:space="preserve">letech před automatizovaným manipulováním nákladu, mají prostory pro náklad </w:t>
      </w:r>
      <w:r w:rsidR="00DE3794">
        <w:t>„</w:t>
      </w:r>
      <w:r>
        <w:t>na druhou</w:t>
      </w:r>
      <w:r w:rsidR="00DE3794">
        <w:t>“</w:t>
      </w:r>
      <w:r>
        <w:t xml:space="preserve"> 1</w:t>
      </w:r>
      <w:r w:rsidR="003608BB">
        <w:t> </w:t>
      </w:r>
      <w:r>
        <w:t>301 čtverečních metrů pro zaparkovaná vozidla zrovna tak jako 1</w:t>
      </w:r>
      <w:r w:rsidR="003608BB">
        <w:t> </w:t>
      </w:r>
      <w:r>
        <w:t xml:space="preserve">447 krychlových metrů pro náklad </w:t>
      </w:r>
      <w:r w:rsidR="00DE3794">
        <w:t>„</w:t>
      </w:r>
      <w:r>
        <w:t>na třetí</w:t>
      </w:r>
      <w:r w:rsidR="00DE3794">
        <w:t>“</w:t>
      </w:r>
      <w:r>
        <w:t xml:space="preserve">. Jde o mnohem větší prostor než u lodě </w:t>
      </w:r>
      <w:r w:rsidRPr="003608BB">
        <w:rPr>
          <w:rStyle w:val="Zdraznnjemn"/>
        </w:rPr>
        <w:t>Whidbey Island</w:t>
      </w:r>
      <w:r>
        <w:t xml:space="preserve"> (LSD-41), což jí umožňuje docela velikou soběstačnost, pokud musí operovat sama.</w:t>
      </w:r>
    </w:p>
    <w:p w14:paraId="4A2AA6CD" w14:textId="77777777" w:rsidR="003608BB" w:rsidRDefault="00D06F2B" w:rsidP="00D06F2B">
      <w:pPr>
        <w:pStyle w:val="1"/>
        <w:numPr>
          <w:ilvl w:val="0"/>
          <w:numId w:val="6"/>
        </w:numPr>
      </w:pPr>
      <w:r w:rsidRPr="003608BB">
        <w:rPr>
          <w:rStyle w:val="Siln"/>
        </w:rPr>
        <w:t>Transport/vykládací kapacita</w:t>
      </w:r>
      <w:r>
        <w:t xml:space="preserve"> - Velké možnosti lodě </w:t>
      </w:r>
      <w:r w:rsidRPr="003608BB">
        <w:rPr>
          <w:rStyle w:val="Zdraznnjemn"/>
        </w:rPr>
        <w:t>Shreveport</w:t>
      </w:r>
      <w:r>
        <w:t xml:space="preserve"> pro přepravu jí také dovolují v případě nutnosti operovat samostatně. K tomu přispívá přistávací paluba se</w:t>
      </w:r>
      <w:r w:rsidR="003608BB">
        <w:t> </w:t>
      </w:r>
      <w:r>
        <w:t xml:space="preserve">dvěma heliporty zrovna tak jako hangár a věž pro řízení </w:t>
      </w:r>
      <w:r>
        <w:lastRenderedPageBreak/>
        <w:t>leteckého provozu. V dokové palubě najde přístřeší a</w:t>
      </w:r>
      <w:r w:rsidR="003608BB">
        <w:t> </w:t>
      </w:r>
      <w:r>
        <w:t>podporu jeden LCAC či LCU, jinak až čtyři LCM-8.</w:t>
      </w:r>
    </w:p>
    <w:p w14:paraId="537FDF5D" w14:textId="3EA64EFA" w:rsidR="00D06F2B" w:rsidRDefault="00D06F2B" w:rsidP="00D06F2B">
      <w:pPr>
        <w:pStyle w:val="1"/>
        <w:numPr>
          <w:ilvl w:val="0"/>
          <w:numId w:val="6"/>
        </w:numPr>
      </w:pPr>
      <w:r w:rsidRPr="003608BB">
        <w:rPr>
          <w:rStyle w:val="Siln"/>
        </w:rPr>
        <w:t>Kapacita pro manipulovatelnost nákladu</w:t>
      </w:r>
      <w:r>
        <w:t xml:space="preserve"> - Loď </w:t>
      </w:r>
      <w:r w:rsidRPr="003608BB">
        <w:rPr>
          <w:rStyle w:val="Zdraznnjemn"/>
        </w:rPr>
        <w:t>Shreveport</w:t>
      </w:r>
      <w:r>
        <w:t xml:space="preserve"> má ve svém vybavení pro manipulaci s</w:t>
      </w:r>
      <w:r w:rsidR="003608BB">
        <w:t> </w:t>
      </w:r>
      <w:r>
        <w:t xml:space="preserve">nákladem deset dvoutunových vysokozdvižných vozíků, dva třítunové vysokozdvižné vozíky pro těžký terén, tři dopravníky palet, nad hlavou vedené kolejnice s šesti navijáky jako u lodě </w:t>
      </w:r>
      <w:r w:rsidRPr="003608BB">
        <w:rPr>
          <w:rStyle w:val="Zdraznnjemn"/>
        </w:rPr>
        <w:t>Wasp</w:t>
      </w:r>
      <w:r>
        <w:t xml:space="preserve"> a osmitunový nákladní výtah. Na palubě je též třicetitunový jeřáb pro víceúčelové použití.</w:t>
      </w:r>
    </w:p>
    <w:p w14:paraId="6BA8CCB2" w14:textId="48381A92" w:rsidR="00D06F2B" w:rsidRDefault="00D06F2B" w:rsidP="00D06F2B">
      <w:pPr>
        <w:pStyle w:val="1"/>
      </w:pPr>
      <w:r>
        <w:t xml:space="preserve">Loď </w:t>
      </w:r>
      <w:r w:rsidRPr="003608BB">
        <w:rPr>
          <w:rStyle w:val="Zdraznnjemn"/>
        </w:rPr>
        <w:t>Shreveport</w:t>
      </w:r>
      <w:r>
        <w:t xml:space="preserve"> může vykonávat svůj </w:t>
      </w:r>
      <w:r w:rsidR="00DE3794">
        <w:t>amfibi</w:t>
      </w:r>
      <w:r>
        <w:t xml:space="preserve">cký úkol buď jako část ARG nebo samostatně, pokud je tak vyžadováno, i když má výzbroj typickou pro svou generaci. V šedesátých letech vojenské námořnictvo nepředpokládalo, že </w:t>
      </w:r>
      <w:r w:rsidR="00DE3794">
        <w:t>amfibi</w:t>
      </w:r>
      <w:r>
        <w:t>cké lodě by se měly samy bránit - tuhle práci obstarávaly letadlové lodě, hladinové doprovodní lodě a ponorky. Časy se však změnily, a tak ji museli vylepšit současným zařízením pro základní sebeobranu. Dva z původních čtyř dvojitých kanónů ráže 76mm byly odstraněny a nahrazeny dvojicí kanónů ráže 20mm Phalanx CIWS. Moderní zařízení pro</w:t>
      </w:r>
      <w:r w:rsidR="003608BB">
        <w:t> </w:t>
      </w:r>
      <w:r>
        <w:t>elektronický boj SLQ-32 (V)</w:t>
      </w:r>
      <w:r w:rsidR="003608BB">
        <w:t>1</w:t>
      </w:r>
      <w:r>
        <w:t xml:space="preserve"> ESM dokáže odhalit přicházející raketu a pokusit seji zmást čtyřmi vrhači klamných cílů Mk 137 SRBOC -</w:t>
      </w:r>
      <w:r w:rsidR="003608BB">
        <w:t xml:space="preserve"> </w:t>
      </w:r>
      <w:r>
        <w:t xml:space="preserve">jinak je loď vybavena standardním radarem pro sledování vzdušných cílů SPS-40C a pro sledování hladinových objektů SPS-10F. Nenajdete však na ní pancéřování palubní nástavby proti střepinám jako na palubě lodí </w:t>
      </w:r>
      <w:r w:rsidRPr="003608BB">
        <w:rPr>
          <w:rStyle w:val="Zdraznnjemn"/>
        </w:rPr>
        <w:t>Wasp</w:t>
      </w:r>
      <w:r>
        <w:t xml:space="preserve"> a </w:t>
      </w:r>
      <w:r w:rsidRPr="003608BB">
        <w:rPr>
          <w:rStyle w:val="Zdraznnjemn"/>
        </w:rPr>
        <w:t>Whidbey Island</w:t>
      </w:r>
      <w:r>
        <w:t>. Proto může dojít k dosti značnému poškození střepinami, i když systém CIWS před nárazem detonuje výbušnou hlavici těsně nad mořem letící taktické rakety.</w:t>
      </w:r>
    </w:p>
    <w:p w14:paraId="7B856ACC" w14:textId="7F06D8E0" w:rsidR="00D06F2B" w:rsidRDefault="00D06F2B" w:rsidP="00D06F2B">
      <w:pPr>
        <w:pStyle w:val="1"/>
      </w:pPr>
      <w:r>
        <w:t xml:space="preserve">Loď </w:t>
      </w:r>
      <w:r w:rsidRPr="003608BB">
        <w:rPr>
          <w:rStyle w:val="Zdraznnjemn"/>
        </w:rPr>
        <w:t>Shreveport</w:t>
      </w:r>
      <w:r>
        <w:t xml:space="preserve"> a její sestry vstoupily do poslední fáze své slavné kariéry, ovšem vojenské námořnictvo jim nesleví ani </w:t>
      </w:r>
      <w:r w:rsidR="00DE3794">
        <w:t>„</w:t>
      </w:r>
      <w:r>
        <w:t>kapku</w:t>
      </w:r>
      <w:r w:rsidR="00DE3794">
        <w:t>“</w:t>
      </w:r>
      <w:r>
        <w:t xml:space="preserve"> a</w:t>
      </w:r>
      <w:r w:rsidR="003608BB">
        <w:t> </w:t>
      </w:r>
      <w:r>
        <w:t xml:space="preserve">naopak se snaží prodloužit dobu jejich služby. Ovšem lodě třídy </w:t>
      </w:r>
      <w:r w:rsidRPr="003608BB">
        <w:rPr>
          <w:rStyle w:val="Zdraznnjemn"/>
        </w:rPr>
        <w:t>Austin</w:t>
      </w:r>
      <w:r>
        <w:t xml:space="preserve"> musí zůstat v hlavní linii amfibických operací, dokud se</w:t>
      </w:r>
      <w:r w:rsidR="003608BB">
        <w:t> </w:t>
      </w:r>
      <w:r>
        <w:t>počátkem 21. století neobjeví nová útočná plavidla značená od</w:t>
      </w:r>
      <w:r w:rsidR="003608BB">
        <w:t> </w:t>
      </w:r>
      <w:r>
        <w:t>LPD-17. Stratégové plánují prodloužit životnost této třídy z</w:t>
      </w:r>
      <w:r w:rsidR="003608BB">
        <w:t> </w:t>
      </w:r>
      <w:r>
        <w:t xml:space="preserve">běžného údobí třiceti let na čtyřicet až padesát! Tohle bude vyžadovat vylepšení v systémech ochrany ovzduší, komunikaci, datových sítích s optickými kabely a možná i Systém společného </w:t>
      </w:r>
      <w:r>
        <w:lastRenderedPageBreak/>
        <w:t xml:space="preserve">nasazení (Cooperative Engagement System - CES) patřící k navržené výbavě LPD-17. Nebude snadné najít finanční zdroje při současném vývoji rozpočtu. Ale LPD-4 i její sestry patří k národním </w:t>
      </w:r>
      <w:r w:rsidR="00DE3794">
        <w:t>„</w:t>
      </w:r>
      <w:r>
        <w:t xml:space="preserve">pokladům”, a proto můžete od generála Krulaka předpokládat, že bude bojovat jako </w:t>
      </w:r>
      <w:r w:rsidR="00DE3794">
        <w:t>„</w:t>
      </w:r>
      <w:r>
        <w:t>lev</w:t>
      </w:r>
      <w:r w:rsidR="00DE3794">
        <w:t>“</w:t>
      </w:r>
      <w:r>
        <w:t>, aby zajistil těmto slavným lodím pohotovost k vylodění mariňáků.</w:t>
      </w:r>
    </w:p>
    <w:p w14:paraId="485EFE95" w14:textId="77777777" w:rsidR="00D06F2B" w:rsidRPr="00CD5612" w:rsidRDefault="00D06F2B" w:rsidP="00CD5612">
      <w:pPr>
        <w:pStyle w:val="1"/>
        <w:spacing w:before="240"/>
        <w:ind w:firstLine="0"/>
        <w:jc w:val="center"/>
        <w:rPr>
          <w:rStyle w:val="Odkazintenzivn"/>
          <w:i/>
          <w:iCs/>
        </w:rPr>
      </w:pPr>
      <w:r w:rsidRPr="00CD5612">
        <w:rPr>
          <w:rStyle w:val="Odkazintenzivn"/>
          <w:i/>
          <w:iCs/>
        </w:rPr>
        <w:t>Výsadková plavidla</w:t>
      </w:r>
    </w:p>
    <w:p w14:paraId="7F59784F" w14:textId="6623073D" w:rsidR="00D06F2B" w:rsidRDefault="00D06F2B" w:rsidP="00D06F2B">
      <w:pPr>
        <w:pStyle w:val="1"/>
      </w:pPr>
      <w:r>
        <w:t>Už od doby kamenné si člověk budoval první vory pro nájezdy k</w:t>
      </w:r>
      <w:r w:rsidR="00CD5612">
        <w:t> </w:t>
      </w:r>
      <w:r>
        <w:t>sousedům po proudu řeky - malé čluny byly důležité pro amfibické operace. Kapitáni obojživelných lodí neradi přivádějí svá velká a</w:t>
      </w:r>
      <w:r w:rsidR="00CD5612">
        <w:t> </w:t>
      </w:r>
      <w:r>
        <w:t xml:space="preserve">občas zranitelná plavidla k dosahu nepřátelského dělostřelectva, když se blíží k protivníkovu pobřeží. Po odchodu výsadkových tankových lodí LST třídy </w:t>
      </w:r>
      <w:r w:rsidRPr="00CD5612">
        <w:rPr>
          <w:rStyle w:val="Zdraznnjemn"/>
        </w:rPr>
        <w:t>Newport</w:t>
      </w:r>
      <w:r>
        <w:t xml:space="preserve"> do </w:t>
      </w:r>
      <w:r w:rsidR="00DE3794">
        <w:t>„</w:t>
      </w:r>
      <w:r>
        <w:t>výslužby” možnost nájezdu zaoceánských lodí na pláž (a opětného výjezdu) zcela zmizela. Při</w:t>
      </w:r>
      <w:r w:rsidR="00CD5612">
        <w:t> </w:t>
      </w:r>
      <w:r>
        <w:t>započítání veškerého nebezpečí od min, raket a děl se</w:t>
      </w:r>
      <w:r w:rsidR="00CD5612">
        <w:t> </w:t>
      </w:r>
      <w:r>
        <w:t>pravděpodobně o tak velké zmenšení výsadkové kapacity nejedná.</w:t>
      </w:r>
    </w:p>
    <w:p w14:paraId="26697B44" w14:textId="43078B53" w:rsidR="00D06F2B" w:rsidRDefault="00D06F2B" w:rsidP="00D06F2B">
      <w:pPr>
        <w:pStyle w:val="1"/>
      </w:pPr>
      <w:r>
        <w:t>Amfibickým ekvivalentem nákladnímu vozu se stalo výsadkové plavidlo. Jak už jsme se zmiňovali předtím, vývoj výsadkových plavidel během 2. světové války se stal klíčovou technologií pro</w:t>
      </w:r>
      <w:r w:rsidR="00CD5612">
        <w:t> </w:t>
      </w:r>
      <w:r>
        <w:t xml:space="preserve">uskutečnění </w:t>
      </w:r>
      <w:r w:rsidR="00DE3794">
        <w:t>amfibi</w:t>
      </w:r>
      <w:r>
        <w:t>ckého válečnictví. Dnes má vojenské námořnictvo k dispozici výsadková plavidla v širokém spektru od</w:t>
      </w:r>
      <w:r w:rsidR="00CD5612">
        <w:t> </w:t>
      </w:r>
      <w:r>
        <w:t xml:space="preserve">speciálního LCAC až ke konvenčním LCU a LCM. Zatímco starší už budou brzy vyřazena, tak přesto stále dodávají stratégům své schopnosti doručení výsadku. Tohle je velice důležité, protože vojenské námořnictvo a námořní pěchota očekávají dlouho slibované novinky AAAV a MV-22B Osprey, které mají vstoupit do služby počátkem 21. století. Starší výsadková plavidla jsou životně důležitá při podpoře MPF v mimořádných případech či postupujících dalších složkách. Teď se na tyhle </w:t>
      </w:r>
      <w:r w:rsidR="00DE3794">
        <w:t>„</w:t>
      </w:r>
      <w:r>
        <w:t>náklaďáky” podíváme. Nikdo jiný</w:t>
      </w:r>
      <w:r w:rsidR="00CD5612">
        <w:t>,</w:t>
      </w:r>
      <w:r>
        <w:t xml:space="preserve"> než mariňáci se přece nedostává tak blízko k obojživelné přední linii.</w:t>
      </w:r>
    </w:p>
    <w:p w14:paraId="1378C7CC" w14:textId="77777777" w:rsidR="00CD5612" w:rsidRDefault="00CD5612" w:rsidP="00D06F2B">
      <w:pPr>
        <w:pStyle w:val="1"/>
      </w:pPr>
    </w:p>
    <w:p w14:paraId="37AAB040" w14:textId="77777777" w:rsidR="00D06F2B" w:rsidRPr="00CD5612" w:rsidRDefault="00D06F2B" w:rsidP="00CD5612">
      <w:pPr>
        <w:pStyle w:val="1"/>
        <w:spacing w:before="240"/>
        <w:ind w:firstLine="0"/>
        <w:jc w:val="center"/>
        <w:rPr>
          <w:rStyle w:val="Odkazintenzivn"/>
          <w:i/>
          <w:iCs/>
        </w:rPr>
      </w:pPr>
      <w:r w:rsidRPr="00CD5612">
        <w:rPr>
          <w:rStyle w:val="Odkazintenzivn"/>
          <w:i/>
          <w:iCs/>
        </w:rPr>
        <w:t>LCAC</w:t>
      </w:r>
    </w:p>
    <w:p w14:paraId="2A386B35" w14:textId="06A224BB" w:rsidR="00D06F2B" w:rsidRDefault="00D06F2B" w:rsidP="00D06F2B">
      <w:pPr>
        <w:pStyle w:val="1"/>
      </w:pPr>
      <w:r>
        <w:t>Když je poprvé zahlédnete na betonové ploše v Little Creek ve</w:t>
      </w:r>
      <w:r w:rsidR="00CD5612">
        <w:t> </w:t>
      </w:r>
      <w:r>
        <w:t xml:space="preserve">Virginii, připadají vám jako hromada kostek stavebnice Lego </w:t>
      </w:r>
      <w:r>
        <w:lastRenderedPageBreak/>
        <w:t>v</w:t>
      </w:r>
      <w:r w:rsidR="00CD5612">
        <w:t> </w:t>
      </w:r>
      <w:r>
        <w:t xml:space="preserve">nafouklé duši z pneumatiky. Těžko lze uvěřit, že tak podivný stroj změnil tvář obojživelných operací. Když se poprvé objevily koncem třicátých let, nikdo výsadková plavidla nenazval </w:t>
      </w:r>
      <w:r w:rsidR="00DE3794">
        <w:t>„</w:t>
      </w:r>
      <w:r>
        <w:t xml:space="preserve">revoluční” či </w:t>
      </w:r>
      <w:r w:rsidR="00DE3794">
        <w:t>„</w:t>
      </w:r>
      <w:r>
        <w:t>světová”. Ovšem když námořnictvo představilo LCAC v</w:t>
      </w:r>
      <w:r w:rsidR="00CD5612">
        <w:t> </w:t>
      </w:r>
      <w:r>
        <w:t>osmdesátých letech, došlo k největší změně v pravidlech pro</w:t>
      </w:r>
      <w:r w:rsidR="00CD5612">
        <w:t> </w:t>
      </w:r>
      <w:r>
        <w:t>obojživelné operace od doby před třiceti lety, kdy se svého úkolu poprvé ujaly helikoptéry. LCAC působí impozantně a spíše připomínají vesmírné lodě z laciných fantastických filmů. Proto si</w:t>
      </w:r>
      <w:r w:rsidR="00CD5612">
        <w:t> </w:t>
      </w:r>
      <w:r>
        <w:t>LCAC musíme podrobně prohlédnout.</w:t>
      </w:r>
    </w:p>
    <w:p w14:paraId="77D88D76" w14:textId="454A793F" w:rsidR="00CD5612" w:rsidRDefault="00D06F2B" w:rsidP="00CD5612">
      <w:pPr>
        <w:pStyle w:val="1"/>
      </w:pPr>
      <w:r>
        <w:t>Stratégové amfibických operací chtějí vždy dopravit větší množství zátěže, navíc dál a rychleji. Snili o útočném plavidle, které nepotřebuje měkoučké pásy jemně uhrabaného písku na pláži v</w:t>
      </w:r>
      <w:r w:rsidR="00CD5612">
        <w:t> </w:t>
      </w:r>
      <w:r>
        <w:t>přistávacích zónách. Konvenční výsadková plavidla jsou limitována při přistávání vzhledem k optimálním okolnostem příboje a pláže - tím mají přístup prakticky pouze k 17 % světových pobřeží. Tradiční útočné čluny s plochým dnem přece jenom veškeré plány nesplní. Proto potřebo</w:t>
      </w:r>
      <w:r w:rsidR="00CD5612">
        <w:t>vali novou technologii, která nevyžaduje protlačování hranatého trupu vodou. Požadovali kouzelný koberec, který je schopný přepravit sedmdesátitunový tank přes vodu na pláž a možná i dál na pevninu.</w:t>
      </w:r>
    </w:p>
    <w:p w14:paraId="62344790" w14:textId="19C12A22" w:rsidR="00CD5612" w:rsidRPr="00814480" w:rsidRDefault="00814480" w:rsidP="00814480">
      <w:pPr>
        <w:pStyle w:val="Styl2"/>
        <w:rPr>
          <w:rStyle w:val="Zdraznnjemn"/>
        </w:rPr>
      </w:pPr>
      <w:r w:rsidRPr="00814480">
        <w:rPr>
          <w:rStyle w:val="Zdraznnjemn"/>
          <w:noProof/>
        </w:rPr>
        <w:drawing>
          <wp:anchor distT="0" distB="0" distL="114300" distR="114300" simplePos="0" relativeHeight="251694592" behindDoc="0" locked="0" layoutInCell="1" allowOverlap="1" wp14:anchorId="0FCBDE1D" wp14:editId="4EA021C5">
            <wp:simplePos x="0" y="0"/>
            <wp:positionH relativeFrom="column">
              <wp:posOffset>-2540</wp:posOffset>
            </wp:positionH>
            <wp:positionV relativeFrom="paragraph">
              <wp:posOffset>24130</wp:posOffset>
            </wp:positionV>
            <wp:extent cx="1799590" cy="1182370"/>
            <wp:effectExtent l="0" t="0" r="0" b="0"/>
            <wp:wrapSquare wrapText="bothSides"/>
            <wp:docPr id="73" name="Obrázek 73" descr="Obsah obrázku text, exteriér, staré, dopra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ázek 73" descr="Obsah obrázku text, exteriér, staré, doprava&#10;&#10;Popis byl vytvořen automaticky"/>
                    <pic:cNvPicPr/>
                  </pic:nvPicPr>
                  <pic:blipFill>
                    <a:blip r:embed="rId80" cstate="email">
                      <a:extLst>
                        <a:ext uri="{28A0092B-C50C-407E-A947-70E740481C1C}">
                          <a14:useLocalDpi xmlns:a14="http://schemas.microsoft.com/office/drawing/2010/main"/>
                        </a:ext>
                      </a:extLst>
                    </a:blip>
                    <a:stretch>
                      <a:fillRect/>
                    </a:stretch>
                  </pic:blipFill>
                  <pic:spPr>
                    <a:xfrm>
                      <a:off x="0" y="0"/>
                      <a:ext cx="1799590" cy="1182370"/>
                    </a:xfrm>
                    <a:prstGeom prst="rect">
                      <a:avLst/>
                    </a:prstGeom>
                  </pic:spPr>
                </pic:pic>
              </a:graphicData>
            </a:graphic>
          </wp:anchor>
        </w:drawing>
      </w:r>
    </w:p>
    <w:p w14:paraId="6D373693" w14:textId="77777777" w:rsidR="00814480" w:rsidRDefault="00814480" w:rsidP="00814480">
      <w:pPr>
        <w:pStyle w:val="Styl2"/>
        <w:rPr>
          <w:rStyle w:val="Zdraznnjemn"/>
        </w:rPr>
      </w:pPr>
    </w:p>
    <w:p w14:paraId="51EFC17A" w14:textId="77777777" w:rsidR="00814480" w:rsidRDefault="00814480" w:rsidP="00814480">
      <w:pPr>
        <w:pStyle w:val="Styl2"/>
        <w:rPr>
          <w:rStyle w:val="Zdraznnjemn"/>
        </w:rPr>
      </w:pPr>
    </w:p>
    <w:p w14:paraId="506CFF86" w14:textId="77777777" w:rsidR="00814480" w:rsidRDefault="00814480" w:rsidP="00814480">
      <w:pPr>
        <w:pStyle w:val="Styl2"/>
        <w:rPr>
          <w:rStyle w:val="Zdraznnjemn"/>
        </w:rPr>
      </w:pPr>
    </w:p>
    <w:p w14:paraId="2FE440A5" w14:textId="7E02E736" w:rsidR="00814480" w:rsidRDefault="00D06F2B" w:rsidP="00814480">
      <w:pPr>
        <w:pStyle w:val="Styl2"/>
        <w:rPr>
          <w:rStyle w:val="Zdraznnjemn"/>
        </w:rPr>
      </w:pPr>
      <w:r w:rsidRPr="00814480">
        <w:rPr>
          <w:rStyle w:val="Zdraznnjemn"/>
        </w:rPr>
        <w:t>LCAC z ACU-4 operuje během manévrů 26. MEU (SOC) v Tunisku roku 1995.</w:t>
      </w:r>
    </w:p>
    <w:p w14:paraId="6E25AC22" w14:textId="77777777" w:rsidR="00814480" w:rsidRPr="00814480" w:rsidRDefault="00814480" w:rsidP="00814480">
      <w:pPr>
        <w:pStyle w:val="Styl2"/>
        <w:rPr>
          <w:rStyle w:val="Zdraznnjemn"/>
        </w:rPr>
      </w:pPr>
    </w:p>
    <w:p w14:paraId="0C54646D" w14:textId="5DF5041C" w:rsidR="00D06F2B" w:rsidRDefault="00D06F2B" w:rsidP="00814480">
      <w:pPr>
        <w:pStyle w:val="Styl2"/>
        <w:rPr>
          <w:rStyle w:val="Zdraznnjemn"/>
        </w:rPr>
      </w:pPr>
      <w:r w:rsidRPr="00814480">
        <w:rPr>
          <w:rStyle w:val="Zdraznnjemn"/>
        </w:rPr>
        <w:t>OFICIÁLNÍ FOTOGRAFIE USMC</w:t>
      </w:r>
    </w:p>
    <w:p w14:paraId="1BAB86AF" w14:textId="21E4CEAB" w:rsidR="00814480" w:rsidRDefault="00814480" w:rsidP="00814480">
      <w:pPr>
        <w:pStyle w:val="Styl2"/>
        <w:rPr>
          <w:rStyle w:val="Zdraznnjemn"/>
        </w:rPr>
      </w:pPr>
    </w:p>
    <w:p w14:paraId="61D93F67" w14:textId="77777777" w:rsidR="00814480" w:rsidRPr="00814480" w:rsidRDefault="00814480" w:rsidP="00814480">
      <w:pPr>
        <w:pStyle w:val="Styl2"/>
        <w:rPr>
          <w:rStyle w:val="Zdraznnjemn"/>
        </w:rPr>
      </w:pPr>
    </w:p>
    <w:p w14:paraId="5D6A03AA" w14:textId="4C85F2C0" w:rsidR="00D06F2B" w:rsidRDefault="00D06F2B" w:rsidP="00D06F2B">
      <w:pPr>
        <w:pStyle w:val="1"/>
      </w:pPr>
      <w:r>
        <w:t xml:space="preserve">Řešením se stalo hladinové plavidlo: vznášedlo používající vzdušný polštář pod gumovou </w:t>
      </w:r>
      <w:r w:rsidR="00DE3794">
        <w:t>„</w:t>
      </w:r>
      <w:r>
        <w:t>sukénkou</w:t>
      </w:r>
      <w:r w:rsidR="00DE3794">
        <w:t>“</w:t>
      </w:r>
      <w:r>
        <w:t xml:space="preserve">. Jako puk při stolním hokeji na vzduchovém polštáři se nedotýká podkladu, ale </w:t>
      </w:r>
      <w:r w:rsidR="00DE3794">
        <w:t>„</w:t>
      </w:r>
      <w:r>
        <w:t>plave</w:t>
      </w:r>
      <w:r w:rsidR="00DE3794">
        <w:t>“</w:t>
      </w:r>
      <w:r>
        <w:t xml:space="preserve"> na</w:t>
      </w:r>
      <w:r w:rsidR="00B62CB1">
        <w:t> </w:t>
      </w:r>
      <w:r>
        <w:t>vzduchovém filmu. Jízda na vrstvě vzduchu prakticky bez tření relativně nepotřebuje mnoho energie k pohybu a manévrování. Vznášedlo je velice agilní a rychlé, dokáže efektivně a ekonomicky převážet užitečné zatížení. Vcelku je i relativně imunní proti rozbouřenému moři a vysokým vlnám. Navíc se jednoduše dostává z</w:t>
      </w:r>
      <w:r w:rsidR="00B62CB1">
        <w:t> </w:t>
      </w:r>
      <w:r>
        <w:t xml:space="preserve">vody na pevninu, čímž to samé plavidlo transportuje náklad i dál </w:t>
      </w:r>
      <w:r>
        <w:lastRenderedPageBreak/>
        <w:t>po</w:t>
      </w:r>
      <w:r w:rsidR="00B62CB1">
        <w:t> </w:t>
      </w:r>
      <w:r>
        <w:t>souši. Civilní velká vznášedla slouží jako vysokorychlostní trajekty přes Lamanšský průliv a na Dálném východě obstarávají dopravu mezi přístavy Hong Kong a Macao.</w:t>
      </w:r>
    </w:p>
    <w:p w14:paraId="064A6DEA" w14:textId="1DE94C58" w:rsidR="00D06F2B" w:rsidRDefault="00D06F2B" w:rsidP="00D06F2B">
      <w:pPr>
        <w:pStyle w:val="1"/>
      </w:pPr>
      <w:r>
        <w:t>Sovětský svaz se svou chudou silniční sítí a obřími bažinami vedl ve světě při vývoji nasazování vojenských vznášedel. Během Studené války vyrobil několik typů amfibických útočných vznášedel pro flotily v Severním, Baltickém a Černém moři. Plánované cíle se</w:t>
      </w:r>
      <w:r w:rsidR="00B62CB1">
        <w:t> </w:t>
      </w:r>
      <w:r>
        <w:t>totiž nacházely na skalnatých pobřežích, kde konvenční výsadkové plavidlo má malou či žádnou možnost přistát. Se</w:t>
      </w:r>
      <w:r w:rsidR="00B62CB1">
        <w:t> </w:t>
      </w:r>
      <w:r>
        <w:t>vznášedlem je však možné se vylodit na 70 % světových pobřeží (v porovnání se 17 % u konvenčních výsadkových vozidel), takže se</w:t>
      </w:r>
      <w:r w:rsidR="00B62CB1">
        <w:t> </w:t>
      </w:r>
      <w:r>
        <w:t xml:space="preserve">přirozeně staly výběrem pro sovětskou armádu. Obří vznášedla pro mužstvo či náklad, známá u NATO pod označením </w:t>
      </w:r>
      <w:r w:rsidR="00DE3794">
        <w:t>„</w:t>
      </w:r>
      <w:r>
        <w:t>Stork -</w:t>
      </w:r>
      <w:r w:rsidR="00B62CB1">
        <w:t xml:space="preserve"> </w:t>
      </w:r>
      <w:r>
        <w:t>Čáp</w:t>
      </w:r>
      <w:r w:rsidR="00DE3794">
        <w:t>“</w:t>
      </w:r>
      <w:r>
        <w:t xml:space="preserve">, </w:t>
      </w:r>
      <w:r w:rsidR="00DE3794">
        <w:t>„</w:t>
      </w:r>
      <w:r>
        <w:t>Swan - Labuť</w:t>
      </w:r>
      <w:r w:rsidR="00DE3794">
        <w:t>“</w:t>
      </w:r>
      <w:r>
        <w:t xml:space="preserve"> a </w:t>
      </w:r>
      <w:r w:rsidR="00DE3794">
        <w:t>„</w:t>
      </w:r>
      <w:r>
        <w:t>Skua - Alka</w:t>
      </w:r>
      <w:r w:rsidR="00DE3794">
        <w:t>“</w:t>
      </w:r>
      <w:r>
        <w:t>, dosahují rychlosti až 128 km/h a dopravují</w:t>
      </w:r>
      <w:r w:rsidR="00B62CB1">
        <w:t xml:space="preserve"> </w:t>
      </w:r>
      <w:r>
        <w:t>těžké tanky, dělostřelecké kusy i vojáky. Zpravodajské služby ve svých hlášeních se o tom zmiňovaly, takže západní vojenské složky zbystřily a začaly uvažovat.</w:t>
      </w:r>
    </w:p>
    <w:p w14:paraId="679CA260" w14:textId="76B9B4AC" w:rsidR="00D06F2B" w:rsidRDefault="00D06F2B" w:rsidP="00D06F2B">
      <w:pPr>
        <w:pStyle w:val="1"/>
      </w:pPr>
      <w:r>
        <w:t>První západní vznášedla byla malá jako britský návrh SR.N5 (označená PACV, když je vyráběla firma Bell pro americké ozbrojené síly) - dokázala dopravit střelecké družstvo nebo četu. Testy v poli včetně bojových nasazení ve Vietnamu a Malajsii přinesly smíšené výsledky. Do pozitivních se počítala rychlost i</w:t>
      </w:r>
      <w:r w:rsidR="00B62CB1">
        <w:t> </w:t>
      </w:r>
      <w:r>
        <w:t>agilnost při přechodu řek, močálů a zálivů. Do negativních se</w:t>
      </w:r>
      <w:r w:rsidR="00B62CB1">
        <w:t> </w:t>
      </w:r>
      <w:r>
        <w:t>započítávala zranitelnost -</w:t>
      </w:r>
      <w:r w:rsidR="00B62CB1">
        <w:t xml:space="preserve"> </w:t>
      </w:r>
      <w:r>
        <w:t xml:space="preserve">obzvlášť u gumové </w:t>
      </w:r>
      <w:r w:rsidR="00DE3794">
        <w:t>„</w:t>
      </w:r>
      <w:r>
        <w:t>sukénky</w:t>
      </w:r>
      <w:r w:rsidR="00DE3794">
        <w:t>“</w:t>
      </w:r>
      <w:r>
        <w:t xml:space="preserve"> a</w:t>
      </w:r>
      <w:r w:rsidR="00B62CB1">
        <w:t> </w:t>
      </w:r>
      <w:r>
        <w:t xml:space="preserve">problémy pohonných systémů. </w:t>
      </w:r>
      <w:r w:rsidR="00B62CB1">
        <w:t>I</w:t>
      </w:r>
      <w:r>
        <w:t xml:space="preserve"> přes tyhle zkušenosti Velká Británie a Irán (pod posledním šáhem) nakoupily velké množství hlídkových vznášedel. Mnoho faktorů drželo vznášedlo od rychlého proniknutí do služeb vojenských námořních sil - převážně však šlo o</w:t>
      </w:r>
      <w:r w:rsidR="00B62CB1">
        <w:t> </w:t>
      </w:r>
      <w:r>
        <w:t>finance. Válka ve Vietnamu se v šedesátých a sedmdesátých letech stala děsivým žroutem peněz. Nakonec přece jenom námořnictvo a</w:t>
      </w:r>
      <w:r w:rsidR="00B62CB1">
        <w:t> </w:t>
      </w:r>
      <w:r>
        <w:t>námořní pěchota začaly v sedmdesátých letech vznášedlo vyvíjet.</w:t>
      </w:r>
    </w:p>
    <w:p w14:paraId="7F0E2865" w14:textId="6732139C" w:rsidR="00D06F2B" w:rsidRDefault="00D06F2B" w:rsidP="00D06F2B">
      <w:pPr>
        <w:pStyle w:val="1"/>
      </w:pPr>
      <w:r>
        <w:t>Koncem roku 1976 americké vojenské námořnictvo zformovalo své požadavky a zahájilo výběrové řízení pro LCAC. Dva dodavatelé, Aerojet-General a Bell Aerospace (nyní Bell-Textron Land-Marine Systems v New Orleans, Louisiana), navrhli a</w:t>
      </w:r>
      <w:r w:rsidR="00B62CB1">
        <w:t> </w:t>
      </w:r>
      <w:r>
        <w:t xml:space="preserve">vybudovali prototypy s důvěrou ve své vítězství: měly by přece </w:t>
      </w:r>
      <w:r>
        <w:lastRenderedPageBreak/>
        <w:t>získat kontrakt na plánovanou flotilu přes stovku LCAC. Požadavky zněly jasně - užitečná nosnost 68 182 kg, rychlost větší než 91 km/h a dosah 365 km při cestovní rychlosti. Prototyp firmy Aerojet-General nesl označení JEFF-A, od společnosti Bell JEFF-B. Vypadaly stejně, když stály vedle sebe. Konkurenční boj vrcholil, oba návrhy vykazovaly výhody i nedostatky. Nakonec Bellův JEFF-B vyhrál, a tak se započalo s produkcí nového LCAC pro</w:t>
      </w:r>
      <w:r w:rsidR="00B62CB1">
        <w:t> </w:t>
      </w:r>
      <w:r>
        <w:t>námořnictvo. O něco kratší délka (26,5 m na rozdíl od 30,5 m u</w:t>
      </w:r>
      <w:r w:rsidR="00B62CB1">
        <w:t> </w:t>
      </w:r>
      <w:r>
        <w:t>JEFF-A) a nižší nosnost (160 tun verzus 162,5 tuny) se staly rozhodujícími faktory. V roce 1982 podepsalo vojenské námořnictvo kontrakt</w:t>
      </w:r>
      <w:r w:rsidR="00B62CB1">
        <w:t xml:space="preserve"> </w:t>
      </w:r>
      <w:r>
        <w:t>na výrobu tří LCAC. První dodávka se objevila roku 1984, a</w:t>
      </w:r>
      <w:r w:rsidR="00B62CB1">
        <w:t> </w:t>
      </w:r>
      <w:r>
        <w:t>pak následovaly testovací zkoušky. Firma Lockheed Shipbuilding (později spojená s lodní společností Avondale Shipbuilding) získala ověření jako druhořadý dodavatel, ale Bell-Textron vybudoval většinu těchto strojů.</w:t>
      </w:r>
    </w:p>
    <w:p w14:paraId="5D309DA1" w14:textId="5D512078" w:rsidR="00D06F2B" w:rsidRDefault="00D06F2B" w:rsidP="00D06F2B">
      <w:pPr>
        <w:pStyle w:val="1"/>
      </w:pPr>
      <w:r>
        <w:t>Koncem osmdesátých let několik tuctů LCAC sloužilo námořnictvu na palubě tuctu amfibických lodí v Pacifické a</w:t>
      </w:r>
      <w:r w:rsidR="00B62CB1">
        <w:t> </w:t>
      </w:r>
      <w:r>
        <w:t>Atlantské flotile. Sedmnáct LCAC bylo nasazeno na šesti LSD během operací Desert Shield a Pouštní bouře, aby odtransportovaly maximální množství nákladu v těchto akcích. Ačkoliv neprováděly žádné útočné výsadky, přesto amfibické síly u pobřeží na sebe stáhly pozornost sedmi iráckých divizí z pobřežní obrany kolem Kuw</w:t>
      </w:r>
      <w:r w:rsidR="008828EB">
        <w:t>ai</w:t>
      </w:r>
      <w:r>
        <w:t>t City. LCAC zvládly stoprocentně všechny své úkoly během devíti měsíců operací v Perském zálivu, takže velitelé ARG získali důvěru v jejich schopnosti. Od té doby flotila předala hlavní náplň úkolu výsadkových plavidel na LCAC. Při humanitárních a mírových mis</w:t>
      </w:r>
      <w:r w:rsidR="00B62CB1">
        <w:t>í</w:t>
      </w:r>
      <w:r>
        <w:t>ch v Bangladéši, H</w:t>
      </w:r>
      <w:r w:rsidR="008828EB">
        <w:t>ai</w:t>
      </w:r>
      <w:r>
        <w:t>ti, Somálsku i při běžných operacích ARG všechny LCAC opět potvrdily svůj význam. Kompletní síla 91</w:t>
      </w:r>
      <w:r w:rsidR="00B62CB1">
        <w:t> </w:t>
      </w:r>
      <w:r>
        <w:t>LCAC se téměř dokončila počátkem roku 1996. Bylo jich naplánováno víc, ale omezené rozpočty vojenských námořních sil okleštily dřívější objednávku na 107 kusů. Síla 91 LCAC se stala národním pokladem, který je tvrdě využíván.</w:t>
      </w:r>
    </w:p>
    <w:p w14:paraId="2D1C1BE8" w14:textId="1DC76FEB" w:rsidR="00D06F2B" w:rsidRDefault="00D06F2B" w:rsidP="00D06F2B">
      <w:pPr>
        <w:pStyle w:val="1"/>
      </w:pPr>
      <w:r>
        <w:t>Ke skutečnému porozumění LCAC je zapotřebí navštívit jednu ze</w:t>
      </w:r>
      <w:r w:rsidR="00B62CB1">
        <w:t> </w:t>
      </w:r>
      <w:r>
        <w:t>dvou bází, která jim provádí servis. Navštívil jsem zařízení pro</w:t>
      </w:r>
      <w:r w:rsidR="00B62CB1">
        <w:t> </w:t>
      </w:r>
      <w:r>
        <w:t xml:space="preserve">LCAC na amfibické námořní základně v Little Creek u města Norfolk, Virginie. Tam je domov útočných výsadkových jednotek </w:t>
      </w:r>
      <w:r>
        <w:lastRenderedPageBreak/>
        <w:t>ACU-4 (Assault Craft Unit), jádro útvaru LCAC se základnou v</w:t>
      </w:r>
      <w:r w:rsidR="00B62CB1">
        <w:t> </w:t>
      </w:r>
      <w:r>
        <w:t>Atlantské flotile. Stejné zařízení pro servis jednotky ACU-5 (pro</w:t>
      </w:r>
      <w:r w:rsidR="00B62CB1">
        <w:t> </w:t>
      </w:r>
      <w:r>
        <w:t>Pacifickou flotilu) je Camp Pendleton, Kalifornie. ACU-4 operuje přibližně se čtyřiceti LCAC a plní úkoly nasazených vznášedel na amfibických lodích Atlantské flotily.</w:t>
      </w:r>
    </w:p>
    <w:p w14:paraId="592BD9F7" w14:textId="77777777" w:rsidR="00D06F2B" w:rsidRDefault="00D06F2B" w:rsidP="0031288E">
      <w:pPr>
        <w:pStyle w:val="1"/>
        <w:tabs>
          <w:tab w:val="left" w:pos="4253"/>
        </w:tabs>
      </w:pPr>
      <w:r>
        <w:t>Jejich počet na palubě je různorodý podle typu lodi. Následující tabulka tyto kapacity shrnuje:</w:t>
      </w:r>
    </w:p>
    <w:p w14:paraId="0255AEC1" w14:textId="77777777" w:rsidR="00D06F2B" w:rsidRPr="0031288E" w:rsidRDefault="00D06F2B" w:rsidP="0031288E">
      <w:pPr>
        <w:pStyle w:val="1"/>
        <w:tabs>
          <w:tab w:val="left" w:pos="4253"/>
        </w:tabs>
        <w:rPr>
          <w:rStyle w:val="Siln"/>
          <w:u w:val="single"/>
        </w:rPr>
      </w:pPr>
      <w:r w:rsidRPr="0031288E">
        <w:rPr>
          <w:rStyle w:val="Siln"/>
          <w:u w:val="single"/>
        </w:rPr>
        <w:t>Třída</w:t>
      </w:r>
      <w:r w:rsidRPr="0031288E">
        <w:rPr>
          <w:rStyle w:val="Siln"/>
          <w:u w:val="single"/>
        </w:rPr>
        <w:tab/>
        <w:t>Počet LCAC</w:t>
      </w:r>
    </w:p>
    <w:p w14:paraId="2C1DC34F" w14:textId="77777777" w:rsidR="00D06F2B" w:rsidRDefault="00D06F2B" w:rsidP="0031288E">
      <w:pPr>
        <w:pStyle w:val="1"/>
        <w:tabs>
          <w:tab w:val="left" w:pos="4253"/>
        </w:tabs>
      </w:pPr>
      <w:r>
        <w:t>USS Wasp (LHD-1)</w:t>
      </w:r>
      <w:r>
        <w:tab/>
        <w:t>3</w:t>
      </w:r>
    </w:p>
    <w:p w14:paraId="0CDA7317" w14:textId="77777777" w:rsidR="00D06F2B" w:rsidRDefault="00D06F2B" w:rsidP="0031288E">
      <w:pPr>
        <w:pStyle w:val="1"/>
        <w:tabs>
          <w:tab w:val="left" w:pos="4253"/>
        </w:tabs>
      </w:pPr>
      <w:r>
        <w:t>USS Tarawa (LHA-1)</w:t>
      </w:r>
      <w:r>
        <w:tab/>
        <w:t>1</w:t>
      </w:r>
    </w:p>
    <w:p w14:paraId="337DE51D" w14:textId="77777777" w:rsidR="00D06F2B" w:rsidRDefault="00D06F2B" w:rsidP="0031288E">
      <w:pPr>
        <w:pStyle w:val="1"/>
        <w:tabs>
          <w:tab w:val="left" w:pos="4253"/>
        </w:tabs>
      </w:pPr>
      <w:r>
        <w:t>USS Whidbey Island (LSD-41)</w:t>
      </w:r>
      <w:r>
        <w:tab/>
        <w:t>4</w:t>
      </w:r>
    </w:p>
    <w:p w14:paraId="7FCB665E" w14:textId="77777777" w:rsidR="00D06F2B" w:rsidRDefault="00D06F2B" w:rsidP="0031288E">
      <w:pPr>
        <w:pStyle w:val="1"/>
        <w:tabs>
          <w:tab w:val="left" w:pos="4253"/>
        </w:tabs>
      </w:pPr>
      <w:r>
        <w:t>USS Harpers Ferry (LSD-49)</w:t>
      </w:r>
      <w:r>
        <w:tab/>
        <w:t>2</w:t>
      </w:r>
    </w:p>
    <w:p w14:paraId="39232660" w14:textId="77777777" w:rsidR="00D06F2B" w:rsidRDefault="00D06F2B" w:rsidP="0031288E">
      <w:pPr>
        <w:pStyle w:val="1"/>
        <w:tabs>
          <w:tab w:val="left" w:pos="4253"/>
        </w:tabs>
      </w:pPr>
      <w:r>
        <w:t>USS Anchorage (LSD-36)</w:t>
      </w:r>
      <w:r>
        <w:tab/>
        <w:t>3</w:t>
      </w:r>
    </w:p>
    <w:p w14:paraId="1483FF07" w14:textId="77777777" w:rsidR="00D06F2B" w:rsidRDefault="00D06F2B" w:rsidP="0031288E">
      <w:pPr>
        <w:pStyle w:val="1"/>
        <w:tabs>
          <w:tab w:val="left" w:pos="4253"/>
        </w:tabs>
      </w:pPr>
      <w:r>
        <w:t>USS Austin (LPD-4)</w:t>
      </w:r>
      <w:r>
        <w:tab/>
        <w:t>1</w:t>
      </w:r>
    </w:p>
    <w:p w14:paraId="26DB7454" w14:textId="77777777" w:rsidR="00D06F2B" w:rsidRDefault="00D06F2B" w:rsidP="0031288E">
      <w:pPr>
        <w:pStyle w:val="1"/>
        <w:tabs>
          <w:tab w:val="left" w:pos="4253"/>
        </w:tabs>
      </w:pPr>
      <w:r>
        <w:t>LPD-17 (v projektu)</w:t>
      </w:r>
      <w:r>
        <w:tab/>
        <w:t>2</w:t>
      </w:r>
    </w:p>
    <w:p w14:paraId="2765EB9E" w14:textId="77777777" w:rsidR="0031288E" w:rsidRDefault="0031288E" w:rsidP="00D06F2B">
      <w:pPr>
        <w:pStyle w:val="1"/>
      </w:pPr>
    </w:p>
    <w:p w14:paraId="4C0A8A9D" w14:textId="005DBE9B" w:rsidR="00D06F2B" w:rsidRDefault="00D06F2B" w:rsidP="00D06F2B">
      <w:pPr>
        <w:pStyle w:val="1"/>
      </w:pPr>
      <w:r>
        <w:t>S různorodostí lodí uvnitř ARG může mít velitel MEU (SOC) mezi šesti a devíti LCAC na svých dokových palubách. Tím získává vcelku velikou kapacitu pro mariňáky i palebnou sílu v několika poměrně malých výsadcích. Velitel ARG proto musí používat služby LCAC uváženě.</w:t>
      </w:r>
    </w:p>
    <w:p w14:paraId="4B74898B" w14:textId="176043AF" w:rsidR="00D06F2B" w:rsidRDefault="00D06F2B" w:rsidP="00D06F2B">
      <w:pPr>
        <w:pStyle w:val="1"/>
      </w:pPr>
      <w:r>
        <w:t>Jakmile vstoupíte na</w:t>
      </w:r>
      <w:r w:rsidR="0031288E">
        <w:t xml:space="preserve"> </w:t>
      </w:r>
      <w:r>
        <w:t>jedno LCAC na rampě v Little Creek, okamžitě zaznamenáte jejich vzhled připomínající spíše letadlo či vesmírnou loď než válečné plavidlo. Většina konstrukčního návrhu pro LCAC vychází z leteckých struktur a technologie pro redukování váhy a maximalizaci užitečné nosnosti. LCAC je vlastně plošina se</w:t>
      </w:r>
      <w:r w:rsidR="0031288E">
        <w:t> </w:t>
      </w:r>
      <w:r>
        <w:t>vztlakovými ventilátory pod sebou, dvojitou palubní nástavbou a</w:t>
      </w:r>
      <w:r w:rsidR="0031288E">
        <w:t> </w:t>
      </w:r>
      <w:r>
        <w:t xml:space="preserve">motory po stranách. Na obou koncích jsou rampy a velká gumová </w:t>
      </w:r>
      <w:r w:rsidR="00DE3794">
        <w:t>„</w:t>
      </w:r>
      <w:r>
        <w:t>sukýnka</w:t>
      </w:r>
      <w:r w:rsidR="00DE3794">
        <w:t>“</w:t>
      </w:r>
      <w:r>
        <w:t xml:space="preserve"> vše kolem dokola zakrývá. Většinu konstrukce tvoří hliníkové slitiny doplněné keramickým pancéřováním proti střepinám. LCAC musí být schopna přežít zásahy při práci u pobřeží. Hrozby se mohou objevit v širokém spektru od dělostřelectva až po</w:t>
      </w:r>
      <w:r w:rsidR="0031288E">
        <w:t> </w:t>
      </w:r>
      <w:r>
        <w:t>protitankové řízené střely. Čtyři plynové turbíny Avco-Lycoming TF-40B (usazené po dvou) dodávají pohonné jednotce výkon 11</w:t>
      </w:r>
      <w:r w:rsidR="0031288E">
        <w:t> </w:t>
      </w:r>
      <w:r>
        <w:t>800</w:t>
      </w:r>
      <w:r w:rsidR="0031288E">
        <w:t> </w:t>
      </w:r>
      <w:r>
        <w:t xml:space="preserve">kW. Dva motory ženou čtyři vztlakové ventilátory o průměru </w:t>
      </w:r>
      <w:r>
        <w:lastRenderedPageBreak/>
        <w:t>1,6 m, druhý pár má na starosti dva pohonné ventilátory o průměru 3,6 m. Řízení stroje se provádí ovládáním jejich otáček i pomocí aerodynamických kormidel společně s párem otočných trysek na</w:t>
      </w:r>
      <w:r w:rsidR="0031288E">
        <w:t> </w:t>
      </w:r>
      <w:r>
        <w:t>přídi. S nominální dávkou pohonných hmot a užitečnou zátěží šedesáti tun dokáže LCAC vyvinout rychlost 91 km/h při stavu moře Seastate 2 (lehké prudké zčeření vodní hladiny) na vzdálenost až 607</w:t>
      </w:r>
      <w:r w:rsidR="0031288E">
        <w:t> </w:t>
      </w:r>
      <w:r>
        <w:t>km. Při menší zátěži je dosah podstatně větší.</w:t>
      </w:r>
    </w:p>
    <w:p w14:paraId="50CD7189" w14:textId="57AE7A2D" w:rsidR="00D06F2B" w:rsidRDefault="00D06F2B" w:rsidP="00D06F2B">
      <w:pPr>
        <w:pStyle w:val="1"/>
      </w:pPr>
      <w:r>
        <w:t>Pokud vstoupíte rampou na přídi, dostanete se do skladovacího prostoru pro náklad (20,4 m krát 8,2 m). Body pro uchycení jsou na</w:t>
      </w:r>
      <w:r w:rsidR="0031288E">
        <w:t> </w:t>
      </w:r>
      <w:r>
        <w:t xml:space="preserve">palubě k dispozici, vytvořená </w:t>
      </w:r>
      <w:r w:rsidR="00DE3794">
        <w:t>„</w:t>
      </w:r>
      <w:r>
        <w:t>koruna</w:t>
      </w:r>
      <w:r w:rsidR="00DE3794">
        <w:t>“</w:t>
      </w:r>
      <w:r>
        <w:t xml:space="preserve"> (nebo hrb) má pomáhat odtoku jakékoliv mořské vody. Nominální náklad o hmotnosti 54</w:t>
      </w:r>
      <w:r w:rsidR="0031288E">
        <w:t> </w:t>
      </w:r>
      <w:r>
        <w:t>421</w:t>
      </w:r>
      <w:r w:rsidR="0031288E">
        <w:t> </w:t>
      </w:r>
      <w:r>
        <w:t>kg může být rozložen v prostoře 168,1 čtverečních metrů. Je-li nutné, lze využít nákladové kapacity až do 68 027 kg, pokud stav moře dovoluje (bušení vln při vysokých vlnách může způsobit strukturální škody).</w:t>
      </w:r>
    </w:p>
    <w:p w14:paraId="59DAAC05" w14:textId="7AE6AE43" w:rsidR="00D06F2B" w:rsidRDefault="00D06F2B" w:rsidP="00D06F2B">
      <w:pPr>
        <w:pStyle w:val="1"/>
      </w:pPr>
      <w:r>
        <w:t>Podél nákladní paluby je místnost v palubové nástavbě pro</w:t>
      </w:r>
      <w:r w:rsidR="0031288E">
        <w:t> </w:t>
      </w:r>
      <w:r>
        <w:t>třiadvacet cestujících. Ubytování je však dosti spartánské a velice hlučné, když je LCAC v pohybu.</w:t>
      </w:r>
    </w:p>
    <w:p w14:paraId="4825C0EC" w14:textId="1D47EF76" w:rsidR="00D06F2B" w:rsidRDefault="00D06F2B" w:rsidP="00D06F2B">
      <w:pPr>
        <w:pStyle w:val="1"/>
      </w:pPr>
      <w:r>
        <w:t>Na pravoboku je řídicí kabina, kde se nachází pětičlenná posádka. Tvoří ji velitel LCAC, pilot, inženýr a navigátor. Americké vojenské námořní síly dávají do služby na výsadkové plavidlo velitele v</w:t>
      </w:r>
      <w:r w:rsidR="0031288E">
        <w:t> </w:t>
      </w:r>
      <w:r>
        <w:t>hodnosti poddůstojníka (Chief Petty Officer) místo důstojníka. Tím se zdá, že život na palubě výsadkového plavidla je</w:t>
      </w:r>
      <w:r w:rsidR="0031288E">
        <w:t xml:space="preserve"> o </w:t>
      </w:r>
      <w:r>
        <w:t>něco volnější a</w:t>
      </w:r>
      <w:r w:rsidR="0031288E">
        <w:t> </w:t>
      </w:r>
      <w:r>
        <w:t>pozemštější, než s čím se setkáte na palubách velkých amfibických lodí - nemyslete si však, že obyčejné mužstvo má laxní přístup ke</w:t>
      </w:r>
      <w:r w:rsidR="0031288E">
        <w:t> </w:t>
      </w:r>
      <w:r>
        <w:t>svým povinnostem. Přímo naopak: chovají se vysoce profesionálně a během posledních pěti desetiletí získali podíl na</w:t>
      </w:r>
      <w:r w:rsidR="0031288E">
        <w:t> </w:t>
      </w:r>
      <w:r>
        <w:t>udělených vyznamenáních (Medal of Honor, Navy Cross). Ubytování je opravdu prosté, pouze s několika kousky domov připomínajícího vybavení, které najdeme na LCU. Posádky žijí na</w:t>
      </w:r>
      <w:r w:rsidR="0031288E">
        <w:t> </w:t>
      </w:r>
      <w:r>
        <w:t>palubě těchto plavidel, protože LCAC nemají podpalubní prostory k ubytování.</w:t>
      </w:r>
    </w:p>
    <w:p w14:paraId="6AA17823" w14:textId="3EA47AFD" w:rsidR="00D06F2B" w:rsidRDefault="00D06F2B" w:rsidP="00D06F2B">
      <w:pPr>
        <w:pStyle w:val="1"/>
      </w:pPr>
      <w:r>
        <w:t>Řídicí kabina připomíná kokpit, čímž se jen zvětšuje dojem z</w:t>
      </w:r>
      <w:r w:rsidR="0031288E">
        <w:t> </w:t>
      </w:r>
      <w:r>
        <w:t>LCAC jako z letadla než hladinového plavidla. Faktem je, že mise LCAC jsou vypisovány denně u ARG/MEU (SOC) v rozkazech pro</w:t>
      </w:r>
      <w:r w:rsidR="0031288E">
        <w:t> </w:t>
      </w:r>
      <w:r>
        <w:t xml:space="preserve">letectvo, aby se předešlo křížení při leteckých operacích </w:t>
      </w:r>
      <w:r>
        <w:lastRenderedPageBreak/>
        <w:t>helikoptér a letadel V/STOL. Řídicí stanoviště navigátora, inženýra a</w:t>
      </w:r>
      <w:r w:rsidR="0031288E">
        <w:t> </w:t>
      </w:r>
      <w:r>
        <w:t>pilota se nacházejí vedle sebe poněkud vlevo. Potom ještě existuje kormidelna, odkud se ovládá chod plynových turbín i celkové řízení plavidla společně s navigací. K vybavení patří navigační radar LN-66 (k</w:t>
      </w:r>
      <w:r w:rsidR="0031288E">
        <w:t>e</w:t>
      </w:r>
      <w:r>
        <w:t xml:space="preserve"> sledování hladinových objektů a pevninských mas), inerční systém vedení plavidla po určené dráze založené na principu dvojí integrace zrychlení (Attitude Heading and Reference Unit - AHRU) a</w:t>
      </w:r>
      <w:r w:rsidR="0031288E">
        <w:t> </w:t>
      </w:r>
      <w:r>
        <w:t>rychloměr pracující coby tachograf (High-Speed Velocity Log: HSVL). Podobně jako u systémů používaných u helikoptér (využívajících Dopplerova jevu)</w:t>
      </w:r>
      <w:r w:rsidR="0031288E">
        <w:t xml:space="preserve"> i </w:t>
      </w:r>
      <w:r>
        <w:t>tato čidla zaznamenávají pozici, kurs a rychlost. Přijímač GPS dodává údaje do systému AHRU a</w:t>
      </w:r>
      <w:r w:rsidR="0031288E">
        <w:t> </w:t>
      </w:r>
      <w:r>
        <w:t>HSVL, takže dochází k přímo preciznímu, na zlomek vteřiny určenému okamžiku výsadku. Všechna tato data jsou bezcenná, pokud se o</w:t>
      </w:r>
      <w:r w:rsidR="0031288E">
        <w:t xml:space="preserve"> </w:t>
      </w:r>
      <w:r>
        <w:t>n</w:t>
      </w:r>
      <w:r w:rsidR="0031288E">
        <w:t>ě</w:t>
      </w:r>
      <w:r>
        <w:t xml:space="preserve"> nemůžete podělit s bezpečným a robustním komunikačním systémem. Ve výbavě LCAC je množství vysílaček VHF, UHF/VHF, HF a FM v celém rozsahu od příručních </w:t>
      </w:r>
      <w:r w:rsidR="00DE3794">
        <w:t>„</w:t>
      </w:r>
      <w:r>
        <w:t>Handy-Talkies</w:t>
      </w:r>
      <w:r w:rsidR="00DE3794">
        <w:t>“</w:t>
      </w:r>
      <w:r>
        <w:t xml:space="preserve"> firmy Motorola až po kompletně šifrované digitální rádiové systémy.</w:t>
      </w:r>
    </w:p>
    <w:p w14:paraId="4F8ACED3" w14:textId="0265A048" w:rsidR="00D06F2B" w:rsidRDefault="00D06F2B" w:rsidP="00D06F2B">
      <w:pPr>
        <w:pStyle w:val="1"/>
      </w:pPr>
      <w:r>
        <w:t>Role LCAC při plnění mise je životně důležitá, proto musí mít komunikaci dobře zabezpečenou. LCAC je totiž mnohem rychlejší než jakékoliv předcházející výsadkové plavidlo. Rychlosti vyšší než 91 km/h jsou běžné, záleží na zátěži a stavu moře. Tahle kapacita dovoluje velkým amfibickým lodím transportujícím LCAC nekotvit pouhých pár tisíc metrů od nepřátelského pobřeží a vystavovat se tak palbě protivníka. Faktem je, že lodě s LCAC mohou zakotvit 91 km od pobřeží a stále mít schopnost vyslat vlnu naložených LCAC na</w:t>
      </w:r>
      <w:r w:rsidR="0031288E">
        <w:t> </w:t>
      </w:r>
      <w:r>
        <w:t xml:space="preserve">pláž každé tři hodiny. Tenhle tříhodinový cyklus je normální obratovostí započítávanou stratégy námořnictva a námořní pěchoty při výsadkových operacích. Vychází se z hodiny na cestu tam a zpět plus půl hodiny na obou koncích k nalodění a vylodění. Takhle vlastně vypadá dosažený </w:t>
      </w:r>
      <w:r w:rsidR="00DE3794">
        <w:t>„</w:t>
      </w:r>
      <w:r>
        <w:t>odstup</w:t>
      </w:r>
      <w:r w:rsidR="004F08C7">
        <w:t>“</w:t>
      </w:r>
      <w:r>
        <w:t>, takže LCAC jako první už mají praxi za sebou ze všech tří nových systémů (LCAC, MV-22B a</w:t>
      </w:r>
      <w:r w:rsidR="004F08C7">
        <w:t> </w:t>
      </w:r>
      <w:r>
        <w:t>AAAV), pomocí nichž se dá odstup při amfibickém útoku dokázat.</w:t>
      </w:r>
    </w:p>
    <w:p w14:paraId="35231E32" w14:textId="4A21EB11" w:rsidR="00D06F2B" w:rsidRDefault="00D06F2B" w:rsidP="00D06F2B">
      <w:pPr>
        <w:pStyle w:val="1"/>
      </w:pPr>
      <w:r>
        <w:t xml:space="preserve">Můžete se divit, proč je zapotřebí tolika navigačních systémů. Pokud byste se měli pokusit řídit loď 91 km od pobřeží, určitě byste pochopili! Jakmile se blížíte k linii pevniny, záměrné body </w:t>
      </w:r>
      <w:r>
        <w:lastRenderedPageBreak/>
        <w:t>k</w:t>
      </w:r>
      <w:r w:rsidR="004F08C7">
        <w:t> </w:t>
      </w:r>
      <w:r>
        <w:t>upřesnění kursu a pozice se objeví pomalu a velice snadno se dají přehlédnout. Navíc se k tomu musí připočíst mlha, déšť, vodní sprej, tma, proudy a nezamapovaná skaliska. Ztratit se na moři je zcela snadné! Dějiny jsou plné příběhů amfibických výsadků na špatném pobřeží, i když to správné bylo v dohledu z amfibických lodí a pouze pár tisíc metrů vzdálené. A teď si představte ty možné chyby při</w:t>
      </w:r>
      <w:r w:rsidR="004F08C7">
        <w:t> </w:t>
      </w:r>
      <w:r>
        <w:t>přesunu ze vzdálenosti 91 km!</w:t>
      </w:r>
    </w:p>
    <w:p w14:paraId="1F4A304B" w14:textId="10C77905" w:rsidR="00D06F2B" w:rsidRDefault="00D06F2B" w:rsidP="00D06F2B">
      <w:pPr>
        <w:pStyle w:val="1"/>
      </w:pPr>
      <w:r>
        <w:t>Přijímač GPS s přesností na pár metrů a časovou precizností v</w:t>
      </w:r>
      <w:r w:rsidR="004F08C7">
        <w:t> </w:t>
      </w:r>
      <w:r>
        <w:t>milisekundách je nejcennější navigační systém potřebný k udržení LCAC v kurzu a časovém rozvrhu. Ovšem další nové systémy se</w:t>
      </w:r>
      <w:r w:rsidR="004F08C7">
        <w:t> </w:t>
      </w:r>
      <w:r>
        <w:t>objevují, aby mu pomáhaly jako třeba amfibický útočný naváděcí systém AN/KSQ-1, který je zapojen na každé lodi, letadlu a</w:t>
      </w:r>
      <w:r w:rsidR="004F08C7">
        <w:t> </w:t>
      </w:r>
      <w:r>
        <w:t>výsadkovém plavidle v ARG/MEU (SOC) jako běžná síť, přijímající poziční data ze všech jednotek systému GPS na palubě. Tím mají LFOC a CIC monitorovány jednotlivé pozice v reálném čase, kursu i dosažené rychlosti u všech přátelských jednotek v celé oblasti. Tenhle systém by měl zabránit všem koordinačním problémům objevujícím se při amfibických operacích.</w:t>
      </w:r>
    </w:p>
    <w:p w14:paraId="7C2B75B3" w14:textId="64D8F73E" w:rsidR="00D06F2B" w:rsidRDefault="00D06F2B" w:rsidP="00D06F2B">
      <w:pPr>
        <w:pStyle w:val="1"/>
      </w:pPr>
      <w:r>
        <w:t>Jízda na palubě LCAC je zcela jiná po zkušenostech s jakýmikoliv jinými plavidly. Napřed se vše na celé LCAC musí upevnit, rampy na přídi a zádi se zvednou. Jakmile se spustí motory, nastane neuvěřitelný hluk. Bezpečnostní předpisy zakazují přítomnost jakékoliv osoby na palubě během transportu. Dokonce uvnitř palubních nástaveb je zapotřebí nosit sluchátka k ochraně uší, čímž se vytí turbín stane snesitelné. Při vylodění z dokové paluby na</w:t>
      </w:r>
      <w:r w:rsidR="004F08C7">
        <w:t> </w:t>
      </w:r>
      <w:r>
        <w:t xml:space="preserve">lodích třídy </w:t>
      </w:r>
      <w:r w:rsidRPr="004F08C7">
        <w:rPr>
          <w:rStyle w:val="Zdraznnjemn"/>
        </w:rPr>
        <w:t>Wasp</w:t>
      </w:r>
      <w:r>
        <w:t xml:space="preserve"> či </w:t>
      </w:r>
      <w:r w:rsidRPr="004F08C7">
        <w:rPr>
          <w:rStyle w:val="Zdraznnjemn"/>
        </w:rPr>
        <w:t>Whidbey Island</w:t>
      </w:r>
      <w:r>
        <w:t xml:space="preserve"> použije pilot zpětně otočené pomocné trysky. Výhodou LCAC před konvenčními výsadkovými plavidly jako LCU či LCM je lehkost vylodění z doku, takže výsadková loď nemusí plnit své zátěžové nádrže k dosažení sklonu. Využitím schopnosti </w:t>
      </w:r>
      <w:r w:rsidR="00DE3794">
        <w:t>„</w:t>
      </w:r>
      <w:r>
        <w:t>přeskočit</w:t>
      </w:r>
      <w:r w:rsidR="00DE3794">
        <w:t>“</w:t>
      </w:r>
      <w:r>
        <w:t xml:space="preserve"> překážky až do výše 1,2 m LCAC velice snadno překonají spuštěná záďová vrata u LHD, LHA, LSD nebo LPD, což zjednodušuje operace pro posádku lodi. Tím se také redukuje sprej mořské vody hnaný ventilátory LCAC vzhůru. Tahle slaná sprška se dostává do každé skuliny na dokové palubě i nad ní a</w:t>
      </w:r>
      <w:r w:rsidR="004F08C7">
        <w:t> </w:t>
      </w:r>
      <w:r>
        <w:t xml:space="preserve">způsobuje korozi, jejíž odstranění vyžaduje při opravách hodně práce. Faktem je, že NAVSEA plánuje pro budoucnost dokové lodě </w:t>
      </w:r>
      <w:r>
        <w:lastRenderedPageBreak/>
        <w:t xml:space="preserve">se </w:t>
      </w:r>
      <w:r w:rsidR="00DE3794">
        <w:t>„</w:t>
      </w:r>
      <w:r>
        <w:t>suchou</w:t>
      </w:r>
      <w:r w:rsidR="00DE3794">
        <w:t>“</w:t>
      </w:r>
      <w:r>
        <w:t xml:space="preserve"> dokovou palubou specificky zkonstruované pro</w:t>
      </w:r>
      <w:r w:rsidR="004F08C7">
        <w:t> </w:t>
      </w:r>
      <w:r>
        <w:t>výsadková plavidla typu LCAC. Mezitím vojenské námořnictvo experimentuje s novými antikorozními technikami včetně za horka nanášených povlaků.</w:t>
      </w:r>
    </w:p>
    <w:p w14:paraId="5BC117D5" w14:textId="5886DAC4" w:rsidR="00D06F2B" w:rsidRDefault="00D06F2B" w:rsidP="00D06F2B">
      <w:pPr>
        <w:pStyle w:val="1"/>
      </w:pPr>
      <w:r>
        <w:t>Jakmile opustí dokovou palubu, pilot obvykle zamíří do</w:t>
      </w:r>
      <w:r w:rsidR="004F08C7">
        <w:t> </w:t>
      </w:r>
      <w:r>
        <w:t xml:space="preserve">čekací/shromažďovací oblasti, kde vyčká na další vyloděné LCAC. Pokud se nachází v </w:t>
      </w:r>
      <w:r w:rsidR="00DE3794">
        <w:t>„</w:t>
      </w:r>
      <w:r>
        <w:t>horké</w:t>
      </w:r>
      <w:r w:rsidR="00DE3794">
        <w:t>“</w:t>
      </w:r>
      <w:r>
        <w:t xml:space="preserve"> oblasti, LCAC obdrží jako doprovod jednu či více AH-1W Cobra. Nyní pilot stočí LCAC na</w:t>
      </w:r>
      <w:r w:rsidR="004F08C7">
        <w:t> </w:t>
      </w:r>
      <w:r>
        <w:t xml:space="preserve">určený kurs a vyrazí vpřed. Akcelerace je hladká a rychlá, vskutku máte pocit vznášení se na kouzelném koberci, či možná skutečně rychlém vysavači! Vibrací je vcelku dost, i když to nebuší tak, jak můžete cítit v konvenčním výsadkovém plavidle na drsném moři. Vzduchový polštář pod </w:t>
      </w:r>
      <w:r w:rsidR="00DE3794">
        <w:t>„</w:t>
      </w:r>
      <w:r>
        <w:t>sukénkou</w:t>
      </w:r>
      <w:r w:rsidR="00DE3794">
        <w:t>“</w:t>
      </w:r>
      <w:r>
        <w:t xml:space="preserve"> jakoby uhlazoval vlny, čímž se přeprava i za nejhorších povětrnostních podmínek stává docela snesitelnou. Rychlost od 73,2 km/hod do 91,4 km/h může být lehce dosažena s v</w:t>
      </w:r>
      <w:r w:rsidR="004F08C7">
        <w:t>ý</w:t>
      </w:r>
      <w:r>
        <w:t>j</w:t>
      </w:r>
      <w:r w:rsidR="004F08C7">
        <w:t>i</w:t>
      </w:r>
      <w:r>
        <w:t>mkou maximální zátěže (šedesát-tun-plus) při</w:t>
      </w:r>
      <w:r w:rsidR="004F08C7">
        <w:t> </w:t>
      </w:r>
      <w:r>
        <w:t>rozbouřeném moři. Pilot LCAC ovládá plavidlo vcelku lehce, i</w:t>
      </w:r>
      <w:r w:rsidR="004F08C7">
        <w:t> </w:t>
      </w:r>
      <w:r>
        <w:t xml:space="preserve">když má stroj snahu klouzat stranou při ostrých zatáčkách. Důvodem je absence kýlu či kormidla, které by se </w:t>
      </w:r>
      <w:r w:rsidR="00DE3794">
        <w:t>„</w:t>
      </w:r>
      <w:r>
        <w:t>zakouslo</w:t>
      </w:r>
      <w:r w:rsidR="00DE3794">
        <w:t>“</w:t>
      </w:r>
      <w:r w:rsidR="004F08C7">
        <w:t xml:space="preserve"> </w:t>
      </w:r>
      <w:r>
        <w:t>do</w:t>
      </w:r>
      <w:r w:rsidR="004F08C7">
        <w:t> </w:t>
      </w:r>
      <w:r>
        <w:t xml:space="preserve">vody a drželo stabilitu. Vždyť LCAC vlastně </w:t>
      </w:r>
      <w:r w:rsidR="00DE3794">
        <w:t>„</w:t>
      </w:r>
      <w:r>
        <w:t>letí</w:t>
      </w:r>
      <w:r w:rsidR="00DE3794">
        <w:t>“</w:t>
      </w:r>
      <w:r>
        <w:t xml:space="preserve"> nad vodou a</w:t>
      </w:r>
      <w:r w:rsidR="004F08C7">
        <w:t> </w:t>
      </w:r>
      <w:r>
        <w:t>výsledný vjem není nijak odlišný od nízkoletící helikoptéry. LCAC je dobře manévrovatelný ve všech stupn</w:t>
      </w:r>
      <w:r w:rsidR="004F08C7">
        <w:t>í</w:t>
      </w:r>
      <w:r>
        <w:t>ch dosažené rychlosti - zůstává vyvážený i při nízkých rychlostech v extrémních oblastech, jako doková paluba, úzké říčky či močály.</w:t>
      </w:r>
    </w:p>
    <w:p w14:paraId="19BC2A7C" w14:textId="6A5249CD" w:rsidR="00D06F2B" w:rsidRDefault="00D06F2B" w:rsidP="00D06F2B">
      <w:pPr>
        <w:pStyle w:val="1"/>
      </w:pPr>
      <w:r>
        <w:t>Během plavby navigátor neustále předává úpravy kursu i</w:t>
      </w:r>
      <w:r w:rsidR="004F08C7">
        <w:t> </w:t>
      </w:r>
      <w:r>
        <w:t>dopo</w:t>
      </w:r>
      <w:r w:rsidR="004F08C7">
        <w:t>ru</w:t>
      </w:r>
      <w:r>
        <w:t>čení rychlosti pilotovi, takže mohou dorazit k cíli přesně a</w:t>
      </w:r>
      <w:r w:rsidR="004F08C7">
        <w:t> </w:t>
      </w:r>
      <w:r>
        <w:t>v</w:t>
      </w:r>
      <w:r w:rsidR="004F08C7">
        <w:t> </w:t>
      </w:r>
      <w:r>
        <w:t xml:space="preserve">daném čase. Skutečnost, že výsadkové plavidlo může překonat vzdálenost 91 km či víc a dorazit přesně na místo předem určené, je stále pramenem údivu veteránů bývalých </w:t>
      </w:r>
      <w:r w:rsidR="00DE3794">
        <w:t>amfibi</w:t>
      </w:r>
      <w:r>
        <w:t>ckých operací. Faktem je, že schopnost vyloďovacích důstojníků námořnictva při</w:t>
      </w:r>
      <w:r w:rsidR="004F08C7">
        <w:t> </w:t>
      </w:r>
      <w:r>
        <w:t>řízení vyloďování mužstva, vozidel i nákladu ve skutečnosti nestačila novým kapacitám výsadkových plavidel i při překonávání velké vzdálenosti u systému OTH. Dokonce ani využití počítače pro</w:t>
      </w:r>
      <w:r w:rsidR="004F08C7">
        <w:t> </w:t>
      </w:r>
      <w:r>
        <w:t xml:space="preserve">zaznamenání čárkového kódu napojeného na satelitní komunikační systém nevyřešila </w:t>
      </w:r>
      <w:r w:rsidR="00DE3794">
        <w:t>„</w:t>
      </w:r>
      <w:r>
        <w:t>dopravní</w:t>
      </w:r>
      <w:r w:rsidR="00DE3794">
        <w:t>“</w:t>
      </w:r>
      <w:r>
        <w:t xml:space="preserve"> zácpu, která se objevuje na rušné pláži. Tohle je tedy důvod, proč LCAC ne vždycky </w:t>
      </w:r>
      <w:r>
        <w:lastRenderedPageBreak/>
        <w:t>zastavují u hranice příboje, aby se zbavily nákladu. Jejich schopnost pokračovat dál i po souši se stále víc zkoumá. Například předem vybraný navigační bod podle GPS bude sloužit jako vyloďovací prostor pro LCAC, které může složit dělostřeleckou baterii o několik tisíc metrů dál od pobřeží - tím se vyhne šílené dopravní zácpě na</w:t>
      </w:r>
      <w:r w:rsidR="004F08C7">
        <w:t> </w:t>
      </w:r>
      <w:r>
        <w:t xml:space="preserve">pláži. Podobné koncepty se právě teď integrují do pravidel </w:t>
      </w:r>
      <w:r w:rsidR="00DE3794">
        <w:t>amfibi</w:t>
      </w:r>
      <w:r>
        <w:t>ckých jednotek americké námořní pěchoty.</w:t>
      </w:r>
    </w:p>
    <w:p w14:paraId="62B6A44C" w14:textId="208B5C0C" w:rsidR="00D06F2B" w:rsidRDefault="00D06F2B" w:rsidP="00D06F2B">
      <w:pPr>
        <w:pStyle w:val="1"/>
      </w:pPr>
      <w:r>
        <w:t>Jakmile se blížíte k pobřeží, pláž se objeví velice rychle a hned se</w:t>
      </w:r>
      <w:r w:rsidR="00A072C4">
        <w:t> </w:t>
      </w:r>
      <w:r>
        <w:t xml:space="preserve">dá pocítit náraz. Pilot ubere na rychlosti a musí se rozhodnout, kam se posunout. Faktem je, že při </w:t>
      </w:r>
      <w:r w:rsidR="00DE3794">
        <w:t>„</w:t>
      </w:r>
      <w:r>
        <w:t>úderu</w:t>
      </w:r>
      <w:r w:rsidR="00DE3794">
        <w:t>“</w:t>
      </w:r>
      <w:r>
        <w:t xml:space="preserve"> na pevninu máte pocit, jako když přejíždíte omezovači hrbol na parkovišti. Pilot pak už jenom následuje instrukce dodávané řídící pobřežní skupinou ohledně místa, kde zastavit a provést vylodění. Vrtule ventilátoru se</w:t>
      </w:r>
      <w:r w:rsidR="00A072C4">
        <w:t> </w:t>
      </w:r>
      <w:r>
        <w:t xml:space="preserve">zastaví, </w:t>
      </w:r>
      <w:r w:rsidR="00DE3794">
        <w:t>„</w:t>
      </w:r>
      <w:r>
        <w:t>sukénka</w:t>
      </w:r>
      <w:r w:rsidR="00DE3794">
        <w:t>“</w:t>
      </w:r>
      <w:r>
        <w:t xml:space="preserve"> slehne a LCAC je připraveno k vyložení nákladu. Jakmile se spustí rampy na přídi a/nebo zádi, vozidla i</w:t>
      </w:r>
      <w:r w:rsidR="00A072C4">
        <w:t> </w:t>
      </w:r>
      <w:r>
        <w:t>vojsko zmizí z plavidla během minuty či dvou. Při paletách nebo kontejnerech to trvá déle, protože vysokozdvižné vozíky či jiné přepravní mechanismy přece jenom k vyložení nějaký čas potřebují. Odlehčené LCAC opět startuje motory a řítí se zpět k mateřské lodi pro další náklad. V případě LHD nebo LSD, kam se vejdou dva či více LCAC, mohou být ukotveny na dokové palubě za sebou - příď se dotýká zádě druhého. Potom se spuštěnými rampami na přídi a</w:t>
      </w:r>
      <w:r w:rsidR="00A072C4">
        <w:t> </w:t>
      </w:r>
      <w:r>
        <w:t>zádi mohou naloďovaná vozidla projíždět přes jedno LCAC na</w:t>
      </w:r>
      <w:r w:rsidR="00A072C4">
        <w:t> </w:t>
      </w:r>
      <w:r>
        <w:t>druhé.</w:t>
      </w:r>
    </w:p>
    <w:p w14:paraId="42F465F8" w14:textId="502E3064" w:rsidR="00D06F2B" w:rsidRDefault="00D06F2B" w:rsidP="00D06F2B">
      <w:pPr>
        <w:pStyle w:val="1"/>
      </w:pPr>
      <w:r>
        <w:t>Zatímco LCAC se výborně osvědčily během prvního desetiletí své služby, nemyslete si, že náklad, vozidla a mariňáci jsou vším, co od</w:t>
      </w:r>
      <w:r w:rsidR="00A072C4">
        <w:t> </w:t>
      </w:r>
      <w:r>
        <w:t>nich vojenské námořnictvo požaduje. Koncept rozšíření možností pro LCAC zahrnuje zvětšenou kapacitu pro dopravu mužstva při</w:t>
      </w:r>
      <w:r w:rsidR="00A072C4">
        <w:t> </w:t>
      </w:r>
      <w:r>
        <w:t>použití nákladových prostor k usazení přepravního modulu pro</w:t>
      </w:r>
      <w:r w:rsidR="00A072C4">
        <w:t> </w:t>
      </w:r>
      <w:r>
        <w:t>cestující. Zatím má LCAC ohraničenou schopnost pojmout pasažéry do počtu 23 v palubních nástavbách - do modulu se dá umístit až 180 osob (plus těch 23) pro jednu cestu. Při verzi MEDEVAC může tentýž modul pojmout</w:t>
      </w:r>
      <w:r w:rsidR="00A072C4">
        <w:t xml:space="preserve"> </w:t>
      </w:r>
      <w:r>
        <w:t>50 nosítek naráz a 23</w:t>
      </w:r>
      <w:r w:rsidR="00A072C4">
        <w:t> </w:t>
      </w:r>
      <w:r>
        <w:t>zraněných má ještě prostor v palubních nástavbách. Tohle je pro</w:t>
      </w:r>
      <w:r w:rsidR="00A072C4">
        <w:t> </w:t>
      </w:r>
      <w:r>
        <w:t xml:space="preserve">mariňáky velice důležité, protože se tím získává </w:t>
      </w:r>
      <w:r w:rsidR="00DE3794">
        <w:t>„</w:t>
      </w:r>
      <w:r>
        <w:t>zlatá hodina</w:t>
      </w:r>
      <w:r w:rsidR="00DE3794">
        <w:t>“</w:t>
      </w:r>
      <w:r>
        <w:t xml:space="preserve"> při traumatických šocích v bojích zraněných vojáků. Počet přežití je </w:t>
      </w:r>
      <w:r>
        <w:lastRenderedPageBreak/>
        <w:t>přímo úměrný rychlosti dosažení lékařského zařízení na palubách LHD/LHA.</w:t>
      </w:r>
    </w:p>
    <w:p w14:paraId="34F8B708" w14:textId="5C73D1FD" w:rsidR="00D06F2B" w:rsidRDefault="00D06F2B" w:rsidP="00D06F2B">
      <w:pPr>
        <w:pStyle w:val="1"/>
      </w:pPr>
      <w:r>
        <w:t>Další využití pro LCAC se objevuje ve specializaci na miny. Vojenské námořnictvo podpořilo ukázky činnosti LCAC při</w:t>
      </w:r>
      <w:r w:rsidR="00A072C4">
        <w:t> </w:t>
      </w:r>
      <w:r>
        <w:t>pokládání a lovení podvodních min zrovna tak, jako využití raketou poháněného systému vrhajícího výbušnou proti</w:t>
      </w:r>
      <w:r w:rsidR="00A072C4">
        <w:t>-</w:t>
      </w:r>
      <w:r>
        <w:t xml:space="preserve">minovou nálož přes plážovou výsadkovou zónu z pobřežních vod. Další studie se zabývají využitím studie LCAC jako bojového člunu k podpoře výsadkových operací. I když běžně je LCAC neozbrojené (úchyty pro tři kulomety se normálně nepoužívají), plánuje se vybavení kanóny ráže 20mm a 25mm. Námořní pěchota předvedla schopnosti LCAC při palbě z takových zbraní, jako je kanón ráže 25mm Bushmaster od LAV </w:t>
      </w:r>
      <w:r w:rsidR="00A072C4">
        <w:t>č</w:t>
      </w:r>
      <w:r>
        <w:t xml:space="preserve">i kanón ráže 120mm od tanku </w:t>
      </w:r>
      <w:r w:rsidR="00CF7BAC">
        <w:t>M1</w:t>
      </w:r>
      <w:r>
        <w:t>A</w:t>
      </w:r>
      <w:r w:rsidR="00A072C4">
        <w:t>1</w:t>
      </w:r>
      <w:r>
        <w:t>.</w:t>
      </w:r>
    </w:p>
    <w:p w14:paraId="449282E0" w14:textId="706F3138" w:rsidR="00D06F2B" w:rsidRDefault="00D06F2B" w:rsidP="00D06F2B">
      <w:pPr>
        <w:pStyle w:val="1"/>
      </w:pPr>
      <w:r>
        <w:t xml:space="preserve">S pouze pětadevadesáti LCAC buď už doručenými, </w:t>
      </w:r>
      <w:r w:rsidR="00A072C4">
        <w:t>č</w:t>
      </w:r>
      <w:r>
        <w:t xml:space="preserve">i stále vyráběnými podle kontraktu pravděpodobně nastane situace, že námořnictvo a mariňáci </w:t>
      </w:r>
      <w:r w:rsidR="00A072C4">
        <w:t xml:space="preserve">si </w:t>
      </w:r>
      <w:r>
        <w:t>je budou žárlivě střežit a využívat při</w:t>
      </w:r>
      <w:r w:rsidR="00A072C4">
        <w:t> </w:t>
      </w:r>
      <w:r>
        <w:t>hlavních úkolech přepravy nákladu od lodě k pobřeží. Tahle role není samozřejmě ideální - jako všechny konstrukční návrhy zahrnuje inženýrské kompromisy. Na prvním místě je zranitelnost: podstatně větší než u konvenčních výsadkových plavidel při nepřátelské palbě, avšak vysoká rychlost a manévrovatelnost pomáhá vyhnutí se podobným hrozbám. Navíc LCAC nemůže zvládat extrémní stavy rozbouřeného moře jako konvenční stroje LCU či LCM, ale dokáže dopravit náklad na pláž za podstatně různorodějších variant vzhledu pobřeží. Nenechte se však zmýlit, že LCAC není dostatečně pevné. Jedno LCAC-42 (výsadková plavidla mají pouze číselné označení, ne</w:t>
      </w:r>
      <w:r w:rsidR="00A072C4">
        <w:t> </w:t>
      </w:r>
      <w:r>
        <w:t>jména) přežilo dvě velké nehody a stále slouží. Jednou během cvičení narazilo bokem na vyčnívající korálový útes, ve druhém případě najelo na velkou navigační bóji a vyvázlo pouze s malým poškozením - dodnes pracuje pro Pacifickou flotilu. Během deseti let služby LCAC americké vojenské námořní síly ještě ani jedno při</w:t>
      </w:r>
      <w:r w:rsidR="00A072C4">
        <w:t> </w:t>
      </w:r>
      <w:r>
        <w:t xml:space="preserve">operacích neztratily. Objevil se plán k prodloužení jejich činnosti pomocí programu SLEP, který přenese flotilu LCAC z plánované životnosti dvaceti let do plných třiceti. Příští generace výsadkových plavidel bude na vzduchovém polštáři. Nad návrhy v menším měřítku pro LCM o velikosti LCAC se uvažuje, kdyby plavidla </w:t>
      </w:r>
      <w:r>
        <w:lastRenderedPageBreak/>
        <w:t>sloužila jako víceúčelové transportní základny pro ARG v polovině 21. století. Vcelku dobrý život má před sebou obří puk vzduchového hokeje.</w:t>
      </w:r>
    </w:p>
    <w:p w14:paraId="43B3A477" w14:textId="77777777" w:rsidR="00D06F2B" w:rsidRPr="00A072C4" w:rsidRDefault="00D06F2B" w:rsidP="00A072C4">
      <w:pPr>
        <w:pStyle w:val="1"/>
        <w:spacing w:before="240"/>
        <w:ind w:firstLine="0"/>
        <w:jc w:val="center"/>
        <w:rPr>
          <w:rStyle w:val="Odkazintenzivn"/>
          <w:i/>
          <w:iCs/>
        </w:rPr>
      </w:pPr>
      <w:r w:rsidRPr="00A072C4">
        <w:rPr>
          <w:rStyle w:val="Odkazintenzivn"/>
          <w:i/>
          <w:iCs/>
        </w:rPr>
        <w:t>LCU</w:t>
      </w:r>
    </w:p>
    <w:p w14:paraId="703AF5CA" w14:textId="77777777" w:rsidR="00644DE8" w:rsidRDefault="00D06F2B" w:rsidP="00644DE8">
      <w:pPr>
        <w:pStyle w:val="1"/>
      </w:pPr>
      <w:r>
        <w:t>Může vás překvapit skutečnost, že v éře satelitní navigace a</w:t>
      </w:r>
      <w:r w:rsidR="009D2175">
        <w:t> </w:t>
      </w:r>
      <w:r>
        <w:t>počítačové logistiky je velké procento výsadkových plavidel používaných námořnictvem i mariňáky prakticky identické s typy z</w:t>
      </w:r>
      <w:r w:rsidR="009D2175">
        <w:t> </w:t>
      </w:r>
      <w:r>
        <w:t>2. světové války. Dnes je největším z nich LCU jako největší plavidlo námořnictva, kterému nevelí důstojník. LCU je</w:t>
      </w:r>
      <w:r w:rsidR="009D2175">
        <w:t xml:space="preserve"> l</w:t>
      </w:r>
      <w:r>
        <w:t>oď</w:t>
      </w:r>
      <w:r w:rsidR="009D2175">
        <w:t xml:space="preserve"> </w:t>
      </w:r>
      <w:r>
        <w:t>s plnou posádkou deseti osob (čtrnáct v případě válečného nasazení). Se</w:t>
      </w:r>
      <w:r w:rsidR="00644DE8">
        <w:t> </w:t>
      </w:r>
      <w:r>
        <w:t>spolehlivým dosahem 2</w:t>
      </w:r>
      <w:r w:rsidR="00644DE8">
        <w:t> </w:t>
      </w:r>
      <w:r>
        <w:t>195 km při ekonomické rychlosti se</w:t>
      </w:r>
      <w:r w:rsidR="00644DE8">
        <w:t> </w:t>
      </w:r>
      <w:r>
        <w:t xml:space="preserve">dokáže plavit Středozemním </w:t>
      </w:r>
      <w:r w:rsidR="00644DE8">
        <w:t>č</w:t>
      </w:r>
      <w:r>
        <w:t>i Baltickým mořem i za těch nejhorších povětrnostních podmínek. LCU je těžký dříč</w:t>
      </w:r>
      <w:r w:rsidR="00644DE8">
        <w:t xml:space="preserve"> mezi výsadkovými plavidly - i když se blíží konec jeho kariéry stále odvádí životně důležitou práci.</w:t>
      </w:r>
    </w:p>
    <w:p w14:paraId="211C4BA6" w14:textId="077CE9F8" w:rsidR="00D06F2B" w:rsidRPr="00644DE8" w:rsidRDefault="00644DE8" w:rsidP="00644DE8">
      <w:pPr>
        <w:pStyle w:val="Styl2"/>
        <w:rPr>
          <w:rStyle w:val="Zdraznnjemn"/>
        </w:rPr>
      </w:pPr>
      <w:r w:rsidRPr="00644DE8">
        <w:rPr>
          <w:rStyle w:val="Zdraznnjemn"/>
          <w:noProof/>
        </w:rPr>
        <w:drawing>
          <wp:anchor distT="0" distB="0" distL="114300" distR="114300" simplePos="0" relativeHeight="251695616" behindDoc="0" locked="0" layoutInCell="1" allowOverlap="1" wp14:anchorId="08A47572" wp14:editId="703C5FA0">
            <wp:simplePos x="0" y="0"/>
            <wp:positionH relativeFrom="column">
              <wp:posOffset>7911</wp:posOffset>
            </wp:positionH>
            <wp:positionV relativeFrom="paragraph">
              <wp:posOffset>-635</wp:posOffset>
            </wp:positionV>
            <wp:extent cx="4247515" cy="1861820"/>
            <wp:effectExtent l="0" t="0" r="0" b="0"/>
            <wp:wrapSquare wrapText="bothSides"/>
            <wp:docPr id="74" name="Obrázek 74" descr="Obsah obrázku voda, loďka, exteriér, ře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brázek 74" descr="Obsah obrázku voda, loďka, exteriér, řeka&#10;&#10;Popis byl vytvořen automaticky"/>
                    <pic:cNvPicPr/>
                  </pic:nvPicPr>
                  <pic:blipFill>
                    <a:blip r:embed="rId81" cstate="email">
                      <a:extLst>
                        <a:ext uri="{28A0092B-C50C-407E-A947-70E740481C1C}">
                          <a14:useLocalDpi xmlns:a14="http://schemas.microsoft.com/office/drawing/2010/main"/>
                        </a:ext>
                      </a:extLst>
                    </a:blip>
                    <a:stretch>
                      <a:fillRect/>
                    </a:stretch>
                  </pic:blipFill>
                  <pic:spPr>
                    <a:xfrm>
                      <a:off x="0" y="0"/>
                      <a:ext cx="4247515" cy="1861820"/>
                    </a:xfrm>
                    <a:prstGeom prst="rect">
                      <a:avLst/>
                    </a:prstGeom>
                  </pic:spPr>
                </pic:pic>
              </a:graphicData>
            </a:graphic>
          </wp:anchor>
        </w:drawing>
      </w:r>
      <w:r w:rsidR="00D06F2B" w:rsidRPr="00644DE8">
        <w:rPr>
          <w:rStyle w:val="Zdraznnjemn"/>
        </w:rPr>
        <w:t>LCU z ACU-2 odplouvá z přístavu Cadiz 16. února 1996 k setkání s lodí USS Whidbey Island (LSD-41) pro návrat do vlasti po plavbě Středozemním mořem v letech 1995-96.</w:t>
      </w:r>
    </w:p>
    <w:p w14:paraId="558EE7E9" w14:textId="77777777" w:rsidR="00D06F2B" w:rsidRPr="00644DE8" w:rsidRDefault="00D06F2B" w:rsidP="00644DE8">
      <w:pPr>
        <w:pStyle w:val="Styl2"/>
        <w:rPr>
          <w:rStyle w:val="Zdraznnjemn"/>
        </w:rPr>
      </w:pPr>
      <w:r w:rsidRPr="00644DE8">
        <w:rPr>
          <w:rStyle w:val="Zdraznnjemn"/>
        </w:rPr>
        <w:t>John D. Gresham</w:t>
      </w:r>
    </w:p>
    <w:p w14:paraId="170D202B" w14:textId="77777777" w:rsidR="00644DE8" w:rsidRDefault="00644DE8" w:rsidP="00D06F2B">
      <w:pPr>
        <w:pStyle w:val="1"/>
      </w:pPr>
    </w:p>
    <w:p w14:paraId="195E5913" w14:textId="1517924D" w:rsidR="00D06F2B" w:rsidRDefault="00D06F2B" w:rsidP="00D06F2B">
      <w:pPr>
        <w:pStyle w:val="1"/>
      </w:pPr>
      <w:r>
        <w:t>Jako ostatní konvenční výsadková plavidla i konstrukční návrhy LCU pocházejí ze čtyřicátých let. Původní nápad na LCU byl jednoduchý: co největší objem nákladu/vozidel dopravit na</w:t>
      </w:r>
      <w:r w:rsidR="00644DE8">
        <w:t> </w:t>
      </w:r>
      <w:r>
        <w:t>a</w:t>
      </w:r>
      <w:r w:rsidR="00644DE8">
        <w:t> </w:t>
      </w:r>
      <w:r>
        <w:t>od</w:t>
      </w:r>
      <w:r w:rsidR="00644DE8">
        <w:t> </w:t>
      </w:r>
      <w:r>
        <w:t xml:space="preserve">nepřátelského pobřeží, a potom se vrátit k mateřské lodi - obvykle k jedné z první generace LSD. LCU dokáže transportovat </w:t>
      </w:r>
      <w:r>
        <w:lastRenderedPageBreak/>
        <w:t>až</w:t>
      </w:r>
      <w:r w:rsidR="00644DE8">
        <w:t> </w:t>
      </w:r>
      <w:r>
        <w:t xml:space="preserve">180 tun vozidel, vojáků i nákladu při rychlosti 22 km/h prakticky za jakéhokoliv stavu moře a počasí. Vše dopraví až na </w:t>
      </w:r>
      <w:r w:rsidR="00DE3794">
        <w:t>„</w:t>
      </w:r>
      <w:r>
        <w:t>horké</w:t>
      </w:r>
      <w:r w:rsidR="00DE3794">
        <w:t>“</w:t>
      </w:r>
      <w:r>
        <w:t xml:space="preserve"> pobřeží. Jde o velké, drsně působící plavidlo, které nemá žádný vědeckofantastický vzhled jako LCAC. Ve skutečnosti tahle obluda vypadá, jako by mohla vážně poškodit ještě větší loď coby beranidlo (není to žádný vtip: pravděpodobně by se to stát mohlo!). Tahle klasická výsadková plavidla milovaná svými posádkami a ceněná veliteli ARG i MEU (SOC) stále nacházejí nové cesty, jak sloužit.</w:t>
      </w:r>
    </w:p>
    <w:p w14:paraId="538BF2B0" w14:textId="62D693DC" w:rsidR="00D06F2B" w:rsidRDefault="00D06F2B" w:rsidP="00D06F2B">
      <w:pPr>
        <w:pStyle w:val="1"/>
      </w:pPr>
      <w:r>
        <w:t xml:space="preserve">Jako LCAC i LCU je navrženo s </w:t>
      </w:r>
      <w:r w:rsidR="00DE3794">
        <w:t>„</w:t>
      </w:r>
      <w:r>
        <w:t>dvojitým koncem</w:t>
      </w:r>
      <w:r w:rsidR="00DE3794">
        <w:t>“</w:t>
      </w:r>
      <w:r>
        <w:t xml:space="preserve"> - s rampami na obou stranách dovolující jiným vozidlům při naloďování projíždět tímto plavidlem, aby se dostaly na druhé. Zhotoveny z těžké konstrukční oceli a svařované v době, kdy kontrola kvality se</w:t>
      </w:r>
      <w:r w:rsidR="00644DE8">
        <w:t> </w:t>
      </w:r>
      <w:r>
        <w:t>sestávala z mohutného úderu perlíkem! LCU mohou být jedněmi z</w:t>
      </w:r>
      <w:r w:rsidR="00644DE8">
        <w:t> </w:t>
      </w:r>
      <w:r>
        <w:t>nejodolnějších strojů vůči projektilům v celém námořnictvu, což vysvětluje velice časté použití jako hlídkové čluny či eskorty pro</w:t>
      </w:r>
      <w:r w:rsidR="00644DE8">
        <w:t> </w:t>
      </w:r>
      <w:r>
        <w:t xml:space="preserve">gumové čluny i AAV-7. LCU budovalo mnoho dodavatelů, jako jsou firmy Defoe Shipbuilders ve Wisconsinu, General Ship &amp; Engine Works v Bostonu, Gunderson Brothers v Oregonu, Moss Point </w:t>
      </w:r>
      <w:r w:rsidR="00367EEA">
        <w:t>Marine</w:t>
      </w:r>
      <w:r>
        <w:t xml:space="preserve"> v Mississippi a Southern Shipbuilders v Louisianě. Stavba byla jednoduchá, nevyžadovala žádné zvláštní umění či vybavení. </w:t>
      </w:r>
      <w:r w:rsidR="00644DE8">
        <w:t>I</w:t>
      </w:r>
      <w:r>
        <w:t xml:space="preserve"> když originální LCU se datuje rokem 1951, třída současně ve službě (od LCU-1610) pochází z </w:t>
      </w:r>
      <w:r w:rsidR="00644DE8">
        <w:t>let</w:t>
      </w:r>
      <w:r>
        <w:t xml:space="preserve"> 1959 až 1985. Během těchto let se jejich návrh vcelku nijak nezměnil, s výjimk</w:t>
      </w:r>
      <w:r w:rsidR="00644DE8">
        <w:t>ou</w:t>
      </w:r>
      <w:r>
        <w:t xml:space="preserve"> jednoho experimentálního plavidla zkonstruovaného z aluminia.</w:t>
      </w:r>
    </w:p>
    <w:p w14:paraId="41F5ABC7" w14:textId="3EE2B844" w:rsidR="00D06F2B" w:rsidRDefault="00D06F2B" w:rsidP="00D06F2B">
      <w:pPr>
        <w:pStyle w:val="1"/>
      </w:pPr>
      <w:r>
        <w:t>LCU je vlastně plovoucí kovová krabice či nákladní člun s</w:t>
      </w:r>
      <w:r w:rsidR="00644DE8">
        <w:t> </w:t>
      </w:r>
      <w:r>
        <w:t>palubní nástavbou na pravoboku, s rampami na přídi i zádi a</w:t>
      </w:r>
      <w:r w:rsidR="00644DE8">
        <w:t> </w:t>
      </w:r>
      <w:r>
        <w:t>jakýmisi postranními pláty k udržení pasažérů uvnitř a vody venku. Poháněné čtyřmi vznětovými motory GM/Detroit Diesel (každý s</w:t>
      </w:r>
      <w:r w:rsidR="00644DE8">
        <w:t> </w:t>
      </w:r>
      <w:r>
        <w:t xml:space="preserve">výkonem 300HP) patří k nejsilnějším lodím při přepočtu na tunu, nasazeným u vojenského námořnictva. Dokonce je využívají jako remorkéry, pokud ty správné nejsou na místě, aby mohly postrkávat barže </w:t>
      </w:r>
      <w:r w:rsidR="00882598">
        <w:t xml:space="preserve">(nákladní lodě) </w:t>
      </w:r>
      <w:r>
        <w:t xml:space="preserve">a člunové kontejnery okolo. Jakmile vystoupíte na příďovou rampu LCU, okamžitě zaregistrujete, jak je všechno funkční. Poddůstojník velící LCU nepoužívá žádné </w:t>
      </w:r>
      <w:r w:rsidR="00DE3794">
        <w:t>„</w:t>
      </w:r>
      <w:r>
        <w:t>kudrlinky</w:t>
      </w:r>
      <w:r w:rsidR="00DE3794">
        <w:t>“</w:t>
      </w:r>
      <w:r>
        <w:t xml:space="preserve"> ani nepředstírá leštění mosazi nebo blýskání nátěru. Rozhodně však popírá, že by se v jakémkoliv zákoutí našla hromadící se rez či </w:t>
      </w:r>
      <w:r>
        <w:lastRenderedPageBreak/>
        <w:t>nějaký průlez byl ponechán nef</w:t>
      </w:r>
      <w:r w:rsidR="00882598">
        <w:t>u</w:t>
      </w:r>
      <w:r>
        <w:t xml:space="preserve">nkční. Tohle je přece námořnictvo starých mořský vlků, kde najdete jenom minimum z nejnovější technologie či politické správnosti, které zasahují velké lodě </w:t>
      </w:r>
      <w:r w:rsidR="00DE3794">
        <w:t>„</w:t>
      </w:r>
      <w:r>
        <w:t>skutečného</w:t>
      </w:r>
      <w:r w:rsidR="00DE3794">
        <w:t>“</w:t>
      </w:r>
      <w:r>
        <w:t xml:space="preserve"> vojenského námořnictva. Všechno s výjimkou přenosného přijímače GPS v kormidelně a malého domácího kabelového systému TV/VCR dole v prostorách ubytování posádky by se na tomhle LCU devadesátých let zdálo velice povědomé třeba vašemu dědečkovi, pokud sloužil jako námořník ve čtyřicátých letech. Kovová podlaha má železné sloupky k uchycení těžkého vybavení i nákladu před posunem v bouřlivých vodách, a protože je celá paluba otevřená, posádka vám rychle dodá záchrannou vestu. Existuje tu navijákem poháněný kotevní systém, který dokáže vyvléct LCU z pláže, pokud příliv zmizí během vyloďování.</w:t>
      </w:r>
    </w:p>
    <w:p w14:paraId="08CBC956" w14:textId="410D549D" w:rsidR="00D06F2B" w:rsidRDefault="00D06F2B" w:rsidP="00D06F2B">
      <w:pPr>
        <w:pStyle w:val="1"/>
      </w:pPr>
      <w:r>
        <w:t>Nákladní paluba o rozměrech 36,9 m krát 7,6 m zabírá téměř vše z</w:t>
      </w:r>
      <w:r w:rsidR="00882598">
        <w:t> </w:t>
      </w:r>
      <w:r>
        <w:t>celkové délky 41,1 m. Poskytne až 171,9 čtverečních metrů pro</w:t>
      </w:r>
      <w:r w:rsidR="00882598">
        <w:t> </w:t>
      </w:r>
      <w:r>
        <w:t xml:space="preserve">vozidla, vojáky a náklad do limitované zátěže 180 tun! S tímhle dokáže LCU prorazit téměř jakýmkoliv stavem moře, takže teprve teď pochopíte, proč si mariňáci oblíbili LCU při transportu své těžké výbavy, jako je sedmdesáti tunový tank </w:t>
      </w:r>
      <w:r w:rsidR="00CF7BAC">
        <w:t>M1</w:t>
      </w:r>
      <w:r>
        <w:t>A</w:t>
      </w:r>
      <w:r w:rsidR="00882598">
        <w:t>1</w:t>
      </w:r>
      <w:r>
        <w:t xml:space="preserve"> Abrams a velké nákladní vozy paletizačního nakládacího systému (palletized-loading-system: PLS). V rozbouřených vodách, kde LCAC není schopné přepravit ani jeden </w:t>
      </w:r>
      <w:r w:rsidR="00CF7BAC">
        <w:t>M1</w:t>
      </w:r>
      <w:r>
        <w:t>A</w:t>
      </w:r>
      <w:r w:rsidR="00882598">
        <w:t>1</w:t>
      </w:r>
      <w:r>
        <w:t>, starý LCU dokáže transportovat dvě tato obrněná monstra a ještě mu zbývá dostatek místa a kapacity.</w:t>
      </w:r>
    </w:p>
    <w:p w14:paraId="0CF7AC21" w14:textId="316940DE" w:rsidR="00D06F2B" w:rsidRDefault="00D06F2B" w:rsidP="00D06F2B">
      <w:pPr>
        <w:pStyle w:val="1"/>
      </w:pPr>
      <w:r>
        <w:t xml:space="preserve">Velké dosažitelné vzdálenosti u LCU znamenají, že může být použito pro nákladní dopravu v uzavřených vodách (jako je Baltické či Adriatické moře) k návratu na základnu s čerstvou potravou, náhradními díly, poštou či pověřeno jinými, životně důležitými úkoly. Posádky LCU berou svou práci vážně a velice často používají kulomety, granátomety i jiné zbraně. Dokonce mohou pálit z kanónů ráže 25mm a 120mm naloděných LAV a </w:t>
      </w:r>
      <w:r w:rsidR="00882598">
        <w:t>M1A1</w:t>
      </w:r>
      <w:r>
        <w:t>, což je obrovská palebná síla. Posádky LCU se občas dostávají na samotnou hranu bojových situací nedávno znovuobjevených říčních válečných akcí, a</w:t>
      </w:r>
      <w:r w:rsidR="004A4611">
        <w:t> </w:t>
      </w:r>
      <w:r>
        <w:t>tak často trénují při cvičných manévrech.</w:t>
      </w:r>
    </w:p>
    <w:p w14:paraId="539BA299" w14:textId="69CB63C0" w:rsidR="00D06F2B" w:rsidRDefault="00D06F2B" w:rsidP="00D06F2B">
      <w:pPr>
        <w:pStyle w:val="1"/>
      </w:pPr>
      <w:r>
        <w:t xml:space="preserve">LCU jsou skutečně válečné lodě vybavené všemi nutnými úseky, jako je ubytování mužstva, jídelna i sociální zařízení. Kuchyně je směrem k zádi od kormidelny a dokáže vyrobit plnohodnotnou </w:t>
      </w:r>
      <w:r>
        <w:lastRenderedPageBreak/>
        <w:t>stravu. Faktem je, že pokud jsou na dokových palubách mateřských lodí, tak vyžadují pouze energii, vodu a kanalizační přípojku (některá však také chtějí přístup k lodnímu kabelovému televiznímu systému), aby mohla žít odděleně od posádky velké lodi. Kupují si vlastní jídlo od</w:t>
      </w:r>
      <w:r w:rsidR="004A4611">
        <w:t xml:space="preserve"> </w:t>
      </w:r>
      <w:r>
        <w:t>zásobovacího systému mateřské lodi a dokonce mají své komunikační napojení pro příkazy z vyšších velitelství. Prostory pro</w:t>
      </w:r>
      <w:r w:rsidR="004A4611">
        <w:t> </w:t>
      </w:r>
      <w:r>
        <w:t>ubytování jsou umístěny v podpalubí společně se strojovnami (jsou dvě, oddělené kvůli zvýšení možnosti přežití), dílnami a</w:t>
      </w:r>
      <w:r w:rsidR="004A4611">
        <w:t> </w:t>
      </w:r>
      <w:r>
        <w:t>ostatními potřebnými službami. Můžete nazývat životní podmínky spartánské, ale posádkám LCU se zdají docela dobré. Faktem je, že žití na LCU připomíná pobyt v ponorce s mnoha příjemnými i</w:t>
      </w:r>
      <w:r w:rsidR="004A4611">
        <w:t> </w:t>
      </w:r>
      <w:r>
        <w:t xml:space="preserve">nepříjemnými stránkami. V porovnání s ponorkou se nachází jediné soukromé místo v kapitánské kabině, i když velitelem na LCU je pouze poddůstojník! Neříkejte </w:t>
      </w:r>
      <w:r w:rsidR="00DE3794">
        <w:t>„</w:t>
      </w:r>
      <w:r>
        <w:t>pouze</w:t>
      </w:r>
      <w:r w:rsidR="00DE3794">
        <w:t>“</w:t>
      </w:r>
      <w:r>
        <w:t>, protože tihle lidé svou práci znají! V námořnictvu se totiž říká, že pokud chcete někoho, kdo myslí, obraťte se na důstojníky. Pokud však chcete mít vše hotovo, obraťte se na poddůstojníka... hezky!</w:t>
      </w:r>
    </w:p>
    <w:p w14:paraId="14B9B5CE" w14:textId="5DC0C5B6" w:rsidR="00D06F2B" w:rsidRDefault="00D06F2B" w:rsidP="00D06F2B">
      <w:pPr>
        <w:pStyle w:val="1"/>
      </w:pPr>
      <w:r>
        <w:t>I přes stáří LCU je plavba příjemná. K jedné z mnoha radostí při</w:t>
      </w:r>
      <w:r w:rsidR="004A4611">
        <w:t> </w:t>
      </w:r>
      <w:r>
        <w:t xml:space="preserve">přípravě této knihy patřila i letní plavba na lodi USS </w:t>
      </w:r>
      <w:r w:rsidRPr="004A4611">
        <w:rPr>
          <w:rStyle w:val="Zdraznnjemn"/>
        </w:rPr>
        <w:t>Wasp</w:t>
      </w:r>
      <w:r>
        <w:t xml:space="preserve"> (LHD-1) na můstku (nad kormidelnou) jednoho LCU. Pevné jako skála při</w:t>
      </w:r>
      <w:r w:rsidR="004A4611">
        <w:t> </w:t>
      </w:r>
      <w:r>
        <w:t>vplutí do obrovské dokové paluby -</w:t>
      </w:r>
      <w:r w:rsidR="004A4611">
        <w:t xml:space="preserve"> </w:t>
      </w:r>
      <w:r>
        <w:t xml:space="preserve">nemohli jsme si pomoci, když nás zaplavil pocit znovuobjevení něčeho nádherného na tomto světě. LCU se nese pyšně dokonce i v rozbouřených vodách a dokáže zvládnout jakékoliv klima od dusna a prachu severní Afriky až po led a zimu Norska. Docela dobře se vejdou na palubu </w:t>
      </w:r>
      <w:r w:rsidR="00DE3794">
        <w:t>amfibi</w:t>
      </w:r>
      <w:r>
        <w:t>ckých lodí, jak ukazuje následující tabulka:</w:t>
      </w:r>
    </w:p>
    <w:p w14:paraId="33805ABB" w14:textId="5F3D9C5B" w:rsidR="00D06F2B" w:rsidRDefault="00D06F2B" w:rsidP="004A4611">
      <w:pPr>
        <w:pStyle w:val="1"/>
        <w:tabs>
          <w:tab w:val="left" w:pos="4253"/>
        </w:tabs>
      </w:pPr>
      <w:r>
        <w:t xml:space="preserve">Kapacita pro LCU u </w:t>
      </w:r>
      <w:r w:rsidR="00DE3794">
        <w:t>amfibi</w:t>
      </w:r>
      <w:r>
        <w:t>ckých lodí</w:t>
      </w:r>
    </w:p>
    <w:p w14:paraId="5E2588EE" w14:textId="77777777" w:rsidR="00D06F2B" w:rsidRPr="004A4611" w:rsidRDefault="00D06F2B" w:rsidP="004A4611">
      <w:pPr>
        <w:pStyle w:val="1"/>
        <w:tabs>
          <w:tab w:val="left" w:pos="4253"/>
        </w:tabs>
        <w:rPr>
          <w:rStyle w:val="Siln"/>
          <w:u w:val="single"/>
        </w:rPr>
      </w:pPr>
      <w:r w:rsidRPr="004A4611">
        <w:rPr>
          <w:rStyle w:val="Siln"/>
          <w:u w:val="single"/>
        </w:rPr>
        <w:t>Třída</w:t>
      </w:r>
      <w:r w:rsidRPr="004A4611">
        <w:rPr>
          <w:rStyle w:val="Siln"/>
          <w:u w:val="single"/>
        </w:rPr>
        <w:tab/>
        <w:t>Počet LCU</w:t>
      </w:r>
    </w:p>
    <w:p w14:paraId="6102F9DC" w14:textId="77777777" w:rsidR="00D06F2B" w:rsidRDefault="00D06F2B" w:rsidP="004A4611">
      <w:pPr>
        <w:pStyle w:val="1"/>
        <w:tabs>
          <w:tab w:val="left" w:pos="4253"/>
        </w:tabs>
      </w:pPr>
      <w:r>
        <w:t>USS Wasp (LHD-1)</w:t>
      </w:r>
      <w:r>
        <w:tab/>
        <w:t>2</w:t>
      </w:r>
    </w:p>
    <w:p w14:paraId="4A38603C" w14:textId="77777777" w:rsidR="00D06F2B" w:rsidRDefault="00D06F2B" w:rsidP="004A4611">
      <w:pPr>
        <w:pStyle w:val="1"/>
        <w:tabs>
          <w:tab w:val="left" w:pos="4253"/>
        </w:tabs>
      </w:pPr>
      <w:r>
        <w:t>USS Tarawa (LHA-1)</w:t>
      </w:r>
      <w:r>
        <w:tab/>
        <w:t>4</w:t>
      </w:r>
    </w:p>
    <w:p w14:paraId="6FD0CC8A" w14:textId="77777777" w:rsidR="00D06F2B" w:rsidRDefault="00D06F2B" w:rsidP="004A4611">
      <w:pPr>
        <w:pStyle w:val="1"/>
        <w:tabs>
          <w:tab w:val="left" w:pos="4253"/>
        </w:tabs>
      </w:pPr>
      <w:r>
        <w:t>USS Whidbey Island (LSD-41)</w:t>
      </w:r>
      <w:r>
        <w:tab/>
        <w:t>3</w:t>
      </w:r>
    </w:p>
    <w:p w14:paraId="3843B5CE" w14:textId="77777777" w:rsidR="00D06F2B" w:rsidRDefault="00D06F2B" w:rsidP="004A4611">
      <w:pPr>
        <w:pStyle w:val="1"/>
        <w:tabs>
          <w:tab w:val="left" w:pos="4253"/>
        </w:tabs>
      </w:pPr>
      <w:r>
        <w:t>USS Harpers Ferry (LSD-49)</w:t>
      </w:r>
      <w:r>
        <w:tab/>
        <w:t>1</w:t>
      </w:r>
    </w:p>
    <w:p w14:paraId="18A27A6D" w14:textId="77777777" w:rsidR="00D06F2B" w:rsidRDefault="00D06F2B" w:rsidP="004A4611">
      <w:pPr>
        <w:pStyle w:val="1"/>
        <w:tabs>
          <w:tab w:val="left" w:pos="4253"/>
        </w:tabs>
      </w:pPr>
      <w:r>
        <w:t>USS Anchorage (LSD-36)</w:t>
      </w:r>
      <w:r>
        <w:tab/>
        <w:t>1/3*</w:t>
      </w:r>
    </w:p>
    <w:p w14:paraId="2C3F723A" w14:textId="77777777" w:rsidR="00D06F2B" w:rsidRDefault="00D06F2B" w:rsidP="004A4611">
      <w:pPr>
        <w:pStyle w:val="1"/>
        <w:tabs>
          <w:tab w:val="left" w:pos="4253"/>
        </w:tabs>
      </w:pPr>
      <w:r>
        <w:t>USS Austin (LPD-4)</w:t>
      </w:r>
      <w:r>
        <w:tab/>
        <w:t>1</w:t>
      </w:r>
    </w:p>
    <w:p w14:paraId="190DF19D" w14:textId="3EA348F2" w:rsidR="00D06F2B" w:rsidRDefault="00D06F2B" w:rsidP="004A4611">
      <w:pPr>
        <w:pStyle w:val="1"/>
        <w:tabs>
          <w:tab w:val="left" w:pos="4253"/>
        </w:tabs>
      </w:pPr>
      <w:r>
        <w:t>LPD-17 (v projektu)</w:t>
      </w:r>
      <w:r w:rsidR="004A4611">
        <w:tab/>
      </w:r>
      <w:r>
        <w:t>1</w:t>
      </w:r>
    </w:p>
    <w:p w14:paraId="46FAE602" w14:textId="2EA1185D" w:rsidR="00D06F2B" w:rsidRPr="004A4611" w:rsidRDefault="00D06F2B" w:rsidP="00D06F2B">
      <w:pPr>
        <w:pStyle w:val="1"/>
        <w:rPr>
          <w:rStyle w:val="Zdraznnjemn"/>
        </w:rPr>
      </w:pPr>
      <w:r w:rsidRPr="004A4611">
        <w:rPr>
          <w:rStyle w:val="Zdraznnjemn"/>
        </w:rPr>
        <w:lastRenderedPageBreak/>
        <w:t>* při odstranění mezaninové paluby s</w:t>
      </w:r>
      <w:r w:rsidR="004A4611" w:rsidRPr="004A4611">
        <w:rPr>
          <w:rStyle w:val="Zdraznnjemn"/>
        </w:rPr>
        <w:t>e</w:t>
      </w:r>
      <w:r w:rsidRPr="004A4611">
        <w:rPr>
          <w:rStyle w:val="Zdraznnjemn"/>
        </w:rPr>
        <w:t xml:space="preserve"> kapacita zvýší na 3</w:t>
      </w:r>
    </w:p>
    <w:p w14:paraId="60154342" w14:textId="77777777" w:rsidR="004A4611" w:rsidRDefault="004A4611" w:rsidP="00D06F2B">
      <w:pPr>
        <w:pStyle w:val="1"/>
      </w:pPr>
    </w:p>
    <w:p w14:paraId="783DFBAE" w14:textId="2E3FBC0A" w:rsidR="00D06F2B" w:rsidRDefault="00D06F2B" w:rsidP="00D06F2B">
      <w:pPr>
        <w:pStyle w:val="1"/>
      </w:pPr>
      <w:r>
        <w:t>Jak vidíte, amfibické lodě dokážou vyměnit dvě LCAC za jednu LCU. Při porovnání schopností LCU se staršími loděmi jako LHA a</w:t>
      </w:r>
      <w:r w:rsidR="008C30E8">
        <w:t> </w:t>
      </w:r>
      <w:r>
        <w:t>LSD-36 (pro které byla navržena) jde o šachovou partii při míchání a</w:t>
      </w:r>
      <w:r w:rsidR="008C30E8">
        <w:t> </w:t>
      </w:r>
      <w:r>
        <w:t xml:space="preserve">porovnávání lodí i výsadkových plavidel k získání ideální kombinace vhodné pro určenou misi. Například když kapitán C.C. Buchanan (velitel 4. amfibické eskadry - Amphibious Squadron/ PHIBRON-4) uvažoval nad složením svého útvaru pro plavbu na léta 1995/96 s naloděnou jednotkou námořní pěchoty 26. MEU (SOC), rozhodl se pro následující směs. Na palubě lodi USS </w:t>
      </w:r>
      <w:r w:rsidRPr="008C30E8">
        <w:rPr>
          <w:rStyle w:val="Zdraznnjemn"/>
        </w:rPr>
        <w:t>Wasp</w:t>
      </w:r>
      <w:r>
        <w:t xml:space="preserve"> (LHD-1, jeho vlajková loď) usadil tři LCAC z ACU-4 v Little Creek, Virginie. Potom rozmístil po jednom LCU na lodě USS </w:t>
      </w:r>
      <w:r w:rsidRPr="008C30E8">
        <w:rPr>
          <w:rStyle w:val="Zdraznnjemn"/>
        </w:rPr>
        <w:t>Whidbey Island</w:t>
      </w:r>
      <w:r>
        <w:t xml:space="preserve"> (LSD-41) a USS </w:t>
      </w:r>
      <w:r w:rsidRPr="008C30E8">
        <w:rPr>
          <w:rStyle w:val="Zdraznnjemn"/>
        </w:rPr>
        <w:t>Shreveport</w:t>
      </w:r>
      <w:r>
        <w:t xml:space="preserve"> (LPD-12) od ACU-2 (jednotka LCU</w:t>
      </w:r>
      <w:r w:rsidR="008C30E8">
        <w:t xml:space="preserve"> </w:t>
      </w:r>
      <w:r>
        <w:t>Atlantské flotily) /</w:t>
      </w:r>
      <w:r w:rsidR="008C30E8">
        <w:t xml:space="preserve"> </w:t>
      </w:r>
      <w:r>
        <w:t>ACU-1 slouží v Pacifické flotile), také z</w:t>
      </w:r>
      <w:r w:rsidR="008C30E8">
        <w:t> </w:t>
      </w:r>
      <w:r>
        <w:t>Little Creek. Při tomhle spojení se nejenom optimálně využil prostor použitelné dokové paluby, ale i maximální transportní kapacita pro plavbu ve Středozemním moři. Šlo o dobře uvážené rozhodnutí. Námořníci i mari</w:t>
      </w:r>
      <w:r w:rsidR="008C30E8">
        <w:t>ň</w:t>
      </w:r>
      <w:r>
        <w:t>áci jsou konzervativní - věří ve</w:t>
      </w:r>
      <w:r w:rsidR="008C30E8">
        <w:t> </w:t>
      </w:r>
      <w:r>
        <w:t>spolehlivost velkých ocelových LCU. Faktem je, že LCU se už připravují k získání moderního systému AN/KSQ-1, což něco říká o</w:t>
      </w:r>
      <w:r w:rsidR="008C30E8">
        <w:t> </w:t>
      </w:r>
      <w:r>
        <w:t xml:space="preserve">jejich životnosti v očích plánovačů vojenských námořních sil. </w:t>
      </w:r>
      <w:r w:rsidR="00DE3794">
        <w:t>„</w:t>
      </w:r>
      <w:r>
        <w:t>R</w:t>
      </w:r>
      <w:r w:rsidR="008C30E8">
        <w:t>u</w:t>
      </w:r>
      <w:r>
        <w:t>sty but Trusty - Rezavý, ale důvěryhodný</w:t>
      </w:r>
      <w:r w:rsidR="008C30E8">
        <w:t>“</w:t>
      </w:r>
      <w:r>
        <w:t xml:space="preserve"> oznamuje jedno rčení, které se hodí pro životně důležitou roli LCU v amfibickém námořnictvu.</w:t>
      </w:r>
    </w:p>
    <w:p w14:paraId="7CED4CE6" w14:textId="77777777" w:rsidR="00D06F2B" w:rsidRPr="00F760E1" w:rsidRDefault="00D06F2B" w:rsidP="00F760E1">
      <w:pPr>
        <w:pStyle w:val="1"/>
        <w:spacing w:before="240"/>
        <w:ind w:firstLine="0"/>
        <w:jc w:val="center"/>
        <w:rPr>
          <w:rStyle w:val="Odkazintenzivn"/>
          <w:i/>
          <w:iCs/>
        </w:rPr>
      </w:pPr>
      <w:r w:rsidRPr="00F760E1">
        <w:rPr>
          <w:rStyle w:val="Odkazintenzivn"/>
          <w:i/>
          <w:iCs/>
        </w:rPr>
        <w:t>LCM</w:t>
      </w:r>
    </w:p>
    <w:p w14:paraId="36AC1C26" w14:textId="165C703A" w:rsidR="00D06F2B" w:rsidRDefault="00D06F2B" w:rsidP="00D06F2B">
      <w:pPr>
        <w:pStyle w:val="1"/>
      </w:pPr>
      <w:r>
        <w:t>Poslední výsadkové plavidlo, které si prohlédneme, je prakticky to nejstarší: slovutné LCM-8. Jde o poslední přímé spojení s tím druhem výsadkových plavidel, které jste viděli ve starých válečných filmech při útocích na pláže Normandie či Iwo Jima. Konstrukční návrh vychází z dlouhodobě používaného nákladního plavidla datovaného až k britským lodím počátkem čtyřicátých let. Tenkrát se</w:t>
      </w:r>
      <w:r w:rsidR="00AB592B">
        <w:t> </w:t>
      </w:r>
      <w:r>
        <w:t xml:space="preserve">v požadavcích uváděla přeprava třicetitunových tanků či ekvivalentního nákladu při dopravě na pobřeží. Nic jiného </w:t>
      </w:r>
      <w:r>
        <w:lastRenderedPageBreak/>
        <w:t>s</w:t>
      </w:r>
      <w:r w:rsidR="00AB592B">
        <w:t> </w:t>
      </w:r>
      <w:r>
        <w:t>výjimkou zvýšení kapacity užitečného nákladu k pojmutí moderního MBT se nezměnilo.</w:t>
      </w:r>
    </w:p>
    <w:p w14:paraId="03C0BCBE" w14:textId="52C95179" w:rsidR="00D06F2B" w:rsidRDefault="00D06F2B" w:rsidP="00D06F2B">
      <w:pPr>
        <w:pStyle w:val="1"/>
      </w:pPr>
      <w:r>
        <w:t>Základní verze LCM-8 je kovová krabice s vysunovací rampou na</w:t>
      </w:r>
      <w:r w:rsidR="00AB592B">
        <w:t> </w:t>
      </w:r>
      <w:r>
        <w:t>přídi a párem vznětových motorů o výkonu 165HP. Většina LCM-8 je postavena z ušlechtilé oceli, i když některé typy jsou svářené z</w:t>
      </w:r>
      <w:r w:rsidR="00AB592B">
        <w:t> </w:t>
      </w:r>
      <w:r>
        <w:t>aluminia k redukci hmotnosti pro nalodění na palubu útočných nákladních lodí třídy LKA-113. Malá kormidelna je na zádi. A to je vše. K tomu patří výzbroj či ubytovací prostory pro pětičlennou posádku (většinou žijí na palubě své mateřské lodi). Nákladový prostor je otevřený. LCM-8 dosáhne rychlosti 18 km/h na vzdálenost 347 km s šedesátitunovým nákladem či se 125 příslušníky námořní pěchoty. LCM-8 dokáže transportovat každý kus pozemní výzbroje v</w:t>
      </w:r>
      <w:r w:rsidR="00AB592B">
        <w:t> </w:t>
      </w:r>
      <w:r>
        <w:t xml:space="preserve">MAGTF s výjimkou tanku M1A1 Abrams. LCM-8 se plaví zcela dobře a je schopné prorazit i rozbouřeným mořem. Jsou to vskutku mořská plavidla, i když přenesou veškeré </w:t>
      </w:r>
      <w:r w:rsidR="00DE3794">
        <w:t>„</w:t>
      </w:r>
      <w:r>
        <w:t>bušení</w:t>
      </w:r>
      <w:r w:rsidR="00AB592B">
        <w:t>“</w:t>
      </w:r>
      <w:r>
        <w:t xml:space="preserve"> na své pasažéry a</w:t>
      </w:r>
      <w:r w:rsidR="00AB592B">
        <w:t> </w:t>
      </w:r>
      <w:r>
        <w:t>náklad.</w:t>
      </w:r>
    </w:p>
    <w:p w14:paraId="14157DD2" w14:textId="3FDCF367" w:rsidR="00D06F2B" w:rsidRDefault="00D06F2B" w:rsidP="00D06F2B">
      <w:pPr>
        <w:pStyle w:val="1"/>
      </w:pPr>
      <w:r>
        <w:t>I nyní jejich přepravní kapacita stále existuje, i když ARG s MEU (SOC) si už prakticky nikdy neberou LCM-8. Najdete je pouze ve</w:t>
      </w:r>
      <w:r w:rsidR="00E91813">
        <w:t> </w:t>
      </w:r>
      <w:r>
        <w:t>třech MPS. Tady slouží coby nákladní lodě pro vozidla a výzbroj, i</w:t>
      </w:r>
      <w:r w:rsidR="00E91813">
        <w:t> </w:t>
      </w:r>
      <w:r>
        <w:t xml:space="preserve">jako remorkéry pro barže. Také zajišťují transport osob mezi loděmi. Mnoho spojeneckých ozbrojených sil včetně britského Královského námořnictva používá LCM a bude v tom pokračovat. Po službě celého půl století je odchod do </w:t>
      </w:r>
      <w:r w:rsidR="00DE3794">
        <w:t>„</w:t>
      </w:r>
      <w:r>
        <w:t>výslužby</w:t>
      </w:r>
      <w:r w:rsidR="00E91813">
        <w:t>“</w:t>
      </w:r>
      <w:r>
        <w:t xml:space="preserve"> LCM u</w:t>
      </w:r>
      <w:r w:rsidR="00E91813">
        <w:t> </w:t>
      </w:r>
      <w:r>
        <w:t>amerických vojenských námořních sil už odsouhlasený. Během dalších deseti až patnácti let opustí LCM svou službu a stane se pouze milou vzpomínkou pro námořníky, kteří na nich sloužili. Prošly válkami od Pacifiku až k Jižnímu Atlantiku s vyznamenáním.</w:t>
      </w:r>
    </w:p>
    <w:p w14:paraId="3C66D47F" w14:textId="0FCCD040" w:rsidR="00D06F2B" w:rsidRDefault="00D06F2B" w:rsidP="00D06F2B">
      <w:pPr>
        <w:pStyle w:val="1"/>
      </w:pPr>
      <w:r>
        <w:t>Co je nahradí? Kolem roku 2010 bude námořnictvo potřebovat výsadkové plavidlo s kapacitou pětatřicet až padesát tun nákladu. Logickým nástupcem by se mělo stát zmenšené LCAC. Po této nákladní variantě by se měla objevit verze hlídkového člunu, schopného eskortovat LCAC či AAAV. Samozřejmě problémem jsou finance. Neexistuje totiž žádný rozpočet pro nic jiného než papírové studie - žádná programová kancelář nebyla pověřena vyřešením tohoto problému. Při těchto omezených zdrojích v dalším desetiletí možná uvidíme LCM ve službě i v prvn</w:t>
      </w:r>
      <w:r w:rsidR="00E91813">
        <w:t>í</w:t>
      </w:r>
      <w:r>
        <w:t xml:space="preserve"> čtvrtině 21. století. </w:t>
      </w:r>
      <w:r>
        <w:lastRenderedPageBreak/>
        <w:t>Jsou tak jednoduchá. A dřou. Už jenom tohle je může na nějaký čas udržet při životě.</w:t>
      </w:r>
    </w:p>
    <w:p w14:paraId="4FF2EA79" w14:textId="77777777" w:rsidR="00D06F2B" w:rsidRPr="00E91813" w:rsidRDefault="00D06F2B" w:rsidP="00E91813">
      <w:pPr>
        <w:pStyle w:val="1"/>
        <w:spacing w:before="240"/>
        <w:ind w:firstLine="0"/>
        <w:jc w:val="center"/>
        <w:rPr>
          <w:rStyle w:val="Odkazintenzivn"/>
          <w:i/>
          <w:iCs/>
        </w:rPr>
      </w:pPr>
      <w:r w:rsidRPr="00E91813">
        <w:rPr>
          <w:rStyle w:val="Odkazintenzivn"/>
          <w:i/>
          <w:iCs/>
        </w:rPr>
        <w:t>MPF</w:t>
      </w:r>
    </w:p>
    <w:p w14:paraId="3519F1BC" w14:textId="2E29EFF0" w:rsidR="00D06F2B" w:rsidRDefault="00D06F2B" w:rsidP="00D06F2B">
      <w:pPr>
        <w:pStyle w:val="1"/>
      </w:pPr>
      <w:r>
        <w:t>Během posledních dvou až tří desetiletí se Americe podařilo opustit či se nechat vypudit z většiny zámořských základen, sloužících vlastním předsunutým jednotkám. Šlo skutečně o naši vlastní chybu. Někdy jsme podporovali špatného diktátora (Marcos na Filipínách nebo Noriega v Panamě). Jindy nás jednoduše vykopli jako se stalo ve Francii, Vietnamu a Libyi. A někdy vše vzala do</w:t>
      </w:r>
      <w:r w:rsidR="00E91813">
        <w:t> </w:t>
      </w:r>
      <w:r>
        <w:t>rukou Matka příroda a sopka jako Mount Pinatabo vybuchla a</w:t>
      </w:r>
      <w:r w:rsidR="00E91813">
        <w:t> </w:t>
      </w:r>
      <w:r>
        <w:t>zruinovala základnu Clark</w:t>
      </w:r>
      <w:r w:rsidR="00E91813">
        <w:t xml:space="preserve"> </w:t>
      </w:r>
      <w:r>
        <w:t>Field - tím se jen urychlil náš odchod z</w:t>
      </w:r>
      <w:r w:rsidR="00E91813">
        <w:t> </w:t>
      </w:r>
      <w:r>
        <w:t>Filipín. Výsledek: americké vojenské námořní síly jsou omezeny na pouhých pár zámořských základen, obvykle ve starých koloniálních rukách či teritoriích našich nejlepších spojenců. K nim patří Guam, Diego Garcia, Azory a Okinawa. Bohužel jsou tyto základny odděleny mnoha tisícovkami kilometrů od pevninské Ameriky a též i od potenciálních krizových bodů.</w:t>
      </w:r>
    </w:p>
    <w:p w14:paraId="3F5B819A" w14:textId="49B451A9" w:rsidR="00D06F2B" w:rsidRDefault="00D06F2B" w:rsidP="00D06F2B">
      <w:pPr>
        <w:pStyle w:val="1"/>
      </w:pPr>
      <w:r>
        <w:t>Tím došlo k vážným problémům koncem sedmdesátých let, kdy Amerika prakticky neměla žádnou základnu v Jihovýchodní Asii - nemohlo tedy dojít ke konfrontaci v případě Islámské revoluce v</w:t>
      </w:r>
      <w:r w:rsidR="00E91813">
        <w:t> </w:t>
      </w:r>
      <w:r>
        <w:t>Íránu nebo při sovětské invazi do Afghánistánu. Jedinou americkou základnou v Indickém oceánu je ostrov Diego Garcia (pronajatý od</w:t>
      </w:r>
      <w:r w:rsidR="00E91813">
        <w:t> </w:t>
      </w:r>
      <w:r>
        <w:t>Velké Británie), vzdálený téměř 3</w:t>
      </w:r>
      <w:r w:rsidR="00E91813">
        <w:t> </w:t>
      </w:r>
      <w:r>
        <w:t>700 km od Hormuzského průlivu, vstupu do Perského zálivu. Tahle situace nastala provedením drastických opatření v rozpočtu námořnictva a oslabila možnost projevení síly, kterou tahle ozbrojená složka měla ještě před pěti lety na konci Vietnamské války. Další omezení pro americké ozbrojené složky Carterovou vládou pravděpodobně podpořilo akce Sovětů a</w:t>
      </w:r>
      <w:r w:rsidR="00E91813">
        <w:t> </w:t>
      </w:r>
      <w:r>
        <w:t>Íránců v roce 1979. Tehdejší ministr obrany Harold Brown v tom samém roce odsouhlasil studii k nalezení cest zvrátit pád do hlubin předsunutých základen amerických ozbrojených sil po celém světě. Uvažovalo se nad několika alternativami, včetně:</w:t>
      </w:r>
    </w:p>
    <w:p w14:paraId="29B976CF" w14:textId="77777777" w:rsidR="00E91813" w:rsidRDefault="00D06F2B" w:rsidP="00D06F2B">
      <w:pPr>
        <w:pStyle w:val="1"/>
        <w:numPr>
          <w:ilvl w:val="0"/>
          <w:numId w:val="6"/>
        </w:numPr>
      </w:pPr>
      <w:r>
        <w:t>Konstrukce obří nové flotily amfibických lodí, zhruba s</w:t>
      </w:r>
      <w:r w:rsidR="00E91813">
        <w:t> </w:t>
      </w:r>
      <w:r>
        <w:t>dvojnásobnou transportní kapacitou námořnictva.</w:t>
      </w:r>
    </w:p>
    <w:p w14:paraId="6BF5A62A" w14:textId="77777777" w:rsidR="00E91813" w:rsidRDefault="00D06F2B" w:rsidP="00D06F2B">
      <w:pPr>
        <w:pStyle w:val="1"/>
        <w:numPr>
          <w:ilvl w:val="0"/>
          <w:numId w:val="6"/>
        </w:numPr>
      </w:pPr>
      <w:r>
        <w:lastRenderedPageBreak/>
        <w:t>Postavení dodatečných strategických transportních letadel (C-5, C-141 atp</w:t>
      </w:r>
      <w:r w:rsidR="00E91813">
        <w:t xml:space="preserve">.), </w:t>
      </w:r>
      <w:r>
        <w:t>schopných dopravit do krizových oblastí útvary o síle pluku či divize.</w:t>
      </w:r>
    </w:p>
    <w:p w14:paraId="040223D7" w14:textId="147244AD" w:rsidR="00D06F2B" w:rsidRDefault="00D06F2B" w:rsidP="00D06F2B">
      <w:pPr>
        <w:pStyle w:val="1"/>
        <w:numPr>
          <w:ilvl w:val="0"/>
          <w:numId w:val="6"/>
        </w:numPr>
      </w:pPr>
      <w:r>
        <w:t>Najít nové cesty pro předsunuté základny a výzbroj potřebné k rychlém</w:t>
      </w:r>
      <w:r w:rsidR="00E91813">
        <w:t>u</w:t>
      </w:r>
      <w:r>
        <w:t xml:space="preserve"> nasazení v krizích.</w:t>
      </w:r>
    </w:p>
    <w:p w14:paraId="17883286" w14:textId="670E623B" w:rsidR="00D06F2B" w:rsidRDefault="00D06F2B" w:rsidP="00D06F2B">
      <w:pPr>
        <w:pStyle w:val="1"/>
      </w:pPr>
      <w:r>
        <w:t>Třetí alternativa zvítězila: předsunuté sklady vojenské výzbroje poblíž pote</w:t>
      </w:r>
      <w:r w:rsidR="009F47FF">
        <w:t>n</w:t>
      </w:r>
      <w:r>
        <w:t>ciálních problematických oblastí dovolují vojákům přiletět a zformovat své je</w:t>
      </w:r>
      <w:r w:rsidR="009F47FF">
        <w:t>d</w:t>
      </w:r>
      <w:r>
        <w:t>notky přímo na místě. Říká se jim Předsunuté soupravy sestavených hmotných prostředků, zařízení, vybavení, výzbroje a výstroje (Prepositioning Of Mate</w:t>
      </w:r>
      <w:r w:rsidR="009F47FF">
        <w:t>riel</w:t>
      </w:r>
      <w:r>
        <w:t xml:space="preserve"> Configured in Unit Sets - POMCUS). Zde šlo o klíčový element strategie NATO během Studené války. Jednalo se o mnohem lacinější řešení než udržovat p</w:t>
      </w:r>
      <w:r w:rsidR="00D117EF">
        <w:t xml:space="preserve">lně </w:t>
      </w:r>
      <w:r>
        <w:t>vyzbrojené jednotky na hranici mezi tehdejším rozděleným Německem. Tímhle způsobem se</w:t>
      </w:r>
      <w:r w:rsidR="00D117EF">
        <w:t> </w:t>
      </w:r>
      <w:r>
        <w:t>dovolilo pozemním silám využívat základen většinou na</w:t>
      </w:r>
      <w:r w:rsidR="00D117EF">
        <w:t> </w:t>
      </w:r>
      <w:r>
        <w:t>pevninské části Ameriky, čímž se ušetřily obrovské sumy peněz. Mariňáci už mají předsunuté sklady v Norsku - materiál je uložený v</w:t>
      </w:r>
      <w:r w:rsidR="00D117EF">
        <w:t> </w:t>
      </w:r>
      <w:r>
        <w:t>obrovských jeskyních v oblasti Osla. POMCUS měl též své pozice v Koreji, aby odstrašil agresora - válkychtivého souseda. V roce 1979 nastal problém v Jihozápadní Asii, kdy neexistoval pro</w:t>
      </w:r>
      <w:r w:rsidR="00D117EF">
        <w:t> </w:t>
      </w:r>
      <w:r>
        <w:t>Ameriku spojenec, který by nabídl prostory pro základny na</w:t>
      </w:r>
      <w:r w:rsidR="00D117EF">
        <w:t> </w:t>
      </w:r>
      <w:r>
        <w:t>svém teritoriu. Proto se musela nalézt varianta pro založení centra k vyzbrojení divizí námořní pěchoty (kolem 18 500 osob), aniž by se sousedé cítili dotčeni.</w:t>
      </w:r>
    </w:p>
    <w:p w14:paraId="5F06FC58" w14:textId="201B8E0C" w:rsidR="00D06F2B" w:rsidRDefault="00D06F2B" w:rsidP="00D06F2B">
      <w:pPr>
        <w:pStyle w:val="1"/>
      </w:pPr>
      <w:r>
        <w:t>Odpovědí se staly technologie používané obchodním loďstvem během sedmdesátých let. Zaprvé: náklad uložený v kontejne</w:t>
      </w:r>
      <w:r w:rsidR="00D117EF">
        <w:t>ru</w:t>
      </w:r>
      <w:r>
        <w:t xml:space="preserve"> dovoloval balení pro dlouhodobé účely i skladování vybavení a</w:t>
      </w:r>
      <w:r w:rsidR="00D117EF">
        <w:t> </w:t>
      </w:r>
      <w:r>
        <w:t xml:space="preserve">zásob - společně s počítačovým bleskovým vyhledáním chtěného objektu v tom kterém kontejneru. Další technologie se nazývá </w:t>
      </w:r>
      <w:r w:rsidR="00DE3794">
        <w:t>„</w:t>
      </w:r>
      <w:r>
        <w:t>najeď-vyjeď na loď</w:t>
      </w:r>
      <w:r w:rsidR="00DE3794">
        <w:t>“</w:t>
      </w:r>
      <w:r>
        <w:t xml:space="preserve"> (Roll-On, Roll-Off: Ro-Ro), což dovoluje vozidlům vyjet a sjet z plavidla bez jakéhokoliv speciálního manipulačního zařízení či osob. Je zapotřebí pouze molo nebo přístaviště, kam loď může spustit svou rampu. Vozidla všechno ostatní provedou sama. RoRo lodě se objevovaly vcelku běžně koncem sedmdesátých let a je docela možné na skupinu těchto lodí usadit kompletní mariňáckou divizi. Plavidla mohou též zakotvit </w:t>
      </w:r>
      <w:r>
        <w:lastRenderedPageBreak/>
        <w:t>v</w:t>
      </w:r>
      <w:r w:rsidR="00D117EF">
        <w:t> </w:t>
      </w:r>
      <w:r>
        <w:t>příhodné laguně či zmizet od pobřeží problematické oblasti. Potřebují pouze přístavní vybavení k vyložení nákladu a přistávací dráhu pro letadla a vojsko. Lodě dokážou vést dostatek zásob (voda, pohonné hmoty, jídlo, munice atp.) k podpoře divize námořní pěchoty dost dlouho, než se objeví následné ozbrojené síly i zásoby zaslané přímo z USA.</w:t>
      </w:r>
    </w:p>
    <w:p w14:paraId="2A0BA89E" w14:textId="44BFAC58" w:rsidR="00D06F2B" w:rsidRDefault="00D06F2B" w:rsidP="00D06F2B">
      <w:pPr>
        <w:pStyle w:val="1"/>
      </w:pPr>
      <w:r>
        <w:t>V roce 1980 zakotvila provizorní síla sedmi pronajatých obchodních lodí RoRo (dostatek pro redukovanou mariňáckou divizi o síle 11 000 mužů) na ostrově Diego Garcia v Indickém oceánu. Šlo pouze o dočasné řešení, takže v roce 1981 se tam jako permanentní útvar objevil MPF. Ten si pronajal třináct přebudovaných lodí Ro-Ro a zformoval tři MPS. Každý z nich může vybavit, zásobit a</w:t>
      </w:r>
      <w:r w:rsidR="00D117EF">
        <w:t> </w:t>
      </w:r>
      <w:r>
        <w:t>podporovat útvar o síle 18 500, což odpovídá velikosti divize MAGTF, až do třiceti dní. S těmito třemi útvary na permanentní základně se alespoň jednomu podaří do sedmi dnů se doplavit do</w:t>
      </w:r>
      <w:r w:rsidR="00D117EF">
        <w:t> </w:t>
      </w:r>
      <w:r>
        <w:t>jakéhokoliv místa na světě, kde ho budou potřebovat. A historie, jak se ukázalo, to potvrdila.</w:t>
      </w:r>
    </w:p>
    <w:p w14:paraId="1C50776A" w14:textId="62A95950" w:rsidR="00D06F2B" w:rsidRDefault="00D06F2B" w:rsidP="00D06F2B">
      <w:pPr>
        <w:pStyle w:val="1"/>
      </w:pPr>
      <w:r>
        <w:t>V roce 1981 třináct lodí získaných v programu pro MPF se</w:t>
      </w:r>
      <w:r w:rsidR="00D117EF">
        <w:t> </w:t>
      </w:r>
      <w:r>
        <w:t xml:space="preserve">technicky skládá ze tří různých typů, i když spadají do dvou tříd podle velikosti a kapacity. Prvních pět jsou Norskem vlastněná plavidla Ro-Ro typu </w:t>
      </w:r>
      <w:r w:rsidRPr="00D117EF">
        <w:rPr>
          <w:rStyle w:val="Zdraznnjemn"/>
        </w:rPr>
        <w:t>Maersk</w:t>
      </w:r>
      <w:r>
        <w:t>. Další tři lodě Ro-Ro vybudované v</w:t>
      </w:r>
      <w:r w:rsidR="00D117EF">
        <w:t> </w:t>
      </w:r>
      <w:r>
        <w:t xml:space="preserve">Americe třídy </w:t>
      </w:r>
      <w:r w:rsidRPr="00D117EF">
        <w:rPr>
          <w:rStyle w:val="Zdraznnjemn"/>
        </w:rPr>
        <w:t>Waterman</w:t>
      </w:r>
      <w:r>
        <w:t xml:space="preserve"> byly upraveny s pěti dalšími třídy AmSea/Br</w:t>
      </w:r>
      <w:r w:rsidR="00D117EF">
        <w:t>ai</w:t>
      </w:r>
      <w:r>
        <w:t>ntree firmou General Dynamics, Quincy Shipbuilding Division. Adaptace původních osmi lodí zahrnovala jejich rozevření a dodání většího prostoru pro náklad uprostřed, heliportu na zádi a</w:t>
      </w:r>
      <w:r w:rsidR="00D117EF">
        <w:t> </w:t>
      </w:r>
      <w:r>
        <w:t>těžkých jeřábů dopředu. Všeobecná technická data jsou sesumarizována v další tabulce:</w:t>
      </w:r>
    </w:p>
    <w:p w14:paraId="1EE0838A" w14:textId="77777777" w:rsidR="00D06F2B" w:rsidRPr="007C4C52" w:rsidRDefault="00D06F2B" w:rsidP="00D117EF">
      <w:pPr>
        <w:pStyle w:val="1"/>
        <w:tabs>
          <w:tab w:val="center" w:pos="2552"/>
          <w:tab w:val="center" w:pos="4536"/>
          <w:tab w:val="center" w:pos="5812"/>
        </w:tabs>
        <w:ind w:firstLine="0"/>
        <w:rPr>
          <w:rStyle w:val="Siln"/>
        </w:rPr>
      </w:pPr>
      <w:r w:rsidRPr="007C4C52">
        <w:rPr>
          <w:rStyle w:val="Siln"/>
        </w:rPr>
        <w:t>Charakteristika tříd lodí MPF</w:t>
      </w:r>
    </w:p>
    <w:p w14:paraId="26230F50" w14:textId="1E8E50FD" w:rsidR="00D06F2B" w:rsidRPr="007C4C52" w:rsidRDefault="00D06F2B" w:rsidP="007C4C52">
      <w:pPr>
        <w:pStyle w:val="1"/>
        <w:tabs>
          <w:tab w:val="center" w:pos="3261"/>
          <w:tab w:val="center" w:pos="4678"/>
          <w:tab w:val="center" w:pos="5954"/>
        </w:tabs>
        <w:ind w:firstLine="0"/>
        <w:rPr>
          <w:rStyle w:val="Siln"/>
          <w:u w:val="single"/>
        </w:rPr>
      </w:pPr>
      <w:r w:rsidRPr="007C4C52">
        <w:rPr>
          <w:rStyle w:val="Siln"/>
          <w:u w:val="single"/>
        </w:rPr>
        <w:t>Třída</w:t>
      </w:r>
      <w:r w:rsidRPr="007C4C52">
        <w:rPr>
          <w:rStyle w:val="Siln"/>
          <w:u w:val="single"/>
        </w:rPr>
        <w:tab/>
        <w:t>Waterman</w:t>
      </w:r>
      <w:r w:rsidRPr="007C4C52">
        <w:rPr>
          <w:rStyle w:val="Siln"/>
          <w:u w:val="single"/>
        </w:rPr>
        <w:tab/>
        <w:t>Maersk</w:t>
      </w:r>
      <w:r w:rsidRPr="007C4C52">
        <w:rPr>
          <w:rStyle w:val="Siln"/>
          <w:u w:val="single"/>
        </w:rPr>
        <w:tab/>
        <w:t>AmSea</w:t>
      </w:r>
    </w:p>
    <w:p w14:paraId="2A0F4329" w14:textId="77777777"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Plný výtlak</w:t>
      </w:r>
      <w:r w:rsidRPr="007C4C52">
        <w:rPr>
          <w:sz w:val="20"/>
          <w:szCs w:val="20"/>
        </w:rPr>
        <w:tab/>
        <w:t>51 612</w:t>
      </w:r>
      <w:r w:rsidRPr="007C4C52">
        <w:rPr>
          <w:sz w:val="20"/>
          <w:szCs w:val="20"/>
        </w:rPr>
        <w:tab/>
        <w:t>44 088</w:t>
      </w:r>
      <w:r w:rsidRPr="007C4C52">
        <w:rPr>
          <w:sz w:val="20"/>
          <w:szCs w:val="20"/>
        </w:rPr>
        <w:tab/>
        <w:t>46 111</w:t>
      </w:r>
    </w:p>
    <w:p w14:paraId="2690403B" w14:textId="6629E515"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Délka (Ft)</w:t>
      </w:r>
      <w:r w:rsidRPr="007C4C52">
        <w:rPr>
          <w:sz w:val="20"/>
          <w:szCs w:val="20"/>
        </w:rPr>
        <w:tab/>
        <w:t>821' 1/2</w:t>
      </w:r>
      <w:r w:rsidR="00DE3794" w:rsidRPr="007C4C52">
        <w:rPr>
          <w:sz w:val="20"/>
          <w:szCs w:val="20"/>
        </w:rPr>
        <w:t>“</w:t>
      </w:r>
      <w:r w:rsidRPr="007C4C52">
        <w:rPr>
          <w:sz w:val="20"/>
          <w:szCs w:val="20"/>
        </w:rPr>
        <w:tab/>
        <w:t>755' 5</w:t>
      </w:r>
      <w:r w:rsidR="00DE3794" w:rsidRPr="007C4C52">
        <w:rPr>
          <w:sz w:val="20"/>
          <w:szCs w:val="20"/>
        </w:rPr>
        <w:t>“</w:t>
      </w:r>
      <w:r w:rsidRPr="007C4C52">
        <w:rPr>
          <w:sz w:val="20"/>
          <w:szCs w:val="20"/>
        </w:rPr>
        <w:tab/>
        <w:t>673’2” ~~</w:t>
      </w:r>
    </w:p>
    <w:p w14:paraId="06FCE417" w14:textId="392D78DC"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Šířka (Ft)</w:t>
      </w:r>
      <w:r w:rsidRPr="007C4C52">
        <w:rPr>
          <w:sz w:val="20"/>
          <w:szCs w:val="20"/>
        </w:rPr>
        <w:tab/>
        <w:t>105’ 8</w:t>
      </w:r>
      <w:r w:rsidR="00DE3794" w:rsidRPr="007C4C52">
        <w:rPr>
          <w:sz w:val="20"/>
          <w:szCs w:val="20"/>
        </w:rPr>
        <w:t>“</w:t>
      </w:r>
      <w:r w:rsidRPr="007C4C52">
        <w:rPr>
          <w:sz w:val="20"/>
          <w:szCs w:val="20"/>
        </w:rPr>
        <w:tab/>
        <w:t>90’</w:t>
      </w:r>
      <w:r w:rsidRPr="007C4C52">
        <w:rPr>
          <w:sz w:val="20"/>
          <w:szCs w:val="20"/>
        </w:rPr>
        <w:tab/>
        <w:t>105'6</w:t>
      </w:r>
      <w:r w:rsidR="00DE3794" w:rsidRPr="007C4C52">
        <w:rPr>
          <w:sz w:val="20"/>
          <w:szCs w:val="20"/>
        </w:rPr>
        <w:t>“</w:t>
      </w:r>
      <w:r w:rsidRPr="007C4C52">
        <w:rPr>
          <w:sz w:val="20"/>
          <w:szCs w:val="20"/>
        </w:rPr>
        <w:t xml:space="preserve"> ~~</w:t>
      </w:r>
    </w:p>
    <w:p w14:paraId="2EC6F2DD" w14:textId="03E48DA8"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Ponor (Ft)</w:t>
      </w:r>
      <w:r w:rsidRPr="007C4C52">
        <w:rPr>
          <w:sz w:val="20"/>
          <w:szCs w:val="20"/>
        </w:rPr>
        <w:tab/>
        <w:t>33’ 6</w:t>
      </w:r>
      <w:r w:rsidR="00DE3794" w:rsidRPr="007C4C52">
        <w:rPr>
          <w:sz w:val="20"/>
          <w:szCs w:val="20"/>
        </w:rPr>
        <w:t>“</w:t>
      </w:r>
      <w:r w:rsidRPr="007C4C52">
        <w:rPr>
          <w:sz w:val="20"/>
          <w:szCs w:val="20"/>
        </w:rPr>
        <w:tab/>
        <w:t>32’ 10</w:t>
      </w:r>
      <w:r w:rsidR="00DE3794" w:rsidRPr="007C4C52">
        <w:rPr>
          <w:sz w:val="20"/>
          <w:szCs w:val="20"/>
        </w:rPr>
        <w:t>“</w:t>
      </w:r>
      <w:r w:rsidRPr="007C4C52">
        <w:rPr>
          <w:sz w:val="20"/>
          <w:szCs w:val="20"/>
        </w:rPr>
        <w:tab/>
        <w:t>32'1</w:t>
      </w:r>
      <w:r w:rsidR="00DE3794" w:rsidRPr="007C4C52">
        <w:rPr>
          <w:sz w:val="20"/>
          <w:szCs w:val="20"/>
        </w:rPr>
        <w:t>“</w:t>
      </w:r>
    </w:p>
    <w:p w14:paraId="215FDE15" w14:textId="77777777"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Pohon</w:t>
      </w:r>
      <w:r w:rsidRPr="007C4C52">
        <w:rPr>
          <w:sz w:val="20"/>
          <w:szCs w:val="20"/>
        </w:rPr>
        <w:tab/>
        <w:t>parní turbína</w:t>
      </w:r>
      <w:r w:rsidRPr="007C4C52">
        <w:rPr>
          <w:sz w:val="20"/>
          <w:szCs w:val="20"/>
        </w:rPr>
        <w:tab/>
        <w:t>vznět, motor</w:t>
      </w:r>
      <w:r w:rsidRPr="007C4C52">
        <w:rPr>
          <w:sz w:val="20"/>
          <w:szCs w:val="20"/>
        </w:rPr>
        <w:tab/>
        <w:t>vznět, motor</w:t>
      </w:r>
    </w:p>
    <w:p w14:paraId="75D77E47" w14:textId="77777777"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Rychlost (v uzlích)</w:t>
      </w:r>
      <w:r w:rsidRPr="007C4C52">
        <w:rPr>
          <w:sz w:val="20"/>
          <w:szCs w:val="20"/>
        </w:rPr>
        <w:tab/>
        <w:t>17,7</w:t>
      </w:r>
      <w:r w:rsidRPr="007C4C52">
        <w:rPr>
          <w:sz w:val="20"/>
          <w:szCs w:val="20"/>
        </w:rPr>
        <w:tab/>
        <w:t>16,4</w:t>
      </w:r>
      <w:r w:rsidRPr="007C4C52">
        <w:rPr>
          <w:sz w:val="20"/>
          <w:szCs w:val="20"/>
        </w:rPr>
        <w:tab/>
        <w:t>17,7</w:t>
      </w:r>
    </w:p>
    <w:p w14:paraId="671461E7" w14:textId="77777777"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Dosah (nám. mile)</w:t>
      </w:r>
      <w:r w:rsidRPr="007C4C52">
        <w:rPr>
          <w:sz w:val="20"/>
          <w:szCs w:val="20"/>
        </w:rPr>
        <w:tab/>
        <w:t>11 107</w:t>
      </w:r>
      <w:r w:rsidRPr="007C4C52">
        <w:rPr>
          <w:sz w:val="20"/>
          <w:szCs w:val="20"/>
        </w:rPr>
        <w:tab/>
        <w:t>10 802</w:t>
      </w:r>
      <w:r w:rsidRPr="007C4C52">
        <w:rPr>
          <w:sz w:val="20"/>
          <w:szCs w:val="20"/>
        </w:rPr>
        <w:tab/>
        <w:t>11 107</w:t>
      </w:r>
    </w:p>
    <w:p w14:paraId="13FCBB5B" w14:textId="77777777"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lastRenderedPageBreak/>
        <w:t>Náklad</w:t>
      </w:r>
      <w:r w:rsidRPr="007C4C52">
        <w:rPr>
          <w:sz w:val="20"/>
          <w:szCs w:val="20"/>
          <w:vertAlign w:val="superscript"/>
        </w:rPr>
        <w:t>2</w:t>
      </w:r>
      <w:r w:rsidRPr="007C4C52">
        <w:rPr>
          <w:sz w:val="20"/>
          <w:szCs w:val="20"/>
        </w:rPr>
        <w:t xml:space="preserve"> (Ft</w:t>
      </w:r>
      <w:r w:rsidRPr="007C4C52">
        <w:rPr>
          <w:sz w:val="20"/>
          <w:szCs w:val="20"/>
          <w:vertAlign w:val="superscript"/>
        </w:rPr>
        <w:t>2</w:t>
      </w:r>
      <w:r w:rsidRPr="007C4C52">
        <w:rPr>
          <w:sz w:val="20"/>
          <w:szCs w:val="20"/>
        </w:rPr>
        <w:t>)</w:t>
      </w:r>
      <w:r w:rsidRPr="007C4C52">
        <w:rPr>
          <w:sz w:val="20"/>
          <w:szCs w:val="20"/>
        </w:rPr>
        <w:tab/>
        <w:t>608 839</w:t>
      </w:r>
      <w:r w:rsidRPr="007C4C52">
        <w:rPr>
          <w:sz w:val="20"/>
          <w:szCs w:val="20"/>
        </w:rPr>
        <w:tab/>
        <w:t>607 975</w:t>
      </w:r>
      <w:r w:rsidRPr="007C4C52">
        <w:rPr>
          <w:sz w:val="20"/>
          <w:szCs w:val="20"/>
        </w:rPr>
        <w:tab/>
        <w:t>608 740</w:t>
      </w:r>
    </w:p>
    <w:p w14:paraId="61AC3CC4" w14:textId="77777777"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Kapacita nákl. kontejnerů (20-Ft)</w:t>
      </w:r>
      <w:r w:rsidRPr="007C4C52">
        <w:rPr>
          <w:sz w:val="20"/>
          <w:szCs w:val="20"/>
        </w:rPr>
        <w:tab/>
        <w:t>2 311</w:t>
      </w:r>
      <w:r w:rsidRPr="007C4C52">
        <w:rPr>
          <w:sz w:val="20"/>
          <w:szCs w:val="20"/>
        </w:rPr>
        <w:tab/>
        <w:t>2 020</w:t>
      </w:r>
      <w:r w:rsidRPr="007C4C52">
        <w:rPr>
          <w:sz w:val="20"/>
          <w:szCs w:val="20"/>
        </w:rPr>
        <w:tab/>
        <w:t>2 311</w:t>
      </w:r>
    </w:p>
    <w:p w14:paraId="27A41993" w14:textId="77777777"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Kapacita pohon, hmot (Gal)</w:t>
      </w:r>
      <w:r w:rsidRPr="007C4C52">
        <w:rPr>
          <w:sz w:val="20"/>
          <w:szCs w:val="20"/>
        </w:rPr>
        <w:tab/>
        <w:t>6 419 192</w:t>
      </w:r>
      <w:r w:rsidRPr="007C4C52">
        <w:rPr>
          <w:sz w:val="20"/>
          <w:szCs w:val="20"/>
        </w:rPr>
        <w:tab/>
        <w:t>6 643 350</w:t>
      </w:r>
      <w:r w:rsidRPr="007C4C52">
        <w:rPr>
          <w:sz w:val="20"/>
          <w:szCs w:val="20"/>
        </w:rPr>
        <w:tab/>
        <w:t>6 542 760</w:t>
      </w:r>
    </w:p>
    <w:p w14:paraId="5D75E53B" w14:textId="77777777"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Kapacita vody (Gal)</w:t>
      </w:r>
      <w:r w:rsidRPr="007C4C52">
        <w:rPr>
          <w:sz w:val="20"/>
          <w:szCs w:val="20"/>
        </w:rPr>
        <w:tab/>
        <w:t>374 808</w:t>
      </w:r>
      <w:r w:rsidRPr="007C4C52">
        <w:rPr>
          <w:sz w:val="20"/>
          <w:szCs w:val="20"/>
        </w:rPr>
        <w:tab/>
        <w:t>424 620</w:t>
      </w:r>
      <w:r w:rsidRPr="007C4C52">
        <w:rPr>
          <w:sz w:val="20"/>
          <w:szCs w:val="20"/>
        </w:rPr>
        <w:tab/>
        <w:t>395 976</w:t>
      </w:r>
    </w:p>
    <w:p w14:paraId="0EE7F78E" w14:textId="7666FCE7" w:rsidR="00D06F2B" w:rsidRPr="007C4C52" w:rsidRDefault="00D06F2B" w:rsidP="007C4C52">
      <w:pPr>
        <w:pStyle w:val="1"/>
        <w:tabs>
          <w:tab w:val="center" w:pos="3261"/>
          <w:tab w:val="center" w:pos="4678"/>
          <w:tab w:val="center" w:pos="5954"/>
        </w:tabs>
        <w:ind w:firstLine="0"/>
        <w:rPr>
          <w:sz w:val="20"/>
          <w:szCs w:val="20"/>
        </w:rPr>
      </w:pPr>
      <w:r w:rsidRPr="007C4C52">
        <w:rPr>
          <w:sz w:val="20"/>
          <w:szCs w:val="20"/>
        </w:rPr>
        <w:t>Produkce vody (Gal)</w:t>
      </w:r>
      <w:r w:rsidRPr="007C4C52">
        <w:rPr>
          <w:sz w:val="20"/>
          <w:szCs w:val="20"/>
        </w:rPr>
        <w:tab/>
        <w:t>100 000</w:t>
      </w:r>
      <w:r w:rsidRPr="007C4C52">
        <w:rPr>
          <w:sz w:val="20"/>
          <w:szCs w:val="20"/>
        </w:rPr>
        <w:tab/>
        <w:t>125 000</w:t>
      </w:r>
      <w:r w:rsidRPr="007C4C52">
        <w:rPr>
          <w:sz w:val="20"/>
          <w:szCs w:val="20"/>
        </w:rPr>
        <w:tab/>
        <w:t>100</w:t>
      </w:r>
      <w:r w:rsidR="007C4C52">
        <w:rPr>
          <w:sz w:val="20"/>
          <w:szCs w:val="20"/>
        </w:rPr>
        <w:t> </w:t>
      </w:r>
      <w:r w:rsidRPr="007C4C52">
        <w:rPr>
          <w:sz w:val="20"/>
          <w:szCs w:val="20"/>
        </w:rPr>
        <w:t>000</w:t>
      </w:r>
    </w:p>
    <w:p w14:paraId="105AB1C5" w14:textId="77777777" w:rsidR="007C4C52" w:rsidRDefault="007C4C52" w:rsidP="00D06F2B">
      <w:pPr>
        <w:pStyle w:val="1"/>
      </w:pPr>
    </w:p>
    <w:p w14:paraId="7410C45F" w14:textId="30A83A0E" w:rsidR="00D06F2B" w:rsidRDefault="00D06F2B" w:rsidP="00D06F2B">
      <w:pPr>
        <w:pStyle w:val="1"/>
      </w:pPr>
      <w:r>
        <w:t>Lodě byly vybudovány podle obchodních standardů s pohodlným ubytováním pro malé posádky. I tohle je velice důležité, protože můžou být nasazeny celé měsíce ve vzdálených oblastech po celém světě. Každé plavidlo má několik palub pro vozidla/náklad, kde se</w:t>
      </w:r>
      <w:r w:rsidR="00896F9E">
        <w:t> </w:t>
      </w:r>
      <w:r>
        <w:t>ukládá vše od MBT až po nákladní kontejnery. Se vším se dá vyjet záďovou rampou přímo na molo či může být vyzdviženo jeřáby na</w:t>
      </w:r>
      <w:r w:rsidR="00896F9E">
        <w:t> </w:t>
      </w:r>
      <w:r>
        <w:t>palubu. Každá loď MPF má velkou kapacitu prostor pro pohonné hmoty a vodu i zařízení, které destiluje až 100 000 galonů/377 358 litrů čerstvé vody denně. Nakonec každý MPS má na palubě komodora (obvykle vyšší důstojník - kapitán) a další příslušníky velení amerických vojenských námořních sil. Přestavba MPF trvala několik let - vyzbrojení a vybavení lodí ještě déle. Přesto v roce 1986 byly připraveny do služby. Všech třináct se opět objevilo jako pronajaté zpátky u námořnictva, aby zformovaly tři MPS. K podpoře programu MPF se připravilo zařízení pro jejich údržbu na Blount Island blízko Jacksonville, Florida. Každých třicet měsíců se jedna z</w:t>
      </w:r>
      <w:r w:rsidR="00896F9E">
        <w:t> </w:t>
      </w:r>
      <w:r>
        <w:t>lodí postupně objevuje na Blount Island na pár týdnů</w:t>
      </w:r>
      <w:r w:rsidR="00896F9E">
        <w:t>.</w:t>
      </w:r>
      <w:r>
        <w:t xml:space="preserve"> Veškeré vybavení i zásoby jsou vyloženy a překontrolovány. Pokud je zapotřebí, dojde k výměně - vybavení a vozidla jsou očištěna a</w:t>
      </w:r>
      <w:r w:rsidR="00896F9E">
        <w:t> </w:t>
      </w:r>
      <w:r>
        <w:t>modifikována podle nejposlednějších standardů USMC. Tímhle způsobem je vždy dvanáct plavidel v pohotovosti u svých MPS ze</w:t>
      </w:r>
      <w:r w:rsidR="00896F9E">
        <w:t> </w:t>
      </w:r>
      <w:r>
        <w:t>všech třinácti lodí MPF.</w:t>
      </w:r>
    </w:p>
    <w:p w14:paraId="7B22C156" w14:textId="5B192373" w:rsidR="00A54E0A" w:rsidRDefault="00A54E0A" w:rsidP="00A54E0A">
      <w:pPr>
        <w:pStyle w:val="Styl2"/>
        <w:rPr>
          <w:rStyle w:val="Zdraznnjemn"/>
        </w:rPr>
      </w:pPr>
      <w:r w:rsidRPr="00A54E0A">
        <w:rPr>
          <w:rStyle w:val="Zdraznnjemn"/>
          <w:noProof/>
        </w:rPr>
        <w:drawing>
          <wp:anchor distT="0" distB="0" distL="114300" distR="114300" simplePos="0" relativeHeight="251696640" behindDoc="0" locked="0" layoutInCell="1" allowOverlap="1" wp14:anchorId="075F1C05" wp14:editId="572D6DE4">
            <wp:simplePos x="0" y="0"/>
            <wp:positionH relativeFrom="column">
              <wp:posOffset>-2540</wp:posOffset>
            </wp:positionH>
            <wp:positionV relativeFrom="paragraph">
              <wp:posOffset>86360</wp:posOffset>
            </wp:positionV>
            <wp:extent cx="1799590" cy="1334770"/>
            <wp:effectExtent l="0" t="0" r="0" b="0"/>
            <wp:wrapSquare wrapText="bothSides"/>
            <wp:docPr id="75" name="Obrázek 75" descr="Obsah obrázku exteriér, loďka, černá, 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brázek 75" descr="Obsah obrázku exteriér, loďka, černá, bílá&#10;&#10;Popis byl vytvořen automaticky"/>
                    <pic:cNvPicPr/>
                  </pic:nvPicPr>
                  <pic:blipFill>
                    <a:blip r:embed="rId82" cstate="email">
                      <a:extLst>
                        <a:ext uri="{28A0092B-C50C-407E-A947-70E740481C1C}">
                          <a14:useLocalDpi xmlns:a14="http://schemas.microsoft.com/office/drawing/2010/main"/>
                        </a:ext>
                      </a:extLst>
                    </a:blip>
                    <a:stretch>
                      <a:fillRect/>
                    </a:stretch>
                  </pic:blipFill>
                  <pic:spPr>
                    <a:xfrm>
                      <a:off x="0" y="0"/>
                      <a:ext cx="1799590" cy="1334770"/>
                    </a:xfrm>
                    <a:prstGeom prst="rect">
                      <a:avLst/>
                    </a:prstGeom>
                  </pic:spPr>
                </pic:pic>
              </a:graphicData>
            </a:graphic>
          </wp:anchor>
        </w:drawing>
      </w:r>
    </w:p>
    <w:p w14:paraId="1963DC92" w14:textId="77777777" w:rsidR="00A54E0A" w:rsidRDefault="00A54E0A" w:rsidP="00A54E0A">
      <w:pPr>
        <w:pStyle w:val="Styl2"/>
        <w:rPr>
          <w:rStyle w:val="Zdraznnjemn"/>
        </w:rPr>
      </w:pPr>
    </w:p>
    <w:p w14:paraId="4153B549" w14:textId="77777777" w:rsidR="00A54E0A" w:rsidRDefault="00A54E0A" w:rsidP="00A54E0A">
      <w:pPr>
        <w:pStyle w:val="Styl2"/>
        <w:rPr>
          <w:rStyle w:val="Zdraznnjemn"/>
        </w:rPr>
      </w:pPr>
    </w:p>
    <w:p w14:paraId="4F26D3CB" w14:textId="77777777" w:rsidR="00A54E0A" w:rsidRDefault="00A54E0A" w:rsidP="00A54E0A">
      <w:pPr>
        <w:pStyle w:val="Styl2"/>
        <w:rPr>
          <w:rStyle w:val="Zdraznnjemn"/>
        </w:rPr>
      </w:pPr>
    </w:p>
    <w:p w14:paraId="39D650A1" w14:textId="62E28D2C" w:rsidR="00D06F2B" w:rsidRDefault="00D06F2B" w:rsidP="00A54E0A">
      <w:pPr>
        <w:pStyle w:val="Styl2"/>
        <w:rPr>
          <w:rStyle w:val="Zdraznnjemn"/>
        </w:rPr>
      </w:pPr>
      <w:r w:rsidRPr="00A54E0A">
        <w:rPr>
          <w:rStyle w:val="Zdraznnjemn"/>
        </w:rPr>
        <w:t>Jedno z plavidel MPF loď PFC James Anderson, Jr zakotven</w:t>
      </w:r>
      <w:r w:rsidR="00A54E0A">
        <w:rPr>
          <w:rStyle w:val="Zdraznnjemn"/>
        </w:rPr>
        <w:t>é</w:t>
      </w:r>
      <w:r w:rsidRPr="00A54E0A">
        <w:rPr>
          <w:rStyle w:val="Zdraznnjemn"/>
        </w:rPr>
        <w:t xml:space="preserve"> na Blount Island blízko Jacksonville na Floridě před svým návratem k MPS-2, umístěné na ostrově Diego Garcia v Indickém oceánu.</w:t>
      </w:r>
    </w:p>
    <w:p w14:paraId="06B6E79A" w14:textId="77777777" w:rsidR="00A54E0A" w:rsidRPr="00A54E0A" w:rsidRDefault="00A54E0A" w:rsidP="00A54E0A">
      <w:pPr>
        <w:pStyle w:val="Styl2"/>
        <w:rPr>
          <w:rStyle w:val="Zdraznnjemn"/>
        </w:rPr>
      </w:pPr>
    </w:p>
    <w:p w14:paraId="6DE00082" w14:textId="7D27FB83" w:rsidR="00D06F2B" w:rsidRDefault="00D06F2B" w:rsidP="00A54E0A">
      <w:pPr>
        <w:pStyle w:val="Styl2"/>
        <w:rPr>
          <w:rStyle w:val="Zdraznnjemn"/>
        </w:rPr>
      </w:pPr>
      <w:r w:rsidRPr="00A54E0A">
        <w:rPr>
          <w:rStyle w:val="Zdraznnjemn"/>
        </w:rPr>
        <w:t>John D. Gresham</w:t>
      </w:r>
    </w:p>
    <w:p w14:paraId="01E8D897" w14:textId="77777777" w:rsidR="00A54E0A" w:rsidRPr="00A54E0A" w:rsidRDefault="00A54E0A" w:rsidP="00A54E0A">
      <w:pPr>
        <w:pStyle w:val="Styl2"/>
        <w:rPr>
          <w:rStyle w:val="Zdraznnjemn"/>
        </w:rPr>
      </w:pPr>
    </w:p>
    <w:p w14:paraId="45807B21" w14:textId="1ABAA321" w:rsidR="00D06F2B" w:rsidRDefault="00D06F2B" w:rsidP="00D06F2B">
      <w:pPr>
        <w:pStyle w:val="1"/>
      </w:pPr>
      <w:r>
        <w:lastRenderedPageBreak/>
        <w:t xml:space="preserve">Každá eskadra má základnu pouhých pár dní vzdálenou od hlavní oblasti zodpovědnosti (Area of Responsibility - AOR, eufemismus diplomatů pro </w:t>
      </w:r>
      <w:r w:rsidR="00DE3794">
        <w:t>„</w:t>
      </w:r>
      <w:r>
        <w:t>problematické místo</w:t>
      </w:r>
      <w:r w:rsidR="00DE3794">
        <w:t>“</w:t>
      </w:r>
      <w:r>
        <w:t>). Organizační struktura MPF vypadá následovně:</w:t>
      </w:r>
    </w:p>
    <w:p w14:paraId="0510ED8D" w14:textId="764D8E6A" w:rsidR="005825A2" w:rsidRDefault="005825A2" w:rsidP="00D06F2B">
      <w:pPr>
        <w:pStyle w:val="1"/>
      </w:pPr>
    </w:p>
    <w:p w14:paraId="185D774A" w14:textId="6707A4F8" w:rsidR="005825A2" w:rsidRDefault="005825A2" w:rsidP="00D06F2B">
      <w:pPr>
        <w:pStyle w:val="1"/>
      </w:pPr>
    </w:p>
    <w:p w14:paraId="2B50AB1E" w14:textId="77777777" w:rsidR="005825A2" w:rsidRDefault="005825A2" w:rsidP="00D06F2B">
      <w:pPr>
        <w:pStyle w:val="1"/>
      </w:pPr>
    </w:p>
    <w:p w14:paraId="6D007D39" w14:textId="77777777" w:rsidR="00D06F2B" w:rsidRPr="005825A2" w:rsidRDefault="00D06F2B" w:rsidP="00D06F2B">
      <w:pPr>
        <w:pStyle w:val="1"/>
        <w:rPr>
          <w:rStyle w:val="Siln"/>
        </w:rPr>
      </w:pPr>
      <w:r w:rsidRPr="005825A2">
        <w:rPr>
          <w:rStyle w:val="Siln"/>
        </w:rPr>
        <w:t>Organizace lodí v eskadrách MPF</w:t>
      </w:r>
    </w:p>
    <w:p w14:paraId="46D0E48D" w14:textId="77777777" w:rsidR="00D06F2B" w:rsidRPr="005825A2" w:rsidRDefault="00D06F2B" w:rsidP="005825A2">
      <w:pPr>
        <w:pStyle w:val="1"/>
        <w:tabs>
          <w:tab w:val="left" w:pos="2268"/>
          <w:tab w:val="left" w:pos="4536"/>
        </w:tabs>
        <w:ind w:firstLine="0"/>
        <w:rPr>
          <w:b/>
          <w:bCs/>
        </w:rPr>
      </w:pPr>
      <w:r w:rsidRPr="005825A2">
        <w:rPr>
          <w:b/>
          <w:bCs/>
        </w:rPr>
        <w:t>MPS-1</w:t>
      </w:r>
      <w:r w:rsidRPr="005825A2">
        <w:rPr>
          <w:b/>
          <w:bCs/>
        </w:rPr>
        <w:tab/>
        <w:t>MPS-2</w:t>
      </w:r>
      <w:r w:rsidRPr="005825A2">
        <w:rPr>
          <w:b/>
          <w:bCs/>
        </w:rPr>
        <w:tab/>
        <w:t>MPS-3</w:t>
      </w:r>
    </w:p>
    <w:p w14:paraId="56DCBDFA" w14:textId="2B5FB3BB" w:rsidR="00D06F2B" w:rsidRPr="005825A2" w:rsidRDefault="00D06F2B" w:rsidP="005825A2">
      <w:pPr>
        <w:pStyle w:val="1"/>
        <w:tabs>
          <w:tab w:val="left" w:pos="2268"/>
          <w:tab w:val="left" w:pos="4536"/>
        </w:tabs>
        <w:ind w:firstLine="0"/>
        <w:rPr>
          <w:b/>
          <w:bCs/>
          <w:sz w:val="16"/>
          <w:szCs w:val="16"/>
          <w:u w:val="single"/>
        </w:rPr>
      </w:pPr>
      <w:r w:rsidRPr="005825A2">
        <w:rPr>
          <w:b/>
          <w:bCs/>
          <w:sz w:val="16"/>
          <w:szCs w:val="16"/>
          <w:u w:val="single"/>
        </w:rPr>
        <w:t>(na mo</w:t>
      </w:r>
      <w:r w:rsidR="005825A2" w:rsidRPr="005825A2">
        <w:rPr>
          <w:b/>
          <w:bCs/>
          <w:sz w:val="16"/>
          <w:szCs w:val="16"/>
          <w:u w:val="single"/>
        </w:rPr>
        <w:t>ři</w:t>
      </w:r>
      <w:r w:rsidRPr="005825A2">
        <w:rPr>
          <w:b/>
          <w:bCs/>
          <w:sz w:val="16"/>
          <w:szCs w:val="16"/>
          <w:u w:val="single"/>
        </w:rPr>
        <w:t>, Středozemní moře)</w:t>
      </w:r>
      <w:r w:rsidR="005825A2" w:rsidRPr="005825A2">
        <w:rPr>
          <w:b/>
          <w:bCs/>
          <w:sz w:val="16"/>
          <w:szCs w:val="16"/>
          <w:u w:val="single"/>
        </w:rPr>
        <w:tab/>
      </w:r>
      <w:r w:rsidRPr="005825A2">
        <w:rPr>
          <w:b/>
          <w:bCs/>
          <w:sz w:val="16"/>
          <w:szCs w:val="16"/>
          <w:u w:val="single"/>
        </w:rPr>
        <w:t>(D</w:t>
      </w:r>
      <w:r w:rsidR="005825A2" w:rsidRPr="005825A2">
        <w:rPr>
          <w:b/>
          <w:bCs/>
          <w:sz w:val="16"/>
          <w:szCs w:val="16"/>
          <w:u w:val="single"/>
        </w:rPr>
        <w:t>i</w:t>
      </w:r>
      <w:r w:rsidRPr="005825A2">
        <w:rPr>
          <w:b/>
          <w:bCs/>
          <w:sz w:val="16"/>
          <w:szCs w:val="16"/>
          <w:u w:val="single"/>
        </w:rPr>
        <w:t>ego Garcia, Indický oceán)</w:t>
      </w:r>
      <w:r w:rsidR="005825A2" w:rsidRPr="005825A2">
        <w:rPr>
          <w:b/>
          <w:bCs/>
          <w:sz w:val="16"/>
          <w:szCs w:val="16"/>
          <w:u w:val="single"/>
        </w:rPr>
        <w:tab/>
      </w:r>
      <w:r w:rsidRPr="005825A2">
        <w:rPr>
          <w:b/>
          <w:bCs/>
          <w:sz w:val="16"/>
          <w:szCs w:val="16"/>
          <w:u w:val="single"/>
        </w:rPr>
        <w:t>(Agana Harfaor, ostrov Guam)</w:t>
      </w:r>
    </w:p>
    <w:p w14:paraId="6D7107F8" w14:textId="02D47CEF" w:rsidR="00D06F2B" w:rsidRPr="008A371E" w:rsidRDefault="00D06F2B" w:rsidP="005825A2">
      <w:pPr>
        <w:pStyle w:val="1"/>
        <w:tabs>
          <w:tab w:val="left" w:pos="2268"/>
          <w:tab w:val="left" w:pos="4536"/>
        </w:tabs>
        <w:ind w:firstLine="0"/>
        <w:rPr>
          <w:sz w:val="22"/>
          <w:szCs w:val="22"/>
        </w:rPr>
      </w:pPr>
      <w:r w:rsidRPr="008A371E">
        <w:rPr>
          <w:sz w:val="22"/>
          <w:szCs w:val="22"/>
        </w:rPr>
        <w:t>PFC. Obregon</w:t>
      </w:r>
      <w:r w:rsidR="00740BF7" w:rsidRPr="008A371E">
        <w:rPr>
          <w:sz w:val="22"/>
          <w:szCs w:val="22"/>
        </w:rPr>
        <w:tab/>
      </w:r>
      <w:r w:rsidRPr="008A371E">
        <w:rPr>
          <w:sz w:val="22"/>
          <w:szCs w:val="22"/>
        </w:rPr>
        <w:t>CPL.Hauge</w:t>
      </w:r>
      <w:r w:rsidRPr="008A371E">
        <w:rPr>
          <w:sz w:val="22"/>
          <w:szCs w:val="22"/>
        </w:rPr>
        <w:tab/>
        <w:t>1st Lt. Lummus</w:t>
      </w:r>
    </w:p>
    <w:p w14:paraId="40E5186A" w14:textId="28960DA8" w:rsidR="00740BF7" w:rsidRPr="008A371E" w:rsidRDefault="00740BF7" w:rsidP="005825A2">
      <w:pPr>
        <w:pStyle w:val="1"/>
        <w:tabs>
          <w:tab w:val="left" w:pos="2268"/>
          <w:tab w:val="left" w:pos="4536"/>
        </w:tabs>
        <w:ind w:firstLine="0"/>
        <w:rPr>
          <w:sz w:val="22"/>
          <w:szCs w:val="22"/>
          <w:u w:val="single"/>
        </w:rPr>
      </w:pPr>
      <w:r w:rsidRPr="008A371E">
        <w:rPr>
          <w:sz w:val="22"/>
          <w:szCs w:val="22"/>
          <w:u w:val="single"/>
        </w:rPr>
        <w:t>(Waterman)*</w:t>
      </w:r>
      <w:r w:rsidRPr="008A371E">
        <w:rPr>
          <w:sz w:val="22"/>
          <w:szCs w:val="22"/>
          <w:u w:val="single"/>
        </w:rPr>
        <w:tab/>
        <w:t>(Maersk)*</w:t>
      </w:r>
      <w:r w:rsidRPr="008A371E">
        <w:rPr>
          <w:sz w:val="22"/>
          <w:szCs w:val="22"/>
          <w:u w:val="single"/>
        </w:rPr>
        <w:tab/>
        <w:t>(AmSea)*</w:t>
      </w:r>
    </w:p>
    <w:p w14:paraId="244BA15E" w14:textId="145CF5A0" w:rsidR="00D06F2B" w:rsidRPr="008A371E" w:rsidRDefault="00D06F2B" w:rsidP="005825A2">
      <w:pPr>
        <w:pStyle w:val="1"/>
        <w:tabs>
          <w:tab w:val="left" w:pos="2268"/>
          <w:tab w:val="left" w:pos="4536"/>
        </w:tabs>
        <w:ind w:firstLine="0"/>
        <w:rPr>
          <w:sz w:val="22"/>
          <w:szCs w:val="22"/>
        </w:rPr>
      </w:pPr>
      <w:r w:rsidRPr="008A371E">
        <w:rPr>
          <w:sz w:val="22"/>
          <w:szCs w:val="22"/>
        </w:rPr>
        <w:t>2nd Lt. Bobo</w:t>
      </w:r>
      <w:r w:rsidRPr="008A371E">
        <w:rPr>
          <w:sz w:val="22"/>
          <w:szCs w:val="22"/>
        </w:rPr>
        <w:tab/>
        <w:t>Pvt. Phillips</w:t>
      </w:r>
      <w:r w:rsidRPr="008A371E">
        <w:rPr>
          <w:sz w:val="22"/>
          <w:szCs w:val="22"/>
        </w:rPr>
        <w:tab/>
        <w:t>Sgt. Button</w:t>
      </w:r>
      <w:r w:rsidR="00740BF7" w:rsidRPr="008A371E">
        <w:rPr>
          <w:sz w:val="22"/>
          <w:szCs w:val="22"/>
        </w:rPr>
        <w:tab/>
      </w:r>
    </w:p>
    <w:p w14:paraId="33F58A97" w14:textId="1D1BF7C0" w:rsidR="00740BF7" w:rsidRPr="008A371E" w:rsidRDefault="00740BF7" w:rsidP="005825A2">
      <w:pPr>
        <w:pStyle w:val="1"/>
        <w:tabs>
          <w:tab w:val="left" w:pos="2268"/>
          <w:tab w:val="left" w:pos="4536"/>
        </w:tabs>
        <w:ind w:firstLine="0"/>
        <w:rPr>
          <w:sz w:val="22"/>
          <w:szCs w:val="22"/>
          <w:u w:val="single"/>
        </w:rPr>
      </w:pPr>
      <w:r w:rsidRPr="008A371E">
        <w:rPr>
          <w:sz w:val="22"/>
          <w:szCs w:val="22"/>
          <w:u w:val="single"/>
        </w:rPr>
        <w:t>(AmSea)**</w:t>
      </w:r>
      <w:r w:rsidRPr="008A371E">
        <w:rPr>
          <w:sz w:val="22"/>
          <w:szCs w:val="22"/>
          <w:u w:val="single"/>
        </w:rPr>
        <w:tab/>
        <w:t>(Maersk)**</w:t>
      </w:r>
      <w:r w:rsidRPr="008A371E">
        <w:rPr>
          <w:sz w:val="22"/>
          <w:szCs w:val="22"/>
          <w:u w:val="single"/>
        </w:rPr>
        <w:tab/>
        <w:t>(AmSea)**</w:t>
      </w:r>
    </w:p>
    <w:p w14:paraId="047A58C3" w14:textId="16B00F88" w:rsidR="00D06F2B" w:rsidRPr="008A371E" w:rsidRDefault="00D06F2B" w:rsidP="005825A2">
      <w:pPr>
        <w:pStyle w:val="1"/>
        <w:tabs>
          <w:tab w:val="left" w:pos="2268"/>
          <w:tab w:val="left" w:pos="4536"/>
        </w:tabs>
        <w:ind w:firstLine="0"/>
        <w:rPr>
          <w:sz w:val="22"/>
          <w:szCs w:val="22"/>
        </w:rPr>
      </w:pPr>
      <w:r w:rsidRPr="008A371E">
        <w:rPr>
          <w:sz w:val="22"/>
          <w:szCs w:val="22"/>
        </w:rPr>
        <w:t>Sgt. Kocak</w:t>
      </w:r>
      <w:r w:rsidRPr="008A371E">
        <w:rPr>
          <w:sz w:val="22"/>
          <w:szCs w:val="22"/>
        </w:rPr>
        <w:tab/>
        <w:t>1 st Lt. Bonnyman</w:t>
      </w:r>
      <w:r w:rsidR="00740BF7" w:rsidRPr="008A371E">
        <w:rPr>
          <w:sz w:val="22"/>
          <w:szCs w:val="22"/>
        </w:rPr>
        <w:tab/>
      </w:r>
      <w:r w:rsidRPr="008A371E">
        <w:rPr>
          <w:sz w:val="22"/>
          <w:szCs w:val="22"/>
        </w:rPr>
        <w:t>1st Lt. Lopez</w:t>
      </w:r>
    </w:p>
    <w:p w14:paraId="2E2E1289" w14:textId="537A66B0" w:rsidR="00740BF7" w:rsidRPr="008A371E" w:rsidRDefault="00740BF7" w:rsidP="005825A2">
      <w:pPr>
        <w:pStyle w:val="1"/>
        <w:tabs>
          <w:tab w:val="left" w:pos="2268"/>
          <w:tab w:val="left" w:pos="4536"/>
        </w:tabs>
        <w:ind w:firstLine="0"/>
        <w:rPr>
          <w:sz w:val="22"/>
          <w:szCs w:val="22"/>
          <w:u w:val="single"/>
        </w:rPr>
      </w:pPr>
      <w:r w:rsidRPr="008A371E">
        <w:rPr>
          <w:sz w:val="22"/>
          <w:szCs w:val="22"/>
          <w:u w:val="single"/>
        </w:rPr>
        <w:t>(Waterman)</w:t>
      </w:r>
      <w:r w:rsidRPr="008A371E">
        <w:rPr>
          <w:sz w:val="22"/>
          <w:szCs w:val="22"/>
          <w:u w:val="single"/>
        </w:rPr>
        <w:tab/>
        <w:t>(Maersk)</w:t>
      </w:r>
      <w:r w:rsidRPr="008A371E">
        <w:rPr>
          <w:sz w:val="22"/>
          <w:szCs w:val="22"/>
          <w:u w:val="single"/>
        </w:rPr>
        <w:tab/>
        <w:t>(AmSea)</w:t>
      </w:r>
    </w:p>
    <w:p w14:paraId="64ABDA80" w14:textId="413FE6FA" w:rsidR="00D06F2B" w:rsidRPr="008A371E" w:rsidRDefault="00D06F2B" w:rsidP="005825A2">
      <w:pPr>
        <w:pStyle w:val="1"/>
        <w:tabs>
          <w:tab w:val="left" w:pos="2268"/>
          <w:tab w:val="left" w:pos="4536"/>
        </w:tabs>
        <w:ind w:firstLine="0"/>
        <w:rPr>
          <w:sz w:val="22"/>
          <w:szCs w:val="22"/>
        </w:rPr>
      </w:pPr>
      <w:r w:rsidRPr="008A371E">
        <w:rPr>
          <w:sz w:val="22"/>
          <w:szCs w:val="22"/>
        </w:rPr>
        <w:t>Maj. Pless</w:t>
      </w:r>
      <w:r w:rsidRPr="008A371E">
        <w:rPr>
          <w:sz w:val="22"/>
          <w:szCs w:val="22"/>
        </w:rPr>
        <w:tab/>
        <w:t>PFC. Baugh</w:t>
      </w:r>
      <w:r w:rsidRPr="008A371E">
        <w:rPr>
          <w:sz w:val="22"/>
          <w:szCs w:val="22"/>
        </w:rPr>
        <w:tab/>
        <w:t>PFC. Williams</w:t>
      </w:r>
    </w:p>
    <w:p w14:paraId="6A37CA16" w14:textId="65DB93E9" w:rsidR="00740BF7" w:rsidRPr="008A371E" w:rsidRDefault="00740BF7" w:rsidP="005825A2">
      <w:pPr>
        <w:pStyle w:val="1"/>
        <w:tabs>
          <w:tab w:val="left" w:pos="2268"/>
          <w:tab w:val="left" w:pos="4536"/>
        </w:tabs>
        <w:ind w:firstLine="0"/>
        <w:rPr>
          <w:sz w:val="22"/>
          <w:szCs w:val="22"/>
          <w:u w:val="single"/>
        </w:rPr>
      </w:pPr>
      <w:r w:rsidRPr="008A371E">
        <w:rPr>
          <w:sz w:val="22"/>
          <w:szCs w:val="22"/>
          <w:u w:val="single"/>
        </w:rPr>
        <w:t>(Waterman)</w:t>
      </w:r>
      <w:r w:rsidRPr="008A371E">
        <w:rPr>
          <w:sz w:val="22"/>
          <w:szCs w:val="22"/>
          <w:u w:val="single"/>
        </w:rPr>
        <w:tab/>
        <w:t>(Maersk)</w:t>
      </w:r>
      <w:r w:rsidRPr="008A371E">
        <w:rPr>
          <w:sz w:val="22"/>
          <w:szCs w:val="22"/>
          <w:u w:val="single"/>
        </w:rPr>
        <w:tab/>
        <w:t>(AmSea)</w:t>
      </w:r>
    </w:p>
    <w:p w14:paraId="5DA0B09C" w14:textId="77777777" w:rsidR="00E711FE" w:rsidRPr="008A371E" w:rsidRDefault="00E711FE" w:rsidP="005825A2">
      <w:pPr>
        <w:pStyle w:val="1"/>
        <w:tabs>
          <w:tab w:val="left" w:pos="2268"/>
          <w:tab w:val="left" w:pos="4536"/>
        </w:tabs>
        <w:ind w:firstLine="0"/>
        <w:rPr>
          <w:sz w:val="22"/>
          <w:szCs w:val="22"/>
        </w:rPr>
      </w:pPr>
      <w:r w:rsidRPr="008A371E">
        <w:rPr>
          <w:sz w:val="22"/>
          <w:szCs w:val="22"/>
        </w:rPr>
        <w:tab/>
      </w:r>
      <w:r w:rsidR="00D06F2B" w:rsidRPr="008A371E">
        <w:rPr>
          <w:sz w:val="22"/>
          <w:szCs w:val="22"/>
        </w:rPr>
        <w:t>PFC. Anderson</w:t>
      </w:r>
    </w:p>
    <w:p w14:paraId="2FEA3A0A" w14:textId="051A04B6" w:rsidR="00D06F2B" w:rsidRPr="008A371E" w:rsidRDefault="00E711FE" w:rsidP="005825A2">
      <w:pPr>
        <w:pStyle w:val="1"/>
        <w:tabs>
          <w:tab w:val="left" w:pos="2268"/>
          <w:tab w:val="left" w:pos="4536"/>
        </w:tabs>
        <w:ind w:firstLine="0"/>
        <w:rPr>
          <w:sz w:val="22"/>
          <w:szCs w:val="22"/>
          <w:u w:val="single"/>
        </w:rPr>
      </w:pPr>
      <w:r w:rsidRPr="008A371E">
        <w:rPr>
          <w:sz w:val="22"/>
          <w:szCs w:val="22"/>
          <w:u w:val="single"/>
        </w:rPr>
        <w:tab/>
      </w:r>
      <w:r w:rsidR="00D06F2B" w:rsidRPr="008A371E">
        <w:rPr>
          <w:sz w:val="22"/>
          <w:szCs w:val="22"/>
          <w:u w:val="single"/>
        </w:rPr>
        <w:t>(Maersk)</w:t>
      </w:r>
    </w:p>
    <w:p w14:paraId="47C16DCB" w14:textId="54CD4C83" w:rsidR="00D06F2B" w:rsidRPr="00E711FE" w:rsidRDefault="00D06F2B" w:rsidP="00D06F2B">
      <w:pPr>
        <w:pStyle w:val="1"/>
        <w:rPr>
          <w:rStyle w:val="Zdraznnjemn"/>
        </w:rPr>
      </w:pPr>
      <w:r w:rsidRPr="00E711FE">
        <w:rPr>
          <w:rStyle w:val="Zdraznnjemn"/>
        </w:rPr>
        <w:t>* - vlajková loď, ** - zástupná vlajková loď</w:t>
      </w:r>
    </w:p>
    <w:p w14:paraId="3203D6F6" w14:textId="77777777" w:rsidR="00E711FE" w:rsidRDefault="00E711FE" w:rsidP="00D06F2B">
      <w:pPr>
        <w:pStyle w:val="1"/>
      </w:pPr>
    </w:p>
    <w:p w14:paraId="5FD8167D" w14:textId="1A3A4869" w:rsidR="00D06F2B" w:rsidRDefault="00D06F2B" w:rsidP="00D06F2B">
      <w:pPr>
        <w:pStyle w:val="1"/>
      </w:pPr>
      <w:r>
        <w:t xml:space="preserve">Lodě třídy Waterman a AmSea mají téměř stejné kapacitní </w:t>
      </w:r>
      <w:r w:rsidR="00DE3794">
        <w:t>„</w:t>
      </w:r>
      <w:r>
        <w:t>otisky</w:t>
      </w:r>
      <w:r w:rsidR="0074193C">
        <w:t>“</w:t>
      </w:r>
      <w:r>
        <w:t>, jako plavidla třídy Maersk (většinou se liší v prostoru pro</w:t>
      </w:r>
      <w:r w:rsidR="0074193C">
        <w:t> </w:t>
      </w:r>
      <w:r>
        <w:t>nákladní kontejnery). MPS-2 má pět lodí Ro-Ro třídy Maersk, zatímco MPS-1 a MPS-3 mají po čtyřech</w:t>
      </w:r>
      <w:r w:rsidR="0074193C">
        <w:t xml:space="preserve"> </w:t>
      </w:r>
      <w:r>
        <w:t>plavidlech dalších typů. Všechna vozidla na palubě jsou připravena k boji: plně ozbrojena a</w:t>
      </w:r>
      <w:r w:rsidR="0074193C">
        <w:t> </w:t>
      </w:r>
      <w:r>
        <w:t>vybavena zásobami pohonných hmot jsou schopna projet záďovou rampou, a pokud je zapotřebí, vjet rovnou na bojiště.</w:t>
      </w:r>
    </w:p>
    <w:p w14:paraId="5894CFEC" w14:textId="7BED5B7E" w:rsidR="00D06F2B" w:rsidRDefault="00D06F2B" w:rsidP="00D06F2B">
      <w:pPr>
        <w:pStyle w:val="1"/>
      </w:pPr>
      <w:r>
        <w:t>Kolik toho MPS vlastně s sebou vozí? Opravdu hodně! Další tabulka ukazuje typický náklad pro tři MPS. Mělo by se zaznamenat, že vybavení a zásoby pro MAGTF jsou rovnoměrně rozloženy na</w:t>
      </w:r>
      <w:r w:rsidR="0074193C">
        <w:t> </w:t>
      </w:r>
      <w:r>
        <w:t>jednotlivých lodích MPS, takže ztráta či poškození jednoho plavidla neochromí celý útvar.</w:t>
      </w:r>
    </w:p>
    <w:p w14:paraId="5BDBF1E0" w14:textId="040074F2" w:rsidR="00B86AE4" w:rsidRDefault="00B86AE4" w:rsidP="00D06F2B">
      <w:pPr>
        <w:pStyle w:val="1"/>
      </w:pPr>
    </w:p>
    <w:p w14:paraId="2093085C" w14:textId="4A9B5BE5" w:rsidR="00B86AE4" w:rsidRDefault="00B86AE4" w:rsidP="00D06F2B">
      <w:pPr>
        <w:pStyle w:val="1"/>
      </w:pPr>
    </w:p>
    <w:p w14:paraId="452134B6" w14:textId="55097306" w:rsidR="00B86AE4" w:rsidRDefault="00B86AE4" w:rsidP="00D06F2B">
      <w:pPr>
        <w:pStyle w:val="1"/>
      </w:pPr>
    </w:p>
    <w:p w14:paraId="668E8AEA" w14:textId="148A8155" w:rsidR="00B86AE4" w:rsidRDefault="00B86AE4" w:rsidP="00D06F2B">
      <w:pPr>
        <w:pStyle w:val="1"/>
      </w:pPr>
    </w:p>
    <w:p w14:paraId="20905E24" w14:textId="75352FB4" w:rsidR="00B86AE4" w:rsidRDefault="00B86AE4" w:rsidP="00D06F2B">
      <w:pPr>
        <w:pStyle w:val="1"/>
      </w:pPr>
    </w:p>
    <w:p w14:paraId="14740BEC" w14:textId="77777777" w:rsidR="00B86AE4" w:rsidRDefault="00B86AE4" w:rsidP="00D06F2B">
      <w:pPr>
        <w:pStyle w:val="1"/>
      </w:pPr>
    </w:p>
    <w:p w14:paraId="5FF96A46" w14:textId="77777777" w:rsidR="00D06F2B" w:rsidRPr="0074193C" w:rsidRDefault="00D06F2B" w:rsidP="00D06F2B">
      <w:pPr>
        <w:pStyle w:val="1"/>
        <w:rPr>
          <w:rStyle w:val="Siln"/>
        </w:rPr>
      </w:pPr>
      <w:r w:rsidRPr="0074193C">
        <w:rPr>
          <w:rStyle w:val="Siln"/>
        </w:rPr>
        <w:t>Přehled osazenstva/vybavení MAGTF</w:t>
      </w:r>
    </w:p>
    <w:p w14:paraId="7E6EDB97" w14:textId="77777777" w:rsidR="00D06F2B" w:rsidRPr="0074193C" w:rsidRDefault="00D06F2B" w:rsidP="0074193C">
      <w:pPr>
        <w:pStyle w:val="1"/>
        <w:tabs>
          <w:tab w:val="left" w:pos="2268"/>
          <w:tab w:val="left" w:pos="4536"/>
        </w:tabs>
        <w:ind w:firstLine="0"/>
        <w:rPr>
          <w:rStyle w:val="Siln"/>
          <w:u w:val="single"/>
        </w:rPr>
      </w:pPr>
      <w:r w:rsidRPr="0074193C">
        <w:rPr>
          <w:rStyle w:val="Siln"/>
          <w:u w:val="single"/>
        </w:rPr>
        <w:t>Přehled osazenstva*</w:t>
      </w:r>
      <w:r w:rsidRPr="0074193C">
        <w:rPr>
          <w:rStyle w:val="Siln"/>
          <w:u w:val="single"/>
        </w:rPr>
        <w:tab/>
        <w:t>Výbavení</w:t>
      </w:r>
      <w:r w:rsidRPr="0074193C">
        <w:rPr>
          <w:rStyle w:val="Siln"/>
          <w:u w:val="single"/>
        </w:rPr>
        <w:tab/>
        <w:t>Letadla**</w:t>
      </w:r>
    </w:p>
    <w:p w14:paraId="7DEB19BA" w14:textId="005B1404" w:rsidR="00D06F2B" w:rsidRDefault="00D06F2B" w:rsidP="0074193C">
      <w:pPr>
        <w:pStyle w:val="1"/>
        <w:tabs>
          <w:tab w:val="left" w:pos="2268"/>
          <w:tab w:val="left" w:pos="4536"/>
        </w:tabs>
        <w:ind w:firstLine="0"/>
        <w:rPr>
          <w:sz w:val="22"/>
          <w:szCs w:val="22"/>
        </w:rPr>
      </w:pPr>
      <w:r w:rsidRPr="0074193C">
        <w:rPr>
          <w:sz w:val="22"/>
          <w:szCs w:val="22"/>
        </w:rPr>
        <w:t>Velíc</w:t>
      </w:r>
      <w:r w:rsidR="0074193C" w:rsidRPr="0074193C">
        <w:rPr>
          <w:sz w:val="22"/>
          <w:szCs w:val="22"/>
        </w:rPr>
        <w:t>í</w:t>
      </w:r>
      <w:r w:rsidRPr="0074193C">
        <w:rPr>
          <w:sz w:val="22"/>
          <w:szCs w:val="22"/>
        </w:rPr>
        <w:t xml:space="preserve"> složka</w:t>
      </w:r>
      <w:r w:rsidRPr="0074193C">
        <w:rPr>
          <w:sz w:val="22"/>
          <w:szCs w:val="22"/>
        </w:rPr>
        <w:tab/>
        <w:t>M1A1 Abrams</w:t>
      </w:r>
      <w:r w:rsidRPr="0074193C">
        <w:rPr>
          <w:sz w:val="22"/>
          <w:szCs w:val="22"/>
        </w:rPr>
        <w:tab/>
        <w:t>F/A-18C/D Hornet</w:t>
      </w:r>
    </w:p>
    <w:p w14:paraId="2213CE5D" w14:textId="6EAEF764" w:rsidR="00B86AE4" w:rsidRPr="00B86AE4" w:rsidRDefault="00B86AE4" w:rsidP="00B86AE4">
      <w:pPr>
        <w:pStyle w:val="1"/>
        <w:pBdr>
          <w:bottom w:val="single" w:sz="4" w:space="1" w:color="auto"/>
        </w:pBdr>
        <w:tabs>
          <w:tab w:val="left" w:pos="2268"/>
          <w:tab w:val="left" w:pos="4536"/>
        </w:tabs>
        <w:ind w:firstLine="0"/>
        <w:rPr>
          <w:sz w:val="22"/>
          <w:szCs w:val="22"/>
        </w:rPr>
      </w:pPr>
      <w:r w:rsidRPr="00B86AE4">
        <w:rPr>
          <w:sz w:val="22"/>
          <w:szCs w:val="22"/>
        </w:rPr>
        <w:t>- 883</w:t>
      </w:r>
      <w:r w:rsidRPr="00B86AE4">
        <w:rPr>
          <w:sz w:val="22"/>
          <w:szCs w:val="22"/>
        </w:rPr>
        <w:tab/>
        <w:t>- 30</w:t>
      </w:r>
      <w:r w:rsidRPr="00B86AE4">
        <w:rPr>
          <w:sz w:val="22"/>
          <w:szCs w:val="22"/>
        </w:rPr>
        <w:tab/>
        <w:t>– 36</w:t>
      </w:r>
    </w:p>
    <w:p w14:paraId="3F46E7BC" w14:textId="2039FDDB" w:rsidR="00D06F2B" w:rsidRDefault="00D06F2B" w:rsidP="0074193C">
      <w:pPr>
        <w:pStyle w:val="1"/>
        <w:tabs>
          <w:tab w:val="left" w:pos="2268"/>
          <w:tab w:val="left" w:pos="4536"/>
        </w:tabs>
        <w:ind w:firstLine="0"/>
        <w:rPr>
          <w:sz w:val="22"/>
          <w:szCs w:val="22"/>
        </w:rPr>
      </w:pPr>
      <w:r w:rsidRPr="0074193C">
        <w:rPr>
          <w:sz w:val="22"/>
          <w:szCs w:val="22"/>
        </w:rPr>
        <w:t>Pozemní bojová složka</w:t>
      </w:r>
      <w:r w:rsidRPr="0074193C">
        <w:rPr>
          <w:sz w:val="22"/>
          <w:szCs w:val="22"/>
        </w:rPr>
        <w:tab/>
        <w:t>LAV/AAV</w:t>
      </w:r>
      <w:r w:rsidRPr="0074193C">
        <w:rPr>
          <w:sz w:val="22"/>
          <w:szCs w:val="22"/>
        </w:rPr>
        <w:tab/>
      </w:r>
      <w:r w:rsidR="0074193C">
        <w:rPr>
          <w:sz w:val="22"/>
          <w:szCs w:val="22"/>
        </w:rPr>
        <w:t>A</w:t>
      </w:r>
      <w:r w:rsidRPr="0074193C">
        <w:rPr>
          <w:sz w:val="22"/>
          <w:szCs w:val="22"/>
        </w:rPr>
        <w:t>V-8B Harrier II</w:t>
      </w:r>
    </w:p>
    <w:p w14:paraId="54F630D4" w14:textId="690F414E" w:rsidR="0074193C" w:rsidRPr="00B86AE4" w:rsidRDefault="0074193C" w:rsidP="00B86AE4">
      <w:pPr>
        <w:pStyle w:val="1"/>
        <w:pBdr>
          <w:bottom w:val="single" w:sz="4" w:space="1" w:color="auto"/>
        </w:pBdr>
        <w:tabs>
          <w:tab w:val="left" w:pos="2268"/>
          <w:tab w:val="left" w:pos="4536"/>
        </w:tabs>
        <w:ind w:firstLine="0"/>
        <w:rPr>
          <w:sz w:val="22"/>
          <w:szCs w:val="22"/>
        </w:rPr>
      </w:pPr>
      <w:r w:rsidRPr="00B86AE4">
        <w:rPr>
          <w:sz w:val="22"/>
          <w:szCs w:val="22"/>
        </w:rPr>
        <w:t>- 6 414</w:t>
      </w:r>
      <w:r w:rsidRPr="00B86AE4">
        <w:rPr>
          <w:sz w:val="22"/>
          <w:szCs w:val="22"/>
        </w:rPr>
        <w:tab/>
        <w:t>- 25/109</w:t>
      </w:r>
      <w:r w:rsidRPr="00B86AE4">
        <w:rPr>
          <w:sz w:val="22"/>
          <w:szCs w:val="22"/>
        </w:rPr>
        <w:tab/>
        <w:t>– 20</w:t>
      </w:r>
    </w:p>
    <w:p w14:paraId="1E34F82E" w14:textId="522F29A7" w:rsidR="00D06F2B" w:rsidRDefault="00D06F2B" w:rsidP="0074193C">
      <w:pPr>
        <w:pStyle w:val="1"/>
        <w:tabs>
          <w:tab w:val="left" w:pos="2268"/>
          <w:tab w:val="left" w:pos="4536"/>
        </w:tabs>
        <w:ind w:firstLine="0"/>
        <w:rPr>
          <w:sz w:val="22"/>
          <w:szCs w:val="22"/>
        </w:rPr>
      </w:pPr>
      <w:r w:rsidRPr="0074193C">
        <w:rPr>
          <w:sz w:val="22"/>
          <w:szCs w:val="22"/>
        </w:rPr>
        <w:t>Vzdušná bojová složka</w:t>
      </w:r>
      <w:r w:rsidRPr="0074193C">
        <w:rPr>
          <w:sz w:val="22"/>
          <w:szCs w:val="22"/>
        </w:rPr>
        <w:tab/>
        <w:t>Závěsné houfnice ráže</w:t>
      </w:r>
      <w:r w:rsidRPr="0074193C">
        <w:rPr>
          <w:sz w:val="22"/>
          <w:szCs w:val="22"/>
        </w:rPr>
        <w:tab/>
        <w:t>EA-6B Prowler</w:t>
      </w:r>
    </w:p>
    <w:p w14:paraId="114916A8" w14:textId="3C55CA09" w:rsidR="0074193C" w:rsidRPr="00B86AE4" w:rsidRDefault="0074193C" w:rsidP="00B86AE4">
      <w:pPr>
        <w:pStyle w:val="1"/>
        <w:pBdr>
          <w:bottom w:val="single" w:sz="4" w:space="1" w:color="auto"/>
        </w:pBdr>
        <w:tabs>
          <w:tab w:val="left" w:pos="2268"/>
          <w:tab w:val="left" w:pos="4536"/>
        </w:tabs>
        <w:ind w:firstLine="0"/>
        <w:rPr>
          <w:sz w:val="22"/>
          <w:szCs w:val="22"/>
        </w:rPr>
      </w:pPr>
      <w:r w:rsidRPr="00B86AE4">
        <w:rPr>
          <w:sz w:val="22"/>
          <w:szCs w:val="22"/>
        </w:rPr>
        <w:t>-7 005</w:t>
      </w:r>
      <w:r w:rsidRPr="00B86AE4">
        <w:rPr>
          <w:sz w:val="22"/>
          <w:szCs w:val="22"/>
        </w:rPr>
        <w:tab/>
        <w:t>155mm – 30</w:t>
      </w:r>
      <w:r w:rsidRPr="00B86AE4">
        <w:rPr>
          <w:sz w:val="22"/>
          <w:szCs w:val="22"/>
        </w:rPr>
        <w:tab/>
        <w:t>– 5</w:t>
      </w:r>
    </w:p>
    <w:p w14:paraId="7121D13A" w14:textId="07954616" w:rsidR="00D06F2B" w:rsidRDefault="00D06F2B" w:rsidP="0074193C">
      <w:pPr>
        <w:pStyle w:val="1"/>
        <w:tabs>
          <w:tab w:val="left" w:pos="2268"/>
          <w:tab w:val="left" w:pos="4536"/>
        </w:tabs>
        <w:ind w:firstLine="0"/>
        <w:rPr>
          <w:sz w:val="22"/>
          <w:szCs w:val="22"/>
        </w:rPr>
      </w:pPr>
      <w:r w:rsidRPr="0074193C">
        <w:rPr>
          <w:sz w:val="22"/>
          <w:szCs w:val="22"/>
        </w:rPr>
        <w:t>Bojová podpora</w:t>
      </w:r>
      <w:r w:rsidRPr="0074193C">
        <w:rPr>
          <w:sz w:val="22"/>
          <w:szCs w:val="22"/>
        </w:rPr>
        <w:tab/>
        <w:t>HMMWV</w:t>
      </w:r>
      <w:r w:rsidRPr="0074193C">
        <w:rPr>
          <w:sz w:val="22"/>
          <w:szCs w:val="22"/>
        </w:rPr>
        <w:tab/>
        <w:t>KC-130 Hercules -12</w:t>
      </w:r>
    </w:p>
    <w:p w14:paraId="42509E7E" w14:textId="1E6024EC" w:rsidR="00A7058D" w:rsidRDefault="00A7058D" w:rsidP="0074193C">
      <w:pPr>
        <w:pStyle w:val="1"/>
        <w:tabs>
          <w:tab w:val="left" w:pos="2268"/>
          <w:tab w:val="left" w:pos="4536"/>
        </w:tabs>
        <w:ind w:firstLine="0"/>
        <w:rPr>
          <w:sz w:val="22"/>
          <w:szCs w:val="22"/>
        </w:rPr>
      </w:pPr>
      <w:r w:rsidRPr="0074193C">
        <w:rPr>
          <w:sz w:val="22"/>
          <w:szCs w:val="22"/>
        </w:rPr>
        <w:t>-3</w:t>
      </w:r>
      <w:r>
        <w:rPr>
          <w:sz w:val="22"/>
          <w:szCs w:val="22"/>
        </w:rPr>
        <w:t> </w:t>
      </w:r>
      <w:r w:rsidRPr="0074193C">
        <w:rPr>
          <w:sz w:val="22"/>
          <w:szCs w:val="22"/>
        </w:rPr>
        <w:t>039</w:t>
      </w:r>
      <w:r>
        <w:rPr>
          <w:sz w:val="22"/>
          <w:szCs w:val="22"/>
        </w:rPr>
        <w:tab/>
      </w:r>
      <w:r w:rsidRPr="0074193C">
        <w:rPr>
          <w:sz w:val="22"/>
          <w:szCs w:val="22"/>
        </w:rPr>
        <w:t>- 631 (vyzbrojených 129</w:t>
      </w:r>
      <w:r>
        <w:rPr>
          <w:sz w:val="22"/>
          <w:szCs w:val="22"/>
        </w:rPr>
        <w:t>,</w:t>
      </w:r>
    </w:p>
    <w:p w14:paraId="39AB5BCC" w14:textId="6F2CB188" w:rsidR="00A7058D" w:rsidRPr="0074193C" w:rsidRDefault="00A7058D" w:rsidP="00A7058D">
      <w:pPr>
        <w:pStyle w:val="1"/>
        <w:pBdr>
          <w:bottom w:val="single" w:sz="4" w:space="1" w:color="auto"/>
        </w:pBdr>
        <w:tabs>
          <w:tab w:val="left" w:pos="2268"/>
          <w:tab w:val="left" w:pos="4536"/>
        </w:tabs>
        <w:ind w:firstLine="0"/>
        <w:rPr>
          <w:sz w:val="22"/>
          <w:szCs w:val="22"/>
        </w:rPr>
      </w:pPr>
      <w:r>
        <w:rPr>
          <w:sz w:val="22"/>
          <w:szCs w:val="22"/>
        </w:rPr>
        <w:tab/>
      </w:r>
      <w:r w:rsidRPr="0074193C">
        <w:rPr>
          <w:sz w:val="22"/>
          <w:szCs w:val="22"/>
        </w:rPr>
        <w:t>72 s raketami TOW)</w:t>
      </w:r>
    </w:p>
    <w:p w14:paraId="39649A14" w14:textId="63C95E46" w:rsidR="00D06F2B" w:rsidRDefault="00D06F2B" w:rsidP="0074193C">
      <w:pPr>
        <w:pStyle w:val="1"/>
        <w:tabs>
          <w:tab w:val="left" w:pos="2268"/>
          <w:tab w:val="left" w:pos="4536"/>
        </w:tabs>
        <w:ind w:firstLine="0"/>
        <w:rPr>
          <w:sz w:val="22"/>
          <w:szCs w:val="22"/>
        </w:rPr>
      </w:pPr>
      <w:r w:rsidRPr="0074193C">
        <w:rPr>
          <w:sz w:val="22"/>
          <w:szCs w:val="22"/>
        </w:rPr>
        <w:t>Námořní manipulační</w:t>
      </w:r>
      <w:r w:rsidRPr="0074193C">
        <w:rPr>
          <w:sz w:val="22"/>
          <w:szCs w:val="22"/>
        </w:rPr>
        <w:tab/>
        <w:t>Přístavní raketomety</w:t>
      </w:r>
      <w:r w:rsidRPr="0074193C">
        <w:rPr>
          <w:sz w:val="22"/>
          <w:szCs w:val="22"/>
        </w:rPr>
        <w:tab/>
        <w:t>CH-53E Super Sta</w:t>
      </w:r>
      <w:r w:rsidR="006E1D54">
        <w:rPr>
          <w:sz w:val="22"/>
          <w:szCs w:val="22"/>
        </w:rPr>
        <w:t>ll</w:t>
      </w:r>
      <w:r w:rsidRPr="0074193C">
        <w:rPr>
          <w:sz w:val="22"/>
          <w:szCs w:val="22"/>
        </w:rPr>
        <w:t>ion</w:t>
      </w:r>
    </w:p>
    <w:p w14:paraId="0F16DFC5" w14:textId="674513B9" w:rsidR="006E1D54" w:rsidRDefault="006E1D54" w:rsidP="0074193C">
      <w:pPr>
        <w:pStyle w:val="1"/>
        <w:tabs>
          <w:tab w:val="left" w:pos="2268"/>
          <w:tab w:val="left" w:pos="4536"/>
        </w:tabs>
        <w:ind w:firstLine="0"/>
        <w:rPr>
          <w:sz w:val="22"/>
          <w:szCs w:val="22"/>
        </w:rPr>
      </w:pPr>
      <w:r w:rsidRPr="0074193C">
        <w:rPr>
          <w:sz w:val="22"/>
          <w:szCs w:val="22"/>
        </w:rPr>
        <w:t>skupina pro náklad</w:t>
      </w:r>
      <w:r>
        <w:rPr>
          <w:sz w:val="22"/>
          <w:szCs w:val="22"/>
        </w:rPr>
        <w:tab/>
      </w:r>
      <w:r w:rsidRPr="0074193C">
        <w:rPr>
          <w:sz w:val="22"/>
          <w:szCs w:val="22"/>
        </w:rPr>
        <w:t>SAM Stinger - 8/45</w:t>
      </w:r>
      <w:r>
        <w:rPr>
          <w:sz w:val="22"/>
          <w:szCs w:val="22"/>
        </w:rPr>
        <w:tab/>
        <w:t>-</w:t>
      </w:r>
      <w:r w:rsidRPr="0074193C">
        <w:rPr>
          <w:sz w:val="22"/>
          <w:szCs w:val="22"/>
        </w:rPr>
        <w:t xml:space="preserve"> 24</w:t>
      </w:r>
    </w:p>
    <w:p w14:paraId="2EA9F0A0" w14:textId="50388DFB" w:rsidR="006E1D54" w:rsidRPr="0074193C" w:rsidRDefault="006E1D54" w:rsidP="006E1D54">
      <w:pPr>
        <w:pStyle w:val="1"/>
        <w:pBdr>
          <w:bottom w:val="single" w:sz="4" w:space="1" w:color="auto"/>
        </w:pBdr>
        <w:tabs>
          <w:tab w:val="left" w:pos="2268"/>
          <w:tab w:val="left" w:pos="4536"/>
        </w:tabs>
        <w:ind w:firstLine="0"/>
        <w:rPr>
          <w:sz w:val="22"/>
          <w:szCs w:val="22"/>
        </w:rPr>
      </w:pPr>
      <w:r w:rsidRPr="0074193C">
        <w:rPr>
          <w:sz w:val="22"/>
          <w:szCs w:val="22"/>
        </w:rPr>
        <w:t>-306</w:t>
      </w:r>
    </w:p>
    <w:p w14:paraId="6377BC6B" w14:textId="19F893E9" w:rsidR="00D06F2B" w:rsidRDefault="00D06F2B" w:rsidP="0074193C">
      <w:pPr>
        <w:pStyle w:val="1"/>
        <w:tabs>
          <w:tab w:val="left" w:pos="2268"/>
          <w:tab w:val="left" w:pos="4536"/>
        </w:tabs>
        <w:ind w:firstLine="0"/>
        <w:rPr>
          <w:sz w:val="22"/>
          <w:szCs w:val="22"/>
        </w:rPr>
      </w:pPr>
      <w:r w:rsidRPr="0074193C">
        <w:rPr>
          <w:sz w:val="22"/>
          <w:szCs w:val="22"/>
        </w:rPr>
        <w:t>Pobřežní sk</w:t>
      </w:r>
      <w:r w:rsidR="00C37B6C">
        <w:rPr>
          <w:sz w:val="22"/>
          <w:szCs w:val="22"/>
        </w:rPr>
        <w:t>u</w:t>
      </w:r>
      <w:r w:rsidRPr="0074193C">
        <w:rPr>
          <w:sz w:val="22"/>
          <w:szCs w:val="22"/>
        </w:rPr>
        <w:t>pina</w:t>
      </w:r>
      <w:r w:rsidRPr="0074193C">
        <w:rPr>
          <w:sz w:val="22"/>
          <w:szCs w:val="22"/>
        </w:rPr>
        <w:tab/>
        <w:t>ROWPU - 41</w:t>
      </w:r>
      <w:r w:rsidRPr="0074193C">
        <w:rPr>
          <w:sz w:val="22"/>
          <w:szCs w:val="22"/>
        </w:rPr>
        <w:tab/>
        <w:t>CH-46 Sea Knight -12</w:t>
      </w:r>
    </w:p>
    <w:p w14:paraId="704F1A53" w14:textId="3531F82B" w:rsidR="00C37B6C" w:rsidRPr="0074193C" w:rsidRDefault="00C37B6C" w:rsidP="00C37B6C">
      <w:pPr>
        <w:pStyle w:val="1"/>
        <w:pBdr>
          <w:bottom w:val="single" w:sz="4" w:space="1" w:color="auto"/>
        </w:pBdr>
        <w:tabs>
          <w:tab w:val="left" w:pos="2268"/>
          <w:tab w:val="left" w:pos="4536"/>
        </w:tabs>
        <w:ind w:firstLine="0"/>
        <w:rPr>
          <w:sz w:val="22"/>
          <w:szCs w:val="22"/>
        </w:rPr>
      </w:pPr>
      <w:r w:rsidRPr="0074193C">
        <w:rPr>
          <w:sz w:val="22"/>
          <w:szCs w:val="22"/>
        </w:rPr>
        <w:t>námořnictva - 763</w:t>
      </w:r>
    </w:p>
    <w:p w14:paraId="038435D5" w14:textId="6F72BB56" w:rsidR="00D06F2B" w:rsidRDefault="00D06F2B" w:rsidP="0074193C">
      <w:pPr>
        <w:pStyle w:val="1"/>
        <w:tabs>
          <w:tab w:val="left" w:pos="2268"/>
          <w:tab w:val="left" w:pos="4536"/>
        </w:tabs>
        <w:ind w:firstLine="0"/>
        <w:rPr>
          <w:sz w:val="22"/>
          <w:szCs w:val="22"/>
        </w:rPr>
      </w:pPr>
      <w:r w:rsidRPr="0074193C">
        <w:rPr>
          <w:sz w:val="22"/>
          <w:szCs w:val="22"/>
        </w:rPr>
        <w:t>Bezpečnostní skupina</w:t>
      </w:r>
      <w:r w:rsidRPr="0074193C">
        <w:rPr>
          <w:sz w:val="22"/>
          <w:szCs w:val="22"/>
        </w:rPr>
        <w:tab/>
        <w:t>Nákladní vozy (</w:t>
      </w:r>
      <w:r w:rsidR="0062510E">
        <w:rPr>
          <w:sz w:val="22"/>
          <w:szCs w:val="22"/>
        </w:rPr>
        <w:t>5-ti</w:t>
      </w:r>
      <w:r w:rsidRPr="0074193C">
        <w:rPr>
          <w:sz w:val="22"/>
          <w:szCs w:val="22"/>
        </w:rPr>
        <w:t>tunky</w:t>
      </w:r>
      <w:r w:rsidRPr="0074193C">
        <w:rPr>
          <w:sz w:val="22"/>
          <w:szCs w:val="22"/>
        </w:rPr>
        <w:tab/>
        <w:t>AH-1 W Super Cobra</w:t>
      </w:r>
    </w:p>
    <w:p w14:paraId="57307B00" w14:textId="5F9020C0" w:rsidR="0062510E" w:rsidRPr="0074193C" w:rsidRDefault="0062510E" w:rsidP="0062510E">
      <w:pPr>
        <w:pStyle w:val="1"/>
        <w:pBdr>
          <w:bottom w:val="single" w:sz="4" w:space="1" w:color="auto"/>
        </w:pBdr>
        <w:tabs>
          <w:tab w:val="left" w:pos="2268"/>
          <w:tab w:val="left" w:pos="4536"/>
        </w:tabs>
        <w:ind w:firstLine="0"/>
        <w:rPr>
          <w:sz w:val="22"/>
          <w:szCs w:val="22"/>
        </w:rPr>
      </w:pPr>
      <w:r w:rsidRPr="0074193C">
        <w:rPr>
          <w:sz w:val="22"/>
          <w:szCs w:val="22"/>
        </w:rPr>
        <w:t>námořnictva -124</w:t>
      </w:r>
      <w:r>
        <w:rPr>
          <w:sz w:val="22"/>
          <w:szCs w:val="22"/>
        </w:rPr>
        <w:tab/>
      </w:r>
      <w:r w:rsidRPr="0074193C">
        <w:rPr>
          <w:sz w:val="22"/>
          <w:szCs w:val="22"/>
        </w:rPr>
        <w:t>a větší)/MHE - 489/121</w:t>
      </w:r>
      <w:r>
        <w:rPr>
          <w:sz w:val="22"/>
          <w:szCs w:val="22"/>
        </w:rPr>
        <w:tab/>
      </w:r>
      <w:r w:rsidRPr="0074193C">
        <w:rPr>
          <w:sz w:val="22"/>
          <w:szCs w:val="22"/>
        </w:rPr>
        <w:t>-18</w:t>
      </w:r>
    </w:p>
    <w:p w14:paraId="0211E182" w14:textId="30C758DE" w:rsidR="00D06F2B" w:rsidRPr="0074193C" w:rsidRDefault="001910E2" w:rsidP="001910E2">
      <w:pPr>
        <w:pStyle w:val="1"/>
        <w:pBdr>
          <w:bottom w:val="single" w:sz="4" w:space="1" w:color="auto"/>
        </w:pBdr>
        <w:tabs>
          <w:tab w:val="left" w:pos="2268"/>
          <w:tab w:val="left" w:pos="4536"/>
        </w:tabs>
        <w:ind w:firstLine="0"/>
        <w:rPr>
          <w:sz w:val="22"/>
          <w:szCs w:val="22"/>
        </w:rPr>
      </w:pPr>
      <w:r>
        <w:rPr>
          <w:sz w:val="22"/>
          <w:szCs w:val="22"/>
        </w:rPr>
        <w:tab/>
      </w:r>
      <w:r>
        <w:rPr>
          <w:sz w:val="22"/>
          <w:szCs w:val="22"/>
        </w:rPr>
        <w:tab/>
      </w:r>
      <w:r w:rsidR="00D06F2B" w:rsidRPr="0074193C">
        <w:rPr>
          <w:sz w:val="22"/>
          <w:szCs w:val="22"/>
        </w:rPr>
        <w:t>UH-1 N Iroquo</w:t>
      </w:r>
      <w:r>
        <w:rPr>
          <w:sz w:val="22"/>
          <w:szCs w:val="22"/>
        </w:rPr>
        <w:t>is</w:t>
      </w:r>
      <w:r w:rsidR="00D06F2B" w:rsidRPr="0074193C">
        <w:rPr>
          <w:sz w:val="22"/>
          <w:szCs w:val="22"/>
        </w:rPr>
        <w:t xml:space="preserve"> - 9</w:t>
      </w:r>
    </w:p>
    <w:p w14:paraId="0304E364" w14:textId="68EF44A6" w:rsidR="00D06F2B" w:rsidRPr="001910E2" w:rsidRDefault="00D06F2B" w:rsidP="0074193C">
      <w:pPr>
        <w:pStyle w:val="1"/>
        <w:tabs>
          <w:tab w:val="left" w:pos="2268"/>
          <w:tab w:val="left" w:pos="4536"/>
        </w:tabs>
        <w:ind w:firstLine="0"/>
        <w:rPr>
          <w:rStyle w:val="Siln"/>
        </w:rPr>
      </w:pPr>
      <w:r w:rsidRPr="001910E2">
        <w:rPr>
          <w:rStyle w:val="Siln"/>
        </w:rPr>
        <w:t>Celkem 18 534 osob</w:t>
      </w:r>
      <w:r w:rsidRPr="001910E2">
        <w:rPr>
          <w:rStyle w:val="Siln"/>
        </w:rPr>
        <w:tab/>
      </w:r>
      <w:r w:rsidR="001910E2" w:rsidRPr="001910E2">
        <w:rPr>
          <w:rStyle w:val="Siln"/>
        </w:rPr>
        <w:tab/>
      </w:r>
      <w:r w:rsidRPr="001910E2">
        <w:rPr>
          <w:rStyle w:val="Siln"/>
        </w:rPr>
        <w:t>Celkem 124 letadel</w:t>
      </w:r>
    </w:p>
    <w:p w14:paraId="269F35B8" w14:textId="77777777" w:rsidR="000D0A75" w:rsidRPr="000D0A75" w:rsidRDefault="00D06F2B" w:rsidP="00D06F2B">
      <w:pPr>
        <w:pStyle w:val="1"/>
        <w:rPr>
          <w:rStyle w:val="Zdraznnjemn"/>
        </w:rPr>
      </w:pPr>
      <w:r w:rsidRPr="000D0A75">
        <w:rPr>
          <w:rStyle w:val="Zdraznnjemn"/>
        </w:rPr>
        <w:t>* - rozmístění pomocí AMC/CRAF/pronajatá letadla,</w:t>
      </w:r>
    </w:p>
    <w:p w14:paraId="031189EC" w14:textId="77777777" w:rsidR="000D0A75" w:rsidRPr="000D0A75" w:rsidRDefault="00D06F2B" w:rsidP="00D06F2B">
      <w:pPr>
        <w:pStyle w:val="1"/>
        <w:rPr>
          <w:rStyle w:val="Zdraznnjemn"/>
        </w:rPr>
      </w:pPr>
      <w:r w:rsidRPr="000D0A75">
        <w:rPr>
          <w:rStyle w:val="Zdraznnjemn"/>
        </w:rPr>
        <w:t>** - samostatné rozmíst</w:t>
      </w:r>
      <w:r w:rsidR="000D0A75" w:rsidRPr="000D0A75">
        <w:rPr>
          <w:rStyle w:val="Zdraznnjemn"/>
        </w:rPr>
        <w:t>ění</w:t>
      </w:r>
    </w:p>
    <w:p w14:paraId="10B70A32" w14:textId="77777777" w:rsidR="000D0A75" w:rsidRDefault="000D0A75" w:rsidP="00D06F2B">
      <w:pPr>
        <w:pStyle w:val="1"/>
      </w:pPr>
    </w:p>
    <w:p w14:paraId="6579AE56" w14:textId="758C9BA8" w:rsidR="00D06F2B" w:rsidRDefault="00D06F2B" w:rsidP="00D06F2B">
      <w:pPr>
        <w:pStyle w:val="1"/>
      </w:pPr>
      <w:r>
        <w:t>K dalšímu nákladu uloženému na palubě jsou tu sklady plné vojenských přidělá (</w:t>
      </w:r>
      <w:r w:rsidRPr="007345E8">
        <w:rPr>
          <w:rStyle w:val="Zdraznnjemn"/>
        </w:rPr>
        <w:t>moře</w:t>
      </w:r>
      <w:r>
        <w:t xml:space="preserve"> MRE!), oblečení a speciálního vybavení, pohonných hmot a maziv, konstrukčních materiálů, munice, zásob pro lékařská i stomatologická oddělení a náhradní součástky pro</w:t>
      </w:r>
      <w:r w:rsidR="007345E8">
        <w:t> </w:t>
      </w:r>
      <w:r>
        <w:t xml:space="preserve">opravy. Potřebujete už jenom dodat osazenstvo i letadla. Ta </w:t>
      </w:r>
      <w:r>
        <w:lastRenderedPageBreak/>
        <w:t xml:space="preserve">přilétají z přátelských letišť, a potom se </w:t>
      </w:r>
      <w:r w:rsidR="00DE3794">
        <w:t>„</w:t>
      </w:r>
      <w:r>
        <w:t>snoubí</w:t>
      </w:r>
      <w:r w:rsidR="00DE3794">
        <w:t>“</w:t>
      </w:r>
      <w:r>
        <w:t xml:space="preserve"> s vybavením uskladněným na lodi a se zásobami. Více o tom později.</w:t>
      </w:r>
    </w:p>
    <w:p w14:paraId="0821F9FA" w14:textId="341C9F6B" w:rsidR="00D06F2B" w:rsidRDefault="00D06F2B" w:rsidP="00D06F2B">
      <w:pPr>
        <w:pStyle w:val="1"/>
      </w:pPr>
      <w:r>
        <w:t>Při předpokladu vzniku krize v AOR poblíž jedné z MPS se</w:t>
      </w:r>
      <w:r w:rsidR="007345E8">
        <w:t> </w:t>
      </w:r>
      <w:r>
        <w:t xml:space="preserve">Národní velitelské autority (National Command Authorities - NCA) rozhodnou poslat MAGTF námořní pěchoty ke stabilizaci vzniklé situace. Pokud existuje přátelská hostitelská země (této variantě se dává přednost), potom MPS vpluje do přístavu či zakotví v místech, kde může dojít k vylodění. Neexistuje-li přátelská hostitelská země, dojde </w:t>
      </w:r>
      <w:r w:rsidR="00DE3794">
        <w:t>„</w:t>
      </w:r>
      <w:r>
        <w:t>K vykopnutí dveří</w:t>
      </w:r>
      <w:r w:rsidR="00DE3794">
        <w:t>“</w:t>
      </w:r>
      <w:r>
        <w:t xml:space="preserve"> jedním týmem MEU (SOC) od ARG možná s pomocí armádní jednotky, jako je pohotovostní útvar 82nd </w:t>
      </w:r>
      <w:r w:rsidR="00E8401B">
        <w:t>Airborne</w:t>
      </w:r>
      <w:r>
        <w:t xml:space="preserve"> Division ve Fort Bragg, Severní Karolína. Jakmile je vše zajištěno, klíčem k úspěšné operaci MFF je t</w:t>
      </w:r>
      <w:r w:rsidR="006F1BEB">
        <w:t>ří</w:t>
      </w:r>
      <w:r>
        <w:t>kilometrová runway a přístavní vybavení či klidný pás pláže.</w:t>
      </w:r>
    </w:p>
    <w:p w14:paraId="2FEBF74E" w14:textId="220D9C2D" w:rsidR="00D06F2B" w:rsidRDefault="00D06F2B" w:rsidP="00D06F2B">
      <w:pPr>
        <w:pStyle w:val="1"/>
      </w:pPr>
      <w:r>
        <w:t>Asi tak devadesát hodin před začátkem vyloděni týmy námořnictva odstartují z lodí MPF, aby pomohly připravit vozidla a</w:t>
      </w:r>
      <w:r w:rsidR="006F1BEB">
        <w:t> </w:t>
      </w:r>
      <w:r>
        <w:t xml:space="preserve">vykládací stroje. To zahrnuje instalaci baterií do vozidel, zprovoznění jeřábů a překladních námořních člunů. V tom samém čase se pozemní vojska i vzdušné jednotky připravují k nasazení. Počet 18 500 mariňáků se musí přepravit pomocí transportních letounů amerického vojenského letectva (C-5/17/141), letadly civilní rezervní vzdušné flotily (Civil Re-serve </w:t>
      </w:r>
      <w:r w:rsidR="00882598">
        <w:t>A</w:t>
      </w:r>
      <w:r w:rsidR="007345E8">
        <w:t>i</w:t>
      </w:r>
      <w:r>
        <w:t>r Fleet - CRAF) a</w:t>
      </w:r>
      <w:r w:rsidR="006F1BEB">
        <w:t> </w:t>
      </w:r>
      <w:r>
        <w:t>pronajatými civilními transportními letouny. Taktické letouny se</w:t>
      </w:r>
      <w:r w:rsidR="006F1BEB">
        <w:t> </w:t>
      </w:r>
      <w:r>
        <w:t>samostatně rozmístí s pomocí tankovacích obrů vojenského letectva, zatímco helikoptéry jsou částečně rozloženy z důvodu transportu v monstrech C-5/17/141. Vcelku je zapotřebí 250 letů k</w:t>
      </w:r>
      <w:r w:rsidR="006F1BEB">
        <w:t> </w:t>
      </w:r>
      <w:r>
        <w:t>seskupení celého útvaru, s několika tucty dodatečných denních spojení k podpoře operace, pokud se rozjede.</w:t>
      </w:r>
    </w:p>
    <w:p w14:paraId="0A7B35AB" w14:textId="42357E42" w:rsidR="00D06F2B" w:rsidRDefault="00D06F2B" w:rsidP="00D06F2B">
      <w:pPr>
        <w:pStyle w:val="1"/>
      </w:pPr>
      <w:r>
        <w:t xml:space="preserve">Těsně před příletem se začnou plavidla vyloďovat. Pokud je přístav k dispozici, potom vozidla vyjíždějí přes záďové rampy, posádky si stroje převezmou a zamíří s nimi do oblasti soustředění (či přímo do boje v nouzové situaci). Nákladní kontejnery se vylodí, usadí na trajlery či na molo doku a operace tím skončila. Tenhle scénář byl přezkoušen při cvičných i skutečných nasazeních ve světě - vše sehráno přímo vědecky. S dostatečným vybavením přístavu mohou být vyloděna všechna vozidla během osmnácti hodin, veškerý náklad ve třech dnech. Potom už lodě zůstávají v přístavu pouze </w:t>
      </w:r>
      <w:r>
        <w:lastRenderedPageBreak/>
        <w:t>v</w:t>
      </w:r>
      <w:r w:rsidR="006F1BEB">
        <w:t> </w:t>
      </w:r>
      <w:r>
        <w:t>případě, kdy místní pohonné hmoty a dodávky vody nejsou k</w:t>
      </w:r>
      <w:r w:rsidR="006F1BEB">
        <w:t> </w:t>
      </w:r>
      <w:r>
        <w:t>dispozici či vyčkávají na znovunalodění po skončení operace.</w:t>
      </w:r>
    </w:p>
    <w:p w14:paraId="33C69BCB" w14:textId="4C3BD5BE" w:rsidR="00D06F2B" w:rsidRDefault="00D06F2B" w:rsidP="00D06F2B">
      <w:pPr>
        <w:pStyle w:val="1"/>
      </w:pPr>
      <w:r>
        <w:t xml:space="preserve">Situace je trochu horší, když přístav po ruce není. Tehdy se rozjede systém vyloďování zvaný </w:t>
      </w:r>
      <w:r w:rsidR="00DE3794">
        <w:t>„</w:t>
      </w:r>
      <w:r>
        <w:t>v proudu</w:t>
      </w:r>
      <w:r w:rsidR="006F1BEB">
        <w:t>“</w:t>
      </w:r>
      <w:r>
        <w:t>, kdy každý MPS má svá výsadková plavidla (LCM-8) i překladní námořní čluny (plovoucí pontony a barže) k přesunu vozidel a nákladu na pobřeží. Rozpis vybavení každého MPS je v další tabulce:</w:t>
      </w:r>
    </w:p>
    <w:p w14:paraId="0DD46582" w14:textId="77777777" w:rsidR="006F1BEB" w:rsidRPr="006F1BEB" w:rsidRDefault="00D06F2B" w:rsidP="00D06F2B">
      <w:pPr>
        <w:pStyle w:val="1"/>
        <w:rPr>
          <w:rStyle w:val="Siln"/>
        </w:rPr>
      </w:pPr>
      <w:r w:rsidRPr="006F1BEB">
        <w:rPr>
          <w:rStyle w:val="Siln"/>
        </w:rPr>
        <w:t>Překladní námořní čluny/pontony u MPS</w:t>
      </w:r>
    </w:p>
    <w:p w14:paraId="655376D6" w14:textId="6DDFBFD0" w:rsidR="00D06F2B" w:rsidRPr="006F1BEB" w:rsidRDefault="006F1BEB" w:rsidP="006F1BEB">
      <w:pPr>
        <w:pStyle w:val="1"/>
        <w:tabs>
          <w:tab w:val="left" w:pos="2268"/>
          <w:tab w:val="left" w:pos="4536"/>
        </w:tabs>
        <w:ind w:firstLine="0"/>
        <w:rPr>
          <w:sz w:val="22"/>
          <w:szCs w:val="22"/>
        </w:rPr>
      </w:pPr>
      <w:r w:rsidRPr="006F1BEB">
        <w:rPr>
          <w:sz w:val="22"/>
          <w:szCs w:val="22"/>
        </w:rPr>
        <w:t>M</w:t>
      </w:r>
      <w:r w:rsidR="00D06F2B" w:rsidRPr="006F1BEB">
        <w:rPr>
          <w:sz w:val="22"/>
          <w:szCs w:val="22"/>
        </w:rPr>
        <w:t>PS-1</w:t>
      </w:r>
      <w:r w:rsidR="00D06F2B" w:rsidRPr="006F1BEB">
        <w:rPr>
          <w:sz w:val="22"/>
          <w:szCs w:val="22"/>
        </w:rPr>
        <w:tab/>
        <w:t>MPS-2</w:t>
      </w:r>
      <w:r w:rsidR="00D06F2B" w:rsidRPr="006F1BEB">
        <w:rPr>
          <w:sz w:val="22"/>
          <w:szCs w:val="22"/>
        </w:rPr>
        <w:tab/>
        <w:t>MPS-3</w:t>
      </w:r>
    </w:p>
    <w:p w14:paraId="4E02E382" w14:textId="56251017" w:rsidR="00D06F2B" w:rsidRPr="006F1BEB" w:rsidRDefault="00D06F2B" w:rsidP="006F1BEB">
      <w:pPr>
        <w:pStyle w:val="1"/>
        <w:tabs>
          <w:tab w:val="left" w:pos="2268"/>
          <w:tab w:val="left" w:pos="4536"/>
        </w:tabs>
        <w:ind w:firstLine="0"/>
        <w:rPr>
          <w:sz w:val="16"/>
          <w:szCs w:val="16"/>
        </w:rPr>
      </w:pPr>
      <w:r w:rsidRPr="006F1BEB">
        <w:rPr>
          <w:sz w:val="16"/>
          <w:szCs w:val="16"/>
        </w:rPr>
        <w:t>(na moři, Středozemní moře)</w:t>
      </w:r>
      <w:r w:rsidR="006F1BEB" w:rsidRPr="006F1BEB">
        <w:rPr>
          <w:sz w:val="16"/>
          <w:szCs w:val="16"/>
        </w:rPr>
        <w:tab/>
      </w:r>
      <w:r w:rsidRPr="006F1BEB">
        <w:rPr>
          <w:sz w:val="16"/>
          <w:szCs w:val="16"/>
        </w:rPr>
        <w:t>(D</w:t>
      </w:r>
      <w:r w:rsidR="006F1BEB" w:rsidRPr="006F1BEB">
        <w:rPr>
          <w:sz w:val="16"/>
          <w:szCs w:val="16"/>
        </w:rPr>
        <w:t>i</w:t>
      </w:r>
      <w:r w:rsidRPr="006F1BEB">
        <w:rPr>
          <w:sz w:val="16"/>
          <w:szCs w:val="16"/>
        </w:rPr>
        <w:t>ego Garcla, Indický oceán)</w:t>
      </w:r>
      <w:r w:rsidR="006F1BEB" w:rsidRPr="006F1BEB">
        <w:rPr>
          <w:sz w:val="16"/>
          <w:szCs w:val="16"/>
        </w:rPr>
        <w:tab/>
      </w:r>
      <w:r w:rsidRPr="006F1BEB">
        <w:rPr>
          <w:sz w:val="16"/>
          <w:szCs w:val="16"/>
        </w:rPr>
        <w:t>(Agana Harbor, ostrov Guam)</w:t>
      </w:r>
    </w:p>
    <w:p w14:paraId="5FDEBE0D" w14:textId="1DBFAB0A" w:rsidR="00D06F2B" w:rsidRPr="006F1BEB" w:rsidRDefault="00D06F2B" w:rsidP="006F1BEB">
      <w:pPr>
        <w:pStyle w:val="1"/>
        <w:pBdr>
          <w:bottom w:val="single" w:sz="4" w:space="1" w:color="auto"/>
        </w:pBdr>
        <w:tabs>
          <w:tab w:val="left" w:pos="2268"/>
          <w:tab w:val="left" w:pos="4536"/>
        </w:tabs>
        <w:ind w:firstLine="0"/>
        <w:rPr>
          <w:sz w:val="22"/>
          <w:szCs w:val="22"/>
        </w:rPr>
      </w:pPr>
      <w:r w:rsidRPr="006F1BEB">
        <w:rPr>
          <w:sz w:val="22"/>
          <w:szCs w:val="22"/>
        </w:rPr>
        <w:t>8 LCM-8</w:t>
      </w:r>
      <w:r w:rsidR="006F1BEB">
        <w:rPr>
          <w:sz w:val="22"/>
          <w:szCs w:val="22"/>
        </w:rPr>
        <w:tab/>
      </w:r>
      <w:r w:rsidRPr="006F1BEB">
        <w:rPr>
          <w:sz w:val="22"/>
          <w:szCs w:val="22"/>
        </w:rPr>
        <w:t>10 LCM-8</w:t>
      </w:r>
      <w:r w:rsidR="006F1BEB">
        <w:rPr>
          <w:sz w:val="22"/>
          <w:szCs w:val="22"/>
        </w:rPr>
        <w:tab/>
      </w:r>
      <w:r w:rsidRPr="006F1BEB">
        <w:rPr>
          <w:sz w:val="22"/>
          <w:szCs w:val="22"/>
        </w:rPr>
        <w:t>8 LCM-8</w:t>
      </w:r>
    </w:p>
    <w:p w14:paraId="2FA8E4CC" w14:textId="53A3BAD6" w:rsidR="006C0BBC" w:rsidRDefault="006C0BBC" w:rsidP="006F1BEB">
      <w:pPr>
        <w:pStyle w:val="1"/>
        <w:tabs>
          <w:tab w:val="left" w:pos="2268"/>
          <w:tab w:val="left" w:pos="4536"/>
        </w:tabs>
        <w:ind w:firstLine="0"/>
        <w:rPr>
          <w:sz w:val="22"/>
          <w:szCs w:val="22"/>
        </w:rPr>
      </w:pPr>
      <w:r>
        <w:rPr>
          <w:sz w:val="22"/>
          <w:szCs w:val="22"/>
        </w:rPr>
        <w:tab/>
      </w:r>
      <w:r w:rsidR="00D06F2B" w:rsidRPr="006F1BEB">
        <w:rPr>
          <w:sz w:val="22"/>
          <w:szCs w:val="22"/>
        </w:rPr>
        <w:t>20 SLWT pontonů s vlastním pohonem</w:t>
      </w:r>
    </w:p>
    <w:p w14:paraId="7F2DF207" w14:textId="3F1A2C22" w:rsidR="00D06F2B" w:rsidRPr="006F1BEB" w:rsidRDefault="006C0BBC" w:rsidP="006C0BBC">
      <w:pPr>
        <w:pStyle w:val="1"/>
        <w:pBdr>
          <w:bottom w:val="single" w:sz="4" w:space="1" w:color="auto"/>
        </w:pBdr>
        <w:tabs>
          <w:tab w:val="left" w:pos="2268"/>
          <w:tab w:val="left" w:pos="4536"/>
        </w:tabs>
        <w:ind w:firstLine="0"/>
        <w:rPr>
          <w:sz w:val="22"/>
          <w:szCs w:val="22"/>
        </w:rPr>
      </w:pPr>
      <w:r>
        <w:rPr>
          <w:sz w:val="22"/>
          <w:szCs w:val="22"/>
        </w:rPr>
        <w:tab/>
      </w:r>
      <w:r w:rsidR="00D06F2B" w:rsidRPr="006F1BEB">
        <w:rPr>
          <w:sz w:val="22"/>
          <w:szCs w:val="22"/>
        </w:rPr>
        <w:t>24 pontonů bez vlastního pohonu</w:t>
      </w:r>
    </w:p>
    <w:p w14:paraId="547C2D51" w14:textId="4FE9700D" w:rsidR="00D06F2B" w:rsidRPr="006F1BEB" w:rsidRDefault="00D06F2B" w:rsidP="006F1BEB">
      <w:pPr>
        <w:pStyle w:val="1"/>
        <w:tabs>
          <w:tab w:val="left" w:pos="2268"/>
          <w:tab w:val="left" w:pos="4536"/>
        </w:tabs>
        <w:ind w:firstLine="0"/>
        <w:rPr>
          <w:sz w:val="22"/>
          <w:szCs w:val="22"/>
        </w:rPr>
      </w:pPr>
      <w:r w:rsidRPr="006F1BEB">
        <w:rPr>
          <w:sz w:val="22"/>
          <w:szCs w:val="22"/>
        </w:rPr>
        <w:t>4LARCV</w:t>
      </w:r>
      <w:r w:rsidR="006C0BBC">
        <w:rPr>
          <w:sz w:val="22"/>
          <w:szCs w:val="22"/>
        </w:rPr>
        <w:tab/>
      </w:r>
      <w:r w:rsidRPr="006F1BEB">
        <w:rPr>
          <w:sz w:val="22"/>
          <w:szCs w:val="22"/>
        </w:rPr>
        <w:t>4 LARCV</w:t>
      </w:r>
      <w:r w:rsidR="006C0BBC">
        <w:rPr>
          <w:sz w:val="22"/>
          <w:szCs w:val="22"/>
        </w:rPr>
        <w:tab/>
      </w:r>
      <w:r w:rsidRPr="006F1BEB">
        <w:rPr>
          <w:sz w:val="22"/>
          <w:szCs w:val="22"/>
        </w:rPr>
        <w:t>4LARCV</w:t>
      </w:r>
    </w:p>
    <w:p w14:paraId="4A8F25C4" w14:textId="77777777" w:rsidR="006C0BBC" w:rsidRDefault="006C0BBC" w:rsidP="00D06F2B">
      <w:pPr>
        <w:pStyle w:val="1"/>
      </w:pPr>
    </w:p>
    <w:p w14:paraId="3AE35105" w14:textId="7216B13E" w:rsidR="00D06F2B" w:rsidRDefault="00D06F2B" w:rsidP="00D06F2B">
      <w:pPr>
        <w:pStyle w:val="1"/>
      </w:pPr>
      <w:r>
        <w:t xml:space="preserve">Jistě si umíte představit, jak je vyloďování </w:t>
      </w:r>
      <w:r w:rsidR="00DE3794">
        <w:t>„</w:t>
      </w:r>
      <w:r>
        <w:t>v proudu</w:t>
      </w:r>
      <w:r w:rsidR="004C70ED">
        <w:t>“</w:t>
      </w:r>
      <w:r>
        <w:t xml:space="preserve"> pomalejší než s pomocí přístavního vybavení. LCM-8 transportují těžká vozidla a výzbroj jako tanky a dělostřelecké kusy, zatímco pontony dopravují zbytek zásob MAGTF. Záďová rampa je využita k vylodění </w:t>
      </w:r>
      <w:r w:rsidR="00DE3794">
        <w:t>„</w:t>
      </w:r>
      <w:r>
        <w:t>amtrac</w:t>
      </w:r>
      <w:r w:rsidR="004C70ED">
        <w:t>“</w:t>
      </w:r>
      <w:r>
        <w:t xml:space="preserve"> jako AAV-7 či AAAV, které se dostanou k pobřeží svou vlastní silou. Za těchto okolností transport vozidel na pobřeží trvá tři dny, nejméně dva dny zabere vyložení nákladu. Každá loď MPF je vybavena systémem k předání zásob vody a pohonných hmot. Plovoucí trubky dovolují plavidlům zakotvit až čtyři kilometry od</w:t>
      </w:r>
      <w:r w:rsidR="004C70ED">
        <w:t> </w:t>
      </w:r>
      <w:r>
        <w:t>pobřeží a uspokojovat potřeby MAGTF.</w:t>
      </w:r>
    </w:p>
    <w:p w14:paraId="727E87EA" w14:textId="224EDFF4" w:rsidR="00D06F2B" w:rsidRDefault="00D06F2B" w:rsidP="00D06F2B">
      <w:pPr>
        <w:pStyle w:val="1"/>
      </w:pPr>
      <w:r>
        <w:t>Tenhle scénář je složitý a nebezpečný, protože lodě MPF se</w:t>
      </w:r>
      <w:r w:rsidR="004C70ED">
        <w:t> </w:t>
      </w:r>
      <w:r>
        <w:t>dostávají do blízkosti pobřeží a zůstávají tam po větší část týdne. Bezpochyby jde však o jedinou možnost, jak nasadit mohutné ozbrojené složky do krizové oblasti.</w:t>
      </w:r>
    </w:p>
    <w:p w14:paraId="7B311CBB" w14:textId="4E30142D" w:rsidR="00D06F2B" w:rsidRDefault="00D06F2B" w:rsidP="00D06F2B">
      <w:pPr>
        <w:pStyle w:val="1"/>
      </w:pPr>
      <w:r>
        <w:t>Od svého vzniku se staly MPS nejzaměstnanějšími jednotkami u</w:t>
      </w:r>
      <w:r w:rsidR="004C70ED">
        <w:t> </w:t>
      </w:r>
      <w:r>
        <w:t>vojenských námořních sil. V devadesátých letech MPS-2 (se</w:t>
      </w:r>
      <w:r w:rsidR="004C70ED">
        <w:t> </w:t>
      </w:r>
      <w:r>
        <w:t>základnou na Diego Garcia) provedla troje nasazení v Perském zálivu jako odpověď na iráckou agresi. V roce 1990 MPS-2 dopravila první jednotky těžkých zbraní a vybavení (7. MEB a 3.</w:t>
      </w:r>
      <w:r w:rsidR="004C70ED">
        <w:t> </w:t>
      </w:r>
      <w:r>
        <w:t xml:space="preserve">MAW z Kalifornie) během operace Desert Shield. Také </w:t>
      </w:r>
      <w:r>
        <w:lastRenderedPageBreak/>
        <w:t>uskutečnila první následnou logistickou podporu pro jednotky pozemní armády dopravené letadly do Saudské Arábie prakticky bez</w:t>
      </w:r>
      <w:r w:rsidR="004C70ED">
        <w:t> </w:t>
      </w:r>
      <w:r>
        <w:t>ničeho, s výjimkou vybavení, které si vojáci nesli na zádech. Právě tyhle jednotky převzaly zásoby z lodí MPF a držely frontu až následné ozbrojené síly a zásoby se začaly objevovat koncem srpna 1990.</w:t>
      </w:r>
    </w:p>
    <w:p w14:paraId="26283489" w14:textId="7B54AFDD" w:rsidR="00D06F2B" w:rsidRDefault="00D06F2B" w:rsidP="00D06F2B">
      <w:pPr>
        <w:pStyle w:val="1"/>
      </w:pPr>
      <w:r>
        <w:t>MPS-2 též prožila nasazení v Kuvajtu v roce 1994 a 1995 při</w:t>
      </w:r>
      <w:r w:rsidR="004C70ED">
        <w:t> </w:t>
      </w:r>
      <w:r>
        <w:t>reakci na výhružné pohyby iráckých vojsk poblíž Basry. Tahle dvě nasazení se udála v rozmezí deseti měsíců a jasně prokázala cenu předsunutých mobilních základen, jakou je MPF. Navíc jednotlivé lodi MPF byly též nasazené k podpoře humanitárních a mírových misí na Balkáně a v Somálsku. Podle jakýchkoliv standardů úspěchu se musí přiznat MPF splnění promyšleného konceptu vytvořeného kdysi před patnácti lety. Za minimální náklady USA mohly obrátit dolů směřující spirálu svých schopností reagovat na vzniklé krize, aniž by vyžadovaly povolení od cizích vlád k provádění operací. Opravdu to vyšlo se slevou.</w:t>
      </w:r>
    </w:p>
    <w:p w14:paraId="6F743652" w14:textId="4885C38F" w:rsidR="00D06F2B" w:rsidRDefault="00D06F2B" w:rsidP="00D06F2B">
      <w:pPr>
        <w:pStyle w:val="1"/>
      </w:pPr>
      <w:r>
        <w:t xml:space="preserve">V čase přechodu do 21. století útvar MPF nikdy nevypadal lépe. Program MPF námořnictva/námořní pěchoty se drží a pokračuje, podpořený fondy odsouhlasenými Kongresem. Mezitím americká pozemní armáda (U.S. Army) i americké vojenské letecké síly (U.S. </w:t>
      </w:r>
      <w:r w:rsidR="00882598">
        <w:t>A</w:t>
      </w:r>
      <w:r w:rsidR="007345E8">
        <w:t>i</w:t>
      </w:r>
      <w:r>
        <w:t>r Force) koupily své vlastní flotily MPF a začínají je rozprostírat kolem světa. (Některé MPF pozemních sil se dělí o místo na</w:t>
      </w:r>
      <w:r w:rsidR="004C70ED">
        <w:t> </w:t>
      </w:r>
      <w:r>
        <w:t>ostrovech Diego Garcia a Guam se svým protějškem, americkými vojenskými námořními silami - U.S. Navy.) Armádní plavidla jsou větší a mají hlubší ponor než lodě MPF námořnictva, ale jsou vybudovány od kýlu až nahoru s ohledem na své úkoly (armáda má raději vlastní než půjčené lodě zrovna tak jako námořnictvo) a mají lepší vybavení pro manipulaci s vozidly. Při většinou společném základu operací ozbrojených sil pracuje pozemní armáda a</w:t>
      </w:r>
      <w:r w:rsidR="004C70ED">
        <w:t> </w:t>
      </w:r>
      <w:r>
        <w:t>námořnictvo vedle sebe a zdá se, že tyto jednotky budou postupovat společně i při úkolech v budoucnu.</w:t>
      </w:r>
    </w:p>
    <w:p w14:paraId="689E4E06" w14:textId="190A5173" w:rsidR="00D06F2B" w:rsidRDefault="00D06F2B" w:rsidP="00D06F2B">
      <w:pPr>
        <w:pStyle w:val="1"/>
      </w:pPr>
      <w:r>
        <w:t xml:space="preserve">Budoucnost programu MPF námořnictva je otevřená. Už prožily téměř polovinu naplánované životnosti třicetileté služby - pronajaté lodě jsou v dobrém stavu, i když nastal čas rozvážit jejich případné odstavení. NAVSEA uvažuje o stavbě tuctu nových lodí MPF jako </w:t>
      </w:r>
      <w:r>
        <w:lastRenderedPageBreak/>
        <w:t>náhradu existujících sil někdy kolem roku 2015. Další možnost, kterou hodnotí mari</w:t>
      </w:r>
      <w:r w:rsidR="004C70ED">
        <w:t>ň</w:t>
      </w:r>
      <w:r>
        <w:t>á</w:t>
      </w:r>
      <w:r w:rsidR="004C70ED">
        <w:t>ci</w:t>
      </w:r>
      <w:r>
        <w:t xml:space="preserve">, se nazývá Project Seabase (Projekt mořské základny), v němž bude vše uloženo na obří plovoucí základně, kterou lodě mohou dopravit do krizové oblasti. Se skladovým prostorem pro celou MPS by byla schopná operovat a udržovat všechna letadla i helikoptéry nasazené v MAGTF. Tenhle koncept </w:t>
      </w:r>
      <w:r w:rsidR="00DE3794">
        <w:t>„</w:t>
      </w:r>
      <w:r>
        <w:t>Mobile Base - Mobilní báze</w:t>
      </w:r>
      <w:r w:rsidR="00DE3794">
        <w:t>“</w:t>
      </w:r>
      <w:r>
        <w:t xml:space="preserve"> promyslel admirál Bi</w:t>
      </w:r>
      <w:r w:rsidR="004C70ED">
        <w:t>ll</w:t>
      </w:r>
      <w:r>
        <w:t xml:space="preserve"> Owens nyní ve</w:t>
      </w:r>
      <w:r w:rsidR="004C70ED">
        <w:t> </w:t>
      </w:r>
      <w:r>
        <w:t>výslužbě (bývalý zástupce velitele JCS - Joint Chiefs of</w:t>
      </w:r>
      <w:r w:rsidR="004C70ED">
        <w:t> </w:t>
      </w:r>
      <w:r>
        <w:t>Staff/Společní náčelníci štábu). Předpovídal celou sérii spojených plošin (podobných těm používaným pro těžbu ropy v moři), které by poskytly prostor letadlům až do velikosti C-130 Hercules či dokonce C-17 Globemaster III. Pohonná jednotka by celé plovoucí základně dodala rychlost kolem osmi uzlů a plošina by se mohla zakotvit pětadvacet až padesát námořních mil od pobřeží. V tomhle případě by nasazený MAGTF nepotřeboval ani letiště, ani kompletně vybavený přístav ke svému týlovému systému. LCAC, V-22 a další transportní stroje by přesunuly jednotky na pobřeží, čímž by vyloučily potřebu u MEU (SOC) provést násilný vstup. Problém tohoto konceptu je pravděpodobně v astronomických nákladech - možná by stál víc než obří letadlová loď na nukleární pohon. Druhá generace lodí MPF bude pravděpodobně nejekonomičtější cestou k</w:t>
      </w:r>
      <w:r w:rsidR="004C70ED">
        <w:t> </w:t>
      </w:r>
      <w:r>
        <w:t>udržení amerických předsunutých skladovacích základen. Ať se</w:t>
      </w:r>
      <w:r w:rsidR="004C70ED">
        <w:t> </w:t>
      </w:r>
      <w:r>
        <w:t>vezme v potaz jakékoliv řešení, přesto je téměř jisté, že tenhle úspěšný program přejde i do dalšího století. MPF opravdu potvrdily svou vynikající hodnotu pro amerického daňového poplatníka a staly se hlavní ozbrojenou složkou pro udržování míru.</w:t>
      </w:r>
    </w:p>
    <w:p w14:paraId="1C241B91" w14:textId="77777777" w:rsidR="00D06F2B" w:rsidRPr="00720FFB" w:rsidRDefault="00D06F2B" w:rsidP="00720FFB">
      <w:pPr>
        <w:pStyle w:val="1"/>
        <w:spacing w:before="240"/>
        <w:ind w:firstLine="0"/>
        <w:jc w:val="center"/>
        <w:rPr>
          <w:rStyle w:val="Odkazintenzivn"/>
          <w:i/>
          <w:iCs/>
        </w:rPr>
      </w:pPr>
      <w:r w:rsidRPr="00720FFB">
        <w:rPr>
          <w:rStyle w:val="Odkazintenzivn"/>
          <w:i/>
          <w:iCs/>
        </w:rPr>
        <w:t>Budoucnost: LPD-17</w:t>
      </w:r>
    </w:p>
    <w:p w14:paraId="304245EB" w14:textId="3C9F0EAB" w:rsidR="00D06F2B" w:rsidRDefault="00D06F2B" w:rsidP="00D06F2B">
      <w:pPr>
        <w:pStyle w:val="1"/>
      </w:pPr>
      <w:r>
        <w:t xml:space="preserve">V téhle kapitole si </w:t>
      </w:r>
      <w:r w:rsidR="00DE3794">
        <w:t>„</w:t>
      </w:r>
      <w:r>
        <w:t>proklepneme</w:t>
      </w:r>
      <w:r w:rsidR="002F1769">
        <w:t>“</w:t>
      </w:r>
      <w:r>
        <w:t xml:space="preserve"> lodě, které reprezentují amfibický modernizační program, započatý před více než dvaceti lety. Tehdy navržený měl přeměnit flotilu amfibických lodí zkonstruovaných během šedesátých a počátkem sedmdesátých let - v</w:t>
      </w:r>
      <w:r w:rsidR="002F1769">
        <w:t> </w:t>
      </w:r>
      <w:r>
        <w:t xml:space="preserve">době vrcholení Studené války. I když dosud popsanou činnost loděnic známe, přesto se plán nesplnil. Budeme se zabývat právě </w:t>
      </w:r>
      <w:r w:rsidR="00DE3794">
        <w:t>„</w:t>
      </w:r>
      <w:r>
        <w:t>otisky</w:t>
      </w:r>
      <w:r w:rsidR="002F1769">
        <w:t>“</w:t>
      </w:r>
      <w:r>
        <w:t xml:space="preserve"> kapacit nákladu transportovaného jedenačtyřiceti loděmi tříd LST-1179, LKA-113, LSD-36 a LPD-4. U těchto lodí </w:t>
      </w:r>
      <w:r>
        <w:lastRenderedPageBreak/>
        <w:t>se</w:t>
      </w:r>
      <w:r w:rsidR="002F1769">
        <w:t> </w:t>
      </w:r>
      <w:r>
        <w:t xml:space="preserve">průměrné stáří pohybuje od třiadvaceti do šestadvaceti let (v roce 1995), a tak rychle dosahují konce svého služebního života. Námořnictvo má proto odpověď v nové třídě dvanácti lodí zvaných třídou LPD-17 k náhradě všech jedenačtyřiceti plavidel, které půjdou do </w:t>
      </w:r>
      <w:r w:rsidR="00DE3794">
        <w:t>„</w:t>
      </w:r>
      <w:r>
        <w:t>výslužby</w:t>
      </w:r>
      <w:r w:rsidR="002F1769">
        <w:t xml:space="preserve">“ </w:t>
      </w:r>
      <w:r>
        <w:t>v příštích asi tak deseti letech.</w:t>
      </w:r>
    </w:p>
    <w:p w14:paraId="798123B5" w14:textId="44922C5D" w:rsidR="00D06F2B" w:rsidRDefault="00D06F2B" w:rsidP="00D06F2B">
      <w:pPr>
        <w:pStyle w:val="1"/>
      </w:pPr>
      <w:r>
        <w:t>Lodě LPD-17 budou odrážet vše, co se americký loďařský průmysl naučil během posledních tří desetiletí. Těchto dvanáct plavidel (jak o jejich linii mluvil generál Krulak ve druhé kapitole) zformuje pobřežní sílu ARG v 21. století. Budou muset být neobyčejně mnohostranná, aby mohla zastoupit flotilu starších plavidel, které skončí ve šrotu. Jedním měřítkem je možnost porovnání tonáže a osazenstva starých lodí a nových. Dvanáct LPD-17 s celkovým počtem členů posádky 5 200 a poskytnutím 300</w:t>
      </w:r>
      <w:r w:rsidR="002F1769">
        <w:t> </w:t>
      </w:r>
      <w:r>
        <w:t>000</w:t>
      </w:r>
      <w:r w:rsidR="002F1769">
        <w:t> </w:t>
      </w:r>
      <w:r>
        <w:t>tun má vystřídat 13 000 členů posádky a 525 000 tun. Hodně se tedy musí očekávat od lodí, u nichž se ještě nerozhodlo o</w:t>
      </w:r>
      <w:r w:rsidR="002F1769">
        <w:t> </w:t>
      </w:r>
      <w:r>
        <w:t>konečném vybavení zbraněmi. Ale jdeme dál.</w:t>
      </w:r>
    </w:p>
    <w:p w14:paraId="6A43C0B3" w14:textId="443662AF" w:rsidR="00D06F2B" w:rsidRDefault="00D06F2B" w:rsidP="00D06F2B">
      <w:pPr>
        <w:pStyle w:val="1"/>
      </w:pPr>
      <w:r>
        <w:t xml:space="preserve">Námořnictvo nahlíží na návrhy LPD-17 v mnoha různých úhlech. Na paměti mají všech pět kapacitních </w:t>
      </w:r>
      <w:r w:rsidR="00DE3794">
        <w:t>„</w:t>
      </w:r>
      <w:r>
        <w:t>otisků</w:t>
      </w:r>
      <w:r w:rsidR="002F1769">
        <w:t>“</w:t>
      </w:r>
      <w:r>
        <w:t>, už dříve v této knize popsaných. Následující tabulka je sumarizuje v porovnání s</w:t>
      </w:r>
      <w:r w:rsidR="002F1769">
        <w:t> </w:t>
      </w:r>
      <w:r>
        <w:t>odcházejícími loděmi třídy LPD-4.</w:t>
      </w:r>
    </w:p>
    <w:p w14:paraId="14EB1A74" w14:textId="77777777" w:rsidR="00D06F2B" w:rsidRPr="002F1769" w:rsidRDefault="00D06F2B" w:rsidP="00D06F2B">
      <w:pPr>
        <w:pStyle w:val="1"/>
        <w:rPr>
          <w:rStyle w:val="Siln"/>
        </w:rPr>
      </w:pPr>
      <w:r w:rsidRPr="002F1769">
        <w:rPr>
          <w:rStyle w:val="Siln"/>
        </w:rPr>
        <w:t>LPD-17 verzus LPD-4</w:t>
      </w:r>
    </w:p>
    <w:p w14:paraId="1A629DF3" w14:textId="055D963C" w:rsidR="00D06F2B" w:rsidRPr="00C62CC3" w:rsidRDefault="00D06F2B" w:rsidP="00133A23">
      <w:pPr>
        <w:pStyle w:val="1"/>
        <w:pBdr>
          <w:bottom w:val="single" w:sz="4" w:space="1" w:color="auto"/>
        </w:pBdr>
        <w:tabs>
          <w:tab w:val="left" w:pos="709"/>
          <w:tab w:val="left" w:pos="1985"/>
          <w:tab w:val="left" w:pos="3261"/>
          <w:tab w:val="left" w:pos="4536"/>
          <w:tab w:val="left" w:pos="5245"/>
        </w:tabs>
        <w:ind w:firstLine="0"/>
        <w:rPr>
          <w:b/>
          <w:bCs/>
          <w:sz w:val="20"/>
          <w:szCs w:val="20"/>
        </w:rPr>
      </w:pPr>
      <w:r w:rsidRPr="00C62CC3">
        <w:rPr>
          <w:b/>
          <w:bCs/>
          <w:sz w:val="20"/>
          <w:szCs w:val="20"/>
        </w:rPr>
        <w:t>Třída</w:t>
      </w:r>
      <w:r w:rsidRPr="00C62CC3">
        <w:rPr>
          <w:b/>
          <w:bCs/>
          <w:sz w:val="20"/>
          <w:szCs w:val="20"/>
        </w:rPr>
        <w:tab/>
        <w:t>Počet vojáků</w:t>
      </w:r>
      <w:r w:rsidRPr="00C62CC3">
        <w:rPr>
          <w:b/>
          <w:bCs/>
          <w:sz w:val="20"/>
          <w:szCs w:val="20"/>
        </w:rPr>
        <w:tab/>
        <w:t>Náklad</w:t>
      </w:r>
      <w:r w:rsidRPr="00C62CC3">
        <w:rPr>
          <w:b/>
          <w:bCs/>
          <w:sz w:val="20"/>
          <w:szCs w:val="20"/>
          <w:vertAlign w:val="superscript"/>
        </w:rPr>
        <w:t>2</w:t>
      </w:r>
      <w:r w:rsidRPr="00C62CC3">
        <w:rPr>
          <w:b/>
          <w:bCs/>
          <w:sz w:val="20"/>
          <w:szCs w:val="20"/>
        </w:rPr>
        <w:t xml:space="preserve"> (Ft</w:t>
      </w:r>
      <w:r w:rsidRPr="00C62CC3">
        <w:rPr>
          <w:b/>
          <w:bCs/>
          <w:sz w:val="20"/>
          <w:szCs w:val="20"/>
          <w:vertAlign w:val="superscript"/>
        </w:rPr>
        <w:t>2</w:t>
      </w:r>
      <w:r w:rsidRPr="00C62CC3">
        <w:rPr>
          <w:b/>
          <w:bCs/>
          <w:sz w:val="20"/>
          <w:szCs w:val="20"/>
        </w:rPr>
        <w:t>)</w:t>
      </w:r>
      <w:r w:rsidRPr="00C62CC3">
        <w:rPr>
          <w:b/>
          <w:bCs/>
          <w:sz w:val="20"/>
          <w:szCs w:val="20"/>
        </w:rPr>
        <w:tab/>
        <w:t>Náklad</w:t>
      </w:r>
      <w:r w:rsidR="00133A23">
        <w:rPr>
          <w:b/>
          <w:bCs/>
          <w:sz w:val="20"/>
          <w:szCs w:val="20"/>
          <w:vertAlign w:val="superscript"/>
        </w:rPr>
        <w:t>3</w:t>
      </w:r>
      <w:r w:rsidRPr="00C62CC3">
        <w:rPr>
          <w:b/>
          <w:bCs/>
          <w:sz w:val="20"/>
          <w:szCs w:val="20"/>
        </w:rPr>
        <w:t xml:space="preserve"> (Ft</w:t>
      </w:r>
      <w:r w:rsidR="00133A23">
        <w:rPr>
          <w:b/>
          <w:bCs/>
          <w:sz w:val="20"/>
          <w:szCs w:val="20"/>
          <w:vertAlign w:val="superscript"/>
        </w:rPr>
        <w:t>3</w:t>
      </w:r>
      <w:r w:rsidRPr="00C62CC3">
        <w:rPr>
          <w:b/>
          <w:bCs/>
          <w:sz w:val="20"/>
          <w:szCs w:val="20"/>
        </w:rPr>
        <w:t>)</w:t>
      </w:r>
      <w:r w:rsidRPr="00C62CC3">
        <w:rPr>
          <w:b/>
          <w:bCs/>
          <w:sz w:val="20"/>
          <w:szCs w:val="20"/>
        </w:rPr>
        <w:tab/>
        <w:t>LCAC</w:t>
      </w:r>
      <w:r w:rsidRPr="00C62CC3">
        <w:rPr>
          <w:b/>
          <w:bCs/>
          <w:sz w:val="20"/>
          <w:szCs w:val="20"/>
        </w:rPr>
        <w:tab/>
        <w:t>Počet helikoptér</w:t>
      </w:r>
    </w:p>
    <w:p w14:paraId="54522388" w14:textId="7BF822CF" w:rsidR="00D06F2B" w:rsidRPr="00C62CC3" w:rsidRDefault="00D06F2B" w:rsidP="00133A23">
      <w:pPr>
        <w:pStyle w:val="1"/>
        <w:tabs>
          <w:tab w:val="left" w:pos="709"/>
          <w:tab w:val="left" w:pos="1985"/>
          <w:tab w:val="left" w:pos="3261"/>
          <w:tab w:val="left" w:pos="4536"/>
          <w:tab w:val="left" w:pos="5245"/>
        </w:tabs>
        <w:ind w:firstLine="0"/>
        <w:rPr>
          <w:sz w:val="20"/>
          <w:szCs w:val="20"/>
        </w:rPr>
      </w:pPr>
      <w:r w:rsidRPr="00C62CC3">
        <w:rPr>
          <w:sz w:val="20"/>
          <w:szCs w:val="20"/>
        </w:rPr>
        <w:t>LPD-17</w:t>
      </w:r>
      <w:r w:rsidRPr="00C62CC3">
        <w:rPr>
          <w:sz w:val="20"/>
          <w:szCs w:val="20"/>
        </w:rPr>
        <w:tab/>
        <w:t>720</w:t>
      </w:r>
      <w:r w:rsidRPr="00C62CC3">
        <w:rPr>
          <w:sz w:val="20"/>
          <w:szCs w:val="20"/>
        </w:rPr>
        <w:tab/>
        <w:t>25 200</w:t>
      </w:r>
      <w:r w:rsidRPr="00C62CC3">
        <w:rPr>
          <w:sz w:val="20"/>
          <w:szCs w:val="20"/>
        </w:rPr>
        <w:tab/>
        <w:t>29 500</w:t>
      </w:r>
      <w:r w:rsidRPr="00C62CC3">
        <w:rPr>
          <w:sz w:val="20"/>
          <w:szCs w:val="20"/>
        </w:rPr>
        <w:tab/>
        <w:t>2</w:t>
      </w:r>
      <w:r w:rsidRPr="00C62CC3">
        <w:rPr>
          <w:sz w:val="20"/>
          <w:szCs w:val="20"/>
        </w:rPr>
        <w:tab/>
        <w:t>až</w:t>
      </w:r>
      <w:r w:rsidR="00C62CC3">
        <w:rPr>
          <w:sz w:val="20"/>
          <w:szCs w:val="20"/>
        </w:rPr>
        <w:t xml:space="preserve"> </w:t>
      </w:r>
      <w:r w:rsidRPr="00C62CC3">
        <w:rPr>
          <w:sz w:val="20"/>
          <w:szCs w:val="20"/>
        </w:rPr>
        <w:t>6</w:t>
      </w:r>
    </w:p>
    <w:p w14:paraId="6E29F158" w14:textId="77777777" w:rsidR="00D06F2B" w:rsidRPr="00C62CC3" w:rsidRDefault="00D06F2B" w:rsidP="00133A23">
      <w:pPr>
        <w:pStyle w:val="1"/>
        <w:pBdr>
          <w:bottom w:val="single" w:sz="4" w:space="1" w:color="auto"/>
        </w:pBdr>
        <w:tabs>
          <w:tab w:val="left" w:pos="709"/>
          <w:tab w:val="left" w:pos="1985"/>
          <w:tab w:val="left" w:pos="3261"/>
          <w:tab w:val="left" w:pos="4536"/>
          <w:tab w:val="left" w:pos="5245"/>
        </w:tabs>
        <w:ind w:firstLine="0"/>
        <w:rPr>
          <w:sz w:val="20"/>
          <w:szCs w:val="20"/>
        </w:rPr>
      </w:pPr>
      <w:r w:rsidRPr="00C62CC3">
        <w:rPr>
          <w:sz w:val="20"/>
          <w:szCs w:val="20"/>
        </w:rPr>
        <w:t>LPD-4</w:t>
      </w:r>
      <w:r w:rsidRPr="00C62CC3">
        <w:rPr>
          <w:sz w:val="20"/>
          <w:szCs w:val="20"/>
        </w:rPr>
        <w:tab/>
        <w:t>788</w:t>
      </w:r>
      <w:r w:rsidRPr="00C62CC3">
        <w:rPr>
          <w:sz w:val="20"/>
          <w:szCs w:val="20"/>
        </w:rPr>
        <w:tab/>
        <w:t>11 800</w:t>
      </w:r>
      <w:r w:rsidRPr="00C62CC3">
        <w:rPr>
          <w:sz w:val="20"/>
          <w:szCs w:val="20"/>
        </w:rPr>
        <w:tab/>
        <w:t>38 300</w:t>
      </w:r>
      <w:r w:rsidRPr="00C62CC3">
        <w:rPr>
          <w:sz w:val="20"/>
          <w:szCs w:val="20"/>
        </w:rPr>
        <w:tab/>
        <w:t>1</w:t>
      </w:r>
      <w:r w:rsidRPr="00C62CC3">
        <w:rPr>
          <w:sz w:val="20"/>
          <w:szCs w:val="20"/>
        </w:rPr>
        <w:tab/>
        <w:t>až 4</w:t>
      </w:r>
    </w:p>
    <w:p w14:paraId="5B81632C" w14:textId="77777777" w:rsidR="003C470B" w:rsidRDefault="003C470B" w:rsidP="00D06F2B">
      <w:pPr>
        <w:pStyle w:val="1"/>
      </w:pPr>
    </w:p>
    <w:p w14:paraId="5A1CAE1C" w14:textId="0E19C0B7" w:rsidR="00D06F2B" w:rsidRDefault="00D06F2B" w:rsidP="00D06F2B">
      <w:pPr>
        <w:pStyle w:val="1"/>
      </w:pPr>
      <w:r>
        <w:t xml:space="preserve">Tady se jasně ukazuje, jak třída LPD-17 si udržuje signifikantní úroveň u většiny položek zajímavých pro námořnictvo a námořní pěchotu. Prostor nákladu </w:t>
      </w:r>
      <w:r w:rsidR="00DE3794">
        <w:t>„</w:t>
      </w:r>
      <w:r>
        <w:t>na druhou</w:t>
      </w:r>
      <w:r w:rsidR="00DE3794">
        <w:t>“</w:t>
      </w:r>
      <w:r>
        <w:t xml:space="preserve"> se velice vylepšil společně se</w:t>
      </w:r>
      <w:r w:rsidR="00133A23">
        <w:t> </w:t>
      </w:r>
      <w:r>
        <w:t xml:space="preserve">zařízením pro výsadková plavidla a letadla. Ovšem zmenšil se prostor </w:t>
      </w:r>
      <w:r w:rsidR="00DE3794">
        <w:t>„</w:t>
      </w:r>
      <w:r>
        <w:t>nákladu na třetí</w:t>
      </w:r>
      <w:r w:rsidR="00DE3794">
        <w:t>“</w:t>
      </w:r>
      <w:r>
        <w:t xml:space="preserve">, což kompenzoval návrh výsadkových dokových lodí třídy </w:t>
      </w:r>
      <w:r w:rsidRPr="00C4331E">
        <w:rPr>
          <w:rStyle w:val="Zdraznnjemn"/>
        </w:rPr>
        <w:t>Whidbey Island/Harpers Fe</w:t>
      </w:r>
      <w:r w:rsidR="00C4331E">
        <w:rPr>
          <w:rStyle w:val="Zdraznnjemn"/>
        </w:rPr>
        <w:t>r</w:t>
      </w:r>
      <w:r w:rsidRPr="00C4331E">
        <w:rPr>
          <w:rStyle w:val="Zdraznnjemn"/>
        </w:rPr>
        <w:t>ry</w:t>
      </w:r>
      <w:r>
        <w:t xml:space="preserve"> LSD-41/49. Menší snížení počtu lůžek pro vojsko také vyřešil návrh dalších amfibických lodí. Se 720 místy pro mariňáky se dostává mezi nejpohodlnější a nejprosto</w:t>
      </w:r>
      <w:r w:rsidR="00C4331E">
        <w:t>rn</w:t>
      </w:r>
      <w:r>
        <w:t xml:space="preserve">ější plavidla vůbec kdy zkonstruovaná pro vojenské námořní síly. Kolem roku 2005 budou mít už tyhle lodě svá postavení v ARG a stanou se standardním transportem pro sedm </w:t>
      </w:r>
      <w:r>
        <w:lastRenderedPageBreak/>
        <w:t>jednotek MEU (SOC). Další tabulka ukazuje teoretické konfigurace u ARG, které můžeme předpokládat:</w:t>
      </w:r>
    </w:p>
    <w:p w14:paraId="3B9A8172" w14:textId="77777777" w:rsidR="00C4331E" w:rsidRPr="00C4331E" w:rsidRDefault="00D06F2B" w:rsidP="00D06F2B">
      <w:pPr>
        <w:pStyle w:val="1"/>
        <w:rPr>
          <w:rStyle w:val="Siln"/>
        </w:rPr>
      </w:pPr>
      <w:r w:rsidRPr="00C4331E">
        <w:rPr>
          <w:rStyle w:val="Siln"/>
        </w:rPr>
        <w:t>Připravované kombinace lodí ARG pro 21. století</w:t>
      </w:r>
    </w:p>
    <w:p w14:paraId="49C9CBE5" w14:textId="77777777" w:rsidR="00C4331E" w:rsidRPr="00C4331E" w:rsidRDefault="00D06F2B" w:rsidP="00C4331E">
      <w:pPr>
        <w:pStyle w:val="1"/>
        <w:tabs>
          <w:tab w:val="left" w:pos="1418"/>
          <w:tab w:val="left" w:pos="3119"/>
          <w:tab w:val="left" w:pos="4962"/>
        </w:tabs>
        <w:ind w:firstLine="0"/>
        <w:rPr>
          <w:rStyle w:val="Siln"/>
          <w:sz w:val="20"/>
          <w:szCs w:val="20"/>
        </w:rPr>
      </w:pPr>
      <w:r w:rsidRPr="00C4331E">
        <w:rPr>
          <w:rStyle w:val="Siln"/>
          <w:sz w:val="20"/>
          <w:szCs w:val="20"/>
        </w:rPr>
        <w:t>ARG dané</w:t>
      </w:r>
      <w:r w:rsidR="00C4331E" w:rsidRPr="00C4331E">
        <w:rPr>
          <w:rStyle w:val="Siln"/>
          <w:sz w:val="20"/>
          <w:szCs w:val="20"/>
        </w:rPr>
        <w:tab/>
      </w:r>
      <w:r w:rsidRPr="00C4331E">
        <w:rPr>
          <w:rStyle w:val="Siln"/>
          <w:sz w:val="20"/>
          <w:szCs w:val="20"/>
        </w:rPr>
        <w:t>Dokové lodě</w:t>
      </w:r>
      <w:r w:rsidR="00C4331E" w:rsidRPr="00C4331E">
        <w:rPr>
          <w:rStyle w:val="Siln"/>
          <w:sz w:val="20"/>
          <w:szCs w:val="20"/>
        </w:rPr>
        <w:tab/>
      </w:r>
      <w:r w:rsidRPr="00C4331E">
        <w:rPr>
          <w:rStyle w:val="Siln"/>
          <w:sz w:val="20"/>
          <w:szCs w:val="20"/>
        </w:rPr>
        <w:t>Transportní lod</w:t>
      </w:r>
      <w:r w:rsidR="00C4331E" w:rsidRPr="00C4331E">
        <w:rPr>
          <w:rStyle w:val="Siln"/>
          <w:sz w:val="20"/>
          <w:szCs w:val="20"/>
        </w:rPr>
        <w:t>ě</w:t>
      </w:r>
      <w:r w:rsidR="00C4331E" w:rsidRPr="00C4331E">
        <w:rPr>
          <w:rStyle w:val="Siln"/>
          <w:sz w:val="20"/>
          <w:szCs w:val="20"/>
        </w:rPr>
        <w:tab/>
      </w:r>
      <w:r w:rsidRPr="00C4331E">
        <w:rPr>
          <w:rStyle w:val="Siln"/>
          <w:sz w:val="20"/>
          <w:szCs w:val="20"/>
        </w:rPr>
        <w:t>Celkem u ARG</w:t>
      </w:r>
    </w:p>
    <w:p w14:paraId="19504CCE" w14:textId="11183EFA" w:rsidR="00D06F2B" w:rsidRPr="00C4331E" w:rsidRDefault="00C4331E" w:rsidP="00C8172D">
      <w:pPr>
        <w:pStyle w:val="1"/>
        <w:pBdr>
          <w:bottom w:val="single" w:sz="4" w:space="1" w:color="auto"/>
        </w:pBdr>
        <w:tabs>
          <w:tab w:val="left" w:pos="1134"/>
          <w:tab w:val="left" w:pos="1985"/>
          <w:tab w:val="left" w:pos="3261"/>
          <w:tab w:val="left" w:pos="4820"/>
          <w:tab w:val="left" w:pos="5670"/>
        </w:tabs>
        <w:ind w:firstLine="0"/>
        <w:rPr>
          <w:rStyle w:val="Siln"/>
          <w:sz w:val="20"/>
          <w:szCs w:val="20"/>
        </w:rPr>
      </w:pPr>
      <w:r w:rsidRPr="00C4331E">
        <w:rPr>
          <w:rStyle w:val="Siln"/>
          <w:sz w:val="20"/>
          <w:szCs w:val="20"/>
        </w:rPr>
        <w:t>M</w:t>
      </w:r>
      <w:r w:rsidR="00D06F2B" w:rsidRPr="00C4331E">
        <w:rPr>
          <w:rStyle w:val="Siln"/>
          <w:sz w:val="20"/>
          <w:szCs w:val="20"/>
        </w:rPr>
        <w:t>ožnosti</w:t>
      </w:r>
      <w:r>
        <w:rPr>
          <w:rStyle w:val="Siln"/>
          <w:sz w:val="20"/>
          <w:szCs w:val="20"/>
        </w:rPr>
        <w:tab/>
      </w:r>
      <w:r w:rsidR="00D06F2B" w:rsidRPr="00C4331E">
        <w:rPr>
          <w:rStyle w:val="Siln"/>
          <w:sz w:val="20"/>
          <w:szCs w:val="20"/>
        </w:rPr>
        <w:t>letecké</w:t>
      </w:r>
      <w:r>
        <w:rPr>
          <w:rStyle w:val="Siln"/>
          <w:sz w:val="20"/>
          <w:szCs w:val="20"/>
        </w:rPr>
        <w:tab/>
      </w:r>
      <w:r w:rsidR="00D06F2B" w:rsidRPr="00C4331E">
        <w:rPr>
          <w:rStyle w:val="Siln"/>
          <w:sz w:val="20"/>
          <w:szCs w:val="20"/>
        </w:rPr>
        <w:t>výsadkové</w:t>
      </w:r>
      <w:r>
        <w:rPr>
          <w:rStyle w:val="Siln"/>
          <w:sz w:val="20"/>
          <w:szCs w:val="20"/>
        </w:rPr>
        <w:tab/>
      </w:r>
      <w:r w:rsidR="00D06F2B" w:rsidRPr="00C4331E">
        <w:rPr>
          <w:rStyle w:val="Siln"/>
          <w:sz w:val="20"/>
          <w:szCs w:val="20"/>
        </w:rPr>
        <w:t>pro mužstvo</w:t>
      </w:r>
      <w:r>
        <w:rPr>
          <w:rStyle w:val="Siln"/>
          <w:sz w:val="20"/>
          <w:szCs w:val="20"/>
        </w:rPr>
        <w:tab/>
      </w:r>
      <w:r w:rsidR="00D06F2B" w:rsidRPr="00C4331E">
        <w:rPr>
          <w:rStyle w:val="Siln"/>
          <w:sz w:val="20"/>
          <w:szCs w:val="20"/>
        </w:rPr>
        <w:t>LCAC</w:t>
      </w:r>
      <w:r>
        <w:rPr>
          <w:rStyle w:val="Siln"/>
          <w:sz w:val="20"/>
          <w:szCs w:val="20"/>
        </w:rPr>
        <w:tab/>
      </w:r>
      <w:r w:rsidR="00D06F2B" w:rsidRPr="00C4331E">
        <w:rPr>
          <w:rStyle w:val="Siln"/>
          <w:sz w:val="20"/>
          <w:szCs w:val="20"/>
        </w:rPr>
        <w:t>Letadla</w:t>
      </w:r>
    </w:p>
    <w:p w14:paraId="389F2C24" w14:textId="77777777" w:rsidR="00D06F2B" w:rsidRPr="00C4331E" w:rsidRDefault="00D06F2B" w:rsidP="00C8172D">
      <w:pPr>
        <w:pStyle w:val="1"/>
        <w:tabs>
          <w:tab w:val="left" w:pos="993"/>
          <w:tab w:val="left" w:pos="1985"/>
          <w:tab w:val="left" w:pos="3261"/>
          <w:tab w:val="left" w:pos="4820"/>
          <w:tab w:val="left" w:pos="5670"/>
        </w:tabs>
        <w:ind w:firstLine="0"/>
        <w:rPr>
          <w:sz w:val="20"/>
          <w:szCs w:val="20"/>
        </w:rPr>
      </w:pPr>
      <w:r w:rsidRPr="00C4331E">
        <w:rPr>
          <w:sz w:val="20"/>
          <w:szCs w:val="20"/>
        </w:rPr>
        <w:t>LHA</w:t>
      </w:r>
      <w:r w:rsidRPr="00C4331E">
        <w:rPr>
          <w:sz w:val="20"/>
          <w:szCs w:val="20"/>
        </w:rPr>
        <w:tab/>
        <w:t>LHA-1</w:t>
      </w:r>
      <w:r w:rsidRPr="00C4331E">
        <w:rPr>
          <w:sz w:val="20"/>
          <w:szCs w:val="20"/>
        </w:rPr>
        <w:tab/>
        <w:t>LSD-41</w:t>
      </w:r>
      <w:r w:rsidRPr="00C4331E">
        <w:rPr>
          <w:sz w:val="20"/>
          <w:szCs w:val="20"/>
        </w:rPr>
        <w:tab/>
        <w:t>LPD-17</w:t>
      </w:r>
      <w:r w:rsidRPr="00C4331E">
        <w:rPr>
          <w:sz w:val="20"/>
          <w:szCs w:val="20"/>
        </w:rPr>
        <w:tab/>
        <w:t>7</w:t>
      </w:r>
      <w:r w:rsidRPr="00C4331E">
        <w:rPr>
          <w:sz w:val="20"/>
          <w:szCs w:val="20"/>
        </w:rPr>
        <w:tab/>
        <w:t>48</w:t>
      </w:r>
    </w:p>
    <w:p w14:paraId="4D6D287C" w14:textId="77777777" w:rsidR="00D06F2B" w:rsidRPr="00C4331E" w:rsidRDefault="00D06F2B" w:rsidP="00C8172D">
      <w:pPr>
        <w:pStyle w:val="1"/>
        <w:pBdr>
          <w:bottom w:val="single" w:sz="4" w:space="1" w:color="auto"/>
        </w:pBdr>
        <w:tabs>
          <w:tab w:val="left" w:pos="993"/>
          <w:tab w:val="left" w:pos="1985"/>
          <w:tab w:val="left" w:pos="3261"/>
          <w:tab w:val="left" w:pos="4820"/>
          <w:tab w:val="left" w:pos="5670"/>
        </w:tabs>
        <w:ind w:firstLine="0"/>
        <w:rPr>
          <w:sz w:val="20"/>
          <w:szCs w:val="20"/>
        </w:rPr>
      </w:pPr>
      <w:r w:rsidRPr="00C4331E">
        <w:rPr>
          <w:sz w:val="20"/>
          <w:szCs w:val="20"/>
        </w:rPr>
        <w:t>LHD</w:t>
      </w:r>
      <w:r w:rsidRPr="00C4331E">
        <w:rPr>
          <w:sz w:val="20"/>
          <w:szCs w:val="20"/>
        </w:rPr>
        <w:tab/>
        <w:t>LHD-1</w:t>
      </w:r>
      <w:r w:rsidRPr="00C4331E">
        <w:rPr>
          <w:sz w:val="20"/>
          <w:szCs w:val="20"/>
        </w:rPr>
        <w:tab/>
        <w:t>LSD-49</w:t>
      </w:r>
      <w:r w:rsidRPr="00C4331E">
        <w:rPr>
          <w:sz w:val="20"/>
          <w:szCs w:val="20"/>
        </w:rPr>
        <w:tab/>
        <w:t>LPD-17</w:t>
      </w:r>
      <w:r w:rsidRPr="00C4331E">
        <w:rPr>
          <w:sz w:val="20"/>
          <w:szCs w:val="20"/>
        </w:rPr>
        <w:tab/>
        <w:t>7</w:t>
      </w:r>
      <w:r w:rsidRPr="00C4331E">
        <w:rPr>
          <w:sz w:val="20"/>
          <w:szCs w:val="20"/>
        </w:rPr>
        <w:tab/>
        <w:t>51</w:t>
      </w:r>
    </w:p>
    <w:p w14:paraId="64C30286" w14:textId="77777777" w:rsidR="00C8172D" w:rsidRDefault="00C8172D" w:rsidP="00D06F2B">
      <w:pPr>
        <w:pStyle w:val="1"/>
      </w:pPr>
    </w:p>
    <w:p w14:paraId="17B2E863" w14:textId="17363017" w:rsidR="00D06F2B" w:rsidRDefault="00D06F2B" w:rsidP="00D06F2B">
      <w:pPr>
        <w:pStyle w:val="1"/>
      </w:pPr>
      <w:r>
        <w:t>Z toho se dá usoudit, že velitelé ARG a MEU (SOC) budou mít k</w:t>
      </w:r>
      <w:r w:rsidR="009A5578">
        <w:t> </w:t>
      </w:r>
      <w:r>
        <w:t>dispozici kolem padesáti přistávacích míst pro letadla a sedm LCAC k podpoře svých operací. Musím poznamenat, že tahle dvojí směsice reprezentuje minimum kapacit ARG. Jsou možné i další kombinace. LPD-17 bude loď v pobřežních vodách u ARG s</w:t>
      </w:r>
      <w:r w:rsidR="009A5578">
        <w:t> </w:t>
      </w:r>
      <w:r>
        <w:t>požadavkem postupu do nebezpečných zón, než se předpokládá u</w:t>
      </w:r>
      <w:r w:rsidR="009A5578">
        <w:t> </w:t>
      </w:r>
      <w:r>
        <w:t>LHA-/LHD či LSD. Faktem je, že LPD-17 budou pravidelně operovat v průměrné vzdálenosti 45,7 km od pobřeží, zatímco ostatní plavidla v ARG (LHA/LHD a LSD) budou zůstávat ve vzdálenosti 91,4 km až 365,8 km - maximální distance od cílové zóny se řídí rychlostí LCAC (přes 40 uzlů) a novými MV-22B (přes 200 uzlů). Proto u LPD-17 je vzdálenost 45,7 km diktována přepravní rychlostí nových AAAV, kde tyto lodě budou hlavní základnou výsadkových plavidel při poskytováni svých služeb dalším složkám u ARG a</w:t>
      </w:r>
      <w:r w:rsidR="009A5578">
        <w:t> </w:t>
      </w:r>
      <w:r>
        <w:t>MEU (SOC). Například LPD-17 se stane leteckou základnou pro</w:t>
      </w:r>
      <w:r w:rsidR="009A5578">
        <w:t> </w:t>
      </w:r>
      <w:r>
        <w:t xml:space="preserve">MEU (SOC) s bitevními vrtulníky AH-1W Cobra a s naloděnými jednotkami UAV. Zároveň LPD-17 se stanou </w:t>
      </w:r>
      <w:r w:rsidR="00DE3794">
        <w:t>„</w:t>
      </w:r>
      <w:r>
        <w:t>samotářskými vlky</w:t>
      </w:r>
      <w:r w:rsidR="00DE3794">
        <w:t>“</w:t>
      </w:r>
      <w:r>
        <w:t xml:space="preserve"> během operací </w:t>
      </w:r>
      <w:r w:rsidR="00DE3794">
        <w:t>„</w:t>
      </w:r>
      <w:r>
        <w:t>rozštípnuté ARG</w:t>
      </w:r>
      <w:r w:rsidR="00DE3794">
        <w:t>“</w:t>
      </w:r>
      <w:r>
        <w:t xml:space="preserve"> s funkcí mini-MEU (SOC), o</w:t>
      </w:r>
      <w:r w:rsidR="009A5578">
        <w:t> </w:t>
      </w:r>
      <w:r>
        <w:t>nichž mluvil generál Krulak v druhé kapitole. LPD-17 se tak přemění v centrály Aligátořího</w:t>
      </w:r>
      <w:r w:rsidR="009A5578">
        <w:t xml:space="preserve"> </w:t>
      </w:r>
      <w:r>
        <w:t>námořnictva. Pokud by tedy měl jednu z lodí ARG zasáhnout nepřátelský útok, pravděpodobně se</w:t>
      </w:r>
      <w:r w:rsidR="009A5578">
        <w:t> </w:t>
      </w:r>
      <w:r>
        <w:t>terčem stane LPD-17.</w:t>
      </w:r>
    </w:p>
    <w:p w14:paraId="4589E0A7" w14:textId="6A1B696A" w:rsidR="00D06F2B" w:rsidRDefault="00D06F2B" w:rsidP="00D06F2B">
      <w:pPr>
        <w:pStyle w:val="1"/>
      </w:pPr>
      <w:r>
        <w:t xml:space="preserve">LPD-17 musí být tedy navrženy s nejlepšími obrannými schopnostmi k přežití - mnohem lépe než jakákoliv amfibická loď byla kdy vybudována. Strukturálně se LPD-17 stane nejpevnější válečnou lodí na světě v přepočtu na tunu. Dokonce i dlouho ignorovaná hrozba min se začala řešit. Při návrhu LPD-17 obětovala NAVSEA přes dvě stě tun strukturálního zesílení k redukci škod </w:t>
      </w:r>
      <w:r w:rsidR="00DE3794">
        <w:lastRenderedPageBreak/>
        <w:t>„</w:t>
      </w:r>
      <w:r>
        <w:t>šlehů</w:t>
      </w:r>
      <w:r w:rsidR="00DE3794">
        <w:t>“</w:t>
      </w:r>
      <w:r>
        <w:t xml:space="preserve"> na trupu, když v blízkosti vybuchne pod vodou číhající mina. Zrovna tak jako lodě LHD třídy </w:t>
      </w:r>
      <w:r w:rsidRPr="009A5578">
        <w:rPr>
          <w:rStyle w:val="Zdraznnjemn"/>
        </w:rPr>
        <w:t>Wasp</w:t>
      </w:r>
      <w:r>
        <w:t xml:space="preserve"> bude mít i LPD-17 přetlakový systém proti chemickým/biologickým hrozbám, vylepšenou protipožární ochranu, výbuchu odolnou příď a palubní nástavbu pancéřovanou proti střepinám. Zkušenosti z utajeného vybavení získané při stavbě torpédoborců třídy </w:t>
      </w:r>
      <w:r w:rsidRPr="009A5578">
        <w:rPr>
          <w:rStyle w:val="Zdraznnjemn"/>
        </w:rPr>
        <w:t>Arleigh Burke</w:t>
      </w:r>
      <w:r>
        <w:t xml:space="preserve"> (DDG-51) se</w:t>
      </w:r>
      <w:r w:rsidR="009A5578">
        <w:t> </w:t>
      </w:r>
      <w:r>
        <w:t>použily i pro LPD-17. Pokud se podíváte na nákres LPD-17, poznáte úhly a křivky připomínající DDG-51, a dokonce i letounu Lockheed F-117A Night Hawk provedený technologií Stealth. Nejde o pouhou náhodu: principy obrany proti radaru platí nejenom pro</w:t>
      </w:r>
      <w:r w:rsidR="009A5578">
        <w:t> </w:t>
      </w:r>
      <w:r>
        <w:t xml:space="preserve">letadla, ale i pro lodě. Potahy a nátěry materiálů absorbujících radarové signály se použijí u LPD-17 zrovna tak jako redukované akustické a infračervené </w:t>
      </w:r>
      <w:r w:rsidR="00DE3794">
        <w:t>„</w:t>
      </w:r>
      <w:r>
        <w:t>podpisy</w:t>
      </w:r>
      <w:r w:rsidR="00DE3794">
        <w:t>“</w:t>
      </w:r>
      <w:r>
        <w:t xml:space="preserve">. NAVSEA tvrdí, že LPD-17 bude mít pouze jednu setinu radarového </w:t>
      </w:r>
      <w:r w:rsidR="00DE3794">
        <w:t>„</w:t>
      </w:r>
      <w:r>
        <w:t>podpisu</w:t>
      </w:r>
      <w:r w:rsidR="00DE3794">
        <w:t>“</w:t>
      </w:r>
      <w:r>
        <w:t xml:space="preserve"> než výsadkové dokové lodě třídy </w:t>
      </w:r>
      <w:r w:rsidRPr="009A5578">
        <w:rPr>
          <w:rStyle w:val="Zdraznnjemn"/>
        </w:rPr>
        <w:t>Whidbey Island/Harpers Ferry</w:t>
      </w:r>
      <w:r>
        <w:t xml:space="preserve"> (LSD-41/49).</w:t>
      </w:r>
    </w:p>
    <w:p w14:paraId="65C80E8E" w14:textId="4FFF6055" w:rsidR="009E1D43" w:rsidRDefault="00D06F2B" w:rsidP="009E1D43">
      <w:pPr>
        <w:pStyle w:val="1"/>
      </w:pPr>
      <w:r>
        <w:t xml:space="preserve">Dalším na řadě jsou aktivní obranná opatření. Zatímco zbrojní vybavení lodí třídy LPD-17 se stále studuje, případně použitý palebný systém je už vybrán. Vpředu existuje prostor pro šestnáct sil vertikálního raketového systému Mk 41 (Vertical Launch System - VLS) použitý u torpédoborců třídy </w:t>
      </w:r>
      <w:r w:rsidRPr="00A36F4C">
        <w:rPr>
          <w:rStyle w:val="Zdraznnjemn"/>
        </w:rPr>
        <w:t>Spruance</w:t>
      </w:r>
      <w:r>
        <w:t xml:space="preserve"> (DD-963), křižníků třídy </w:t>
      </w:r>
      <w:r w:rsidRPr="00A36F4C">
        <w:rPr>
          <w:rStyle w:val="Zdraznnjemn"/>
        </w:rPr>
        <w:t>Ticonderoga</w:t>
      </w:r>
      <w:r>
        <w:t xml:space="preserve"> (CG-47) a torpédoborců třídy </w:t>
      </w:r>
      <w:r w:rsidRPr="00A36F4C">
        <w:rPr>
          <w:rStyle w:val="Zdraznnjemn"/>
        </w:rPr>
        <w:t>Arleigh Burke</w:t>
      </w:r>
      <w:r>
        <w:t xml:space="preserve"> (DDG-51). Zatímco tohle vybavení teoreticky dovolí lodi LPD-17 odpalovat RIM-66 (standardní SAM) a BGM-109 Tomahawk (řízená střela s plochou dráhou letu), pro hlavní palebný systém VLS se</w:t>
      </w:r>
      <w:r w:rsidR="00A36F4C">
        <w:t> </w:t>
      </w:r>
      <w:r>
        <w:t>uvažuje nad zdokonalenými střelami Sea Sparrow (Enhanced Sea Sparrow Missile - ESSM). Usazené do čtyřnásobných odpalovacích kontejnerů (celkem pro osmačtyřicet ESSM) poskytnou plavidlu LPD-17 lepší protivzdušnou a protiraketovou obranu než existující RIM-7 Sea Sparrow. Pravděpodobně tyhle lodě budou vyzbrojeny i</w:t>
      </w:r>
      <w:r w:rsidR="00A36F4C">
        <w:t> </w:t>
      </w:r>
      <w:r>
        <w:t>dvojím systémem Ex-31 RAM (každý s jednadvaceti připravenými střelami), zrovna tak jako párem kanónů ráže 20mm C</w:t>
      </w:r>
      <w:r w:rsidR="00A36F4C">
        <w:t>I</w:t>
      </w:r>
      <w:r>
        <w:t>WS pro</w:t>
      </w:r>
      <w:r w:rsidR="00A36F4C">
        <w:t> </w:t>
      </w:r>
      <w:r>
        <w:t xml:space="preserve">poslední možnost zničení raket a letadel </w:t>
      </w:r>
      <w:r w:rsidR="00DE3794">
        <w:t>„</w:t>
      </w:r>
      <w:r>
        <w:t>proteklých</w:t>
      </w:r>
      <w:r w:rsidR="00DE3794">
        <w:t>“</w:t>
      </w:r>
      <w:r>
        <w:t xml:space="preserve"> všemi ostatními systémy. Nakonec se tu objeví i konzole pro dvojici kanónů Mk 38 ráže 25mm Bushmaster a pro čtyři kulomety M2 kalibr.50 k obraně proti malým letadlům a plavcům (jako jsou nepřátelští žabí muži). Amfibické plavidlo LPD-17 se tak stane lodí </w:t>
      </w:r>
      <w:r>
        <w:lastRenderedPageBreak/>
        <w:t>nejvíce vybavenou těžkými zbraněmi, kterou kdy kdo postavil od 2.</w:t>
      </w:r>
      <w:r w:rsidR="00A36F4C">
        <w:t> </w:t>
      </w:r>
      <w:r>
        <w:t>světové války. Veškerá tahle palebná síla bude součástí nové kapacity společného nasazení (Cooperative Engagement Capability - CEC). Pokud dojde k vybavení systémem CEC u všech lodí flotily (letadlové lodě, doprovodné, amfibické, zásobovací atp.), bude se automaticky koordinovat nasazení každé zbraně AAW ve skupině plavidel až po hladinu systémů PD pracujících se Sea Sparrow a</w:t>
      </w:r>
      <w:r w:rsidR="00A36F4C">
        <w:t> </w:t>
      </w:r>
      <w:r>
        <w:t xml:space="preserve">RAM. </w:t>
      </w:r>
      <w:r w:rsidR="00DE3794">
        <w:t>„</w:t>
      </w:r>
      <w:r>
        <w:t>Střílející</w:t>
      </w:r>
      <w:r w:rsidR="00DE3794">
        <w:t>“</w:t>
      </w:r>
      <w:r>
        <w:t xml:space="preserve"> obranné systémy má na starosti AN/SLQ-32 (V3)</w:t>
      </w:r>
      <w:r w:rsidR="009E1D43">
        <w:t xml:space="preserve"> pro EW propojený se šesti vrhači klamných cílů Mk 137 SRBOC společně s aktivním zařízením pro rušení radarových signálů. LPD-17 najdou ve svém vybavení též čtyři AN/SLQ-49 „Rubber Duck - Gumová kachnička”, což je další klamný cíl: systém vypustí nafukovací „vábničku”, která opakuje radarový obraz své </w:t>
      </w:r>
      <w:r w:rsidR="009E1D43">
        <w:rPr>
          <w:noProof/>
        </w:rPr>
        <w:drawing>
          <wp:anchor distT="0" distB="0" distL="114300" distR="114300" simplePos="0" relativeHeight="251697664" behindDoc="0" locked="0" layoutInCell="1" allowOverlap="1" wp14:anchorId="0EFCEB5F" wp14:editId="04DDABE8">
            <wp:simplePos x="0" y="0"/>
            <wp:positionH relativeFrom="column">
              <wp:posOffset>22860</wp:posOffset>
            </wp:positionH>
            <wp:positionV relativeFrom="paragraph">
              <wp:posOffset>3514598</wp:posOffset>
            </wp:positionV>
            <wp:extent cx="4247515" cy="2660650"/>
            <wp:effectExtent l="0" t="0" r="0" b="0"/>
            <wp:wrapSquare wrapText="bothSides"/>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email">
                      <a:extLst>
                        <a:ext uri="{28A0092B-C50C-407E-A947-70E740481C1C}">
                          <a14:useLocalDpi xmlns:a14="http://schemas.microsoft.com/office/drawing/2010/main"/>
                        </a:ext>
                      </a:extLst>
                    </a:blip>
                    <a:stretch>
                      <a:fillRect/>
                    </a:stretch>
                  </pic:blipFill>
                  <pic:spPr>
                    <a:xfrm>
                      <a:off x="0" y="0"/>
                      <a:ext cx="4247515" cy="2660650"/>
                    </a:xfrm>
                    <a:prstGeom prst="rect">
                      <a:avLst/>
                    </a:prstGeom>
                  </pic:spPr>
                </pic:pic>
              </a:graphicData>
            </a:graphic>
          </wp:anchor>
        </w:drawing>
      </w:r>
      <w:r w:rsidR="009E1D43">
        <w:t>lodi. S příslušně správným eskortním vybavením (jako DDG-51) budou plavidla LPD-17 velice těžko zasažitelná a zničitelná.</w:t>
      </w:r>
    </w:p>
    <w:p w14:paraId="4AAB7A9B" w14:textId="6D3516C6" w:rsidR="00D06F2B" w:rsidRPr="00CF5E04" w:rsidRDefault="00CF5E04" w:rsidP="00CF5E04">
      <w:pPr>
        <w:pStyle w:val="Styl2"/>
        <w:rPr>
          <w:rStyle w:val="Zdraznnjemn"/>
        </w:rPr>
      </w:pPr>
      <w:r w:rsidRPr="00CF5E04">
        <w:rPr>
          <w:rStyle w:val="Zdraznnjemn"/>
          <w:noProof/>
        </w:rPr>
        <w:lastRenderedPageBreak/>
        <w:drawing>
          <wp:anchor distT="0" distB="0" distL="114300" distR="114300" simplePos="0" relativeHeight="251698688" behindDoc="0" locked="0" layoutInCell="1" allowOverlap="1" wp14:anchorId="0653E5B2" wp14:editId="4718A239">
            <wp:simplePos x="0" y="0"/>
            <wp:positionH relativeFrom="column">
              <wp:posOffset>2540</wp:posOffset>
            </wp:positionH>
            <wp:positionV relativeFrom="paragraph">
              <wp:posOffset>-635</wp:posOffset>
            </wp:positionV>
            <wp:extent cx="4247515" cy="1565910"/>
            <wp:effectExtent l="0" t="0" r="0" b="0"/>
            <wp:wrapSquare wrapText="bothSides"/>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email">
                      <a:extLst>
                        <a:ext uri="{28A0092B-C50C-407E-A947-70E740481C1C}">
                          <a14:useLocalDpi xmlns:a14="http://schemas.microsoft.com/office/drawing/2010/main"/>
                        </a:ext>
                      </a:extLst>
                    </a:blip>
                    <a:stretch>
                      <a:fillRect/>
                    </a:stretch>
                  </pic:blipFill>
                  <pic:spPr>
                    <a:xfrm>
                      <a:off x="0" y="0"/>
                      <a:ext cx="4247515" cy="1565910"/>
                    </a:xfrm>
                    <a:prstGeom prst="rect">
                      <a:avLst/>
                    </a:prstGeom>
                  </pic:spPr>
                </pic:pic>
              </a:graphicData>
            </a:graphic>
          </wp:anchor>
        </w:drawing>
      </w:r>
      <w:r w:rsidR="00D06F2B" w:rsidRPr="00CF5E04">
        <w:rPr>
          <w:rStyle w:val="Zdraznnjemn"/>
        </w:rPr>
        <w:t>Teoretický pohled na palubu mnohoúčelové amfibické lodě LPD-17.</w:t>
      </w:r>
    </w:p>
    <w:p w14:paraId="2F8B70F0" w14:textId="77777777" w:rsidR="00D06F2B" w:rsidRPr="00CF5E04" w:rsidRDefault="00D06F2B" w:rsidP="00CF5E04">
      <w:pPr>
        <w:pStyle w:val="Styl2"/>
        <w:rPr>
          <w:rStyle w:val="Zdraznnjemn"/>
        </w:rPr>
      </w:pPr>
      <w:r w:rsidRPr="00CF5E04">
        <w:rPr>
          <w:rStyle w:val="Zdraznnjemn"/>
        </w:rPr>
        <w:t>JACK RYAN ENTERPRISES, LTD., BY LAURA ALPHER</w:t>
      </w:r>
    </w:p>
    <w:p w14:paraId="7E3A0C86" w14:textId="77777777" w:rsidR="00CF5E04" w:rsidRDefault="00CF5E04" w:rsidP="00D06F2B">
      <w:pPr>
        <w:pStyle w:val="1"/>
      </w:pPr>
    </w:p>
    <w:p w14:paraId="10A75EF8" w14:textId="05569877" w:rsidR="00D06F2B" w:rsidRDefault="00D06F2B" w:rsidP="00D06F2B">
      <w:pPr>
        <w:pStyle w:val="1"/>
      </w:pPr>
      <w:r>
        <w:t xml:space="preserve">Programoví experti z NAVSEA je rádi nazývají </w:t>
      </w:r>
      <w:r w:rsidR="00DE3794">
        <w:t>„</w:t>
      </w:r>
      <w:r>
        <w:t>plavidla 25 na</w:t>
      </w:r>
      <w:r w:rsidR="00BC3CE9">
        <w:t> </w:t>
      </w:r>
      <w:r>
        <w:t>třetí”, protože poskytují možnost užitečného nákladu kolem 25</w:t>
      </w:r>
      <w:r w:rsidR="00BC3CE9">
        <w:t> </w:t>
      </w:r>
      <w:r>
        <w:t xml:space="preserve">000 tun a prostor pro náklad </w:t>
      </w:r>
      <w:r w:rsidR="00DE3794">
        <w:t>„</w:t>
      </w:r>
      <w:r>
        <w:t xml:space="preserve">na druhou” a náklad </w:t>
      </w:r>
      <w:r w:rsidR="00DE3794">
        <w:t>„</w:t>
      </w:r>
      <w:r>
        <w:t>na třetí” se</w:t>
      </w:r>
      <w:r w:rsidR="00BC3CE9">
        <w:t> </w:t>
      </w:r>
      <w:r>
        <w:t>pohybuje okolo hodnoty 25 000 stop. Posádka a naloděná námořní pěchota dosáhnou počtu celkem 1</w:t>
      </w:r>
      <w:r w:rsidR="00BC3CE9">
        <w:t> </w:t>
      </w:r>
      <w:r>
        <w:t>200 osob. Celá loď pojme úctyhodnou část všech vozidel, vybavení a zásob ARG. Klíčové vybavení bude zahrnovat:</w:t>
      </w:r>
    </w:p>
    <w:p w14:paraId="2E3F655D" w14:textId="77777777" w:rsidR="00BC3CE9" w:rsidRDefault="00D06F2B" w:rsidP="00D06F2B">
      <w:pPr>
        <w:pStyle w:val="1"/>
        <w:numPr>
          <w:ilvl w:val="0"/>
          <w:numId w:val="6"/>
        </w:numPr>
      </w:pPr>
      <w:r>
        <w:t>1 190 permanentních lůžek</w:t>
      </w:r>
    </w:p>
    <w:p w14:paraId="7C11D838" w14:textId="77777777" w:rsidR="00BC3CE9" w:rsidRDefault="00D06F2B" w:rsidP="00D06F2B">
      <w:pPr>
        <w:pStyle w:val="1"/>
        <w:numPr>
          <w:ilvl w:val="0"/>
          <w:numId w:val="6"/>
        </w:numPr>
      </w:pPr>
      <w:r>
        <w:t>Počítačovou síť propojenou optickým kabelem využívající nový super-rychlý asynchronní transferový systém (Asynchronous Transfer Mode -</w:t>
      </w:r>
      <w:r w:rsidR="00BC3CE9">
        <w:t xml:space="preserve"> </w:t>
      </w:r>
      <w:r>
        <w:t>ATM). Tím se nahradí tuny měděných drátů.</w:t>
      </w:r>
    </w:p>
    <w:p w14:paraId="58E8F13D" w14:textId="77777777" w:rsidR="00BC3CE9" w:rsidRDefault="00D06F2B" w:rsidP="00D06F2B">
      <w:pPr>
        <w:pStyle w:val="1"/>
        <w:numPr>
          <w:ilvl w:val="0"/>
          <w:numId w:val="6"/>
        </w:numPr>
      </w:pPr>
      <w:r>
        <w:t xml:space="preserve">Středisko LFOC, takže LPD-17 je schopná vést samostatné operace při </w:t>
      </w:r>
      <w:r w:rsidR="00DE3794">
        <w:t>„</w:t>
      </w:r>
      <w:r>
        <w:t>rozštípnuté ARG”.</w:t>
      </w:r>
    </w:p>
    <w:p w14:paraId="6884EBC8" w14:textId="77777777" w:rsidR="00BC3CE9" w:rsidRDefault="00D06F2B" w:rsidP="00D06F2B">
      <w:pPr>
        <w:pStyle w:val="1"/>
        <w:numPr>
          <w:ilvl w:val="0"/>
          <w:numId w:val="6"/>
        </w:numPr>
      </w:pPr>
      <w:r>
        <w:t>Přes 25 000 krychlových stop prostoru pro skladování nákladu.</w:t>
      </w:r>
    </w:p>
    <w:p w14:paraId="5B705737" w14:textId="77777777" w:rsidR="00BC3CE9" w:rsidRDefault="00BC3CE9" w:rsidP="00D06F2B">
      <w:pPr>
        <w:pStyle w:val="1"/>
        <w:numPr>
          <w:ilvl w:val="0"/>
          <w:numId w:val="6"/>
        </w:numPr>
      </w:pPr>
      <w:r>
        <w:t>T</w:t>
      </w:r>
      <w:r w:rsidR="00D06F2B">
        <w:t>ři celé paluby pro vozidla s kapacitou 25 000 čtverečních stop.</w:t>
      </w:r>
    </w:p>
    <w:p w14:paraId="6A911FDF" w14:textId="77777777" w:rsidR="00BC3CE9" w:rsidRDefault="00D06F2B" w:rsidP="00D06F2B">
      <w:pPr>
        <w:pStyle w:val="1"/>
        <w:numPr>
          <w:ilvl w:val="0"/>
          <w:numId w:val="6"/>
        </w:numPr>
      </w:pPr>
      <w:r>
        <w:t>Dokovou palubu s místem pro dva LCAC.</w:t>
      </w:r>
    </w:p>
    <w:p w14:paraId="4AFCF19E" w14:textId="77777777" w:rsidR="00BC3CE9" w:rsidRDefault="00D06F2B" w:rsidP="00D06F2B">
      <w:pPr>
        <w:pStyle w:val="1"/>
        <w:numPr>
          <w:ilvl w:val="0"/>
          <w:numId w:val="6"/>
        </w:numPr>
      </w:pPr>
      <w:r>
        <w:t>Letovou palubu pro letadla VTOL s počtem až čtyř přistávacích míst.</w:t>
      </w:r>
    </w:p>
    <w:p w14:paraId="549E9636" w14:textId="66424C4E" w:rsidR="00D06F2B" w:rsidRDefault="00D06F2B" w:rsidP="00D06F2B">
      <w:pPr>
        <w:pStyle w:val="1"/>
        <w:numPr>
          <w:ilvl w:val="0"/>
          <w:numId w:val="6"/>
        </w:numPr>
      </w:pPr>
      <w:r>
        <w:t>Helikoptérový hangár s prostorem pro dvě CH-46 či jednu CH-53E nebo MV-22B.</w:t>
      </w:r>
    </w:p>
    <w:p w14:paraId="3661AAD8" w14:textId="0660991E" w:rsidR="00D06F2B" w:rsidRDefault="00D06F2B" w:rsidP="00D06F2B">
      <w:pPr>
        <w:pStyle w:val="1"/>
      </w:pPr>
      <w:r>
        <w:lastRenderedPageBreak/>
        <w:t>Už jsem se zmínil, že LPD-17 bude patřit mezi nejpohodlnější válečné lodi, které kdo kdy vybudoval. Tohle je velice důležité při</w:t>
      </w:r>
      <w:r w:rsidR="0047776A">
        <w:t> </w:t>
      </w:r>
      <w:r>
        <w:t>úvaze o plavbách delších než šest měsíců, což jsou typické operace ARG. Také půjde o první válečnou loď</w:t>
      </w:r>
      <w:r w:rsidR="0047776A">
        <w:t xml:space="preserve"> </w:t>
      </w:r>
      <w:r>
        <w:t>navrženou od kýlu až nahoru s vybavením pro ženy v posádce. Tady se odráží iniciativa námořnictva při použití WAS, což je největší kulturní změna u</w:t>
      </w:r>
      <w:r w:rsidR="00A466A9">
        <w:t> </w:t>
      </w:r>
      <w:r>
        <w:t>vojenských námořních sil od doby prezidenta Trumana, který integroval armádní složky koncem čtyřicátých let. Posádky plavidel, jako u těchto amfibických lodí, budou složeny mezi 10 % až 2 5% z</w:t>
      </w:r>
      <w:r w:rsidR="00A466A9">
        <w:t> </w:t>
      </w:r>
      <w:r>
        <w:t>žen. Existující plavidla přicházející k velkým podrobným prohlídkám získají takovou vycvičenou skupinu, běžně známou ve</w:t>
      </w:r>
      <w:r w:rsidR="00A466A9">
        <w:t> </w:t>
      </w:r>
      <w:r>
        <w:t xml:space="preserve">flotile jako </w:t>
      </w:r>
      <w:r w:rsidR="00DE3794">
        <w:t>„</w:t>
      </w:r>
      <w:r>
        <w:t>Fem-Mods - Frajerky něžného pohlaví</w:t>
      </w:r>
      <w:r w:rsidR="00DE3794">
        <w:t>“</w:t>
      </w:r>
      <w:r>
        <w:t>. Jakmile se</w:t>
      </w:r>
      <w:r w:rsidR="00A466A9">
        <w:t> </w:t>
      </w:r>
      <w:r>
        <w:t>celý program dokončí, bude možné 25 % ubytovacích kapacit pro</w:t>
      </w:r>
      <w:r w:rsidR="00A466A9">
        <w:t> </w:t>
      </w:r>
      <w:r>
        <w:t>posádku předat ženám, aniž by se přerušily normální operace lodi.</w:t>
      </w:r>
    </w:p>
    <w:p w14:paraId="5BE3EFBE" w14:textId="649D9D79" w:rsidR="00D06F2B" w:rsidRDefault="00D06F2B" w:rsidP="00D06F2B">
      <w:pPr>
        <w:pStyle w:val="1"/>
      </w:pPr>
      <w:r>
        <w:t>Jak jsem řekl, LPD-17 se stanou prvními plavidly U.S. Navy schopné vyhovět programu WAS od samého začátku. Vylepšení v</w:t>
      </w:r>
      <w:r w:rsidR="00A466A9">
        <w:t> </w:t>
      </w:r>
      <w:r>
        <w:t>ubytovacích kapacitách u LPD-17 budou zahrnovat:</w:t>
      </w:r>
    </w:p>
    <w:p w14:paraId="744156F3" w14:textId="77777777" w:rsidR="00A466A9" w:rsidRDefault="00D06F2B" w:rsidP="00D06F2B">
      <w:pPr>
        <w:pStyle w:val="1"/>
        <w:numPr>
          <w:ilvl w:val="0"/>
          <w:numId w:val="6"/>
        </w:numPr>
      </w:pPr>
      <w:r>
        <w:t>Ubytování podle organizačních jednotek. Například lůžka pro celou mariňáckou četu včetně výzbroje a společenské prostory se nacházejí v jednom oddělení.</w:t>
      </w:r>
    </w:p>
    <w:p w14:paraId="0B172BBF" w14:textId="77777777" w:rsidR="00A466A9" w:rsidRDefault="00D06F2B" w:rsidP="00D06F2B">
      <w:pPr>
        <w:pStyle w:val="1"/>
        <w:numPr>
          <w:ilvl w:val="0"/>
          <w:numId w:val="6"/>
        </w:numPr>
      </w:pPr>
      <w:r>
        <w:t>Ubytovací část s hygienickým zařízením pro osoby stejného pohlaví. Kajuty pro poddůstojníky jsou vybaveny pouze šesti lůžky, ostatní mužstvo je v oddílech s pouhými dvaačtyřiceti lůžky.</w:t>
      </w:r>
    </w:p>
    <w:p w14:paraId="25895A63" w14:textId="77777777" w:rsidR="00A466A9" w:rsidRDefault="00DE3794" w:rsidP="00D06F2B">
      <w:pPr>
        <w:pStyle w:val="1"/>
        <w:numPr>
          <w:ilvl w:val="0"/>
          <w:numId w:val="6"/>
        </w:numPr>
      </w:pPr>
      <w:r>
        <w:t>„</w:t>
      </w:r>
      <w:r w:rsidR="00D06F2B">
        <w:t>Unisex</w:t>
      </w:r>
      <w:r>
        <w:t>“</w:t>
      </w:r>
      <w:r w:rsidR="00D06F2B">
        <w:t xml:space="preserve"> toalety pro použití všech členů posádky bez</w:t>
      </w:r>
      <w:r w:rsidR="00A466A9">
        <w:t> </w:t>
      </w:r>
      <w:r w:rsidR="00D06F2B">
        <w:t>ohledu na pohlaví. V čase psaní knihy se zatím na</w:t>
      </w:r>
      <w:r w:rsidR="00A466A9">
        <w:t> </w:t>
      </w:r>
      <w:r w:rsidR="00D06F2B">
        <w:t xml:space="preserve">palubě LPD-17 nepočítá s vybudováním pouhých prostor na </w:t>
      </w:r>
      <w:r>
        <w:t>„</w:t>
      </w:r>
      <w:r w:rsidR="00D06F2B">
        <w:t>malou</w:t>
      </w:r>
      <w:r>
        <w:t>“</w:t>
      </w:r>
      <w:r w:rsidR="00D06F2B">
        <w:t xml:space="preserve"> pro pány, ale podobná možnost je stále ve studijní fázi. Sprchy však budou rozděleny.</w:t>
      </w:r>
    </w:p>
    <w:p w14:paraId="0B2EFA1A" w14:textId="6F9C9AF6" w:rsidR="00D06F2B" w:rsidRDefault="00D06F2B" w:rsidP="00D06F2B">
      <w:pPr>
        <w:pStyle w:val="1"/>
        <w:numPr>
          <w:ilvl w:val="0"/>
          <w:numId w:val="6"/>
        </w:numPr>
      </w:pPr>
      <w:r>
        <w:t>Zdravotnická zařízení s hygienickým i ambulantním vybavením pro muže i ženy.</w:t>
      </w:r>
    </w:p>
    <w:p w14:paraId="243D612F" w14:textId="5B9EEE54" w:rsidR="00D06F2B" w:rsidRDefault="00D06F2B" w:rsidP="00D06F2B">
      <w:pPr>
        <w:pStyle w:val="1"/>
      </w:pPr>
      <w:r>
        <w:t>Zatímco návrháři a konstruktéři tvrdě pracovali na vytvoření dobrého pocitu pro všechny na palubě LPD-17, není tu zákazníkem jenom námořnictvo, které má být uspokojeno. S ním v řadě stojí i</w:t>
      </w:r>
      <w:r w:rsidR="00724D9A">
        <w:t> </w:t>
      </w:r>
      <w:r>
        <w:t xml:space="preserve">americký daňový poplatník. Plavidla pro ně musí být rozumnou </w:t>
      </w:r>
      <w:r>
        <w:lastRenderedPageBreak/>
        <w:t>investicí. Jen si vzpomeňte, jak se objevil přesah nákladů, kdy vzniklo pouze pět lodí LHA místo devíti. Z tohoto důvodu se</w:t>
      </w:r>
      <w:r w:rsidR="00724D9A">
        <w:t> </w:t>
      </w:r>
      <w:r>
        <w:t xml:space="preserve">program pro LPD-17 drží </w:t>
      </w:r>
      <w:r w:rsidR="00DE3794">
        <w:t>„</w:t>
      </w:r>
      <w:r>
        <w:t>zuby nehty</w:t>
      </w:r>
      <w:r w:rsidR="00DE3794">
        <w:t>“</w:t>
      </w:r>
      <w:r>
        <w:t xml:space="preserve"> předepsaného rozpočtu. Na základě </w:t>
      </w:r>
      <w:r w:rsidR="00DE3794">
        <w:t>„</w:t>
      </w:r>
      <w:r>
        <w:t>za tunu</w:t>
      </w:r>
      <w:r w:rsidR="00DE3794">
        <w:t>“</w:t>
      </w:r>
      <w:r>
        <w:t xml:space="preserve"> se plavidla LPD-17 budou stavět s výjimečným ekonomickým ohledem. Současné rozpočtové projekty vedou loď této třídy na hodnotu 974 milionů dolarů ve finančním roce 1996 - cena pozdějších plavidel této třídy se odhaduje o 15 % až 20 % menší. Plánovaná produkce bude zahrnovat všech dvanáct lodí této třídy v pouhých osmi finančních údobích. S kontraktem pro jediného dodavatele nebude jednoduché udržet celý rozpočet pod kontrolou.</w:t>
      </w:r>
    </w:p>
    <w:p w14:paraId="02502F68" w14:textId="0BD12B53" w:rsidR="00D06F2B" w:rsidRDefault="00D06F2B" w:rsidP="00D06F2B">
      <w:pPr>
        <w:pStyle w:val="1"/>
      </w:pPr>
      <w:r>
        <w:t>O kontrakt zápasí několik týmů. Jedním je firma Litton-Ingalls (zhotovitel LHD a</w:t>
      </w:r>
      <w:r w:rsidR="00724D9A">
        <w:t xml:space="preserve"> </w:t>
      </w:r>
      <w:r>
        <w:t>DDG-51), společnost Tenneco-Newport News Shipbuilding (zhotovitel ponorek a mateřských letadlových lodí s</w:t>
      </w:r>
      <w:r w:rsidR="00724D9A">
        <w:t> </w:t>
      </w:r>
      <w:r>
        <w:t>nukleárním pohonem) a Hughes GM jako integrátor systémů. Další týmy kombinují: General Dynamics-Bath Ironworks (pracovali na</w:t>
      </w:r>
      <w:r w:rsidR="00724D9A">
        <w:t> </w:t>
      </w:r>
      <w:r>
        <w:t>DDG-51) a Avondale (loděnice plavidel tříd LSD-41/ 49) s</w:t>
      </w:r>
      <w:r w:rsidR="00724D9A">
        <w:t> </w:t>
      </w:r>
      <w:r>
        <w:t>firmou Loral jako integrátor systémů. Konkurenční boj je nelítostný a vzhledem k pravděpodobnému zisku se stává ještě divočejší. Celková hodnota</w:t>
      </w:r>
      <w:r w:rsidR="00724D9A">
        <w:t xml:space="preserve"> </w:t>
      </w:r>
      <w:r>
        <w:t>kontraktu asi přesáhne deset miliard dolarů. Vítěz výběrového řízení (během léta 1997) má k dispozici finanční zdroje ještě z finančního roku 1996 s plánovanou dodávkou flotile v roce 2002. Po několika letech testů se objeví LHD-17 ve službě u ARG kolem roku 2004. Další plavidla budou produkována rychlostí dvou za rok, až se postaví všech dvanáct.</w:t>
      </w:r>
    </w:p>
    <w:p w14:paraId="593747A7" w14:textId="60CBE2F4" w:rsidR="00D06F2B" w:rsidRDefault="00D06F2B" w:rsidP="00D06F2B">
      <w:pPr>
        <w:pStyle w:val="1"/>
      </w:pPr>
      <w:r>
        <w:t>Zároveň námořnictvo sleduje nákupní cenu LPD-17 a velice podrobně bádá o nákladech na jejich režii. Všechny sumy však nepatří jen k rozpočtu. Jedna skrytá částka patří ke znečištění životního prostředí. Žádná válečná loď nemá takovou cenu, aby na</w:t>
      </w:r>
      <w:r w:rsidR="00724D9A">
        <w:t> </w:t>
      </w:r>
      <w:r>
        <w:t>sebe přitahovala vlnu protestů při každém vyplutí na moře. Z</w:t>
      </w:r>
      <w:r w:rsidR="00724D9A">
        <w:t> </w:t>
      </w:r>
      <w:r>
        <w:t>tohoto důvodu - i z dalších, více altruistických - námořnictvo nasadilo veškerou snahu k redukci množství vyprodukovaných odpadů a znečištění svými plavidly. Současné plány vybavily lodě třídy LPD-17 pohonnou jednotkou námořních vznětových motorů, se</w:t>
      </w:r>
      <w:r w:rsidR="00724D9A">
        <w:t> </w:t>
      </w:r>
      <w:r>
        <w:t xml:space="preserve">kterými dosáhnou střední rychlosti i veliké efektivnosti. Ovšem spálená nafta produkuje znečištění ohrožující ozonovou vrstvu, takže se tu objeví systémy redukující výfukové plyny všech energetických </w:t>
      </w:r>
      <w:r>
        <w:lastRenderedPageBreak/>
        <w:t>zdrojů u LPD-17. Tahle plavidla budou tedy vybavena dalšími přídavky k redukci negativního dopadu na životní prostředí. Vcelku zahrnují:</w:t>
      </w:r>
    </w:p>
    <w:p w14:paraId="78BCEB09" w14:textId="77777777" w:rsidR="00724D9A" w:rsidRDefault="00D06F2B" w:rsidP="00D06F2B">
      <w:pPr>
        <w:pStyle w:val="1"/>
        <w:numPr>
          <w:ilvl w:val="0"/>
          <w:numId w:val="6"/>
        </w:numPr>
      </w:pPr>
      <w:r>
        <w:t>Veškeré systémy kontrolující ovzduší na lodi (klimatizace, chladicí systém atp.) bez přítomnosti CFC ničícího ozonovou vrstvu.</w:t>
      </w:r>
    </w:p>
    <w:p w14:paraId="105AAD83" w14:textId="77777777" w:rsidR="00724D9A" w:rsidRDefault="00D06F2B" w:rsidP="00D06F2B">
      <w:pPr>
        <w:pStyle w:val="1"/>
        <w:numPr>
          <w:ilvl w:val="0"/>
          <w:numId w:val="6"/>
        </w:numPr>
      </w:pPr>
      <w:r>
        <w:t>Kontrolní systémy znečištění odpadních vod s</w:t>
      </w:r>
      <w:r w:rsidR="00724D9A">
        <w:t> </w:t>
      </w:r>
      <w:r>
        <w:t>odlučovačem oleje, takže nic takového nepoteče starými odvody přímo do moře.</w:t>
      </w:r>
    </w:p>
    <w:p w14:paraId="3B57A2FA" w14:textId="77777777" w:rsidR="00724D9A" w:rsidRDefault="00D06F2B" w:rsidP="00D06F2B">
      <w:pPr>
        <w:pStyle w:val="1"/>
        <w:numPr>
          <w:ilvl w:val="0"/>
          <w:numId w:val="6"/>
        </w:numPr>
      </w:pPr>
      <w:r>
        <w:t>Kontejner pro škodlivé materiály vzniklé za dobu až šedesátí dnů vybavený lisem.</w:t>
      </w:r>
    </w:p>
    <w:p w14:paraId="49E16728" w14:textId="77777777" w:rsidR="00724D9A" w:rsidRDefault="00D06F2B" w:rsidP="00D06F2B">
      <w:pPr>
        <w:pStyle w:val="1"/>
        <w:numPr>
          <w:ilvl w:val="0"/>
          <w:numId w:val="6"/>
        </w:numPr>
      </w:pPr>
      <w:r>
        <w:t>K redukování obsahu pevných odpadů se použije drtič. Další zařízení nabídne uskladnění i recyklování plastických kontejnerů.</w:t>
      </w:r>
    </w:p>
    <w:p w14:paraId="42E32529" w14:textId="2C15E9EA" w:rsidR="00D06F2B" w:rsidRDefault="00D06F2B" w:rsidP="00D06F2B">
      <w:pPr>
        <w:pStyle w:val="1"/>
        <w:numPr>
          <w:ilvl w:val="0"/>
          <w:numId w:val="6"/>
        </w:numPr>
      </w:pPr>
      <w:r>
        <w:t xml:space="preserve">Celou sérii skladovacích nádrží pro </w:t>
      </w:r>
      <w:r w:rsidR="00DE3794">
        <w:t>„</w:t>
      </w:r>
      <w:r>
        <w:t>černou vodu</w:t>
      </w:r>
      <w:r w:rsidR="00DE3794">
        <w:t>“</w:t>
      </w:r>
      <w:r>
        <w:t xml:space="preserve"> (kanalizace) a </w:t>
      </w:r>
      <w:r w:rsidR="00DE3794">
        <w:t>„</w:t>
      </w:r>
      <w:r>
        <w:t>šedivou vodu</w:t>
      </w:r>
      <w:r w:rsidR="00DE3794">
        <w:t>“</w:t>
      </w:r>
      <w:r>
        <w:t xml:space="preserve"> (sprchy, myčky nádobí atp.) dovolující pojmout množství těchto odpadů vytvořených za</w:t>
      </w:r>
      <w:r w:rsidR="00724D9A">
        <w:t> </w:t>
      </w:r>
      <w:r>
        <w:t>dvanáct hodin, takže jejich odhození se může provádět v</w:t>
      </w:r>
      <w:r w:rsidR="00724D9A">
        <w:t> </w:t>
      </w:r>
      <w:r>
        <w:t>hlubokých vodách, a ne v blízkosti pobřeží.</w:t>
      </w:r>
    </w:p>
    <w:p w14:paraId="1F15665F" w14:textId="0C6DB20E" w:rsidR="00D06F2B" w:rsidRDefault="00D06F2B" w:rsidP="00D06F2B">
      <w:pPr>
        <w:pStyle w:val="1"/>
      </w:pPr>
      <w:r>
        <w:t xml:space="preserve">Mnoho z těchto systémů bude zpětně nasazeno na starší plavidla třídy </w:t>
      </w:r>
      <w:r w:rsidRPr="00724D9A">
        <w:rPr>
          <w:rStyle w:val="Zdraznnjemn"/>
        </w:rPr>
        <w:t>Wasp</w:t>
      </w:r>
      <w:r>
        <w:t xml:space="preserve"> a </w:t>
      </w:r>
      <w:r w:rsidRPr="00724D9A">
        <w:rPr>
          <w:rStyle w:val="Zdraznnjemn"/>
        </w:rPr>
        <w:t>Whidbey Island</w:t>
      </w:r>
      <w:r>
        <w:t xml:space="preserve">. Ovšem LPD-17 budou mezi prvními, jejichž návrhy započítaly tyto nové hodnoty již od samého prvopočátku. Možná si myslíte, že starost o životní prostředí převáží bojové schopnosti při konstrukci LPD-17. Nic jiného by nebylo tak daleko od pravdy. Faktem je, že hlavní manažer programu LPD-17, kapitán Maurice Gauthier, by vám vysvětlil, jak si vojenské námořnictvo zcela jasně uvědomilo, že celá flotila nemůže chránit naši společnost a celý národ, zatímco bude rdousit planetu. Musíte si uvědomit, že LPD-17 pravděpodobně odejdou do </w:t>
      </w:r>
      <w:r w:rsidR="00DE3794">
        <w:t>„</w:t>
      </w:r>
      <w:r>
        <w:t>výslužby</w:t>
      </w:r>
      <w:r w:rsidR="00DE3794">
        <w:t>“</w:t>
      </w:r>
      <w:r>
        <w:t xml:space="preserve"> kolem roku 2050, kdy mnoho čtenářů této knihy už nebude naživu! Proto stratégové a plánovači námořnictva/námořní pěchoty musí uvažovat už o půl století či víc do budoucnosti.</w:t>
      </w:r>
    </w:p>
    <w:p w14:paraId="42095F27" w14:textId="1C94E801" w:rsidR="00D06F2B" w:rsidRDefault="00D06F2B" w:rsidP="000D4FB9">
      <w:pPr>
        <w:pStyle w:val="Rmecek"/>
      </w:pPr>
      <w:bookmarkStart w:id="10" w:name="_Toc105701779"/>
      <w:r>
        <w:lastRenderedPageBreak/>
        <w:t>E</w:t>
      </w:r>
      <w:r w:rsidR="001066BA">
        <w:t>xkurze</w:t>
      </w:r>
      <w:r>
        <w:t xml:space="preserve"> </w:t>
      </w:r>
      <w:r w:rsidR="001066BA">
        <w:t>s</w:t>
      </w:r>
      <w:r>
        <w:t xml:space="preserve"> </w:t>
      </w:r>
      <w:r w:rsidR="001066BA">
        <w:t>průvodcem</w:t>
      </w:r>
      <w:r>
        <w:t xml:space="preserve"> 26. MEU (SOC)</w:t>
      </w:r>
      <w:bookmarkEnd w:id="10"/>
    </w:p>
    <w:p w14:paraId="7C9420EC" w14:textId="7E03853F" w:rsidR="00D06F2B" w:rsidRDefault="00D06F2B" w:rsidP="00D06F2B">
      <w:pPr>
        <w:pStyle w:val="1"/>
      </w:pPr>
      <w:r>
        <w:t xml:space="preserve">Kapitán letectva Scott </w:t>
      </w:r>
      <w:r w:rsidR="008B5AD0">
        <w:t>O</w:t>
      </w:r>
      <w:r>
        <w:t>‘Grady prožil velice drsný týden. Dne 2.</w:t>
      </w:r>
      <w:r w:rsidR="008B5AD0">
        <w:t> </w:t>
      </w:r>
      <w:r>
        <w:t>června 1995 v kokpitu svého bitevníka Basher 52 (letoun F-16C Fighting Falcon) od bojové letky (555th Fighter Squadron) bojové perutě (31 st Fighter Wing) z letecké základny Aviano AFB v Itálii přežil zásah svého stroje. Na určený cíl udeřila střela SA-6 G</w:t>
      </w:r>
      <w:r w:rsidR="008B5AD0">
        <w:t>ai</w:t>
      </w:r>
      <w:r>
        <w:t>n</w:t>
      </w:r>
      <w:r w:rsidR="008B5AD0">
        <w:t>f</w:t>
      </w:r>
      <w:r>
        <w:t>ul z</w:t>
      </w:r>
      <w:r w:rsidR="007345E8">
        <w:t> </w:t>
      </w:r>
      <w:r>
        <w:t xml:space="preserve">baterie řízených raket SAM bosenských Srbů. </w:t>
      </w:r>
      <w:r w:rsidR="008B5AD0">
        <w:t>O</w:t>
      </w:r>
      <w:r>
        <w:t>‘Grady se vystřelil z</w:t>
      </w:r>
      <w:r w:rsidR="007345E8">
        <w:t> </w:t>
      </w:r>
      <w:r w:rsidR="00DE3794">
        <w:t>„</w:t>
      </w:r>
      <w:r>
        <w:t>umírajícího</w:t>
      </w:r>
      <w:r w:rsidR="008B5AD0">
        <w:t>“</w:t>
      </w:r>
      <w:r>
        <w:t xml:space="preserve"> letounu a snesl se do oblak pod sebou, čímž zmizel z</w:t>
      </w:r>
      <w:r w:rsidR="008B5AD0">
        <w:t> </w:t>
      </w:r>
      <w:r>
        <w:t>očí kolegům z perutě. Nikdo nevěděl, zda přežil, či ne. Dalších šest dní mladý důstojník vojenského letectva předváděl přímo učebnicovou ukázku útěku spojeného s vyhýbáním se nepříteli s</w:t>
      </w:r>
      <w:r w:rsidR="008B5AD0">
        <w:t> </w:t>
      </w:r>
      <w:r>
        <w:t>nadějí kontaktovat přátelské letadlo použitím své záchranné vysílačky. Noc předtím další letoun F-16 ze základny v Avianu ho nakonec našel a zůstal chvíli nad ním. Po autentizaci pravé identity pilot kontaktoval Jižní region spojeneckých sil NATO (Allied Forces Southern Region) a sdělil svému sestřelenému kolegovi, aby vydržel: brzo ho někdo vyzvedne.</w:t>
      </w:r>
    </w:p>
    <w:p w14:paraId="59C0020E" w14:textId="66F94FA2" w:rsidR="00D06F2B" w:rsidRDefault="00D06F2B" w:rsidP="00D06F2B">
      <w:pPr>
        <w:pStyle w:val="1"/>
      </w:pPr>
      <w:r>
        <w:t xml:space="preserve">Ráno 8. června 1995 bylo studené a mlhavé. A kapitán </w:t>
      </w:r>
      <w:r w:rsidR="008B5AD0">
        <w:t>O</w:t>
      </w:r>
      <w:r>
        <w:t>‘Grady začínal svůj šestý den na území Bosny-Hercegoviny. První známka záchranné akce se objevila v 6.00 ráno, kdy dvojice dvousedadlových letadel námořní pěchoty F/A-18D se přehnala nad</w:t>
      </w:r>
      <w:r w:rsidR="008B5AD0">
        <w:t> </w:t>
      </w:r>
      <w:r>
        <w:t>ním, aby zaregistrovala jeho pozici a připravila ochranu akce, která měla začít. V téhle chvíli mladý pilot pravděpodobně už začínal uvažovat, kdo ho vlastně zachrání. Půjde o jednu z těch velkých helikoptér MH-53J P</w:t>
      </w:r>
      <w:r w:rsidR="008B5AD0">
        <w:t>a</w:t>
      </w:r>
      <w:r>
        <w:t xml:space="preserve">ve Low ze skupiny pro speciální operace amerického vojenského letectva (USAF - </w:t>
      </w:r>
      <w:r w:rsidR="00767CB9">
        <w:t>Special</w:t>
      </w:r>
      <w:r>
        <w:t xml:space="preserve"> Operations Group) doprovázených obřími bitevními vrtulníky AC-130 Combat Talon? Nebo se objeví tým armádních expertů (Army Rangers) létajících na</w:t>
      </w:r>
      <w:r w:rsidR="008B5AD0">
        <w:t> </w:t>
      </w:r>
      <w:r>
        <w:t>MH-60K Blackhawk s doprovodem bitevních helikoptér AH-60? Pak se vynořila odpověď. Mokrou ranní mlhou asi kolem 6.40 se</w:t>
      </w:r>
      <w:r w:rsidR="008B5AD0">
        <w:t> </w:t>
      </w:r>
      <w:r>
        <w:t xml:space="preserve">ozval ten známý pleskavý zvuk vrtulníkového rotoru s dvojitými listy: mariňácká AF1-1W Cobra. Přesně jako nositelka jejich jména </w:t>
      </w:r>
      <w:r>
        <w:lastRenderedPageBreak/>
        <w:t>napřed prozkoumala oblast kolem sestřeleného kapitána -</w:t>
      </w:r>
      <w:r w:rsidR="008B5AD0">
        <w:t xml:space="preserve"> </w:t>
      </w:r>
      <w:r>
        <w:t>chtěli vyloučit jakoukoliv možnost ohrožení přibližující se záchranné jednotky. Nad nimi se přehnaly stíhací bombardéry AV-8B Harrier II společně s F-18, aby kryly celou operaci. Po konečném kontaktu se</w:t>
      </w:r>
      <w:r w:rsidR="008B5AD0">
        <w:t> </w:t>
      </w:r>
      <w:r>
        <w:t xml:space="preserve">sestřeleným pilotem, kdy mu už </w:t>
      </w:r>
      <w:r w:rsidR="00DE3794">
        <w:t>„</w:t>
      </w:r>
      <w:r>
        <w:t>umírala</w:t>
      </w:r>
      <w:r w:rsidR="008B5AD0">
        <w:t>“</w:t>
      </w:r>
      <w:r>
        <w:t xml:space="preserve"> vysílačka, označil kapitán letectva svou pozici kouřovou světlicí - teď přišla chvíle pro</w:t>
      </w:r>
      <w:r w:rsidR="008B5AD0">
        <w:t> </w:t>
      </w:r>
      <w:r>
        <w:t>záchranu.</w:t>
      </w:r>
    </w:p>
    <w:p w14:paraId="3412C039" w14:textId="51B6E9F8" w:rsidR="00D06F2B" w:rsidRDefault="00D06F2B" w:rsidP="00D06F2B">
      <w:pPr>
        <w:pStyle w:val="1"/>
      </w:pPr>
      <w:r>
        <w:t xml:space="preserve">Na zemi naslouchal kapitán </w:t>
      </w:r>
      <w:r w:rsidR="008B5AD0">
        <w:t>O</w:t>
      </w:r>
      <w:r>
        <w:t xml:space="preserve">‘Grady přidušenému řevu helikoptér. Skutečně velkých. V přízemním oparu se objevila dvojice bitevních vrtulníků CH-53E Super Stallion námořní pěchoty, </w:t>
      </w:r>
      <w:r w:rsidR="00DE3794">
        <w:t>„</w:t>
      </w:r>
      <w:r>
        <w:t>nacpaná</w:t>
      </w:r>
      <w:r w:rsidR="008B5AD0">
        <w:t>“</w:t>
      </w:r>
      <w:r>
        <w:t xml:space="preserve"> mariňáky i námořníky z 24. MEU (SOC). Jakmile první CH-53 dosedla, vyrazila minometná četa 3. praporu / 8. pluku námořní pěchoty (3rd Battalion/8th </w:t>
      </w:r>
      <w:r w:rsidR="00367EEA">
        <w:t>Marine</w:t>
      </w:r>
      <w:r>
        <w:t xml:space="preserve"> Regiment), aby zajistila předpolí prostoru záchranné akce pod vedením velitele praporu, podplukovníka Chrise</w:t>
      </w:r>
      <w:r w:rsidR="008B5AD0">
        <w:t xml:space="preserve"> </w:t>
      </w:r>
      <w:r>
        <w:t xml:space="preserve">Gunthera. Hned potom dosedl druhý Super Stallion a sestřelený pilot </w:t>
      </w:r>
      <w:r w:rsidR="008B5AD0">
        <w:t>O</w:t>
      </w:r>
      <w:r>
        <w:t>‘Grady vyrazil. Na hlavě svou Day-Glo oranžovou čapku (značka materiálu fluorescenčně zářícího i</w:t>
      </w:r>
      <w:r w:rsidR="008B5AD0">
        <w:t> </w:t>
      </w:r>
      <w:r>
        <w:t>za</w:t>
      </w:r>
      <w:r w:rsidR="008B5AD0">
        <w:t> </w:t>
      </w:r>
      <w:r>
        <w:t>denního světla - pozn. překl.), v rukách vysílačku a služební pistoli ráže 9mm se přiřítil k druhé helikoptéře, kde ho na palubu vtáhl velitel posádky, Sergeant Scott Pfister. O několik minut později, po stažení minometné čety, podplukovník Gunther nařídil odlet obou helikoptér a kurs domů.</w:t>
      </w:r>
    </w:p>
    <w:p w14:paraId="4E651556" w14:textId="681F2944" w:rsidR="00D06F2B" w:rsidRDefault="00D06F2B" w:rsidP="00D06F2B">
      <w:pPr>
        <w:pStyle w:val="1"/>
      </w:pPr>
      <w:r>
        <w:t>Uvnitř druhé helikoptéry se začali o sestřeleného kapitána starat nejenom příslušníci námořní pěchoty, ale i jejich velitel 24. MEU (SOC) plukovník Martin Be</w:t>
      </w:r>
      <w:r w:rsidR="008B5AD0">
        <w:t>rn</w:t>
      </w:r>
      <w:r>
        <w:t>dt</w:t>
      </w:r>
      <w:r w:rsidR="008B5AD0">
        <w:t xml:space="preserve"> </w:t>
      </w:r>
      <w:r>
        <w:t>a jeho Sergeant Major Angel Castro, Jr. Kapitán O‘Grady se napřed napil, snědl část MRE, zatímco plukovník Be</w:t>
      </w:r>
      <w:r w:rsidR="008B5AD0">
        <w:t>rn</w:t>
      </w:r>
      <w:r>
        <w:t>dt mu zapůjčil vlastní kožešinovou bundu (materiál Gor</w:t>
      </w:r>
      <w:r w:rsidR="008B5AD0">
        <w:t>e</w:t>
      </w:r>
      <w:r>
        <w:t>Tex) - všichni se pak při cestě zpět pohodlně usadili. Avšak i</w:t>
      </w:r>
      <w:r w:rsidR="008B5AD0">
        <w:t> </w:t>
      </w:r>
      <w:r>
        <w:t>tenhle úkol se ukázal být dobrodružstvím pro mladého pilota a jeho zachránce. Když helikoptéry CH-53 i AH-1W přelétávaly poblíž malého městečka, spustila se odtamtud palba protileteckých a</w:t>
      </w:r>
      <w:r w:rsidR="008B5AD0">
        <w:t> </w:t>
      </w:r>
      <w:r>
        <w:t>ručních zbraní - několik projektilů zasáhlo oba transportní vrtulníky. A když dole nepřítel vystřelil tři přenosné rakety SAM SA-7 Gr</w:t>
      </w:r>
      <w:r w:rsidR="008828EB">
        <w:t>ai</w:t>
      </w:r>
      <w:r>
        <w:t xml:space="preserve">l, všechny čtyři helikoptéry musely provádět opravdu krkolomné vychylovací manévry. Netrvalo však dlouho, než celá vzdušná pohotovostní jednotka unikla z nebezpečí, vyrazila </w:t>
      </w:r>
      <w:r>
        <w:lastRenderedPageBreak/>
        <w:t>nad</w:t>
      </w:r>
      <w:r w:rsidR="008B5AD0">
        <w:t> </w:t>
      </w:r>
      <w:r>
        <w:t xml:space="preserve">Jaderské moře (s </w:t>
      </w:r>
      <w:r w:rsidR="00DE3794">
        <w:t>„</w:t>
      </w:r>
      <w:r>
        <w:t>mokrýma nohama</w:t>
      </w:r>
      <w:r w:rsidR="00DE3794">
        <w:t>“</w:t>
      </w:r>
      <w:r>
        <w:t>) a zamířila domů, na</w:t>
      </w:r>
      <w:r w:rsidR="008B5AD0">
        <w:t> </w:t>
      </w:r>
      <w:r>
        <w:t xml:space="preserve">palubu lodě USS </w:t>
      </w:r>
      <w:r w:rsidRPr="00023395">
        <w:rPr>
          <w:rStyle w:val="Zdraznnjemn"/>
        </w:rPr>
        <w:t>Kearsarge</w:t>
      </w:r>
      <w:r>
        <w:t xml:space="preserve"> (LHD-3). O dvacet minut později už byli všichni bezpečně na palubě a další stránka mariňácké historie byla dopsána.</w:t>
      </w:r>
    </w:p>
    <w:p w14:paraId="16F05ACA" w14:textId="58DE631A" w:rsidR="00D06F2B" w:rsidRDefault="00D06F2B" w:rsidP="00D06F2B">
      <w:pPr>
        <w:pStyle w:val="1"/>
      </w:pPr>
      <w:r>
        <w:t>To, co vlastně zachránilo mladého kapitána vojenského letectva, nebyla operace speciálních jednotek v tom tradiční slova smyslu. Podle našich zkušeností z filmů a televize jsme náchylní vidět v</w:t>
      </w:r>
      <w:r w:rsidR="008B5AD0">
        <w:t> </w:t>
      </w:r>
      <w:r>
        <w:t>podobné ozbrojené složce supermany: zachraňují rukojmí a</w:t>
      </w:r>
      <w:r w:rsidR="008B5AD0">
        <w:t> </w:t>
      </w:r>
      <w:r>
        <w:t>likvidují teroristy přímo v jejich doupatech. Podobné jednotky existují: armáda má své Delta Force a námořnictvo týmy SEAL, ovšem tyhle úderné útvary se snaží zůstat ve skrytu a vyhýbat se zbytečné pozornosti na očích veřejnosti. MEU (SOC) je jiná. Se</w:t>
      </w:r>
      <w:r w:rsidR="00023395">
        <w:t> </w:t>
      </w:r>
      <w:r>
        <w:t>svými schopnostmi však nepatří do speciálních operačních oddílů v</w:t>
      </w:r>
      <w:r w:rsidR="00023395">
        <w:t> </w:t>
      </w:r>
      <w:r>
        <w:t>pravém slova smyslu. Naopak se jedná o regulérní jednotky námořní pěchoty, vybrané ze všech mariňáckých útvarů se</w:t>
      </w:r>
      <w:r w:rsidR="00023395">
        <w:t> </w:t>
      </w:r>
      <w:r>
        <w:t>speciálním tréninkem. Jejich příslušníci jsou pak schopni přesáhnout limitované, ale velice důležité hranice konvenčních a</w:t>
      </w:r>
      <w:r w:rsidR="00023395">
        <w:t> </w:t>
      </w:r>
      <w:r>
        <w:t xml:space="preserve">speciálních operačních misí. Tohle složení je důvodem, proč MEU (SOC) zůstaly samostatné v čase, kdy většina amerických speciálních operačních složek spadá pod USSOCOM (U.S. Operations Command - Sjednocené velení amerického speciálního operačního velitelství) umístěné na letecké základně MacDill AFB nedaleko Tampy, Florida. Historie MEU (SOC) podává vysvětlení, jak americká námořní pěchota získala schopnost </w:t>
      </w:r>
      <w:r w:rsidR="00DE3794">
        <w:t>„</w:t>
      </w:r>
      <w:r>
        <w:t>K vykopnutí dveří</w:t>
      </w:r>
      <w:r w:rsidR="00DE3794">
        <w:t>“</w:t>
      </w:r>
      <w:r>
        <w:t xml:space="preserve"> při</w:t>
      </w:r>
      <w:r w:rsidR="00023395">
        <w:t> </w:t>
      </w:r>
      <w:r>
        <w:t xml:space="preserve">násilných vstupech (například invaze a nájezdy) na nepřátelská území. Hodně se toho žádá od pouhých sedmi jednotek velikosti praporu, z nichž jsou vždy tři či čtyři nasazeny na palubách amfibických lodí ve službě. Generál Krulak rád nazývá mariňáky </w:t>
      </w:r>
      <w:r w:rsidR="00DE3794">
        <w:t>„</w:t>
      </w:r>
      <w:r>
        <w:t>riskující síla</w:t>
      </w:r>
      <w:r w:rsidR="00DE3794">
        <w:t>“</w:t>
      </w:r>
      <w:r>
        <w:t xml:space="preserve"> - MEU (SOC) patří k diamantovému hrotu kopí téhle ozbrojené složky. Při své existenci je dnešní MEU (SOC) vlastně evolučním výsledkem prakticky dvou tisíciletí zkušeností amfibického válečnictví.</w:t>
      </w:r>
    </w:p>
    <w:p w14:paraId="0890B118" w14:textId="5CACB613" w:rsidR="00D06F2B" w:rsidRDefault="00D06F2B" w:rsidP="00D06F2B">
      <w:pPr>
        <w:pStyle w:val="1"/>
      </w:pPr>
      <w:r>
        <w:t>S ohledem na praktičnost a bleskovou reakci jde o</w:t>
      </w:r>
      <w:r w:rsidR="00023395">
        <w:t> </w:t>
      </w:r>
      <w:r>
        <w:t>nejkompaktnější, reakční a schopné vojenské útvary v dnešním světě s mnohonásobnými možnostmi</w:t>
      </w:r>
      <w:r w:rsidR="00023395">
        <w:t xml:space="preserve"> </w:t>
      </w:r>
      <w:r>
        <w:t xml:space="preserve">transportu svých zbraní a osob na či dokonce za protivníkovo pobřeží. </w:t>
      </w:r>
      <w:r w:rsidR="00767CB9">
        <w:t>Speci</w:t>
      </w:r>
      <w:r w:rsidR="00023395">
        <w:t>á</w:t>
      </w:r>
      <w:r w:rsidR="00767CB9">
        <w:t>l</w:t>
      </w:r>
      <w:r>
        <w:t xml:space="preserve">ní trénink příslušníků </w:t>
      </w:r>
      <w:r>
        <w:lastRenderedPageBreak/>
        <w:t xml:space="preserve">MEU (SOC) jim dodává mnohoúčelovost při signifikantním spektru možných speciálních misí, včetně nájezdů a záchranných či bezpečnostních operací. Svou schopností zapojit se do různorodých </w:t>
      </w:r>
      <w:r w:rsidR="00DE3794">
        <w:t>„</w:t>
      </w:r>
      <w:r>
        <w:t>společných</w:t>
      </w:r>
      <w:r w:rsidR="00DE3794">
        <w:t>“</w:t>
      </w:r>
      <w:r>
        <w:t xml:space="preserve"> vojenských operací jim dodává hodnotné ocenění jakoukoliv jinou ozbrojenou složkou. Proto regionální CinC využívá MEU (SOC), kdekoliv je jí zapotřebí. Nakonec, vždyť právě proto slouží jako možná předsunutá jednotka v blízkosti pravděpodobných problematických oblastí, kdy používá své vlastní letectvo a logistické složky - proto je rychlá, mobilní a soběstačná. Nepotřebuje nic k</w:t>
      </w:r>
      <w:r w:rsidR="00023395">
        <w:t> </w:t>
      </w:r>
      <w:r>
        <w:t xml:space="preserve">plnému </w:t>
      </w:r>
      <w:r w:rsidR="00DE3794">
        <w:t>„</w:t>
      </w:r>
      <w:r>
        <w:t>rozjezdu</w:t>
      </w:r>
      <w:r w:rsidR="00DE3794">
        <w:t>“</w:t>
      </w:r>
      <w:r>
        <w:t xml:space="preserve"> k operaci a lze ji udržet v chodu až patnáct dní bez jakékoliv vnější podpory. Proto se podíváme na tuto unikátní rodinu jednotek, poznáme jejich organizaci, mise i historii.</w:t>
      </w:r>
    </w:p>
    <w:p w14:paraId="31E68C9C" w14:textId="77777777" w:rsidR="00D06F2B" w:rsidRPr="00023395" w:rsidRDefault="00D06F2B" w:rsidP="00023395">
      <w:pPr>
        <w:pStyle w:val="1"/>
        <w:spacing w:before="240"/>
        <w:ind w:firstLine="0"/>
        <w:jc w:val="center"/>
        <w:rPr>
          <w:rStyle w:val="Odkazintenzivn"/>
          <w:i/>
          <w:iCs/>
        </w:rPr>
      </w:pPr>
      <w:r w:rsidRPr="00023395">
        <w:rPr>
          <w:rStyle w:val="Odkazintenzivn"/>
          <w:i/>
          <w:iCs/>
        </w:rPr>
        <w:t>Počátek: Cesta k MEU (SOC)</w:t>
      </w:r>
    </w:p>
    <w:p w14:paraId="74ACFA8F" w14:textId="4C9C2220" w:rsidR="00D06F2B" w:rsidRDefault="00D06F2B" w:rsidP="00D06F2B">
      <w:pPr>
        <w:pStyle w:val="1"/>
      </w:pPr>
      <w:r>
        <w:t>Počáteční koncept celé MEU (SOC) se datuje vlastně k období hned po konci 2. světové války. Už koncem čtyřicátých let se</w:t>
      </w:r>
      <w:r w:rsidR="00ED1A7C">
        <w:t> </w:t>
      </w:r>
      <w:r>
        <w:t>objevila potřeba ozbrojených složek usazených v blízkosti potenciálních problematických oblastí, které už v letech Studené války ohrožovaly USA i jeho spojence. Výsledkem byl jeden mariňácký prapor na palubě plovoucí lodi, který se vlastně stal jakýmsi standardním vzorem podobným útvarům pro další desetiletí. Vznikl využitím obrovské lodní tonáže amfibických plavidel vybudovaných během 2. světové války a spojením několika praporů tenkrát skomírající námořní pěchoty. Velice rychle prokázal svou hodnotu. Každý útvar se vlastně stal typickou MAGTF s pozemními, vzdušnými a logistickými jednotkami (či složkami, jak se jim říká), propojenými společně do bojového týmu. Nápad se ukázal perfektní. Předsunuté mariňácké jednotky na palubě lodí amerického vojenského námořnictva své schopnosti dobře předvedly v</w:t>
      </w:r>
      <w:r w:rsidR="00ED1A7C">
        <w:t> </w:t>
      </w:r>
      <w:r>
        <w:t>Tchajwanské úžině (1957), Libanonu (1958), na Kubě (1961 a</w:t>
      </w:r>
      <w:r w:rsidR="00ED1A7C">
        <w:t> </w:t>
      </w:r>
      <w:r>
        <w:t>1962) a v Dominikánské republice (1965). Dokonce i během Vietnamské války ARG se svými mariňáckými jednotkami na palubě se plavily oceány a moři světa, chránící americké zájmy.</w:t>
      </w:r>
    </w:p>
    <w:p w14:paraId="697EA796" w14:textId="3D035B4B" w:rsidR="00D06F2B" w:rsidRDefault="00D06F2B" w:rsidP="00D06F2B">
      <w:pPr>
        <w:pStyle w:val="1"/>
      </w:pPr>
      <w:r>
        <w:t>Po skončení Vietnamské války a drsných sedmdesátých letech se</w:t>
      </w:r>
      <w:r w:rsidR="00ED1A7C">
        <w:t> </w:t>
      </w:r>
      <w:r>
        <w:t>začalo normalizovat vše, co se týče plovoucích praporů námořní pěchoty. Přepracovaná</w:t>
      </w:r>
      <w:r w:rsidR="00ED1A7C">
        <w:t xml:space="preserve"> </w:t>
      </w:r>
      <w:r>
        <w:t xml:space="preserve">organizace MAU už získala formální </w:t>
      </w:r>
      <w:r>
        <w:lastRenderedPageBreak/>
        <w:t>velitelskou jednotku, která dokázala využít další složky z regulérních mariňáckých jednotek celé námořní pěchoty. Předtím se podobné útvary skládaly do sebe pouze pro trvání mise na palubě lodi. Tenhle krok k formální struktuře je něco víc než pouhá kosmetická úprava: znamená, že USMC uznala MAU jako hlavní organizaci MAGTF. Nyní se bude plně integrovaný MAGTF podvolovat velení plukovníka, čímž se zvýší možnost splnění širokého spektra a misí. Faktem je, že při snižování počtu sil námořnictva a mariňáků koncem sedmdesátých let za Carterovy vlády se kompaktní MAU na</w:t>
      </w:r>
      <w:r w:rsidR="00ED1A7C">
        <w:t> </w:t>
      </w:r>
      <w:r>
        <w:t>palubách svých ARG staly velice rychle jedinými vojenskými oddíly USA, které mohly být bleskově nasazeny po celém světě při</w:t>
      </w:r>
      <w:r w:rsidR="00ED1A7C">
        <w:t> </w:t>
      </w:r>
      <w:r>
        <w:t>reakci na vzniklé krize.</w:t>
      </w:r>
    </w:p>
    <w:p w14:paraId="257F01E7" w14:textId="134DD53B" w:rsidR="00D06F2B" w:rsidRDefault="00D06F2B" w:rsidP="00D06F2B">
      <w:pPr>
        <w:pStyle w:val="1"/>
      </w:pPr>
      <w:r>
        <w:t>V roce 1981 přicházející Reaganova vláda nabídla MAU možnost prokázat své schopnosti v boji. Výsledky se však pomíchaly. V</w:t>
      </w:r>
      <w:r w:rsidR="00ED1A7C">
        <w:t> </w:t>
      </w:r>
      <w:r>
        <w:t>pozitivním směru šlo o operaci Urgent F</w:t>
      </w:r>
      <w:r w:rsidR="00ED1A7C">
        <w:t>u</w:t>
      </w:r>
      <w:r>
        <w:t>ry, invazi na Grenadu v</w:t>
      </w:r>
      <w:r w:rsidR="00ED1A7C">
        <w:t> </w:t>
      </w:r>
      <w:r>
        <w:t>říjnu 1982. Tehdy 22. MAU dodal dostatek vojska pro tuhle misi. Situace se však neutvořila dobře pro 24. MAU. Dva dny před operací Urgent F</w:t>
      </w:r>
      <w:r w:rsidR="00ED1A7C">
        <w:t>u</w:t>
      </w:r>
      <w:r>
        <w:t xml:space="preserve">ry, kdy útočili na grenadské pláže, se během </w:t>
      </w:r>
      <w:r w:rsidR="00DE3794">
        <w:t>„</w:t>
      </w:r>
      <w:r>
        <w:t>mírové mise</w:t>
      </w:r>
      <w:r w:rsidR="00DE3794">
        <w:t>“</w:t>
      </w:r>
      <w:r>
        <w:t xml:space="preserve"> ve válkou rozervaném libanonském Bejrútu podařilo Íráncům vjet s nákladním vozem naloženým výbušninami do kasáren a</w:t>
      </w:r>
      <w:r w:rsidR="00ED1A7C">
        <w:t> </w:t>
      </w:r>
      <w:r>
        <w:t>zlikvidovat většinu příslušníků 24. MAU. V neděli brzo ráno zahynulo při výbuchu přes 200 mariňáků. Dodnes zůstává tato tragédie tou nejhorší v americké vojenské historii a měla různorodý dopad na námořní pěchotu a jejich MAU.</w:t>
      </w:r>
    </w:p>
    <w:p w14:paraId="1478D463" w14:textId="7FD2DF00" w:rsidR="00D06F2B" w:rsidRDefault="00D06F2B" w:rsidP="00D06F2B">
      <w:pPr>
        <w:pStyle w:val="1"/>
      </w:pPr>
      <w:r>
        <w:t xml:space="preserve">Bejrútská katastrofa a problémy při dalších operacích začaly ukazovat potřebu změny bojových předpisů u námořní pěchoty. Podobně jako další sesterské složky, které se potýkaly s problémy následujícími po Vietnamské válce, začala i USMC pociťovat velice vážné nedostatky ve své schopnosti vykonávat tradiční mise jako amfibické invaze a nájezdy. I když operace na Grenadě dopadla úspěšně, přesto stála hodně a byla velice špatně koordinována. Naštěstí řešením těchto nedostatků se začal zabývat nový velitel námořní pěchoty generál Alfred M. Gray, který se stal 29. velitelem v roce 1987. Už při velení Atlantské flotile námořní pěchoty (Fleet </w:t>
      </w:r>
      <w:r w:rsidR="00367EEA">
        <w:t>Marine</w:t>
      </w:r>
      <w:r>
        <w:t xml:space="preserve"> Force, Atlantic - FMFLANT) prosazoval válčení jako hlavní úkol pro mariňáky pro osmdesátá a devadesátá léta. Podobně jako </w:t>
      </w:r>
      <w:r>
        <w:lastRenderedPageBreak/>
        <w:t xml:space="preserve">ostatní vizionáři z dalších ozbrojených složek i generál Gray prosazoval ideu boje, který se měl stát jádrem mariňáckých schopností (odtud přezdívka </w:t>
      </w:r>
      <w:r w:rsidR="00DE3794">
        <w:t>„</w:t>
      </w:r>
      <w:r>
        <w:t>The Warf</w:t>
      </w:r>
      <w:r w:rsidR="001066BA">
        <w:t>i</w:t>
      </w:r>
      <w:r>
        <w:t>ghter</w:t>
      </w:r>
      <w:r w:rsidR="00DE3794">
        <w:t>“</w:t>
      </w:r>
      <w:r>
        <w:t>). Jeho snaha byla neobvyklá: neměl totiž dojem, že v boji stačí jenom střílet a</w:t>
      </w:r>
      <w:r w:rsidR="001066BA">
        <w:t> </w:t>
      </w:r>
      <w:r>
        <w:t xml:space="preserve">vyhazovat objekty do vzduchu. Snažil se přesvědčit příslušníky námořní pěchoty všech hodností, od důstojníků až k mužstvu, aby zapojili svou intelektuální sílu, a tím zmnohonásobili mariňácký étos. Tenhle koncept okamžitě předvedl pozitivní výsledky. Generál také prosazoval využití slova </w:t>
      </w:r>
      <w:r w:rsidR="00DE3794">
        <w:t>„</w:t>
      </w:r>
      <w:r>
        <w:t>Expeditionary - Expediční</w:t>
      </w:r>
      <w:r w:rsidR="00DE3794">
        <w:t>“</w:t>
      </w:r>
      <w:r>
        <w:t>, což lépe vystihovalo vnitřní charakteristiku jednotek námořní pěchoty všech velikostí. Navíc přejmenoval MAU na MEU (E je očividně od</w:t>
      </w:r>
      <w:r w:rsidR="001066BA">
        <w:t> </w:t>
      </w:r>
      <w:r>
        <w:t>Expeditionary), aby se v přívlastku odrazil druh misí, pro které chtěl mít námořní pěchotu připravenou.</w:t>
      </w:r>
    </w:p>
    <w:p w14:paraId="7D24C1BD" w14:textId="269830E6" w:rsidR="00D06F2B" w:rsidRDefault="00D06F2B" w:rsidP="00D06F2B">
      <w:pPr>
        <w:pStyle w:val="1"/>
      </w:pPr>
      <w:r>
        <w:t>Společně s těmito intelektuálními změnami začal generál Gray uvažovat</w:t>
      </w:r>
      <w:r w:rsidR="001066BA">
        <w:t xml:space="preserve"> o </w:t>
      </w:r>
      <w:r>
        <w:t>druzích jednotek, které mariňáci za celá ta léta zformovali pro různé typy misí. Jednou z těch nejdůležitějších operací osmdesátých let se stala neúspěšná mise při záchraně rukojmích v</w:t>
      </w:r>
      <w:r w:rsidR="001066BA">
        <w:t> I</w:t>
      </w:r>
      <w:r>
        <w:t xml:space="preserve">ránu v roce 1980. Tehdy se všechny ozbrojené složky musely podívat do </w:t>
      </w:r>
      <w:r w:rsidR="00DE3794">
        <w:t>„</w:t>
      </w:r>
      <w:r>
        <w:t>zrcadla</w:t>
      </w:r>
      <w:r w:rsidR="00DE3794">
        <w:t>“</w:t>
      </w:r>
      <w:r>
        <w:t xml:space="preserve"> nastaveného svým schopnostem. V roce 1983 vyšla studie zkoumající</w:t>
      </w:r>
      <w:r w:rsidR="001066BA">
        <w:t>,</w:t>
      </w:r>
      <w:r>
        <w:t xml:space="preserve"> zda se americká námořní pěchota stane důvěryhodným spoluhráčem příštích nízko</w:t>
      </w:r>
      <w:r w:rsidR="001066BA">
        <w:t xml:space="preserve"> </w:t>
      </w:r>
      <w:r>
        <w:t>intenzivních konfliktů (</w:t>
      </w:r>
      <w:r w:rsidR="00DE3794">
        <w:t>„</w:t>
      </w:r>
      <w:r>
        <w:t>krátkých válek</w:t>
      </w:r>
      <w:r w:rsidR="00DE3794">
        <w:t>“</w:t>
      </w:r>
      <w:r>
        <w:t>).</w:t>
      </w:r>
    </w:p>
    <w:p w14:paraId="7CAFDA4F" w14:textId="6B8CA6F7" w:rsidR="00D06F2B" w:rsidRDefault="00D06F2B" w:rsidP="00D06F2B">
      <w:pPr>
        <w:pStyle w:val="1"/>
      </w:pPr>
      <w:r>
        <w:t>Na rozdíl od ostatních ozbrojených složek se neobjevilo úsilí uvnitř USMC k vytvoření nových a oddělených speciálních operačních útvarů. Místo toho se rozhodlo, že regulérní mariňácké jednotky dostanou speciální trénink před nasazením. To z nich právě udělá bojové útvary schopné speciálních operací (SOC)</w:t>
      </w:r>
      <w:r w:rsidR="001066BA">
        <w:t xml:space="preserve"> i </w:t>
      </w:r>
      <w:r>
        <w:t>v přesně stanovených a fixovaných spektrech určených misí a úkolů.</w:t>
      </w:r>
    </w:p>
    <w:p w14:paraId="50852EA6" w14:textId="4B499A55" w:rsidR="00D06F2B" w:rsidRDefault="00D06F2B" w:rsidP="00D06F2B">
      <w:pPr>
        <w:pStyle w:val="1"/>
      </w:pPr>
      <w:r>
        <w:t>V roce 1984 velitelství USMC přikázalo FMFLANT (tenkrát pod</w:t>
      </w:r>
      <w:r w:rsidR="001066BA">
        <w:t> </w:t>
      </w:r>
      <w:r>
        <w:t>velením generála Graye) sestavením programu k vytvoření mariňáckých útvarů SOC</w:t>
      </w:r>
      <w:r w:rsidR="001066BA">
        <w:t xml:space="preserve"> </w:t>
      </w:r>
      <w:r>
        <w:t xml:space="preserve">a nasadit je u ARG při zámořských plavbách trvajících přibližně půl roku. Generál Gray a tenkrát plukovník James Myatt (který dosáhl hodnosti generálmajora a velel lst </w:t>
      </w:r>
      <w:r w:rsidR="00367EEA">
        <w:t>Marine</w:t>
      </w:r>
      <w:r>
        <w:t xml:space="preserve"> Division během operace Pouštní bouře) přišli s celým seznamem speciálních misí a vybavení, které budou potřebovat </w:t>
      </w:r>
      <w:r>
        <w:lastRenderedPageBreak/>
        <w:t>k</w:t>
      </w:r>
      <w:r w:rsidR="001066BA">
        <w:t> </w:t>
      </w:r>
      <w:r>
        <w:t>vytvoření téhle jednotky. Při svém řešení se Gray i Myatt dohodli na několika klíčových opatřeních. Zahrnují:</w:t>
      </w:r>
    </w:p>
    <w:p w14:paraId="23431C3D" w14:textId="77777777" w:rsidR="001066BA" w:rsidRDefault="00D06F2B" w:rsidP="00D06F2B">
      <w:pPr>
        <w:pStyle w:val="1"/>
        <w:numPr>
          <w:ilvl w:val="0"/>
          <w:numId w:val="6"/>
        </w:numPr>
      </w:pPr>
      <w:r>
        <w:t>FMFLANT bude modifikovat jednu z MEU k vytvoření útvaru o velikosti</w:t>
      </w:r>
      <w:r w:rsidR="001066BA">
        <w:t xml:space="preserve"> </w:t>
      </w:r>
      <w:r>
        <w:t>praporu pro SOC schopný u MAGTF provádění speciálních misí, které mají na mysli.</w:t>
      </w:r>
    </w:p>
    <w:p w14:paraId="09B63169" w14:textId="77777777" w:rsidR="001066BA" w:rsidRDefault="00D06F2B" w:rsidP="00D06F2B">
      <w:pPr>
        <w:pStyle w:val="1"/>
        <w:numPr>
          <w:ilvl w:val="0"/>
          <w:numId w:val="6"/>
        </w:numPr>
      </w:pPr>
      <w:r>
        <w:t>Zhotovili plány pro praktické ustavení, trénink i certif</w:t>
      </w:r>
      <w:r w:rsidR="001066BA">
        <w:t>i</w:t>
      </w:r>
      <w:r>
        <w:t>kační program k zajištění standardního výcviku pro každou jednotlivou jednotku.</w:t>
      </w:r>
    </w:p>
    <w:p w14:paraId="37443D2C" w14:textId="04215249" w:rsidR="00D06F2B" w:rsidRDefault="00D06F2B" w:rsidP="00D06F2B">
      <w:pPr>
        <w:pStyle w:val="1"/>
        <w:numPr>
          <w:ilvl w:val="0"/>
          <w:numId w:val="6"/>
        </w:numPr>
      </w:pPr>
      <w:r>
        <w:t>Nový útvar se bude nazývat MEU (SOC) a získá zvláštní přídavky, co se týče vybavení i osazenstva k podpoře rozšířených misí.</w:t>
      </w:r>
    </w:p>
    <w:p w14:paraId="4FEB908F" w14:textId="5579BC39" w:rsidR="00D06F2B" w:rsidRDefault="00D06F2B" w:rsidP="00D06F2B">
      <w:pPr>
        <w:pStyle w:val="1"/>
      </w:pPr>
      <w:r>
        <w:t>Jednotky pro první MEU (SOC) se vzaly z regulérní 26. MEU a</w:t>
      </w:r>
      <w:r w:rsidR="00D27349">
        <w:t> </w:t>
      </w:r>
      <w:r>
        <w:t>připravily se pro nasazení ve Středozemním moři. Osobně vybrali jako velitele první 26. MEU (SOC) plukovníka Myatta pro</w:t>
      </w:r>
      <w:r w:rsidR="00D27349">
        <w:t> </w:t>
      </w:r>
      <w:r>
        <w:t>šestiměsíční plavbu v roce 1986.</w:t>
      </w:r>
    </w:p>
    <w:p w14:paraId="1B15940B" w14:textId="473811E8" w:rsidR="00D06F2B" w:rsidRDefault="00D06F2B" w:rsidP="00D06F2B">
      <w:pPr>
        <w:pStyle w:val="1"/>
      </w:pPr>
      <w:r>
        <w:t>Nyní musí být řečeno, že první plavba MEU (SOC) světem nijak neotřásla. Tahle 26. MEU ani nepodporovala ostatní skupiny nosičů námořnictva operujících proti Libyi v čase, kdy tyhle akce běžně přinášely úspěch. Mnohem důležitějším se staly zkušenosti, které nasazená první MEU (SOC) přinesla domů a mohly se okamžitě aplikovat u dalších následujících plaveb. I potom se jim skutečný boj vyhýbal dalších několik let, a tak MEU (SOC) nebyla nijak příliš aktivní. K první bojové zkušenosti u MEU (SOC) došlo 18. dubna 1989, kdy úderná síla mariňáků od 22. MEU (SOC) se měla stát součástí operace Preying Mantis (Kudlanka nábožná). Jednalo se o</w:t>
      </w:r>
      <w:r w:rsidR="00D27349">
        <w:t> </w:t>
      </w:r>
      <w:r>
        <w:t>rychlé reagování na událost, k níž došlo několik dní před</w:t>
      </w:r>
      <w:r w:rsidR="00D27349">
        <w:t> </w:t>
      </w:r>
      <w:r>
        <w:t xml:space="preserve">stanoveným datem: loď USS </w:t>
      </w:r>
      <w:r w:rsidRPr="00D27349">
        <w:rPr>
          <w:rStyle w:val="Zdraznnjemn"/>
        </w:rPr>
        <w:t>Samuel B. Roberts</w:t>
      </w:r>
      <w:r>
        <w:t xml:space="preserve"> (FFG-58) najela na minu íránských ozbrojených sil v Perském zálivu. Návrh operace se zaměřoval na několik íránských ropných vrtných plošin, které byly použity jako základny při útocích proti tankerům vyplouvajícím ze zálivu. Tehdy 22. MEU společně s několika hladinovými akčními skupinami (surface-action group: SAG) amerických válečných lodí měla za úkol obsadit a zničit tyhle vrtné soupravy. Mezitím se stroje letecké perutě CVW-10 (Carrier </w:t>
      </w:r>
      <w:r w:rsidR="00882598">
        <w:t>A</w:t>
      </w:r>
      <w:r w:rsidR="007345E8">
        <w:t>i</w:t>
      </w:r>
      <w:r>
        <w:t xml:space="preserve">r Wing) letadlové lodě na nukleární pohon USS </w:t>
      </w:r>
      <w:r w:rsidRPr="00D27349">
        <w:rPr>
          <w:rStyle w:val="Zdraznnjemn"/>
        </w:rPr>
        <w:t>Enterprise</w:t>
      </w:r>
      <w:r>
        <w:t xml:space="preserve"> (CVN-65) postaraly o obranu proti </w:t>
      </w:r>
      <w:r w:rsidR="00D27349">
        <w:t>í</w:t>
      </w:r>
      <w:r>
        <w:t xml:space="preserve">ránským letounům a lodím. Výsledky </w:t>
      </w:r>
      <w:r>
        <w:lastRenderedPageBreak/>
        <w:t xml:space="preserve">překvapily. Koncem dne byly ropné vrtné plošiny zničeny a většina </w:t>
      </w:r>
      <w:r w:rsidR="00D27349">
        <w:t>í</w:t>
      </w:r>
      <w:r>
        <w:t>ránského loďstva se buď potopila či zůstala ochrnuta. MEU (SOC) ztratila jeden bitevní vrtulník AH-1 Cobra s oběma členy posádky - přesto se výsledky válečného konfliktu staly vynikající pro novou jednotku, i když svět</w:t>
      </w:r>
      <w:r w:rsidR="00D27349">
        <w:t xml:space="preserve"> </w:t>
      </w:r>
      <w:r>
        <w:t>si téhle šarvátky vůbec nevšímal.</w:t>
      </w:r>
    </w:p>
    <w:p w14:paraId="2AC55869" w14:textId="66CACC7C" w:rsidR="00D06F2B" w:rsidRDefault="00D06F2B" w:rsidP="00D06F2B">
      <w:pPr>
        <w:pStyle w:val="1"/>
      </w:pPr>
      <w:r>
        <w:t>O čtrnáct měsíců později se MEU (SOC) opět dostala do boje z</w:t>
      </w:r>
      <w:r w:rsidR="00D27349">
        <w:t> </w:t>
      </w:r>
      <w:r>
        <w:t>důvodů prudce se zhoršující situace vybuchující v létě a na podzim roku 1990. Problémy začaly při eskalaci občanské války v Libérii. Proto byla poslána 26. MEU (SOC) ke zvládnutí případné evakuace amerických občanů i příslušníků velvyslanectví. S ní měla spolupracovat 22. MEU (SOC), ale další výbuch nepřátelství v</w:t>
      </w:r>
      <w:r w:rsidR="00D27349">
        <w:t> </w:t>
      </w:r>
      <w:r>
        <w:t>Perském zálivu během srpna znamenal, že oba útvary musí zůstat na svých místech a snažit</w:t>
      </w:r>
      <w:r w:rsidR="00D27349">
        <w:t xml:space="preserve"> </w:t>
      </w:r>
      <w:r>
        <w:t>se problémy vyřešit. Nakonec 22. MEU (SOC) evakuaci zvládla, zatímco 26. MEU (SOC) odplula podpořit operace ve Středozemním moři. V téže době 13. MEU (SOC) ze</w:t>
      </w:r>
      <w:r w:rsidR="00D27349">
        <w:t> </w:t>
      </w:r>
      <w:r>
        <w:t>západního pobřeží se rychle přesunovala do stanovené pozice v</w:t>
      </w:r>
      <w:r w:rsidR="00D27349">
        <w:t> </w:t>
      </w:r>
      <w:r>
        <w:t>Perském zálivu, aby podpořila námořní embargo svými operacemi i funkcí jako plovoucí rezerva pro 1. MEF v Saudské Arábii. Nakonec v prosinci 1990 vypukla občanská válka v Somálsku a</w:t>
      </w:r>
      <w:r w:rsidR="00D27349">
        <w:t> </w:t>
      </w:r>
      <w:r>
        <w:t>mariňáci dopravení helikoptérami ze své ARG v Perském zálivu prováděli evakuaci amerického velvyslanectví v Mogadišu.</w:t>
      </w:r>
    </w:p>
    <w:p w14:paraId="6FDD7029" w14:textId="473C4C38" w:rsidR="00D06F2B" w:rsidRDefault="00D06F2B" w:rsidP="00D06F2B">
      <w:pPr>
        <w:pStyle w:val="1"/>
      </w:pPr>
      <w:r>
        <w:t>Následná léta po operaci Pouštní bouře se ukázala pro všechny MEU (SOC) velice rušná. V Somálsku, H</w:t>
      </w:r>
      <w:r w:rsidR="007345E8">
        <w:t>ai</w:t>
      </w:r>
      <w:r>
        <w:t>ti a nyní i Bosně stály v</w:t>
      </w:r>
      <w:r w:rsidR="00D27349">
        <w:t> </w:t>
      </w:r>
      <w:r>
        <w:t>čele amerických snah i ozbrojených sil. V případě odchodu z</w:t>
      </w:r>
      <w:r w:rsidR="00D27349">
        <w:t> </w:t>
      </w:r>
      <w:r>
        <w:t>Mogadišu pokrývaly celý ústup z nebezpečné a riskantní situace. I</w:t>
      </w:r>
      <w:r w:rsidR="00D27349">
        <w:t> </w:t>
      </w:r>
      <w:r>
        <w:t xml:space="preserve">přes veškerou dosaženou úroveň své aktivity za posledních deset let je téměř neuvěřitelné, že až záchrana kapitána </w:t>
      </w:r>
      <w:r w:rsidR="00D27349">
        <w:t>O</w:t>
      </w:r>
      <w:r>
        <w:t>‘Gradyho jim přinesla trochu zájmu veřejnosti. I přes celkový nedostatek pozornosti probíhá nasazení MEU (SOC) jako hodinky. Původně docházelo ke snahám ohraničit MEU (SOC) na</w:t>
      </w:r>
      <w:r w:rsidR="00FC1556">
        <w:t xml:space="preserve"> </w:t>
      </w:r>
      <w:r>
        <w:t>jeden podobný útvar na každém pobřeží, nyní se však už tato idea opustila. Regionální CinC chce mít alespoň jednu z nich při ruce pro jakoukoliv krizi, která se může objevit, takže nyní všechny MEU mají certifikaci pro</w:t>
      </w:r>
      <w:r w:rsidR="00FC1556">
        <w:t> </w:t>
      </w:r>
      <w:r>
        <w:t xml:space="preserve">SOC ještě předtím, než je nasadí na plavbu. Záchrana kapitána letectva </w:t>
      </w:r>
      <w:r w:rsidR="00FC1556">
        <w:t>O</w:t>
      </w:r>
      <w:r>
        <w:t xml:space="preserve">‘Gradyho je mistrovským kouskem mnoha neuvěřitelných kvalit těchto unikátních oddílů a zároveň ukázkou širokého spektra </w:t>
      </w:r>
      <w:r>
        <w:lastRenderedPageBreak/>
        <w:t>rozmanitých nových úkolů, kterých jsou jednotky schopny se zhostit. Takže nás následujte, abychom vám mohli ukázat, jak pracují, jak si</w:t>
      </w:r>
      <w:r w:rsidR="00FC1556">
        <w:t> </w:t>
      </w:r>
      <w:r>
        <w:t>na sebe zvykají.</w:t>
      </w:r>
    </w:p>
    <w:p w14:paraId="1D24C1B1" w14:textId="77777777" w:rsidR="00D06F2B" w:rsidRPr="00FC1556" w:rsidRDefault="00D06F2B" w:rsidP="00FC1556">
      <w:pPr>
        <w:pStyle w:val="1"/>
        <w:spacing w:before="240"/>
        <w:ind w:firstLine="0"/>
        <w:jc w:val="center"/>
        <w:rPr>
          <w:rStyle w:val="Odkazintenzivn"/>
          <w:i/>
          <w:iCs/>
        </w:rPr>
      </w:pPr>
      <w:r w:rsidRPr="00FC1556">
        <w:rPr>
          <w:rStyle w:val="Odkazintenzivn"/>
          <w:i/>
          <w:iCs/>
        </w:rPr>
        <w:t>Koncept MEU (SOC)</w:t>
      </w:r>
    </w:p>
    <w:p w14:paraId="26277340" w14:textId="679125D0" w:rsidR="00D06F2B" w:rsidRDefault="00D06F2B" w:rsidP="00D06F2B">
      <w:pPr>
        <w:pStyle w:val="1"/>
      </w:pPr>
      <w:r>
        <w:t>Od dávných nájezdů na britské pevnosti během Americké revoluce až k evakuaci velvyslanectví a současným záchranným operacím - kdykoliv se objeví problémy, o které se musí někdo dobře a rychle postarat - vždy voláte mariňáky. Každé odvětví ozbrojených sil má své speciální operační síly, jejichž činnost se někdy překrývá. Jak tedy malá a nedoceněná jednotka námořní pěchoty ospravedlní podobné schopnosti nejenom z pohledu finančního, ale i</w:t>
      </w:r>
      <w:r w:rsidR="00D47960">
        <w:t> </w:t>
      </w:r>
      <w:r>
        <w:t>z</w:t>
      </w:r>
      <w:r w:rsidR="00D47960">
        <w:t> </w:t>
      </w:r>
      <w:r>
        <w:t>institucionálního? Odpověď námořní pěchoty je jasná: hybrid, dvojího záměru schopná jednotka pro speciální/ amfibické operace - MEU (SOC). Opět musím opakovat, že MEU (SOC) je založena na</w:t>
      </w:r>
      <w:r w:rsidR="00D47960">
        <w:t> </w:t>
      </w:r>
      <w:r>
        <w:t xml:space="preserve">konceptu speciálního tréninku a vybavení regulérních sil, schopných dokončit svou normální službu a zrovna tak i speciální mise. Tenhle způsob je pravým opakem v tradici mnoha speciálních operačních jednotek po celém světě. Z jejich množství vybírám British </w:t>
      </w:r>
      <w:r w:rsidR="00767CB9">
        <w:t>Special</w:t>
      </w:r>
      <w:r>
        <w:t xml:space="preserve"> </w:t>
      </w:r>
      <w:r w:rsidR="008828EB">
        <w:t>Ai</w:t>
      </w:r>
      <w:r>
        <w:t>r Service (SAS), Delta Force americké armády či německá GSG-9. Výběr v nich je limitován pro fyzickou a mentální elitu specializovaných složek. Jde skutečně o experty, jejichž použití je velice nákladné: operují zásadně s jasným zaměřením na záchranu rukojmích a protipovstalecký boj. Zároveň vůdci jejich národů jsou náchylní dívat se na tyhle speciální jednotky se stejným odstupem a</w:t>
      </w:r>
      <w:r w:rsidR="00D47960">
        <w:t> </w:t>
      </w:r>
      <w:r>
        <w:t>rezervou, se kterými pohlížejí na nukleární zbraně. Použijí je totiž jenom v případě nejvyšší nouze, když skutečně už není jiného východiska - pokud k tomu však dojde, vystavují se obrovskému</w:t>
      </w:r>
      <w:r w:rsidR="009335EC">
        <w:t xml:space="preserve"> politickému riziku. Tohle je hlavní důvod, proč se speciální jednotky využívají velice zřídka i proč se jich tolik drží kolem svých kasáren a cvičí a čekají.</w:t>
      </w:r>
    </w:p>
    <w:p w14:paraId="7783DFC9" w14:textId="1B03ED8C" w:rsidR="00D47960" w:rsidRPr="00D47960" w:rsidRDefault="00D47960" w:rsidP="00D47960">
      <w:pPr>
        <w:pStyle w:val="Styl2"/>
        <w:rPr>
          <w:rStyle w:val="Zdraznnjemn"/>
        </w:rPr>
      </w:pPr>
    </w:p>
    <w:p w14:paraId="0C5F12D2" w14:textId="00BCD49A" w:rsidR="00D47960" w:rsidRDefault="009335EC" w:rsidP="00D47960">
      <w:pPr>
        <w:pStyle w:val="Styl2"/>
        <w:rPr>
          <w:rStyle w:val="Zdraznnjemn"/>
        </w:rPr>
      </w:pPr>
      <w:r w:rsidRPr="00D47960">
        <w:rPr>
          <w:rStyle w:val="Zdraznnjemn"/>
          <w:noProof/>
        </w:rPr>
        <w:drawing>
          <wp:anchor distT="0" distB="0" distL="114300" distR="114300" simplePos="0" relativeHeight="251611648" behindDoc="0" locked="0" layoutInCell="1" allowOverlap="1" wp14:anchorId="73617B2D" wp14:editId="17142E5D">
            <wp:simplePos x="0" y="0"/>
            <wp:positionH relativeFrom="column">
              <wp:posOffset>2540</wp:posOffset>
            </wp:positionH>
            <wp:positionV relativeFrom="paragraph">
              <wp:posOffset>1905</wp:posOffset>
            </wp:positionV>
            <wp:extent cx="1799590" cy="1635760"/>
            <wp:effectExtent l="0" t="0" r="0" b="0"/>
            <wp:wrapSquare wrapText="bothSides"/>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ázek 78"/>
                    <pic:cNvPicPr/>
                  </pic:nvPicPr>
                  <pic:blipFill>
                    <a:blip r:embed="rId85" cstate="email">
                      <a:extLst>
                        <a:ext uri="{28A0092B-C50C-407E-A947-70E740481C1C}">
                          <a14:useLocalDpi xmlns:a14="http://schemas.microsoft.com/office/drawing/2010/main"/>
                        </a:ext>
                      </a:extLst>
                    </a:blip>
                    <a:stretch>
                      <a:fillRect/>
                    </a:stretch>
                  </pic:blipFill>
                  <pic:spPr>
                    <a:xfrm>
                      <a:off x="0" y="0"/>
                      <a:ext cx="1799590" cy="1635760"/>
                    </a:xfrm>
                    <a:prstGeom prst="rect">
                      <a:avLst/>
                    </a:prstGeom>
                  </pic:spPr>
                </pic:pic>
              </a:graphicData>
            </a:graphic>
            <wp14:sizeRelV relativeFrom="margin">
              <wp14:pctHeight>0</wp14:pctHeight>
            </wp14:sizeRelV>
          </wp:anchor>
        </w:drawing>
      </w:r>
    </w:p>
    <w:p w14:paraId="0A022E16" w14:textId="77777777" w:rsidR="00D47960" w:rsidRDefault="00D47960" w:rsidP="00D47960">
      <w:pPr>
        <w:pStyle w:val="Styl2"/>
        <w:rPr>
          <w:rStyle w:val="Zdraznnjemn"/>
        </w:rPr>
      </w:pPr>
    </w:p>
    <w:p w14:paraId="567B0DB7" w14:textId="51316374" w:rsidR="00D47960" w:rsidRDefault="00D47960" w:rsidP="00D47960">
      <w:pPr>
        <w:pStyle w:val="Styl2"/>
        <w:rPr>
          <w:rStyle w:val="Zdraznnjemn"/>
        </w:rPr>
      </w:pPr>
    </w:p>
    <w:p w14:paraId="6EC14A81" w14:textId="7B578258" w:rsidR="00D47960" w:rsidRDefault="00D47960" w:rsidP="00D47960">
      <w:pPr>
        <w:pStyle w:val="Styl2"/>
        <w:rPr>
          <w:rStyle w:val="Zdraznnjemn"/>
        </w:rPr>
      </w:pPr>
    </w:p>
    <w:p w14:paraId="67306E24" w14:textId="77777777" w:rsidR="00D47960" w:rsidRDefault="00D47960" w:rsidP="00D47960">
      <w:pPr>
        <w:pStyle w:val="Styl2"/>
        <w:rPr>
          <w:rStyle w:val="Zdraznnjemn"/>
        </w:rPr>
      </w:pPr>
    </w:p>
    <w:p w14:paraId="78079D83" w14:textId="77777777" w:rsidR="00D47960" w:rsidRDefault="00D47960" w:rsidP="00D47960">
      <w:pPr>
        <w:pStyle w:val="Styl2"/>
        <w:rPr>
          <w:rStyle w:val="Zdraznnjemn"/>
        </w:rPr>
      </w:pPr>
    </w:p>
    <w:p w14:paraId="1AB5F886" w14:textId="2DC19F43" w:rsidR="00D47960" w:rsidRPr="00D47960" w:rsidRDefault="00D06F2B" w:rsidP="00D47960">
      <w:pPr>
        <w:pStyle w:val="Styl2"/>
        <w:rPr>
          <w:rStyle w:val="Zdraznnjemn"/>
        </w:rPr>
      </w:pPr>
      <w:r w:rsidRPr="00D47960">
        <w:rPr>
          <w:rStyle w:val="Zdraznnjemn"/>
        </w:rPr>
        <w:lastRenderedPageBreak/>
        <w:t>Oficiální emblém 26. MEU (SOC).</w:t>
      </w:r>
    </w:p>
    <w:p w14:paraId="2AA1D8EC" w14:textId="77777777" w:rsidR="00D47960" w:rsidRPr="00D47960" w:rsidRDefault="00D47960" w:rsidP="00D47960">
      <w:pPr>
        <w:pStyle w:val="Styl2"/>
        <w:rPr>
          <w:rStyle w:val="Zdraznnjemn"/>
        </w:rPr>
      </w:pPr>
    </w:p>
    <w:p w14:paraId="527D30D2" w14:textId="3A4F516A" w:rsidR="00D06F2B" w:rsidRPr="00D47960" w:rsidRDefault="00D06F2B" w:rsidP="00D47960">
      <w:pPr>
        <w:pStyle w:val="Styl2"/>
        <w:rPr>
          <w:rStyle w:val="Zdraznnjemn"/>
        </w:rPr>
      </w:pPr>
      <w:r w:rsidRPr="00D47960">
        <w:rPr>
          <w:rStyle w:val="Zdraznnjemn"/>
        </w:rPr>
        <w:t>JACK RYAN ENTERPRISES, LTD., BY LAURA ALPHER</w:t>
      </w:r>
    </w:p>
    <w:p w14:paraId="0FF32A79" w14:textId="50898EF8" w:rsidR="00D47960" w:rsidRDefault="00D47960" w:rsidP="00D47960">
      <w:pPr>
        <w:pStyle w:val="Styl2"/>
        <w:rPr>
          <w:rStyle w:val="Zdraznnjemn"/>
        </w:rPr>
      </w:pPr>
    </w:p>
    <w:p w14:paraId="483EAAF1" w14:textId="21402637" w:rsidR="00D47960" w:rsidRDefault="00D47960" w:rsidP="00D47960">
      <w:pPr>
        <w:pStyle w:val="Styl2"/>
        <w:rPr>
          <w:rStyle w:val="Zdraznnjemn"/>
        </w:rPr>
      </w:pPr>
    </w:p>
    <w:p w14:paraId="3506DEED" w14:textId="77777777" w:rsidR="00D47960" w:rsidRPr="00D47960" w:rsidRDefault="00D47960" w:rsidP="00D47960">
      <w:pPr>
        <w:pStyle w:val="Styl2"/>
        <w:rPr>
          <w:rStyle w:val="Zdraznnjemn"/>
        </w:rPr>
      </w:pPr>
    </w:p>
    <w:p w14:paraId="1009728B" w14:textId="7D364685" w:rsidR="00D06F2B" w:rsidRDefault="00D06F2B" w:rsidP="00D06F2B">
      <w:pPr>
        <w:pStyle w:val="1"/>
      </w:pPr>
      <w:r>
        <w:t>Dalším faktem je skutečnost, že ty nejzajímavější a</w:t>
      </w:r>
      <w:r w:rsidR="009D0134">
        <w:t> </w:t>
      </w:r>
      <w:r>
        <w:t>zaznamenáníhodné speciální operace i mise v historii nezahrnovaly specificky zaměřené speciální operační síly. Například během 2.</w:t>
      </w:r>
      <w:r w:rsidR="009D0134">
        <w:t> </w:t>
      </w:r>
      <w:r>
        <w:t>světové války slavnou bombardovací misi na Tokio vedl tenkrát podplukovník James H. Doolittle se svým mužstvem, běžně operujícím v regulérních jednotkách bombardérů amerického letectva. Díky několika měsícům speciálního tréninku zrovna tak jako speciálním modifikacím na jejich bombardérech B-25 Mitchell se zapsali do historie 18. dubna 1942: naprosto první během války bombardovali Japonsko. Ve 2. světové válce se také regulérní britská jednotka po speciálním tréninku s lepším vybavením zasloužila o</w:t>
      </w:r>
      <w:r w:rsidR="009D0134">
        <w:t> </w:t>
      </w:r>
      <w:r>
        <w:t>méně známou, ale rovněž hodnotnou akci u Pegasus Bridge v</w:t>
      </w:r>
      <w:r w:rsidR="009D0134">
        <w:t> </w:t>
      </w:r>
      <w:r>
        <w:t>den</w:t>
      </w:r>
      <w:r w:rsidR="009D0134">
        <w:t> </w:t>
      </w:r>
      <w:r>
        <w:t xml:space="preserve">D. V noci z 5. na 6. června 1944 speciálně trénované útvary dopravené kluzáky jako rota </w:t>
      </w:r>
      <w:r w:rsidR="00DE3794">
        <w:t>„</w:t>
      </w:r>
      <w:r>
        <w:t>D</w:t>
      </w:r>
      <w:r w:rsidR="00DE3794">
        <w:t>“</w:t>
      </w:r>
      <w:r>
        <w:t xml:space="preserve"> sestavená z příslušníků lehké pěchoty (Oxfordshire and Buckinghamshire Light Infantry - zvaní </w:t>
      </w:r>
      <w:r w:rsidR="00DE3794">
        <w:t>„</w:t>
      </w:r>
      <w:r>
        <w:t>Ox and Bucks</w:t>
      </w:r>
      <w:r w:rsidR="00DE3794">
        <w:t>“</w:t>
      </w:r>
      <w:r>
        <w:t xml:space="preserve">) ze 6. výsadkové divize provedli </w:t>
      </w:r>
      <w:r w:rsidR="00DE3794">
        <w:t>„</w:t>
      </w:r>
      <w:r>
        <w:t>bleskový úder</w:t>
      </w:r>
      <w:r w:rsidR="00DE3794">
        <w:t>“</w:t>
      </w:r>
      <w:r>
        <w:t xml:space="preserve"> na</w:t>
      </w:r>
      <w:r w:rsidR="009D0134">
        <w:t> </w:t>
      </w:r>
      <w:r>
        <w:t>několik životně důležitých mostů přes řeku O</w:t>
      </w:r>
      <w:r w:rsidR="009D0134">
        <w:t>rn</w:t>
      </w:r>
      <w:r>
        <w:t>e a průplav u</w:t>
      </w:r>
      <w:r w:rsidR="009D0134">
        <w:t> </w:t>
      </w:r>
      <w:r>
        <w:t>města Caen. Malou jednotku vedl charismatický major John Howard, kterému se podařilo mosty obsadit a udržet je, dokud nedorazily posily britských komand pronikající za nepřátelské linie v</w:t>
      </w:r>
      <w:r w:rsidR="009D0134">
        <w:t> </w:t>
      </w:r>
      <w:r>
        <w:t xml:space="preserve">den D. Dál se dá připočíst řešení situace v Entebbe: palestinská teroristická skupina držela rukojmí z uneseného francouzského letounu </w:t>
      </w:r>
      <w:r w:rsidR="008828EB">
        <w:t>Ai</w:t>
      </w:r>
      <w:r>
        <w:t>rbus na ugandském letišti v Entebbe. Podle plánu nájezdu se měli zachránit rukojmí a dopravit zpět do Izraele. Jakmile krize začala, izraelská IDF okamžitě zformovala záchrannou jednotku z</w:t>
      </w:r>
      <w:r w:rsidR="009D0134">
        <w:t> </w:t>
      </w:r>
      <w:r>
        <w:t>různorodých parašutistických skupin.</w:t>
      </w:r>
    </w:p>
    <w:p w14:paraId="385C6C60" w14:textId="349E4BEA" w:rsidR="00D06F2B" w:rsidRDefault="00D06F2B" w:rsidP="00D06F2B">
      <w:pPr>
        <w:pStyle w:val="1"/>
      </w:pPr>
      <w:r>
        <w:t>Po dlouhém letu se 4. července 1976 objevily záchranné jednotky v transportním letounu C-130 Hercules. Příslušníci komanda zaútočili na budovu letiště</w:t>
      </w:r>
      <w:r w:rsidR="009D0134">
        <w:t xml:space="preserve"> </w:t>
      </w:r>
      <w:r>
        <w:t xml:space="preserve">a osvobodili rukojmí s nejmenšími ztrátami - většinu teroristů zabili. Opět šlo o jasně definovaný cíl, podpořený extrémně silným velením, což vedlo k úspěchu speciální operace obyčejných jednotek se speciálním tréninkem. Proto se </w:t>
      </w:r>
      <w:r>
        <w:lastRenderedPageBreak/>
        <w:t>při</w:t>
      </w:r>
      <w:r w:rsidR="009D0134">
        <w:t> </w:t>
      </w:r>
      <w:r>
        <w:t>podobných situacích dá dosáhnout téměř zázraku. A protože patří k</w:t>
      </w:r>
      <w:r w:rsidR="009D0134">
        <w:t> </w:t>
      </w:r>
      <w:r>
        <w:t>regulérním jednotkám, nejsou tak drahé při rizikovém použití.</w:t>
      </w:r>
    </w:p>
    <w:p w14:paraId="0C145AC1" w14:textId="1A35A81B" w:rsidR="00D06F2B" w:rsidRDefault="00D06F2B" w:rsidP="00D06F2B">
      <w:pPr>
        <w:pStyle w:val="1"/>
      </w:pPr>
      <w:r>
        <w:t>MEU (SOC) v sobě spojuje zodpovědnost a profesionalitu speciálních operačních sil s náklady a záznamy úspěchů speciálně trénovaných, jen pro tento případ vybraných speciálních operačních jednotek. Složené z regulérních útvarů USMC jsou MEU (SOC) u</w:t>
      </w:r>
      <w:r w:rsidR="009D0134">
        <w:t> </w:t>
      </w:r>
      <w:r>
        <w:t>MAGTF v síle zesíleného střeleckého praporu se speciálním tréninkem a vybavením, které je uschopňuje k provedení ohraničených množství speciálních operačních misí. Jedna ze</w:t>
      </w:r>
      <w:r w:rsidR="009D0134">
        <w:t> </w:t>
      </w:r>
      <w:r>
        <w:t>zajímavých charakteristik MEU (SOC) ukazuje, že jejich složení neodpovídá vždy téže skladbě, jak vypadala předtím při plavbě. Skládají se z BLT, HMM a MSSG (MEU Service Support Group - Podpůrná skupina MEU) společně s ARG se všechny tyto různorodé složky míchají a přestavují podle daných požadavků. A protože veškeré operační schopnosti jsou jen připojeny k jejich existujícím konvenčním amfibickým / vrtulníky dopravovaným možnostem, potom MEU (SOC) jsou vlastně docela laciné i pro daňového poplatníka. Nakonec, a možná to je ta jejich největší výhoda, jsou atraktivní i ve využití předsunutých základen svých vlastních ARG, takže vyžadují velice málo či vůbec ne jakékoliv souhlasy cizích vlád nebo spojenců. Celkové frustrace, k nimž docházelo v minulosti při</w:t>
      </w:r>
      <w:r w:rsidR="009D0134">
        <w:t> </w:t>
      </w:r>
      <w:r>
        <w:t>zásazích na cizích územích, pravděpodobně poskytuje americkým NCA veškeré ospravedlnění požadavku</w:t>
      </w:r>
      <w:r w:rsidR="009D0134">
        <w:t xml:space="preserve"> o </w:t>
      </w:r>
      <w:r>
        <w:t>pokračování a udržování sedmi MEU (SOC).</w:t>
      </w:r>
    </w:p>
    <w:p w14:paraId="03EA6081" w14:textId="4FEC432F" w:rsidR="00D06F2B" w:rsidRPr="009D0134" w:rsidRDefault="00D06F2B" w:rsidP="009D0134">
      <w:pPr>
        <w:pStyle w:val="1"/>
        <w:spacing w:before="240"/>
        <w:ind w:firstLine="0"/>
        <w:jc w:val="center"/>
        <w:rPr>
          <w:rStyle w:val="Odkazintenzivn"/>
          <w:i/>
          <w:iCs/>
        </w:rPr>
      </w:pPr>
      <w:r w:rsidRPr="009D0134">
        <w:rPr>
          <w:rStyle w:val="Odkazintenzivn"/>
          <w:i/>
          <w:iCs/>
        </w:rPr>
        <w:t>Historie a struktura: 26.MEU (SOC)</w:t>
      </w:r>
    </w:p>
    <w:p w14:paraId="5184E5CA" w14:textId="761DA89D" w:rsidR="00D06F2B" w:rsidRDefault="00D06F2B" w:rsidP="00D06F2B">
      <w:pPr>
        <w:pStyle w:val="1"/>
      </w:pPr>
      <w:r>
        <w:t>Tahle 26. MEU (SOC) se jako první objevila při plavbě v roce 1985 - tenkrát známá jako MAU (SOC). Tehdy k ní štěstěna vlídná nebyla..., pokud uvažujeme zatažení podobného útvaru do válečného konfliktu. Přesto v letech od prvního nasazení a prvních testů 26.</w:t>
      </w:r>
      <w:r w:rsidR="005C713C">
        <w:t> </w:t>
      </w:r>
      <w:r>
        <w:t>MEU (SOC) zvládala veškeré úkoly spolehlivě a loajálně. V</w:t>
      </w:r>
      <w:r w:rsidR="005C713C">
        <w:t> </w:t>
      </w:r>
      <w:r>
        <w:t>posledním desetiletí 26. MEU (SOC) podporovala evakuační operace z Libérie a byla nasazena u pobřeží Somálska.</w:t>
      </w:r>
    </w:p>
    <w:p w14:paraId="5D4623E6" w14:textId="68EACFEA" w:rsidR="00D06F2B" w:rsidRDefault="00D06F2B" w:rsidP="00D06F2B">
      <w:pPr>
        <w:pStyle w:val="1"/>
      </w:pPr>
      <w:r>
        <w:t>Při postupu v tréninku a výcvikovém cyklu během zimy 1994/95 se objevil</w:t>
      </w:r>
      <w:r w:rsidR="005C713C">
        <w:t xml:space="preserve"> i </w:t>
      </w:r>
      <w:r>
        <w:t xml:space="preserve">nový velící důstojník: nastoupil jako mozek celé jednotky a starostlivý otec. Plukovník James R. Battaglini je impozantní </w:t>
      </w:r>
      <w:r>
        <w:lastRenderedPageBreak/>
        <w:t>osobností - už jenom jeho přítomnost v místnosti, na palubě či přistávací zóně (Landing Zone - LZ) stačí k pochopení, kdo je tu šéf, kdo tu velí. Vysoký štíhlý muž s tvrdým pohledem v očích - plukovník Battaglini miluje své mariňáky víc než cokoliv v životě. Narozený ve Washingtonu, D.C. graduoval na Mount S</w:t>
      </w:r>
      <w:r w:rsidR="008828EB">
        <w:t>ai</w:t>
      </w:r>
      <w:r>
        <w:t>nt Mary‘s College a je držitelem dvou diplomů (managementu a národní bezpečnosti) - dokáže mluvit o výhodách satelitního komunikačního systému stejně dobře jako o svých názorech na možnosti neusmrcujících zbraní. Když postupoval celým řetězcem hodností u</w:t>
      </w:r>
      <w:r w:rsidR="005C713C">
        <w:t> </w:t>
      </w:r>
      <w:r>
        <w:t>námořní pěchoty, velel prakticky každému druhu mariňácké jednotky od průzkumné čety až po 1. prapor 8. pluku během svého nasazení v roce 1991/92 u 22. MEU (SOC).</w:t>
      </w:r>
    </w:p>
    <w:p w14:paraId="525233B1" w14:textId="3A3D68B7" w:rsidR="00D06F2B" w:rsidRDefault="00D06F2B" w:rsidP="00D06F2B">
      <w:pPr>
        <w:pStyle w:val="1"/>
      </w:pPr>
      <w:r>
        <w:t>Ve své kariéře získal ocenění Bronzové hvězdy (Bronze Star) za</w:t>
      </w:r>
      <w:r w:rsidR="005C713C">
        <w:t> </w:t>
      </w:r>
      <w:r>
        <w:t>odvahu v boji během operace Pouštní bouře. Plukovník Battaglini má po svém boku staršího poddůstojnického poradce, kterým je Sergeant Major W.R. Creech, veterána dvacetileté služby u USMC.</w:t>
      </w:r>
    </w:p>
    <w:p w14:paraId="148548F2" w14:textId="455BBC4C" w:rsidR="005C713C" w:rsidRDefault="005C713C" w:rsidP="00D06F2B">
      <w:pPr>
        <w:pStyle w:val="1"/>
      </w:pPr>
    </w:p>
    <w:p w14:paraId="1B221106" w14:textId="701A84CE" w:rsidR="005C713C" w:rsidRDefault="005C713C" w:rsidP="005C713C">
      <w:pPr>
        <w:pStyle w:val="1"/>
      </w:pPr>
    </w:p>
    <w:p w14:paraId="4465CC85" w14:textId="38FB6A35" w:rsidR="005C713C" w:rsidRDefault="005C713C" w:rsidP="005C713C">
      <w:pPr>
        <w:pStyle w:val="1"/>
      </w:pPr>
    </w:p>
    <w:p w14:paraId="202657CF" w14:textId="203C7C9C" w:rsidR="005C713C" w:rsidRDefault="005C713C" w:rsidP="005C713C">
      <w:pPr>
        <w:pStyle w:val="1"/>
      </w:pPr>
    </w:p>
    <w:p w14:paraId="4B853FD8" w14:textId="0AA003B5" w:rsidR="005C713C" w:rsidRPr="005C713C" w:rsidRDefault="005C713C" w:rsidP="005C713C">
      <w:pPr>
        <w:pStyle w:val="Styl2"/>
        <w:rPr>
          <w:rStyle w:val="Zdraznnjemn"/>
        </w:rPr>
      </w:pPr>
      <w:r w:rsidRPr="005C713C">
        <w:rPr>
          <w:rStyle w:val="Zdraznnjemn"/>
          <w:noProof/>
        </w:rPr>
        <w:drawing>
          <wp:anchor distT="0" distB="0" distL="114300" distR="114300" simplePos="0" relativeHeight="251629056" behindDoc="0" locked="0" layoutInCell="1" allowOverlap="1" wp14:anchorId="5BDA71D3" wp14:editId="7C436E76">
            <wp:simplePos x="0" y="0"/>
            <wp:positionH relativeFrom="column">
              <wp:posOffset>47026</wp:posOffset>
            </wp:positionH>
            <wp:positionV relativeFrom="paragraph">
              <wp:posOffset>51399</wp:posOffset>
            </wp:positionV>
            <wp:extent cx="1799590" cy="2280285"/>
            <wp:effectExtent l="0" t="0" r="0" b="0"/>
            <wp:wrapSquare wrapText="bothSides"/>
            <wp:docPr id="79" name="Obrázek 79" descr="Obsah obrázku exteriér, strom, tráva,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Obrázek 79" descr="Obsah obrázku exteriér, strom, tráva, osoba&#10;&#10;Popis byl vytvořen automaticky"/>
                    <pic:cNvPicPr/>
                  </pic:nvPicPr>
                  <pic:blipFill>
                    <a:blip r:embed="rId86" cstate="email">
                      <a:extLst>
                        <a:ext uri="{28A0092B-C50C-407E-A947-70E740481C1C}">
                          <a14:useLocalDpi xmlns:a14="http://schemas.microsoft.com/office/drawing/2010/main"/>
                        </a:ext>
                      </a:extLst>
                    </a:blip>
                    <a:stretch>
                      <a:fillRect/>
                    </a:stretch>
                  </pic:blipFill>
                  <pic:spPr>
                    <a:xfrm>
                      <a:off x="0" y="0"/>
                      <a:ext cx="1799590" cy="2280285"/>
                    </a:xfrm>
                    <a:prstGeom prst="rect">
                      <a:avLst/>
                    </a:prstGeom>
                  </pic:spPr>
                </pic:pic>
              </a:graphicData>
            </a:graphic>
          </wp:anchor>
        </w:drawing>
      </w:r>
    </w:p>
    <w:p w14:paraId="272F4E1B" w14:textId="00B131A0" w:rsidR="005C713C" w:rsidRDefault="005C713C" w:rsidP="005C713C">
      <w:pPr>
        <w:pStyle w:val="Styl2"/>
        <w:rPr>
          <w:rStyle w:val="Zdraznnjemn"/>
        </w:rPr>
      </w:pPr>
    </w:p>
    <w:p w14:paraId="28C9847E" w14:textId="466CC73B" w:rsidR="005C713C" w:rsidRDefault="005C713C" w:rsidP="005C713C">
      <w:pPr>
        <w:pStyle w:val="Styl2"/>
        <w:rPr>
          <w:rStyle w:val="Zdraznnjemn"/>
        </w:rPr>
      </w:pPr>
    </w:p>
    <w:p w14:paraId="562401D1" w14:textId="19ABB559" w:rsidR="005C713C" w:rsidRDefault="005C713C" w:rsidP="005C713C">
      <w:pPr>
        <w:pStyle w:val="Styl2"/>
        <w:rPr>
          <w:rStyle w:val="Zdraznnjemn"/>
        </w:rPr>
      </w:pPr>
    </w:p>
    <w:p w14:paraId="6B58CD94" w14:textId="31A57712" w:rsidR="005C713C" w:rsidRDefault="005C713C" w:rsidP="005C713C">
      <w:pPr>
        <w:pStyle w:val="Styl2"/>
        <w:rPr>
          <w:rStyle w:val="Zdraznnjemn"/>
        </w:rPr>
      </w:pPr>
    </w:p>
    <w:p w14:paraId="33D5C9A1" w14:textId="01B0EC5E" w:rsidR="005C713C" w:rsidRDefault="005C713C" w:rsidP="005C713C">
      <w:pPr>
        <w:pStyle w:val="Styl2"/>
        <w:rPr>
          <w:rStyle w:val="Zdraznnjemn"/>
        </w:rPr>
      </w:pPr>
    </w:p>
    <w:p w14:paraId="7B68883E" w14:textId="1C90084A" w:rsidR="005C713C" w:rsidRDefault="005C713C" w:rsidP="005C713C">
      <w:pPr>
        <w:pStyle w:val="Styl2"/>
        <w:rPr>
          <w:rStyle w:val="Zdraznnjemn"/>
        </w:rPr>
      </w:pPr>
    </w:p>
    <w:p w14:paraId="5C9ABCB2" w14:textId="2BE3AAB5" w:rsidR="005C713C" w:rsidRDefault="005C713C" w:rsidP="005C713C">
      <w:pPr>
        <w:pStyle w:val="Styl2"/>
        <w:rPr>
          <w:rStyle w:val="Zdraznnjemn"/>
        </w:rPr>
      </w:pPr>
    </w:p>
    <w:p w14:paraId="5818A94F" w14:textId="0BC561B7" w:rsidR="005C713C" w:rsidRDefault="005C713C" w:rsidP="005C713C">
      <w:pPr>
        <w:pStyle w:val="Styl2"/>
        <w:rPr>
          <w:rStyle w:val="Zdraznnjemn"/>
        </w:rPr>
      </w:pPr>
    </w:p>
    <w:p w14:paraId="4BBD7A92" w14:textId="77777777" w:rsidR="005C713C" w:rsidRPr="005C713C" w:rsidRDefault="005C713C" w:rsidP="005C713C">
      <w:pPr>
        <w:pStyle w:val="Styl2"/>
        <w:rPr>
          <w:rStyle w:val="Zdraznnjemn"/>
        </w:rPr>
      </w:pPr>
    </w:p>
    <w:p w14:paraId="5BD6DD3A" w14:textId="2BCFD83D" w:rsidR="005C713C" w:rsidRPr="005C713C" w:rsidRDefault="005C713C" w:rsidP="005C713C">
      <w:pPr>
        <w:pStyle w:val="Styl2"/>
        <w:rPr>
          <w:rStyle w:val="Zdraznnjemn"/>
        </w:rPr>
      </w:pPr>
      <w:r w:rsidRPr="005C713C">
        <w:rPr>
          <w:rStyle w:val="Zdraznnjemn"/>
        </w:rPr>
        <w:t>Dne 29. srpna 1995 se plukovník James Battaglini připravuje na velitelskou pozici u</w:t>
      </w:r>
      <w:r w:rsidR="0029613B">
        <w:t> </w:t>
      </w:r>
      <w:r w:rsidRPr="005C713C">
        <w:rPr>
          <w:rStyle w:val="Zdraznnjemn"/>
        </w:rPr>
        <w:t>26.</w:t>
      </w:r>
      <w:r w:rsidR="0029613B">
        <w:t> </w:t>
      </w:r>
      <w:r w:rsidRPr="005C713C">
        <w:rPr>
          <w:rStyle w:val="Zdraznnjemn"/>
        </w:rPr>
        <w:t>MEU (SOC) při nasazení ve Středozemním moři.</w:t>
      </w:r>
    </w:p>
    <w:p w14:paraId="658D92E1" w14:textId="2312D7EB" w:rsidR="005C713C" w:rsidRPr="005C713C" w:rsidRDefault="005C713C" w:rsidP="005C713C">
      <w:pPr>
        <w:pStyle w:val="Styl2"/>
        <w:rPr>
          <w:rStyle w:val="Zdraznnjemn"/>
        </w:rPr>
      </w:pPr>
    </w:p>
    <w:p w14:paraId="07FFF665" w14:textId="77777777" w:rsidR="005C713C" w:rsidRPr="005C713C" w:rsidRDefault="005C713C" w:rsidP="005C713C">
      <w:pPr>
        <w:pStyle w:val="Styl2"/>
        <w:rPr>
          <w:rStyle w:val="Zdraznnjemn"/>
        </w:rPr>
      </w:pPr>
      <w:r w:rsidRPr="005C713C">
        <w:rPr>
          <w:rStyle w:val="Zdraznnjemn"/>
        </w:rPr>
        <w:t>John D. Gresham</w:t>
      </w:r>
    </w:p>
    <w:p w14:paraId="24F20D0B" w14:textId="4B277AC7" w:rsidR="005C713C" w:rsidRPr="005C713C" w:rsidRDefault="005C713C" w:rsidP="005C713C">
      <w:pPr>
        <w:pStyle w:val="Styl2"/>
        <w:rPr>
          <w:rStyle w:val="Zdraznnjemn"/>
        </w:rPr>
      </w:pPr>
    </w:p>
    <w:p w14:paraId="449DFBF6" w14:textId="77777777" w:rsidR="005C713C" w:rsidRPr="005C713C" w:rsidRDefault="005C713C" w:rsidP="005C713C">
      <w:pPr>
        <w:pStyle w:val="Styl2"/>
        <w:rPr>
          <w:rStyle w:val="Zdraznnjemn"/>
        </w:rPr>
      </w:pPr>
    </w:p>
    <w:p w14:paraId="3695F587" w14:textId="7DCDAF55" w:rsidR="00D06F2B" w:rsidRDefault="00D06F2B" w:rsidP="00D06F2B">
      <w:pPr>
        <w:pStyle w:val="1"/>
      </w:pPr>
      <w:r>
        <w:t xml:space="preserve">Battaglini a Creech společně vypracovali plán šestiměsíční plavby ve Středozemním moři v roce 1995, kdy vybudovali tým mnoha </w:t>
      </w:r>
      <w:r>
        <w:lastRenderedPageBreak/>
        <w:t>do</w:t>
      </w:r>
      <w:r w:rsidR="00BC79F7">
        <w:t> </w:t>
      </w:r>
      <w:r>
        <w:t>sebe zapadajících složek. Jako všechny ostatní nasazené mariňácké jednotky i MEU (SOC) je utvořena podle klasické struktury MAGTF. A jako všechny ostatní expediční složky u</w:t>
      </w:r>
      <w:r w:rsidR="00BC79F7">
        <w:t> </w:t>
      </w:r>
      <w:r>
        <w:t>námořní pěchoty má své pozemní, letecké i logistické síly. Nejdůležitější části celé struktu</w:t>
      </w:r>
      <w:r w:rsidR="00BC79F7">
        <w:t>r</w:t>
      </w:r>
      <w:r>
        <w:t>y jsou:</w:t>
      </w:r>
    </w:p>
    <w:p w14:paraId="0654584B" w14:textId="77777777" w:rsidR="000B53E1" w:rsidRDefault="00D06F2B" w:rsidP="00D06F2B">
      <w:pPr>
        <w:pStyle w:val="1"/>
        <w:numPr>
          <w:ilvl w:val="0"/>
          <w:numId w:val="6"/>
        </w:numPr>
      </w:pPr>
      <w:r w:rsidRPr="000B53E1">
        <w:rPr>
          <w:rStyle w:val="Siln"/>
        </w:rPr>
        <w:t>Command Element (CE)</w:t>
      </w:r>
      <w:r>
        <w:t xml:space="preserve"> - Velitelská složka o síle roty (28 důstojníků, 186 poddůstojníků a mužstva) poskytuje vedení, velení, řízení a komunikaci pro celou MEU (SOC). Útvar 26. MEU (SOC) CE má základnu v Camp Lejeune, Severní Karolína.</w:t>
      </w:r>
    </w:p>
    <w:p w14:paraId="555A5BD5" w14:textId="77777777" w:rsidR="000B53E1" w:rsidRDefault="00D06F2B" w:rsidP="00D06F2B">
      <w:pPr>
        <w:pStyle w:val="1"/>
        <w:numPr>
          <w:ilvl w:val="0"/>
          <w:numId w:val="6"/>
        </w:numPr>
      </w:pPr>
      <w:r w:rsidRPr="000B53E1">
        <w:rPr>
          <w:rStyle w:val="Siln"/>
        </w:rPr>
        <w:t>Ground Combat Element (GCE)</w:t>
      </w:r>
      <w:r>
        <w:t xml:space="preserve"> - Pozemní bojová složka je zesílený BLT (54 důstojníků, 1 178 poddůstojníků a mužstva), sestavený tak, aby odpovídal omezenému prostoru na palubě tří lodí ARG. V letech 1995/96 při</w:t>
      </w:r>
      <w:r w:rsidR="000B53E1">
        <w:t> </w:t>
      </w:r>
      <w:r>
        <w:t xml:space="preserve">nasazení 26. MEU (SOC) GCE zahrnoval celý 2. BLT od 6. pluku námořní pěchoty (2/6). Tenhle útvar je součástí 2nd </w:t>
      </w:r>
      <w:r w:rsidR="00367EEA">
        <w:t>Marine</w:t>
      </w:r>
      <w:r>
        <w:t xml:space="preserve"> Division v Camp Lejeune, Severní Karolína.</w:t>
      </w:r>
    </w:p>
    <w:p w14:paraId="391F1DA1" w14:textId="77777777" w:rsidR="000B53E1" w:rsidRDefault="00D06F2B" w:rsidP="00D06F2B">
      <w:pPr>
        <w:pStyle w:val="1"/>
        <w:numPr>
          <w:ilvl w:val="0"/>
          <w:numId w:val="6"/>
        </w:numPr>
      </w:pPr>
      <w:r w:rsidRPr="000B53E1">
        <w:rPr>
          <w:rStyle w:val="Siln"/>
        </w:rPr>
        <w:t>Aviation Combat Element (ACE)</w:t>
      </w:r>
      <w:r>
        <w:t xml:space="preserve"> - Vzdušná bojová složka MEU (SOC) ACE se skládá ze zesílené HMM (55</w:t>
      </w:r>
      <w:r w:rsidR="000B53E1">
        <w:t> </w:t>
      </w:r>
      <w:r>
        <w:t>důstojníků, 263 poddůstojníků a mužstva) obsahující směsici CH-46 Sea Knight, CH-53E Super Sta</w:t>
      </w:r>
      <w:r w:rsidR="000B53E1">
        <w:t>lli</w:t>
      </w:r>
      <w:r>
        <w:t xml:space="preserve">on, AH-1W Cobra, UH-1N </w:t>
      </w:r>
      <w:r w:rsidR="000B53E1">
        <w:t>I</w:t>
      </w:r>
      <w:r>
        <w:t>roquois a AV-8B Harrier II. Dodatečně může být MEU (SOC) posílena o</w:t>
      </w:r>
      <w:r w:rsidR="000B53E1">
        <w:t xml:space="preserve"> </w:t>
      </w:r>
      <w:r>
        <w:t>KC-130 Hercules (vzdušný tanker) operující z pozemní základny. Celá 26.</w:t>
      </w:r>
      <w:r w:rsidR="000B53E1">
        <w:t> </w:t>
      </w:r>
      <w:r>
        <w:t>MEU (SOC) ACE je tvořena HMM-264 se</w:t>
      </w:r>
      <w:r w:rsidR="000B53E1">
        <w:t xml:space="preserve"> </w:t>
      </w:r>
      <w:r>
        <w:t>vzdušnou základnou námořní pěchoty (</w:t>
      </w:r>
      <w:r w:rsidR="00367EEA">
        <w:t>Marine</w:t>
      </w:r>
      <w:r>
        <w:t xml:space="preserve"> Corps </w:t>
      </w:r>
      <w:r w:rsidR="008828EB">
        <w:t>Ai</w:t>
      </w:r>
      <w:r>
        <w:t>r Station - MACS) v New River, Severní Karolína (spojeno s Camp Lejeune). Letadla Harrier jsou z bojové letky VMA-231 (</w:t>
      </w:r>
      <w:r w:rsidR="00367EEA">
        <w:t>Marine</w:t>
      </w:r>
      <w:r>
        <w:t xml:space="preserve"> Corps Attack Squadron) od MACS Cherry Point, Severní Karolína.</w:t>
      </w:r>
    </w:p>
    <w:p w14:paraId="28250F2B" w14:textId="0F0A842A" w:rsidR="00D06F2B" w:rsidRDefault="002B1FC0" w:rsidP="00D06F2B">
      <w:pPr>
        <w:pStyle w:val="1"/>
        <w:numPr>
          <w:ilvl w:val="0"/>
          <w:numId w:val="6"/>
        </w:numPr>
      </w:pPr>
      <w:r>
        <w:rPr>
          <w:noProof/>
        </w:rPr>
        <w:lastRenderedPageBreak/>
        <w:drawing>
          <wp:anchor distT="0" distB="0" distL="114300" distR="114300" simplePos="0" relativeHeight="251632128" behindDoc="0" locked="0" layoutInCell="1" allowOverlap="1" wp14:anchorId="556D4494" wp14:editId="41F1AC6A">
            <wp:simplePos x="0" y="0"/>
            <wp:positionH relativeFrom="column">
              <wp:posOffset>-2540</wp:posOffset>
            </wp:positionH>
            <wp:positionV relativeFrom="paragraph">
              <wp:posOffset>1185291</wp:posOffset>
            </wp:positionV>
            <wp:extent cx="4247515" cy="2497455"/>
            <wp:effectExtent l="0" t="0" r="0" b="0"/>
            <wp:wrapSquare wrapText="bothSides"/>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email">
                      <a:extLst>
                        <a:ext uri="{28A0092B-C50C-407E-A947-70E740481C1C}">
                          <a14:useLocalDpi xmlns:a14="http://schemas.microsoft.com/office/drawing/2010/main"/>
                        </a:ext>
                      </a:extLst>
                    </a:blip>
                    <a:stretch>
                      <a:fillRect/>
                    </a:stretch>
                  </pic:blipFill>
                  <pic:spPr>
                    <a:xfrm>
                      <a:off x="0" y="0"/>
                      <a:ext cx="4247515" cy="2497455"/>
                    </a:xfrm>
                    <a:prstGeom prst="rect">
                      <a:avLst/>
                    </a:prstGeom>
                  </pic:spPr>
                </pic:pic>
              </a:graphicData>
            </a:graphic>
            <wp14:sizeRelV relativeFrom="margin">
              <wp14:pctHeight>0</wp14:pctHeight>
            </wp14:sizeRelV>
          </wp:anchor>
        </w:drawing>
      </w:r>
      <w:r w:rsidR="00D06F2B" w:rsidRPr="000B53E1">
        <w:rPr>
          <w:rStyle w:val="Siln"/>
        </w:rPr>
        <w:t>Combat Service Support Element (CSSE)</w:t>
      </w:r>
      <w:r w:rsidR="00D06F2B">
        <w:t xml:space="preserve"> - Podpůrná bojová složka je o síle roty (13 důstojníků, 234</w:t>
      </w:r>
      <w:r>
        <w:t> </w:t>
      </w:r>
      <w:r w:rsidR="00D06F2B">
        <w:t>poddůstojníků a mužstva), složená ze série osmi čet zahrnující oblasti, jako jsou zásobovací, ženijní, transportní, údržbářské a lékařské služby. U 26. MEU (SOC) CSSE je MSSG-26, též základnou v Camp Lejeune.</w:t>
      </w:r>
    </w:p>
    <w:p w14:paraId="237ECF53" w14:textId="74EEFABB" w:rsidR="000B53E1" w:rsidRDefault="000B53E1" w:rsidP="0029613B">
      <w:pPr>
        <w:pStyle w:val="Styl2"/>
        <w:rPr>
          <w:rStyle w:val="Zdraznnjemn"/>
        </w:rPr>
      </w:pPr>
      <w:r w:rsidRPr="0029613B">
        <w:rPr>
          <w:rStyle w:val="Zdraznnjemn"/>
        </w:rPr>
        <w:t>Organizační struktura 26. MEU (SOC). Všechny tři složky (pozemní, vzdušná a podpůrná) jsou standardní u všech MAGTF námořní pěchoty.</w:t>
      </w:r>
    </w:p>
    <w:p w14:paraId="0F15D37E" w14:textId="77777777" w:rsidR="0029613B" w:rsidRPr="0029613B" w:rsidRDefault="0029613B" w:rsidP="0029613B">
      <w:pPr>
        <w:pStyle w:val="Styl2"/>
        <w:rPr>
          <w:rStyle w:val="Zdraznnjemn"/>
        </w:rPr>
      </w:pPr>
    </w:p>
    <w:p w14:paraId="52E471FA" w14:textId="2BA7798A" w:rsidR="000B53E1" w:rsidRPr="0029613B" w:rsidRDefault="000B53E1" w:rsidP="0029613B">
      <w:pPr>
        <w:pStyle w:val="Styl2"/>
        <w:rPr>
          <w:rStyle w:val="Zdraznnjemn"/>
        </w:rPr>
      </w:pPr>
      <w:r w:rsidRPr="0029613B">
        <w:rPr>
          <w:rStyle w:val="Zdraznnjemn"/>
        </w:rPr>
        <w:t>JACK RYAN ENTERPRISES, LID., BY LAURA ALPHER</w:t>
      </w:r>
    </w:p>
    <w:p w14:paraId="30C3B7B8" w14:textId="6E993458" w:rsidR="00D06F2B" w:rsidRDefault="00D06F2B" w:rsidP="00D06F2B">
      <w:pPr>
        <w:pStyle w:val="1"/>
      </w:pPr>
      <w:r>
        <w:t xml:space="preserve">Všechny čtyři složky CE, GCE, ACE a CSSE tvoří MEU (SOC) MAGTF jako 26. MEU (SOC). Každý její velitel získá </w:t>
      </w:r>
      <w:r w:rsidR="00DE3794">
        <w:t>„</w:t>
      </w:r>
      <w:r>
        <w:t>ušitou na</w:t>
      </w:r>
      <w:r w:rsidR="0029613B">
        <w:t> </w:t>
      </w:r>
      <w:r>
        <w:t>míru</w:t>
      </w:r>
      <w:r w:rsidR="00DE3794">
        <w:t>“</w:t>
      </w:r>
      <w:r>
        <w:t xml:space="preserve"> strukturu svého útvaru odpovídající plánované misi a jeho vlastnímu operačnímu stylu. Velice často jsou tyto modifikace a</w:t>
      </w:r>
      <w:r w:rsidR="0029613B">
        <w:t> </w:t>
      </w:r>
      <w:r>
        <w:t>dodatky založeny podle návrhů a zkušeností předešlé MEU (SOC) v systému rotačního rozvrhu. Například zatímco 26. MEU (SOC) pracovala v létě 1995, vzali si k srdci zkušenosti právě připluté 22.</w:t>
      </w:r>
      <w:r w:rsidR="0029613B">
        <w:t> </w:t>
      </w:r>
      <w:r>
        <w:t>MEU (SOC) i od 24. MEU (SOC) Martyho Be</w:t>
      </w:r>
      <w:r w:rsidR="0029613B">
        <w:t>rn</w:t>
      </w:r>
      <w:r>
        <w:t xml:space="preserve">dta, která absolvovala plavbu ve Středozemním moři. Z jejích zážitků (obzvlášť záchrany kapitána </w:t>
      </w:r>
      <w:r w:rsidR="0029613B">
        <w:t>O</w:t>
      </w:r>
      <w:r>
        <w:t>‘Gradyho) se přijalo ponaučení k</w:t>
      </w:r>
      <w:r w:rsidR="0029613B">
        <w:t> </w:t>
      </w:r>
      <w:r>
        <w:t>posílení 26. MEU (SOC) ACE o dalších CH-53E Super Stallion a</w:t>
      </w:r>
      <w:r w:rsidR="0029613B">
        <w:t> </w:t>
      </w:r>
      <w:r>
        <w:t>AH-1W Cobra</w:t>
      </w:r>
      <w:r w:rsidR="0029613B">
        <w:t xml:space="preserve"> </w:t>
      </w:r>
      <w:r>
        <w:t xml:space="preserve">k podpoře možných evakuačních opatření v Bosně-Hercegovině. Nyní se podíváme na individuální složení celé </w:t>
      </w:r>
      <w:r>
        <w:lastRenderedPageBreak/>
        <w:t>26.</w:t>
      </w:r>
      <w:r w:rsidR="0029613B">
        <w:t> </w:t>
      </w:r>
      <w:r>
        <w:t>MEU (SOC), což nám osvětli, jak může mít tak malý útvar tak obrovskou sílu.</w:t>
      </w:r>
    </w:p>
    <w:p w14:paraId="466AFB5D" w14:textId="77777777" w:rsidR="00D06F2B" w:rsidRPr="00ED65C7" w:rsidRDefault="00D06F2B" w:rsidP="00ED65C7">
      <w:pPr>
        <w:pStyle w:val="1"/>
        <w:spacing w:before="240"/>
        <w:ind w:firstLine="0"/>
        <w:jc w:val="center"/>
        <w:rPr>
          <w:rStyle w:val="Odkazintenzivn"/>
          <w:i/>
          <w:iCs/>
        </w:rPr>
      </w:pPr>
      <w:r w:rsidRPr="00ED65C7">
        <w:rPr>
          <w:rStyle w:val="Odkazintenzivn"/>
          <w:i/>
          <w:iCs/>
        </w:rPr>
        <w:t>Vedení: Velitelství 26. MEU (SOC)</w:t>
      </w:r>
    </w:p>
    <w:p w14:paraId="1139F1A9" w14:textId="62412E37" w:rsidR="00D06F2B" w:rsidRDefault="00D06F2B" w:rsidP="00D06F2B">
      <w:pPr>
        <w:pStyle w:val="1"/>
      </w:pPr>
      <w:r>
        <w:t>26. MEU (SOC) CE má v ruce plukovník Battaglini a skládá se z</w:t>
      </w:r>
      <w:r w:rsidR="000D54F5">
        <w:t> </w:t>
      </w:r>
      <w:r>
        <w:t>tradiční americké vojenské štábní struktury. Výkonný důstojník (Executive Off</w:t>
      </w:r>
      <w:r w:rsidR="000D54F5">
        <w:t>i</w:t>
      </w:r>
      <w:r>
        <w:t xml:space="preserve">cer - XO), podplukovník Fletcher </w:t>
      </w:r>
      <w:r w:rsidR="00DE3794">
        <w:t>„</w:t>
      </w:r>
      <w:r>
        <w:t>Fletch</w:t>
      </w:r>
      <w:r w:rsidR="00DE3794">
        <w:t>“</w:t>
      </w:r>
      <w:r>
        <w:t xml:space="preserve"> W.</w:t>
      </w:r>
      <w:r w:rsidR="000D54F5">
        <w:t> </w:t>
      </w:r>
      <w:r>
        <w:t>Ferguson, Jr. koordinuje a dohlíží na celý štáb. U 26. MEU (SOC) je též velícím důstojníkem vojsk na palubě vlajkové lodi ARG a velí i předsunutému CE. Sergeant Major William Creech u MEU (SOC) plní své povinnosti, které většinou zahrnují disciplínu, prosperitu, řízení, morálku a velení u poddůstojníků a mužstva. Zbytek se dá rozepsat takto:</w:t>
      </w:r>
    </w:p>
    <w:p w14:paraId="34DC10C8" w14:textId="35BA4AFF" w:rsidR="000D54F5" w:rsidRDefault="00D06F2B" w:rsidP="00D06F2B">
      <w:pPr>
        <w:pStyle w:val="1"/>
        <w:numPr>
          <w:ilvl w:val="0"/>
          <w:numId w:val="25"/>
        </w:numPr>
      </w:pPr>
      <w:r w:rsidRPr="000D54F5">
        <w:rPr>
          <w:rStyle w:val="Siln"/>
        </w:rPr>
        <w:t>S-</w:t>
      </w:r>
      <w:r w:rsidR="000D54F5">
        <w:rPr>
          <w:rStyle w:val="Siln"/>
        </w:rPr>
        <w:t>1</w:t>
      </w:r>
      <w:r w:rsidRPr="000D54F5">
        <w:rPr>
          <w:rStyle w:val="Siln"/>
        </w:rPr>
        <w:t xml:space="preserve"> / Pobočník:</w:t>
      </w:r>
      <w:r>
        <w:t xml:space="preserve"> Vedoucím personální a administrativní sekce je kapitán Daniel McDyre.</w:t>
      </w:r>
    </w:p>
    <w:p w14:paraId="323652D5" w14:textId="68D62FD7" w:rsidR="00D06F2B" w:rsidRDefault="00D06F2B" w:rsidP="00D06F2B">
      <w:pPr>
        <w:pStyle w:val="1"/>
        <w:numPr>
          <w:ilvl w:val="0"/>
          <w:numId w:val="25"/>
        </w:numPr>
      </w:pPr>
      <w:r w:rsidRPr="000D54F5">
        <w:rPr>
          <w:rStyle w:val="Siln"/>
        </w:rPr>
        <w:t>S-2 / Zpravodajská služba:</w:t>
      </w:r>
      <w:r>
        <w:t xml:space="preserve"> Řídí ji major Phil Gentile - zpravodajská sekce MEU (SOC) má zodpovědnost za</w:t>
      </w:r>
      <w:r w:rsidR="000D54F5">
        <w:t> </w:t>
      </w:r>
      <w:r>
        <w:t>vše, co se týká počasí, nepřítele i terénu v oblasti operací MEU (SOC). Rozhoduje o zpravodajských požadavcích a řídí své snahy k získání informací, které prověřuje a předává potřebným příslušníkům dalších odborů. Je rozšířena o následující oddělení:</w:t>
      </w:r>
    </w:p>
    <w:p w14:paraId="2588A56B" w14:textId="77777777" w:rsidR="000D54F5" w:rsidRDefault="00D06F2B" w:rsidP="00D06F2B">
      <w:pPr>
        <w:pStyle w:val="1"/>
        <w:numPr>
          <w:ilvl w:val="1"/>
          <w:numId w:val="25"/>
        </w:numPr>
      </w:pPr>
      <w:r>
        <w:t>Vyslýchací a překladatelský tým dodává získané zpravodajské materiály z výslechů, odposlechu a</w:t>
      </w:r>
      <w:r w:rsidR="000D54F5">
        <w:t> </w:t>
      </w:r>
      <w:r>
        <w:t>překladu zpráv ze zpravodajsky hodnotných zdrojů.</w:t>
      </w:r>
    </w:p>
    <w:p w14:paraId="4746A627" w14:textId="77777777" w:rsidR="000D54F5" w:rsidRDefault="00D06F2B" w:rsidP="00D06F2B">
      <w:pPr>
        <w:pStyle w:val="1"/>
        <w:numPr>
          <w:ilvl w:val="1"/>
          <w:numId w:val="25"/>
        </w:numPr>
      </w:pPr>
      <w:r>
        <w:t>Oddělení obrazové informace dodává omezené interpretace obrazů k podpoře operace.</w:t>
      </w:r>
    </w:p>
    <w:p w14:paraId="4E47ADB5" w14:textId="77777777" w:rsidR="000D54F5" w:rsidRDefault="00D06F2B" w:rsidP="00D06F2B">
      <w:pPr>
        <w:pStyle w:val="1"/>
        <w:numPr>
          <w:ilvl w:val="1"/>
          <w:numId w:val="25"/>
        </w:numPr>
      </w:pPr>
      <w:r>
        <w:t>Tým kontrarozvědky dodává podporu při</w:t>
      </w:r>
      <w:r w:rsidR="000D54F5">
        <w:t> </w:t>
      </w:r>
      <w:r>
        <w:t>odhalování akcí zpravodajské služby protivníka.</w:t>
      </w:r>
    </w:p>
    <w:p w14:paraId="252A01F5" w14:textId="77777777" w:rsidR="000D54F5" w:rsidRDefault="00D06F2B" w:rsidP="00D06F2B">
      <w:pPr>
        <w:pStyle w:val="1"/>
        <w:numPr>
          <w:ilvl w:val="1"/>
          <w:numId w:val="25"/>
        </w:numPr>
      </w:pPr>
      <w:r>
        <w:t>Topografická četa poskytuje omezené kartografické informace a terénní situace v</w:t>
      </w:r>
      <w:r w:rsidR="000D54F5">
        <w:t> </w:t>
      </w:r>
      <w:r>
        <w:t>měřítku.</w:t>
      </w:r>
    </w:p>
    <w:p w14:paraId="3C63A643" w14:textId="2BA6F3B7" w:rsidR="00D06F2B" w:rsidRDefault="00D06F2B" w:rsidP="00D06F2B">
      <w:pPr>
        <w:pStyle w:val="1"/>
        <w:numPr>
          <w:ilvl w:val="1"/>
          <w:numId w:val="25"/>
        </w:numPr>
      </w:pPr>
      <w:r>
        <w:lastRenderedPageBreak/>
        <w:t>Rádiový prapor má schopnost získat zpravodajské materiály, analýzy a stará se o EW. Rádiový průzkumný tým prokazuje své možnosti ve</w:t>
      </w:r>
      <w:r w:rsidR="000D54F5">
        <w:t> </w:t>
      </w:r>
      <w:r>
        <w:t>vylepšeném taktickém nasazení během vybraných operací.</w:t>
      </w:r>
    </w:p>
    <w:p w14:paraId="55EE1AE0" w14:textId="38CE8679" w:rsidR="00D06F2B" w:rsidRDefault="00D06F2B" w:rsidP="000D54F5">
      <w:pPr>
        <w:pStyle w:val="1"/>
        <w:numPr>
          <w:ilvl w:val="0"/>
          <w:numId w:val="25"/>
        </w:numPr>
      </w:pPr>
      <w:r w:rsidRPr="000D54F5">
        <w:rPr>
          <w:rStyle w:val="Siln"/>
        </w:rPr>
        <w:t>S-3 / Výcvik a operace:</w:t>
      </w:r>
      <w:r>
        <w:t xml:space="preserve"> Rozšířeno o složky přidané k</w:t>
      </w:r>
      <w:r w:rsidR="000D54F5">
        <w:t> </w:t>
      </w:r>
      <w:r>
        <w:t>MEU (SOC) - jde vlastně o nejrozsáhlejší sekci u CE. Velí jí podplukovník Steve Lauer, zodpovědný za vše, co se týká S-3: organizaci, výcvik a taktické operace. Má na starosti LFOC na palubě vlajkové lodi ARG. Po</w:t>
      </w:r>
      <w:r w:rsidR="004F4253">
        <w:t> </w:t>
      </w:r>
      <w:r>
        <w:t>aktivaci MEU (SOC) ji rozšiřují následné skupiny:</w:t>
      </w:r>
    </w:p>
    <w:p w14:paraId="175D2DC7" w14:textId="77777777" w:rsidR="004F4253" w:rsidRDefault="004F4253" w:rsidP="00D06F2B">
      <w:pPr>
        <w:pStyle w:val="1"/>
        <w:numPr>
          <w:ilvl w:val="1"/>
          <w:numId w:val="25"/>
        </w:numPr>
      </w:pPr>
      <w:r>
        <w:t>P</w:t>
      </w:r>
      <w:r w:rsidR="00D06F2B">
        <w:t>růzkumná bojová rota.</w:t>
      </w:r>
    </w:p>
    <w:p w14:paraId="0640CE92" w14:textId="77777777" w:rsidR="004F4253" w:rsidRDefault="00D06F2B" w:rsidP="00D06F2B">
      <w:pPr>
        <w:pStyle w:val="1"/>
        <w:numPr>
          <w:ilvl w:val="1"/>
          <w:numId w:val="25"/>
        </w:numPr>
      </w:pPr>
      <w:r>
        <w:t>Rota ANGLICO zahrnuje dva propojené týmy podpůrné palby a skupinu řídící palbu.</w:t>
      </w:r>
    </w:p>
    <w:p w14:paraId="2CC2E9B0" w14:textId="047B9C0E" w:rsidR="00D06F2B" w:rsidRDefault="00D06F2B" w:rsidP="00D06F2B">
      <w:pPr>
        <w:pStyle w:val="1"/>
        <w:numPr>
          <w:ilvl w:val="1"/>
          <w:numId w:val="25"/>
        </w:numPr>
      </w:pPr>
      <w:r>
        <w:t>Oddíl vzdušné řídící skupiny námořní pěchoty (</w:t>
      </w:r>
      <w:r w:rsidR="00367EEA">
        <w:t>Marine</w:t>
      </w:r>
      <w:r>
        <w:t xml:space="preserve"> </w:t>
      </w:r>
      <w:r w:rsidR="008828EB">
        <w:t>Ai</w:t>
      </w:r>
      <w:r>
        <w:t>r Control Group) s podpůrnou letkou vzdušných mariňáckých sil (</w:t>
      </w:r>
      <w:r w:rsidR="00367EEA">
        <w:t>Marine</w:t>
      </w:r>
      <w:r>
        <w:t xml:space="preserve"> </w:t>
      </w:r>
      <w:r w:rsidR="008828EB">
        <w:t>Ai</w:t>
      </w:r>
      <w:r>
        <w:t xml:space="preserve">r Support Squadron) a baterií vzdušné obrany nízkoletících cílů (Low Altitude </w:t>
      </w:r>
      <w:r w:rsidR="008828EB">
        <w:t>Ai</w:t>
      </w:r>
      <w:r>
        <w:t>r Defence - LAAD) zajišťuje celkovou ochranu. Baterie LAAD se skládá ze</w:t>
      </w:r>
      <w:r w:rsidR="004F4253">
        <w:t> </w:t>
      </w:r>
      <w:r>
        <w:t>dvou nových vozidel Avenger SAM využívajících podvozek HMMWV s</w:t>
      </w:r>
      <w:r w:rsidR="004F4253">
        <w:t> </w:t>
      </w:r>
      <w:r>
        <w:t>osminásobným kontejnerem střel Stinger SAM a</w:t>
      </w:r>
      <w:r w:rsidR="004F4253">
        <w:t> </w:t>
      </w:r>
      <w:r>
        <w:t>kulometem kalibr.50</w:t>
      </w:r>
      <w:r w:rsidR="004F4253">
        <w:t xml:space="preserve"> </w:t>
      </w:r>
      <w:r>
        <w:t>jako</w:t>
      </w:r>
      <w:r w:rsidR="004F4253">
        <w:t xml:space="preserve"> </w:t>
      </w:r>
      <w:r>
        <w:t>vybavení pro PD. Navíc je tu tříčlenný tým Stinger, každý transportovaný HMMWV.</w:t>
      </w:r>
    </w:p>
    <w:p w14:paraId="74F134A6" w14:textId="77777777" w:rsidR="004F4253" w:rsidRDefault="00D06F2B" w:rsidP="00D06F2B">
      <w:pPr>
        <w:pStyle w:val="1"/>
        <w:numPr>
          <w:ilvl w:val="0"/>
          <w:numId w:val="25"/>
        </w:numPr>
      </w:pPr>
      <w:r w:rsidRPr="004F4253">
        <w:rPr>
          <w:rStyle w:val="Siln"/>
        </w:rPr>
        <w:t>S-4 / Logistika:</w:t>
      </w:r>
      <w:r>
        <w:t xml:space="preserve"> Tato sekce je zodpovědná za veškeré týlové potřeby bojových složek v rámci zásob, údržby, vylodění, lékařské/stomatologické služby, transportu osazenstva a nákladu, podpory s výsadkem, manipulace s materiálem, stravovací služby a finančního managementu. Velitelem S-4 je major Dennis Arinello, který řídí TACLOG na palubě vlajkové lodi ARG.</w:t>
      </w:r>
    </w:p>
    <w:p w14:paraId="2CEB6A18" w14:textId="168FB7B5" w:rsidR="00D06F2B" w:rsidRDefault="00D06F2B" w:rsidP="00D06F2B">
      <w:pPr>
        <w:pStyle w:val="1"/>
        <w:numPr>
          <w:ilvl w:val="0"/>
          <w:numId w:val="25"/>
        </w:numPr>
      </w:pPr>
      <w:r w:rsidRPr="004F4253">
        <w:rPr>
          <w:rStyle w:val="Siln"/>
        </w:rPr>
        <w:t>S-6 / Komunikace:</w:t>
      </w:r>
      <w:r>
        <w:t xml:space="preserve"> Zde se plánuje, koordinuje a</w:t>
      </w:r>
      <w:r w:rsidR="004F4253">
        <w:t> </w:t>
      </w:r>
      <w:r>
        <w:t xml:space="preserve">provádí komunikace společně s automatizovanými datovými systémy pro MEU (SOC). V čele je kapitán </w:t>
      </w:r>
      <w:r>
        <w:lastRenderedPageBreak/>
        <w:t>James Dillon: S-6 dohlíží na šifrovací operace, má na</w:t>
      </w:r>
      <w:r w:rsidR="004F4253">
        <w:t> </w:t>
      </w:r>
      <w:r>
        <w:t>starosti LFOC a operátory v něm, vydává a rozšiřuje Communications Electronics Operating Instruction(s) / Komunikační elektronické operační instrukce pro celý MEU (SOC). Zahrnuje i komunikační prapor dodávající velící a řídící komunikaci pro vedení všech operací.</w:t>
      </w:r>
    </w:p>
    <w:p w14:paraId="1418536F" w14:textId="70D34BC0" w:rsidR="00B97D2C" w:rsidRDefault="00D06F2B" w:rsidP="00B97D2C">
      <w:pPr>
        <w:pStyle w:val="1"/>
      </w:pPr>
      <w:r>
        <w:lastRenderedPageBreak/>
        <w:t xml:space="preserve">Jak si umíte představit, štáb MEU (SOC) je docela </w:t>
      </w:r>
      <w:r w:rsidR="00DE3794">
        <w:t>„</w:t>
      </w:r>
      <w:r>
        <w:t>štíhlý, ale nebezpečný</w:t>
      </w:r>
      <w:r w:rsidR="00DE3794">
        <w:t>“</w:t>
      </w:r>
      <w:r>
        <w:t xml:space="preserve"> organizační typ. Veškeré popsané posty mohou zastupovat pouze vysoce motivovaní důstojníci či poddůstojníci. Například u MEU (SOC) S-4 major Dennis Arinello řídí celou logistickou podporu u MAGTF s osazenstvem skládajícím se z tuctu mariňáků, vyzbrojených pouze </w:t>
      </w:r>
      <w:r w:rsidR="00DE3794">
        <w:t>„</w:t>
      </w:r>
      <w:r>
        <w:t>baterií</w:t>
      </w:r>
      <w:r w:rsidR="00DE3794">
        <w:t>“</w:t>
      </w:r>
      <w:r>
        <w:t xml:space="preserve"> počítačů, telefonů a snad nekonečných dávek kávy. Navíc formální strukturu celého oddělení doplňuje několik speciálních důstojníků s různorodými úkoly, ne</w:t>
      </w:r>
      <w:r w:rsidR="00B97D2C">
        <w:t> </w:t>
      </w:r>
      <w:r>
        <w:t xml:space="preserve">zrovna specificky spadajícími do sekcí označených </w:t>
      </w:r>
      <w:r w:rsidR="00DE3794">
        <w:t>„</w:t>
      </w:r>
      <w:r>
        <w:t>S</w:t>
      </w:r>
      <w:r w:rsidR="00DE3794">
        <w:t>“</w:t>
      </w:r>
      <w:r>
        <w:t>. Sem patří i mzdový personál, štábní</w:t>
      </w:r>
      <w:r w:rsidR="00B97D2C">
        <w:t xml:space="preserve"> důstojník - právní poradce velitele a kaplan. Velitel MEU (SOC) má k ruce též MSPF, která je organizována MEU (SOC) a poskytuje schopnosti pro speciální operace, které mohou být bleskově „ušity na míru“ ke splnění specifických misí. Také může být nasazena jako složka konvenčních námořních operací či při provádění přímých speciálních operačních misí námořnictva. Velení MSPF zůstává pod kontrolou velitele MEU </w:t>
      </w:r>
      <w:r w:rsidR="00B97D2C">
        <w:rPr>
          <w:noProof/>
        </w:rPr>
        <w:drawing>
          <wp:anchor distT="0" distB="0" distL="114300" distR="114300" simplePos="0" relativeHeight="251636224" behindDoc="0" locked="0" layoutInCell="1" allowOverlap="1" wp14:anchorId="65A51DC8" wp14:editId="6F70289C">
            <wp:simplePos x="0" y="0"/>
            <wp:positionH relativeFrom="column">
              <wp:posOffset>-13335</wp:posOffset>
            </wp:positionH>
            <wp:positionV relativeFrom="paragraph">
              <wp:posOffset>379730</wp:posOffset>
            </wp:positionV>
            <wp:extent cx="4247515" cy="3067050"/>
            <wp:effectExtent l="0" t="0" r="0" b="0"/>
            <wp:wrapSquare wrapText="bothSides"/>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email">
                      <a:extLst>
                        <a:ext uri="{28A0092B-C50C-407E-A947-70E740481C1C}">
                          <a14:useLocalDpi xmlns:a14="http://schemas.microsoft.com/office/drawing/2010/main"/>
                        </a:ext>
                      </a:extLst>
                    </a:blip>
                    <a:stretch>
                      <a:fillRect/>
                    </a:stretch>
                  </pic:blipFill>
                  <pic:spPr>
                    <a:xfrm>
                      <a:off x="0" y="0"/>
                      <a:ext cx="4247515" cy="3067050"/>
                    </a:xfrm>
                    <a:prstGeom prst="rect">
                      <a:avLst/>
                    </a:prstGeom>
                  </pic:spPr>
                </pic:pic>
              </a:graphicData>
            </a:graphic>
          </wp:anchor>
        </w:drawing>
      </w:r>
      <w:r w:rsidR="00B97D2C">
        <w:t>(SOC).</w:t>
      </w:r>
    </w:p>
    <w:p w14:paraId="06CEC9CD" w14:textId="3099B7A9" w:rsidR="00D06F2B" w:rsidRPr="00291126" w:rsidRDefault="00291126" w:rsidP="00291126">
      <w:pPr>
        <w:pStyle w:val="Styl2"/>
        <w:rPr>
          <w:rStyle w:val="Zdraznnjemn"/>
        </w:rPr>
      </w:pPr>
      <w:r w:rsidRPr="00291126">
        <w:rPr>
          <w:rStyle w:val="Zdraznnjemn"/>
        </w:rPr>
        <w:t xml:space="preserve">Výzbroj </w:t>
      </w:r>
      <w:r w:rsidR="00D06F2B" w:rsidRPr="00291126">
        <w:rPr>
          <w:rStyle w:val="Zdraznnjemn"/>
        </w:rPr>
        <w:t>26. MEU (SOC).</w:t>
      </w:r>
    </w:p>
    <w:p w14:paraId="66E8A1F0" w14:textId="77777777" w:rsidR="00291126" w:rsidRDefault="00291126" w:rsidP="00291126">
      <w:pPr>
        <w:pStyle w:val="Styl2"/>
        <w:rPr>
          <w:rStyle w:val="Zdraznnjemn"/>
        </w:rPr>
      </w:pPr>
    </w:p>
    <w:p w14:paraId="46205FCA" w14:textId="1009E6D1" w:rsidR="00D06F2B" w:rsidRPr="00291126" w:rsidRDefault="00291126" w:rsidP="00291126">
      <w:pPr>
        <w:pStyle w:val="Styl2"/>
        <w:rPr>
          <w:rStyle w:val="Zdraznnjemn"/>
        </w:rPr>
      </w:pPr>
      <w:r w:rsidRPr="00291126">
        <w:rPr>
          <w:rStyle w:val="Zdraznnjemn"/>
        </w:rPr>
        <w:t>J</w:t>
      </w:r>
      <w:r w:rsidR="00D06F2B" w:rsidRPr="00291126">
        <w:rPr>
          <w:rStyle w:val="Zdraznnjemn"/>
        </w:rPr>
        <w:t>ACK MAN ENTERPRISES, LTD., BY LAURA ALPHER</w:t>
      </w:r>
    </w:p>
    <w:p w14:paraId="6041A295" w14:textId="77777777" w:rsidR="00D06F2B" w:rsidRPr="00291126" w:rsidRDefault="00D06F2B" w:rsidP="00291126">
      <w:pPr>
        <w:pStyle w:val="1"/>
        <w:spacing w:before="240"/>
        <w:ind w:firstLine="0"/>
        <w:jc w:val="center"/>
        <w:rPr>
          <w:rStyle w:val="Odkazintenzivn"/>
          <w:i/>
          <w:iCs/>
        </w:rPr>
      </w:pPr>
      <w:r w:rsidRPr="00291126">
        <w:rPr>
          <w:rStyle w:val="Odkazintenzivn"/>
          <w:i/>
          <w:iCs/>
        </w:rPr>
        <w:lastRenderedPageBreak/>
        <w:t>Pozemní složka: BLT 2/6 námořní pěchoty</w:t>
      </w:r>
    </w:p>
    <w:p w14:paraId="525A087B" w14:textId="60F0FA93" w:rsidR="00A9505F" w:rsidRDefault="00D06F2B" w:rsidP="00A9505F">
      <w:pPr>
        <w:pStyle w:val="1"/>
      </w:pPr>
      <w:r>
        <w:lastRenderedPageBreak/>
        <w:t>GCE u 26. MEU (SOC) je těžká bojová složka MAGTF složená ze zesílené BLT - poskytuje veliteli, jako je plukovník Battaglini a</w:t>
      </w:r>
      <w:r w:rsidR="00A9505F">
        <w:t> </w:t>
      </w:r>
      <w:r>
        <w:t xml:space="preserve">jeho CE, veškeré nutné osazenstvo i vybavení pro jakoukoliv akci: od násilného vstupu provedeného amfibickým útokem až k nebojové evakuaci velvyslanectví či jiných zařízení. Pro 26. MEU (SOC) GCE je BLT 2/6 z Camp Lejeune. Je to hrdý útvar s dlouhou historií služby národu - záznamy se datují až do let 1. světové války v bojích u Belleau Wood a zároveň zahrnují další bojové akce v různých oblastech: </w:t>
      </w:r>
      <w:r w:rsidR="00A9505F">
        <w:t>Š</w:t>
      </w:r>
      <w:r>
        <w:t>anghaj, Tarawa, Iwo Jima a Bejrút. Dnes je velitelem podplukovník John R. Allen, který graduoval na Námořní akademii (třída 1976) a navíc má ještě několik dalších diplomů v řízení a</w:t>
      </w:r>
      <w:r w:rsidR="00A9505F">
        <w:t> </w:t>
      </w:r>
      <w:r>
        <w:t>strategických zpravodajských studií. Narodil se ve Fort Belvoir ve</w:t>
      </w:r>
      <w:r w:rsidR="00A9505F">
        <w:t> </w:t>
      </w:r>
      <w:r>
        <w:t>Virginii a měl tu čest sloužit při nasazení té nejprvnější 26. MEU (SOC) v roce 1985. Téměř ho to stálo život. Zranil se při havárii CH-46 během cvičení jednotky, zotavil se však a zůstal u námořní pěchoty. John R. Allen opravdu patří mezi mariňáky,</w:t>
      </w:r>
      <w:r w:rsidR="00A9505F" w:rsidRPr="00A9505F">
        <w:t xml:space="preserve"> </w:t>
      </w:r>
      <w:r w:rsidR="00A9505F">
        <w:t xml:space="preserve">protože vždy uvažuje o nových cestách, jak využít síly, kterou mu námořní pěchota dala coby veliteli k dispozici. Ať rozvažuje nad využitím „amtrac“ AAV-7A1 v roli hlídkových člunů při bojových misích na řekách či propočítává nové způsoby krytí při pomoci kamuflovat </w:t>
      </w:r>
      <w:r w:rsidR="00A9505F">
        <w:lastRenderedPageBreak/>
        <w:t xml:space="preserve">své průzkumné složky v terénu - přemýšlí zkrátka pořád. Jeho starší poddůstojník je Sergeant Major James Roger, který má na starosti </w:t>
      </w:r>
      <w:r w:rsidR="00B87D2E">
        <w:rPr>
          <w:noProof/>
        </w:rPr>
        <w:drawing>
          <wp:anchor distT="0" distB="0" distL="114300" distR="114300" simplePos="0" relativeHeight="251640320" behindDoc="0" locked="0" layoutInCell="1" allowOverlap="1" wp14:anchorId="714AE684" wp14:editId="3CD2DB2A">
            <wp:simplePos x="0" y="0"/>
            <wp:positionH relativeFrom="column">
              <wp:posOffset>12700</wp:posOffset>
            </wp:positionH>
            <wp:positionV relativeFrom="paragraph">
              <wp:posOffset>2130425</wp:posOffset>
            </wp:positionV>
            <wp:extent cx="4247515" cy="2783205"/>
            <wp:effectExtent l="0" t="0" r="0" b="0"/>
            <wp:wrapSquare wrapText="bothSides"/>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email">
                      <a:extLst>
                        <a:ext uri="{28A0092B-C50C-407E-A947-70E740481C1C}">
                          <a14:useLocalDpi xmlns:a14="http://schemas.microsoft.com/office/drawing/2010/main"/>
                        </a:ext>
                      </a:extLst>
                    </a:blip>
                    <a:stretch>
                      <a:fillRect/>
                    </a:stretch>
                  </pic:blipFill>
                  <pic:spPr>
                    <a:xfrm>
                      <a:off x="0" y="0"/>
                      <a:ext cx="4247515" cy="2783205"/>
                    </a:xfrm>
                    <a:prstGeom prst="rect">
                      <a:avLst/>
                    </a:prstGeom>
                  </pic:spPr>
                </pic:pic>
              </a:graphicData>
            </a:graphic>
          </wp:anchor>
        </w:drawing>
      </w:r>
      <w:r w:rsidR="00A9505F">
        <w:t>všechny poddůstojníky a mužstvo u BLT.</w:t>
      </w:r>
    </w:p>
    <w:p w14:paraId="3073A37E" w14:textId="530FA7B9" w:rsidR="00B87D2E" w:rsidRPr="00B87D2E" w:rsidRDefault="00D06F2B" w:rsidP="00B87D2E">
      <w:pPr>
        <w:pStyle w:val="Styl2"/>
        <w:rPr>
          <w:rStyle w:val="Zdraznnjemn"/>
        </w:rPr>
      </w:pPr>
      <w:r w:rsidRPr="00B87D2E">
        <w:rPr>
          <w:rStyle w:val="Zdraznnjemn"/>
        </w:rPr>
        <w:t>Organizační struktura ukazuje složení BLT 2</w:t>
      </w:r>
      <w:r w:rsidR="00B87D2E">
        <w:rPr>
          <w:rStyle w:val="Zdraznnjemn"/>
        </w:rPr>
        <w:t>/</w:t>
      </w:r>
      <w:r w:rsidRPr="00B87D2E">
        <w:rPr>
          <w:rStyle w:val="Zdraznnjemn"/>
        </w:rPr>
        <w:t>6.</w:t>
      </w:r>
    </w:p>
    <w:p w14:paraId="475BDAAB" w14:textId="77777777" w:rsidR="00B87D2E" w:rsidRPr="00B87D2E" w:rsidRDefault="00B87D2E" w:rsidP="00B87D2E">
      <w:pPr>
        <w:pStyle w:val="Styl2"/>
        <w:rPr>
          <w:rStyle w:val="Zdraznnjemn"/>
        </w:rPr>
      </w:pPr>
    </w:p>
    <w:p w14:paraId="6B9AEC86" w14:textId="70797BB0" w:rsidR="00D06F2B" w:rsidRPr="00B87D2E" w:rsidRDefault="00D06F2B" w:rsidP="00B87D2E">
      <w:pPr>
        <w:pStyle w:val="Styl2"/>
        <w:rPr>
          <w:rStyle w:val="Zdraznnjemn"/>
        </w:rPr>
      </w:pPr>
      <w:r w:rsidRPr="00B87D2E">
        <w:rPr>
          <w:rStyle w:val="Zdraznnjemn"/>
        </w:rPr>
        <w:t>JACK</w:t>
      </w:r>
      <w:r w:rsidR="00B87D2E" w:rsidRPr="00B87D2E">
        <w:rPr>
          <w:rStyle w:val="Zdraznnjemn"/>
        </w:rPr>
        <w:t xml:space="preserve"> </w:t>
      </w:r>
      <w:r w:rsidRPr="00B87D2E">
        <w:rPr>
          <w:rStyle w:val="Zdraznnjemn"/>
        </w:rPr>
        <w:t>RYAN ENTERPRISES, LTD., BY LAURA ALPHER</w:t>
      </w:r>
    </w:p>
    <w:p w14:paraId="03B343D0" w14:textId="77777777" w:rsidR="00B87D2E" w:rsidRDefault="00B87D2E" w:rsidP="00D06F2B">
      <w:pPr>
        <w:pStyle w:val="1"/>
      </w:pPr>
    </w:p>
    <w:p w14:paraId="2A7F99A9" w14:textId="1BF5A9DF" w:rsidR="00D06F2B" w:rsidRDefault="00D06F2B" w:rsidP="00D06F2B">
      <w:pPr>
        <w:pStyle w:val="1"/>
      </w:pPr>
      <w:r>
        <w:t>BLT 2/6 je standardní mariňácký střelecký prapor s některými pomocnými skupinami pro řízení výsadkových operací. K pochopení téhle struktury se musíme podívat na stavební bloky BLT. Už dříve jsme se zmínili, že základní jednotka námořní pěchoty je čtyřčlenný palebný tým. Jeho velitel (obvykle Corporal vybavený M16A2 s</w:t>
      </w:r>
      <w:r w:rsidR="00592755">
        <w:t> </w:t>
      </w:r>
      <w:r>
        <w:t>nasazeným granátometem M203) má s sebou dva střelce (vybavené též M16A2) a samopalníka (s M249 SAW). Další tří palebné týmy nám utvoří družstvo a vede je Sergeant. Těmhle třem jednotkám stojí v čele Second Lieutenant a Staff Sergeant, což dělá četu. Odtud se</w:t>
      </w:r>
      <w:r w:rsidR="00505FC4">
        <w:t> </w:t>
      </w:r>
      <w:r>
        <w:t>vše už trochu komplikuje: tři střelecké čety doplněné četou těžkých zbraní (kulomet M240G, minomet M224 ráže 60mm a</w:t>
      </w:r>
      <w:r w:rsidR="00505FC4">
        <w:t> </w:t>
      </w:r>
      <w:r>
        <w:t>Mk</w:t>
      </w:r>
      <w:r w:rsidR="00505FC4">
        <w:t> </w:t>
      </w:r>
      <w:r>
        <w:t xml:space="preserve">153 SRAW) už tvoří mariňáckou střeleckou rotu pod vedením kapitána a jeho First Sergeant. Rota těchhle jednotek o síle čety </w:t>
      </w:r>
      <w:r>
        <w:lastRenderedPageBreak/>
        <w:t>se</w:t>
      </w:r>
      <w:r w:rsidR="00505FC4">
        <w:t> </w:t>
      </w:r>
      <w:r>
        <w:t>stává základní složkou BLT a může být následně prokombinována:</w:t>
      </w:r>
    </w:p>
    <w:p w14:paraId="127F538C" w14:textId="77777777" w:rsidR="00505FC4" w:rsidRDefault="00D06F2B" w:rsidP="00D06F2B">
      <w:pPr>
        <w:pStyle w:val="1"/>
        <w:numPr>
          <w:ilvl w:val="0"/>
          <w:numId w:val="25"/>
        </w:numPr>
      </w:pPr>
      <w:r w:rsidRPr="00505FC4">
        <w:rPr>
          <w:rStyle w:val="Siln"/>
        </w:rPr>
        <w:t>Velení BLT a Velicí &amp; podpůrná rota</w:t>
      </w:r>
      <w:r>
        <w:t xml:space="preserve"> - Struktura velení BLT připomíná MEU (SOC) se všemi složkami typu </w:t>
      </w:r>
      <w:r w:rsidR="00DE3794">
        <w:t>„</w:t>
      </w:r>
      <w:r>
        <w:t>S</w:t>
      </w:r>
      <w:r w:rsidR="00DE3794">
        <w:t>“</w:t>
      </w:r>
      <w:r>
        <w:t xml:space="preserve"> k podpoře administrace, operací, zpravodajství atp.</w:t>
      </w:r>
    </w:p>
    <w:p w14:paraId="07495B69" w14:textId="77777777" w:rsidR="00505FC4" w:rsidRDefault="00D06F2B" w:rsidP="00D06F2B">
      <w:pPr>
        <w:pStyle w:val="1"/>
        <w:numPr>
          <w:ilvl w:val="0"/>
          <w:numId w:val="25"/>
        </w:numPr>
      </w:pPr>
      <w:r w:rsidRPr="00505FC4">
        <w:rPr>
          <w:rStyle w:val="Siln"/>
        </w:rPr>
        <w:t>Střelecké roty (3)</w:t>
      </w:r>
      <w:r>
        <w:t xml:space="preserve"> - Každá z nich má kolem 150 členů a</w:t>
      </w:r>
      <w:r w:rsidR="00505FC4">
        <w:t> </w:t>
      </w:r>
      <w:r>
        <w:t>je označena fonetickým přepisem písmene podle armádních zvyklostí. Například 1/6 BLT má své střelecké čety označené písmeny počátku abecedy Alpha, Bravo a Charlie. Proto u 2. BLT jsou všechny tři roty označeny Echo, Fox a Golf.</w:t>
      </w:r>
    </w:p>
    <w:p w14:paraId="2726402F" w14:textId="77777777" w:rsidR="00505FC4" w:rsidRDefault="00D06F2B" w:rsidP="00D06F2B">
      <w:pPr>
        <w:pStyle w:val="1"/>
        <w:numPr>
          <w:ilvl w:val="0"/>
          <w:numId w:val="25"/>
        </w:numPr>
      </w:pPr>
      <w:r w:rsidRPr="00505FC4">
        <w:rPr>
          <w:rStyle w:val="Siln"/>
        </w:rPr>
        <w:t>Rota těžkých zbraní (1)</w:t>
      </w:r>
      <w:r>
        <w:t xml:space="preserve"> - Tohle je velice nebezpečný velký bratr čety těžkých zbraní u střeleckých rot. Tři čety tvoří rotu: minometná četa (osm minometů M252 ráže 81 mm), četa těžkých zbraní (osm raketometů TOW II, šest automatických granátometů Mk 19 ráže 40mm a</w:t>
      </w:r>
      <w:r w:rsidR="00505FC4">
        <w:t> </w:t>
      </w:r>
      <w:r>
        <w:t>šest kulometů M2 kalibr.50 na obrněném HMMWV) a</w:t>
      </w:r>
      <w:r w:rsidR="00505FC4">
        <w:t> </w:t>
      </w:r>
      <w:r>
        <w:t>protipancéřová četa (osm střel M47 Dragon). Četa těžkých zbraní je organizována ve třech kombinovaných protipancéřových týmech (combined anti-armor team - CAAT), které sdružují vysokou mobilnost HMMWV s</w:t>
      </w:r>
      <w:r w:rsidR="00505FC4">
        <w:t> </w:t>
      </w:r>
      <w:r>
        <w:t>efektem a kapacitou všech tří zbraní. V okamžiku se</w:t>
      </w:r>
      <w:r w:rsidR="00505FC4">
        <w:t> </w:t>
      </w:r>
      <w:r>
        <w:t>dají též přenést v rámci BLT na šest rychlých útočných vozidel (Fast Attack Vehicle - FAV), černě natřených bugin do písku - dají se dopravit na lodi a</w:t>
      </w:r>
      <w:r w:rsidR="00505FC4">
        <w:t> </w:t>
      </w:r>
      <w:r>
        <w:t>usadit na pevninu těžkými helikoptérami MEU.</w:t>
      </w:r>
    </w:p>
    <w:p w14:paraId="1A0FE769" w14:textId="77777777" w:rsidR="00505FC4" w:rsidRDefault="00D06F2B" w:rsidP="00D06F2B">
      <w:pPr>
        <w:pStyle w:val="1"/>
        <w:numPr>
          <w:ilvl w:val="0"/>
          <w:numId w:val="25"/>
        </w:numPr>
      </w:pPr>
      <w:r w:rsidRPr="00505FC4">
        <w:rPr>
          <w:rStyle w:val="Siln"/>
        </w:rPr>
        <w:t>Dělostřelecká baterie (1)</w:t>
      </w:r>
      <w:r>
        <w:t xml:space="preserve"> - Šest závěsných houfnic </w:t>
      </w:r>
      <w:r w:rsidR="00CF7BAC">
        <w:t>M1</w:t>
      </w:r>
      <w:r>
        <w:t>98 tažených pětitunkami. Další nákladní vozy slouží k přepravě zásob a munice pro celou baterii.</w:t>
      </w:r>
    </w:p>
    <w:p w14:paraId="6D72CCDD" w14:textId="77777777" w:rsidR="00505FC4" w:rsidRDefault="00D06F2B" w:rsidP="00D06F2B">
      <w:pPr>
        <w:pStyle w:val="1"/>
        <w:numPr>
          <w:ilvl w:val="0"/>
          <w:numId w:val="25"/>
        </w:numPr>
      </w:pPr>
      <w:r w:rsidRPr="00505FC4">
        <w:rPr>
          <w:rStyle w:val="Siln"/>
        </w:rPr>
        <w:t>Průzkumná četa LAV (1)</w:t>
      </w:r>
      <w:r>
        <w:t xml:space="preserve"> - Známá též jako Komando Mosby (Task Force Mosby - TFM) nese jméno slavného bojovníka Konfederace. Při kombinaci s vyzbrojeným HMMWV od roty těžkých zbraní u BLT 2/6 se stává smíšenou četou LAV užívanou jako obrněná průzkumná a nástražné dráty ničící síla.</w:t>
      </w:r>
      <w:r w:rsidR="00505FC4">
        <w:t xml:space="preserve"> </w:t>
      </w:r>
      <w:r>
        <w:t xml:space="preserve">Obvykle zahrnuje čtyři </w:t>
      </w:r>
      <w:r>
        <w:lastRenderedPageBreak/>
        <w:t>LAV-25 (s kanóny ráže 25mm Bushmaster), dva LAV-AT (s protitankovými střelami TOW) a LAV-R (vyprošťovací vozidlo).</w:t>
      </w:r>
    </w:p>
    <w:p w14:paraId="06C5AF04" w14:textId="77777777" w:rsidR="00505FC4" w:rsidRDefault="00D06F2B" w:rsidP="00D06F2B">
      <w:pPr>
        <w:pStyle w:val="1"/>
        <w:numPr>
          <w:ilvl w:val="0"/>
          <w:numId w:val="25"/>
        </w:numPr>
      </w:pPr>
      <w:r w:rsidRPr="00505FC4">
        <w:rPr>
          <w:rStyle w:val="Siln"/>
        </w:rPr>
        <w:t>Četa AAV (1)</w:t>
      </w:r>
      <w:r>
        <w:t xml:space="preserve"> - Zahrnuje třináct AAV-7 společně s</w:t>
      </w:r>
      <w:r w:rsidR="00505FC4">
        <w:t> </w:t>
      </w:r>
      <w:r>
        <w:t>dalšími verzemi AAV-7 pro vyprošťování a velení.</w:t>
      </w:r>
    </w:p>
    <w:p w14:paraId="1F3355EC" w14:textId="77777777" w:rsidR="00505FC4" w:rsidRDefault="00D06F2B" w:rsidP="00D06F2B">
      <w:pPr>
        <w:pStyle w:val="1"/>
        <w:numPr>
          <w:ilvl w:val="0"/>
          <w:numId w:val="25"/>
        </w:numPr>
      </w:pPr>
      <w:r w:rsidRPr="00505FC4">
        <w:rPr>
          <w:rStyle w:val="Siln"/>
        </w:rPr>
        <w:t>Rota hladinových gumových člunů pro nájezdy a</w:t>
      </w:r>
      <w:r w:rsidR="00505FC4">
        <w:t> </w:t>
      </w:r>
      <w:r w:rsidRPr="00505FC4">
        <w:rPr>
          <w:rStyle w:val="Siln"/>
        </w:rPr>
        <w:t>útoky přes skaliska</w:t>
      </w:r>
      <w:r w:rsidR="00505FC4" w:rsidRPr="00505FC4">
        <w:rPr>
          <w:rStyle w:val="Siln"/>
        </w:rPr>
        <w:t xml:space="preserve"> </w:t>
      </w:r>
      <w:r w:rsidRPr="00505FC4">
        <w:rPr>
          <w:rStyle w:val="Siln"/>
        </w:rPr>
        <w:t>(1)</w:t>
      </w:r>
      <w:r>
        <w:t xml:space="preserve"> - Dodatkem k LC AC, LCU a</w:t>
      </w:r>
      <w:r w:rsidR="00505FC4">
        <w:t> </w:t>
      </w:r>
      <w:r>
        <w:t>AAV může BLT použít dvacet nafukovacích gumových útočných člunů F470 Zodiac k podpoře výsadku, při říčních operacích či speciálních misích na</w:t>
      </w:r>
      <w:r w:rsidR="00505FC4">
        <w:t> </w:t>
      </w:r>
      <w:r>
        <w:t>území nepřítele.</w:t>
      </w:r>
    </w:p>
    <w:p w14:paraId="097547E1" w14:textId="77777777" w:rsidR="00505FC4" w:rsidRDefault="00D06F2B" w:rsidP="00D06F2B">
      <w:pPr>
        <w:pStyle w:val="1"/>
        <w:numPr>
          <w:ilvl w:val="0"/>
          <w:numId w:val="25"/>
        </w:numPr>
      </w:pPr>
      <w:r w:rsidRPr="00505FC4">
        <w:rPr>
          <w:rStyle w:val="Siln"/>
        </w:rPr>
        <w:t>Tanková četa (1)</w:t>
      </w:r>
      <w:r>
        <w:t xml:space="preserve"> - Poprvé po mnoha letech se začlenila četa těžkých tanků do MEU (SOC). Skládá se ze čtyř MBT </w:t>
      </w:r>
      <w:r w:rsidR="00882598">
        <w:t>M1A1</w:t>
      </w:r>
      <w:r>
        <w:t xml:space="preserve"> Abrams a vyprošťovacího tanku M88A1. Za úkol má dodat těžký přímý palebný úder pro BLT.</w:t>
      </w:r>
    </w:p>
    <w:p w14:paraId="187BECAA" w14:textId="77777777" w:rsidR="00505FC4" w:rsidRDefault="00D06F2B" w:rsidP="00D06F2B">
      <w:pPr>
        <w:pStyle w:val="1"/>
        <w:numPr>
          <w:ilvl w:val="0"/>
          <w:numId w:val="25"/>
        </w:numPr>
      </w:pPr>
      <w:r w:rsidRPr="00505FC4">
        <w:rPr>
          <w:rStyle w:val="Siln"/>
        </w:rPr>
        <w:t>Bojová ženijní (zákopnická) četa (1)</w:t>
      </w:r>
      <w:r>
        <w:t xml:space="preserve"> - K podpoře průniku zátarasy, pro budování hrází, palebných stanovišť a bunkrů zrovna tak jako dalších civilních objektů má BLT 2/6 malou, ale bojeschopnou ženijní četu. Zákopníci vybaveni buldozery a dalšími stroji jsou schopni dodat různorodé ženijní a konstruktérské služby pro podplukovníka Allena a jeho mariňáky.</w:t>
      </w:r>
    </w:p>
    <w:p w14:paraId="59D65FDF" w14:textId="77777777" w:rsidR="00505FC4" w:rsidRDefault="00D06F2B" w:rsidP="00D06F2B">
      <w:pPr>
        <w:pStyle w:val="1"/>
        <w:numPr>
          <w:ilvl w:val="0"/>
          <w:numId w:val="25"/>
        </w:numPr>
      </w:pPr>
      <w:r w:rsidRPr="00505FC4">
        <w:rPr>
          <w:rStyle w:val="Siln"/>
        </w:rPr>
        <w:t>Průzkumná četa (1)</w:t>
      </w:r>
      <w:r>
        <w:t xml:space="preserve"> - Jako dodatek k dalším průzkumným jednotkám, které jsou součástí 26. MEU (SOC), má BLT ještě svou vlastní průzkumnou četu, kterou může kombinovat s četou průzkumníků</w:t>
      </w:r>
      <w:r w:rsidR="00505FC4">
        <w:t xml:space="preserve"> </w:t>
      </w:r>
      <w:r>
        <w:t>/</w:t>
      </w:r>
      <w:r w:rsidR="00505FC4">
        <w:t xml:space="preserve"> </w:t>
      </w:r>
      <w:r>
        <w:t>odstřelovačů od velitelství BLT. Podobná koncentrace průzkumných jednotek není náhodná, ale plánovaná. Je totiž založena na tvrdě vyhrávající zkušenosti, že na</w:t>
      </w:r>
      <w:r w:rsidR="00505FC4">
        <w:t> </w:t>
      </w:r>
      <w:r>
        <w:t>bojišti nikdy není dostatek pozorných očí.</w:t>
      </w:r>
    </w:p>
    <w:p w14:paraId="5DDE9ECF" w14:textId="03CE43AC" w:rsidR="00D06F2B" w:rsidRDefault="00505FC4" w:rsidP="00D06F2B">
      <w:pPr>
        <w:pStyle w:val="1"/>
        <w:numPr>
          <w:ilvl w:val="0"/>
          <w:numId w:val="25"/>
        </w:numPr>
      </w:pPr>
      <w:r w:rsidRPr="00505FC4">
        <w:rPr>
          <w:rStyle w:val="Siln"/>
        </w:rPr>
        <w:t>Ř</w:t>
      </w:r>
      <w:r w:rsidR="00D06F2B" w:rsidRPr="00505FC4">
        <w:rPr>
          <w:rStyle w:val="Siln"/>
        </w:rPr>
        <w:t>ídicí skupina palby na pobřeží (1)</w:t>
      </w:r>
      <w:r w:rsidR="00D06F2B">
        <w:t xml:space="preserve"> - Tahle malá, ale životně důležitá jednotka obstarává velice kritický úkol: plánuje a provádí podpůrnou palbu námořnictva. Sestává se z mariňáků a námořníků - tahle četa je schopná bleskové palby i během prvních zmatených okamžiků při amfibickém útoku.</w:t>
      </w:r>
    </w:p>
    <w:p w14:paraId="423C6A28" w14:textId="57312454" w:rsidR="00DF5FDA" w:rsidRPr="00DF5FDA" w:rsidRDefault="00DF5FDA" w:rsidP="00DF5FDA">
      <w:pPr>
        <w:pStyle w:val="Styl2"/>
        <w:rPr>
          <w:rStyle w:val="Zdraznnjemn"/>
        </w:rPr>
      </w:pPr>
      <w:r w:rsidRPr="00DF5FDA">
        <w:rPr>
          <w:rStyle w:val="Zdraznnjemn"/>
          <w:noProof/>
        </w:rPr>
        <w:lastRenderedPageBreak/>
        <w:drawing>
          <wp:anchor distT="0" distB="0" distL="114300" distR="114300" simplePos="0" relativeHeight="251644416" behindDoc="0" locked="0" layoutInCell="1" allowOverlap="1" wp14:anchorId="75BA7C54" wp14:editId="002EA2B8">
            <wp:simplePos x="0" y="0"/>
            <wp:positionH relativeFrom="column">
              <wp:posOffset>44468</wp:posOffset>
            </wp:positionH>
            <wp:positionV relativeFrom="paragraph">
              <wp:posOffset>86414</wp:posOffset>
            </wp:positionV>
            <wp:extent cx="1800000" cy="1264494"/>
            <wp:effectExtent l="0" t="0" r="0" b="0"/>
            <wp:wrapSquare wrapText="bothSides"/>
            <wp:docPr id="84" name="Obrázek 84" descr="Obsah obrázku osoba, muž, stojící, pózová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Obrázek 84" descr="Obsah obrázku osoba, muž, stojící, pózování&#10;&#10;Popis byl vytvořen automaticky"/>
                    <pic:cNvPicPr/>
                  </pic:nvPicPr>
                  <pic:blipFill>
                    <a:blip r:embed="rId90" cstate="email">
                      <a:extLst>
                        <a:ext uri="{28A0092B-C50C-407E-A947-70E740481C1C}">
                          <a14:useLocalDpi xmlns:a14="http://schemas.microsoft.com/office/drawing/2010/main"/>
                        </a:ext>
                      </a:extLst>
                    </a:blip>
                    <a:stretch>
                      <a:fillRect/>
                    </a:stretch>
                  </pic:blipFill>
                  <pic:spPr>
                    <a:xfrm>
                      <a:off x="0" y="0"/>
                      <a:ext cx="1800000" cy="1264494"/>
                    </a:xfrm>
                    <a:prstGeom prst="rect">
                      <a:avLst/>
                    </a:prstGeom>
                  </pic:spPr>
                </pic:pic>
              </a:graphicData>
            </a:graphic>
          </wp:anchor>
        </w:drawing>
      </w:r>
    </w:p>
    <w:p w14:paraId="322DC4A7" w14:textId="38C7CD2B" w:rsidR="00DF5FDA" w:rsidRDefault="00DF5FDA" w:rsidP="00DF5FDA">
      <w:pPr>
        <w:pStyle w:val="Styl2"/>
        <w:rPr>
          <w:rStyle w:val="Zdraznnjemn"/>
        </w:rPr>
      </w:pPr>
    </w:p>
    <w:p w14:paraId="6416CE46" w14:textId="77777777" w:rsidR="00DF5FDA" w:rsidRDefault="00DF5FDA" w:rsidP="00DF5FDA">
      <w:pPr>
        <w:pStyle w:val="Styl2"/>
        <w:rPr>
          <w:rStyle w:val="Zdraznnjemn"/>
        </w:rPr>
      </w:pPr>
    </w:p>
    <w:p w14:paraId="407F5885" w14:textId="6AF41DF2" w:rsidR="00D06F2B" w:rsidRPr="00DF5FDA" w:rsidRDefault="00D06F2B" w:rsidP="00DF5FDA">
      <w:pPr>
        <w:pStyle w:val="Styl2"/>
        <w:rPr>
          <w:rStyle w:val="Zdraznnjemn"/>
        </w:rPr>
      </w:pPr>
      <w:r w:rsidRPr="00DF5FDA">
        <w:rPr>
          <w:rStyle w:val="Zdraznnjemn"/>
        </w:rPr>
        <w:t>Podplukovník John Allen, velitel BLT 2/6 v roce 1995/96 s autorem (vpravo). Allen sloužil jako mladší důstojník při první plavbě MEU (SOC) v roce 1985 a nyní je přidělen do Pentagonu jako pobočník generála Krulaka.</w:t>
      </w:r>
    </w:p>
    <w:p w14:paraId="4C36CB6F" w14:textId="77777777" w:rsidR="00DF5FDA" w:rsidRPr="00DF5FDA" w:rsidRDefault="00DF5FDA" w:rsidP="00DF5FDA">
      <w:pPr>
        <w:pStyle w:val="Styl2"/>
        <w:rPr>
          <w:rStyle w:val="Zdraznnjemn"/>
        </w:rPr>
      </w:pPr>
    </w:p>
    <w:p w14:paraId="7073C0AD" w14:textId="77777777" w:rsidR="00D06F2B" w:rsidRPr="00DF5FDA" w:rsidRDefault="00D06F2B" w:rsidP="00DF5FDA">
      <w:pPr>
        <w:pStyle w:val="Styl2"/>
        <w:rPr>
          <w:rStyle w:val="Zdraznnjemn"/>
        </w:rPr>
      </w:pPr>
      <w:r w:rsidRPr="00DF5FDA">
        <w:rPr>
          <w:rStyle w:val="Zdraznnjemn"/>
        </w:rPr>
        <w:t>John D. Gresham</w:t>
      </w:r>
    </w:p>
    <w:p w14:paraId="56E6628A" w14:textId="77777777" w:rsidR="00DF5FDA" w:rsidRPr="00DF5FDA" w:rsidRDefault="00DF5FDA" w:rsidP="00DF5FDA">
      <w:pPr>
        <w:pStyle w:val="Styl2"/>
        <w:rPr>
          <w:rStyle w:val="Zdraznnjemn"/>
        </w:rPr>
      </w:pPr>
    </w:p>
    <w:p w14:paraId="3F58D997" w14:textId="2CFDE787" w:rsidR="00D06F2B" w:rsidRDefault="00D06F2B" w:rsidP="00D06F2B">
      <w:pPr>
        <w:pStyle w:val="1"/>
      </w:pPr>
      <w:r>
        <w:t>Všechny tyhle základní složky vytvářejí s BLT 2/6 vysoce mobilní a kompaktní údernou sílu se schopností zvládat různorodé bojové akce. Například při kombinaci tanků, LAV a AAV se dá bleskově vytvořit zesílená obrněná střelecká úderná síla, která může být použita kdekoliv od útočných operací až po rychlou reakci při</w:t>
      </w:r>
      <w:r w:rsidR="00DF5FDA">
        <w:t> </w:t>
      </w:r>
      <w:r>
        <w:t>mírových misích. V té samé chvíli mohou mariňáci z BLT 2/6 být dopraveni rozličnými způsoby ke stanoveným cílům: v</w:t>
      </w:r>
      <w:r w:rsidR="00DF5FDA">
        <w:t> </w:t>
      </w:r>
      <w:r>
        <w:t>helikoptérách, LCAC, LCU, AAV nebo gumových útočných člunech se dostanou na pobřeží. Možná ještě důležitější je schopnost ARG a MEU (SOC) mít dostatečnou dopravní kapacitu k transportu veškeré bojové síly BLT na pobřeží téměř simultánně. To znamená, že BLT 2/6 dokáže udeřit mnoha různorodými cestami v témže čase. Pokud existuje nějaká slabost u BLT, tak snad pouze v kompozici jako součásti motostřeleckého útvaru: malý počet transportních vozidel nedokáže na bojišti přepravit kompletní ozbrojenou sílu. Vždyť také jde o pouhý jeden prapor. Proto podplukovník Allen a</w:t>
      </w:r>
      <w:r w:rsidR="00DF5FDA">
        <w:t> </w:t>
      </w:r>
      <w:r>
        <w:t>jeho štáb musí velice pečlivě vybírat své operace, manévrovat při</w:t>
      </w:r>
      <w:r w:rsidR="00DF5FDA">
        <w:t> </w:t>
      </w:r>
      <w:r>
        <w:t>získávání pozic a využít všech možností, které jim nabízí jejich omezený zdroj.</w:t>
      </w:r>
    </w:p>
    <w:p w14:paraId="4EA04DAC" w14:textId="77777777" w:rsidR="00D06F2B" w:rsidRPr="00DF5FDA" w:rsidRDefault="00D06F2B" w:rsidP="00DF5FDA">
      <w:pPr>
        <w:pStyle w:val="1"/>
        <w:spacing w:before="240"/>
        <w:ind w:firstLine="0"/>
        <w:jc w:val="center"/>
        <w:rPr>
          <w:rStyle w:val="Odkazintenzivn"/>
          <w:i/>
          <w:iCs/>
        </w:rPr>
      </w:pPr>
      <w:r w:rsidRPr="00DF5FDA">
        <w:rPr>
          <w:rStyle w:val="Odkazintenzivn"/>
          <w:i/>
          <w:iCs/>
        </w:rPr>
        <w:t>Létající kožené zátylky: HMM-264</w:t>
      </w:r>
    </w:p>
    <w:p w14:paraId="76D094D3" w14:textId="00EC3185" w:rsidR="00D06F2B" w:rsidRDefault="00D06F2B" w:rsidP="00D06F2B">
      <w:pPr>
        <w:pStyle w:val="1"/>
      </w:pPr>
      <w:r>
        <w:t>26. MEU (SOC) ACE je smíšenou organizací připomínající 366.</w:t>
      </w:r>
      <w:r w:rsidR="00E92C6B">
        <w:t> </w:t>
      </w:r>
      <w:r>
        <w:t xml:space="preserve">peruť, jejíž návštěvu jsem popsal v knize </w:t>
      </w:r>
      <w:r w:rsidRPr="00E92C6B">
        <w:rPr>
          <w:rStyle w:val="Zdraznnjemn"/>
        </w:rPr>
        <w:t>Fighter Wing</w:t>
      </w:r>
      <w:r>
        <w:t xml:space="preserve"> (Bitevní peruť). Na rozdíl od nich však hlavním úkolem ACE je transport a</w:t>
      </w:r>
      <w:r w:rsidR="00E92C6B">
        <w:t> </w:t>
      </w:r>
      <w:r>
        <w:t xml:space="preserve">podpora operací prováděných 26. MEU (SOC) GCE u BLT 2/6. Složce 26. MEU (SOC) ACE velí podplukovník David T. </w:t>
      </w:r>
      <w:r w:rsidR="00DE3794">
        <w:t>„</w:t>
      </w:r>
      <w:r>
        <w:t>Peso</w:t>
      </w:r>
      <w:r w:rsidR="00DE3794">
        <w:t>“</w:t>
      </w:r>
      <w:r>
        <w:t xml:space="preserve"> Kerrick, který též řídí HMM-264, jádro celé téhle letecké složky. Narodil se v Elizabeth, Kentucky a graduoval v roce 1976 </w:t>
      </w:r>
      <w:r>
        <w:lastRenderedPageBreak/>
        <w:t>na</w:t>
      </w:r>
      <w:r w:rsidR="00E92C6B">
        <w:t> </w:t>
      </w:r>
      <w:r>
        <w:t>Námořní akademii - celou svou kariéru strávil u námořní pěchoty jako pilot CH-46 Sea Knight, kdy postoupil do funkce velitele letky v roce 1995. Po boku je mu Sergeant Major Ronald Trombley, který se stará o prospěch poddůstojníků a mužstva USMC.</w:t>
      </w:r>
    </w:p>
    <w:p w14:paraId="2929832D" w14:textId="4BF17A88" w:rsidR="00E92C6B" w:rsidRPr="00356634" w:rsidRDefault="00356634" w:rsidP="00356634">
      <w:pPr>
        <w:pStyle w:val="Styl2"/>
        <w:rPr>
          <w:rStyle w:val="Zdraznnjemn"/>
        </w:rPr>
      </w:pPr>
      <w:r w:rsidRPr="00356634">
        <w:rPr>
          <w:rStyle w:val="Zdraznnjemn"/>
          <w:noProof/>
        </w:rPr>
        <w:drawing>
          <wp:anchor distT="0" distB="0" distL="114300" distR="114300" simplePos="0" relativeHeight="251663872" behindDoc="0" locked="0" layoutInCell="1" allowOverlap="1" wp14:anchorId="34783AB4" wp14:editId="182512C3">
            <wp:simplePos x="0" y="0"/>
            <wp:positionH relativeFrom="column">
              <wp:posOffset>14605</wp:posOffset>
            </wp:positionH>
            <wp:positionV relativeFrom="paragraph">
              <wp:posOffset>36195</wp:posOffset>
            </wp:positionV>
            <wp:extent cx="1149350" cy="1264285"/>
            <wp:effectExtent l="0" t="0" r="0" b="0"/>
            <wp:wrapSquare wrapText="bothSides"/>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brázek 85"/>
                    <pic:cNvPicPr/>
                  </pic:nvPicPr>
                  <pic:blipFill>
                    <a:blip r:embed="rId91" cstate="email">
                      <a:extLst>
                        <a:ext uri="{28A0092B-C50C-407E-A947-70E740481C1C}">
                          <a14:useLocalDpi xmlns:a14="http://schemas.microsoft.com/office/drawing/2010/main"/>
                        </a:ext>
                      </a:extLst>
                    </a:blip>
                    <a:stretch>
                      <a:fillRect/>
                    </a:stretch>
                  </pic:blipFill>
                  <pic:spPr>
                    <a:xfrm>
                      <a:off x="0" y="0"/>
                      <a:ext cx="1149350" cy="1264285"/>
                    </a:xfrm>
                    <a:prstGeom prst="rect">
                      <a:avLst/>
                    </a:prstGeom>
                  </pic:spPr>
                </pic:pic>
              </a:graphicData>
            </a:graphic>
            <wp14:sizeRelH relativeFrom="margin">
              <wp14:pctWidth>0</wp14:pctWidth>
            </wp14:sizeRelH>
          </wp:anchor>
        </w:drawing>
      </w:r>
    </w:p>
    <w:p w14:paraId="63F8DCF4" w14:textId="77777777" w:rsidR="00356634" w:rsidRDefault="00356634" w:rsidP="00356634">
      <w:pPr>
        <w:pStyle w:val="Styl2"/>
        <w:rPr>
          <w:rStyle w:val="Zdraznnjemn"/>
        </w:rPr>
      </w:pPr>
    </w:p>
    <w:p w14:paraId="1DE6D961" w14:textId="77777777" w:rsidR="00356634" w:rsidRDefault="00356634" w:rsidP="00356634">
      <w:pPr>
        <w:pStyle w:val="Styl2"/>
        <w:rPr>
          <w:rStyle w:val="Zdraznnjemn"/>
        </w:rPr>
      </w:pPr>
    </w:p>
    <w:p w14:paraId="1FF39C08" w14:textId="77777777" w:rsidR="00356634" w:rsidRDefault="00356634" w:rsidP="00356634">
      <w:pPr>
        <w:pStyle w:val="Styl2"/>
        <w:rPr>
          <w:rStyle w:val="Zdraznnjemn"/>
        </w:rPr>
      </w:pPr>
    </w:p>
    <w:p w14:paraId="3E52902B" w14:textId="77777777" w:rsidR="00356634" w:rsidRDefault="00356634" w:rsidP="00356634">
      <w:pPr>
        <w:pStyle w:val="Styl2"/>
        <w:rPr>
          <w:rStyle w:val="Zdraznnjemn"/>
        </w:rPr>
      </w:pPr>
    </w:p>
    <w:p w14:paraId="3AEA5E96" w14:textId="7031B751" w:rsidR="00D06F2B" w:rsidRDefault="00D06F2B" w:rsidP="00356634">
      <w:pPr>
        <w:pStyle w:val="Styl2"/>
        <w:rPr>
          <w:rStyle w:val="Zdraznnjemn"/>
        </w:rPr>
      </w:pPr>
      <w:r w:rsidRPr="00356634">
        <w:rPr>
          <w:rStyle w:val="Zdraznnjemn"/>
        </w:rPr>
        <w:t xml:space="preserve">Oficiální emblém letky HMM-264 zvané </w:t>
      </w:r>
      <w:r w:rsidR="00DE3794" w:rsidRPr="00356634">
        <w:rPr>
          <w:rStyle w:val="Zdraznnjemn"/>
        </w:rPr>
        <w:t>„</w:t>
      </w:r>
      <w:r w:rsidRPr="00356634">
        <w:rPr>
          <w:rStyle w:val="Zdraznnjemn"/>
        </w:rPr>
        <w:t>Black Knights</w:t>
      </w:r>
      <w:r w:rsidR="00DE3794" w:rsidRPr="00356634">
        <w:rPr>
          <w:rStyle w:val="Zdraznnjemn"/>
        </w:rPr>
        <w:t>“</w:t>
      </w:r>
      <w:r w:rsidRPr="00356634">
        <w:rPr>
          <w:rStyle w:val="Zdraznnjemn"/>
        </w:rPr>
        <w:t>.</w:t>
      </w:r>
    </w:p>
    <w:p w14:paraId="57C512B1" w14:textId="77777777" w:rsidR="00356634" w:rsidRPr="00356634" w:rsidRDefault="00356634" w:rsidP="00356634">
      <w:pPr>
        <w:pStyle w:val="Styl2"/>
        <w:rPr>
          <w:rStyle w:val="Zdraznnjemn"/>
        </w:rPr>
      </w:pPr>
    </w:p>
    <w:p w14:paraId="4C3B64C0" w14:textId="3E1575AA" w:rsidR="00D06F2B" w:rsidRDefault="00D06F2B" w:rsidP="00356634">
      <w:pPr>
        <w:pStyle w:val="Styl2"/>
        <w:rPr>
          <w:rStyle w:val="Zdraznnjemn"/>
        </w:rPr>
      </w:pPr>
      <w:r w:rsidRPr="00356634">
        <w:rPr>
          <w:rStyle w:val="Zdraznnjemn"/>
        </w:rPr>
        <w:t>JACK</w:t>
      </w:r>
      <w:r w:rsidR="00356634">
        <w:rPr>
          <w:rStyle w:val="Zdraznnjemn"/>
        </w:rPr>
        <w:t xml:space="preserve"> </w:t>
      </w:r>
      <w:r w:rsidRPr="00356634">
        <w:rPr>
          <w:rStyle w:val="Zdraznnjemn"/>
        </w:rPr>
        <w:t>RYAN ENTERPRISES, LTD., BY LAURA ALPHER</w:t>
      </w:r>
    </w:p>
    <w:p w14:paraId="584FC8D5" w14:textId="1400C73A" w:rsidR="00356634" w:rsidRDefault="00356634" w:rsidP="00356634">
      <w:pPr>
        <w:pStyle w:val="Styl2"/>
        <w:rPr>
          <w:rStyle w:val="Zdraznnjemn"/>
        </w:rPr>
      </w:pPr>
    </w:p>
    <w:p w14:paraId="7CE7C4F9" w14:textId="726D7B13" w:rsidR="00356634" w:rsidRDefault="00356634" w:rsidP="00356634">
      <w:pPr>
        <w:pStyle w:val="Styl2"/>
        <w:rPr>
          <w:rStyle w:val="Zdraznnjemn"/>
        </w:rPr>
      </w:pPr>
    </w:p>
    <w:p w14:paraId="489F20CC" w14:textId="33E58A75" w:rsidR="00356634" w:rsidRDefault="00356634" w:rsidP="00356634">
      <w:pPr>
        <w:pStyle w:val="1"/>
      </w:pPr>
      <w:r>
        <w:t>Letka HMM-264 „Black Knights - Černí rytíři“ je jednou z původních jednotek helikoptérového transportu používaného námořní pěchotou při službě v Dominikánské republice, Bejrútu, Libérii a severním Iráku. Z doby nasazení do služby v roce 1995/96 vypadalo její složení v září 1995 takto:</w:t>
      </w:r>
    </w:p>
    <w:p w14:paraId="1B7C8BC5" w14:textId="65949213" w:rsidR="00356634" w:rsidRDefault="00356634" w:rsidP="00356634">
      <w:pPr>
        <w:pStyle w:val="1"/>
        <w:numPr>
          <w:ilvl w:val="0"/>
          <w:numId w:val="25"/>
        </w:numPr>
      </w:pPr>
      <w:r w:rsidRPr="00356634">
        <w:rPr>
          <w:rStyle w:val="Siln"/>
        </w:rPr>
        <w:lastRenderedPageBreak/>
        <w:t>CH-46E Sea Knight (12)</w:t>
      </w:r>
      <w:r>
        <w:t xml:space="preserve"> - Jádrem HMM-264 je tucet středních helikoptér CH-46E. I když trochu starší a s omezenou kapacitou zátěže i doletu, patří Sea Knight stále k hlavním transportním strojům 26. MEU (SOC) a zůstanou až do příchodu nových MV-22B Osprey </w:t>
      </w:r>
      <w:r>
        <w:rPr>
          <w:noProof/>
        </w:rPr>
        <w:drawing>
          <wp:anchor distT="0" distB="0" distL="114300" distR="114300" simplePos="0" relativeHeight="251666944" behindDoc="0" locked="0" layoutInCell="1" allowOverlap="1" wp14:anchorId="1947BD6D" wp14:editId="614D72DE">
            <wp:simplePos x="0" y="0"/>
            <wp:positionH relativeFrom="column">
              <wp:posOffset>80645</wp:posOffset>
            </wp:positionH>
            <wp:positionV relativeFrom="paragraph">
              <wp:posOffset>604520</wp:posOffset>
            </wp:positionV>
            <wp:extent cx="4247515" cy="2941955"/>
            <wp:effectExtent l="0" t="0" r="0" b="0"/>
            <wp:wrapSquare wrapText="bothSides"/>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email">
                      <a:extLst>
                        <a:ext uri="{28A0092B-C50C-407E-A947-70E740481C1C}">
                          <a14:useLocalDpi xmlns:a14="http://schemas.microsoft.com/office/drawing/2010/main"/>
                        </a:ext>
                      </a:extLst>
                    </a:blip>
                    <a:stretch>
                      <a:fillRect/>
                    </a:stretch>
                  </pic:blipFill>
                  <pic:spPr>
                    <a:xfrm>
                      <a:off x="0" y="0"/>
                      <a:ext cx="4247515" cy="2941955"/>
                    </a:xfrm>
                    <a:prstGeom prst="rect">
                      <a:avLst/>
                    </a:prstGeom>
                  </pic:spPr>
                </pic:pic>
              </a:graphicData>
            </a:graphic>
          </wp:anchor>
        </w:drawing>
      </w:r>
      <w:r>
        <w:t>počátkem 21. století.</w:t>
      </w:r>
    </w:p>
    <w:p w14:paraId="61DB0514" w14:textId="12536734" w:rsidR="00D06F2B" w:rsidRPr="00356634" w:rsidRDefault="00D06F2B" w:rsidP="00356634">
      <w:pPr>
        <w:pStyle w:val="Styl2"/>
        <w:rPr>
          <w:rStyle w:val="Zdraznnjemn"/>
        </w:rPr>
      </w:pPr>
      <w:r w:rsidRPr="00356634">
        <w:rPr>
          <w:rStyle w:val="Zdraznnjemn"/>
        </w:rPr>
        <w:t>Organizace a vybavení HMM-264. Nasazení letounů Harrier se provádí od VMA-231 na</w:t>
      </w:r>
      <w:r w:rsidR="00356634">
        <w:t> </w:t>
      </w:r>
      <w:r w:rsidRPr="00356634">
        <w:rPr>
          <w:rStyle w:val="Zdraznnjemn"/>
        </w:rPr>
        <w:t>MCAS Cherry Point, Severní Karolína.</w:t>
      </w:r>
    </w:p>
    <w:p w14:paraId="0E3391AD" w14:textId="77777777" w:rsidR="00356634" w:rsidRPr="00356634" w:rsidRDefault="00356634" w:rsidP="00356634">
      <w:pPr>
        <w:pStyle w:val="Styl2"/>
        <w:rPr>
          <w:rStyle w:val="Zdraznnjemn"/>
        </w:rPr>
      </w:pPr>
    </w:p>
    <w:p w14:paraId="2A5EC501" w14:textId="4F87C6A9" w:rsidR="00D06F2B" w:rsidRPr="00356634" w:rsidRDefault="00D06F2B" w:rsidP="00356634">
      <w:pPr>
        <w:pStyle w:val="Styl2"/>
        <w:rPr>
          <w:rStyle w:val="Zdraznnjemn"/>
        </w:rPr>
      </w:pPr>
      <w:r w:rsidRPr="00356634">
        <w:rPr>
          <w:rStyle w:val="Zdraznnjemn"/>
        </w:rPr>
        <w:t>JACK</w:t>
      </w:r>
      <w:r w:rsidR="00356634">
        <w:rPr>
          <w:rStyle w:val="Zdraznnjemn"/>
        </w:rPr>
        <w:t xml:space="preserve"> </w:t>
      </w:r>
      <w:r w:rsidRPr="00356634">
        <w:rPr>
          <w:rStyle w:val="Zdraznnjemn"/>
        </w:rPr>
        <w:t>RYAN ENTERPRISES, LTDBY LAURA ALPHER</w:t>
      </w:r>
    </w:p>
    <w:p w14:paraId="5E9BD4E7" w14:textId="77777777" w:rsidR="00356634" w:rsidRDefault="00356634" w:rsidP="00D06F2B">
      <w:pPr>
        <w:pStyle w:val="1"/>
      </w:pPr>
    </w:p>
    <w:p w14:paraId="1DD8412B" w14:textId="77777777" w:rsidR="00356634" w:rsidRDefault="00D06F2B" w:rsidP="00D06F2B">
      <w:pPr>
        <w:pStyle w:val="1"/>
        <w:numPr>
          <w:ilvl w:val="0"/>
          <w:numId w:val="25"/>
        </w:numPr>
      </w:pPr>
      <w:r w:rsidRPr="00356634">
        <w:rPr>
          <w:rStyle w:val="Siln"/>
        </w:rPr>
        <w:t>CH-53E Super Stallion (8)</w:t>
      </w:r>
      <w:r>
        <w:t xml:space="preserve"> - K těžkým tahačům u</w:t>
      </w:r>
      <w:r w:rsidR="00356634">
        <w:t> </w:t>
      </w:r>
      <w:r>
        <w:t>HMM-264 patří osm velkých transportních helikoptér CH-53E Super Stallion. Normálně má MEU (SOC) ACE pouze čtyři tyto stroje. Ale po doporučení 24.</w:t>
      </w:r>
      <w:r w:rsidR="00356634">
        <w:t> </w:t>
      </w:r>
      <w:r>
        <w:t>MEU (SOC) se jejich počet zdvojnásobil při</w:t>
      </w:r>
      <w:r w:rsidR="00356634">
        <w:t> </w:t>
      </w:r>
      <w:r>
        <w:t>dotyčném nasazení, aby se pokryla požadovaná vzdálenost i užitečný náklad potřebný přemístit v</w:t>
      </w:r>
      <w:r w:rsidR="00356634">
        <w:t> </w:t>
      </w:r>
      <w:r>
        <w:t>případě evakuace amerického/OSN personálu v</w:t>
      </w:r>
      <w:r w:rsidR="00356634">
        <w:t> </w:t>
      </w:r>
      <w:r>
        <w:t>Bosně-Hercegovině.</w:t>
      </w:r>
    </w:p>
    <w:p w14:paraId="085ADCF1" w14:textId="77777777" w:rsidR="00356634" w:rsidRDefault="00D06F2B" w:rsidP="00D06F2B">
      <w:pPr>
        <w:pStyle w:val="1"/>
        <w:numPr>
          <w:ilvl w:val="0"/>
          <w:numId w:val="25"/>
        </w:numPr>
      </w:pPr>
      <w:r>
        <w:lastRenderedPageBreak/>
        <w:t>AH-1W Cobra (8) - Jako sourozenci CH-53E je u</w:t>
      </w:r>
      <w:r w:rsidR="00356634">
        <w:t> </w:t>
      </w:r>
      <w:r>
        <w:t>HMM-264 normální složka AH-1W Cobra zdvojnásobena z počtu čtyř na osm. Tohle rozhodnutí je též založeno na zkušenostech 24. MEU (SOC) z Bosny-Hercegoviny, kdy se v roce 1995 ukázala nutnost vlastnit dodatečnou palebnou sílu a vrtulníkový doprovod. Původně se též doufalo ve zdokonalenou verzi AH-1W s NTS pro tuhle plavbu. Bohužel nedostatek náhradních součástek znamenal absenci vrtulníků Cobra vybavených NTS až do roku 1996.</w:t>
      </w:r>
    </w:p>
    <w:p w14:paraId="1C8914BC" w14:textId="77777777" w:rsidR="00097001" w:rsidRDefault="00D06F2B" w:rsidP="00D06F2B">
      <w:pPr>
        <w:pStyle w:val="1"/>
        <w:numPr>
          <w:ilvl w:val="0"/>
          <w:numId w:val="25"/>
        </w:numPr>
      </w:pPr>
      <w:r w:rsidRPr="00356634">
        <w:rPr>
          <w:rStyle w:val="Siln"/>
        </w:rPr>
        <w:t>UH-1N Iroquois (3)</w:t>
      </w:r>
      <w:r>
        <w:t xml:space="preserve"> - K poskytnutí velicí a řídicí schopnosti 26. MEU (SOC) i dalším složkám je HMM-264 vybaven třemi UH-1N Iroquois lépe známými jako </w:t>
      </w:r>
      <w:r w:rsidR="00DE3794">
        <w:t>„</w:t>
      </w:r>
      <w:r>
        <w:t>H</w:t>
      </w:r>
      <w:r w:rsidR="00097001">
        <w:t>u</w:t>
      </w:r>
      <w:r>
        <w:t>ey</w:t>
      </w:r>
      <w:r w:rsidR="00DE3794">
        <w:t>“</w:t>
      </w:r>
      <w:r>
        <w:t>. Jsou přiděleny CE u MEU (SOC) k poskytnutí transportu mezi jednotkami AOR. Jeden Huey je vybaven laserovým systémem Nit</w:t>
      </w:r>
      <w:r w:rsidR="00097001">
        <w:t>e</w:t>
      </w:r>
      <w:r>
        <w:t xml:space="preserve"> Eagle, původně navržený k použití u UAV, nyní už nefunkčních armádních letounů Aquila. Nit</w:t>
      </w:r>
      <w:r w:rsidR="00097001">
        <w:t>e</w:t>
      </w:r>
      <w:r>
        <w:t xml:space="preserve"> Eagle se skládá ze</w:t>
      </w:r>
      <w:r w:rsidR="00097001">
        <w:t> </w:t>
      </w:r>
      <w:r>
        <w:t>zaměřovače FLIR a laserem naváděcího systému ve</w:t>
      </w:r>
      <w:r w:rsidR="00097001">
        <w:t> </w:t>
      </w:r>
      <w:r>
        <w:t>věži pod nosem UH-1N. Svou úspěšnost potvrdil během operace Pouštní bouře. V celé USMC existují tři tyhle systémy a každá nasazená MEU (SOC) obvykle dostává jeden k obsluze střel AGM-114 Hellf</w:t>
      </w:r>
      <w:r w:rsidR="00097001">
        <w:t>i</w:t>
      </w:r>
      <w:r>
        <w:t>re z AH-1W Cobra.</w:t>
      </w:r>
    </w:p>
    <w:p w14:paraId="2749E16F" w14:textId="77777777" w:rsidR="00097001" w:rsidRDefault="00D06F2B" w:rsidP="00D06F2B">
      <w:pPr>
        <w:pStyle w:val="1"/>
        <w:numPr>
          <w:ilvl w:val="0"/>
          <w:numId w:val="25"/>
        </w:numPr>
      </w:pPr>
      <w:r w:rsidRPr="00097001">
        <w:rPr>
          <w:rStyle w:val="Siln"/>
        </w:rPr>
        <w:t>AV-8B Harrier II (6)</w:t>
      </w:r>
      <w:r>
        <w:t xml:space="preserve"> - K helikoptérám u HMM-264 patří i menší jednotka šesti bitevních letounů AV-8B Harrier II. Stažená z VMA-231 (letka známá jako ,Ace of Spades - Piková esa</w:t>
      </w:r>
      <w:r w:rsidR="00DE3794">
        <w:t>“</w:t>
      </w:r>
      <w:r>
        <w:t xml:space="preserve">) jsou tyto starší modely letadel Harrier ještě z produkce počátku osmdesátých let. Podobně jako u NTS-Cobra 26. MEU (SOC) ACE těsně minula nasazení první operační jednotky nových AV-8B Plus Harrier II. Relativní novota těchto </w:t>
      </w:r>
      <w:r w:rsidR="00DE3794">
        <w:t>„</w:t>
      </w:r>
      <w:r>
        <w:t>ptáčků</w:t>
      </w:r>
      <w:r w:rsidR="00DE3794">
        <w:t>“</w:t>
      </w:r>
      <w:r>
        <w:t xml:space="preserve"> při</w:t>
      </w:r>
      <w:r w:rsidR="00097001">
        <w:t> </w:t>
      </w:r>
      <w:r>
        <w:t>službě téhle letky znamená čekání do roku 1996 na</w:t>
      </w:r>
      <w:r w:rsidR="00097001">
        <w:t> </w:t>
      </w:r>
      <w:r>
        <w:t xml:space="preserve">nové vybavení letounu Harrier radary. Každopádně AV-8B od VMA-231 nasazené u 26. MEU (SOC) v roce 1995 vyšlo: zvládly veškeré vybavení - kanóny ráže </w:t>
      </w:r>
      <w:r>
        <w:lastRenderedPageBreak/>
        <w:t xml:space="preserve">25mm GAU-12, tříštivé pumy naplněné kuličkami, rakety ráže 70mm i střely </w:t>
      </w:r>
      <w:r w:rsidR="008828EB">
        <w:t>AI</w:t>
      </w:r>
      <w:r>
        <w:t>M-9 Sidewinder a AGM-65 Maverick.</w:t>
      </w:r>
    </w:p>
    <w:p w14:paraId="1EB7A804" w14:textId="77777777" w:rsidR="007F5CBE" w:rsidRDefault="00D06F2B" w:rsidP="00D06F2B">
      <w:pPr>
        <w:pStyle w:val="1"/>
        <w:numPr>
          <w:ilvl w:val="0"/>
          <w:numId w:val="25"/>
        </w:numPr>
      </w:pPr>
      <w:r w:rsidRPr="00097001">
        <w:rPr>
          <w:rStyle w:val="Siln"/>
        </w:rPr>
        <w:t>KC-130 Hercules (2)</w:t>
      </w:r>
      <w:r>
        <w:t xml:space="preserve"> - Zatímco letoun o velikosti vzdušného tankeru KC-130F Hercules očividně nemůže startovat či přistávat z paluby lodě </w:t>
      </w:r>
      <w:r w:rsidRPr="007F5CBE">
        <w:rPr>
          <w:rStyle w:val="Zdraznnjemn"/>
        </w:rPr>
        <w:t>Wasp</w:t>
      </w:r>
      <w:r>
        <w:t xml:space="preserve"> (LHD-1) u 26. MEU (SOC) ACE, zůstává podle možnosti služba těchto dvou letadel vázaná na blízké pozemní základny. Oba stroje CH-53E i AV-8B mají sondy pro tankování ve</w:t>
      </w:r>
      <w:r w:rsidR="007F5CBE">
        <w:t> </w:t>
      </w:r>
      <w:r>
        <w:t>vzduchu a mohou využít téhle šance u KC-130. Obří tankery jsou nasazeny u MAG-14 na MCAS Cherry Point v Severní Karolíně a podléhají rozkazům velitele MEU (SOC). MAG-14 vlastní dvě tankovací a</w:t>
      </w:r>
      <w:r w:rsidR="007F5CBE">
        <w:t> </w:t>
      </w:r>
      <w:r>
        <w:t>transportní letky námořní pěchoty sestávající se z</w:t>
      </w:r>
      <w:r w:rsidR="007F5CBE">
        <w:t xml:space="preserve"> </w:t>
      </w:r>
      <w:r>
        <w:t xml:space="preserve">KC-130F, VMGR-252 a VMGR(T)-253. Pokud se objeví žádost o tankování ve vzduchu (letecké posádky příjem nazývají </w:t>
      </w:r>
      <w:r w:rsidR="00DE3794">
        <w:t>„</w:t>
      </w:r>
      <w:r>
        <w:t>Texaco</w:t>
      </w:r>
      <w:r w:rsidR="00DE3794">
        <w:t>“</w:t>
      </w:r>
      <w:r>
        <w:t xml:space="preserve"> </w:t>
      </w:r>
      <w:r w:rsidR="007F5CBE">
        <w:t>(</w:t>
      </w:r>
      <w:r>
        <w:t>podle známého texaského výrobce benzinu - pozn. překl.), dokáže MAG-14 velice rychle vyslat pár obřích čtyřmotorových tankerů k podpoře MEU (SOC).</w:t>
      </w:r>
    </w:p>
    <w:p w14:paraId="659959A2" w14:textId="16DF810E" w:rsidR="00D06F2B" w:rsidRDefault="00D06F2B" w:rsidP="00D06F2B">
      <w:pPr>
        <w:pStyle w:val="1"/>
        <w:numPr>
          <w:ilvl w:val="0"/>
          <w:numId w:val="25"/>
        </w:numPr>
      </w:pPr>
      <w:r w:rsidRPr="007F5CBE">
        <w:rPr>
          <w:rStyle w:val="Siln"/>
        </w:rPr>
        <w:t>Helikoptérový expediční tankovací systém (Helicopter Expeditionary Refueling System - HERS)</w:t>
      </w:r>
      <w:r>
        <w:t xml:space="preserve"> - Tenhle systém dovoluje MEU (SOC) ACE nasadit mobilní tankovací systém na pobřeží. Bud’ vzdušnou cestou, či po vodě jsou doručeny pohonné hmoty na</w:t>
      </w:r>
      <w:r w:rsidR="007F5CBE">
        <w:t> </w:t>
      </w:r>
      <w:r>
        <w:t>břeh, kde je možno založit Předsunutou zbrojní a</w:t>
      </w:r>
      <w:r w:rsidR="007F5CBE">
        <w:t> </w:t>
      </w:r>
      <w:r>
        <w:t>tankovací stanici (Forward Arming and Refueling Point - FARP) pro helikoptéry ACE, aniž by se musely vracet zpátky k lodím ARG.</w:t>
      </w:r>
    </w:p>
    <w:p w14:paraId="29D69057" w14:textId="0F183D47" w:rsidR="00D06F2B" w:rsidRDefault="00D06F2B" w:rsidP="00D06F2B">
      <w:pPr>
        <w:pStyle w:val="1"/>
      </w:pPr>
      <w:r>
        <w:t xml:space="preserve">Pokud sestavíte všechny tyhle </w:t>
      </w:r>
      <w:r w:rsidR="00DE3794">
        <w:t>„</w:t>
      </w:r>
      <w:r>
        <w:t>kousky</w:t>
      </w:r>
      <w:r w:rsidR="00DE3794">
        <w:t>“</w:t>
      </w:r>
      <w:r>
        <w:t xml:space="preserve"> dohromady, stane se z</w:t>
      </w:r>
      <w:r w:rsidR="007F5CBE">
        <w:t> </w:t>
      </w:r>
      <w:r>
        <w:t>26. MEU (SOC) ACE vysoce účinná a schopná smíšená letecká jednotka. S možností dopravit</w:t>
      </w:r>
      <w:r w:rsidR="007F5CBE">
        <w:t xml:space="preserve"> </w:t>
      </w:r>
      <w:r>
        <w:t>osazenstvo i palebnou podporu hned po dané žádosti reprezentuje HMM-264 životně důležitý útvar, který může využít podplukovník Battaglini a</w:t>
      </w:r>
      <w:r w:rsidR="007F5CBE">
        <w:t xml:space="preserve"> </w:t>
      </w:r>
      <w:r>
        <w:t xml:space="preserve">jeho štáb. Pokud má ACE nějaké slabiny, dají se najít u CH-46E. Tihle starší </w:t>
      </w:r>
      <w:r w:rsidR="00DE3794">
        <w:t>„</w:t>
      </w:r>
      <w:r>
        <w:t>ptá</w:t>
      </w:r>
      <w:r w:rsidR="007F5CBE">
        <w:t>č</w:t>
      </w:r>
      <w:r>
        <w:t>kové</w:t>
      </w:r>
      <w:r w:rsidR="00DE3794">
        <w:t>“</w:t>
      </w:r>
      <w:r w:rsidR="007F5CBE">
        <w:t xml:space="preserve"> </w:t>
      </w:r>
      <w:r>
        <w:t xml:space="preserve">už vstupují do čtvrtého desetiletí své služby a jsou schopni přepravovat </w:t>
      </w:r>
      <w:r>
        <w:lastRenderedPageBreak/>
        <w:t>jen osm až dvanáct po zuby ozbrojených mariňáků s ohledem na</w:t>
      </w:r>
      <w:r w:rsidR="007F5CBE">
        <w:t> </w:t>
      </w:r>
      <w:r>
        <w:t>vzdálenost k cíli. Až se objeví MV-22B Osprey, nastane možnost přesunout až čtyřiadvacet do boje vyzbrojených vojáků na</w:t>
      </w:r>
      <w:r w:rsidR="007F5CBE">
        <w:t> </w:t>
      </w:r>
      <w:r>
        <w:t>několikanásobně delší vzdálenost, než měla Sea Knight, navíc s</w:t>
      </w:r>
      <w:r w:rsidR="007F5CBE">
        <w:t> </w:t>
      </w:r>
      <w:r>
        <w:t>mnohem větší rychlostí a schopností přežít. Pokud se ale první z</w:t>
      </w:r>
      <w:r w:rsidR="007F5CBE">
        <w:t> </w:t>
      </w:r>
      <w:r>
        <w:t>těchto strojů objeví až v roce 2001, staré helikoptéry Bullfrog budou mít pořád o práci postaráno.</w:t>
      </w:r>
    </w:p>
    <w:p w14:paraId="276C2BA7" w14:textId="77777777" w:rsidR="00D06F2B" w:rsidRPr="00455D1A" w:rsidRDefault="00D06F2B" w:rsidP="00455D1A">
      <w:pPr>
        <w:pStyle w:val="1"/>
        <w:spacing w:before="240"/>
        <w:ind w:firstLine="0"/>
        <w:jc w:val="center"/>
        <w:rPr>
          <w:rStyle w:val="Odkazintenzivn"/>
          <w:i/>
          <w:iCs/>
        </w:rPr>
      </w:pPr>
      <w:r w:rsidRPr="00455D1A">
        <w:rPr>
          <w:rStyle w:val="Odkazintenzivn"/>
          <w:i/>
          <w:iCs/>
        </w:rPr>
        <w:t>Fazole a kulky: MSSG-26</w:t>
      </w:r>
    </w:p>
    <w:p w14:paraId="7B3716C0" w14:textId="0A76B227" w:rsidR="00D06F2B" w:rsidRDefault="00D06F2B" w:rsidP="00D06F2B">
      <w:pPr>
        <w:pStyle w:val="1"/>
      </w:pPr>
      <w:r>
        <w:t>Žádná vojenská jednotka nedokáže nic bez stálého přísunu jídla, pohonných hmot, vody, munice a dalších náležitostí, které ji udržují v chodu. Námořní pěchota tohle dobře ví, a proto MAGTF získala svou vlastní CSSE k udržování stavu zásob a připravenosti k akci. Logistickou složkou 26. MEU (SOC) je MSSG-26 - té velí podplukovník Donald K. Cooper narozený v Greensboro v</w:t>
      </w:r>
      <w:r w:rsidR="00455D1A">
        <w:t> </w:t>
      </w:r>
      <w:r>
        <w:t>Marylandu (graduoval roku 1971 ve Wake Forest) a po boku mu stojí starší poddůstojník First Sergeant Ralph Drake. Celá skupina se</w:t>
      </w:r>
      <w:r w:rsidR="00455D1A">
        <w:t> </w:t>
      </w:r>
      <w:r>
        <w:t>skládá v průměru z 275 osob rozložených v osmi jednotkách o síle čety, což vypadá následovně:</w:t>
      </w:r>
    </w:p>
    <w:p w14:paraId="1B85CBEC" w14:textId="77777777" w:rsidR="00F617B5" w:rsidRDefault="00D06F2B" w:rsidP="00D06F2B">
      <w:pPr>
        <w:pStyle w:val="1"/>
        <w:numPr>
          <w:ilvl w:val="0"/>
          <w:numId w:val="25"/>
        </w:numPr>
      </w:pPr>
      <w:r w:rsidRPr="00455D1A">
        <w:rPr>
          <w:rStyle w:val="Siln"/>
        </w:rPr>
        <w:t>Velicí četa</w:t>
      </w:r>
      <w:r>
        <w:t xml:space="preserve"> - Jako ostatní složky MEU (SOC) má i</w:t>
      </w:r>
      <w:r w:rsidR="00455D1A">
        <w:t> </w:t>
      </w:r>
      <w:r>
        <w:t xml:space="preserve">MSSG-26 svou velicí četu s příslušnými sekcemi </w:t>
      </w:r>
      <w:r w:rsidR="00DE3794">
        <w:t>„</w:t>
      </w:r>
      <w:r>
        <w:t>S</w:t>
      </w:r>
      <w:r w:rsidR="00DE3794">
        <w:t>“</w:t>
      </w:r>
      <w:r>
        <w:t>.</w:t>
      </w:r>
    </w:p>
    <w:p w14:paraId="03D83EA9" w14:textId="77777777" w:rsidR="00F617B5" w:rsidRDefault="00D06F2B" w:rsidP="00D06F2B">
      <w:pPr>
        <w:pStyle w:val="1"/>
        <w:numPr>
          <w:ilvl w:val="0"/>
          <w:numId w:val="25"/>
        </w:numPr>
      </w:pPr>
      <w:r w:rsidRPr="00F617B5">
        <w:rPr>
          <w:rStyle w:val="Siln"/>
        </w:rPr>
        <w:t>Komunikační četa</w:t>
      </w:r>
      <w:r>
        <w:t xml:space="preserve"> - Kvůli velkým inventárním požadavkům musí mít MSSG-26 komunikační četu, která využije mnohem robustnější komunikaci a</w:t>
      </w:r>
      <w:r w:rsidR="00F617B5">
        <w:t> </w:t>
      </w:r>
      <w:r>
        <w:t>počítačovou kapacitu než podobné jednotky u MEU (SOC).</w:t>
      </w:r>
    </w:p>
    <w:p w14:paraId="04D79F27" w14:textId="77777777" w:rsidR="00F617B5" w:rsidRDefault="00D06F2B" w:rsidP="00D06F2B">
      <w:pPr>
        <w:pStyle w:val="1"/>
        <w:numPr>
          <w:ilvl w:val="0"/>
          <w:numId w:val="25"/>
        </w:numPr>
      </w:pPr>
      <w:r w:rsidRPr="00F617B5">
        <w:rPr>
          <w:rStyle w:val="Siln"/>
        </w:rPr>
        <w:t>Podpůrná výsadková četa</w:t>
      </w:r>
      <w:r>
        <w:t xml:space="preserve"> - Nejlépe se dá popsat jako přijímací a inventář kontrolující agentura u MEU (SOC), většinou na místě plážového výsadku (Beach Landing Sítě - BLS) či u helikoptérové přistávací zóny (Helicopter Landing Zone - HLZ). Vybavená počítačovým systémem užívajícím čárového kódu dokáže najít každou položku nutnou dopravit na pobřeží, monitorovat ji a zaznamenat její pozici až do</w:t>
      </w:r>
      <w:r w:rsidR="00F617B5">
        <w:t> </w:t>
      </w:r>
      <w:r w:rsidR="00DE3794">
        <w:t>„</w:t>
      </w:r>
      <w:r>
        <w:t>zmizení</w:t>
      </w:r>
      <w:r w:rsidR="00F617B5">
        <w:t>“</w:t>
      </w:r>
      <w:r>
        <w:t xml:space="preserve"> z BLS či HLZ.</w:t>
      </w:r>
    </w:p>
    <w:p w14:paraId="0DF8FF32" w14:textId="77777777" w:rsidR="00F617B5" w:rsidRDefault="00D06F2B" w:rsidP="00D06F2B">
      <w:pPr>
        <w:pStyle w:val="1"/>
        <w:numPr>
          <w:ilvl w:val="0"/>
          <w:numId w:val="25"/>
        </w:numPr>
      </w:pPr>
      <w:r w:rsidRPr="00F617B5">
        <w:rPr>
          <w:rStyle w:val="Siln"/>
        </w:rPr>
        <w:lastRenderedPageBreak/>
        <w:t>Podpůrná ženijní četa</w:t>
      </w:r>
      <w:r>
        <w:t xml:space="preserve"> - Provádí mnohoúčelovou podporu: dokáže produkovat pitnou vodu z přenosných reverzně-osmotických čisticích jednotek (Reverse Osmosis Water Purif</w:t>
      </w:r>
      <w:r w:rsidR="00F617B5">
        <w:t>i</w:t>
      </w:r>
      <w:r>
        <w:t>cation Unit - ROWPU), vyrábí elektrickou energii v různých mobilních generátorech, skladuje a distribuuje pohonné hmoty ve velkém, stará se o manipulaci s nákladem pomocí svých vlastních vysokozdvižných vozíků a buldozerů.</w:t>
      </w:r>
    </w:p>
    <w:p w14:paraId="210A83B4" w14:textId="77777777" w:rsidR="00F617B5" w:rsidRDefault="00D06F2B" w:rsidP="00D06F2B">
      <w:pPr>
        <w:pStyle w:val="1"/>
        <w:numPr>
          <w:ilvl w:val="0"/>
          <w:numId w:val="25"/>
        </w:numPr>
      </w:pPr>
      <w:r w:rsidRPr="00F617B5">
        <w:rPr>
          <w:rStyle w:val="Siln"/>
        </w:rPr>
        <w:t>Zásobovací četa</w:t>
      </w:r>
      <w:r>
        <w:t xml:space="preserve"> - Stává se vlastně centrálním skladem a distribučním bodem většiny zásob používaných u</w:t>
      </w:r>
      <w:r w:rsidR="00F617B5">
        <w:t> </w:t>
      </w:r>
      <w:r>
        <w:t>MEU (SOC), zahrnující náhradní součástky k</w:t>
      </w:r>
      <w:r w:rsidR="00F617B5">
        <w:t> </w:t>
      </w:r>
      <w:r>
        <w:t>opravám, pohonné hmoty v malých kontejnerech, přídělové dávky, oblečení atp. - vše je řízeno počítačovým vyhledávacím systémem.</w:t>
      </w:r>
    </w:p>
    <w:p w14:paraId="716E2808" w14:textId="77777777" w:rsidR="00F617B5" w:rsidRDefault="00D06F2B" w:rsidP="00D06F2B">
      <w:pPr>
        <w:pStyle w:val="1"/>
        <w:numPr>
          <w:ilvl w:val="0"/>
          <w:numId w:val="25"/>
        </w:numPr>
      </w:pPr>
      <w:r w:rsidRPr="00F617B5">
        <w:rPr>
          <w:rStyle w:val="Siln"/>
        </w:rPr>
        <w:t>Transportní četa</w:t>
      </w:r>
      <w:r>
        <w:t xml:space="preserve"> - Tahle jednotka provádí distribuci zásob obhospodařovaných zásobovací četou jednotkám MEU (SOC) a přepravovaným vojákům. Mají k</w:t>
      </w:r>
      <w:r w:rsidR="00F617B5">
        <w:t> </w:t>
      </w:r>
      <w:r>
        <w:t>dispozici pětitunky, HMMWV, cisterny pro pohonné hmoty i vodu a několik LYS.</w:t>
      </w:r>
    </w:p>
    <w:p w14:paraId="033276B4" w14:textId="77777777" w:rsidR="00F617B5" w:rsidRDefault="00D06F2B" w:rsidP="00D06F2B">
      <w:pPr>
        <w:pStyle w:val="1"/>
        <w:numPr>
          <w:ilvl w:val="0"/>
          <w:numId w:val="25"/>
        </w:numPr>
      </w:pPr>
      <w:r w:rsidRPr="00F617B5">
        <w:rPr>
          <w:rStyle w:val="Siln"/>
        </w:rPr>
        <w:t>Údržbářská četa</w:t>
      </w:r>
      <w:r>
        <w:t xml:space="preserve"> - Slouží všem jednotkám celé MEU (SOC) s výjimkou složek ACE. Provádí opravy i údržbu všeho od kolových a pásových vozidel, závěsných houfnic, osobních a posádkou užívaných zbraní i dalšího zařízení až po počítače i jiné komunikační/elektronické vybavení.</w:t>
      </w:r>
    </w:p>
    <w:p w14:paraId="5A26AA20" w14:textId="198EA277" w:rsidR="00D06F2B" w:rsidRDefault="00D06F2B" w:rsidP="00D06F2B">
      <w:pPr>
        <w:pStyle w:val="1"/>
        <w:numPr>
          <w:ilvl w:val="0"/>
          <w:numId w:val="25"/>
        </w:numPr>
      </w:pPr>
      <w:r w:rsidRPr="00F617B5">
        <w:rPr>
          <w:rStyle w:val="Siln"/>
        </w:rPr>
        <w:t>Zdravotnická četa</w:t>
      </w:r>
      <w:r>
        <w:t xml:space="preserve"> -</w:t>
      </w:r>
      <w:r w:rsidR="00F617B5">
        <w:t xml:space="preserve"> I</w:t>
      </w:r>
      <w:r>
        <w:t xml:space="preserve"> když většinu lékařského ošetření u MEU (SOC) poskytují doktoři a zdravotníci námořnictva na palubě lodi, přesto má MSSG malou četu příslušníků námořnictva k poskytnutí podpory v</w:t>
      </w:r>
      <w:r w:rsidR="00F617B5">
        <w:t> </w:t>
      </w:r>
      <w:r>
        <w:t>terénu. Skládá se z jednoho doktora a dvaceti zdravotníků námořnictva, kteří mohou v předsunuté stanici první pomoci nabídnout MEU (SOC) resuscitaci i</w:t>
      </w:r>
      <w:r w:rsidR="00F617B5">
        <w:t> </w:t>
      </w:r>
      <w:r>
        <w:t>stabilizaci pacientů společně s jejich evakuací zpátky na lodě ARG k dalšímu lékařskému ošetření.</w:t>
      </w:r>
    </w:p>
    <w:p w14:paraId="18597D59" w14:textId="5ADB9535" w:rsidR="00D06F2B" w:rsidRDefault="00D06F2B" w:rsidP="00D06F2B">
      <w:pPr>
        <w:pStyle w:val="1"/>
      </w:pPr>
      <w:r>
        <w:t xml:space="preserve">S veškerou podporou MSSG a dalších zdrojů ARG u pobřeží má MEU (SOC) schopnost vydržet v plném operačním nasazení až </w:t>
      </w:r>
      <w:r>
        <w:lastRenderedPageBreak/>
        <w:t>do</w:t>
      </w:r>
      <w:r w:rsidR="00A21534">
        <w:t> </w:t>
      </w:r>
      <w:r>
        <w:t>patnácti dnů. Navíc následná logistická podpora, jako je u MPS, bude vyžadovat provedení dalších akcí. Přesto je MEU (SOC) vysoce schopná a samostatná jednotka pro operace trvající kratší časové období. Faktem je, že relativně robustní logistická kapacita skutečně předčí schopnosti jednotek dalších ozbrojených složek. Například během společného cvičení v létě roku 1995 dokázala 26.</w:t>
      </w:r>
      <w:r w:rsidR="00A21534">
        <w:t> </w:t>
      </w:r>
      <w:r>
        <w:t>MEU (SOC) dodávat jídlo (MRE) i vodu celému praporu od</w:t>
      </w:r>
      <w:r w:rsidR="00A21534">
        <w:t> </w:t>
      </w:r>
      <w:r>
        <w:t xml:space="preserve">82nd </w:t>
      </w:r>
      <w:r w:rsidR="00E8401B">
        <w:t>Airborne</w:t>
      </w:r>
      <w:r>
        <w:t xml:space="preserve"> Division, který se účastnil útoku na leteckou základnu. Proto všichni jako podplukovník Tony Zinni (velitel I.</w:t>
      </w:r>
      <w:r w:rsidR="00A21534">
        <w:t> </w:t>
      </w:r>
      <w:r>
        <w:t xml:space="preserve">MEF) rádi označují jednotky podobné 26. MEU (SOC) jako </w:t>
      </w:r>
      <w:r w:rsidR="00DE3794">
        <w:t>„</w:t>
      </w:r>
      <w:r>
        <w:t>kornouty samostatně si vylizující zmrzlinu!</w:t>
      </w:r>
      <w:r w:rsidR="00A21534">
        <w:t>“</w:t>
      </w:r>
    </w:p>
    <w:p w14:paraId="3C2A6C24" w14:textId="77777777" w:rsidR="00D06F2B" w:rsidRPr="00A21534" w:rsidRDefault="00D06F2B" w:rsidP="00A21534">
      <w:pPr>
        <w:pStyle w:val="1"/>
        <w:spacing w:before="240"/>
        <w:ind w:firstLine="0"/>
        <w:jc w:val="center"/>
        <w:rPr>
          <w:rStyle w:val="Odkazintenzivn"/>
          <w:i/>
          <w:iCs/>
        </w:rPr>
      </w:pPr>
      <w:r w:rsidRPr="00A21534">
        <w:rPr>
          <w:rStyle w:val="Odkazintenzivn"/>
          <w:i/>
          <w:iCs/>
        </w:rPr>
        <w:t>Přesun na místo: PHIBRON 4</w:t>
      </w:r>
    </w:p>
    <w:p w14:paraId="5BC84F98" w14:textId="06CCE6E3" w:rsidR="00D06F2B" w:rsidRDefault="00D06F2B" w:rsidP="00D06F2B">
      <w:pPr>
        <w:pStyle w:val="1"/>
      </w:pPr>
      <w:r>
        <w:t>V šesté kapitole jsme si prohlédli lodě, které tvoří ARG a nesou MEU (SOC) po světových oceánech. Tři plavidla ARG, která přepravují 26. MEU (SOC) v těchto dnech, jsou soustředěna ve</w:t>
      </w:r>
      <w:r w:rsidR="00837CDB">
        <w:t> </w:t>
      </w:r>
      <w:r>
        <w:t xml:space="preserve">PHIBRON 4, která používá </w:t>
      </w:r>
      <w:r w:rsidR="00DE3794">
        <w:t>amfibi</w:t>
      </w:r>
      <w:r>
        <w:t xml:space="preserve">ckou základnu v Little Creek, </w:t>
      </w:r>
      <w:r w:rsidR="00837CDB">
        <w:t>V</w:t>
      </w:r>
      <w:r>
        <w:t xml:space="preserve">irginie. Domovský přístav tam mají lodě USS </w:t>
      </w:r>
      <w:r w:rsidRPr="00837CDB">
        <w:rPr>
          <w:rStyle w:val="Zdraznnjemn"/>
        </w:rPr>
        <w:t>Whidbey Island</w:t>
      </w:r>
      <w:r>
        <w:t xml:space="preserve"> (LSD-41) a USS </w:t>
      </w:r>
      <w:r w:rsidRPr="00837CDB">
        <w:rPr>
          <w:rStyle w:val="Zdraznnjemn"/>
        </w:rPr>
        <w:t>Shreveport</w:t>
      </w:r>
      <w:r>
        <w:t xml:space="preserve"> (LPD-12). Z důvodů své velikosti je další plavidlo z PHIBRON 4, loď USS </w:t>
      </w:r>
      <w:r w:rsidRPr="00837CDB">
        <w:rPr>
          <w:rStyle w:val="Zdraznnjemn"/>
        </w:rPr>
        <w:t>Wasp</w:t>
      </w:r>
      <w:r>
        <w:t xml:space="preserve"> (LHD-1) zakotvena na</w:t>
      </w:r>
      <w:r w:rsidR="00837CDB">
        <w:t> </w:t>
      </w:r>
      <w:r>
        <w:t>hlavní námořní základně v Norfolku ve Virginii, hned vedle přístaviště s obřími letadlovými loděmi. PHIBRON 4 má pod</w:t>
      </w:r>
      <w:r w:rsidR="00837CDB">
        <w:t> </w:t>
      </w:r>
      <w:r>
        <w:t xml:space="preserve">velením kapitán C.C. </w:t>
      </w:r>
      <w:r w:rsidR="00DE3794">
        <w:t>„</w:t>
      </w:r>
      <w:r>
        <w:t>Skip</w:t>
      </w:r>
      <w:r w:rsidR="00837CDB">
        <w:t>“</w:t>
      </w:r>
      <w:r>
        <w:t xml:space="preserve"> Buchanan, další graduovaný z</w:t>
      </w:r>
      <w:r w:rsidR="00837CDB">
        <w:t> </w:t>
      </w:r>
      <w:r>
        <w:t>Námořní akademie (třída 1967). Tenhle usměvavý udělaný chlapík se dá navíc už z dálky poznat podle vybledlé modré výsadkářské kombinézy. Dává jí přednost před obvyklejší uniformou khaki. Malý a svalnatý muž je většinou potichu - rád sleduje a naslouchá ostatním, než promluví. Ale když k tomu dojde, lidé poslouchají! Plavba v letech 1995/96 pro PHIBRON 4 byla pro něj tou poslední, protože plánoval odstoupení do výslužby v roce 1997. Odchod po</w:t>
      </w:r>
      <w:r w:rsidR="00837CDB">
        <w:t> </w:t>
      </w:r>
      <w:r>
        <w:t>dlouhé</w:t>
      </w:r>
      <w:r w:rsidR="00837CDB">
        <w:t xml:space="preserve"> </w:t>
      </w:r>
      <w:r>
        <w:t>a produktivní kariéře chtěl prožít ve stylu vysoce úspěšné plavby s 26. MEU (SOC). ARG námořnictva velí důstojník té samé hodnosti, jako je na MEU (SOC). To znamená, že Skip Buchanan a</w:t>
      </w:r>
      <w:r w:rsidR="00250B3B">
        <w:t> </w:t>
      </w:r>
      <w:r>
        <w:t xml:space="preserve">Jim Battaglini pracují jako tým, dělí se o moc i zodpovědnost, což vyžaduje jejich práce. Oba velitelé se snaží, aby vše, co slouží </w:t>
      </w:r>
      <w:r>
        <w:lastRenderedPageBreak/>
        <w:t>přibližně pěti tisícům osobám pod jejich společným vedením, pokud možno co nejlépe fungovalo.</w:t>
      </w:r>
    </w:p>
    <w:p w14:paraId="2EA272DB" w14:textId="26B353B9" w:rsidR="00D06F2B" w:rsidRDefault="00D06F2B" w:rsidP="00D06F2B">
      <w:pPr>
        <w:pStyle w:val="1"/>
      </w:pPr>
      <w:r>
        <w:t xml:space="preserve">Dnešní PHIBRON 4 se skládá pouze ze tří lodí, kde ještě před pár lety jich bylo pět. Odchod plavidel LST do </w:t>
      </w:r>
      <w:r w:rsidR="00DE3794">
        <w:t>„</w:t>
      </w:r>
      <w:r>
        <w:t>výslužby</w:t>
      </w:r>
      <w:r w:rsidR="00250B3B">
        <w:t>“</w:t>
      </w:r>
      <w:r>
        <w:t xml:space="preserve"> a velké rozměry i kapacita lodí </w:t>
      </w:r>
      <w:r w:rsidRPr="00250B3B">
        <w:rPr>
          <w:rStyle w:val="Zdraznnjemn"/>
        </w:rPr>
        <w:t>Wasp</w:t>
      </w:r>
      <w:r>
        <w:t xml:space="preserve"> (LHD-1) a </w:t>
      </w:r>
      <w:r w:rsidRPr="00250B3B">
        <w:rPr>
          <w:rStyle w:val="Zdraznnjemn"/>
        </w:rPr>
        <w:t>Whidbey Island</w:t>
      </w:r>
      <w:r>
        <w:t xml:space="preserve"> (LSD-41) zeštíhlily ARG na nejmenší možnou m</w:t>
      </w:r>
      <w:r w:rsidR="00250B3B">
        <w:t>íru.</w:t>
      </w:r>
      <w:r>
        <w:t xml:space="preserve"> Eskadra se skládá pouze ze tří amfibických lodí (LHD/LHA, LSD a LPD), což je přesně ta síla, s níž vkročí U.S. Navy do 21. století. Zajímavostí je, pokud sečtete všechny celkové </w:t>
      </w:r>
      <w:r w:rsidR="00DE3794">
        <w:t>„</w:t>
      </w:r>
      <w:r>
        <w:t>otisky</w:t>
      </w:r>
      <w:r w:rsidR="00250B3B">
        <w:t>“</w:t>
      </w:r>
      <w:r>
        <w:t xml:space="preserve"> různých lodí, </w:t>
      </w:r>
      <w:r w:rsidR="00250B3B">
        <w:t>t</w:t>
      </w:r>
      <w:r>
        <w:t>ak vskutku zjistíte, že dnešní tři plavidla ARG poskytují naloděným příslušníkům námořní pěchoty mnohem víc prostoru než původních pět lodí.</w:t>
      </w:r>
    </w:p>
    <w:p w14:paraId="291CFFF8" w14:textId="09E7ACBA" w:rsidR="00D06F2B" w:rsidRDefault="00D06F2B" w:rsidP="00D06F2B">
      <w:pPr>
        <w:pStyle w:val="1"/>
      </w:pPr>
      <w:r>
        <w:t>K posile naloděné MEU (SOC) slouží další menší jednotky a</w:t>
      </w:r>
      <w:r w:rsidR="00250B3B">
        <w:t> </w:t>
      </w:r>
      <w:r>
        <w:t>vybavení, specifické pro ARG. Zahrnují:</w:t>
      </w:r>
    </w:p>
    <w:p w14:paraId="6DECAC19" w14:textId="77777777" w:rsidR="00250B3B" w:rsidRDefault="00D06F2B" w:rsidP="00D06F2B">
      <w:pPr>
        <w:pStyle w:val="1"/>
        <w:numPr>
          <w:ilvl w:val="0"/>
          <w:numId w:val="25"/>
        </w:numPr>
      </w:pPr>
      <w:r w:rsidRPr="00250B3B">
        <w:rPr>
          <w:rStyle w:val="Siln"/>
        </w:rPr>
        <w:t>HC-8</w:t>
      </w:r>
      <w:r>
        <w:t xml:space="preserve"> - Po technické stránce není součástí 26. MEU (SOC) ACE: jde vlastně o dva detašované stroje UH-46D Sea Knight pro vertikální doplněk (vertical-replenishment: VERTREP) od podpůrné letky bojových helikoptér námořnictva (Navy Helicopter Combat Support Squadron / HC-8 </w:t>
      </w:r>
      <w:r w:rsidR="00DE3794">
        <w:t>„</w:t>
      </w:r>
      <w:r>
        <w:t>Dragon Whales</w:t>
      </w:r>
      <w:r w:rsidR="00250B3B">
        <w:t>“</w:t>
      </w:r>
      <w:r>
        <w:t>) z NAS Norfolk, Virginie. Normálně letce vydává rozkazy velitel ARG, takže tyto helikoptéry Bullfrog od</w:t>
      </w:r>
      <w:r w:rsidR="00250B3B">
        <w:t> </w:t>
      </w:r>
      <w:r>
        <w:t>vojenského námořnictva podporují transport, doplňují dopravní kapacitu a vykonávají průzkumnou a</w:t>
      </w:r>
      <w:r w:rsidR="00250B3B">
        <w:t> </w:t>
      </w:r>
      <w:r>
        <w:t xml:space="preserve">záchrannou službu kolem lodí zvanou </w:t>
      </w:r>
      <w:r w:rsidR="00DE3794">
        <w:t>„</w:t>
      </w:r>
      <w:r>
        <w:t xml:space="preserve">Angel </w:t>
      </w:r>
      <w:r w:rsidR="00250B3B">
        <w:t>–</w:t>
      </w:r>
      <w:r>
        <w:t xml:space="preserve"> Anděl</w:t>
      </w:r>
      <w:r w:rsidR="00250B3B">
        <w:t>“</w:t>
      </w:r>
      <w:r>
        <w:t>.</w:t>
      </w:r>
    </w:p>
    <w:p w14:paraId="2217AB62" w14:textId="77777777" w:rsidR="00E13C24" w:rsidRDefault="00D06F2B" w:rsidP="00D06F2B">
      <w:pPr>
        <w:pStyle w:val="1"/>
        <w:numPr>
          <w:ilvl w:val="0"/>
          <w:numId w:val="25"/>
        </w:numPr>
      </w:pPr>
      <w:r w:rsidRPr="00250B3B">
        <w:rPr>
          <w:rStyle w:val="Siln"/>
        </w:rPr>
        <w:t>VC-6, Oddělení H</w:t>
      </w:r>
      <w:r>
        <w:t xml:space="preserve"> - ARG řídí detašované pracoviště U.S. Navy s letouny Pioneer UAV. Pět jich slouží se</w:t>
      </w:r>
      <w:r w:rsidR="00E13C24">
        <w:t> </w:t>
      </w:r>
      <w:r>
        <w:t>svým podpůrným týmem a osazenstvem -náleží k</w:t>
      </w:r>
      <w:r w:rsidR="00E13C24">
        <w:t> </w:t>
      </w:r>
      <w:r>
        <w:t>Oddělení H, flotilní smíšené letky (Composite Squadron / VC-6). Zatímco mariňáci mají dva týmy pro</w:t>
      </w:r>
      <w:r w:rsidR="00E13C24">
        <w:t> </w:t>
      </w:r>
      <w:r>
        <w:t>práci se svými vlastními UAV Pioneer, námořnictvo pokračuje s usazením svých detašovaných pracovišť na</w:t>
      </w:r>
      <w:r w:rsidR="00E13C24">
        <w:t> </w:t>
      </w:r>
      <w:r>
        <w:t xml:space="preserve">palubě válečných lodí ve </w:t>
      </w:r>
      <w:r w:rsidR="00DE3794">
        <w:t>„</w:t>
      </w:r>
      <w:r>
        <w:t>výslužbě</w:t>
      </w:r>
      <w:r w:rsidR="00E13C24">
        <w:t>“</w:t>
      </w:r>
      <w:r>
        <w:t xml:space="preserve"> Missouri (BB-63) a Wisconsin (BB-64). Jedna skupina má základnu na</w:t>
      </w:r>
      <w:r w:rsidR="00E13C24">
        <w:t> </w:t>
      </w:r>
      <w:r>
        <w:t>palubě lodě Shreveport (LPD-12) a poskytuje ARG</w:t>
      </w:r>
      <w:r w:rsidR="00E13C24">
        <w:t xml:space="preserve"> </w:t>
      </w:r>
      <w:r>
        <w:t xml:space="preserve">/ </w:t>
      </w:r>
      <w:r>
        <w:lastRenderedPageBreak/>
        <w:t>MEU (SOC) svou vlastní limitovanou průzkumnou kapacitu.</w:t>
      </w:r>
    </w:p>
    <w:p w14:paraId="4EF94B42" w14:textId="77777777" w:rsidR="00E13C24" w:rsidRDefault="00D06F2B" w:rsidP="00D06F2B">
      <w:pPr>
        <w:pStyle w:val="1"/>
        <w:numPr>
          <w:ilvl w:val="0"/>
          <w:numId w:val="25"/>
        </w:numPr>
      </w:pPr>
      <w:r w:rsidRPr="00E13C24">
        <w:rPr>
          <w:rStyle w:val="Siln"/>
        </w:rPr>
        <w:t>Tým SEAL</w:t>
      </w:r>
      <w:r>
        <w:t xml:space="preserve"> - Organicky spojený s ARG je detašovanou skupinou speciálních bojových týmů amerického vojenského námořnictva SEAL. Jejich úkolem je zajistit fyzickou bezpečnost u lodí ARG při návštěvě cizích přístavů a zároveň dodávat ARG/MEU (SOC) doplňující průzkumné a utajené informace.</w:t>
      </w:r>
    </w:p>
    <w:p w14:paraId="6CBE3570" w14:textId="276F3DF5" w:rsidR="00D06F2B" w:rsidRDefault="00D06F2B" w:rsidP="00D06F2B">
      <w:pPr>
        <w:pStyle w:val="1"/>
        <w:numPr>
          <w:ilvl w:val="0"/>
          <w:numId w:val="25"/>
        </w:numPr>
      </w:pPr>
      <w:r w:rsidRPr="00E13C24">
        <w:rPr>
          <w:rStyle w:val="Siln"/>
        </w:rPr>
        <w:t>Jednotka útočných plavidel ACU 2 (Assault Craft Unit)</w:t>
      </w:r>
      <w:r>
        <w:t xml:space="preserve"> - K poskytnutí transportu od lodě na pobřeží pro</w:t>
      </w:r>
      <w:r w:rsidR="00E13C24">
        <w:t> </w:t>
      </w:r>
      <w:r>
        <w:t xml:space="preserve">MEU (SOC) má kapitán Buchanan pod kontrolou dvě LCU z ACU-2 z amfibické základny v Little Creek, Virginie. Jedno se nachází na palubě lodě USS </w:t>
      </w:r>
      <w:r w:rsidRPr="00E13C24">
        <w:rPr>
          <w:rStyle w:val="Zdraznnjemn"/>
        </w:rPr>
        <w:t>Whidbey Island</w:t>
      </w:r>
      <w:r>
        <w:t xml:space="preserve"> (LSD-41), zatímco druhé operuje u lodě USS </w:t>
      </w:r>
      <w:r w:rsidRPr="00E13C24">
        <w:rPr>
          <w:rStyle w:val="Zdraznnjemn"/>
        </w:rPr>
        <w:t>Shreveport</w:t>
      </w:r>
      <w:r>
        <w:t xml:space="preserve"> (LPD-12).</w:t>
      </w:r>
    </w:p>
    <w:p w14:paraId="69EBD77B" w14:textId="484D1A5E" w:rsidR="00E13C24" w:rsidRPr="001C1A2F" w:rsidRDefault="001C1A2F" w:rsidP="001C1A2F">
      <w:pPr>
        <w:pStyle w:val="Styl2"/>
        <w:rPr>
          <w:rStyle w:val="Zdraznnjemn"/>
        </w:rPr>
      </w:pPr>
      <w:r w:rsidRPr="001C1A2F">
        <w:rPr>
          <w:rStyle w:val="Zdraznnjemn"/>
          <w:noProof/>
        </w:rPr>
        <w:drawing>
          <wp:anchor distT="0" distB="0" distL="114300" distR="114300" simplePos="0" relativeHeight="251670016" behindDoc="0" locked="0" layoutInCell="1" allowOverlap="1" wp14:anchorId="50F95E77" wp14:editId="733CA769">
            <wp:simplePos x="0" y="0"/>
            <wp:positionH relativeFrom="column">
              <wp:posOffset>2685</wp:posOffset>
            </wp:positionH>
            <wp:positionV relativeFrom="paragraph">
              <wp:posOffset>66566</wp:posOffset>
            </wp:positionV>
            <wp:extent cx="1800000" cy="1341725"/>
            <wp:effectExtent l="0" t="0" r="0" b="0"/>
            <wp:wrapSquare wrapText="bothSides"/>
            <wp:docPr id="87" name="Obrázek 87" descr="Obsah obrázku text, osoba, interiér,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Obrázek 87" descr="Obsah obrázku text, osoba, interiér, staré&#10;&#10;Popis byl vytvořen automaticky"/>
                    <pic:cNvPicPr/>
                  </pic:nvPicPr>
                  <pic:blipFill>
                    <a:blip r:embed="rId93" cstate="email">
                      <a:extLst>
                        <a:ext uri="{28A0092B-C50C-407E-A947-70E740481C1C}">
                          <a14:useLocalDpi xmlns:a14="http://schemas.microsoft.com/office/drawing/2010/main"/>
                        </a:ext>
                      </a:extLst>
                    </a:blip>
                    <a:stretch>
                      <a:fillRect/>
                    </a:stretch>
                  </pic:blipFill>
                  <pic:spPr>
                    <a:xfrm>
                      <a:off x="0" y="0"/>
                      <a:ext cx="1800000" cy="1341725"/>
                    </a:xfrm>
                    <a:prstGeom prst="rect">
                      <a:avLst/>
                    </a:prstGeom>
                  </pic:spPr>
                </pic:pic>
              </a:graphicData>
            </a:graphic>
          </wp:anchor>
        </w:drawing>
      </w:r>
    </w:p>
    <w:p w14:paraId="064BB07C" w14:textId="75999A46" w:rsidR="001C1A2F" w:rsidRDefault="001C1A2F" w:rsidP="001C1A2F">
      <w:pPr>
        <w:pStyle w:val="Styl2"/>
        <w:rPr>
          <w:rStyle w:val="Zdraznnjemn"/>
        </w:rPr>
      </w:pPr>
    </w:p>
    <w:p w14:paraId="20C05316" w14:textId="77777777" w:rsidR="001C1A2F" w:rsidRDefault="001C1A2F" w:rsidP="001C1A2F">
      <w:pPr>
        <w:pStyle w:val="Styl2"/>
        <w:rPr>
          <w:rStyle w:val="Zdraznnjemn"/>
        </w:rPr>
      </w:pPr>
    </w:p>
    <w:p w14:paraId="7220AF96" w14:textId="77777777" w:rsidR="001C1A2F" w:rsidRDefault="001C1A2F" w:rsidP="001C1A2F">
      <w:pPr>
        <w:pStyle w:val="Styl2"/>
        <w:rPr>
          <w:rStyle w:val="Zdraznnjemn"/>
        </w:rPr>
      </w:pPr>
    </w:p>
    <w:p w14:paraId="35DC5308" w14:textId="0F3151ED" w:rsidR="00D06F2B" w:rsidRPr="001C1A2F" w:rsidRDefault="00D06F2B" w:rsidP="001C1A2F">
      <w:pPr>
        <w:pStyle w:val="Styl2"/>
        <w:rPr>
          <w:rStyle w:val="Zdraznnjemn"/>
        </w:rPr>
      </w:pPr>
      <w:r w:rsidRPr="001C1A2F">
        <w:rPr>
          <w:rStyle w:val="Zdraznnjemn"/>
        </w:rPr>
        <w:t>Kapitán Ray Duffy, velící důstojník lodě USS Wasp (LHD-1) na velitelském můstku svého plavidla.</w:t>
      </w:r>
    </w:p>
    <w:p w14:paraId="558BA8EA" w14:textId="77777777" w:rsidR="001C1A2F" w:rsidRPr="001C1A2F" w:rsidRDefault="001C1A2F" w:rsidP="001C1A2F">
      <w:pPr>
        <w:pStyle w:val="Styl2"/>
        <w:rPr>
          <w:rStyle w:val="Zdraznnjemn"/>
        </w:rPr>
      </w:pPr>
    </w:p>
    <w:p w14:paraId="606A38C4" w14:textId="1FA189D7" w:rsidR="00D06F2B" w:rsidRPr="001C1A2F" w:rsidRDefault="00D06F2B" w:rsidP="001C1A2F">
      <w:pPr>
        <w:pStyle w:val="Styl2"/>
        <w:rPr>
          <w:rStyle w:val="Zdraznnjemn"/>
        </w:rPr>
      </w:pPr>
      <w:r w:rsidRPr="001C1A2F">
        <w:rPr>
          <w:rStyle w:val="Zdraznnjemn"/>
        </w:rPr>
        <w:t>JohnD. Gresham</w:t>
      </w:r>
    </w:p>
    <w:p w14:paraId="1331BC20" w14:textId="484C6E36" w:rsidR="001C1A2F" w:rsidRDefault="001C1A2F" w:rsidP="001C1A2F">
      <w:pPr>
        <w:pStyle w:val="Styl2"/>
        <w:rPr>
          <w:rStyle w:val="Zdraznnjemn"/>
        </w:rPr>
      </w:pPr>
    </w:p>
    <w:p w14:paraId="372CDEEA" w14:textId="77777777" w:rsidR="001C1A2F" w:rsidRPr="001C1A2F" w:rsidRDefault="001C1A2F" w:rsidP="001C1A2F">
      <w:pPr>
        <w:pStyle w:val="Styl2"/>
        <w:rPr>
          <w:rStyle w:val="Zdraznnjemn"/>
        </w:rPr>
      </w:pPr>
    </w:p>
    <w:p w14:paraId="19419DF8" w14:textId="77777777" w:rsidR="001C1A2F" w:rsidRDefault="00D06F2B" w:rsidP="00D06F2B">
      <w:pPr>
        <w:pStyle w:val="1"/>
        <w:numPr>
          <w:ilvl w:val="0"/>
          <w:numId w:val="25"/>
        </w:numPr>
      </w:pPr>
      <w:r w:rsidRPr="001C1A2F">
        <w:rPr>
          <w:rStyle w:val="Siln"/>
        </w:rPr>
        <w:t>Jednotka útočných plavidel ACU 4</w:t>
      </w:r>
      <w:r>
        <w:t xml:space="preserve"> - Jako doplněk k</w:t>
      </w:r>
      <w:r w:rsidR="001C1A2F">
        <w:t> </w:t>
      </w:r>
      <w:r>
        <w:t xml:space="preserve">LCU má velitel ARG k dispozici tři LCAC z ACU-4, též z </w:t>
      </w:r>
      <w:r w:rsidR="00DE3794">
        <w:t>amfibi</w:t>
      </w:r>
      <w:r>
        <w:t>cké základny v Little Creek, Virginie. Jsou na palubě lodi USS Wasp (LHD-1).</w:t>
      </w:r>
    </w:p>
    <w:p w14:paraId="2459E784" w14:textId="0C08F184" w:rsidR="00D06F2B" w:rsidRDefault="00D06F2B" w:rsidP="00D06F2B">
      <w:pPr>
        <w:pStyle w:val="1"/>
        <w:numPr>
          <w:ilvl w:val="0"/>
          <w:numId w:val="25"/>
        </w:numPr>
      </w:pPr>
      <w:r w:rsidRPr="001C1A2F">
        <w:rPr>
          <w:rStyle w:val="Siln"/>
        </w:rPr>
        <w:t>Řídící skupina na pláži</w:t>
      </w:r>
      <w:r>
        <w:t xml:space="preserve"> - Tohle jsou slavní </w:t>
      </w:r>
      <w:r w:rsidR="00DE3794">
        <w:t>„</w:t>
      </w:r>
      <w:r>
        <w:t>Beachmasters - Vyloďovací důstojníci</w:t>
      </w:r>
      <w:r w:rsidR="001C1A2F">
        <w:t>“</w:t>
      </w:r>
      <w:r>
        <w:t xml:space="preserve">, kteří řídí ten druhý konec </w:t>
      </w:r>
      <w:r w:rsidR="00DE3794">
        <w:t>amfibi</w:t>
      </w:r>
      <w:r>
        <w:t>ckého výsadku. Tyto skupiny se</w:t>
      </w:r>
      <w:r w:rsidR="001C1A2F">
        <w:t> </w:t>
      </w:r>
      <w:r>
        <w:t>svými mariňáckými protějšky v CSSE mají na starost dopravit osoby, vozidla, vybavení a zásoby z</w:t>
      </w:r>
      <w:r w:rsidR="00D1075B">
        <w:t> </w:t>
      </w:r>
      <w:r>
        <w:t>výsadkových plavidel do akce.</w:t>
      </w:r>
    </w:p>
    <w:p w14:paraId="281373EB" w14:textId="743D514F" w:rsidR="00D06F2B" w:rsidRDefault="00D06F2B" w:rsidP="00D06F2B">
      <w:pPr>
        <w:pStyle w:val="1"/>
      </w:pPr>
      <w:r>
        <w:t>Protože nedostanete útvar, jako je 26. MEU (SOC), jenom na</w:t>
      </w:r>
      <w:r w:rsidR="00D1075B">
        <w:t> </w:t>
      </w:r>
      <w:r>
        <w:t xml:space="preserve">jednu loď, dokonce ani tak obrovskou, jako je USS </w:t>
      </w:r>
      <w:r w:rsidRPr="00D1075B">
        <w:rPr>
          <w:rStyle w:val="Zdraznnjemn"/>
        </w:rPr>
        <w:t>Wasp</w:t>
      </w:r>
      <w:r>
        <w:t xml:space="preserve"> (LHD-</w:t>
      </w:r>
      <w:r>
        <w:lastRenderedPageBreak/>
        <w:t>1), musíte ho rozložit na součásti a pečlivě nalodit na další plavidla ARG. Tohle dokáže provést jedině oddělení pro bojový náklad na</w:t>
      </w:r>
      <w:r w:rsidR="00D1075B">
        <w:t> </w:t>
      </w:r>
      <w:r>
        <w:t>každé lodi zrovna tak, jako na MEU (SOC), kde sekci S-4 vede major Arinello. Tyhle organizace pracují na svých jasných úkolech: zabalit naprosto všechno a každého na palubě tak těsně, jak je to jenom možné, i když musí zůstat přece jenom trochu místa pro chvíli zvěstující jejich použití.</w:t>
      </w:r>
    </w:p>
    <w:p w14:paraId="4A481CFF" w14:textId="32EA6CB3" w:rsidR="00D1075B" w:rsidRPr="00D1075B" w:rsidRDefault="00D1075B" w:rsidP="00D1075B">
      <w:pPr>
        <w:pStyle w:val="Styl2"/>
        <w:rPr>
          <w:rStyle w:val="Zdraznnjemn"/>
        </w:rPr>
      </w:pPr>
      <w:r w:rsidRPr="00D1075B">
        <w:rPr>
          <w:rStyle w:val="Zdraznnjemn"/>
          <w:noProof/>
        </w:rPr>
        <w:drawing>
          <wp:anchor distT="0" distB="0" distL="114300" distR="114300" simplePos="0" relativeHeight="251672064" behindDoc="0" locked="0" layoutInCell="1" allowOverlap="1" wp14:anchorId="223648B7" wp14:editId="78EF67B8">
            <wp:simplePos x="0" y="0"/>
            <wp:positionH relativeFrom="column">
              <wp:posOffset>26035</wp:posOffset>
            </wp:positionH>
            <wp:positionV relativeFrom="paragraph">
              <wp:posOffset>30480</wp:posOffset>
            </wp:positionV>
            <wp:extent cx="1774190" cy="2260600"/>
            <wp:effectExtent l="0" t="0" r="0" b="0"/>
            <wp:wrapSquare wrapText="bothSides"/>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Obrázek 88"/>
                    <pic:cNvPicPr/>
                  </pic:nvPicPr>
                  <pic:blipFill>
                    <a:blip r:embed="rId94" cstate="email">
                      <a:extLst>
                        <a:ext uri="{28A0092B-C50C-407E-A947-70E740481C1C}">
                          <a14:useLocalDpi xmlns:a14="http://schemas.microsoft.com/office/drawing/2010/main"/>
                        </a:ext>
                      </a:extLst>
                    </a:blip>
                    <a:stretch>
                      <a:fillRect/>
                    </a:stretch>
                  </pic:blipFill>
                  <pic:spPr>
                    <a:xfrm>
                      <a:off x="0" y="0"/>
                      <a:ext cx="1774190" cy="2260600"/>
                    </a:xfrm>
                    <a:prstGeom prst="rect">
                      <a:avLst/>
                    </a:prstGeom>
                  </pic:spPr>
                </pic:pic>
              </a:graphicData>
            </a:graphic>
            <wp14:sizeRelH relativeFrom="margin">
              <wp14:pctWidth>0</wp14:pctWidth>
            </wp14:sizeRelH>
          </wp:anchor>
        </w:drawing>
      </w:r>
    </w:p>
    <w:p w14:paraId="2A055963" w14:textId="77777777" w:rsidR="00D1075B" w:rsidRPr="00D1075B" w:rsidRDefault="00D1075B" w:rsidP="00D1075B">
      <w:pPr>
        <w:pStyle w:val="Styl2"/>
        <w:rPr>
          <w:rStyle w:val="Zdraznnjemn"/>
        </w:rPr>
      </w:pPr>
    </w:p>
    <w:p w14:paraId="73A1D3E2" w14:textId="77777777" w:rsidR="00D1075B" w:rsidRPr="00D1075B" w:rsidRDefault="00D1075B" w:rsidP="00D1075B">
      <w:pPr>
        <w:pStyle w:val="Styl2"/>
        <w:rPr>
          <w:rStyle w:val="Zdraznnjemn"/>
        </w:rPr>
      </w:pPr>
    </w:p>
    <w:p w14:paraId="5A0BB3B2" w14:textId="71166D55" w:rsidR="00D1075B" w:rsidRDefault="00D1075B" w:rsidP="00D1075B">
      <w:pPr>
        <w:pStyle w:val="Styl2"/>
        <w:rPr>
          <w:rStyle w:val="Zdraznnjemn"/>
        </w:rPr>
      </w:pPr>
    </w:p>
    <w:p w14:paraId="046D3ABD" w14:textId="07CF9176" w:rsidR="00D1075B" w:rsidRDefault="00D1075B" w:rsidP="00D1075B">
      <w:pPr>
        <w:pStyle w:val="Styl2"/>
        <w:rPr>
          <w:rStyle w:val="Zdraznnjemn"/>
        </w:rPr>
      </w:pPr>
    </w:p>
    <w:p w14:paraId="410C00F5" w14:textId="7EA557C5" w:rsidR="00D1075B" w:rsidRDefault="00D1075B" w:rsidP="00D1075B">
      <w:pPr>
        <w:pStyle w:val="Styl2"/>
        <w:rPr>
          <w:rStyle w:val="Zdraznnjemn"/>
        </w:rPr>
      </w:pPr>
    </w:p>
    <w:p w14:paraId="28250B7E" w14:textId="00BDC2DC" w:rsidR="00D1075B" w:rsidRDefault="00D1075B" w:rsidP="00D1075B">
      <w:pPr>
        <w:pStyle w:val="Styl2"/>
        <w:rPr>
          <w:rStyle w:val="Zdraznnjemn"/>
        </w:rPr>
      </w:pPr>
    </w:p>
    <w:p w14:paraId="0AE9191D" w14:textId="0FB392C4" w:rsidR="00D1075B" w:rsidRDefault="00D1075B" w:rsidP="00D1075B">
      <w:pPr>
        <w:pStyle w:val="Styl2"/>
        <w:rPr>
          <w:rStyle w:val="Zdraznnjemn"/>
        </w:rPr>
      </w:pPr>
    </w:p>
    <w:p w14:paraId="77121969" w14:textId="2BB7916E" w:rsidR="00D1075B" w:rsidRDefault="00D1075B" w:rsidP="00D1075B">
      <w:pPr>
        <w:pStyle w:val="Styl2"/>
        <w:rPr>
          <w:rStyle w:val="Zdraznnjemn"/>
        </w:rPr>
      </w:pPr>
    </w:p>
    <w:p w14:paraId="3C52FBFB" w14:textId="72481BE3" w:rsidR="00D1075B" w:rsidRDefault="00D1075B" w:rsidP="00D1075B">
      <w:pPr>
        <w:pStyle w:val="Styl2"/>
        <w:rPr>
          <w:rStyle w:val="Zdraznnjemn"/>
        </w:rPr>
      </w:pPr>
    </w:p>
    <w:p w14:paraId="5362C847" w14:textId="12C87619" w:rsidR="00D1075B" w:rsidRDefault="00D1075B" w:rsidP="00D1075B">
      <w:pPr>
        <w:pStyle w:val="Styl2"/>
        <w:rPr>
          <w:rStyle w:val="Zdraznnjemn"/>
        </w:rPr>
      </w:pPr>
    </w:p>
    <w:p w14:paraId="2F6767B6" w14:textId="77777777" w:rsidR="00D1075B" w:rsidRPr="00D1075B" w:rsidRDefault="00D1075B" w:rsidP="00D1075B">
      <w:pPr>
        <w:pStyle w:val="Styl2"/>
        <w:rPr>
          <w:rStyle w:val="Zdraznnjemn"/>
        </w:rPr>
      </w:pPr>
    </w:p>
    <w:p w14:paraId="0D52C45C" w14:textId="0C815E4F" w:rsidR="00D06F2B" w:rsidRPr="00D1075B" w:rsidRDefault="00D06F2B" w:rsidP="00D1075B">
      <w:pPr>
        <w:pStyle w:val="Styl2"/>
        <w:rPr>
          <w:rStyle w:val="Zdraznnjemn"/>
        </w:rPr>
      </w:pPr>
      <w:r w:rsidRPr="00D1075B">
        <w:rPr>
          <w:rStyle w:val="Zdraznnjemn"/>
        </w:rPr>
        <w:t>Oficiální emblém lodě USS Wasp (LHD-1) hlásá: Čest, Tradice, Dokonalost.</w:t>
      </w:r>
    </w:p>
    <w:p w14:paraId="09DC8BD6" w14:textId="77777777" w:rsidR="00D1075B" w:rsidRPr="00D1075B" w:rsidRDefault="00D1075B" w:rsidP="00D1075B">
      <w:pPr>
        <w:pStyle w:val="Styl2"/>
        <w:rPr>
          <w:rStyle w:val="Zdraznnjemn"/>
        </w:rPr>
      </w:pPr>
    </w:p>
    <w:p w14:paraId="3B43A390" w14:textId="047B50EF" w:rsidR="00D06F2B" w:rsidRPr="00D1075B" w:rsidRDefault="00D1075B" w:rsidP="00D1075B">
      <w:pPr>
        <w:pStyle w:val="Styl2"/>
        <w:rPr>
          <w:rStyle w:val="Zdraznnjemn"/>
        </w:rPr>
      </w:pPr>
      <w:r w:rsidRPr="00D1075B">
        <w:rPr>
          <w:rStyle w:val="Zdraznnjemn"/>
        </w:rPr>
        <w:t>U</w:t>
      </w:r>
      <w:r w:rsidR="00D06F2B" w:rsidRPr="00D1075B">
        <w:rPr>
          <w:rStyle w:val="Zdraznnjemn"/>
        </w:rPr>
        <w:t>.S.NAVY</w:t>
      </w:r>
    </w:p>
    <w:p w14:paraId="1797B0CE" w14:textId="77777777" w:rsidR="00D1075B" w:rsidRPr="00D1075B" w:rsidRDefault="00D1075B" w:rsidP="00D1075B">
      <w:pPr>
        <w:pStyle w:val="Styl2"/>
        <w:rPr>
          <w:rStyle w:val="Zdraznnjemn"/>
        </w:rPr>
      </w:pPr>
    </w:p>
    <w:p w14:paraId="3BAE193B" w14:textId="77777777" w:rsidR="00D1075B" w:rsidRPr="00D1075B" w:rsidRDefault="00D1075B" w:rsidP="00D1075B">
      <w:pPr>
        <w:pStyle w:val="Styl2"/>
        <w:rPr>
          <w:rStyle w:val="Zdraznnjemn"/>
        </w:rPr>
      </w:pPr>
    </w:p>
    <w:p w14:paraId="2B359C00" w14:textId="583E5058" w:rsidR="00D06F2B" w:rsidRDefault="00D06F2B" w:rsidP="00D06F2B">
      <w:pPr>
        <w:pStyle w:val="1"/>
      </w:pPr>
      <w:r>
        <w:t>Teď se podíváme, jak se 26. MEU (SOC) rozprostře na plavidlech PHIBRON 4, když se nalodila v Camp Lejeune a Morehead City v</w:t>
      </w:r>
      <w:r w:rsidR="00D1075B">
        <w:t> </w:t>
      </w:r>
      <w:r>
        <w:t>Severní Karolíně koncem srpna 1995:</w:t>
      </w:r>
    </w:p>
    <w:p w14:paraId="42AE84CA" w14:textId="67B074B0" w:rsidR="00D06F2B" w:rsidRDefault="00D06F2B" w:rsidP="00D1075B">
      <w:pPr>
        <w:pStyle w:val="1"/>
        <w:numPr>
          <w:ilvl w:val="0"/>
          <w:numId w:val="25"/>
        </w:numPr>
      </w:pPr>
      <w:r w:rsidRPr="00D1075B">
        <w:rPr>
          <w:rStyle w:val="Siln"/>
        </w:rPr>
        <w:t xml:space="preserve">Loď USS </w:t>
      </w:r>
      <w:r w:rsidRPr="00D1075B">
        <w:rPr>
          <w:rStyle w:val="Siln"/>
          <w:i/>
          <w:iCs/>
        </w:rPr>
        <w:t>Wasp</w:t>
      </w:r>
      <w:r w:rsidRPr="00D1075B">
        <w:rPr>
          <w:rStyle w:val="Siln"/>
        </w:rPr>
        <w:t xml:space="preserve"> (LHD-1)</w:t>
      </w:r>
      <w:r>
        <w:t xml:space="preserve"> - Velitelem je kapitán Raymond Duffy (Villanova, třída 1970): </w:t>
      </w:r>
      <w:r w:rsidRPr="00D1075B">
        <w:rPr>
          <w:rStyle w:val="Zdraznnjemn"/>
        </w:rPr>
        <w:t>Wasp</w:t>
      </w:r>
      <w:r>
        <w:t xml:space="preserve"> má na</w:t>
      </w:r>
      <w:r w:rsidR="00D1075B">
        <w:t> </w:t>
      </w:r>
      <w:r>
        <w:t>palubě téměř polovinu veškerého osazenstva i</w:t>
      </w:r>
      <w:r w:rsidR="00D1075B">
        <w:t> </w:t>
      </w:r>
      <w:r>
        <w:t>vybavení 26. MEU (SOC) a většinu letadel i podpůrné výzbroje. Rozpis vypadá asi následovně:</w:t>
      </w:r>
    </w:p>
    <w:p w14:paraId="50CDEBB8" w14:textId="77777777" w:rsidR="00D1075B" w:rsidRDefault="00D06F2B" w:rsidP="00D06F2B">
      <w:pPr>
        <w:pStyle w:val="1"/>
        <w:numPr>
          <w:ilvl w:val="1"/>
          <w:numId w:val="25"/>
        </w:numPr>
      </w:pPr>
      <w:r w:rsidRPr="00D1075B">
        <w:rPr>
          <w:rStyle w:val="Siln"/>
        </w:rPr>
        <w:t>ARG</w:t>
      </w:r>
      <w:r>
        <w:t xml:space="preserve"> - Veškerý štáb PHIBRON 4 a jejich podpůrná výzbroj je na palubě lodě Wasp. Navíc tu mají základnu dvě helikoptéry z HC-8 zrovna tak jako tři naloděné LCAC z ACU-4.</w:t>
      </w:r>
    </w:p>
    <w:p w14:paraId="01B26508" w14:textId="77777777" w:rsidR="00D1075B" w:rsidRDefault="00D06F2B" w:rsidP="00D06F2B">
      <w:pPr>
        <w:pStyle w:val="1"/>
        <w:numPr>
          <w:ilvl w:val="1"/>
          <w:numId w:val="25"/>
        </w:numPr>
      </w:pPr>
      <w:r w:rsidRPr="00D1075B">
        <w:rPr>
          <w:rStyle w:val="Siln"/>
        </w:rPr>
        <w:t>CE</w:t>
      </w:r>
      <w:r w:rsidR="00D1075B">
        <w:t xml:space="preserve"> </w:t>
      </w:r>
      <w:r>
        <w:t xml:space="preserve">- Téměř veškeré velitelské složky 26. MEU (SOC) a jejich podpůrné jednotky mají základnu na palubě lodě </w:t>
      </w:r>
      <w:r w:rsidRPr="00D1075B">
        <w:rPr>
          <w:rStyle w:val="Zdraznnjemn"/>
        </w:rPr>
        <w:t>Wasp</w:t>
      </w:r>
      <w:r>
        <w:t>.</w:t>
      </w:r>
    </w:p>
    <w:p w14:paraId="058E14B0" w14:textId="4AD761A6" w:rsidR="00D1075B" w:rsidRDefault="00D06F2B" w:rsidP="00D06F2B">
      <w:pPr>
        <w:pStyle w:val="1"/>
        <w:numPr>
          <w:ilvl w:val="1"/>
          <w:numId w:val="25"/>
        </w:numPr>
      </w:pPr>
      <w:r w:rsidRPr="00D1075B">
        <w:rPr>
          <w:rStyle w:val="Siln"/>
        </w:rPr>
        <w:lastRenderedPageBreak/>
        <w:t>GCE</w:t>
      </w:r>
      <w:r>
        <w:t xml:space="preserve"> - Plavidlo </w:t>
      </w:r>
      <w:r w:rsidRPr="00D1075B">
        <w:rPr>
          <w:rStyle w:val="Zdraznnjemn"/>
        </w:rPr>
        <w:t>Wasp</w:t>
      </w:r>
      <w:r>
        <w:t xml:space="preserve"> má na palubě téměř polovinu naloděných BLT včetně štábu útočných jednotek, velitelství a podpůrných jednotek - navíc je tu jedna střelecká rota, rota těžkých zbraní, dělostřelecká baterie a TFM se čtyřmi LAV-25, dvěma LAV-AT, jedním LAV-L a šestnácti HMMWV (osm se střelami TOW II, dalších osm vybaveno buď granátomety Mk 19 ráže 40mm, nebo kulomety kalibr. 50).</w:t>
      </w:r>
    </w:p>
    <w:p w14:paraId="0A55B159" w14:textId="4AE1AF13" w:rsidR="00152B81" w:rsidRDefault="00D06F2B" w:rsidP="00D06F2B">
      <w:pPr>
        <w:pStyle w:val="1"/>
        <w:numPr>
          <w:ilvl w:val="1"/>
          <w:numId w:val="25"/>
        </w:numPr>
      </w:pPr>
      <w:r w:rsidRPr="00D1075B">
        <w:rPr>
          <w:rStyle w:val="Siln"/>
        </w:rPr>
        <w:t>ACE</w:t>
      </w:r>
      <w:r>
        <w:t xml:space="preserve"> - Celá ACE se nachází na palubě </w:t>
      </w:r>
      <w:r w:rsidRPr="00D1075B">
        <w:rPr>
          <w:rStyle w:val="Zdraznnjemn"/>
        </w:rPr>
        <w:t>Wasp</w:t>
      </w:r>
      <w:r>
        <w:t>.</w:t>
      </w:r>
    </w:p>
    <w:p w14:paraId="798836FA" w14:textId="7BB48F84" w:rsidR="00152B81" w:rsidRDefault="00D06F2B" w:rsidP="00D06F2B">
      <w:pPr>
        <w:pStyle w:val="1"/>
        <w:numPr>
          <w:ilvl w:val="1"/>
          <w:numId w:val="25"/>
        </w:numPr>
      </w:pPr>
      <w:r w:rsidRPr="00152B81">
        <w:rPr>
          <w:rStyle w:val="Siln"/>
        </w:rPr>
        <w:t>CSSE</w:t>
      </w:r>
      <w:r>
        <w:t xml:space="preserve"> - Malé oddělení MSSG-26 je naloděno na</w:t>
      </w:r>
      <w:r w:rsidR="00152B81">
        <w:t> </w:t>
      </w:r>
      <w:r>
        <w:t xml:space="preserve">palubě </w:t>
      </w:r>
      <w:r w:rsidRPr="00152B81">
        <w:rPr>
          <w:rStyle w:val="Zdraznnjemn"/>
        </w:rPr>
        <w:t>Wasp</w:t>
      </w:r>
      <w:r>
        <w:t>.</w:t>
      </w:r>
    </w:p>
    <w:p w14:paraId="1C4056A6" w14:textId="08422954" w:rsidR="00152B81" w:rsidRDefault="00D06F2B" w:rsidP="00D06F2B">
      <w:pPr>
        <w:pStyle w:val="1"/>
        <w:numPr>
          <w:ilvl w:val="0"/>
          <w:numId w:val="25"/>
        </w:numPr>
      </w:pPr>
      <w:r w:rsidRPr="00152B81">
        <w:rPr>
          <w:rStyle w:val="Siln"/>
        </w:rPr>
        <w:t xml:space="preserve">Loď USS </w:t>
      </w:r>
      <w:r w:rsidRPr="00152B81">
        <w:rPr>
          <w:rStyle w:val="Zdraznnjemn"/>
          <w:b/>
          <w:bCs/>
        </w:rPr>
        <w:t>Whidbey Island</w:t>
      </w:r>
      <w:r w:rsidRPr="00152B81">
        <w:rPr>
          <w:rStyle w:val="Siln"/>
        </w:rPr>
        <w:t xml:space="preserve"> (LSD-4I)</w:t>
      </w:r>
      <w:r>
        <w:t xml:space="preserve"> - Velitelem je Commander T.E. McKnight (VMI, třída 1978): plavidlo </w:t>
      </w:r>
      <w:r w:rsidRPr="00152B81">
        <w:rPr>
          <w:rStyle w:val="Zdraznnjemn"/>
        </w:rPr>
        <w:t>Whidbey Island</w:t>
      </w:r>
      <w:r>
        <w:t xml:space="preserve"> má na palubě následující složky 26. MEU (SOC):</w:t>
      </w:r>
    </w:p>
    <w:p w14:paraId="76D53E2A" w14:textId="6C0A9E77" w:rsidR="00152B81" w:rsidRDefault="00D06F2B" w:rsidP="00D06F2B">
      <w:pPr>
        <w:pStyle w:val="1"/>
        <w:numPr>
          <w:ilvl w:val="1"/>
          <w:numId w:val="25"/>
        </w:numPr>
      </w:pPr>
      <w:r w:rsidRPr="00152B81">
        <w:rPr>
          <w:rStyle w:val="Siln"/>
        </w:rPr>
        <w:t>ARG</w:t>
      </w:r>
      <w:r>
        <w:t xml:space="preserve"> - Loď </w:t>
      </w:r>
      <w:r w:rsidRPr="00152B81">
        <w:rPr>
          <w:rStyle w:val="Zdraznnjemn"/>
        </w:rPr>
        <w:t>Whidbey Island</w:t>
      </w:r>
      <w:r>
        <w:t xml:space="preserve"> používá jedno z LCU od ACU-2.</w:t>
      </w:r>
    </w:p>
    <w:p w14:paraId="3FC7D7D1" w14:textId="77777777" w:rsidR="00152B81" w:rsidRDefault="00D06F2B" w:rsidP="00152B81">
      <w:pPr>
        <w:pStyle w:val="1"/>
        <w:numPr>
          <w:ilvl w:val="1"/>
          <w:numId w:val="25"/>
        </w:numPr>
      </w:pPr>
      <w:r w:rsidRPr="00152B81">
        <w:rPr>
          <w:rStyle w:val="Siln"/>
        </w:rPr>
        <w:t>GCE</w:t>
      </w:r>
      <w:r>
        <w:t xml:space="preserve"> - Jedna střelecká rota, četa AAV a tanková četa jsou naloděny na LSD.</w:t>
      </w:r>
    </w:p>
    <w:p w14:paraId="0F860207" w14:textId="4F14251D" w:rsidR="00152B81" w:rsidRDefault="00152B81" w:rsidP="00152B81">
      <w:pPr>
        <w:pStyle w:val="1"/>
        <w:numPr>
          <w:ilvl w:val="1"/>
          <w:numId w:val="25"/>
        </w:numPr>
      </w:pPr>
      <w:r w:rsidRPr="00152B81">
        <w:rPr>
          <w:rStyle w:val="Siln"/>
        </w:rPr>
        <w:t>CSSE</w:t>
      </w:r>
      <w:r>
        <w:t xml:space="preserve"> - Menší oddělení různých čet MSSG-26 jsou též na palubě lodě </w:t>
      </w:r>
      <w:r w:rsidRPr="00152B81">
        <w:rPr>
          <w:rStyle w:val="Zdraznnjemn"/>
        </w:rPr>
        <w:t>Whidbey Island</w:t>
      </w:r>
      <w:r>
        <w:t>.</w:t>
      </w:r>
    </w:p>
    <w:p w14:paraId="4F5D2839" w14:textId="4C5E4A5B" w:rsidR="00D06F2B" w:rsidRDefault="00D06F2B" w:rsidP="00D06F2B">
      <w:pPr>
        <w:pStyle w:val="1"/>
      </w:pPr>
      <w:r>
        <w:t xml:space="preserve">Z důvodů limitovaného prostoru pro vozidla (náklad </w:t>
      </w:r>
      <w:r w:rsidR="00DE3794">
        <w:t>„</w:t>
      </w:r>
      <w:r>
        <w:t>na druhou</w:t>
      </w:r>
      <w:r w:rsidR="00DE3794">
        <w:t>“</w:t>
      </w:r>
      <w:r>
        <w:t xml:space="preserve">) v porovnání s loděmi </w:t>
      </w:r>
      <w:r w:rsidRPr="001A3E59">
        <w:rPr>
          <w:rStyle w:val="Zdraznnjemn"/>
        </w:rPr>
        <w:t>Wasp</w:t>
      </w:r>
      <w:r>
        <w:t xml:space="preserve"> a </w:t>
      </w:r>
      <w:r w:rsidRPr="001A3E59">
        <w:rPr>
          <w:rStyle w:val="Zdraznnjemn"/>
        </w:rPr>
        <w:t>Shreveport</w:t>
      </w:r>
      <w:r>
        <w:t xml:space="preserve"> má plavidlo </w:t>
      </w:r>
      <w:r w:rsidRPr="001A3E59">
        <w:rPr>
          <w:rStyle w:val="Zdraznnjemn"/>
        </w:rPr>
        <w:t>Whidbey Island</w:t>
      </w:r>
      <w:r>
        <w:t xml:space="preserve"> (LSD-41) svou kapacitu extrémně obsazenou nákladem, jako jsou obrněná vozidla a jejich podpůrné střelecké jednotky.</w:t>
      </w:r>
    </w:p>
    <w:p w14:paraId="563D6CEB" w14:textId="3FFF2BC2" w:rsidR="00152B81" w:rsidRPr="00152B81" w:rsidRDefault="00152B81" w:rsidP="00152B81">
      <w:pPr>
        <w:pStyle w:val="Styl2"/>
        <w:rPr>
          <w:rStyle w:val="Zdraznnjemn"/>
        </w:rPr>
      </w:pPr>
      <w:r w:rsidRPr="00152B81">
        <w:rPr>
          <w:rStyle w:val="Zdraznnjemn"/>
          <w:noProof/>
        </w:rPr>
        <w:drawing>
          <wp:anchor distT="0" distB="0" distL="114300" distR="114300" simplePos="0" relativeHeight="251680256" behindDoc="0" locked="0" layoutInCell="1" allowOverlap="1" wp14:anchorId="31A5067C" wp14:editId="136AF25C">
            <wp:simplePos x="0" y="0"/>
            <wp:positionH relativeFrom="column">
              <wp:posOffset>48260</wp:posOffset>
            </wp:positionH>
            <wp:positionV relativeFrom="paragraph">
              <wp:posOffset>8908</wp:posOffset>
            </wp:positionV>
            <wp:extent cx="1755140" cy="2260600"/>
            <wp:effectExtent l="0" t="0" r="0" b="0"/>
            <wp:wrapSquare wrapText="bothSides"/>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Obrázek 89"/>
                    <pic:cNvPicPr/>
                  </pic:nvPicPr>
                  <pic:blipFill>
                    <a:blip r:embed="rId95" cstate="email">
                      <a:extLst>
                        <a:ext uri="{28A0092B-C50C-407E-A947-70E740481C1C}">
                          <a14:useLocalDpi xmlns:a14="http://schemas.microsoft.com/office/drawing/2010/main"/>
                        </a:ext>
                      </a:extLst>
                    </a:blip>
                    <a:stretch>
                      <a:fillRect/>
                    </a:stretch>
                  </pic:blipFill>
                  <pic:spPr>
                    <a:xfrm>
                      <a:off x="0" y="0"/>
                      <a:ext cx="1755140" cy="2260600"/>
                    </a:xfrm>
                    <a:prstGeom prst="rect">
                      <a:avLst/>
                    </a:prstGeom>
                  </pic:spPr>
                </pic:pic>
              </a:graphicData>
            </a:graphic>
            <wp14:sizeRelH relativeFrom="margin">
              <wp14:pctWidth>0</wp14:pctWidth>
            </wp14:sizeRelH>
          </wp:anchor>
        </w:drawing>
      </w:r>
    </w:p>
    <w:p w14:paraId="5363AC3F" w14:textId="4C9CE59E" w:rsidR="00152B81" w:rsidRDefault="00152B81" w:rsidP="00152B81">
      <w:pPr>
        <w:pStyle w:val="Styl2"/>
        <w:rPr>
          <w:rStyle w:val="Zdraznnjemn"/>
        </w:rPr>
      </w:pPr>
    </w:p>
    <w:p w14:paraId="22519534" w14:textId="77777777" w:rsidR="00152B81" w:rsidRDefault="00152B81" w:rsidP="00152B81">
      <w:pPr>
        <w:pStyle w:val="Styl2"/>
        <w:rPr>
          <w:rStyle w:val="Zdraznnjemn"/>
        </w:rPr>
      </w:pPr>
    </w:p>
    <w:p w14:paraId="66F68716" w14:textId="77777777" w:rsidR="00152B81" w:rsidRDefault="00152B81" w:rsidP="00152B81">
      <w:pPr>
        <w:pStyle w:val="Styl2"/>
        <w:rPr>
          <w:rStyle w:val="Zdraznnjemn"/>
        </w:rPr>
      </w:pPr>
    </w:p>
    <w:p w14:paraId="2D138E8C" w14:textId="13BC5882" w:rsidR="00152B81" w:rsidRDefault="00152B81" w:rsidP="00152B81">
      <w:pPr>
        <w:pStyle w:val="Styl2"/>
        <w:rPr>
          <w:rStyle w:val="Zdraznnjemn"/>
        </w:rPr>
      </w:pPr>
    </w:p>
    <w:p w14:paraId="444AFBD0" w14:textId="3B32B977" w:rsidR="00152B81" w:rsidRDefault="00152B81" w:rsidP="00152B81">
      <w:pPr>
        <w:pStyle w:val="Styl2"/>
        <w:rPr>
          <w:rStyle w:val="Zdraznnjemn"/>
        </w:rPr>
      </w:pPr>
    </w:p>
    <w:p w14:paraId="4C2DE44F" w14:textId="50619B95" w:rsidR="00152B81" w:rsidRDefault="00152B81" w:rsidP="00152B81">
      <w:pPr>
        <w:pStyle w:val="Styl2"/>
        <w:rPr>
          <w:rStyle w:val="Zdraznnjemn"/>
        </w:rPr>
      </w:pPr>
    </w:p>
    <w:p w14:paraId="62D41C90" w14:textId="7D1EDAED" w:rsidR="00152B81" w:rsidRDefault="00152B81" w:rsidP="00152B81">
      <w:pPr>
        <w:pStyle w:val="Styl2"/>
        <w:rPr>
          <w:rStyle w:val="Zdraznnjemn"/>
        </w:rPr>
      </w:pPr>
    </w:p>
    <w:p w14:paraId="7E061E8E" w14:textId="4BE11C45" w:rsidR="00152B81" w:rsidRDefault="00152B81" w:rsidP="00152B81">
      <w:pPr>
        <w:pStyle w:val="Styl2"/>
        <w:rPr>
          <w:rStyle w:val="Zdraznnjemn"/>
        </w:rPr>
      </w:pPr>
    </w:p>
    <w:p w14:paraId="18FEF0A2" w14:textId="488CEE90" w:rsidR="00152B81" w:rsidRDefault="00152B81" w:rsidP="00152B81">
      <w:pPr>
        <w:pStyle w:val="Styl2"/>
        <w:rPr>
          <w:rStyle w:val="Zdraznnjemn"/>
        </w:rPr>
      </w:pPr>
    </w:p>
    <w:p w14:paraId="38C3A226" w14:textId="1A814721" w:rsidR="00152B81" w:rsidRDefault="00152B81" w:rsidP="00152B81">
      <w:pPr>
        <w:pStyle w:val="Styl2"/>
        <w:rPr>
          <w:rStyle w:val="Zdraznnjemn"/>
        </w:rPr>
      </w:pPr>
    </w:p>
    <w:p w14:paraId="3C581AED" w14:textId="66FE14B4" w:rsidR="00152B81" w:rsidRDefault="00152B81" w:rsidP="00152B81">
      <w:pPr>
        <w:pStyle w:val="Styl2"/>
        <w:rPr>
          <w:rStyle w:val="Zdraznnjemn"/>
        </w:rPr>
      </w:pPr>
      <w:r w:rsidRPr="00152B81">
        <w:rPr>
          <w:rStyle w:val="Zdraznnjemn"/>
        </w:rPr>
        <w:t>Oficiální emblém lodě USS Whidbey Island (LSD-41) hlásá: Neohrožený předvoj.</w:t>
      </w:r>
    </w:p>
    <w:p w14:paraId="3A48A499" w14:textId="05014B7E" w:rsidR="00152B81" w:rsidRPr="00152B81" w:rsidRDefault="00152B81" w:rsidP="00152B81">
      <w:pPr>
        <w:pStyle w:val="Styl2"/>
        <w:rPr>
          <w:rStyle w:val="Zdraznnjemn"/>
        </w:rPr>
      </w:pPr>
    </w:p>
    <w:p w14:paraId="1B0DB770" w14:textId="4AC83FC9" w:rsidR="00152B81" w:rsidRDefault="00152B81" w:rsidP="00152B81">
      <w:pPr>
        <w:pStyle w:val="Styl2"/>
        <w:rPr>
          <w:rStyle w:val="Zdraznnjemn"/>
        </w:rPr>
      </w:pPr>
      <w:r w:rsidRPr="00152B81">
        <w:rPr>
          <w:rStyle w:val="Zdraznnjemn"/>
        </w:rPr>
        <w:t>U.S. NAVY</w:t>
      </w:r>
    </w:p>
    <w:p w14:paraId="44BB14E1" w14:textId="1CE740FE" w:rsidR="00152B81" w:rsidRDefault="00152B81" w:rsidP="00152B81">
      <w:pPr>
        <w:pStyle w:val="Styl2"/>
        <w:rPr>
          <w:rStyle w:val="Zdraznnjemn"/>
        </w:rPr>
      </w:pPr>
    </w:p>
    <w:p w14:paraId="4BE37CA1" w14:textId="73A87D61" w:rsidR="00152B81" w:rsidRDefault="00152B81" w:rsidP="00152B81">
      <w:pPr>
        <w:pStyle w:val="Styl2"/>
        <w:rPr>
          <w:rStyle w:val="Zdraznnjemn"/>
        </w:rPr>
      </w:pPr>
    </w:p>
    <w:p w14:paraId="724A7873" w14:textId="65055CA4" w:rsidR="00152B81" w:rsidRDefault="00152B81" w:rsidP="00152B81">
      <w:pPr>
        <w:pStyle w:val="Styl2"/>
        <w:rPr>
          <w:rStyle w:val="Zdraznnjemn"/>
        </w:rPr>
      </w:pPr>
    </w:p>
    <w:p w14:paraId="681975D3" w14:textId="376F590F" w:rsidR="00152B81" w:rsidRPr="00152B81" w:rsidRDefault="00152B81" w:rsidP="00152B81">
      <w:pPr>
        <w:pStyle w:val="Styl2"/>
        <w:rPr>
          <w:rStyle w:val="Zdraznnjemn"/>
        </w:rPr>
      </w:pPr>
      <w:r w:rsidRPr="00152B81">
        <w:rPr>
          <w:rStyle w:val="CittChar"/>
          <w:noProof/>
          <w:sz w:val="18"/>
          <w:szCs w:val="18"/>
        </w:rPr>
        <w:drawing>
          <wp:anchor distT="0" distB="0" distL="114300" distR="114300" simplePos="0" relativeHeight="251690496" behindDoc="0" locked="0" layoutInCell="1" allowOverlap="1" wp14:anchorId="793ABCE0" wp14:editId="08E07849">
            <wp:simplePos x="0" y="0"/>
            <wp:positionH relativeFrom="column">
              <wp:posOffset>48713</wp:posOffset>
            </wp:positionH>
            <wp:positionV relativeFrom="paragraph">
              <wp:posOffset>50764</wp:posOffset>
            </wp:positionV>
            <wp:extent cx="1755140" cy="2260600"/>
            <wp:effectExtent l="0" t="0" r="0" b="0"/>
            <wp:wrapSquare wrapText="bothSides"/>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Obrázek 89"/>
                    <pic:cNvPicPr/>
                  </pic:nvPicPr>
                  <pic:blipFill>
                    <a:blip r:embed="rId95" cstate="email">
                      <a:extLst>
                        <a:ext uri="{28A0092B-C50C-407E-A947-70E740481C1C}">
                          <a14:useLocalDpi xmlns:a14="http://schemas.microsoft.com/office/drawing/2010/main"/>
                        </a:ext>
                      </a:extLst>
                    </a:blip>
                    <a:stretch>
                      <a:fillRect/>
                    </a:stretch>
                  </pic:blipFill>
                  <pic:spPr>
                    <a:xfrm>
                      <a:off x="0" y="0"/>
                      <a:ext cx="1755140" cy="2260600"/>
                    </a:xfrm>
                    <a:prstGeom prst="rect">
                      <a:avLst/>
                    </a:prstGeom>
                  </pic:spPr>
                </pic:pic>
              </a:graphicData>
            </a:graphic>
            <wp14:sizeRelH relativeFrom="margin">
              <wp14:pctWidth>0</wp14:pctWidth>
            </wp14:sizeRelH>
          </wp:anchor>
        </w:drawing>
      </w:r>
    </w:p>
    <w:p w14:paraId="678EB1DF" w14:textId="45FA5A96" w:rsidR="00152B81" w:rsidRDefault="00152B81" w:rsidP="00152B81">
      <w:pPr>
        <w:pStyle w:val="Styl2"/>
        <w:rPr>
          <w:rStyle w:val="Zdraznnjemn"/>
        </w:rPr>
      </w:pPr>
    </w:p>
    <w:p w14:paraId="30720090" w14:textId="74FC0DC7" w:rsidR="00152B81" w:rsidRDefault="00152B81" w:rsidP="00152B81">
      <w:pPr>
        <w:pStyle w:val="Styl2"/>
        <w:rPr>
          <w:rStyle w:val="Zdraznnjemn"/>
        </w:rPr>
      </w:pPr>
    </w:p>
    <w:p w14:paraId="04A98402" w14:textId="1E5C0EFE" w:rsidR="00152B81" w:rsidRDefault="00152B81" w:rsidP="00152B81">
      <w:pPr>
        <w:pStyle w:val="Styl2"/>
        <w:rPr>
          <w:rStyle w:val="Zdraznnjemn"/>
        </w:rPr>
      </w:pPr>
    </w:p>
    <w:p w14:paraId="4CB7F672" w14:textId="14F13E4F" w:rsidR="00152B81" w:rsidRDefault="00152B81" w:rsidP="00152B81">
      <w:pPr>
        <w:pStyle w:val="Styl2"/>
        <w:rPr>
          <w:rStyle w:val="Zdraznnjemn"/>
        </w:rPr>
      </w:pPr>
    </w:p>
    <w:p w14:paraId="05F0144D" w14:textId="2AD8F7CD" w:rsidR="00152B81" w:rsidRDefault="00152B81" w:rsidP="00152B81">
      <w:pPr>
        <w:pStyle w:val="Styl2"/>
        <w:rPr>
          <w:rStyle w:val="Zdraznnjemn"/>
        </w:rPr>
      </w:pPr>
    </w:p>
    <w:p w14:paraId="60A73BED" w14:textId="433BB055" w:rsidR="00152B81" w:rsidRDefault="00152B81" w:rsidP="00152B81">
      <w:pPr>
        <w:pStyle w:val="Styl2"/>
        <w:rPr>
          <w:rStyle w:val="Zdraznnjemn"/>
        </w:rPr>
      </w:pPr>
    </w:p>
    <w:p w14:paraId="63E8976D" w14:textId="0DD8E35F" w:rsidR="00152B81" w:rsidRDefault="00152B81" w:rsidP="00152B81">
      <w:pPr>
        <w:pStyle w:val="Styl2"/>
        <w:rPr>
          <w:rStyle w:val="Zdraznnjemn"/>
        </w:rPr>
      </w:pPr>
    </w:p>
    <w:p w14:paraId="54976A0F" w14:textId="676AD89B" w:rsidR="00152B81" w:rsidRDefault="00152B81" w:rsidP="00152B81">
      <w:pPr>
        <w:pStyle w:val="Styl2"/>
        <w:rPr>
          <w:rStyle w:val="Zdraznnjemn"/>
        </w:rPr>
      </w:pPr>
    </w:p>
    <w:p w14:paraId="0904B104" w14:textId="4B1C4D22" w:rsidR="00152B81" w:rsidRDefault="00152B81" w:rsidP="00152B81">
      <w:pPr>
        <w:pStyle w:val="Styl2"/>
        <w:rPr>
          <w:rStyle w:val="Zdraznnjemn"/>
        </w:rPr>
      </w:pPr>
    </w:p>
    <w:p w14:paraId="17C7E772" w14:textId="306A2E43" w:rsidR="00152B81" w:rsidRDefault="00152B81" w:rsidP="00152B81">
      <w:pPr>
        <w:pStyle w:val="Styl2"/>
        <w:rPr>
          <w:rStyle w:val="Zdraznnjemn"/>
        </w:rPr>
      </w:pPr>
    </w:p>
    <w:p w14:paraId="5687A482" w14:textId="0504D4D7" w:rsidR="00152B81" w:rsidRDefault="00152B81" w:rsidP="00152B81">
      <w:pPr>
        <w:pStyle w:val="Styl2"/>
        <w:rPr>
          <w:rStyle w:val="Zdraznnjemn"/>
        </w:rPr>
      </w:pPr>
    </w:p>
    <w:p w14:paraId="29AE46A1" w14:textId="523820BD" w:rsidR="00152B81" w:rsidRPr="00152B81" w:rsidRDefault="00152B81" w:rsidP="00152B81">
      <w:pPr>
        <w:pStyle w:val="Styl2"/>
        <w:rPr>
          <w:rStyle w:val="Zdraznnjemn"/>
        </w:rPr>
      </w:pPr>
      <w:r w:rsidRPr="00152B81">
        <w:rPr>
          <w:rStyle w:val="Zdraznnjemn"/>
        </w:rPr>
        <w:t>Oficiální emblém lodě USS Shreveport</w:t>
      </w:r>
      <w:r>
        <w:rPr>
          <w:rStyle w:val="Zdraznnjemn"/>
        </w:rPr>
        <w:t xml:space="preserve"> (</w:t>
      </w:r>
      <w:r w:rsidR="00A904B6">
        <w:rPr>
          <w:rStyle w:val="Zdraznnjemn"/>
        </w:rPr>
        <w:t>LPD</w:t>
      </w:r>
      <w:r w:rsidRPr="00152B81">
        <w:rPr>
          <w:rStyle w:val="Zdraznnjemn"/>
        </w:rPr>
        <w:t>-12) hlásá: Žádné pobřeží není příliš daleko.</w:t>
      </w:r>
    </w:p>
    <w:p w14:paraId="48022FD4" w14:textId="77777777" w:rsidR="00A904B6" w:rsidRDefault="00A904B6" w:rsidP="00152B81">
      <w:pPr>
        <w:pStyle w:val="Styl2"/>
        <w:rPr>
          <w:rStyle w:val="Zdraznnjemn"/>
        </w:rPr>
      </w:pPr>
    </w:p>
    <w:p w14:paraId="1DD862B6" w14:textId="32B795FF" w:rsidR="00152B81" w:rsidRPr="00152B81" w:rsidRDefault="00152B81" w:rsidP="00152B81">
      <w:pPr>
        <w:pStyle w:val="Styl2"/>
        <w:rPr>
          <w:rStyle w:val="Zdraznnjemn"/>
        </w:rPr>
      </w:pPr>
      <w:r w:rsidRPr="00152B81">
        <w:rPr>
          <w:rStyle w:val="Zdraznnjemn"/>
        </w:rPr>
        <w:t>U.S. Navy</w:t>
      </w:r>
    </w:p>
    <w:p w14:paraId="2565DF06" w14:textId="2C686CC5" w:rsidR="00152B81" w:rsidRDefault="00152B81" w:rsidP="00152B81">
      <w:pPr>
        <w:pStyle w:val="Styl2"/>
        <w:rPr>
          <w:rStyle w:val="Zdraznnjemn"/>
        </w:rPr>
      </w:pPr>
    </w:p>
    <w:p w14:paraId="3D218800" w14:textId="7471EB1B" w:rsidR="00152B81" w:rsidRDefault="00152B81" w:rsidP="00152B81">
      <w:pPr>
        <w:pStyle w:val="Styl2"/>
        <w:rPr>
          <w:rStyle w:val="Zdraznnjemn"/>
        </w:rPr>
      </w:pPr>
    </w:p>
    <w:p w14:paraId="43DCF2D7" w14:textId="02C1A7F5" w:rsidR="00D06F2B" w:rsidRDefault="00D06F2B" w:rsidP="00355C70">
      <w:pPr>
        <w:pStyle w:val="1"/>
        <w:numPr>
          <w:ilvl w:val="0"/>
          <w:numId w:val="25"/>
        </w:numPr>
      </w:pPr>
      <w:r w:rsidRPr="00355C70">
        <w:rPr>
          <w:rStyle w:val="Siln"/>
        </w:rPr>
        <w:t xml:space="preserve">Loď USS </w:t>
      </w:r>
      <w:r w:rsidRPr="00355C70">
        <w:rPr>
          <w:rStyle w:val="Zdraznnjemn"/>
        </w:rPr>
        <w:t>Shreveport</w:t>
      </w:r>
      <w:r w:rsidRPr="00355C70">
        <w:rPr>
          <w:rStyle w:val="Siln"/>
        </w:rPr>
        <w:t xml:space="preserve"> (LPD-12)</w:t>
      </w:r>
      <w:r>
        <w:t xml:space="preserve"> - Velitelem je kapitán John M. Carter (University of Missouri, třída 1969). I</w:t>
      </w:r>
      <w:r w:rsidR="00355C70">
        <w:t> </w:t>
      </w:r>
      <w:r>
        <w:t xml:space="preserve">přes svůj věk </w:t>
      </w:r>
      <w:r w:rsidR="00DE3794">
        <w:t>„</w:t>
      </w:r>
      <w:r>
        <w:t>stará dáma</w:t>
      </w:r>
      <w:r w:rsidR="00DE3794">
        <w:t>“</w:t>
      </w:r>
      <w:r>
        <w:t xml:space="preserve"> z ARG reprezentuje možnost pro kapitána Buchanana </w:t>
      </w:r>
      <w:r w:rsidR="00DE3794">
        <w:t>„</w:t>
      </w:r>
      <w:r>
        <w:t>rozštípnout ARG</w:t>
      </w:r>
      <w:r w:rsidR="00DE3794">
        <w:t>“</w:t>
      </w:r>
      <w:r>
        <w:t xml:space="preserve"> do</w:t>
      </w:r>
      <w:r w:rsidR="00355C70">
        <w:t> </w:t>
      </w:r>
      <w:r>
        <w:t>několika částí a vést operace separátně. V roce 1995 nesla následující:</w:t>
      </w:r>
    </w:p>
    <w:p w14:paraId="6F9B5B00" w14:textId="77777777" w:rsidR="00355C70" w:rsidRDefault="00D06F2B" w:rsidP="00D06F2B">
      <w:pPr>
        <w:pStyle w:val="1"/>
        <w:numPr>
          <w:ilvl w:val="1"/>
          <w:numId w:val="25"/>
        </w:numPr>
      </w:pPr>
      <w:r w:rsidRPr="00355C70">
        <w:rPr>
          <w:rStyle w:val="Siln"/>
        </w:rPr>
        <w:t>ARG</w:t>
      </w:r>
      <w:r>
        <w:t xml:space="preserve"> - PHIBRON 4 měl několik důležitých složek naloděných na plavidle </w:t>
      </w:r>
      <w:r w:rsidRPr="00355C70">
        <w:rPr>
          <w:rStyle w:val="Zdraznnjemn"/>
        </w:rPr>
        <w:t>Shreveport</w:t>
      </w:r>
      <w:r>
        <w:t>. Navíc k</w:t>
      </w:r>
      <w:r w:rsidR="00355C70">
        <w:t> </w:t>
      </w:r>
      <w:r>
        <w:t>umístěnému oddělení UAV od VC-6 se tu objevila jedna UH-46D z HC-8 a také LCU od</w:t>
      </w:r>
      <w:r w:rsidR="00355C70">
        <w:t> </w:t>
      </w:r>
      <w:r>
        <w:t>ACU-2. Dále nese i jeden tým SEAL celého ARG.</w:t>
      </w:r>
    </w:p>
    <w:p w14:paraId="12830E10" w14:textId="77777777" w:rsidR="00355C70" w:rsidRDefault="00D06F2B" w:rsidP="00D06F2B">
      <w:pPr>
        <w:pStyle w:val="1"/>
        <w:numPr>
          <w:ilvl w:val="1"/>
          <w:numId w:val="25"/>
        </w:numPr>
      </w:pPr>
      <w:r w:rsidRPr="00355C70">
        <w:rPr>
          <w:rStyle w:val="Siln"/>
        </w:rPr>
        <w:t>GCE</w:t>
      </w:r>
      <w:r>
        <w:t xml:space="preserve"> - Loď </w:t>
      </w:r>
      <w:r w:rsidRPr="00355C70">
        <w:rPr>
          <w:rStyle w:val="Zdraznnjemn"/>
        </w:rPr>
        <w:t>Shreveport</w:t>
      </w:r>
      <w:r>
        <w:t xml:space="preserve"> má jednu průzkumnou četu od BLT a jednu střeleckou rotu, která zajišťuje provoz hladinových gumových člunů pro</w:t>
      </w:r>
      <w:r w:rsidR="00355C70">
        <w:t> </w:t>
      </w:r>
      <w:r>
        <w:t>nájezdy a útoky přes skaliska.</w:t>
      </w:r>
    </w:p>
    <w:p w14:paraId="181D751B" w14:textId="77777777" w:rsidR="00355C70" w:rsidRDefault="00D06F2B" w:rsidP="00D06F2B">
      <w:pPr>
        <w:pStyle w:val="1"/>
        <w:numPr>
          <w:ilvl w:val="1"/>
          <w:numId w:val="25"/>
        </w:numPr>
      </w:pPr>
      <w:r w:rsidRPr="00355C70">
        <w:rPr>
          <w:rStyle w:val="Siln"/>
        </w:rPr>
        <w:t>ACE</w:t>
      </w:r>
      <w:r>
        <w:t xml:space="preserve"> - Zatímco běžně se žádné letadlo z ACE na</w:t>
      </w:r>
      <w:r w:rsidR="00355C70">
        <w:t> </w:t>
      </w:r>
      <w:r>
        <w:t xml:space="preserve">palubě nenachází, loď </w:t>
      </w:r>
      <w:r w:rsidRPr="00355C70">
        <w:rPr>
          <w:rStyle w:val="Zdraznnjemn"/>
        </w:rPr>
        <w:t>Shreveport</w:t>
      </w:r>
      <w:r>
        <w:t xml:space="preserve"> je připravena </w:t>
      </w:r>
      <w:r>
        <w:lastRenderedPageBreak/>
        <w:t>poskytnout mobilní FARP pro helikoptéry od</w:t>
      </w:r>
      <w:r w:rsidR="00355C70">
        <w:t> </w:t>
      </w:r>
      <w:r>
        <w:t>HMM-264.</w:t>
      </w:r>
    </w:p>
    <w:p w14:paraId="0F246BFE" w14:textId="5A240874" w:rsidR="00D06F2B" w:rsidRDefault="00D06F2B" w:rsidP="00D06F2B">
      <w:pPr>
        <w:pStyle w:val="1"/>
        <w:numPr>
          <w:ilvl w:val="1"/>
          <w:numId w:val="25"/>
        </w:numPr>
      </w:pPr>
      <w:r w:rsidRPr="00355C70">
        <w:rPr>
          <w:rStyle w:val="Siln"/>
        </w:rPr>
        <w:t>CSSE</w:t>
      </w:r>
      <w:r>
        <w:t xml:space="preserve"> - Plavidlo </w:t>
      </w:r>
      <w:r w:rsidRPr="00355C70">
        <w:rPr>
          <w:rStyle w:val="Zdraznnjemn"/>
        </w:rPr>
        <w:t>Shreveport</w:t>
      </w:r>
      <w:r>
        <w:t xml:space="preserve"> má též menší oddělení různých čet MSSG-26 naloděných na své palubě, včetně velící čety.</w:t>
      </w:r>
    </w:p>
    <w:p w14:paraId="034FB6C2" w14:textId="77777777" w:rsidR="00D06F2B" w:rsidRDefault="00D06F2B" w:rsidP="00D06F2B">
      <w:pPr>
        <w:pStyle w:val="1"/>
      </w:pPr>
      <w:r>
        <w:t>Tenhle náklad na lodích, který jsme právě probrali, je pouze reprezentativní, takže štáb PHIBRON 4 a 26. MEU (SOC) vždy zkouší stav vylepšit. Po celý čas modifikují směs jednotek a výzbroje na každé lodi - vše je založeno na požadavcích určené mise.</w:t>
      </w:r>
    </w:p>
    <w:p w14:paraId="2422EEE5" w14:textId="77777777" w:rsidR="00D06F2B" w:rsidRPr="00196674" w:rsidRDefault="00D06F2B" w:rsidP="00196674">
      <w:pPr>
        <w:pStyle w:val="1"/>
        <w:spacing w:before="240"/>
        <w:ind w:firstLine="0"/>
        <w:jc w:val="center"/>
        <w:rPr>
          <w:rStyle w:val="Odkazintenzivn"/>
          <w:i/>
          <w:iCs/>
        </w:rPr>
      </w:pPr>
      <w:r w:rsidRPr="00196674">
        <w:rPr>
          <w:rStyle w:val="Odkazintenzivn"/>
          <w:i/>
          <w:iCs/>
        </w:rPr>
        <w:t>Téměř neslučitelné: Připojené jednotky</w:t>
      </w:r>
    </w:p>
    <w:p w14:paraId="6B33866E" w14:textId="77777777" w:rsidR="00D06F2B" w:rsidRDefault="00D06F2B" w:rsidP="00D06F2B">
      <w:pPr>
        <w:pStyle w:val="1"/>
      </w:pPr>
      <w:r>
        <w:t>I přes sebelepší soběstačnost převyšující většinu armádních jednotek nejsou 26. MEU (SOC) a PHIBRON 4 zdaleka tak velké, aby mohly operovat bez doprovodných a podpůrných sil. Množství jednotek potřebných pro operace MEU (SOC) je skoro nekonečné, počet útvarů běžně spojených s 26. MEU (SOC) během plavby zahrnuje následující:</w:t>
      </w:r>
    </w:p>
    <w:p w14:paraId="15860851" w14:textId="4019D368" w:rsidR="00D06F2B" w:rsidRDefault="00D06F2B" w:rsidP="00D06F2B">
      <w:pPr>
        <w:pStyle w:val="1"/>
        <w:numPr>
          <w:ilvl w:val="0"/>
          <w:numId w:val="25"/>
        </w:numPr>
      </w:pPr>
      <w:r w:rsidRPr="00196674">
        <w:rPr>
          <w:rStyle w:val="Siln"/>
        </w:rPr>
        <w:t>Carrier Battle Group</w:t>
      </w:r>
      <w:r>
        <w:t xml:space="preserve"> - Bitevní skupina nosičů. Jedním z nejzajímavějších vedlejších efektů při snižování počtu amerických ozbrojených sil za posledních několik let se</w:t>
      </w:r>
      <w:r w:rsidR="00196674">
        <w:t> </w:t>
      </w:r>
      <w:r>
        <w:t xml:space="preserve">stal odchod do </w:t>
      </w:r>
      <w:r w:rsidR="00DE3794">
        <w:t>„</w:t>
      </w:r>
      <w:r>
        <w:t>výslužby</w:t>
      </w:r>
      <w:r w:rsidR="00DE3794">
        <w:t>“</w:t>
      </w:r>
      <w:r>
        <w:t xml:space="preserve"> celých tříd hladinových eskortních lodí. Tytéž úspory redukovaly počet letadlových nosičů bitevních skupin (</w:t>
      </w:r>
      <w:r w:rsidR="008828EB">
        <w:t>Ai</w:t>
      </w:r>
      <w:r>
        <w:t>rcraft Carrier Battle Group - CVBG) na jedenáct. Výsledkem všeho se stalo rozhodnutí vytvořit tým CVBG z ARG/MEU (SOC), aby se mohly dělit o schopný doprovod a</w:t>
      </w:r>
      <w:r w:rsidR="00196674">
        <w:t> </w:t>
      </w:r>
      <w:r>
        <w:t>pracovat blíž u sebe. To znamenalo rozšířit při plavbě 1995/96 složení PHIBRON 4 a 26. MEU (SOC) o</w:t>
      </w:r>
      <w:r w:rsidR="00706A27">
        <w:t> </w:t>
      </w:r>
      <w:r>
        <w:t xml:space="preserve">bitevní skupinu obří mateřské letadlové lodě USS </w:t>
      </w:r>
      <w:r w:rsidRPr="00706A27">
        <w:rPr>
          <w:rStyle w:val="Zdraznnjemn"/>
        </w:rPr>
        <w:t>America</w:t>
      </w:r>
      <w:r>
        <w:t xml:space="preserve"> (CV-66). K tomuto kolosu se</w:t>
      </w:r>
      <w:r w:rsidR="00706A27">
        <w:t xml:space="preserve"> </w:t>
      </w:r>
      <w:r>
        <w:t xml:space="preserve">přiřadila ještě bitevní skupina složená z eskadry torpédoborců DESRON 14 (Destroyer Squadron) společně s několika ponorkami a podpůrnými loděmi. Celá skupina zahrnuje křižník s jaderným pohonem </w:t>
      </w:r>
      <w:r w:rsidRPr="00706A27">
        <w:rPr>
          <w:rStyle w:val="Zdraznnjemn"/>
        </w:rPr>
        <w:t>South Carolina</w:t>
      </w:r>
      <w:r>
        <w:t xml:space="preserve"> (CGN-37) a další plavidla běžně značené třídy </w:t>
      </w:r>
      <w:r w:rsidRPr="00706A27">
        <w:rPr>
          <w:rStyle w:val="Zdraznnjemn"/>
        </w:rPr>
        <w:t>Aegis</w:t>
      </w:r>
      <w:r>
        <w:t xml:space="preserve"> (nesprávně nazvané podle zbrojního systému - jedná se o třídu </w:t>
      </w:r>
      <w:r>
        <w:lastRenderedPageBreak/>
        <w:t xml:space="preserve">křižníků </w:t>
      </w:r>
      <w:r w:rsidRPr="00706A27">
        <w:rPr>
          <w:rStyle w:val="Zdraznnjemn"/>
        </w:rPr>
        <w:t>Ticonderoga</w:t>
      </w:r>
      <w:r>
        <w:t xml:space="preserve"> / pozn. překl.) </w:t>
      </w:r>
      <w:r w:rsidRPr="00706A27">
        <w:rPr>
          <w:rStyle w:val="Zdraznnjemn"/>
        </w:rPr>
        <w:t>Normandy</w:t>
      </w:r>
      <w:r>
        <w:t xml:space="preserve"> (CG-60) a </w:t>
      </w:r>
      <w:r w:rsidRPr="00706A27">
        <w:rPr>
          <w:rStyle w:val="Zdraznnjemn"/>
        </w:rPr>
        <w:t>Monterey</w:t>
      </w:r>
      <w:r>
        <w:t xml:space="preserve"> (CG-61). K</w:t>
      </w:r>
      <w:r w:rsidR="00706A27">
        <w:t xml:space="preserve"> </w:t>
      </w:r>
      <w:r>
        <w:t xml:space="preserve">nim patří raketový torpédoborec </w:t>
      </w:r>
      <w:r w:rsidRPr="00706A27">
        <w:rPr>
          <w:rStyle w:val="Zdraznnjemn"/>
        </w:rPr>
        <w:t>Scott</w:t>
      </w:r>
      <w:r>
        <w:t xml:space="preserve"> (DDG-995), fregaty vyzbrojené protilodními a</w:t>
      </w:r>
      <w:r w:rsidR="00706A27">
        <w:t> </w:t>
      </w:r>
      <w:r>
        <w:t xml:space="preserve">protiletadlovými střelami </w:t>
      </w:r>
      <w:r w:rsidRPr="00706A27">
        <w:rPr>
          <w:rStyle w:val="Zdraznnjemn"/>
        </w:rPr>
        <w:t>DeWert</w:t>
      </w:r>
      <w:r>
        <w:t xml:space="preserve"> (FFG-45) a </w:t>
      </w:r>
      <w:r w:rsidRPr="00706A27">
        <w:rPr>
          <w:rStyle w:val="Zdraznnjemn"/>
        </w:rPr>
        <w:t>Boone</w:t>
      </w:r>
      <w:r>
        <w:t xml:space="preserve"> (FFG-28), jaderné stíhací ponorky </w:t>
      </w:r>
      <w:r w:rsidRPr="00706A27">
        <w:rPr>
          <w:rStyle w:val="Zdraznnjemn"/>
        </w:rPr>
        <w:t>Hampton</w:t>
      </w:r>
      <w:r>
        <w:t xml:space="preserve"> (SSN-767) a </w:t>
      </w:r>
      <w:r w:rsidRPr="00706A27">
        <w:rPr>
          <w:rStyle w:val="Zdraznnjemn"/>
        </w:rPr>
        <w:t>Oklahoma City</w:t>
      </w:r>
      <w:r>
        <w:t xml:space="preserve"> (SSN-723) plus muniční loď </w:t>
      </w:r>
      <w:r w:rsidRPr="00706A27">
        <w:rPr>
          <w:rStyle w:val="Zdraznnjemn"/>
        </w:rPr>
        <w:t>Butte</w:t>
      </w:r>
      <w:r>
        <w:t xml:space="preserve"> (AE-27). Celou flotilu doprovází tanker </w:t>
      </w:r>
      <w:r w:rsidRPr="00706A27">
        <w:rPr>
          <w:rStyle w:val="Zdraznnjemn"/>
        </w:rPr>
        <w:t>Monongahela</w:t>
      </w:r>
      <w:r>
        <w:t xml:space="preserve"> (AO-178).</w:t>
      </w:r>
    </w:p>
    <w:p w14:paraId="51F9B636" w14:textId="10A68991" w:rsidR="00D06F2B" w:rsidRDefault="00D06F2B" w:rsidP="00D06F2B">
      <w:pPr>
        <w:pStyle w:val="1"/>
      </w:pPr>
      <w:r>
        <w:t xml:space="preserve">Obří letadlová loď </w:t>
      </w:r>
      <w:r w:rsidRPr="00706A27">
        <w:rPr>
          <w:rStyle w:val="Zdraznnjemn"/>
        </w:rPr>
        <w:t>America</w:t>
      </w:r>
      <w:r>
        <w:t xml:space="preserve"> má na palubě svou leteckou peruť CVW-1 skládající se ze čtrnácti F-14A (VF-102: </w:t>
      </w:r>
      <w:r w:rsidR="00DE3794">
        <w:t>„</w:t>
      </w:r>
      <w:r>
        <w:t>Diamondbacks - Chřestýši</w:t>
      </w:r>
      <w:r w:rsidR="00DE3794">
        <w:t>“</w:t>
      </w:r>
      <w:r>
        <w:t xml:space="preserve">), šestatřiceti F/A-18C (VFA-82: </w:t>
      </w:r>
      <w:r w:rsidR="00DE3794">
        <w:t>„</w:t>
      </w:r>
      <w:r>
        <w:t>Marauders - Nájezdníci</w:t>
      </w:r>
      <w:r w:rsidR="00DE3794">
        <w:t>“</w:t>
      </w:r>
      <w:r>
        <w:t xml:space="preserve">, VFA-86: </w:t>
      </w:r>
      <w:r w:rsidR="00DE3794">
        <w:t>„</w:t>
      </w:r>
      <w:r>
        <w:t>Sidewinders - Písečné zmije</w:t>
      </w:r>
      <w:r w:rsidR="00DE3794">
        <w:t>“</w:t>
      </w:r>
      <w:r>
        <w:t xml:space="preserve"> a VMFA-251: </w:t>
      </w:r>
      <w:r w:rsidR="00DE3794">
        <w:t>„</w:t>
      </w:r>
      <w:r>
        <w:t>Thunderbolts - Hromy a blesky</w:t>
      </w:r>
      <w:r w:rsidR="00DE3794">
        <w:t>“</w:t>
      </w:r>
      <w:r>
        <w:t xml:space="preserve">), čtyř EA-6B Prowler (VMAQ-3), čtyř E-2C Hawkeyes (VAW-123 </w:t>
      </w:r>
      <w:r w:rsidR="00DE3794">
        <w:t>„</w:t>
      </w:r>
      <w:r>
        <w:t>Screwtops - Šroubovací víčka</w:t>
      </w:r>
      <w:r w:rsidR="00DE3794">
        <w:t>“</w:t>
      </w:r>
      <w:r>
        <w:t xml:space="preserve">), osmi S-3B Viking (VS-32 </w:t>
      </w:r>
      <w:r w:rsidR="00DE3794">
        <w:t>„</w:t>
      </w:r>
      <w:r>
        <w:t>Maulers - Bijci</w:t>
      </w:r>
      <w:r w:rsidR="00DE3794">
        <w:t>“</w:t>
      </w:r>
      <w:r>
        <w:t xml:space="preserve">), osmi SH-60F a čtyř HH-60H Seahawk (HS-11 </w:t>
      </w:r>
      <w:r w:rsidR="00DE3794">
        <w:t>„</w:t>
      </w:r>
      <w:r>
        <w:t>Dragon Slayers - Drakobijci</w:t>
      </w:r>
      <w:r w:rsidR="00DE3794">
        <w:t>“</w:t>
      </w:r>
      <w:r>
        <w:t>) a dvojice průzkumných letadel ES-3A Shadow. Týmovou prací CVBG/CVW s</w:t>
      </w:r>
      <w:r w:rsidR="00706A27">
        <w:t> </w:t>
      </w:r>
      <w:r>
        <w:t xml:space="preserve">ARG/MEU (SOC) mají NCA v rukou ozbrojenou sílu neuvěřitelné mohutnosti, flexibility a rovnováhy. V případě separátní operace CVBG a ARG si ARG nechává několik lodí z bitevní skupiny, které jí dělají doprovod. Během plavby 1995/96 se lodě </w:t>
      </w:r>
      <w:r w:rsidRPr="00706A27">
        <w:rPr>
          <w:rStyle w:val="Zdraznnjemn"/>
        </w:rPr>
        <w:t>Normandy</w:t>
      </w:r>
      <w:r>
        <w:t xml:space="preserve"> (CG-60) a </w:t>
      </w:r>
      <w:r w:rsidRPr="00706A27">
        <w:rPr>
          <w:rStyle w:val="Zdraznnjemn"/>
        </w:rPr>
        <w:t>Scott</w:t>
      </w:r>
      <w:r>
        <w:t xml:space="preserve"> (DDG-995) obvykle připojovaly do týmu s PHIBRON 4 k</w:t>
      </w:r>
      <w:r w:rsidR="00706A27">
        <w:t> </w:t>
      </w:r>
      <w:r>
        <w:t>poskytnutí námořní palby a podpory raketami SAM.</w:t>
      </w:r>
    </w:p>
    <w:p w14:paraId="01F50295" w14:textId="77777777" w:rsidR="00A041A6" w:rsidRDefault="00D06F2B" w:rsidP="00D06F2B">
      <w:pPr>
        <w:pStyle w:val="1"/>
        <w:numPr>
          <w:ilvl w:val="0"/>
          <w:numId w:val="25"/>
        </w:numPr>
      </w:pPr>
      <w:r w:rsidRPr="00A041A6">
        <w:rPr>
          <w:rStyle w:val="Siln"/>
        </w:rPr>
        <w:t>MPS</w:t>
      </w:r>
      <w:r>
        <w:t xml:space="preserve"> - Jednou z klíčových misí pro MEU (SOC) je otevřít předmostí na pláži, kterého využívají následné síly. Současné americké plány je soustředily kolem jedné ze tří MPS námořnictva / námořní pěchoty. Tyto lodě mohou být použity různými způsoby. Pro začátek MPS dokáže poskytnout přídavnou logistickou podporu k prodloužení </w:t>
      </w:r>
      <w:r w:rsidR="00DE3794">
        <w:t>„</w:t>
      </w:r>
      <w:r>
        <w:t>života</w:t>
      </w:r>
      <w:r w:rsidR="00DE3794">
        <w:t>“</w:t>
      </w:r>
      <w:r>
        <w:t xml:space="preserve"> operace MEU (SOC) po</w:t>
      </w:r>
      <w:r w:rsidR="00A041A6">
        <w:t> </w:t>
      </w:r>
      <w:r>
        <w:t>vyčerpání zásob na patnáct dní, které má ARG s</w:t>
      </w:r>
      <w:r w:rsidR="00A041A6">
        <w:t> </w:t>
      </w:r>
      <w:r>
        <w:t>sebou. Navíc následná MPF může být použita pro</w:t>
      </w:r>
      <w:r w:rsidR="00A041A6">
        <w:t> </w:t>
      </w:r>
      <w:r>
        <w:t>rozšíření násilného vstupu vytvořeného MEU (SOC) na</w:t>
      </w:r>
      <w:r w:rsidR="00A041A6">
        <w:t> </w:t>
      </w:r>
      <w:r>
        <w:t xml:space="preserve">nepřátelském území. Nakonec, z důvodů rychlého nasazení pro pomoc v krizích, lodě MPF mohou </w:t>
      </w:r>
      <w:r>
        <w:lastRenderedPageBreak/>
        <w:t>reprezentovat excelentní prostředky při podpoře humanitárních a/nebo mírových operací.</w:t>
      </w:r>
    </w:p>
    <w:p w14:paraId="3790E1A2" w14:textId="77777777" w:rsidR="00D314B1" w:rsidRDefault="00D06F2B" w:rsidP="00D06F2B">
      <w:pPr>
        <w:pStyle w:val="1"/>
        <w:numPr>
          <w:ilvl w:val="0"/>
          <w:numId w:val="25"/>
        </w:numPr>
      </w:pPr>
      <w:r w:rsidRPr="00A041A6">
        <w:rPr>
          <w:rStyle w:val="Siln"/>
        </w:rPr>
        <w:t>Výsadkové jednotky</w:t>
      </w:r>
      <w:r>
        <w:t xml:space="preserve"> - V tomhle směru se skutečně objevilo vynikající partnerství během posledních několika let: Vzdušný útok na velkou vzdálenost je kombinován s amfibickým útokem MEU (SOC). Není to vcelku nic nového: Spojenci tohle během 2. světové války provedli několikrát. Novinkou je však výsadková jednotka z 82nd </w:t>
      </w:r>
      <w:r w:rsidR="00E8401B">
        <w:t>Airborne</w:t>
      </w:r>
      <w:r>
        <w:t xml:space="preserve"> Division ve Fort Bragg/Pope AFB v Severní Karolíně, která dokáže přiletět přímo do</w:t>
      </w:r>
      <w:r w:rsidR="00A041A6">
        <w:t> </w:t>
      </w:r>
      <w:r>
        <w:t>cílové oblasti kdekoliv na světě. Díky tankování za</w:t>
      </w:r>
      <w:r w:rsidR="00D314B1">
        <w:t> </w:t>
      </w:r>
      <w:r>
        <w:t xml:space="preserve">letu strategickými transportními letouny jako C-141, C-5 a C-17 mohou svou cestu zdolat nonstop. Rozvrh vypadá následovně: Výsadkáři z Dvaaosmdesáté seskočí někam na letiště </w:t>
      </w:r>
      <w:r w:rsidR="00D314B1">
        <w:t>č</w:t>
      </w:r>
      <w:r>
        <w:t>i jiné příhodné místo, kde další následné jednotky mohou přistát. Zatímco</w:t>
      </w:r>
      <w:r w:rsidR="00D314B1">
        <w:t xml:space="preserve"> </w:t>
      </w:r>
      <w:r>
        <w:t>plní své úkoly, MEU (SOC) obsazuje nejbližší přístav nebo pláž a snaží se na pevnině vytvořit pevné spojení s výsadkáři. Jakmile se vše podaří, výsadkáři využívají podporu a</w:t>
      </w:r>
      <w:r w:rsidR="00D314B1">
        <w:t> </w:t>
      </w:r>
      <w:r>
        <w:t xml:space="preserve">zásoby od MEU (SOC), dokud se následné jednotky nezapojí do operace. Přesně tenhle scénář se cvičí regulérně u 82nd </w:t>
      </w:r>
      <w:r w:rsidR="00E8401B">
        <w:t>Airborne</w:t>
      </w:r>
      <w:r>
        <w:t xml:space="preserve"> Division při společných manévrech s námořnictvem, letectvem a námořní pěchotou.</w:t>
      </w:r>
    </w:p>
    <w:p w14:paraId="2550CEF9" w14:textId="77777777" w:rsidR="00D314B1" w:rsidRDefault="00D06F2B" w:rsidP="00D06F2B">
      <w:pPr>
        <w:pStyle w:val="1"/>
        <w:numPr>
          <w:ilvl w:val="0"/>
          <w:numId w:val="25"/>
        </w:numPr>
      </w:pPr>
      <w:r w:rsidRPr="00D314B1">
        <w:rPr>
          <w:rStyle w:val="Siln"/>
        </w:rPr>
        <w:t>Pozemní vzdušná podpora</w:t>
      </w:r>
      <w:r>
        <w:t xml:space="preserve"> - V MEU (SOC) existují podmínky k využití pozemní vzdušné podpory formou připojení leteckých tankerů KC-130, pokud je letecká základna dostatečně blízká, a tím použitelná. Tohle vyšlo v případě operace JOINT ENDEAVOR v</w:t>
      </w:r>
      <w:r w:rsidR="00D314B1">
        <w:t> </w:t>
      </w:r>
      <w:r>
        <w:t>Jaderském moři v Bosně-Hercegovině. Jako doplnění k tankerům může pozemní vzdušná podpora zahrnovat následující jednotky:</w:t>
      </w:r>
    </w:p>
    <w:p w14:paraId="67B4C005" w14:textId="77777777" w:rsidR="00D314B1" w:rsidRDefault="00D06F2B" w:rsidP="00D06F2B">
      <w:pPr>
        <w:pStyle w:val="1"/>
        <w:numPr>
          <w:ilvl w:val="1"/>
          <w:numId w:val="25"/>
        </w:numPr>
      </w:pPr>
      <w:r w:rsidRPr="00D314B1">
        <w:rPr>
          <w:rStyle w:val="Siln"/>
        </w:rPr>
        <w:t>Podpora bitevních letounů námořní pěchoty</w:t>
      </w:r>
      <w:r>
        <w:t xml:space="preserve"> - Společně s tankerovou podporou mohou mariňáci nasadit letky dvousedadlových bitevních letounů pro každé počasí F/A-18D Ho</w:t>
      </w:r>
      <w:r w:rsidR="00D314B1">
        <w:t>rn</w:t>
      </w:r>
      <w:r>
        <w:t xml:space="preserve">et k podpoře </w:t>
      </w:r>
      <w:r>
        <w:lastRenderedPageBreak/>
        <w:t>operací MEU (SOC). Letadla jsou vybavena laserovou zaměřovači hlavicí Night Hawk pro</w:t>
      </w:r>
      <w:r w:rsidR="00D314B1">
        <w:t> </w:t>
      </w:r>
      <w:r>
        <w:t xml:space="preserve">LGB zrovna tak, jako raketami </w:t>
      </w:r>
      <w:r w:rsidR="008828EB">
        <w:t>AI</w:t>
      </w:r>
      <w:r>
        <w:t>M-120 AMRAAM a AGM-65 Maverick. F/A-18D jsou vysoce schopné bitevní letouny.</w:t>
      </w:r>
    </w:p>
    <w:p w14:paraId="24BE26A7" w14:textId="77777777" w:rsidR="00D314B1" w:rsidRDefault="00D06F2B" w:rsidP="00D06F2B">
      <w:pPr>
        <w:pStyle w:val="1"/>
        <w:numPr>
          <w:ilvl w:val="1"/>
          <w:numId w:val="25"/>
        </w:numPr>
      </w:pPr>
      <w:r w:rsidRPr="00D314B1">
        <w:rPr>
          <w:rStyle w:val="Siln"/>
        </w:rPr>
        <w:t>Tankerová podpora</w:t>
      </w:r>
      <w:r>
        <w:t xml:space="preserve"> - K jejímu doplnění, jak jsme se už zmiňovali, existují ještě další tankerové možnosti, které usnadňují život MEU (SOC) ACE. AV-8B se svými sondami pro tankování ve</w:t>
      </w:r>
      <w:r w:rsidR="00D314B1">
        <w:t> </w:t>
      </w:r>
      <w:r>
        <w:t xml:space="preserve">vzduchu mohou využít téměř každého letícího tankeru, ať patří letectvu, námořnictvu, nebo NATO. Celou situaci obzvlášť usnadní přítomnost jednoho z těch největších KC-10A Extender, který dokáže poskytnout pohonné hmoty buď závorou, nebo sondou tankovacího systému. Tankerová letadla vojenského letectva HC-130 Hercules jsou též nasazena při průzkumu a záchraně zrovna tak, jako pro speciální operační jednotky - dokážou </w:t>
      </w:r>
      <w:r w:rsidR="00DE3794">
        <w:t>„</w:t>
      </w:r>
      <w:r>
        <w:t>napojit</w:t>
      </w:r>
      <w:r w:rsidR="00DE3794">
        <w:t>“</w:t>
      </w:r>
      <w:r>
        <w:t xml:space="preserve"> i letouny Harrier či helikoptéry CH-53E Super Stallion.</w:t>
      </w:r>
    </w:p>
    <w:p w14:paraId="14C253C9" w14:textId="77777777" w:rsidR="00D314B1" w:rsidRDefault="00D06F2B" w:rsidP="00D06F2B">
      <w:pPr>
        <w:pStyle w:val="1"/>
        <w:numPr>
          <w:ilvl w:val="1"/>
          <w:numId w:val="25"/>
        </w:numPr>
      </w:pPr>
      <w:r w:rsidRPr="00D314B1">
        <w:rPr>
          <w:rStyle w:val="Siln"/>
        </w:rPr>
        <w:t>Podpora AEW (</w:t>
      </w:r>
      <w:r w:rsidR="008828EB" w:rsidRPr="00D314B1">
        <w:rPr>
          <w:rStyle w:val="Siln"/>
        </w:rPr>
        <w:t>Ai</w:t>
      </w:r>
      <w:r w:rsidRPr="00D314B1">
        <w:rPr>
          <w:rStyle w:val="Siln"/>
        </w:rPr>
        <w:t>rborne Early Warning)</w:t>
      </w:r>
      <w:r>
        <w:t xml:space="preserve"> - </w:t>
      </w:r>
      <w:r w:rsidR="00767CB9">
        <w:t>Speci</w:t>
      </w:r>
      <w:r w:rsidR="00D314B1">
        <w:t>á</w:t>
      </w:r>
      <w:r w:rsidR="00767CB9">
        <w:t>l</w:t>
      </w:r>
      <w:r>
        <w:t>ní letadla včasné výstrahy. Pokud nás v</w:t>
      </w:r>
      <w:r w:rsidR="00D314B1">
        <w:t> </w:t>
      </w:r>
      <w:r>
        <w:t>roce 1982 Válka o Falklandy něčemu naučila, rozhodně k tomu patřilo varování: hladinové lodě musí mít kvalitní krytí systémem AEW. Nedostatek decentní základny pro AEW a</w:t>
      </w:r>
      <w:r w:rsidR="00D314B1">
        <w:t> </w:t>
      </w:r>
      <w:r>
        <w:t>limitovaná možnost použití letounu Sea Harrier FRS.</w:t>
      </w:r>
      <w:r w:rsidR="00D314B1">
        <w:t>1</w:t>
      </w:r>
      <w:r>
        <w:t xml:space="preserve"> pravděpodobně stály Británii několik lodí, ztracených při vzdušném útoku Argentinců. Bohužel námořní pěchota nemá podobné schopnosti rozšířit své ACE na palubě lodě </w:t>
      </w:r>
      <w:r w:rsidRPr="00D314B1">
        <w:rPr>
          <w:rStyle w:val="Zdraznnjemn"/>
        </w:rPr>
        <w:t>Wasp</w:t>
      </w:r>
      <w:r>
        <w:t xml:space="preserve"> (LHD-1), takže musí využít jakékoliv možné kapacity AEW, kterou může získat. Pokud je blízko CVBG, mohou se napojit na informační data AEW spojená s E-2C Hawkeyes. Navíc jsou veškerá data propojena s loděmi celé ARG - </w:t>
      </w:r>
      <w:r>
        <w:lastRenderedPageBreak/>
        <w:t>zrovna tak mají nové letouny AV-8B Plus Harrier II možnost spojení s většinou podobných systémů včetně letounu AEW E-3 Sentry používaným americkým vojenským letectvem, aliancí NATO a</w:t>
      </w:r>
      <w:r w:rsidR="00D314B1">
        <w:t> </w:t>
      </w:r>
      <w:r>
        <w:t>jinými našimi spojenci.</w:t>
      </w:r>
    </w:p>
    <w:p w14:paraId="09D7BFD0" w14:textId="0EBA79D0" w:rsidR="00D06F2B" w:rsidRDefault="00D06F2B" w:rsidP="00D06F2B">
      <w:pPr>
        <w:pStyle w:val="1"/>
        <w:numPr>
          <w:ilvl w:val="1"/>
          <w:numId w:val="25"/>
        </w:numPr>
      </w:pPr>
      <w:r w:rsidRPr="00D314B1">
        <w:rPr>
          <w:rStyle w:val="Siln"/>
        </w:rPr>
        <w:t>Smíšené perutě</w:t>
      </w:r>
      <w:r>
        <w:t xml:space="preserve"> - Jedna z nejdůležitějších kapacit MEU (SOC) ACE je schopnost pracovat společně se vzdušnými jednotkami jiných složek Či dokonce i cizích států. Nebuďte tak překvapeni výsledkem, až jednoho dne</w:t>
      </w:r>
      <w:r w:rsidR="00D314B1">
        <w:t xml:space="preserve"> </w:t>
      </w:r>
      <w:r>
        <w:t>uvidíte smíšené perutě vojenského letectva podobné 366th v Mount</w:t>
      </w:r>
      <w:r w:rsidR="008828EB">
        <w:t>ai</w:t>
      </w:r>
      <w:r>
        <w:t>n Home AFB, Idaho či 23rd Wing v Pope AFB v</w:t>
      </w:r>
      <w:r w:rsidR="00D314B1">
        <w:t> </w:t>
      </w:r>
      <w:r>
        <w:t>Severní Karolíně s jednou z MEU (SOC) při</w:t>
      </w:r>
      <w:r w:rsidR="00D314B1">
        <w:t> </w:t>
      </w:r>
      <w:r>
        <w:t>podpoře výsadkových operací či při krycí službě pro ARG.</w:t>
      </w:r>
    </w:p>
    <w:p w14:paraId="34E63ED1" w14:textId="3D229BB9" w:rsidR="00D06F2B" w:rsidRDefault="00D06F2B" w:rsidP="00D06F2B">
      <w:pPr>
        <w:pStyle w:val="1"/>
      </w:pPr>
      <w:r>
        <w:t>Jak můžete vidět, je pro ostatní jednotky snadné zapojit se do</w:t>
      </w:r>
      <w:r w:rsidR="00D314B1">
        <w:t> </w:t>
      </w:r>
      <w:r>
        <w:t>26.</w:t>
      </w:r>
      <w:r w:rsidR="00D314B1">
        <w:t> </w:t>
      </w:r>
      <w:r>
        <w:t>MEU (SOC). Díky robustní sérii velících a řídicích spojení na</w:t>
      </w:r>
      <w:r w:rsidR="00D314B1">
        <w:t> </w:t>
      </w:r>
      <w:r>
        <w:t xml:space="preserve">palubě ARG může MEU (SOC) poskytnout možnost propojení komukoliv od letadel AEW vojenského letectva až po výsadkovou jednotku. Mezitím štáb </w:t>
      </w:r>
      <w:r w:rsidR="00367EEA">
        <w:t>Marine</w:t>
      </w:r>
      <w:r>
        <w:t xml:space="preserve"> Corps Combat Development Command Quantico ve Virginii pracuje tvrdě při promýšlení struktury nových jednotek a cest pro MEU (SOC) v postavení neustále rostoucích společných operací ve světě.</w:t>
      </w:r>
    </w:p>
    <w:p w14:paraId="0004B0DF" w14:textId="1E3547A8" w:rsidR="00D06F2B" w:rsidRDefault="00D06F2B" w:rsidP="00D314B1">
      <w:pPr>
        <w:pStyle w:val="1"/>
        <w:numPr>
          <w:ilvl w:val="0"/>
          <w:numId w:val="25"/>
        </w:numPr>
      </w:pPr>
      <w:r>
        <w:t>Průzkumná podpora - Pokud existuje něco, po čem podplukovník Battaglini při plavbě nejvíc touží, jde o</w:t>
      </w:r>
      <w:r w:rsidR="00D314B1">
        <w:t> </w:t>
      </w:r>
      <w:r>
        <w:t>vysokou kvalitu přijatého záznamu na obrazovce jejich AOR. Pokud snímek přichází ze základny na satelitu, doručí ho NRO (National Reconn</w:t>
      </w:r>
      <w:r w:rsidR="008828EB">
        <w:t>ai</w:t>
      </w:r>
      <w:r>
        <w:t xml:space="preserve">ssance Office - Národní průzkumná kancelář) pomocí své flotily či orbitálních snímacích satelitů nebo DARO (Defense </w:t>
      </w:r>
      <w:r w:rsidR="00E8401B">
        <w:t>Airborne</w:t>
      </w:r>
      <w:r>
        <w:t xml:space="preserve"> Reconn</w:t>
      </w:r>
      <w:r w:rsidR="008828EB">
        <w:t>ai</w:t>
      </w:r>
      <w:r>
        <w:t>ssance Office - Obranná vzdušná průzkumná kancelář), která řídí UAV a jiné vzdušné snímací programy. Obě agentury usilovně pracují na</w:t>
      </w:r>
      <w:r w:rsidR="00CE11DB">
        <w:t> </w:t>
      </w:r>
      <w:r>
        <w:t xml:space="preserve">dodání záběrů ke stále rostoucí bázi uživatele. Dokonce jsou tu i plány na vytvoření superagentury zvané Národní snímací agentura (National Imaging </w:t>
      </w:r>
      <w:r>
        <w:lastRenderedPageBreak/>
        <w:t>Agency - NIMA) se zahájením provozu 1. října 1996. NIMA bude kombinovat služby NRO, DARO, Ústřední snímací kanceláře (Central Imaging Office - CIO), Národního fotografického centra (National Photographic Center - NPIC) a Obranné mapovací kanceláře (Defense Mapping Agency - DMA): vše se shromáždí pod jednou střechou. Touhle cestou uživatel může přebírat jejich produkty mnohem rychleji a efektivněji - vše od map až k časovým fotografiím - jakmile se vyskytne potřeba.</w:t>
      </w:r>
    </w:p>
    <w:p w14:paraId="4F01FF6D" w14:textId="7478F394" w:rsidR="00D06F2B" w:rsidRDefault="00D06F2B" w:rsidP="00D06F2B">
      <w:pPr>
        <w:pStyle w:val="1"/>
      </w:pPr>
      <w:r>
        <w:t xml:space="preserve">Produkt sám roste nejen v různorodosti, ale i kvalitě. Jako vždy satelity systémů NRO produkují velké množství vysoce kvalitních záběrů, i když jsou tu snahy zajistit menší, lacinější shromažďovací systémy koncem devadesátých let. Mezitím DARO provádí velké kroky k uskutečnění své vize integrované vzdušné průzkumné architektury, která dělá svou práci podle dnešních omezených rozpočtů. Pioneer UAV bude pokračovat ve svých službách ještě několik let. Jeho náhradou se měl stát navržený systém Hunter UAV, ale jeho vývoj se zastavil z důvodů vysokých provozních nákladů. DARO se tedy rozhodla přesunout se k jinému, zvanému </w:t>
      </w:r>
      <w:r w:rsidR="00DE3794">
        <w:t>„</w:t>
      </w:r>
      <w:r>
        <w:t>Maneuver UAV</w:t>
      </w:r>
      <w:r w:rsidR="00DE3794">
        <w:t>“</w:t>
      </w:r>
      <w:r>
        <w:t>, který je navržen k poskytování služeb velitelům jednotek armády i námořní pěchoty s kapacitou získat okamžitý video záznam či další snímky.</w:t>
      </w:r>
    </w:p>
    <w:p w14:paraId="1AB0DD15" w14:textId="6D9F42DD" w:rsidR="00D06F2B" w:rsidRDefault="00D06F2B" w:rsidP="00D06F2B">
      <w:pPr>
        <w:pStyle w:val="1"/>
      </w:pPr>
      <w:r>
        <w:t>Jako doplnění systému slouží program Predator, popsaný v knize Fighter Wing. Vojenské letectvo usadilo svou první jednotku Predator (11th Reconn</w:t>
      </w:r>
      <w:r w:rsidR="008828EB">
        <w:t>ai</w:t>
      </w:r>
      <w:r>
        <w:t>ssance Squadron) v Nellis AFB v Nevadě zrovna nedávno (vypadají téměř stejně jako UAV série Gnat 750 sponzorované CIA v Bosně s výbornými výsledky). Program je tak úspěšný, že DARO už uvažuje o nákupu a usazení více systémů Predator u svých uživatelů.</w:t>
      </w:r>
    </w:p>
    <w:p w14:paraId="0E1E1FDC" w14:textId="4F48C7A3" w:rsidR="00D06F2B" w:rsidRDefault="00D06F2B" w:rsidP="00D06F2B">
      <w:pPr>
        <w:pStyle w:val="1"/>
      </w:pPr>
      <w:r>
        <w:t>Navíc k programům Predator a Pioneer si vedou výborně i</w:t>
      </w:r>
      <w:r w:rsidR="00CE11DB">
        <w:t> </w:t>
      </w:r>
      <w:r>
        <w:t xml:space="preserve">dlouhodobější, jako </w:t>
      </w:r>
      <w:r w:rsidR="00DE3794">
        <w:t>„</w:t>
      </w:r>
      <w:r>
        <w:t>Skunk Works” u společnosti Lockheed-Martin produkující systém Dark Star.</w:t>
      </w:r>
    </w:p>
    <w:p w14:paraId="378FDA5B" w14:textId="1F47D9DF" w:rsidR="00D06F2B" w:rsidRDefault="00D06F2B" w:rsidP="00D06F2B">
      <w:pPr>
        <w:pStyle w:val="1"/>
      </w:pPr>
      <w:r>
        <w:t xml:space="preserve">Vyvíjejí se též systémy pro větší vzdálenosti i další vybavení, které je zapotřebí k různým UAV, aby vyhověly co nejširšímu možnému spektru požadavků uživatelů. DARO také pracuje na více tradičně obsluhovaných průzkumných systémech včetně novinky </w:t>
      </w:r>
      <w:r>
        <w:lastRenderedPageBreak/>
        <w:t>předvedené v roce 1997 na novém RF-18D Ho</w:t>
      </w:r>
      <w:r w:rsidR="00CE11DB">
        <w:t>rn</w:t>
      </w:r>
      <w:r>
        <w:t>et vybaveném moderním Zdokonaleným taktickým průzkumným systémem (Advanced Tactical Reconn</w:t>
      </w:r>
      <w:r w:rsidR="008828EB">
        <w:t>ai</w:t>
      </w:r>
      <w:r>
        <w:t xml:space="preserve">ssance System -ATARS). Další systém uchycený na hlavici F-16 předvedla Virginská letecká národní stráž (Virginia </w:t>
      </w:r>
      <w:r w:rsidR="008828EB">
        <w:t>Ai</w:t>
      </w:r>
      <w:r>
        <w:t>r National Guard). Odhaduje se, že kolem roku 2001 se</w:t>
      </w:r>
      <w:r w:rsidR="00CE11DB">
        <w:t> </w:t>
      </w:r>
      <w:r>
        <w:t>veškeré plány DARO ke kompletnímu přepracování vzdušné průzkumné architektury amerických ozbrojených složek budou blížit konečné variantě.</w:t>
      </w:r>
    </w:p>
    <w:p w14:paraId="068EAF45" w14:textId="77777777" w:rsidR="00CE11DB" w:rsidRDefault="00D06F2B" w:rsidP="00D06F2B">
      <w:pPr>
        <w:pStyle w:val="1"/>
        <w:numPr>
          <w:ilvl w:val="0"/>
          <w:numId w:val="25"/>
        </w:numPr>
      </w:pPr>
      <w:r w:rsidRPr="00CE11DB">
        <w:rPr>
          <w:rStyle w:val="Siln"/>
        </w:rPr>
        <w:t>Zpravodajská podpora</w:t>
      </w:r>
      <w:r>
        <w:t xml:space="preserve"> - Jako dodatek k podpoře získané od různých fotografických a mapových kanceláří uvnitř zpravodajské složky využívá 26. MEU (SOC) další agentury a organizace:</w:t>
      </w:r>
    </w:p>
    <w:p w14:paraId="7E5E46AB" w14:textId="77777777" w:rsidR="00CE11DB" w:rsidRDefault="00D06F2B" w:rsidP="00D06F2B">
      <w:pPr>
        <w:pStyle w:val="1"/>
        <w:numPr>
          <w:ilvl w:val="1"/>
          <w:numId w:val="25"/>
        </w:numPr>
      </w:pPr>
      <w:r w:rsidRPr="00CE11DB">
        <w:rPr>
          <w:rStyle w:val="Siln"/>
        </w:rPr>
        <w:t>National Security Agency (NSA)</w:t>
      </w:r>
      <w:r>
        <w:t xml:space="preserve"> - Kancelář národní bezpečnostní řídí elektronické i signální zpravodajství a stává se signifikantním podpůrným oddělením pro amfibickou jednotku, jako je 26.</w:t>
      </w:r>
      <w:r w:rsidR="00CE11DB">
        <w:t> </w:t>
      </w:r>
      <w:r>
        <w:t>MEU (SOC). Využitím služeb SSES mohou velitelé ARG a MEU (SOC) získat velké množství různých signálů a elektronických zpravodajských zdrojů, mezi něž patří: RC-135 Rivet Joint, ES-3 Shadow a EP-3 Orion jako elektronická zpravodajská letadla a vyhledávající satelity. Pozemní a lodní čidla (jako je klasický palubní systém ESM) se mohou též zapojit do různých elektronických signálů od střel SAM a radarů leteckého provozu až po mobilní telefony a</w:t>
      </w:r>
      <w:r w:rsidR="00CE11DB">
        <w:t> </w:t>
      </w:r>
      <w:r>
        <w:t>televizní signály.</w:t>
      </w:r>
    </w:p>
    <w:p w14:paraId="3EA952F1" w14:textId="77777777" w:rsidR="00CE11DB" w:rsidRDefault="00D06F2B" w:rsidP="00D06F2B">
      <w:pPr>
        <w:pStyle w:val="1"/>
        <w:numPr>
          <w:ilvl w:val="1"/>
          <w:numId w:val="25"/>
        </w:numPr>
      </w:pPr>
      <w:r w:rsidRPr="00CE11DB">
        <w:rPr>
          <w:rStyle w:val="Siln"/>
        </w:rPr>
        <w:t>U.S. Space Command (USSPACECOM)</w:t>
      </w:r>
      <w:r>
        <w:t xml:space="preserve"> - Americké vesmírné velitelství má základnu na</w:t>
      </w:r>
      <w:r w:rsidR="00CE11DB">
        <w:t> </w:t>
      </w:r>
      <w:r>
        <w:t xml:space="preserve">Falcon AFB v Coloradu a dodává systémy založené na vesmírných zdrojích k podpoře bojových operací všem ozbrojeným složkám. USSPACECOM ještě dodává navigační signály systému GPS, komunikační podporu, meteorologické zprávy a balistické raketové varování - navíc se objevuje celá řada dalších </w:t>
      </w:r>
      <w:r>
        <w:lastRenderedPageBreak/>
        <w:t>nových kapacit, které se vynoří během pár let. Zahrnují integrované navržené</w:t>
      </w:r>
      <w:r w:rsidR="00CE11DB">
        <w:t xml:space="preserve"> </w:t>
      </w:r>
      <w:r>
        <w:t>/</w:t>
      </w:r>
      <w:r w:rsidR="00CE11DB">
        <w:t xml:space="preserve"> </w:t>
      </w:r>
      <w:r>
        <w:t>komunikační</w:t>
      </w:r>
      <w:r w:rsidR="00CE11DB">
        <w:t xml:space="preserve"> </w:t>
      </w:r>
      <w:r>
        <w:t>/</w:t>
      </w:r>
      <w:r w:rsidR="00CE11DB">
        <w:t xml:space="preserve"> </w:t>
      </w:r>
      <w:r>
        <w:t>navigační</w:t>
      </w:r>
      <w:r w:rsidR="00CE11DB">
        <w:t xml:space="preserve"> </w:t>
      </w:r>
      <w:r>
        <w:t xml:space="preserve">/ transponderové systémy, které propojí </w:t>
      </w:r>
      <w:r w:rsidR="00DE3794">
        <w:t>„</w:t>
      </w:r>
      <w:r>
        <w:t>sítí</w:t>
      </w:r>
      <w:r w:rsidR="00DE3794">
        <w:t>“</w:t>
      </w:r>
      <w:r>
        <w:t xml:space="preserve"> individuální mariňáky k sobě na digitálním bojišti 21. století.</w:t>
      </w:r>
    </w:p>
    <w:p w14:paraId="764B4FCA" w14:textId="77777777" w:rsidR="00CE11DB" w:rsidRDefault="00D06F2B" w:rsidP="00D06F2B">
      <w:pPr>
        <w:pStyle w:val="1"/>
        <w:numPr>
          <w:ilvl w:val="1"/>
          <w:numId w:val="25"/>
        </w:numPr>
      </w:pPr>
      <w:r w:rsidRPr="00CE11DB">
        <w:rPr>
          <w:rStyle w:val="Siln"/>
        </w:rPr>
        <w:t>U.S. Department of Justice (DOJ)</w:t>
      </w:r>
      <w:r>
        <w:t xml:space="preserve"> - Účast amerického Ministerstva spravedlnosti se zdá podivná, ale U.S. DOJ a jeho různorodé agentury jsou perfektními prameny informací pro jakékoliv mise, do kterých se zapojí MEU (SOC). FBI (Federal Bureau of Investigation), BATF (Bureau of Alcohol, Tobacco and Firearms), DEA (Drug Enforcement Agency), U.S. Marshal Service a</w:t>
      </w:r>
      <w:r w:rsidR="00CE11DB">
        <w:t> </w:t>
      </w:r>
      <w:r>
        <w:t>další agentury nabízejí použitelné informace ohledně všeho: od postupu teroristických organizací až po pašerácké techniky. Jako výsledek se tedy dá vidět podpora DOJ a jiných vládních agentur (DoE, Kancelář ochrany životního prostředí - Environmental Protection Agency: EPA atp.) při nekonvenčních operacích námořní pěchoty zrovna tak jako od USSOCOM.</w:t>
      </w:r>
    </w:p>
    <w:p w14:paraId="01451179" w14:textId="7D2D60E1" w:rsidR="00D06F2B" w:rsidRDefault="00D06F2B" w:rsidP="00D06F2B">
      <w:pPr>
        <w:pStyle w:val="1"/>
        <w:numPr>
          <w:ilvl w:val="1"/>
          <w:numId w:val="25"/>
        </w:numPr>
      </w:pPr>
      <w:r w:rsidRPr="00CE11DB">
        <w:rPr>
          <w:rStyle w:val="Siln"/>
        </w:rPr>
        <w:t>Cable News Network (CNN)</w:t>
      </w:r>
      <w:r>
        <w:t xml:space="preserve"> - Dobře, řekněme si pravdu: zrovna teď je CNN nejrychlejší službou na světě, která je schopna získávat zpravodajství. Pokud vejdete do kanceláře jakékoliv důležité osoby, naleznete tam televizi naladěnou na CNN. Během dvaceti let od doby, kdy Ted Turner za</w:t>
      </w:r>
      <w:r w:rsidR="00CE11DB">
        <w:t>č</w:t>
      </w:r>
      <w:r>
        <w:t xml:space="preserve">al vysílat svou první čtyřiadvacetihodinou informační síť, CNN přinesla největší množství zpráv rozhodujícím osobnostem o životně důležitých událostech, jakmile se staly. Tenhle způsob časového krytí všech hlavních zpráv je důvodem, proč se zpravodajský štáb na palubě lodí tak usilovně snaží získat stabilizované satelitní antény potřebné k příjmu CNN. Jedině </w:t>
      </w:r>
      <w:r>
        <w:lastRenderedPageBreak/>
        <w:t>takhle mohou dostávat ty nejnovější zprávy jako každý jiný uživatel televizního vysílání po kabelu.</w:t>
      </w:r>
    </w:p>
    <w:p w14:paraId="51BC0D99" w14:textId="77777777" w:rsidR="00D06F2B" w:rsidRPr="00CE11DB" w:rsidRDefault="00D06F2B" w:rsidP="00CE11DB">
      <w:pPr>
        <w:pStyle w:val="1"/>
        <w:spacing w:before="240"/>
        <w:ind w:firstLine="0"/>
        <w:jc w:val="center"/>
        <w:rPr>
          <w:rStyle w:val="Odkazintenzivn"/>
          <w:i/>
          <w:iCs/>
        </w:rPr>
      </w:pPr>
      <w:r w:rsidRPr="00CE11DB">
        <w:rPr>
          <w:rStyle w:val="Odkazintenzivn"/>
          <w:i/>
          <w:iCs/>
        </w:rPr>
        <w:t>CONOPS: Styl MEU (SOC)</w:t>
      </w:r>
    </w:p>
    <w:p w14:paraId="36627ABB" w14:textId="20C466BF" w:rsidR="00D06F2B" w:rsidRDefault="00D06F2B" w:rsidP="00D06F2B">
      <w:pPr>
        <w:pStyle w:val="1"/>
      </w:pPr>
      <w:r>
        <w:t xml:space="preserve">A teď se podíváme, jak MEU (SOC)/ARG řeší navzájem propojené operace (Concatenational Operations - CONOPS). Vrátíme se k záchranné misi sestřeleného kapitána vojenského letectva, neohroženého Scotta </w:t>
      </w:r>
      <w:r w:rsidR="002C0D4D">
        <w:t>O</w:t>
      </w:r>
      <w:r>
        <w:t>‘Gradyho - jak se vlastně všechno dalo dohromady a proč to fungovalo? Při pochopení téhle akce poznáte, i jak pracuje tým MEU (SOC)/PHIBRON.</w:t>
      </w:r>
    </w:p>
    <w:p w14:paraId="7B0B1632" w14:textId="35BAA819" w:rsidR="00D06F2B" w:rsidRDefault="00D06F2B" w:rsidP="00D06F2B">
      <w:pPr>
        <w:pStyle w:val="1"/>
      </w:pPr>
      <w:r>
        <w:t>Plukovník Be</w:t>
      </w:r>
      <w:r w:rsidR="002C0D4D">
        <w:t>rn</w:t>
      </w:r>
      <w:r>
        <w:t>dt a jeho personál 24. MEU (SOC) začali záchranný proces téměř okamžitě, jakmile byl mladý pilot sestřelen v</w:t>
      </w:r>
      <w:r w:rsidR="002C0D4D">
        <w:t> </w:t>
      </w:r>
      <w:r>
        <w:t>severozápadní části Bosny-Hercegoviny. V téhle době se nacházel 24. MEU (SOC) na palubě PHIBRON 8 -</w:t>
      </w:r>
      <w:r w:rsidR="002C0D4D">
        <w:t xml:space="preserve"> </w:t>
      </w:r>
      <w:r>
        <w:t xml:space="preserve">tvořený loděmi </w:t>
      </w:r>
      <w:r w:rsidRPr="002C0D4D">
        <w:rPr>
          <w:rStyle w:val="Zdraznnjemn"/>
        </w:rPr>
        <w:t>Kearsarge</w:t>
      </w:r>
      <w:r>
        <w:t xml:space="preserve"> (LHD-3), </w:t>
      </w:r>
      <w:r w:rsidRPr="002C0D4D">
        <w:rPr>
          <w:rStyle w:val="Zdraznnjemn"/>
        </w:rPr>
        <w:t>Pensacola</w:t>
      </w:r>
      <w:r>
        <w:t xml:space="preserve"> (LSD-38) a </w:t>
      </w:r>
      <w:r w:rsidRPr="002C0D4D">
        <w:rPr>
          <w:rStyle w:val="Zdraznnjemn"/>
        </w:rPr>
        <w:t>Nashville</w:t>
      </w:r>
      <w:r>
        <w:t xml:space="preserve"> (LPD-13) pod velením kapitána Jerryho E. Schilla. Celá skupina plnila úkol podél pobřeží jako RRF pro alianci NATO, kdy prováděli a dohlíželi na vzdušné i</w:t>
      </w:r>
      <w:r w:rsidR="002C0D4D">
        <w:t> </w:t>
      </w:r>
      <w:r>
        <w:t>námořní embargo Bosny-Hercegoviny. Do služby 24. MEU (SOC) spadal i CSAR pro případ, že by tuhle misi někdo vyžadoval.</w:t>
      </w:r>
    </w:p>
    <w:p w14:paraId="735F7A31" w14:textId="1A921650" w:rsidR="00D06F2B" w:rsidRDefault="00D06F2B" w:rsidP="00D06F2B">
      <w:pPr>
        <w:pStyle w:val="1"/>
      </w:pPr>
      <w:r>
        <w:t>Mezi mariňáky se označuje CSAR jako TRAP - akronym pro</w:t>
      </w:r>
      <w:r w:rsidR="002C0D4D">
        <w:t> </w:t>
      </w:r>
      <w:r>
        <w:t xml:space="preserve">Taktické znovunabytí letadla a osoby (Tactical Recovery of </w:t>
      </w:r>
      <w:r w:rsidR="008828EB">
        <w:t>Ai</w:t>
      </w:r>
      <w:r>
        <w:t>rcra</w:t>
      </w:r>
      <w:r w:rsidR="002C0D4D">
        <w:t>f</w:t>
      </w:r>
      <w:r>
        <w:t xml:space="preserve">t and Personnel). Mise TRAP jsou specialitou pro MEU (SOC) a pravidelně se nacvičují. Klíčem k vyhlášení TRAP či jiných speciálních misí MEU (SOC) je trénink a plánování. Skutečně rychlé plánování. Jako u Scotta </w:t>
      </w:r>
      <w:r w:rsidR="002C0D4D">
        <w:t>O</w:t>
      </w:r>
      <w:r>
        <w:t>‘Gradyho v noci 2. června 1995 věděla 24.</w:t>
      </w:r>
      <w:r w:rsidR="002C0D4D">
        <w:t> </w:t>
      </w:r>
      <w:r>
        <w:t>MEU (SOC), že Basher 52 je dole: neměli však potvrzeno, zda</w:t>
      </w:r>
      <w:r w:rsidR="002C0D4D">
        <w:t xml:space="preserve"> </w:t>
      </w:r>
      <w:r>
        <w:t>je pilot naživu. Veškerý personál 24. MEU (SOC) okamžitě chápal nutnost vyhlášení záchranné mise. Velitel 24. MEU (SOC) GCE (BLT 3/8), podplukovník Gunther (pověřený velením mise TRAP) rychle svolal krizový tým a začal už dopředu plánovat složení TRAP, co se týče letadel a osob, pokud bude vyžadováno. Po skončené práci 24. MEU (SOC) vyčkávala a naslouchala.</w:t>
      </w:r>
    </w:p>
    <w:p w14:paraId="1698B736" w14:textId="1CF47D75" w:rsidR="00D06F2B" w:rsidRDefault="00D06F2B" w:rsidP="00D06F2B">
      <w:pPr>
        <w:pStyle w:val="1"/>
      </w:pPr>
      <w:r>
        <w:t xml:space="preserve">Složení TRAP se řeší v různých tvarech a velikostech s mnoha možnostmi kapacit štábu MEU (SOC). Jako příklad vezmeme nouzové přistání helikoptéry z ACE v neutrální zóně kvůli mechanickému problému: pokud není stroj hodně poškozený, bude </w:t>
      </w:r>
      <w:r>
        <w:lastRenderedPageBreak/>
        <w:t>možné provést opravy a odletět s ním. V tomhle případě odletí menší zabezpečovací tým od GCE (společně s opraváři z ACE) a obsadí předpolí</w:t>
      </w:r>
      <w:r w:rsidR="002C0D4D">
        <w:t xml:space="preserve"> </w:t>
      </w:r>
      <w:r>
        <w:t>kolem poškozeného vrtulníku. Experti z TRAP nakonec stroj spraví a odletí domů, připraveni na další akci.</w:t>
      </w:r>
    </w:p>
    <w:p w14:paraId="7BB94E08" w14:textId="55C3C6DF" w:rsidR="00D06F2B" w:rsidRDefault="00D06F2B" w:rsidP="00D06F2B">
      <w:pPr>
        <w:pStyle w:val="1"/>
      </w:pPr>
      <w:r>
        <w:t>Sestřelený Basher 52 se však stal úplně jiným problémem. V</w:t>
      </w:r>
      <w:r w:rsidR="002C0D4D">
        <w:t> </w:t>
      </w:r>
      <w:r>
        <w:t>tomhle případě došlo k sestřelení v naprosto izolované oblasti, vzdálené přes 55 km od pobřeží v celkově drsném horském terénu v</w:t>
      </w:r>
      <w:r w:rsidR="002C0D4D">
        <w:t> </w:t>
      </w:r>
      <w:r>
        <w:t>blízkosti nepřátelských ozbrojených sil bosenských Srbů. Se všemi parametry a odhadovanou mírou hrozby (existovala možnost aktivní baterie střel SA-6 na inkriminovaném území), Gunther a Be</w:t>
      </w:r>
      <w:r w:rsidR="002C0D4D">
        <w:t>rn</w:t>
      </w:r>
      <w:r>
        <w:t>dt se</w:t>
      </w:r>
      <w:r w:rsidR="002C0D4D">
        <w:t> </w:t>
      </w:r>
      <w:r>
        <w:t xml:space="preserve">rozhodli pro operační formu </w:t>
      </w:r>
      <w:r w:rsidR="00DE3794">
        <w:t>„</w:t>
      </w:r>
      <w:r>
        <w:t>D</w:t>
      </w:r>
      <w:r w:rsidR="00DE3794">
        <w:t>“</w:t>
      </w:r>
      <w:r>
        <w:t>. Tohle uspořádání představuje největší z pěti možných sestavených variant u 24. MEU (SOC): zahrnuje vyslání dvojice velkých CH-53E Super Stallion s</w:t>
      </w:r>
      <w:r w:rsidR="002C0D4D">
        <w:t> </w:t>
      </w:r>
      <w:r>
        <w:t xml:space="preserve">minometnou četou velitelské roty BLT 3/8. Když jsem se později ptal, proč vybrali zrovna minometnou četu, Chris Gunther odpověděl: </w:t>
      </w:r>
      <w:r w:rsidR="00DE3794">
        <w:t>„</w:t>
      </w:r>
      <w:r>
        <w:t>Jsou při ruce a zároveň operace zapadla do jejich výcviku.</w:t>
      </w:r>
      <w:r w:rsidR="00DE3794">
        <w:t>“</w:t>
      </w:r>
      <w:r>
        <w:t xml:space="preserve"> Jinými slovy se dá naznačit, jak při různorodé variantě všech možných úkolů, jimiž byla v tomhle čase 24. MEU (SOC) pověřena (možné evakuace osob UNPROFOR z Bosny-Hercegoviny atp.), nebylo osazenstvo nasazeno v jiných službách a pouze specificky trénovali pro tenhle úkol. CH-53E od HMM-263 z</w:t>
      </w:r>
      <w:r w:rsidR="002C0D4D">
        <w:t> </w:t>
      </w:r>
      <w:r>
        <w:t>jednotky 24. MEU (SOC) ACE byly vybrány raději než starší CH-46E Bullf</w:t>
      </w:r>
      <w:r w:rsidR="002C0D4D">
        <w:t>r</w:t>
      </w:r>
      <w:r>
        <w:t>og z důvodů většího doletu, rychlosti i nosné kapacity. Navíc k těmto nákladním helikoptérám byl přiřazen doprovod AH-1W Cobra a AV-8B Harrier II. Celkem záchranná skupina, pokud by měla být nasazena, obsahovala sedmapadesát mariňáků a čtyři zdravotníky z námořnictva. Ráno 3. června se osoby vybrané pro</w:t>
      </w:r>
      <w:r w:rsidR="002C0D4D">
        <w:t> </w:t>
      </w:r>
      <w:r>
        <w:t>TRAP uvedly do pohotovosti zrovna tak jako letadla. Plánovaná varianta pro TRAP vypadala následovně:</w:t>
      </w:r>
    </w:p>
    <w:p w14:paraId="73765C33" w14:textId="77777777" w:rsidR="002A2583" w:rsidRDefault="00D06F2B" w:rsidP="00D06F2B">
      <w:pPr>
        <w:pStyle w:val="1"/>
        <w:numPr>
          <w:ilvl w:val="0"/>
          <w:numId w:val="25"/>
        </w:numPr>
      </w:pPr>
      <w:r w:rsidRPr="002A2583">
        <w:rPr>
          <w:rStyle w:val="Siln"/>
        </w:rPr>
        <w:t>Roj CH-53E Super Stallion (2)</w:t>
      </w:r>
      <w:r>
        <w:t xml:space="preserve"> - Velitelem CH-53E byl určen major William Tarbutton (zároveň velitel celé letecké mise) a kapitán Paul Oldenburg. První helikoptéra nesla polovinu minometné čety, které velel poručík Martin Wetterauer - zároveň se tu objevil podplukovník Chris Gunther (velící důstojník BLT a</w:t>
      </w:r>
      <w:r w:rsidR="002A2583">
        <w:t> </w:t>
      </w:r>
      <w:r>
        <w:t xml:space="preserve">velitel celé mise) a dva zdravotníci z námořnictva. </w:t>
      </w:r>
      <w:r>
        <w:lastRenderedPageBreak/>
        <w:t>Druhý stroj Super Stallion pilotoval kapitán Paul Fortunato a kapitán James Wright. Tenhle vrtulník nesl zbytek minometné čety, dva zdravotníky z námořnictva plus přítomen byl i plukovník Martin Be</w:t>
      </w:r>
      <w:r w:rsidR="002A2583">
        <w:t>rn</w:t>
      </w:r>
      <w:r>
        <w:t>dt -velící důstojník 24. MEU (SOC) - a Sergeant Major Angel Castro, Jr. z velitelství.</w:t>
      </w:r>
    </w:p>
    <w:p w14:paraId="59F09C15" w14:textId="77777777" w:rsidR="002A2583" w:rsidRDefault="00D06F2B" w:rsidP="00D06F2B">
      <w:pPr>
        <w:pStyle w:val="1"/>
        <w:numPr>
          <w:ilvl w:val="0"/>
          <w:numId w:val="25"/>
        </w:numPr>
      </w:pPr>
      <w:r w:rsidRPr="002A2583">
        <w:rPr>
          <w:rStyle w:val="Siln"/>
        </w:rPr>
        <w:t>Roj AH-1W Cobra (2)</w:t>
      </w:r>
      <w:r>
        <w:t xml:space="preserve"> - Vedoucí stroj pilotovali major Nicholas Hal</w:t>
      </w:r>
      <w:r w:rsidR="002A2583">
        <w:t>l</w:t>
      </w:r>
      <w:r>
        <w:t xml:space="preserve"> a kapitán James Jenkins II. Druhý bitevní vrtulník měl v ruce major Scott Mykleby (vůdce eskortního roje) a kapitán </w:t>
      </w:r>
      <w:r w:rsidR="002A2583">
        <w:t>I</w:t>
      </w:r>
      <w:r>
        <w:t>an Walsh.</w:t>
      </w:r>
    </w:p>
    <w:p w14:paraId="42EF8F90" w14:textId="372B8F58" w:rsidR="00D06F2B" w:rsidRDefault="00D06F2B" w:rsidP="00D06F2B">
      <w:pPr>
        <w:pStyle w:val="1"/>
        <w:numPr>
          <w:ilvl w:val="0"/>
          <w:numId w:val="25"/>
        </w:numPr>
      </w:pPr>
      <w:r>
        <w:t>Roj AV-8B Harrier II (4) - Tenhle roj vedl major Michael Ogden z VMA-231. Tvořily ho čtyři letadla, takže minimálně dvě byla schopna přelétávat oblast záchranné akce.</w:t>
      </w:r>
    </w:p>
    <w:p w14:paraId="7B635D67" w14:textId="77777777" w:rsidR="00D06F2B" w:rsidRDefault="00D06F2B" w:rsidP="00D06F2B">
      <w:pPr>
        <w:pStyle w:val="1"/>
      </w:pPr>
      <w:r>
        <w:t>Jako doplněk těchto sil byly uvedeny do pohotovosti další rezervní jednotky (známé jako Sparrowhawk a Bald Eagle), kdyby se TRAP dostal do problémů.</w:t>
      </w:r>
    </w:p>
    <w:p w14:paraId="2541EF3A" w14:textId="0B98D06E" w:rsidR="00D06F2B" w:rsidRDefault="00D06F2B" w:rsidP="00D06F2B">
      <w:pPr>
        <w:pStyle w:val="1"/>
      </w:pPr>
      <w:r>
        <w:t xml:space="preserve">Následujících šest dní celá situace zůstávala klidná, když piloti 3lst FW létali </w:t>
      </w:r>
      <w:r w:rsidR="002A2583">
        <w:t>p</w:t>
      </w:r>
      <w:r>
        <w:t>řes severozápa</w:t>
      </w:r>
      <w:r w:rsidR="002A2583">
        <w:t>d</w:t>
      </w:r>
      <w:r>
        <w:t>ní Bosnu-Hercegovinu v naději zachycení signálu z Basher 52.</w:t>
      </w:r>
      <w:r w:rsidR="002A2583">
        <w:t xml:space="preserve"> </w:t>
      </w:r>
      <w:r>
        <w:t>V tomhle čase zůstával oddíl vybraný pro TRAP v Alert 60 (pohotovostní stupeň s hodinovým odstupem do začátku akce) - spali i jedli v pohotovostním režimu, doufali v</w:t>
      </w:r>
      <w:r w:rsidR="002A2583">
        <w:t> </w:t>
      </w:r>
      <w:r>
        <w:t>uskutečnění šance zachránit mladého důstojníka USAF. U 24.</w:t>
      </w:r>
      <w:r w:rsidR="002A2583">
        <w:t> </w:t>
      </w:r>
      <w:r>
        <w:t xml:space="preserve">MEU (SOC) LFOC na lodi Kearsarge (LHD-3) se plán </w:t>
      </w:r>
      <w:r w:rsidR="00DE3794">
        <w:t>„</w:t>
      </w:r>
      <w:r>
        <w:t>vybrousil</w:t>
      </w:r>
      <w:r w:rsidR="002A2583">
        <w:t>“</w:t>
      </w:r>
      <w:r>
        <w:t xml:space="preserve">, ačkoliv tenkrát měli při ruce minimální dosažitelné informace. V noci ze 7. na 8. června </w:t>
      </w:r>
      <w:r w:rsidR="002A2583">
        <w:t>O</w:t>
      </w:r>
      <w:r w:rsidR="002A2583" w:rsidRPr="00B83277">
        <w:rPr>
          <w:lang w:val="pl-PL"/>
        </w:rPr>
        <w:t>’</w:t>
      </w:r>
      <w:r>
        <w:t xml:space="preserve">Gradyho konečně lokalizovali. Na lodi Kearsarge personál 24. MEU (SOC) monitoroval vysílání a začal se připravovat ještě dřív, než byl vydán rozkaz k akci ve 3.00. Jakmile k tomu došlo, kapitán Schill trochu stáhl formaci lodí PHIBRON 8, vyplul směrem k dalmatskému pobřeží a připravoval se pro rozvinutí akce TRAP. Velící důstojník na lodi Kearsarge, kapitán Chris Cole, okamžitě nařídil leteckou pohotovost a začaly se dít věci. Při realizaci, že tým TRAP se může dostat do oblasti s aktivním používáním raket SAM nepřítelem, požádala MEU (SOC) admirála Leightona Smitha (velitele jižních sil NATO), aby nařídil vyslání podpůrné skupiny letadel letectva, </w:t>
      </w:r>
      <w:r>
        <w:lastRenderedPageBreak/>
        <w:t>námořnictva a námořní pěchoty. V ní se nacházely F-15, E-3 AEW a</w:t>
      </w:r>
      <w:r w:rsidR="002A2583">
        <w:t> </w:t>
      </w:r>
      <w:r>
        <w:t xml:space="preserve">mariňácký F/A-18D se střelami AGM-88 HARM pouze pro případ, že se srbské SAM budou chtít zapojit. Jak se ukázalo, organizování téhle síly trvalo déle, než se předpokládalo, takže skupina TRAP ještě byla ve vzduchu nad ARG, když už svítalo. Na 24. MEU (SOC) LFOC odsouhlasili použití velikosti </w:t>
      </w:r>
      <w:r w:rsidR="00DE3794">
        <w:t>„</w:t>
      </w:r>
      <w:r>
        <w:t>D</w:t>
      </w:r>
      <w:r w:rsidR="00DE3794">
        <w:t>“</w:t>
      </w:r>
      <w:r>
        <w:t xml:space="preserve"> pro TRAP a dalšími úpravami dostali jednotku do posledního stadia před startem. Letadla natankovala a vyzbrojila se. Zbraně byly překontrolovány, záměrné dávky vypáleny. A nakonec se uskutečnil ověřovací brief</w:t>
      </w:r>
      <w:r w:rsidR="002A2583">
        <w:t>i</w:t>
      </w:r>
      <w:r>
        <w:t>ng ve</w:t>
      </w:r>
      <w:r w:rsidR="002A2583">
        <w:t> </w:t>
      </w:r>
      <w:r>
        <w:t xml:space="preserve">štábní místnosti na lodi Kearsarge na 02 Level těsně před přípravou letadel. Tuhle poslední strategickou část mariňáci nazývají </w:t>
      </w:r>
      <w:r w:rsidR="00DE3794">
        <w:t>„</w:t>
      </w:r>
      <w:r>
        <w:t>rychlý reakční plánovací proces</w:t>
      </w:r>
      <w:r w:rsidR="002A2583">
        <w:t>“</w:t>
      </w:r>
      <w:r>
        <w:t xml:space="preserve"> - plánovací sekvence dovolující MEU (SOC) provést jakoukoliv naplánovanou speciální operační misi do šesti hodin od přijetí vydaného rozkazu.</w:t>
      </w:r>
    </w:p>
    <w:p w14:paraId="5F3E78C9" w14:textId="13D1448C" w:rsidR="00D06F2B" w:rsidRDefault="00D06F2B" w:rsidP="00D06F2B">
      <w:pPr>
        <w:pStyle w:val="1"/>
      </w:pPr>
      <w:r>
        <w:t>Ověřovací brief</w:t>
      </w:r>
      <w:r w:rsidR="002A2583">
        <w:t>i</w:t>
      </w:r>
      <w:r>
        <w:t>ng je finálním koordinačním setkáním důstojníků, poddůstojníků i mužstva z ARG a MEU (SOC). Je až neuvěřitelné něco podobného sledovat. Trvá pouze 15 či 20 minut a pokrývá víc než dvacet různých subjektů: od počasí a zpravodajských informací až po volací znaky v éteru i přehled nabitých zbraní u letadel. Brief</w:t>
      </w:r>
      <w:r w:rsidR="002A2583">
        <w:t>i</w:t>
      </w:r>
      <w:r>
        <w:t>ng jde rychle z toho důvodu, protože každý pohyb i akce při</w:t>
      </w:r>
      <w:r w:rsidR="002A2583">
        <w:t> </w:t>
      </w:r>
      <w:r>
        <w:t>misi TRAP byly procvičeny mnohokrát při tréninku v USA i</w:t>
      </w:r>
      <w:r w:rsidR="002A2583">
        <w:t> </w:t>
      </w:r>
      <w:r>
        <w:t>během plavby. Ověřovací brief</w:t>
      </w:r>
      <w:r w:rsidR="002A2583">
        <w:t>i</w:t>
      </w:r>
      <w:r>
        <w:t>ng umožňuje mluvčím vyjádřit ještě specifické informace: mluvčí přejde (rychle!) do čela místnosti, zavěsí průhlednou fólii, aby ji každý viděl, a osvětlí pouze ty operace, které se neobjevily v normálním či běžném plánu.</w:t>
      </w:r>
      <w:r w:rsidR="002A2583">
        <w:t xml:space="preserve"> </w:t>
      </w:r>
      <w:r>
        <w:t>V</w:t>
      </w:r>
      <w:r w:rsidR="002A2583">
        <w:t> </w:t>
      </w:r>
      <w:r>
        <w:t>krátkosti takhle ohlásí výjimky během třiceti až šedesáti vteřin. U</w:t>
      </w:r>
      <w:r w:rsidR="002A2583">
        <w:t> </w:t>
      </w:r>
      <w:r>
        <w:t>téhle procedury není předepsaná rychlost: v tomhle okamžiku však opravdu záleží na čase, který může misi zlikvidovat.</w:t>
      </w:r>
    </w:p>
    <w:p w14:paraId="7AACAD54" w14:textId="45E7CDE3" w:rsidR="00D06F2B" w:rsidRDefault="00D06F2B" w:rsidP="00D06F2B">
      <w:pPr>
        <w:pStyle w:val="1"/>
      </w:pPr>
      <w:r>
        <w:t xml:space="preserve">Potom mariňáci přesunou rampu od hangárové paluby na letovou. Každý </w:t>
      </w:r>
      <w:r w:rsidR="00DE3794">
        <w:t>„</w:t>
      </w:r>
      <w:r>
        <w:t>kus</w:t>
      </w:r>
      <w:r w:rsidR="00DE3794">
        <w:t>“</w:t>
      </w:r>
      <w:r>
        <w:t xml:space="preserve"> námořní pěchoty vede k letadlu příslušník oddělení bojového nákladu z lodě a pomáhá jim nalodit se. Nakonec přijde rozkaz pro helikoptéry k nastartování motorů. V 5.05 se už objevily všechny ve vzduchu a vyčkávaly informaci, zda podpůrná jednotka NATO je už též ve vzduchu a zaujala určenou pozici. V 5.45 se</w:t>
      </w:r>
      <w:r w:rsidR="00F83F0F">
        <w:t> </w:t>
      </w:r>
      <w:r>
        <w:t xml:space="preserve">konečně ozvalo </w:t>
      </w:r>
      <w:r w:rsidR="00DE3794">
        <w:t>„</w:t>
      </w:r>
      <w:r>
        <w:t>GO</w:t>
      </w:r>
      <w:r w:rsidR="00DE3794">
        <w:t>“</w:t>
      </w:r>
      <w:r>
        <w:t xml:space="preserve">. V 5.49 jednotka TRAP nahlásila </w:t>
      </w:r>
      <w:r w:rsidR="00DE3794">
        <w:t>„</w:t>
      </w:r>
      <w:r>
        <w:t xml:space="preserve">suché </w:t>
      </w:r>
      <w:r>
        <w:lastRenderedPageBreak/>
        <w:t>nohy</w:t>
      </w:r>
      <w:r w:rsidR="00F83F0F">
        <w:t>“</w:t>
      </w:r>
      <w:r>
        <w:t xml:space="preserve">. V 6.40 vedoucí stroj Cobra, pod kódem </w:t>
      </w:r>
      <w:r w:rsidR="00DE3794">
        <w:t>„</w:t>
      </w:r>
      <w:r>
        <w:t>Bol</w:t>
      </w:r>
      <w:r w:rsidR="00F83F0F">
        <w:t>t“</w:t>
      </w:r>
      <w:r>
        <w:t>, se dostal do</w:t>
      </w:r>
      <w:r w:rsidR="00F83F0F">
        <w:t> </w:t>
      </w:r>
      <w:r>
        <w:t>kontaktu s</w:t>
      </w:r>
      <w:r w:rsidR="00F83F0F">
        <w:t> O</w:t>
      </w:r>
      <w:r w:rsidR="00F83F0F" w:rsidRPr="00F83F0F">
        <w:rPr>
          <w:lang w:val="pl-PL"/>
        </w:rPr>
        <w:t>’</w:t>
      </w:r>
      <w:r>
        <w:t>Gradym a nařídil</w:t>
      </w:r>
      <w:r w:rsidR="00F83F0F">
        <w:t xml:space="preserve"> mu vypálit kouřovou světlici.</w:t>
      </w:r>
    </w:p>
    <w:p w14:paraId="124B9A4F" w14:textId="6F37CE02" w:rsidR="00D06F2B" w:rsidRDefault="00F83F0F" w:rsidP="00D06F2B">
      <w:pPr>
        <w:pStyle w:val="1"/>
      </w:pPr>
      <w:r>
        <w:rPr>
          <w:noProof/>
        </w:rPr>
        <w:drawing>
          <wp:anchor distT="0" distB="0" distL="114300" distR="114300" simplePos="0" relativeHeight="251655680" behindDoc="0" locked="0" layoutInCell="1" allowOverlap="1" wp14:anchorId="4BE989F0" wp14:editId="2673393A">
            <wp:simplePos x="0" y="0"/>
            <wp:positionH relativeFrom="column">
              <wp:posOffset>2540</wp:posOffset>
            </wp:positionH>
            <wp:positionV relativeFrom="paragraph">
              <wp:posOffset>1989219</wp:posOffset>
            </wp:positionV>
            <wp:extent cx="4247515" cy="2837180"/>
            <wp:effectExtent l="0" t="0" r="0" b="0"/>
            <wp:wrapTopAndBottom/>
            <wp:docPr id="83" name="Obrázek 83" descr="Obsah obrázku osoba, pózování, skupina,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Obrázek 83" descr="Obsah obrázku osoba, pózování, skupina, staré&#10;&#10;Popis byl vytvořen automaticky"/>
                    <pic:cNvPicPr/>
                  </pic:nvPicPr>
                  <pic:blipFill>
                    <a:blip r:embed="rId96" cstate="email">
                      <a:extLst>
                        <a:ext uri="{28A0092B-C50C-407E-A947-70E740481C1C}">
                          <a14:useLocalDpi xmlns:a14="http://schemas.microsoft.com/office/drawing/2010/main"/>
                        </a:ext>
                      </a:extLst>
                    </a:blip>
                    <a:stretch>
                      <a:fillRect/>
                    </a:stretch>
                  </pic:blipFill>
                  <pic:spPr>
                    <a:xfrm>
                      <a:off x="0" y="0"/>
                      <a:ext cx="4247515" cy="2837180"/>
                    </a:xfrm>
                    <a:prstGeom prst="rect">
                      <a:avLst/>
                    </a:prstGeom>
                  </pic:spPr>
                </pic:pic>
              </a:graphicData>
            </a:graphic>
          </wp:anchor>
        </w:drawing>
      </w:r>
      <w:r w:rsidR="00D06F2B">
        <w:t xml:space="preserve">Při zahlédnutí dýmu posádka shodila svou vlastní světlici a začala navádět vedoucí stroj CH-53E na malou mýtinu nedaleko pozice mladého pilota na straně kopcovité, kameny obklopené pastviny. Hustá mlha zahalila celou oblast, a proto bylo zapotřebí velké opatrnosti při sedání těžkých vrtulníků. Jakmile dosedly, poručík Wetterauer a jeho příslušníci minometné čety vyběhli, aby zabezpečili prostor kolem. Teprve potom hledali </w:t>
      </w:r>
      <w:r>
        <w:t>O</w:t>
      </w:r>
      <w:r w:rsidR="00D06F2B">
        <w:t>‘Gradyho. Standardní plán mise TRAP předvídá možnost zranění u</w:t>
      </w:r>
      <w:r>
        <w:t> </w:t>
      </w:r>
      <w:r w:rsidR="00D06F2B">
        <w:t>zachraňované osoby, takže předpolí musí být zabezpečeno pro</w:t>
      </w:r>
      <w:r>
        <w:t> </w:t>
      </w:r>
      <w:r w:rsidR="00D06F2B">
        <w:t>případ získání časové rezervy potřebné k přemístění sestřeleného pilota. Jak se ukázalo, v tomto případě to nutné nebylo.</w:t>
      </w:r>
    </w:p>
    <w:p w14:paraId="6500785E" w14:textId="1A4E1805" w:rsidR="00F83F0F" w:rsidRPr="00F83F0F" w:rsidRDefault="00F83F0F" w:rsidP="00F83F0F">
      <w:pPr>
        <w:pStyle w:val="Styl2"/>
        <w:rPr>
          <w:rStyle w:val="Zdraznnjemn"/>
        </w:rPr>
      </w:pPr>
      <w:r w:rsidRPr="00F83F0F">
        <w:rPr>
          <w:rStyle w:val="Zdraznnjemn"/>
        </w:rPr>
        <w:t>Opětovné shledání personálu 24. MEU (SOC) a kapitána vojenského letectva Scotta</w:t>
      </w:r>
      <w:r>
        <w:rPr>
          <w:rStyle w:val="Zdraznnjemn"/>
        </w:rPr>
        <w:t xml:space="preserve"> O</w:t>
      </w:r>
      <w:r w:rsidRPr="00F83F0F">
        <w:rPr>
          <w:rStyle w:val="Zdraznnjemn"/>
        </w:rPr>
        <w:t>‘Gradyho (osmý zprava vzadu) v dubnu 1996. Mezi jinými je na snímku brigádní generál Marty Be</w:t>
      </w:r>
      <w:r>
        <w:rPr>
          <w:rStyle w:val="Zdraznnjemn"/>
        </w:rPr>
        <w:t>rn</w:t>
      </w:r>
      <w:r w:rsidRPr="00F83F0F">
        <w:rPr>
          <w:rStyle w:val="Zdraznnjemn"/>
        </w:rPr>
        <w:t>et (úplně vlevo), podplukovník Chris Gunther (pátý zleva) a Sergeant Major Angel Castro (čtvrtý zleva). Důstojnice (třetí zleva) je generálporučík Carol Mutterová, první žena, která dosáhla takové hodnosti.</w:t>
      </w:r>
    </w:p>
    <w:p w14:paraId="5E16A129" w14:textId="77777777" w:rsidR="00F83F0F" w:rsidRPr="00F83F0F" w:rsidRDefault="00F83F0F" w:rsidP="00F83F0F">
      <w:pPr>
        <w:pStyle w:val="Styl2"/>
        <w:rPr>
          <w:rStyle w:val="Zdraznnjemn"/>
        </w:rPr>
      </w:pPr>
      <w:r w:rsidRPr="00F83F0F">
        <w:rPr>
          <w:rStyle w:val="Zdraznnjemn"/>
        </w:rPr>
        <w:t>John D. Gresham</w:t>
      </w:r>
    </w:p>
    <w:p w14:paraId="2BCE63A8" w14:textId="77777777" w:rsidR="00F83F0F" w:rsidRDefault="00F83F0F" w:rsidP="00D06F2B">
      <w:pPr>
        <w:pStyle w:val="1"/>
      </w:pPr>
    </w:p>
    <w:p w14:paraId="6450D1AA" w14:textId="77777777" w:rsidR="00253823" w:rsidRDefault="00D06F2B" w:rsidP="00D06F2B">
      <w:pPr>
        <w:pStyle w:val="1"/>
      </w:pPr>
      <w:r>
        <w:lastRenderedPageBreak/>
        <w:t>Během výsadku z vedoucí helikoptéry dosedala i druhá CH-53E s</w:t>
      </w:r>
      <w:r w:rsidR="00F700B0">
        <w:t> </w:t>
      </w:r>
      <w:r>
        <w:t xml:space="preserve">menším problémem: v LZ se totiž objevil pod druhým strojem plůtek. S nepatrným opožděním se tedy vrtulník přemístil trochu dopředu, aby se překážce vyhnul. Kapitáni Fortunato a Wright dostali CH-53 bezpečně na zem a spustili zadní nakládací rampu. Než mohl začít výsadek, kapitán </w:t>
      </w:r>
      <w:r w:rsidR="00253823">
        <w:t>O</w:t>
      </w:r>
      <w:r>
        <w:t>‘Grady už k nim sprintoval z</w:t>
      </w:r>
      <w:r w:rsidR="00253823">
        <w:t> </w:t>
      </w:r>
      <w:r>
        <w:t>bl</w:t>
      </w:r>
      <w:r w:rsidR="00253823">
        <w:t>í</w:t>
      </w:r>
      <w:r>
        <w:t xml:space="preserve">zkého křoví, v ruce vysílačku a pistoli. Jakmile ho této zátěže zbavili (z důvodu bezpečnosti), helikoptéra se zdvihla. Kapitán Fortunato potom ohlásil veliteli celé letecké mise, že </w:t>
      </w:r>
      <w:r w:rsidR="00253823">
        <w:t>O</w:t>
      </w:r>
      <w:r>
        <w:t>‘Grady je u</w:t>
      </w:r>
      <w:r w:rsidR="00253823">
        <w:t> </w:t>
      </w:r>
      <w:r>
        <w:t>nich na palubě v bezpečí. Potom všechny čtyři helikoptéry s</w:t>
      </w:r>
      <w:r w:rsidR="00253823">
        <w:t> </w:t>
      </w:r>
      <w:r>
        <w:t>doprovodnými letouny Harrier nad sebou nabraly kurs zpátky</w:t>
      </w:r>
      <w:r w:rsidR="00253823">
        <w:t xml:space="preserve"> </w:t>
      </w:r>
      <w:r>
        <w:t>k</w:t>
      </w:r>
      <w:r w:rsidR="00253823">
        <w:t> </w:t>
      </w:r>
      <w:r>
        <w:t>pobřeží při plné rychlosti a minimální výšce.</w:t>
      </w:r>
    </w:p>
    <w:p w14:paraId="2EBAD72A" w14:textId="4EAA58BA" w:rsidR="00D06F2B" w:rsidRDefault="00D06F2B" w:rsidP="00D06F2B">
      <w:pPr>
        <w:pStyle w:val="1"/>
      </w:pPr>
      <w:r>
        <w:t>Dokonce i během následné palby AAW i SAM jejich plánované procedury perfektně fungovaly. Když z bitevních vrtulníků Cobra zahlédli palbu ze země a rakety SAM, okamžitě nařídili odděleni od</w:t>
      </w:r>
      <w:r w:rsidR="00253823">
        <w:t> </w:t>
      </w:r>
      <w:r>
        <w:t>CH-53E z důvodů SAM (úhybný manévr s využitím vrhače klamných cílů a světlic) a pokračovali k pobřeží. Pravidla pro</w:t>
      </w:r>
      <w:r w:rsidR="00253823">
        <w:t> </w:t>
      </w:r>
      <w:r>
        <w:t>úspěšnou misi TRAP totiž radí vyhnout se jakémukoliv bojovému střetnutí na nepřátelském území, aby záchranné složky mohly ve své misi nerušeně pokračovat. Proto jen střelec u dveří vypálil několik dávek z kulometu. V 7.30 se jednotka TRAP objevila zpátky na palubě lodě Kearsarge - konečně byli doma v bezpečí.</w:t>
      </w:r>
    </w:p>
    <w:p w14:paraId="50DD281E" w14:textId="4B034305" w:rsidR="00D06F2B" w:rsidRDefault="00D06F2B" w:rsidP="00D06F2B">
      <w:pPr>
        <w:pStyle w:val="1"/>
      </w:pPr>
      <w:r>
        <w:t xml:space="preserve">Kapitán </w:t>
      </w:r>
      <w:r w:rsidR="00253823">
        <w:t>O</w:t>
      </w:r>
      <w:r>
        <w:t>‘Grady byl potom převeden z letové paluby dolů na</w:t>
      </w:r>
      <w:r w:rsidR="00253823">
        <w:t> </w:t>
      </w:r>
      <w:r>
        <w:t>zdravotnické oddělení, kde se velice brzy zjistilo, v jak dobrém stavu se nachází: objevili náběh na dehydrataci, nohy trochu pobité a</w:t>
      </w:r>
      <w:r w:rsidR="00253823">
        <w:t> </w:t>
      </w:r>
      <w:r>
        <w:t>menší oděrky na krku a tváři. Mezitím mariňáci z jednotky TRAP vrátili nepoužitou munici, vyčistili své zbraně, vyslechli si hlášení po</w:t>
      </w:r>
      <w:r w:rsidR="00253823">
        <w:t> </w:t>
      </w:r>
      <w:r>
        <w:t>provedení úkolu a zamířili na snídani. V tom samém okamžiku se</w:t>
      </w:r>
      <w:r w:rsidR="00253823">
        <w:t> </w:t>
      </w:r>
      <w:r>
        <w:t>začaly sepisovat zprávy po ukončené akci... společně s přípravami pro nevyhnutelný tlak zástupců tisku. A k tomu všemu došlo ještě předtím, než plukovník Be</w:t>
      </w:r>
      <w:r w:rsidR="00253823">
        <w:t>rn</w:t>
      </w:r>
      <w:r>
        <w:t>dt vypil svou ranní kávu.</w:t>
      </w:r>
    </w:p>
    <w:p w14:paraId="2380F87E" w14:textId="65584FB9" w:rsidR="00D06F2B" w:rsidRDefault="00D06F2B" w:rsidP="00253823">
      <w:pPr>
        <w:pStyle w:val="Rmecek"/>
      </w:pPr>
      <w:bookmarkStart w:id="11" w:name="_Toc105701780"/>
      <w:r>
        <w:lastRenderedPageBreak/>
        <w:t>P</w:t>
      </w:r>
      <w:r w:rsidR="00253823">
        <w:t>říprava</w:t>
      </w:r>
      <w:r>
        <w:t>: 26. MEU (SOC) V</w:t>
      </w:r>
      <w:r w:rsidR="00253823">
        <w:t>ýcvik a operace</w:t>
      </w:r>
      <w:bookmarkEnd w:id="11"/>
    </w:p>
    <w:p w14:paraId="25C9C335" w14:textId="623195C6" w:rsidR="00D06F2B" w:rsidRDefault="00D06F2B" w:rsidP="00D06F2B">
      <w:pPr>
        <w:pStyle w:val="1"/>
      </w:pPr>
      <w:r>
        <w:t>Kdysi v době pubertálních let každý z nás pravděpodobně snil o</w:t>
      </w:r>
      <w:r w:rsidR="00253823">
        <w:t> </w:t>
      </w:r>
      <w:r>
        <w:t>řízení automobilu. V těch dnech přechod z chůze či jízdy na kole na místo za volant ve voze, s nímž se dalo jezdit po městě či ze státu do státu, by se jistě mohl porovnat se zážitkem při usazení se na</w:t>
      </w:r>
      <w:r w:rsidR="00253823">
        <w:t> </w:t>
      </w:r>
      <w:r>
        <w:t>stanovišti kapitána vesmírné lodě Enterprise. Samozřejmě řízení auta se neukázalo obrovskou svobodou, kterou mladý člověk čekal. Faktem je, že každý, kdo chce řídit tak nebezpečný stroj, musí podstoupit řidičské kursy i testy. Později se musel dostavit na</w:t>
      </w:r>
      <w:r w:rsidR="00253823">
        <w:t> </w:t>
      </w:r>
      <w:r>
        <w:t>dopravní oddělení, kde provedl písemné zkoušky a nakonec se ještě podrobil praktickým zkouškám přímo v provozu. Nebo je to moc jednoduché? Špatně řízená auta každoročně zabíjejí víc Američanů, než přišlo o život vojáků za celá léta Vietnamské války. Vezmeme to prakticky: jakmile se objevíme na dálnici, chtěli bychom, aby i ti další majitelé obrovských vozů řídili tak dobře jako my. Moudří lidé berou privilegium řízení vozidla docela vážně.</w:t>
      </w:r>
    </w:p>
    <w:p w14:paraId="48527C07" w14:textId="0B0A8E76" w:rsidR="00D06F2B" w:rsidRDefault="00D06F2B" w:rsidP="00D06F2B">
      <w:pPr>
        <w:pStyle w:val="1"/>
      </w:pPr>
      <w:r>
        <w:t>Při porovnání s takhle složitě kontrolovaným a řízeným řidičským uměním si každý umí představit, jak musí vypadat výcvik a</w:t>
      </w:r>
      <w:r w:rsidR="00253823">
        <w:t> </w:t>
      </w:r>
      <w:r>
        <w:t>certifikace příslušníků námořní pěchoty u MEU (SOC). Jen si</w:t>
      </w:r>
      <w:r w:rsidR="00253823">
        <w:t> </w:t>
      </w:r>
      <w:r>
        <w:t>uvědomte, kolik se toho musí předem vykonat, než jedna</w:t>
      </w:r>
      <w:r w:rsidR="00253823">
        <w:t xml:space="preserve"> </w:t>
      </w:r>
      <w:r>
        <w:t>z těchhle jednotek může být poslána na plavbu kolem světa, plně vyzbrojená a</w:t>
      </w:r>
      <w:r w:rsidR="00253823">
        <w:t> </w:t>
      </w:r>
      <w:r>
        <w:t xml:space="preserve">smrtelně nebezpečná. Zatím jsme si prohlíželi celkovou organizační struktura, personál i vybavení MEU (SOC). Těmihle </w:t>
      </w:r>
      <w:r w:rsidR="00DE3794">
        <w:t>„</w:t>
      </w:r>
      <w:r>
        <w:t>okny</w:t>
      </w:r>
      <w:r w:rsidR="00DE3794">
        <w:t>“</w:t>
      </w:r>
      <w:r>
        <w:t xml:space="preserve"> jsme veškerou tu nádheru zahlédli. Ale co dělá soubor regulérních mariňáckých formací skutečně použitelný? Pouze výcvik! Jenom tak se dá vytvořit duch a étos téhle složky, která staví námořní pěchotu na první místo.</w:t>
      </w:r>
    </w:p>
    <w:p w14:paraId="1F6D0617" w14:textId="449CC593" w:rsidR="00D06F2B" w:rsidRDefault="00D06F2B" w:rsidP="00D06F2B">
      <w:pPr>
        <w:pStyle w:val="1"/>
      </w:pPr>
      <w:r>
        <w:t xml:space="preserve">K pochopení celého cyklu příprav musíme následovat příslušníky 26. MEU (SOC) během přípravy na jejich nasazení pro plavbu 1995/96 ve Středozemním moři. Vezmu vás na cvičení a pokusím se vypsat pocity při pohledu na spektrum misí MEU (SOC), pro které jsou příslušníci trénováni a certifikováni. Tahle plavba bude </w:t>
      </w:r>
      <w:r>
        <w:lastRenderedPageBreak/>
        <w:t xml:space="preserve">normálním nasazením MEU (SOC) - jako by něco takového skutečně existovalo! Jakmile se 26. MEU (SOC) připravila, rozhořela se válka v Bosně-Hercegovině a 24. MEU (SOC) už zase zachraňovala Scotta </w:t>
      </w:r>
      <w:r w:rsidR="00253823">
        <w:t>O</w:t>
      </w:r>
      <w:r>
        <w:t>‘Gradyho. Není nic těžkého si představit, jak plukovník Battaglini a</w:t>
      </w:r>
      <w:r w:rsidR="00253823">
        <w:t> </w:t>
      </w:r>
      <w:r>
        <w:t>jeho mariňáci, zrovna tak jako kapitán Buchanan a jeho námořníci směřují přímo do ohniska rozpoutané války.</w:t>
      </w:r>
    </w:p>
    <w:p w14:paraId="7CC5FF0F" w14:textId="77777777" w:rsidR="00D06F2B" w:rsidRPr="00253823" w:rsidRDefault="00D06F2B" w:rsidP="00253823">
      <w:pPr>
        <w:pStyle w:val="1"/>
        <w:spacing w:before="240"/>
        <w:ind w:firstLine="0"/>
        <w:jc w:val="center"/>
        <w:rPr>
          <w:rStyle w:val="Odkazintenzivn"/>
          <w:i/>
          <w:iCs/>
        </w:rPr>
      </w:pPr>
      <w:r w:rsidRPr="00253823">
        <w:rPr>
          <w:rStyle w:val="Odkazintenzivn"/>
          <w:i/>
          <w:iCs/>
        </w:rPr>
        <w:t>Mise MEU (SOC)</w:t>
      </w:r>
    </w:p>
    <w:p w14:paraId="52D6ECD7" w14:textId="0AF7BC00" w:rsidR="00D06F2B" w:rsidRDefault="00D06F2B" w:rsidP="00D06F2B">
      <w:pPr>
        <w:pStyle w:val="1"/>
      </w:pPr>
      <w:r>
        <w:t xml:space="preserve">Dnešní MEU (SOC) na obou pobřežích a Okinawě jsou trénovány v jednoduchém složení standardů misí, které jsou neustále opakovány a přezkušovány k získání dobrého přehledu v měnícím se dnešním nebezpečném světě. K podpoře této snahy nasadila v roce 1989 námořní pěchota sérii standardních výcvikových učebnic MEU (SOC). Tam jsou nastíněny běžné tréninkové metody pro všechny MEU (SOC). Klíčem k pochopení operací MEU (SOC) je probrání si všech variant misí. Rychlý přehled slangových definic: </w:t>
      </w:r>
      <w:r w:rsidR="00DE3794">
        <w:t>„</w:t>
      </w:r>
      <w:r>
        <w:t>Útok</w:t>
      </w:r>
      <w:r w:rsidR="00DE3794">
        <w:t>“</w:t>
      </w:r>
      <w:r>
        <w:t xml:space="preserve"> znamená násilně obsadit cíl a udržet ho, dokud nepřijde posila či střídání. </w:t>
      </w:r>
      <w:r w:rsidR="00DE3794">
        <w:t>„</w:t>
      </w:r>
      <w:r>
        <w:t>Nájezd</w:t>
      </w:r>
      <w:r w:rsidR="00DE3794">
        <w:t>“</w:t>
      </w:r>
      <w:r>
        <w:t xml:space="preserve"> na druhé straně znamená vstoupit do oblasti, zničit či zajmout specifikované cíle i vybavení a návrat na původní místo.</w:t>
      </w:r>
    </w:p>
    <w:p w14:paraId="1A48E0D4" w14:textId="77777777" w:rsidR="00D06F2B" w:rsidRPr="00D208DF" w:rsidRDefault="00D06F2B" w:rsidP="00D208DF">
      <w:pPr>
        <w:pStyle w:val="1"/>
        <w:spacing w:before="240"/>
        <w:ind w:firstLine="0"/>
        <w:jc w:val="center"/>
        <w:rPr>
          <w:rStyle w:val="Odkazintenzivn"/>
          <w:i/>
          <w:iCs/>
        </w:rPr>
      </w:pPr>
      <w:r w:rsidRPr="00D208DF">
        <w:rPr>
          <w:rStyle w:val="Odkazintenzivn"/>
          <w:i/>
          <w:iCs/>
        </w:rPr>
        <w:t>Amfibické útoky</w:t>
      </w:r>
    </w:p>
    <w:p w14:paraId="78E5EDFE" w14:textId="2A3EE799" w:rsidR="00D06F2B" w:rsidRDefault="00D06F2B" w:rsidP="00D06F2B">
      <w:pPr>
        <w:pStyle w:val="1"/>
      </w:pPr>
      <w:r>
        <w:t>V téhle misi se objevuje tradiční amfibický/vertikální obchvatný útok - samotný základ mariňáckého étosu. V případě MEU (SOC) je tato mise uskutečňována kvůli následným složkám, jako jsou armádní výsadkové a/nebo vzduchem dopravované jednotky - u</w:t>
      </w:r>
      <w:r w:rsidR="00D208DF">
        <w:t> </w:t>
      </w:r>
      <w:r>
        <w:t xml:space="preserve">námořní pěchoty jednotky MPS/či armádní AWR-3. Jde o násilný vstup, kdy dochází </w:t>
      </w:r>
      <w:r w:rsidR="00DE3794">
        <w:t>„</w:t>
      </w:r>
      <w:r>
        <w:t>K vykopnutí dveří</w:t>
      </w:r>
      <w:r w:rsidR="00DE3794">
        <w:t>“</w:t>
      </w:r>
      <w:r>
        <w:t xml:space="preserve"> - tenhle druh operací se většinou provádí velice rychle (během několika dní), jakmile vypukne krize. Mezitím NCA raději pošlou ještě další amfibické lodě s dalšími mari</w:t>
      </w:r>
      <w:r w:rsidR="00D208DF">
        <w:t>ň</w:t>
      </w:r>
      <w:r>
        <w:t>áky, aby posílily MEU (SOC).</w:t>
      </w:r>
    </w:p>
    <w:p w14:paraId="27E82655" w14:textId="77777777" w:rsidR="00D06F2B" w:rsidRPr="00D208DF" w:rsidRDefault="00D06F2B" w:rsidP="00D208DF">
      <w:pPr>
        <w:pStyle w:val="1"/>
        <w:spacing w:before="240"/>
        <w:ind w:firstLine="0"/>
        <w:jc w:val="center"/>
        <w:rPr>
          <w:rStyle w:val="Odkazintenzivn"/>
          <w:i/>
          <w:iCs/>
        </w:rPr>
      </w:pPr>
      <w:r w:rsidRPr="00D208DF">
        <w:rPr>
          <w:rStyle w:val="Odkazintenzivn"/>
          <w:i/>
          <w:iCs/>
        </w:rPr>
        <w:t>Amfibické nájezdy</w:t>
      </w:r>
    </w:p>
    <w:p w14:paraId="10134481" w14:textId="77777777" w:rsidR="00D06F2B" w:rsidRDefault="00D06F2B" w:rsidP="00D06F2B">
      <w:pPr>
        <w:pStyle w:val="1"/>
      </w:pPr>
      <w:r>
        <w:t xml:space="preserve">Při amfibických nájezdech MEU (SOC) využije své výsadkové kapacity při rychlém překročení nepřátelské pláže k dočasnému dosažení cíle, který potom zanechá nepříteli jako bezcenný. Příklady mohou zahrnovat údery na elektrárny, průmyslové oblasti či </w:t>
      </w:r>
      <w:r>
        <w:lastRenderedPageBreak/>
        <w:t>vojenské základny. Další možností je destrukce závodů schopných vyrábět či skladovat zbraně i chemickou, nukleární nebo biologickou munici. Přistávací dráhy jsou též případnými terči pro nájezdy MEU (SOC) zrovna tak jako přístavy.</w:t>
      </w:r>
    </w:p>
    <w:p w14:paraId="4E37B020" w14:textId="77777777" w:rsidR="00D06F2B" w:rsidRPr="00D208DF" w:rsidRDefault="00D06F2B" w:rsidP="00D208DF">
      <w:pPr>
        <w:pStyle w:val="1"/>
        <w:spacing w:before="240"/>
        <w:ind w:firstLine="0"/>
        <w:jc w:val="center"/>
        <w:rPr>
          <w:rStyle w:val="Odkazintenzivn"/>
          <w:i/>
          <w:iCs/>
        </w:rPr>
      </w:pPr>
      <w:r w:rsidRPr="00D208DF">
        <w:rPr>
          <w:rStyle w:val="Odkazintenzivn"/>
          <w:i/>
          <w:iCs/>
        </w:rPr>
        <w:t>Limitovaný útok na cíl / klamný nájezd</w:t>
      </w:r>
    </w:p>
    <w:p w14:paraId="496C9C5B" w14:textId="6D6CB2CE" w:rsidR="00D06F2B" w:rsidRDefault="00D06F2B" w:rsidP="00D06F2B">
      <w:pPr>
        <w:pStyle w:val="1"/>
      </w:pPr>
      <w:r>
        <w:t>Specifickým druhem nájezdů je limitovaný útok na cíl definovaný jako krátkodobý nájezd či útok provedený k odvrácení pozornosti nepřítele od větších či důležitějších operací. Takováhle operace probíhá s velkým hlukem a záblesky, při nichž jednotka zmizí ještě dřív, než protivník pochopí, který z útoků je ten skutečný. Podobné nájezdy mohou být sestaveny z jednoho velkého útoku s úzkým čelem či sérií malých simultánních operací rozprostřených do větší š</w:t>
      </w:r>
      <w:r w:rsidR="00D208DF">
        <w:t>í</w:t>
      </w:r>
      <w:r>
        <w:t>ře.</w:t>
      </w:r>
    </w:p>
    <w:p w14:paraId="1E85D040" w14:textId="77777777" w:rsidR="00D06F2B" w:rsidRPr="00D208DF" w:rsidRDefault="00D06F2B" w:rsidP="00D208DF">
      <w:pPr>
        <w:pStyle w:val="1"/>
        <w:spacing w:before="240"/>
        <w:ind w:firstLine="0"/>
        <w:jc w:val="center"/>
        <w:rPr>
          <w:rStyle w:val="Odkazintenzivn"/>
          <w:i/>
          <w:iCs/>
        </w:rPr>
      </w:pPr>
      <w:r w:rsidRPr="00D208DF">
        <w:rPr>
          <w:rStyle w:val="Odkazintenzivn"/>
          <w:i/>
          <w:iCs/>
        </w:rPr>
        <w:t>Námořní posila / Útok / Inspekce</w:t>
      </w:r>
    </w:p>
    <w:p w14:paraId="0E92F195" w14:textId="3F99A60C" w:rsidR="00D06F2B" w:rsidRDefault="00D06F2B" w:rsidP="00D06F2B">
      <w:pPr>
        <w:pStyle w:val="1"/>
      </w:pPr>
      <w:r>
        <w:t>Jedním z mnoha důvodů pro udržování vojenského námořnictva a</w:t>
      </w:r>
      <w:r w:rsidR="009E2CEB">
        <w:t> </w:t>
      </w:r>
      <w:r>
        <w:t xml:space="preserve">námořní pěchoty je poskytování ochrany světovým lodním cestám. Jde o víc než o prokázání směšné výzvy </w:t>
      </w:r>
      <w:r w:rsidR="00DE3794">
        <w:t>„</w:t>
      </w:r>
      <w:r>
        <w:t>Vypadni z mé cesty!</w:t>
      </w:r>
      <w:r w:rsidR="00DE3794">
        <w:t>“</w:t>
      </w:r>
      <w:r>
        <w:t xml:space="preserve"> Udržování svobody navigace na světových lodních cestách je sdílenou zodpovědností všech námořních sil. Proto jedna z misí týmů MEU (SOC)/ARG souvisí s pomocí ochrany lodí proti pirátům a/nebo jejich obsazení teroristy, jako se stalo v případě italské zaoceánské lodě Achille Lauro v osmdesátých letech. Tyhle mise k</w:t>
      </w:r>
      <w:r w:rsidR="009E2CEB">
        <w:t> </w:t>
      </w:r>
      <w:r>
        <w:t xml:space="preserve">námořní podpoře se objevují v několika variantách: Zaprvé MEU (SOC) může poskytnout zabezpečení či posílení oddílu k ochraně plavidla během proplouvání problematickými či ohroženými vodami. Zadruhé MEU (SOC) může provést misi typu útoku k zajištění lodě obsazené piráty či teroristy. Zatřetí (docela běžné v posledních několika letech) jde o námořní inspekci při podpoře mezinárodního embarga. V Rudém moři, Perském zálivu i v Jaderském moři patřili mariňáci vždy k hlavním silám prosazujícím námořní embarga, jako tenkrát v roce 1990/91, kterým se pomohlo </w:t>
      </w:r>
      <w:r w:rsidR="00DE3794">
        <w:t>„</w:t>
      </w:r>
      <w:r>
        <w:t>přiškrti</w:t>
      </w:r>
      <w:r w:rsidR="009E2CEB">
        <w:t>t“</w:t>
      </w:r>
      <w:r>
        <w:t xml:space="preserve"> Irák.</w:t>
      </w:r>
    </w:p>
    <w:p w14:paraId="364A9BCC" w14:textId="77777777" w:rsidR="00D06F2B" w:rsidRPr="009E2CEB" w:rsidRDefault="00D06F2B" w:rsidP="009E2CEB">
      <w:pPr>
        <w:pStyle w:val="1"/>
        <w:spacing w:before="240"/>
        <w:ind w:firstLine="0"/>
        <w:jc w:val="center"/>
        <w:rPr>
          <w:rStyle w:val="Odkazintenzivn"/>
          <w:i/>
          <w:iCs/>
        </w:rPr>
      </w:pPr>
      <w:r w:rsidRPr="009E2CEB">
        <w:rPr>
          <w:rStyle w:val="Odkazintenzivn"/>
          <w:i/>
          <w:iCs/>
        </w:rPr>
        <w:t>Ukázka síly</w:t>
      </w:r>
    </w:p>
    <w:p w14:paraId="6747C390" w14:textId="2D250336" w:rsidR="00D06F2B" w:rsidRDefault="00D06F2B" w:rsidP="00D06F2B">
      <w:pPr>
        <w:pStyle w:val="1"/>
      </w:pPr>
      <w:r>
        <w:lastRenderedPageBreak/>
        <w:t xml:space="preserve">Někdy je potřeba prosadit svůj názor, takže se použije reakce </w:t>
      </w:r>
      <w:r w:rsidR="00DE3794">
        <w:t>„</w:t>
      </w:r>
      <w:r>
        <w:t>velkého psa</w:t>
      </w:r>
      <w:r w:rsidR="00DE3794">
        <w:t>“</w:t>
      </w:r>
      <w:r>
        <w:t xml:space="preserve"> (obrovský se strašlivým vrčením): ukazuje hrozivé zuby, aby každý v sousedství věděl, že je zlý. Tenhle typ mise vypadá velice podobně. Generál Chuck Krulak vám řekne, jak tradiční </w:t>
      </w:r>
      <w:r w:rsidR="00DE3794">
        <w:t>„</w:t>
      </w:r>
      <w:r>
        <w:t>Ukázka síly</w:t>
      </w:r>
      <w:r w:rsidR="00DE3794">
        <w:t>“</w:t>
      </w:r>
      <w:r>
        <w:t xml:space="preserve"> je skutečně velice hodnotná služba, kterou síla ARG/MEU (SOC) může předvést. Nejde o nic jiného než moderní verzi dříve nazývané </w:t>
      </w:r>
      <w:r w:rsidR="00DE3794">
        <w:t>„</w:t>
      </w:r>
      <w:r>
        <w:t>politiky dělových člunů</w:t>
      </w:r>
      <w:r w:rsidR="00DE3794">
        <w:t>“</w:t>
      </w:r>
      <w:r>
        <w:t xml:space="preserve"> jako unikátní a</w:t>
      </w:r>
      <w:r w:rsidR="008F42A5">
        <w:t> </w:t>
      </w:r>
      <w:r>
        <w:t xml:space="preserve">efektivní formy zastrašení malých diktátorů a válečných štváčů, kteří mají více ambicí než soudného rozumu. Pokud se ARG či CVBG rozhodne </w:t>
      </w:r>
      <w:r w:rsidR="00DE3794">
        <w:t>„</w:t>
      </w:r>
      <w:r>
        <w:t>zaparkovat</w:t>
      </w:r>
      <w:r w:rsidR="008F42A5">
        <w:t>“</w:t>
      </w:r>
      <w:r>
        <w:t xml:space="preserve"> těsně u teritoriálních vod jiného státu, vysílá tím dvojí zprávu: hlasitou i jasnou - zůstaň a drž se svých vlastních hranic! Fungovalo to za Teddyho Roosvelta, funguje to i</w:t>
      </w:r>
      <w:r w:rsidR="008F42A5">
        <w:t> </w:t>
      </w:r>
      <w:r>
        <w:t>dnes.</w:t>
      </w:r>
    </w:p>
    <w:p w14:paraId="47265F14" w14:textId="77777777" w:rsidR="00D06F2B" w:rsidRPr="008F42A5" w:rsidRDefault="00D06F2B" w:rsidP="008F42A5">
      <w:pPr>
        <w:pStyle w:val="1"/>
        <w:spacing w:before="240"/>
        <w:ind w:firstLine="0"/>
        <w:jc w:val="center"/>
        <w:rPr>
          <w:rStyle w:val="Odkazintenzivn"/>
          <w:i/>
          <w:iCs/>
        </w:rPr>
      </w:pPr>
      <w:r w:rsidRPr="008F42A5">
        <w:rPr>
          <w:rStyle w:val="Odkazintenzivn"/>
          <w:i/>
          <w:iCs/>
        </w:rPr>
        <w:t>TRAP</w:t>
      </w:r>
    </w:p>
    <w:p w14:paraId="261A4E18" w14:textId="43BFB28A" w:rsidR="00D06F2B" w:rsidRDefault="00D06F2B" w:rsidP="00D06F2B">
      <w:pPr>
        <w:pStyle w:val="1"/>
      </w:pPr>
      <w:r>
        <w:t>Tyhle záchranné operace se objevují v několika variantách - od</w:t>
      </w:r>
      <w:r w:rsidR="008F42A5">
        <w:t> </w:t>
      </w:r>
      <w:r>
        <w:t>jednoduchých oprav a znovunabytí poškozeného letadla v</w:t>
      </w:r>
      <w:r w:rsidR="008F42A5">
        <w:t> </w:t>
      </w:r>
      <w:r>
        <w:t>příznivém prostředí až po plně nasazené nájezdové skupiny vybavené k násilnému vstupu na nepřátelské území k záchraně a</w:t>
      </w:r>
      <w:r w:rsidR="008F42A5">
        <w:t> </w:t>
      </w:r>
      <w:r>
        <w:t>vyzvednutí zraněných osob - většina TRAP se provádí za mírových podmínek na přátelském území. I když mariňáci z MEU (SOC) se</w:t>
      </w:r>
      <w:r w:rsidR="008F42A5">
        <w:t> </w:t>
      </w:r>
      <w:r>
        <w:t xml:space="preserve">staví ke každé TRAP stejně zodpovědně jako při záchraně </w:t>
      </w:r>
      <w:r w:rsidR="008F42A5">
        <w:t>O</w:t>
      </w:r>
      <w:r w:rsidR="008F42A5" w:rsidRPr="008F42A5">
        <w:t>’</w:t>
      </w:r>
      <w:r>
        <w:t>Gradyho - jen tak pro jistotu.</w:t>
      </w:r>
    </w:p>
    <w:p w14:paraId="5A32C1AA" w14:textId="77777777" w:rsidR="00D06F2B" w:rsidRPr="008F42A5" w:rsidRDefault="00D06F2B" w:rsidP="008F42A5">
      <w:pPr>
        <w:pStyle w:val="1"/>
        <w:spacing w:before="240"/>
        <w:ind w:firstLine="0"/>
        <w:jc w:val="center"/>
        <w:rPr>
          <w:rStyle w:val="Odkazintenzivn"/>
          <w:i/>
          <w:iCs/>
        </w:rPr>
      </w:pPr>
      <w:r w:rsidRPr="008F42A5">
        <w:rPr>
          <w:rStyle w:val="Odkazintenzivn"/>
          <w:i/>
          <w:iCs/>
        </w:rPr>
        <w:t>Tajné záchranné operace</w:t>
      </w:r>
    </w:p>
    <w:p w14:paraId="184B0BBE" w14:textId="0A81E511" w:rsidR="00D06F2B" w:rsidRDefault="00D06F2B" w:rsidP="00D06F2B">
      <w:pPr>
        <w:pStyle w:val="1"/>
      </w:pPr>
      <w:r>
        <w:t>Sem spadají mise různých variant TRAP se specializovanými požadavky po utajení s možností popření. Například se může podobná operace podniknout v situaci vyúsťující téměř ve válku, když si NCA přejí vyhnout se ozbrojenému</w:t>
      </w:r>
      <w:r w:rsidR="008F42A5">
        <w:t xml:space="preserve"> </w:t>
      </w:r>
      <w:r>
        <w:t>konfliktu. Za těchto podmínek jsou skrytost a trpělivost pravděpodobně mnohem důležitější než rychlost a palebná síla. V případě úspěchu musí zůstat postižený národ, jehož suverénnost byla takhle poškozena, zcela slepý a nevědoucí.</w:t>
      </w:r>
    </w:p>
    <w:p w14:paraId="120E2E80" w14:textId="0F4DFC70" w:rsidR="00D06F2B" w:rsidRPr="008F42A5" w:rsidRDefault="00D06F2B" w:rsidP="008F42A5">
      <w:pPr>
        <w:pStyle w:val="1"/>
        <w:spacing w:before="240"/>
        <w:ind w:firstLine="0"/>
        <w:jc w:val="center"/>
        <w:rPr>
          <w:rStyle w:val="Odkazintenzivn"/>
          <w:i/>
          <w:iCs/>
        </w:rPr>
      </w:pPr>
      <w:r w:rsidRPr="008F42A5">
        <w:rPr>
          <w:rStyle w:val="Odkazintenzivn"/>
          <w:i/>
          <w:iCs/>
        </w:rPr>
        <w:t>Nebojové evakuační operace (non-combatant evacuation operations</w:t>
      </w:r>
      <w:r w:rsidR="008F42A5">
        <w:rPr>
          <w:rStyle w:val="Odkazintenzivn"/>
          <w:i/>
          <w:iCs/>
        </w:rPr>
        <w:t xml:space="preserve"> </w:t>
      </w:r>
      <w:r w:rsidRPr="008F42A5">
        <w:rPr>
          <w:rStyle w:val="Odkazintenzivn"/>
          <w:i/>
          <w:iCs/>
        </w:rPr>
        <w:t>/</w:t>
      </w:r>
      <w:r w:rsidR="008F42A5">
        <w:rPr>
          <w:rStyle w:val="Odkazintenzivn"/>
          <w:i/>
          <w:iCs/>
        </w:rPr>
        <w:t xml:space="preserve"> </w:t>
      </w:r>
      <w:r w:rsidRPr="008F42A5">
        <w:rPr>
          <w:rStyle w:val="Odkazintenzivn"/>
          <w:i/>
          <w:iCs/>
        </w:rPr>
        <w:t>NEO)</w:t>
      </w:r>
    </w:p>
    <w:p w14:paraId="451A9A00" w14:textId="47489176" w:rsidR="00D06F2B" w:rsidRDefault="00D06F2B" w:rsidP="00D06F2B">
      <w:pPr>
        <w:pStyle w:val="1"/>
      </w:pPr>
      <w:r>
        <w:lastRenderedPageBreak/>
        <w:t>Za poslední desetiletí se NEO staly pravděpodobně nejběžnějšími operacemi, které musely MEU (SOC) zvládnout. Krize se objevují v</w:t>
      </w:r>
      <w:r w:rsidR="00317A61">
        <w:t> </w:t>
      </w:r>
      <w:r>
        <w:t>některých vzdálených končinách, jako je Libérie či Somálsko - občanská válka nebo podobné násilí dokáže zničit pletivo místní společnosti. Nic špatného se zatím Američanům v podobných zemích nepřihodilo, ale zcela jistě k něčemu může dojít. S organickou silou transportních helikoptér, zdravotnického zařízení na palubě lodi a</w:t>
      </w:r>
      <w:r w:rsidR="00317A61">
        <w:t> </w:t>
      </w:r>
      <w:r>
        <w:t xml:space="preserve">mariňáky k zajištění bezpečnosti se stává MEU (SOC) přímo perfektním nástrojem k vyzvednutí </w:t>
      </w:r>
      <w:r w:rsidR="00DE3794">
        <w:t>„</w:t>
      </w:r>
      <w:r>
        <w:t>nevojáků</w:t>
      </w:r>
      <w:r w:rsidR="00DE3794">
        <w:t>“</w:t>
      </w:r>
      <w:r>
        <w:t xml:space="preserve"> z nebezpečí. </w:t>
      </w:r>
      <w:r w:rsidR="00DE3794">
        <w:t>„</w:t>
      </w:r>
      <w:r>
        <w:t>Nevoják</w:t>
      </w:r>
      <w:r w:rsidR="00DE3794">
        <w:t>“</w:t>
      </w:r>
      <w:r>
        <w:t xml:space="preserve"> je vojenský termín pro civilisty, ať jsou to turisté, či zaměstnanci velvyslanectví (i když tam mohou být výjimky).</w:t>
      </w:r>
    </w:p>
    <w:p w14:paraId="2892C001" w14:textId="74601882" w:rsidR="00D06F2B" w:rsidRDefault="00D06F2B" w:rsidP="00D06F2B">
      <w:pPr>
        <w:pStyle w:val="1"/>
      </w:pPr>
      <w:r>
        <w:t xml:space="preserve">Jako doplněk </w:t>
      </w:r>
      <w:r w:rsidR="00DE3794">
        <w:t>„</w:t>
      </w:r>
      <w:r>
        <w:t>civilních</w:t>
      </w:r>
      <w:r w:rsidR="00DE3794">
        <w:t>“</w:t>
      </w:r>
      <w:r>
        <w:t xml:space="preserve"> NEO dochází k žádosti evakuace vojenských sil z beznadějných situací v občanské válce či podobných ozbrojených konfliktech. Dobrým pří</w:t>
      </w:r>
      <w:r w:rsidR="00317A61">
        <w:t>k</w:t>
      </w:r>
      <w:r>
        <w:t>ladem je evakuace mírových sil OSN ze somálského Mogadišu v roce 1994. NCA obvykle vyžadují tenhle druh operace po oficiální diplomatické žádosti. Týmy NEO se potom objeví v nebezpečné oblasti, provedou kontakt s</w:t>
      </w:r>
      <w:r w:rsidR="00317A61">
        <w:t> </w:t>
      </w:r>
      <w:r>
        <w:t>evakuovanou jednotkou a zabezpečí předpolí. Po spojení s</w:t>
      </w:r>
      <w:r w:rsidR="00317A61">
        <w:t> </w:t>
      </w:r>
      <w:r>
        <w:t>evakuovanou jednotkou se připraví transport a operace se zakončí tak rychle, jak jenom je možné.</w:t>
      </w:r>
    </w:p>
    <w:p w14:paraId="20DC9D37" w14:textId="77777777" w:rsidR="00D06F2B" w:rsidRPr="00317A61" w:rsidRDefault="00D06F2B" w:rsidP="00317A61">
      <w:pPr>
        <w:pStyle w:val="1"/>
        <w:spacing w:before="240"/>
        <w:ind w:firstLine="0"/>
        <w:jc w:val="center"/>
        <w:rPr>
          <w:rStyle w:val="Odkazintenzivn"/>
          <w:i/>
          <w:iCs/>
        </w:rPr>
      </w:pPr>
      <w:r w:rsidRPr="00317A61">
        <w:rPr>
          <w:rStyle w:val="Odkazintenzivn"/>
          <w:i/>
          <w:iCs/>
        </w:rPr>
        <w:t>Záchrana rukojmích IN EXTREMIS</w:t>
      </w:r>
    </w:p>
    <w:p w14:paraId="4A87F8F5" w14:textId="0671EBE1" w:rsidR="00D06F2B" w:rsidRDefault="00D06F2B" w:rsidP="00D06F2B">
      <w:pPr>
        <w:pStyle w:val="1"/>
      </w:pPr>
      <w:r>
        <w:t>Záchrana rukojmích patří pravděpodobně k nejsložitějším operacím, o které může být MEU (SOC) požádána. Pokud se něco takového stane, rozjíždí se podobné plánování záchrany jako při</w:t>
      </w:r>
      <w:r w:rsidR="00317A61">
        <w:t> </w:t>
      </w:r>
      <w:r>
        <w:t>pokusu o osvobození rukojmích z amerického velvyslanectví v</w:t>
      </w:r>
      <w:r w:rsidR="00317A61">
        <w:t> </w:t>
      </w:r>
      <w:r>
        <w:t xml:space="preserve">Teheránu roku 1980. Ačkoliv je tenhle druh operací obvykle specialitou útvarů, jako je armádní Delta Force - ovšem pokud </w:t>
      </w:r>
      <w:r w:rsidR="00DE3794">
        <w:t>„</w:t>
      </w:r>
      <w:r>
        <w:t>tlačí</w:t>
      </w:r>
      <w:r w:rsidR="00DE3794">
        <w:t>“</w:t>
      </w:r>
      <w:r>
        <w:t xml:space="preserve"> čas, MEU (SOC) se může stát jedinou předsunutou jednotkou v</w:t>
      </w:r>
      <w:r w:rsidR="00317A61">
        <w:t> </w:t>
      </w:r>
      <w:r>
        <w:t>blízkosti. Námořní pěchota proto podobné mise cvičí a snaží se</w:t>
      </w:r>
      <w:r w:rsidR="00317A61">
        <w:t> </w:t>
      </w:r>
      <w:r>
        <w:t xml:space="preserve">využít své velké, </w:t>
      </w:r>
      <w:r w:rsidR="00DE3794">
        <w:t>„</w:t>
      </w:r>
      <w:r>
        <w:t>dlouhonohé</w:t>
      </w:r>
      <w:r w:rsidR="00DE3794">
        <w:t>“</w:t>
      </w:r>
      <w:r>
        <w:t xml:space="preserve"> CH-53E Super Stallion při</w:t>
      </w:r>
      <w:r w:rsidR="00317A61">
        <w:t> </w:t>
      </w:r>
      <w:r>
        <w:t>prováděném transportu. Pokud existuje tankerová podpora (v</w:t>
      </w:r>
      <w:r w:rsidR="00317A61">
        <w:t> </w:t>
      </w:r>
      <w:r>
        <w:t>případě předsunutého stanoviště mariňáckého KC-130F), potom se mise díky tankování ve vzduchu může odehrát prakticky nonstop.</w:t>
      </w:r>
    </w:p>
    <w:p w14:paraId="5D66AEC3" w14:textId="77777777" w:rsidR="00D06F2B" w:rsidRPr="00317A61" w:rsidRDefault="00D06F2B" w:rsidP="00317A61">
      <w:pPr>
        <w:pStyle w:val="1"/>
        <w:spacing w:before="240"/>
        <w:ind w:firstLine="0"/>
        <w:jc w:val="center"/>
        <w:rPr>
          <w:rStyle w:val="Odkazintenzivn"/>
          <w:i/>
          <w:iCs/>
        </w:rPr>
      </w:pPr>
      <w:r w:rsidRPr="00317A61">
        <w:rPr>
          <w:rStyle w:val="Odkazintenzivn"/>
          <w:i/>
          <w:iCs/>
        </w:rPr>
        <w:t>Bezpečnostní operace</w:t>
      </w:r>
    </w:p>
    <w:p w14:paraId="2BAC07D7" w14:textId="627F3749" w:rsidR="00D06F2B" w:rsidRDefault="00D06F2B" w:rsidP="00D06F2B">
      <w:pPr>
        <w:pStyle w:val="1"/>
      </w:pPr>
      <w:r>
        <w:lastRenderedPageBreak/>
        <w:t>Zabývají se ovládáním davu. Snaží se udržet oblast bezpečnou a</w:t>
      </w:r>
      <w:r w:rsidR="00317A61">
        <w:t> </w:t>
      </w:r>
      <w:r>
        <w:t>v</w:t>
      </w:r>
      <w:r w:rsidR="00317A61">
        <w:t> </w:t>
      </w:r>
      <w:r>
        <w:t>normálu. Z pohledu MEU (SOC) tenhle druh mise bude normálně vyžadovat posílené složky existujících jednotek námořní pěchoty i</w:t>
      </w:r>
      <w:r w:rsidR="00317A61">
        <w:t> </w:t>
      </w:r>
      <w:r>
        <w:t>dalších ozbrojených složek. Obvykle půjde o detašované mariňácké stanoviště na velvyslanectví či zabezpečování letiště.</w:t>
      </w:r>
      <w:r w:rsidR="00317A61">
        <w:t xml:space="preserve"> </w:t>
      </w:r>
      <w:r>
        <w:t>Nešťastně ukončené nasazení v Bejrútu v osmdesátých letech patřilo přesně k</w:t>
      </w:r>
      <w:r w:rsidR="00317A61">
        <w:t> </w:t>
      </w:r>
      <w:r>
        <w:t xml:space="preserve">podobné operaci. Dnes by však došlo ke změně využitím přítomnosti </w:t>
      </w:r>
      <w:r w:rsidR="00DE3794">
        <w:t>„</w:t>
      </w:r>
      <w:r>
        <w:t>velkého psa</w:t>
      </w:r>
      <w:r w:rsidR="00DE3794">
        <w:t>“</w:t>
      </w:r>
      <w:r>
        <w:t xml:space="preserve"> - podobnému konci by se předešlo, kdyby každý mohl podpůrnou ozbrojenou sílu spatřit na vlastní oči.</w:t>
      </w:r>
    </w:p>
    <w:p w14:paraId="01B58532" w14:textId="77777777" w:rsidR="00D06F2B" w:rsidRPr="00317A61" w:rsidRDefault="00D06F2B" w:rsidP="00317A61">
      <w:pPr>
        <w:pStyle w:val="1"/>
        <w:spacing w:before="240"/>
        <w:ind w:firstLine="0"/>
        <w:jc w:val="center"/>
        <w:rPr>
          <w:rStyle w:val="Odkazintenzivn"/>
          <w:i/>
          <w:iCs/>
        </w:rPr>
      </w:pPr>
      <w:r w:rsidRPr="00317A61">
        <w:rPr>
          <w:rStyle w:val="Odkazintenzivn"/>
          <w:i/>
          <w:iCs/>
        </w:rPr>
        <w:t>Humanitární pomocné operace</w:t>
      </w:r>
    </w:p>
    <w:p w14:paraId="2BC38A95" w14:textId="77777777" w:rsidR="00D06F2B" w:rsidRDefault="00D06F2B" w:rsidP="00D06F2B">
      <w:pPr>
        <w:pStyle w:val="1"/>
      </w:pPr>
      <w:r>
        <w:t>Stávají se signifikantní prioritou ve světě po ukončení Studené války. S možnostmi, jako má tým MEU (SOC)/ARG, lze za chodu doručit jídlo, vodu, zdravotnické zásoby a poskytnout lékařské služby, protože tahle jednotka je perfektní mobilní pomocnou silou. Podobné akce vidíme na celém světě poměrně často. A velice brzo se stanou podobné operace při živelních pohromách v naší vlastní zemi jedněmi z hlavních misí týmů MEU (SOC)/ARG. Jak už jsme viděli v přístavu, lodě LHD Atlantské flotily reprezentují šesté největší nemocniční zařízení státu Virginie. Pokud by v dalších několika letech došlo k rozsáhlé katastrofě, jako je hurikán či zemětřesení kolem pobřeží, nebuďte překvapeni, když uvidíte tým MEU (SOC)/ARG při vedení snah k odstranění škod.</w:t>
      </w:r>
    </w:p>
    <w:p w14:paraId="07A8518C" w14:textId="77777777" w:rsidR="00D06F2B" w:rsidRPr="00DA006A" w:rsidRDefault="00D06F2B" w:rsidP="00DA006A">
      <w:pPr>
        <w:pStyle w:val="1"/>
        <w:spacing w:before="240"/>
        <w:ind w:firstLine="0"/>
        <w:jc w:val="center"/>
        <w:rPr>
          <w:rStyle w:val="Odkazintenzivn"/>
          <w:i/>
          <w:iCs/>
        </w:rPr>
      </w:pPr>
      <w:r w:rsidRPr="00DA006A">
        <w:rPr>
          <w:rStyle w:val="Odkazintenzivn"/>
          <w:i/>
          <w:iCs/>
        </w:rPr>
        <w:t>Civilní podpora / Výcvikové operace</w:t>
      </w:r>
    </w:p>
    <w:p w14:paraId="5F4D230D" w14:textId="78E3951B" w:rsidR="00D06F2B" w:rsidRDefault="00D06F2B" w:rsidP="00D06F2B">
      <w:pPr>
        <w:pStyle w:val="1"/>
      </w:pPr>
      <w:r>
        <w:t xml:space="preserve">V době Studené války se tomu říkalo </w:t>
      </w:r>
      <w:r w:rsidR="00DE3794">
        <w:t>„</w:t>
      </w:r>
      <w:r>
        <w:t>vyhrát srdce a myšlení obyvate</w:t>
      </w:r>
      <w:r w:rsidR="00DA006A">
        <w:t>l“</w:t>
      </w:r>
      <w:r>
        <w:t>. Tahle docela široká kategorie misí zahrnuje celé spektrum aktivit navržených k vybudování lepších vztahů mezi USA a jinými vládami či národy. Například společný výcvik a manévry s místními vojenskými silami pomáhají ukázat pochopení a dobrou vůli našich spojenců. Nebo v případě zakotvení v přístavu může velitel ARG otevřít lékařské oddělení na LHD či LHA s podporou zdravotnického zařízení MEU (SOC) k ošetření místní populace formou očkování nebo stomatologických služeb. Jiné možnosti zahrnují asistenci při</w:t>
      </w:r>
      <w:r w:rsidR="007E58D3">
        <w:t> </w:t>
      </w:r>
      <w:r>
        <w:t>budování mostů, silnic a dalších základních infrastruktur i služeb.</w:t>
      </w:r>
    </w:p>
    <w:p w14:paraId="2D469698" w14:textId="77777777" w:rsidR="00D06F2B" w:rsidRPr="007E58D3" w:rsidRDefault="00D06F2B" w:rsidP="007E58D3">
      <w:pPr>
        <w:pStyle w:val="1"/>
        <w:spacing w:before="240"/>
        <w:ind w:firstLine="0"/>
        <w:jc w:val="center"/>
        <w:rPr>
          <w:rStyle w:val="Odkazintenzivn"/>
          <w:i/>
          <w:iCs/>
        </w:rPr>
      </w:pPr>
      <w:r w:rsidRPr="007E58D3">
        <w:rPr>
          <w:rStyle w:val="Odkazintenzivn"/>
          <w:i/>
          <w:iCs/>
        </w:rPr>
        <w:t>Vojenské operace v zastavěné oblasti (MOUT)</w:t>
      </w:r>
    </w:p>
    <w:p w14:paraId="080C1C24" w14:textId="2E08FEA3" w:rsidR="00D06F2B" w:rsidRDefault="00D06F2B" w:rsidP="00D06F2B">
      <w:pPr>
        <w:pStyle w:val="1"/>
      </w:pPr>
      <w:r>
        <w:lastRenderedPageBreak/>
        <w:t>Pěchota nesnáší boj v zastavěných městských oblastech (Military Operations in Urban Terr</w:t>
      </w:r>
      <w:r w:rsidR="008828EB">
        <w:t>ai</w:t>
      </w:r>
      <w:r>
        <w:t>n). Boj od domu k domu je poměrně nebezpečný. Dokáže zlikvidovat střeleckou jednotku, pokud není extrémně dobře vytrénovaná a nepostupuje metodicky. Příslušníci námořní pěchoty s jejich významnou zkušeností při vykořeňování nepřátel v jeskyních i městských oblastech mají zdravý respekt pro</w:t>
      </w:r>
      <w:r w:rsidR="007E58D3">
        <w:t> </w:t>
      </w:r>
      <w:r>
        <w:t>tyto typy akcí. Mariňácký výcvikový program předcházející nasazení je navržen tak, aby se příslušníci námořní pěchoty u MEU (SOC) dokázali v podobné situaci orientovat. Nazývá se Výcvik pro</w:t>
      </w:r>
      <w:r w:rsidR="007E58D3">
        <w:t> </w:t>
      </w:r>
      <w:r>
        <w:t>městskou zástavbu (Tr</w:t>
      </w:r>
      <w:r w:rsidR="008828EB">
        <w:t>ai</w:t>
      </w:r>
      <w:r>
        <w:t>ning in an Urban Environment - TRUE) a pokrývá vše od demolic zdí u budov až ke správnému postupu mezi domy v městských oblastech.</w:t>
      </w:r>
    </w:p>
    <w:p w14:paraId="436A56FC" w14:textId="77777777" w:rsidR="00D06F2B" w:rsidRPr="007E58D3" w:rsidRDefault="00D06F2B" w:rsidP="007E58D3">
      <w:pPr>
        <w:pStyle w:val="1"/>
        <w:spacing w:before="240"/>
        <w:ind w:firstLine="0"/>
        <w:jc w:val="center"/>
        <w:rPr>
          <w:rStyle w:val="Odkazintenzivn"/>
          <w:i/>
          <w:iCs/>
        </w:rPr>
      </w:pPr>
      <w:r w:rsidRPr="007E58D3">
        <w:rPr>
          <w:rStyle w:val="Odkazintenzivn"/>
          <w:i/>
          <w:iCs/>
        </w:rPr>
        <w:t>Počáteční vymezovací vedení</w:t>
      </w:r>
    </w:p>
    <w:p w14:paraId="6197E38D" w14:textId="1F19DB13" w:rsidR="00D06F2B" w:rsidRDefault="00D06F2B" w:rsidP="00D06F2B">
      <w:pPr>
        <w:pStyle w:val="1"/>
      </w:pPr>
      <w:r>
        <w:t>Občas jsou mari</w:t>
      </w:r>
      <w:r w:rsidR="007E58D3">
        <w:t>ň</w:t>
      </w:r>
      <w:r>
        <w:t>á</w:t>
      </w:r>
      <w:r w:rsidR="007E58D3">
        <w:t>ci</w:t>
      </w:r>
      <w:r>
        <w:t xml:space="preserve"> povoláni k vyhledání cesty či k průzkumné misi. V dnešním kontextu je tahle mise ITG (Initial Termin</w:t>
      </w:r>
      <w:r w:rsidR="007E58D3">
        <w:t>a</w:t>
      </w:r>
      <w:r>
        <w:t>l Guidance) většinou navržena pro navigační podpo</w:t>
      </w:r>
      <w:r w:rsidR="007E58D3">
        <w:t>ru</w:t>
      </w:r>
      <w:r>
        <w:t xml:space="preserve"> jiné, mnohem větší operace. Obvykle úkol zahrnuje vysazení na pláž či do HLZ menšího týmu se speciálním směrovacím a navigačním zařízením, kterými asistují přibližujícím se výsadkovým plavidlům nebo helikoptérám, aby dosáhly bezpečného i přesného zaměření a</w:t>
      </w:r>
      <w:r w:rsidR="007E58D3">
        <w:t> </w:t>
      </w:r>
      <w:r>
        <w:t>výsadku. Dokonce i v dnešní době GPS zajišťujících neuvěřitelnou přesnost s časovým plánem započítávajícím i zlomek vteřiny neexistuje nic lepšího než osobní navádění na cíl.</w:t>
      </w:r>
    </w:p>
    <w:p w14:paraId="1B01888B" w14:textId="77777777" w:rsidR="00D06F2B" w:rsidRPr="007E58D3" w:rsidRDefault="00D06F2B" w:rsidP="007E58D3">
      <w:pPr>
        <w:pStyle w:val="1"/>
        <w:spacing w:before="240"/>
        <w:ind w:firstLine="0"/>
        <w:jc w:val="center"/>
        <w:rPr>
          <w:rStyle w:val="Odkazintenzivn"/>
          <w:i/>
          <w:iCs/>
        </w:rPr>
      </w:pPr>
      <w:r w:rsidRPr="007E58D3">
        <w:rPr>
          <w:rStyle w:val="Odkazintenzivn"/>
          <w:i/>
          <w:iCs/>
        </w:rPr>
        <w:t>Spojení SIGINT/EW</w:t>
      </w:r>
    </w:p>
    <w:p w14:paraId="24DFFAB0" w14:textId="5D145CED" w:rsidR="00D06F2B" w:rsidRDefault="00D06F2B" w:rsidP="00D06F2B">
      <w:pPr>
        <w:pStyle w:val="1"/>
      </w:pPr>
      <w:r>
        <w:t>Signální zpravodajství (Signals Intelligence) společně s</w:t>
      </w:r>
      <w:r w:rsidR="007E58D3">
        <w:t> </w:t>
      </w:r>
      <w:r>
        <w:t>elektronickým bojem dokáže odposlouchávat telefony nepřítele, což je ve válce velice výhodné. Z tohoto důvodu mají lodě PHIBRON 4 a 26. MEU (SOC) obří kapacitu k využívání zpravodajských informací ohledně komunikace a dalších elektronických signálů. Někdy je však zapotřebí trochu víc znalostí: potom se na lodi spojí týmy SSES a SIGINT/EW nasazené u MEU (SOC) a dokážou získat docela velké množství použitelných zpravodajských informací pro rozhodnutí provádějící jednotlivce od</w:t>
      </w:r>
      <w:r w:rsidR="007E58D3">
        <w:t> </w:t>
      </w:r>
      <w:r>
        <w:t xml:space="preserve">kterékoliv taktické výše až k NCA. Zatímco většina jejich </w:t>
      </w:r>
      <w:r>
        <w:lastRenderedPageBreak/>
        <w:t>vybavení a technik je přísně tajná, tým 26. MEU (SOC)/PHIBRON 4 dokáže naslouchat prakticky celému elektromagnetickému spektru.</w:t>
      </w:r>
    </w:p>
    <w:p w14:paraId="3FA102A3" w14:textId="77777777" w:rsidR="00D06F2B" w:rsidRPr="007E58D3" w:rsidRDefault="00D06F2B" w:rsidP="007E58D3">
      <w:pPr>
        <w:pStyle w:val="1"/>
        <w:spacing w:before="240"/>
        <w:ind w:firstLine="0"/>
        <w:jc w:val="center"/>
        <w:rPr>
          <w:rStyle w:val="Odkazintenzivn"/>
          <w:i/>
          <w:iCs/>
        </w:rPr>
      </w:pPr>
      <w:r w:rsidRPr="007E58D3">
        <w:rPr>
          <w:rStyle w:val="Odkazintenzivn"/>
          <w:i/>
          <w:iCs/>
        </w:rPr>
        <w:t>Tajné průzkumy a pátrání / Kontrarozvědka</w:t>
      </w:r>
    </w:p>
    <w:p w14:paraId="1EEEF2BF" w14:textId="172B51DC" w:rsidR="00D06F2B" w:rsidRDefault="00D06F2B" w:rsidP="00D06F2B">
      <w:pPr>
        <w:pStyle w:val="1"/>
      </w:pPr>
      <w:r>
        <w:t>Z důvodů silně obsazené složky průzkumných sil námořní pěchoty (</w:t>
      </w:r>
      <w:r w:rsidR="00367EEA">
        <w:t>Marine</w:t>
      </w:r>
      <w:r>
        <w:t xml:space="preserve"> Force Reconn</w:t>
      </w:r>
      <w:r w:rsidR="008828EB">
        <w:t>ai</w:t>
      </w:r>
      <w:r>
        <w:t>ssance - MFR), týmů SEAL a</w:t>
      </w:r>
      <w:r w:rsidR="007E58D3">
        <w:t> </w:t>
      </w:r>
      <w:r>
        <w:t>na</w:t>
      </w:r>
      <w:r w:rsidR="007E58D3">
        <w:t> </w:t>
      </w:r>
      <w:r>
        <w:t>lodi využívaných čidel (aktivních i pasivních) je MEU (SOC) silou s extrémní kapacitou pro získávání zpravodajských materiálů. Tajné mise podobného typu mohou zahrnovat vysazení týmů na</w:t>
      </w:r>
      <w:r w:rsidR="007E58D3">
        <w:t> </w:t>
      </w:r>
      <w:r>
        <w:t>nepřátelské území, možná i těsně před vypuknutím válečného konfliktu. Po skončení akce jsou dotyčné týmy vyzvednuty, aniž by nepřátelské síly zaregistrovaly, že je někdo cizí sledoval. Běžně se</w:t>
      </w:r>
      <w:r w:rsidR="007E58D3">
        <w:t> </w:t>
      </w:r>
      <w:r>
        <w:t xml:space="preserve">využívá soustřeďování informací u MEU (SOC) jakýmkoliv způsobem. Mezi jinými operacemi může dojít i ke sledování teroristické skupiny (pomocí národních zpravodajských služeb) či monitorování nepřátelských silničních konvojů s nasazením Pioneer UAV od ARG - nebo se dá dorazit na místo a </w:t>
      </w:r>
      <w:r w:rsidR="00DE3794">
        <w:t>„</w:t>
      </w:r>
      <w:r>
        <w:t>hrábnout</w:t>
      </w:r>
      <w:r w:rsidR="007E58D3">
        <w:t>“</w:t>
      </w:r>
      <w:r>
        <w:t xml:space="preserve"> do lidských zdrojů.</w:t>
      </w:r>
    </w:p>
    <w:p w14:paraId="4FE34075" w14:textId="77777777" w:rsidR="00D06F2B" w:rsidRPr="007E58D3" w:rsidRDefault="00D06F2B" w:rsidP="007E58D3">
      <w:pPr>
        <w:pStyle w:val="1"/>
        <w:spacing w:before="240"/>
        <w:ind w:firstLine="0"/>
        <w:jc w:val="center"/>
        <w:rPr>
          <w:rStyle w:val="Odkazintenzivn"/>
          <w:i/>
          <w:iCs/>
        </w:rPr>
      </w:pPr>
      <w:r w:rsidRPr="007E58D3">
        <w:rPr>
          <w:rStyle w:val="Odkazintenzivn"/>
          <w:i/>
          <w:iCs/>
        </w:rPr>
        <w:t>Obsazení a/nebo zničení zařízení vrtné plošiny</w:t>
      </w:r>
    </w:p>
    <w:p w14:paraId="11A01DA7" w14:textId="3234A862" w:rsidR="00D06F2B" w:rsidRDefault="00D06F2B" w:rsidP="00D06F2B">
      <w:pPr>
        <w:pStyle w:val="1"/>
      </w:pPr>
      <w:r>
        <w:t>Přes polovinu století mořské vrtné plošiny využívají zdrojů z</w:t>
      </w:r>
      <w:r w:rsidR="007E58D3">
        <w:t> </w:t>
      </w:r>
      <w:r>
        <w:t>kontinentálního šelfu, což se stává zcela obvyklé na celém světě. Ropné vrtné plošiny různých tvarů běžně využívají státy jako Írán či Irák coby vojenské základny. Naštěstí</w:t>
      </w:r>
      <w:r w:rsidR="007E58D3">
        <w:t xml:space="preserve"> </w:t>
      </w:r>
      <w:r>
        <w:t>operace u pobřeží je specialitou MEU (SOC). Poskytuje kapacitu k obsazení těchto plošin, protože příslušníci MEU (SOC) jsou vytrénováni k útoku na</w:t>
      </w:r>
      <w:r w:rsidR="007E58D3">
        <w:t> </w:t>
      </w:r>
      <w:r>
        <w:t>ně, a pokud je to nutné, podobná zařízení zneutralizují. Mimochodem něco takového je zcela snadné. Stačí poškodit hlavu zařízení ropného vrtu tak, aby potřebovala kompletní výměnu (což zabere čas i peníze). Rozhodně ale ropa neunikne, takže nedojde k</w:t>
      </w:r>
      <w:r w:rsidR="00DE5320">
        <w:t> </w:t>
      </w:r>
      <w:r>
        <w:t>ohrožení životního prostředí. Jedná se o precizní úkol, který mari</w:t>
      </w:r>
      <w:r w:rsidR="00DE5320">
        <w:t>ň</w:t>
      </w:r>
      <w:r>
        <w:t>áci už mnohokrát úspěšně provedli v boji, kde něco takového je skutečně neocenitelné.</w:t>
      </w:r>
    </w:p>
    <w:p w14:paraId="469E4BD6" w14:textId="007BF533" w:rsidR="00D06F2B" w:rsidRPr="00DE5320" w:rsidRDefault="00767CB9" w:rsidP="00DE5320">
      <w:pPr>
        <w:pStyle w:val="1"/>
        <w:spacing w:before="240"/>
        <w:ind w:firstLine="0"/>
        <w:jc w:val="center"/>
        <w:rPr>
          <w:rStyle w:val="Odkazintenzivn"/>
          <w:i/>
          <w:iCs/>
        </w:rPr>
      </w:pPr>
      <w:r w:rsidRPr="00DE5320">
        <w:rPr>
          <w:rStyle w:val="Odkazintenzivn"/>
          <w:i/>
          <w:iCs/>
        </w:rPr>
        <w:t>Speci</w:t>
      </w:r>
      <w:r w:rsidR="00DE5320">
        <w:rPr>
          <w:rStyle w:val="Odkazintenzivn"/>
          <w:i/>
          <w:iCs/>
        </w:rPr>
        <w:t>á</w:t>
      </w:r>
      <w:r w:rsidRPr="00DE5320">
        <w:rPr>
          <w:rStyle w:val="Odkazintenzivn"/>
          <w:i/>
          <w:iCs/>
        </w:rPr>
        <w:t>l</w:t>
      </w:r>
      <w:r w:rsidR="00D06F2B" w:rsidRPr="00DE5320">
        <w:rPr>
          <w:rStyle w:val="Odkazintenzivn"/>
          <w:i/>
          <w:iCs/>
        </w:rPr>
        <w:t>ní demolice</w:t>
      </w:r>
    </w:p>
    <w:p w14:paraId="41D0251D" w14:textId="7C99480D" w:rsidR="00D06F2B" w:rsidRDefault="00D06F2B" w:rsidP="00D06F2B">
      <w:pPr>
        <w:pStyle w:val="1"/>
      </w:pPr>
      <w:r>
        <w:lastRenderedPageBreak/>
        <w:t xml:space="preserve">Staré mariňácké pořekadlo praví: </w:t>
      </w:r>
      <w:r w:rsidR="00DE3794">
        <w:t>„</w:t>
      </w:r>
      <w:r>
        <w:t>Není takový problém, který by se nedal vyřešit správnou dávkou, umístěním a načasováním výbušné nálože.</w:t>
      </w:r>
      <w:r w:rsidR="00DE3794">
        <w:t>“</w:t>
      </w:r>
      <w:r>
        <w:t xml:space="preserve"> Je to pravda. Námořní pěchota vlastní dar pro vyhazování věcí do vzduchu, čímž se stává tenhle typ mise jednou z těch nejoblíbenějších. Podobně jako při operacích u vrtných plošin je klíčem zničit určený cíl bez poškození sousedního okolí... či sousedů.</w:t>
      </w:r>
    </w:p>
    <w:p w14:paraId="692C913D" w14:textId="77777777" w:rsidR="00D06F2B" w:rsidRPr="00DE5320" w:rsidRDefault="00D06F2B" w:rsidP="00DE5320">
      <w:pPr>
        <w:pStyle w:val="1"/>
        <w:spacing w:before="240"/>
        <w:ind w:firstLine="0"/>
        <w:jc w:val="center"/>
        <w:rPr>
          <w:rStyle w:val="Odkazintenzivn"/>
          <w:i/>
          <w:iCs/>
        </w:rPr>
      </w:pPr>
      <w:r w:rsidRPr="00DE5320">
        <w:rPr>
          <w:rStyle w:val="Odkazintenzivn"/>
          <w:i/>
          <w:iCs/>
        </w:rPr>
        <w:t>Koordinace palebné podpory</w:t>
      </w:r>
    </w:p>
    <w:p w14:paraId="6DCCCAD7" w14:textId="5B778FEE" w:rsidR="00D06F2B" w:rsidRDefault="00D06F2B" w:rsidP="00D06F2B">
      <w:pPr>
        <w:pStyle w:val="1"/>
      </w:pPr>
      <w:r>
        <w:t>MEU (SOC) musí být schopná přesně požádat o palbu na cíl ve</w:t>
      </w:r>
      <w:r w:rsidR="00DE5320">
        <w:t> </w:t>
      </w:r>
      <w:r>
        <w:t>svém vlastním zájmu. Moderní palebná podpora zahrnuje průzkum, propracování a odhadnutí škody pro lodě a dělostřelectvo u</w:t>
      </w:r>
      <w:r w:rsidR="00DE5320">
        <w:t> </w:t>
      </w:r>
      <w:r>
        <w:t xml:space="preserve">pobřeží zrovna tak jako přímý útok helikoptér a letadel. V letech, kdy mnoho tradičních plavidel s palebnou podporou pro námořní pěchotu odešlo do </w:t>
      </w:r>
      <w:r w:rsidR="00DE3794">
        <w:t>„</w:t>
      </w:r>
      <w:r>
        <w:t>výslužby</w:t>
      </w:r>
      <w:r w:rsidR="00DE3794">
        <w:t>“</w:t>
      </w:r>
      <w:r>
        <w:t>, správné využití a směrování zbylých možností se stává důležitým bodem k úspěchu téměř všech mariňáckých misí.</w:t>
      </w:r>
    </w:p>
    <w:p w14:paraId="648E99B5" w14:textId="77777777" w:rsidR="00D06F2B" w:rsidRPr="00DE5320" w:rsidRDefault="00D06F2B" w:rsidP="00DE5320">
      <w:pPr>
        <w:pStyle w:val="1"/>
        <w:spacing w:before="240"/>
        <w:ind w:firstLine="0"/>
        <w:jc w:val="center"/>
        <w:rPr>
          <w:rStyle w:val="Odkazintenzivn"/>
          <w:i/>
          <w:iCs/>
        </w:rPr>
      </w:pPr>
      <w:r w:rsidRPr="00DE5320">
        <w:rPr>
          <w:rStyle w:val="Odkazintenzivn"/>
          <w:i/>
          <w:iCs/>
        </w:rPr>
        <w:t>Výcvik a kvalifikace u MEU (SOC)</w:t>
      </w:r>
    </w:p>
    <w:p w14:paraId="4DAB9B7B" w14:textId="6096ED66" w:rsidR="00D06F2B" w:rsidRDefault="00D06F2B" w:rsidP="00D06F2B">
      <w:pPr>
        <w:pStyle w:val="1"/>
      </w:pPr>
      <w:r>
        <w:t>Je velice snadné počítat, co všechno zvládne tým ARG/MEU (SOC) v tom obrovském množství misí. Přesto celkový počet je - a</w:t>
      </w:r>
      <w:r w:rsidR="00DE5320">
        <w:t> </w:t>
      </w:r>
      <w:r>
        <w:t xml:space="preserve">musí být - limitován. Koncept MEU (SOC) je úspěšný, protože skupiny MEU (SOC) se umí vrhnout do práce a zvládnout ji perfektně! Dosáhnout úrovně tak vysoké odbornosti vyžadované těmito misemi je tvrdý úkol pro příslušníky MEU (SOC) a drahá záležitost pro daňové poplatníky. Přesto jen málo lidí, kteří rozumí kapacitám MEU (SOC), se bude nad vydanými náklady podivovat. Obzvlášť někdo jako kapitán Scott </w:t>
      </w:r>
      <w:r w:rsidR="00DE5320">
        <w:t>O</w:t>
      </w:r>
      <w:r>
        <w:t>‘Grady.</w:t>
      </w:r>
    </w:p>
    <w:p w14:paraId="4B7898A5" w14:textId="6A96C071" w:rsidR="00D06F2B" w:rsidRDefault="00D06F2B" w:rsidP="00D06F2B">
      <w:pPr>
        <w:pStyle w:val="1"/>
      </w:pPr>
      <w:r>
        <w:t>Připravit MEU (SOC) pro plavbu trvá docela dlouho. Každá totiž trvá šest měsíců a vyžaduje tři MEU (SOC)/ARG pro udržení jedné stabilně předsunuté. Proto jsou tři jednotky na každém pobřeží. K</w:t>
      </w:r>
      <w:r w:rsidR="00DE5320">
        <w:t> </w:t>
      </w:r>
      <w:r>
        <w:t>podpoře těchto požadavků týmy MEU (SOC)/ARG pracují v</w:t>
      </w:r>
      <w:r w:rsidR="00DE5320">
        <w:t> </w:t>
      </w:r>
      <w:r>
        <w:t>patnáctiměsíčních cyklech, které vypadají následovně:</w:t>
      </w:r>
    </w:p>
    <w:p w14:paraId="6C84DF69" w14:textId="1B230762" w:rsidR="00D06F2B" w:rsidRPr="00DE5320" w:rsidRDefault="00D06F2B" w:rsidP="00DE5320">
      <w:pPr>
        <w:pStyle w:val="1"/>
        <w:numPr>
          <w:ilvl w:val="0"/>
          <w:numId w:val="25"/>
        </w:numPr>
        <w:rPr>
          <w:rStyle w:val="Siln"/>
        </w:rPr>
      </w:pPr>
      <w:r w:rsidRPr="00DE5320">
        <w:rPr>
          <w:rStyle w:val="Siln"/>
        </w:rPr>
        <w:t>Přezbrojení / Obnova základního výcviku (měsíc 1-3)</w:t>
      </w:r>
    </w:p>
    <w:p w14:paraId="69EB8BA1" w14:textId="51D26491" w:rsidR="00D06F2B" w:rsidRDefault="00D06F2B" w:rsidP="00D06F2B">
      <w:pPr>
        <w:pStyle w:val="1"/>
        <w:numPr>
          <w:ilvl w:val="1"/>
          <w:numId w:val="25"/>
        </w:numPr>
      </w:pPr>
      <w:r>
        <w:t>Pokud existuje časové období odpočinku pro</w:t>
      </w:r>
      <w:r w:rsidR="00DE5320">
        <w:t> </w:t>
      </w:r>
      <w:r>
        <w:t xml:space="preserve">příslušníky různých složek MEU (SOC)/ARG, tak je to přesně teď. V tomhle čase se lodě vtěsnají </w:t>
      </w:r>
      <w:r>
        <w:lastRenderedPageBreak/>
        <w:t>do doků pro plánované opravy a zdokonalení vybavení i systémů. Zároveň</w:t>
      </w:r>
      <w:r w:rsidR="00DE5320">
        <w:t xml:space="preserve"> </w:t>
      </w:r>
      <w:r>
        <w:t>nastává čas, kdy nové osazenstvo nahrazuje odcházející příslušníky rotačním způsobem. Mezitím má každý možnost si</w:t>
      </w:r>
      <w:r w:rsidR="00DE5320">
        <w:t> </w:t>
      </w:r>
      <w:r>
        <w:t>vybrat dovolenou a/nebo strávit nějaký čas s</w:t>
      </w:r>
      <w:r w:rsidR="00DE5320">
        <w:t> </w:t>
      </w:r>
      <w:r>
        <w:t>rodinou. Život v expediční jednotce je tvrdý jako lidé v ní -</w:t>
      </w:r>
      <w:r w:rsidR="00DE5320">
        <w:t xml:space="preserve"> </w:t>
      </w:r>
      <w:r>
        <w:t>každá chvilka prožitá mimo se stává téměř pokladem. Pokud nejsou na dovolené či se</w:t>
      </w:r>
      <w:r w:rsidR="00DE5320">
        <w:t> </w:t>
      </w:r>
      <w:r>
        <w:t>svými rodinami (tahle doba je skutečně až moc krátká!), vracejí se zpět k základnímu výcviku - tím si obnoví základní zkušenosti k přípravě na</w:t>
      </w:r>
      <w:r w:rsidR="00DE5320">
        <w:t> </w:t>
      </w:r>
      <w:r>
        <w:t>další období zdokonalení.</w:t>
      </w:r>
    </w:p>
    <w:p w14:paraId="0C588FA9" w14:textId="51A7072F" w:rsidR="00D06F2B" w:rsidRPr="00DE5320" w:rsidRDefault="00D06F2B" w:rsidP="00DE5320">
      <w:pPr>
        <w:pStyle w:val="1"/>
        <w:numPr>
          <w:ilvl w:val="0"/>
          <w:numId w:val="25"/>
        </w:numPr>
        <w:rPr>
          <w:rStyle w:val="Siln"/>
        </w:rPr>
      </w:pPr>
      <w:r w:rsidRPr="00DE5320">
        <w:rPr>
          <w:rStyle w:val="Siln"/>
        </w:rPr>
        <w:t>Plný výcvik / Kvalifikační údobí u MEU (SOC) (měsíc 4-9)</w:t>
      </w:r>
    </w:p>
    <w:p w14:paraId="3C8BF6A6" w14:textId="7BDB5E6C" w:rsidR="00D06F2B" w:rsidRDefault="00D06F2B" w:rsidP="00DE5320">
      <w:pPr>
        <w:pStyle w:val="1"/>
        <w:numPr>
          <w:ilvl w:val="1"/>
          <w:numId w:val="25"/>
        </w:numPr>
      </w:pPr>
      <w:r>
        <w:t>Během této fáze se jednotky různých složek MEU (SOC) dostávají k sobě a učí se pracovat jako tým. Lodě z ARG vlastně slouží jako výcviková střediska, takže koncem celého procesu se</w:t>
      </w:r>
      <w:r w:rsidR="00DE5320">
        <w:t> </w:t>
      </w:r>
      <w:r>
        <w:t xml:space="preserve">příslušníkům těchto jednotek dostane týmová práce přímo do krve. Mezitím u MEU (SOC) probíhá kompletní obnova a kvalifikační proces, který pečlivě sledují experti USMC ze </w:t>
      </w:r>
      <w:r w:rsidR="00767CB9">
        <w:t>Speci</w:t>
      </w:r>
      <w:r w:rsidR="00DE5320">
        <w:t>á</w:t>
      </w:r>
      <w:r w:rsidR="00767CB9">
        <w:t>l</w:t>
      </w:r>
      <w:r>
        <w:t>ní operační výcvikové skupiny (</w:t>
      </w:r>
      <w:r w:rsidR="00767CB9">
        <w:t>Special</w:t>
      </w:r>
      <w:r>
        <w:t xml:space="preserve"> Operations Tr</w:t>
      </w:r>
      <w:r w:rsidR="008828EB">
        <w:t>ai</w:t>
      </w:r>
      <w:r>
        <w:t>ning Group - SOTG).</w:t>
      </w:r>
    </w:p>
    <w:p w14:paraId="6082173E" w14:textId="04B6C780" w:rsidR="00D06F2B" w:rsidRPr="00DE5320" w:rsidRDefault="00D06F2B" w:rsidP="00DE5320">
      <w:pPr>
        <w:pStyle w:val="1"/>
        <w:numPr>
          <w:ilvl w:val="0"/>
          <w:numId w:val="25"/>
        </w:numPr>
        <w:rPr>
          <w:rStyle w:val="Siln"/>
        </w:rPr>
      </w:pPr>
      <w:r w:rsidRPr="00DE5320">
        <w:rPr>
          <w:rStyle w:val="Siln"/>
        </w:rPr>
        <w:t>Nasazení (měsíc 10-15)</w:t>
      </w:r>
    </w:p>
    <w:p w14:paraId="79C296A9" w14:textId="0620B19B" w:rsidR="00D06F2B" w:rsidRDefault="00D06F2B" w:rsidP="00DE5320">
      <w:pPr>
        <w:pStyle w:val="1"/>
        <w:numPr>
          <w:ilvl w:val="1"/>
          <w:numId w:val="25"/>
        </w:numPr>
      </w:pPr>
      <w:r>
        <w:t>Celý proces dochází naplnění ve fázi nasazení, kdy se týmy MEU (SOC)/ ARG začnou plavit po moři. Ve službě je sedm MEU (SOC) -11., 13. a 15. na</w:t>
      </w:r>
      <w:r w:rsidR="00DE5320">
        <w:t> </w:t>
      </w:r>
      <w:r>
        <w:t>západním pobřeží, na východním 22., 24. a 26., na Okinawě 31. - takže dvě či tři jednotky budou na moři prakticky v jakémkoliv daném čase. Pro</w:t>
      </w:r>
      <w:r w:rsidR="00DE5320">
        <w:t> </w:t>
      </w:r>
      <w:r>
        <w:t>NCA z toho vyplývá, že budou vždy udržovat jednu MEU (SOC) ve Středozemním moři, druhou v západním Pacifiku a další se občas objeví v</w:t>
      </w:r>
      <w:r w:rsidR="00DE5320">
        <w:t> </w:t>
      </w:r>
      <w:r>
        <w:t>Perském zálivu.</w:t>
      </w:r>
    </w:p>
    <w:p w14:paraId="391ADC3D" w14:textId="49859032" w:rsidR="00D06F2B" w:rsidRDefault="00D06F2B" w:rsidP="00D06F2B">
      <w:pPr>
        <w:pStyle w:val="1"/>
      </w:pPr>
      <w:r>
        <w:lastRenderedPageBreak/>
        <w:t>Klíčem k uskutečnění celého procesu</w:t>
      </w:r>
      <w:r w:rsidR="00DE5320">
        <w:t xml:space="preserve"> </w:t>
      </w:r>
      <w:r>
        <w:t>je pro MEU (SOC) druhá fáze. Získaná kvalifikace / obnova u MEU (SOC) je funkčním ekvivalentem tréninku u Národního výcvikového centra (National Tr</w:t>
      </w:r>
      <w:r w:rsidR="008828EB">
        <w:t>ai</w:t>
      </w:r>
      <w:r>
        <w:t>ning Center - NTC) či rotačního systému Red/Green Flag (červené/zelené vlajky) u jednotek pozemní armády nebo letectva - s</w:t>
      </w:r>
      <w:r w:rsidR="00DE5320">
        <w:t> </w:t>
      </w:r>
      <w:r>
        <w:t>přidaným šestiměsíčním údobím! Opravdu dlouho trvá příprava k</w:t>
      </w:r>
      <w:r w:rsidR="00DE5320">
        <w:t> </w:t>
      </w:r>
      <w:r>
        <w:t xml:space="preserve">půlroční plavbě, což si vybírá daň na personálu i zařízení. Pořád ale platí staré pořekadlo: </w:t>
      </w:r>
      <w:r w:rsidR="00DE3794">
        <w:t>„</w:t>
      </w:r>
      <w:r>
        <w:t>Čím víc se potíš na cvičišti, tím méně krvácíš na bojišti!</w:t>
      </w:r>
      <w:r w:rsidR="00DE3794">
        <w:t>“</w:t>
      </w:r>
      <w:r>
        <w:t xml:space="preserve"> A zase</w:t>
      </w:r>
      <w:r w:rsidR="00DE5320">
        <w:t xml:space="preserve"> </w:t>
      </w:r>
      <w:r>
        <w:t>je to pravda. Výcvik a zkoušky jsou během popsaného procesu neuvěřitelně intenzívní. Trénink a hodnocení probíhá prakticky nonstop a velice zřídka získá příslušník MEU (SOC) či ARG víc než čtyři až šest hodin spánku během noci. Ve</w:t>
      </w:r>
      <w:r w:rsidR="001D10F8">
        <w:t> </w:t>
      </w:r>
      <w:r>
        <w:t>skutečnosti mi potvrdila většina mariňáků, že tohle druhé údobí je fakticky těžší než opravdové bojové operace!</w:t>
      </w:r>
    </w:p>
    <w:p w14:paraId="1728C246" w14:textId="48B1DED0" w:rsidR="00D06F2B" w:rsidRDefault="00D06F2B" w:rsidP="00D06F2B">
      <w:pPr>
        <w:pStyle w:val="1"/>
      </w:pPr>
      <w:r>
        <w:t>Aktuální standardy a předpisy k tomuto procesu vysvětluje dokument zvaný Řád námořní pěchoty 3502 (</w:t>
      </w:r>
      <w:r w:rsidR="00367EEA">
        <w:t>Marine</w:t>
      </w:r>
      <w:r>
        <w:t xml:space="preserve"> Corps Order) vydaný v roce 1995. Zde je postupně zpracována procedura pro</w:t>
      </w:r>
      <w:r w:rsidR="001D10F8">
        <w:t> </w:t>
      </w:r>
      <w:r>
        <w:t>převzetí BLT, HMM, MSSG a dalších mariňáckých jednotek k</w:t>
      </w:r>
      <w:r w:rsidR="001D10F8">
        <w:t> </w:t>
      </w:r>
      <w:r>
        <w:t xml:space="preserve">přetvoření v plně kvalifikované MEU (SOC). Na konci celého procesu jsou závěrečné zkoušky po ukončení cvičení SOCEX (SOC Exercise). K získání </w:t>
      </w:r>
      <w:r w:rsidR="00DE3794">
        <w:t>„</w:t>
      </w:r>
      <w:r>
        <w:t>titulu</w:t>
      </w:r>
      <w:r w:rsidR="00DE3794">
        <w:t>“</w:t>
      </w:r>
      <w:r>
        <w:t xml:space="preserve"> (SOC) pro jednotku musí příslušníci MEU vyhovět každému bodu Řádu, aby uspokojili někdy až moc tvrdé </w:t>
      </w:r>
      <w:r w:rsidR="00DE3794">
        <w:t>„</w:t>
      </w:r>
      <w:r>
        <w:t>soudce</w:t>
      </w:r>
      <w:r w:rsidR="00DE3794">
        <w:t>“</w:t>
      </w:r>
      <w:r>
        <w:t xml:space="preserve"> - regulérní zkušební experty i personál SOTG - ochránce </w:t>
      </w:r>
      <w:r w:rsidR="00DE3794">
        <w:t>„</w:t>
      </w:r>
      <w:r>
        <w:t>zákona</w:t>
      </w:r>
      <w:r w:rsidR="00DE3794">
        <w:t>“</w:t>
      </w:r>
      <w:r>
        <w:t xml:space="preserve"> MEU (SOC). Podle</w:t>
      </w:r>
      <w:r w:rsidR="001D10F8">
        <w:t xml:space="preserve"> </w:t>
      </w:r>
      <w:r>
        <w:t xml:space="preserve">mariňáků a námořníků absolvujících celý cyklus se druhá fáze kvalifikačního procesu skládá ze šesti měsíců opravdového </w:t>
      </w:r>
      <w:r w:rsidR="00DE3794">
        <w:t>„</w:t>
      </w:r>
      <w:r>
        <w:t>pekla</w:t>
      </w:r>
      <w:r w:rsidR="00DE3794">
        <w:t>“</w:t>
      </w:r>
      <w:r>
        <w:t xml:space="preserve"> a poslední dva týdny jsou skutečně ošklivé!</w:t>
      </w:r>
    </w:p>
    <w:p w14:paraId="11B1C237" w14:textId="77777777" w:rsidR="00D06F2B" w:rsidRPr="001D10F8" w:rsidRDefault="00D06F2B" w:rsidP="001D10F8">
      <w:pPr>
        <w:pStyle w:val="1"/>
        <w:spacing w:before="240"/>
        <w:ind w:firstLine="0"/>
        <w:jc w:val="center"/>
        <w:rPr>
          <w:rStyle w:val="Odkazintenzivn"/>
          <w:i/>
          <w:iCs/>
        </w:rPr>
      </w:pPr>
      <w:r w:rsidRPr="001D10F8">
        <w:rPr>
          <w:rStyle w:val="Odkazintenzivn"/>
          <w:i/>
          <w:iCs/>
        </w:rPr>
        <w:t>Počáteční fáze (10 týdnů)</w:t>
      </w:r>
    </w:p>
    <w:p w14:paraId="6B7466BC" w14:textId="77777777" w:rsidR="00D06F2B" w:rsidRDefault="00D06F2B" w:rsidP="00D06F2B">
      <w:pPr>
        <w:pStyle w:val="1"/>
      </w:pPr>
      <w:r>
        <w:t>Tohle údobí je navrženo k sehrání různých složek námořní pěchoty a námořnictva. Celý proces spíše připomíná fotbalové minisoustředění, kde se objeví zelenáči i veteráni a snaží se vzájemně poznat.</w:t>
      </w:r>
    </w:p>
    <w:p w14:paraId="62F8F8FB" w14:textId="77777777" w:rsidR="001D10F8" w:rsidRDefault="00D06F2B" w:rsidP="00D06F2B">
      <w:pPr>
        <w:pStyle w:val="1"/>
        <w:numPr>
          <w:ilvl w:val="0"/>
          <w:numId w:val="25"/>
        </w:numPr>
      </w:pPr>
      <w:r w:rsidRPr="001D10F8">
        <w:rPr>
          <w:rStyle w:val="Siln"/>
        </w:rPr>
        <w:t>Pracovní seminář pro ARG/MEU (SOC)</w:t>
      </w:r>
      <w:r>
        <w:t xml:space="preserve"> - Kurs pro</w:t>
      </w:r>
      <w:r w:rsidR="001D10F8">
        <w:t> </w:t>
      </w:r>
      <w:r>
        <w:t>různorodé složky i lodní osádky.</w:t>
      </w:r>
    </w:p>
    <w:p w14:paraId="625B90A5" w14:textId="77777777" w:rsidR="001D10F8" w:rsidRDefault="00D06F2B" w:rsidP="00D06F2B">
      <w:pPr>
        <w:pStyle w:val="1"/>
        <w:numPr>
          <w:ilvl w:val="0"/>
          <w:numId w:val="25"/>
        </w:numPr>
      </w:pPr>
      <w:r w:rsidRPr="001D10F8">
        <w:rPr>
          <w:rStyle w:val="Siln"/>
        </w:rPr>
        <w:lastRenderedPageBreak/>
        <w:t>Kursy speciálního výcviku</w:t>
      </w:r>
      <w:r>
        <w:t xml:space="preserve"> - V nich dochází ke</w:t>
      </w:r>
      <w:r w:rsidR="001D10F8">
        <w:t> </w:t>
      </w:r>
      <w:r>
        <w:t>specializovanému tréninku dodávajícímu základní technickou zdatnost pro různý typ misí SOC.</w:t>
      </w:r>
    </w:p>
    <w:p w14:paraId="4CE92A4B" w14:textId="77777777" w:rsidR="001D10F8" w:rsidRDefault="00D06F2B" w:rsidP="00D06F2B">
      <w:pPr>
        <w:pStyle w:val="1"/>
        <w:numPr>
          <w:ilvl w:val="0"/>
          <w:numId w:val="25"/>
        </w:numPr>
      </w:pPr>
      <w:r w:rsidRPr="001D10F8">
        <w:rPr>
          <w:rStyle w:val="Siln"/>
        </w:rPr>
        <w:t>Počáteční výcvik At-Sea (pro plavbu na moři)</w:t>
      </w:r>
      <w:r>
        <w:t xml:space="preserve"> - V</w:t>
      </w:r>
      <w:r w:rsidR="001D10F8">
        <w:t> </w:t>
      </w:r>
      <w:r>
        <w:t>téhle fázi se poprvé reprezentuje základní propojení různorodých složek USMC a U.S. Navy. Většina časuje vyplněna procvičováním základních denních akcí: bezpečné a rychlé nalodění helikoptér a výsadkových plavidel zrovna tak jako základní amfibické i</w:t>
      </w:r>
      <w:r w:rsidR="001D10F8">
        <w:t> </w:t>
      </w:r>
      <w:r>
        <w:t>vrtulníkové útočné techniky. Navíc tu probíhá mnoho dalších zkoušek během výcviku v závislosti na</w:t>
      </w:r>
      <w:r w:rsidR="001D10F8">
        <w:t> </w:t>
      </w:r>
      <w:r>
        <w:t>omezených možnostech poskytnutých lodním tréninkovým prostorem.</w:t>
      </w:r>
    </w:p>
    <w:p w14:paraId="1F7065CF" w14:textId="1D393740" w:rsidR="00D06F2B" w:rsidRDefault="00D06F2B" w:rsidP="00D06F2B">
      <w:pPr>
        <w:pStyle w:val="1"/>
        <w:numPr>
          <w:ilvl w:val="0"/>
          <w:numId w:val="25"/>
        </w:numPr>
      </w:pPr>
      <w:r w:rsidRPr="001D10F8">
        <w:rPr>
          <w:rStyle w:val="Siln"/>
        </w:rPr>
        <w:t>Nácvik koordinace palebné podpory</w:t>
      </w:r>
      <w:r>
        <w:t xml:space="preserve"> - Protože tohle nejdůležitější a nejsložitější cvičení je vyžadováno pro</w:t>
      </w:r>
      <w:r w:rsidR="001D10F8">
        <w:t> </w:t>
      </w:r>
      <w:r>
        <w:t>celé spektrum různorodých misí MEU (SOC) a</w:t>
      </w:r>
      <w:r w:rsidR="001D10F8">
        <w:t> </w:t>
      </w:r>
      <w:r>
        <w:t xml:space="preserve">zahrnuje veškerou palebnou podporu od lodí, dělostřelectva i letadel, existuje speciální </w:t>
      </w:r>
      <w:r w:rsidR="00DE3794">
        <w:t>„</w:t>
      </w:r>
      <w:r>
        <w:t>živý</w:t>
      </w:r>
      <w:r w:rsidR="00DE3794">
        <w:t>“</w:t>
      </w:r>
      <w:r>
        <w:t xml:space="preserve"> palebný výcvik k vybroušení tohoto umění.</w:t>
      </w:r>
    </w:p>
    <w:p w14:paraId="35FE7F2E" w14:textId="77777777" w:rsidR="00D06F2B" w:rsidRDefault="00D06F2B" w:rsidP="00D06F2B">
      <w:pPr>
        <w:pStyle w:val="1"/>
      </w:pPr>
      <w:r>
        <w:t>Všechny tyto aktivity jsou navrženy k poskytnutí základního umu a zkušeností osazenstvu ARG a MEU (SOC) k Prostřední fázi tréninku. Vše připomíná učení chůze před rozběhnutím se - zrovna tak dává Počáteční fáze sebedůvěru ke splnění jednoduchých úkolů, takže je možné nasazení na složitější akce.</w:t>
      </w:r>
    </w:p>
    <w:p w14:paraId="7F61DE66" w14:textId="77777777" w:rsidR="00D06F2B" w:rsidRPr="001D10F8" w:rsidRDefault="00D06F2B" w:rsidP="001D10F8">
      <w:pPr>
        <w:pStyle w:val="1"/>
        <w:spacing w:before="240"/>
        <w:ind w:firstLine="0"/>
        <w:jc w:val="center"/>
        <w:rPr>
          <w:rStyle w:val="Odkazintenzivn"/>
          <w:i/>
          <w:iCs/>
        </w:rPr>
      </w:pPr>
      <w:r w:rsidRPr="001D10F8">
        <w:rPr>
          <w:rStyle w:val="Odkazintenzivn"/>
          <w:i/>
          <w:iCs/>
        </w:rPr>
        <w:t>Prostřední fáze (8 týdnů)</w:t>
      </w:r>
    </w:p>
    <w:p w14:paraId="689DF553" w14:textId="24A6D24F" w:rsidR="00D06F2B" w:rsidRDefault="00D06F2B" w:rsidP="00D06F2B">
      <w:pPr>
        <w:pStyle w:val="1"/>
      </w:pPr>
      <w:r>
        <w:t>Působením tohoto údobí se přeměňuje základní MEU ve skutečně nebezpečnou zbraň, v MEU (SOC). Důrazy se kladou na týmovou práci a vzájemnou propojenost vyvinutou v počáteční fázi i</w:t>
      </w:r>
      <w:r w:rsidR="001D10F8">
        <w:t> </w:t>
      </w:r>
      <w:r>
        <w:t>kombinací těchto s cílem dalších misí vyjádřených v Řádu námořní pěchoty 3120.9. Vždyť jde o tvrdé údobí trvající přes tři měsíce. Mari</w:t>
      </w:r>
      <w:r w:rsidR="001D10F8">
        <w:t>ňáci</w:t>
      </w:r>
      <w:r>
        <w:t xml:space="preserve"> i námořníci z různých složek a lodí tráví většinu času v</w:t>
      </w:r>
      <w:r w:rsidR="001D10F8">
        <w:t> </w:t>
      </w:r>
      <w:r>
        <w:t>terénu či na moři. V době ukončení této fáze je osazenstvo ARG/MEU (SOC) spojené v plně funkčním týmu, připravené po</w:t>
      </w:r>
      <w:r w:rsidR="001D10F8">
        <w:t> </w:t>
      </w:r>
      <w:r>
        <w:t>všech stránkách pro boj. Následující události označují průběh Prostřední fáze:</w:t>
      </w:r>
    </w:p>
    <w:p w14:paraId="4D5B7BE4" w14:textId="77777777" w:rsidR="001D10F8" w:rsidRDefault="00D06F2B" w:rsidP="00D06F2B">
      <w:pPr>
        <w:pStyle w:val="1"/>
        <w:numPr>
          <w:ilvl w:val="0"/>
          <w:numId w:val="25"/>
        </w:numPr>
      </w:pPr>
      <w:r w:rsidRPr="001D10F8">
        <w:rPr>
          <w:rStyle w:val="Siln"/>
        </w:rPr>
        <w:lastRenderedPageBreak/>
        <w:t>Výcvik vzájemné spolupráce u MSPF</w:t>
      </w:r>
      <w:r>
        <w:t xml:space="preserve"> - Tenhle trénink se poskytuje asi padesáti příslušníkům MEU (SOC) MSPF (speciálně zformovanému týmu příslušníků MFR trénovaných k více extrémním formám speciálních operací).</w:t>
      </w:r>
      <w:r w:rsidR="001D10F8">
        <w:t xml:space="preserve"> </w:t>
      </w:r>
      <w:r>
        <w:t>Podobné úkoly zahrnují přepady s využitím malých člunů a přesunu pod vodou, demolic, boje v</w:t>
      </w:r>
      <w:r w:rsidR="001D10F8">
        <w:t> </w:t>
      </w:r>
      <w:r>
        <w:t>horách a CQB.</w:t>
      </w:r>
    </w:p>
    <w:p w14:paraId="1205BBCF" w14:textId="77777777" w:rsidR="001D10F8" w:rsidRDefault="00D06F2B" w:rsidP="00D06F2B">
      <w:pPr>
        <w:pStyle w:val="1"/>
        <w:numPr>
          <w:ilvl w:val="0"/>
          <w:numId w:val="25"/>
        </w:numPr>
      </w:pPr>
      <w:r w:rsidRPr="001D10F8">
        <w:rPr>
          <w:rStyle w:val="Siln"/>
        </w:rPr>
        <w:t>Trénink / Cvičení TRUE</w:t>
      </w:r>
      <w:r>
        <w:t xml:space="preserve"> - Zde dochází k nácviku taktického boje v neznámých prostředích (Tr</w:t>
      </w:r>
      <w:r w:rsidR="008828EB">
        <w:t>ai</w:t>
      </w:r>
      <w:r>
        <w:t>ning in</w:t>
      </w:r>
      <w:r w:rsidR="001D10F8">
        <w:t> </w:t>
      </w:r>
      <w:r>
        <w:t>Unfamiliar Environments - TRUE) v zastavěných oblastech. Pro získání reálného pohledu i efektivity se</w:t>
      </w:r>
      <w:r w:rsidR="001D10F8">
        <w:t> </w:t>
      </w:r>
      <w:r>
        <w:t>využívají různá města v USA (jako San Francisko, New Orleans atp.), kde mohou mariňáci v prostředí skutečného světa praktikovat umění nutné pro tenhle druh misí.</w:t>
      </w:r>
    </w:p>
    <w:p w14:paraId="400E740E" w14:textId="77777777" w:rsidR="00AB4C91" w:rsidRDefault="00D06F2B" w:rsidP="00D06F2B">
      <w:pPr>
        <w:pStyle w:val="1"/>
        <w:numPr>
          <w:ilvl w:val="0"/>
          <w:numId w:val="25"/>
        </w:numPr>
      </w:pPr>
      <w:r w:rsidRPr="001D10F8">
        <w:rPr>
          <w:rStyle w:val="Siln"/>
        </w:rPr>
        <w:t>Cvičení (Exercise) MEUEX</w:t>
      </w:r>
      <w:r>
        <w:t xml:space="preserve"> - Tohle je první opravdová možnost pro velitele ARG a MEU (SOC) k ohodnocení stupně připravenosti svých jednotek. S asistencí SOTG procvičují námořníci i mariňáci neustále celý týden jednu misi po druhé. Jde vlastně o funkční ekvivalent operací typu záchrany kapitána </w:t>
      </w:r>
      <w:r w:rsidR="001D10F8">
        <w:t>O</w:t>
      </w:r>
      <w:r>
        <w:t>‘Gradyho TRAP společně s tréninkem amfibických nájezdů každý druhý den.</w:t>
      </w:r>
    </w:p>
    <w:p w14:paraId="036C455D" w14:textId="77777777" w:rsidR="00AB4C91" w:rsidRDefault="00D06F2B" w:rsidP="00D06F2B">
      <w:pPr>
        <w:pStyle w:val="1"/>
        <w:numPr>
          <w:ilvl w:val="0"/>
          <w:numId w:val="25"/>
        </w:numPr>
      </w:pPr>
      <w:r w:rsidRPr="00AB4C91">
        <w:rPr>
          <w:rStyle w:val="Siln"/>
        </w:rPr>
        <w:t>Operační trénink pro ropné vrtné plošiny a námořní dělostřeleckou podpůrnou palbu</w:t>
      </w:r>
      <w:r>
        <w:t xml:space="preserve"> - V minulých letech bylo v těchhle typech námořních úkolů trénováno pouze MEU (SOC) na západním pobřeží. Nyní jsou všechny jednotky MEU (SOC) kvalifikovány pro podobné akce.</w:t>
      </w:r>
    </w:p>
    <w:p w14:paraId="3D6CEBE6" w14:textId="77777777" w:rsidR="00AB4C91" w:rsidRDefault="00D06F2B" w:rsidP="00D06F2B">
      <w:pPr>
        <w:pStyle w:val="1"/>
        <w:numPr>
          <w:ilvl w:val="0"/>
          <w:numId w:val="25"/>
        </w:numPr>
      </w:pPr>
      <w:r w:rsidRPr="00AB4C91">
        <w:rPr>
          <w:rStyle w:val="Siln"/>
        </w:rPr>
        <w:t>Výcvik dálkových nočních nájezdů</w:t>
      </w:r>
      <w:r>
        <w:t xml:space="preserve"> - Dlouhodobou mariňáckou specialitou jsou nájezdy proti nepřátelským cílům, což je v rukách vůdců národa vskutku nástroj k</w:t>
      </w:r>
      <w:r w:rsidR="00AB4C91">
        <w:t> </w:t>
      </w:r>
      <w:r>
        <w:t>nezaplacení. Obzvlášť tahle část Prostřední fáze tréninku klade důraz na noční nájezdy s dlouhým přepravovacím časem k a od cíle.</w:t>
      </w:r>
    </w:p>
    <w:p w14:paraId="5C9A624C" w14:textId="625CC1A0" w:rsidR="00D06F2B" w:rsidRDefault="00D06F2B" w:rsidP="00D06F2B">
      <w:pPr>
        <w:pStyle w:val="1"/>
        <w:numPr>
          <w:ilvl w:val="0"/>
          <w:numId w:val="25"/>
        </w:numPr>
      </w:pPr>
      <w:r w:rsidRPr="009120F3">
        <w:rPr>
          <w:rStyle w:val="Siln"/>
        </w:rPr>
        <w:t>Tréninková fáze středního údobí výcviku At-Sea</w:t>
      </w:r>
      <w:r>
        <w:t xml:space="preserve"> - Existuje jedno i víc tréninkových údobí pro nácvik At-</w:t>
      </w:r>
      <w:r>
        <w:lastRenderedPageBreak/>
        <w:t>Sea, při nichž se praktikují různorodé mise. Správné smísení misí a výcviku je zaměřeno na osazenstvo ARG/MEU (SOC) - je však většinou omezeno prostorem lodě a dosažitelnými tréninkovými kapacitami.</w:t>
      </w:r>
    </w:p>
    <w:p w14:paraId="29B9DE32" w14:textId="22C4A7C6" w:rsidR="00D06F2B" w:rsidRDefault="00D06F2B" w:rsidP="00D06F2B">
      <w:pPr>
        <w:pStyle w:val="1"/>
      </w:pPr>
      <w:r>
        <w:t>Koncem Prostřední fáze se tým ARG/MEU (SOC) už stává téměř připravený pro závěrečné zkoušky, SOCEX. Než však začnou, je povolen krátký čas k chycení dechu, provedení požadované údržby a</w:t>
      </w:r>
      <w:r w:rsidR="00C7785F">
        <w:t> </w:t>
      </w:r>
      <w:r>
        <w:t>vyřešení jakýchkoliv jiných problémů.</w:t>
      </w:r>
    </w:p>
    <w:p w14:paraId="5A8DDCCF" w14:textId="77777777" w:rsidR="00D06F2B" w:rsidRPr="00C7785F" w:rsidRDefault="00D06F2B" w:rsidP="00C7785F">
      <w:pPr>
        <w:pStyle w:val="1"/>
        <w:spacing w:before="240"/>
        <w:ind w:firstLine="0"/>
        <w:jc w:val="center"/>
        <w:rPr>
          <w:rStyle w:val="Odkazintenzivn"/>
          <w:i/>
          <w:iCs/>
        </w:rPr>
      </w:pPr>
      <w:r w:rsidRPr="00C7785F">
        <w:rPr>
          <w:rStyle w:val="Odkazintenzivn"/>
          <w:i/>
          <w:iCs/>
        </w:rPr>
        <w:t>Konečná fáze (8 týdnů)</w:t>
      </w:r>
    </w:p>
    <w:p w14:paraId="0F5CD754" w14:textId="1E0DE64E" w:rsidR="00D06F2B" w:rsidRDefault="00D06F2B" w:rsidP="00D06F2B">
      <w:pPr>
        <w:pStyle w:val="1"/>
      </w:pPr>
      <w:r>
        <w:t>Finální údobí je dlouhé a brutální. Během dvou týdnů SOCEX námořníci i mariňáci z MEU (SOC) musí prokázat pozorovatelům od</w:t>
      </w:r>
      <w:r w:rsidR="00C7785F">
        <w:t> </w:t>
      </w:r>
      <w:r>
        <w:t>SOTG svou kvalifikaci pro certifikaci SOC.</w:t>
      </w:r>
    </w:p>
    <w:p w14:paraId="09DA34D1" w14:textId="77777777" w:rsidR="00286AB2" w:rsidRDefault="00D06F2B" w:rsidP="00286AB2">
      <w:pPr>
        <w:pStyle w:val="1"/>
        <w:numPr>
          <w:ilvl w:val="0"/>
          <w:numId w:val="25"/>
        </w:numPr>
      </w:pPr>
      <w:r w:rsidRPr="00286AB2">
        <w:rPr>
          <w:rStyle w:val="Siln"/>
        </w:rPr>
        <w:t>Volno při údržbě před naloděním</w:t>
      </w:r>
      <w:r>
        <w:t xml:space="preserve"> - Krátké, skutečné volno pro námořníky i příslušníky námořní pěchoty. V</w:t>
      </w:r>
      <w:r w:rsidR="00286AB2">
        <w:t> </w:t>
      </w:r>
      <w:r>
        <w:t>tomhle údobí si připravují veškeré vybavení k</w:t>
      </w:r>
      <w:r w:rsidR="00286AB2">
        <w:t> </w:t>
      </w:r>
      <w:r>
        <w:t>nalodění, a pokud přijde čas, jsou schopni vyrazit k</w:t>
      </w:r>
      <w:r w:rsidR="00286AB2">
        <w:t> </w:t>
      </w:r>
      <w:r>
        <w:t>aktuálnímu nasazení.</w:t>
      </w:r>
    </w:p>
    <w:p w14:paraId="03E88CD7" w14:textId="611E2B5B" w:rsidR="00286AB2" w:rsidRDefault="00D06F2B" w:rsidP="00286AB2">
      <w:pPr>
        <w:pStyle w:val="1"/>
        <w:numPr>
          <w:ilvl w:val="0"/>
          <w:numId w:val="25"/>
        </w:numPr>
      </w:pPr>
      <w:r w:rsidRPr="00286AB2">
        <w:rPr>
          <w:rStyle w:val="Siln"/>
        </w:rPr>
        <w:t>Trénink vylepšených amfibických technik u ARG</w:t>
      </w:r>
      <w:r>
        <w:t xml:space="preserve"> - Těsně před SOCEX klíčoví příslušníci štábu ARG a</w:t>
      </w:r>
      <w:r w:rsidR="00286AB2">
        <w:t> </w:t>
      </w:r>
      <w:r>
        <w:t>posádek lodí získávají konečné znalosti asistencí u</w:t>
      </w:r>
      <w:r w:rsidR="00286AB2">
        <w:t> </w:t>
      </w:r>
      <w:r>
        <w:t>zdokonalených amfibických válečných technik. Trénink zahrnuje</w:t>
      </w:r>
      <w:r w:rsidR="00286AB2" w:rsidRPr="00286AB2">
        <w:t xml:space="preserve"> </w:t>
      </w:r>
      <w:r w:rsidR="00286AB2">
        <w:t>komunikaci, navigaci, řízení palebné podpory i mnoho jiných procedur, které jsou u Aligátořího námořnictva tak riskantní a nebezpečné.</w:t>
      </w:r>
    </w:p>
    <w:p w14:paraId="1613F040" w14:textId="4CD3CD26" w:rsidR="00D06F2B" w:rsidRPr="00286AB2" w:rsidRDefault="00286AB2" w:rsidP="00286AB2">
      <w:pPr>
        <w:pStyle w:val="Styl2"/>
        <w:rPr>
          <w:rStyle w:val="Zdraznnjemn"/>
        </w:rPr>
      </w:pPr>
      <w:r w:rsidRPr="00286AB2">
        <w:rPr>
          <w:rStyle w:val="Zdraznnjemn"/>
          <w:noProof/>
        </w:rPr>
        <w:drawing>
          <wp:anchor distT="0" distB="0" distL="114300" distR="114300" simplePos="0" relativeHeight="251660800" behindDoc="0" locked="0" layoutInCell="1" allowOverlap="1" wp14:anchorId="5060F79A" wp14:editId="2D671C18">
            <wp:simplePos x="0" y="0"/>
            <wp:positionH relativeFrom="column">
              <wp:posOffset>-39116</wp:posOffset>
            </wp:positionH>
            <wp:positionV relativeFrom="paragraph">
              <wp:posOffset>86252</wp:posOffset>
            </wp:positionV>
            <wp:extent cx="1800000" cy="1302168"/>
            <wp:effectExtent l="0" t="0" r="0" b="0"/>
            <wp:wrapSquare wrapText="bothSides"/>
            <wp:docPr id="91" name="Obrázek 91" descr="Obsah obrázku exteriér, planina, letadlo,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brázek 91" descr="Obsah obrázku exteriér, planina, letadlo, staré&#10;&#10;Popis byl vytvořen automaticky"/>
                    <pic:cNvPicPr/>
                  </pic:nvPicPr>
                  <pic:blipFill>
                    <a:blip r:embed="rId97" cstate="email">
                      <a:extLst>
                        <a:ext uri="{28A0092B-C50C-407E-A947-70E740481C1C}">
                          <a14:useLocalDpi xmlns:a14="http://schemas.microsoft.com/office/drawing/2010/main"/>
                        </a:ext>
                      </a:extLst>
                    </a:blip>
                    <a:stretch>
                      <a:fillRect/>
                    </a:stretch>
                  </pic:blipFill>
                  <pic:spPr>
                    <a:xfrm>
                      <a:off x="0" y="0"/>
                      <a:ext cx="1800000" cy="1302168"/>
                    </a:xfrm>
                    <a:prstGeom prst="rect">
                      <a:avLst/>
                    </a:prstGeom>
                  </pic:spPr>
                </pic:pic>
              </a:graphicData>
            </a:graphic>
          </wp:anchor>
        </w:drawing>
      </w:r>
    </w:p>
    <w:p w14:paraId="041D173B" w14:textId="2B4BA62F" w:rsidR="00286AB2" w:rsidRDefault="00286AB2" w:rsidP="00286AB2">
      <w:pPr>
        <w:pStyle w:val="Styl2"/>
        <w:rPr>
          <w:rStyle w:val="Zdraznnjemn"/>
        </w:rPr>
      </w:pPr>
    </w:p>
    <w:p w14:paraId="10332940" w14:textId="2034567A" w:rsidR="00286AB2" w:rsidRDefault="00286AB2" w:rsidP="00286AB2">
      <w:pPr>
        <w:pStyle w:val="Styl2"/>
        <w:rPr>
          <w:rStyle w:val="Zdraznnjemn"/>
        </w:rPr>
      </w:pPr>
    </w:p>
    <w:p w14:paraId="0AFA5ADB" w14:textId="77777777" w:rsidR="00286AB2" w:rsidRDefault="00286AB2" w:rsidP="00286AB2">
      <w:pPr>
        <w:pStyle w:val="Styl2"/>
        <w:rPr>
          <w:rStyle w:val="Zdraznnjemn"/>
        </w:rPr>
      </w:pPr>
    </w:p>
    <w:p w14:paraId="61A465C1" w14:textId="3429FF0F" w:rsidR="00D06F2B" w:rsidRPr="00286AB2" w:rsidRDefault="00D06F2B" w:rsidP="00286AB2">
      <w:pPr>
        <w:pStyle w:val="Styl2"/>
        <w:rPr>
          <w:rStyle w:val="Zdraznnjemn"/>
        </w:rPr>
      </w:pPr>
      <w:r w:rsidRPr="00286AB2">
        <w:rPr>
          <w:rStyle w:val="Zdraznnjemn"/>
        </w:rPr>
        <w:t>Dvojice helikoptér od HMM-264 se připravuje ke</w:t>
      </w:r>
      <w:r w:rsidR="00286AB2">
        <w:t> </w:t>
      </w:r>
      <w:r w:rsidRPr="00286AB2">
        <w:rPr>
          <w:rStyle w:val="Zdraznnjemn"/>
        </w:rPr>
        <w:t>startu z heliportů na zádi lodě USS Wasp (LHD-1).</w:t>
      </w:r>
    </w:p>
    <w:p w14:paraId="22D51226" w14:textId="77777777" w:rsidR="00286AB2" w:rsidRDefault="00286AB2" w:rsidP="00286AB2">
      <w:pPr>
        <w:pStyle w:val="Styl2"/>
        <w:rPr>
          <w:rStyle w:val="Zdraznnjemn"/>
        </w:rPr>
      </w:pPr>
    </w:p>
    <w:p w14:paraId="7AE089FB" w14:textId="27DBD4EB" w:rsidR="00D06F2B" w:rsidRDefault="00D06F2B" w:rsidP="00286AB2">
      <w:pPr>
        <w:pStyle w:val="Styl2"/>
        <w:rPr>
          <w:rStyle w:val="Zdraznnjemn"/>
        </w:rPr>
      </w:pPr>
      <w:r w:rsidRPr="00286AB2">
        <w:rPr>
          <w:rStyle w:val="Zdraznnjemn"/>
        </w:rPr>
        <w:t>John D. Gresham</w:t>
      </w:r>
    </w:p>
    <w:p w14:paraId="3784100A" w14:textId="6DF8CAAD" w:rsidR="00286AB2" w:rsidRDefault="00286AB2" w:rsidP="00286AB2">
      <w:pPr>
        <w:pStyle w:val="Styl2"/>
        <w:rPr>
          <w:rStyle w:val="Zdraznnjemn"/>
        </w:rPr>
      </w:pPr>
    </w:p>
    <w:p w14:paraId="7C8433FF" w14:textId="77777777" w:rsidR="00286AB2" w:rsidRPr="00286AB2" w:rsidRDefault="00286AB2" w:rsidP="00286AB2">
      <w:pPr>
        <w:pStyle w:val="Styl2"/>
        <w:rPr>
          <w:rStyle w:val="Zdraznnjemn"/>
        </w:rPr>
      </w:pPr>
    </w:p>
    <w:p w14:paraId="7AE19EC6" w14:textId="77777777" w:rsidR="00BB33F8" w:rsidRDefault="00D06F2B" w:rsidP="00D06F2B">
      <w:pPr>
        <w:pStyle w:val="1"/>
        <w:numPr>
          <w:ilvl w:val="0"/>
          <w:numId w:val="25"/>
        </w:numPr>
      </w:pPr>
      <w:r w:rsidRPr="00286AB2">
        <w:rPr>
          <w:rStyle w:val="Siln"/>
        </w:rPr>
        <w:t>FLEETEX a SOCEX</w:t>
      </w:r>
      <w:r>
        <w:t xml:space="preserve"> - Závěrečné zkoušky a</w:t>
      </w:r>
      <w:r w:rsidR="00286AB2">
        <w:t> </w:t>
      </w:r>
      <w:r>
        <w:t xml:space="preserve">certifikace FLEETEX/SOCEX pro příslušníky MEU </w:t>
      </w:r>
      <w:r>
        <w:lastRenderedPageBreak/>
        <w:t>(SOC) u ARG. Vše trvá několik dní a zkoušky zahrnují celou sérii předem nenahlášených misí, což vyžaduje využití rychlého plánování i nasazení koncentrovaných forem briefingu. Každá z těchto misí musí být ukončena do šesti hodin od přijetí rozkazu k pohotovosti, pouze s</w:t>
      </w:r>
      <w:r w:rsidR="00BB33F8">
        <w:t> </w:t>
      </w:r>
      <w:r>
        <w:t>minimálním prostorem pro stav počasí a jiných překážek sloužících jako důvod případného zpoždění. Někdy</w:t>
      </w:r>
      <w:r w:rsidR="00BB33F8">
        <w:t xml:space="preserve"> </w:t>
      </w:r>
      <w:r>
        <w:t>je provedení misí povoleno naplno, jindy dostane MEU (SOC) rozkaz k zastavení akce při startu na</w:t>
      </w:r>
      <w:r w:rsidR="00BB33F8">
        <w:t> </w:t>
      </w:r>
      <w:r>
        <w:t>několik hodin i dní, zatímco další mise jsou v běhu. Po úspěšném absolvování SOCEX získávají příslušníci MEU (SOC) a ARG plnohodnotný certifikát o</w:t>
      </w:r>
      <w:r w:rsidR="00BB33F8">
        <w:t> </w:t>
      </w:r>
      <w:r>
        <w:t>schopnosti provádět příslušná nasazení a dělí je už jenom týdny od odeslání k potenciálním bojovým zónám.</w:t>
      </w:r>
    </w:p>
    <w:p w14:paraId="09EC035A" w14:textId="77777777" w:rsidR="00BB33F8" w:rsidRDefault="00D06F2B" w:rsidP="00D06F2B">
      <w:pPr>
        <w:pStyle w:val="1"/>
        <w:numPr>
          <w:ilvl w:val="0"/>
          <w:numId w:val="25"/>
        </w:numPr>
      </w:pPr>
      <w:r w:rsidRPr="00BB33F8">
        <w:rPr>
          <w:rStyle w:val="Siln"/>
        </w:rPr>
        <w:t>Příprava na odplutí do zámoří</w:t>
      </w:r>
      <w:r>
        <w:t xml:space="preserve"> - Brzo po dokončení SOCEX se začnou naloďovat veškerá vozidla, vybavení a osazenstvo jednotek buď u jejich domovských bází (jako Camp Lejeune v Severní Karolíně nebo Camp Pendleton v Kalifornii) v případě MEU (SOC) - či v</w:t>
      </w:r>
      <w:r w:rsidR="00BB33F8">
        <w:t> </w:t>
      </w:r>
      <w:r>
        <w:t>naloďovacích přístavech (jako je Norfolk ve Virginii nebo San Diego v Kalifornii) u lodí ARG.</w:t>
      </w:r>
    </w:p>
    <w:p w14:paraId="589A70B3" w14:textId="77777777" w:rsidR="00BB33F8" w:rsidRDefault="00D06F2B" w:rsidP="00D06F2B">
      <w:pPr>
        <w:pStyle w:val="1"/>
        <w:numPr>
          <w:ilvl w:val="0"/>
          <w:numId w:val="25"/>
        </w:numPr>
      </w:pPr>
      <w:r w:rsidRPr="00BB33F8">
        <w:rPr>
          <w:rStyle w:val="Siln"/>
        </w:rPr>
        <w:t>Nácvik spolupráce a požadavků pro krizové situace</w:t>
      </w:r>
      <w:r>
        <w:t xml:space="preserve"> - Jednou z posledních částí přípravy pro velení celé ozbrojené síle je válečná strategická </w:t>
      </w:r>
      <w:r w:rsidR="00DE3794">
        <w:t>„</w:t>
      </w:r>
      <w:r>
        <w:t>hra</w:t>
      </w:r>
      <w:r w:rsidR="00DE3794">
        <w:t>“</w:t>
      </w:r>
      <w:r>
        <w:t xml:space="preserve"> na stole. Zde se řeší bleskově se měnící situace a prováděné zkoušky mají vybrousit veškeré znalosti managementských schopností i reakce na krizové stavy u různých velitelů u</w:t>
      </w:r>
      <w:r w:rsidR="00BB33F8">
        <w:t> </w:t>
      </w:r>
      <w:r>
        <w:t>MEU (SOC), ARG i JSOC.</w:t>
      </w:r>
    </w:p>
    <w:p w14:paraId="39D52344" w14:textId="04945236" w:rsidR="00D06F2B" w:rsidRDefault="00D06F2B" w:rsidP="00D06F2B">
      <w:pPr>
        <w:pStyle w:val="1"/>
        <w:numPr>
          <w:ilvl w:val="0"/>
          <w:numId w:val="25"/>
        </w:numPr>
      </w:pPr>
      <w:r w:rsidRPr="00BB33F8">
        <w:rPr>
          <w:rStyle w:val="Siln"/>
        </w:rPr>
        <w:t>Briefing pro velitele oblasti</w:t>
      </w:r>
      <w:r>
        <w:t xml:space="preserve"> - Finálním aktem před nasazením je série oblastních briefingů pro velitele ARG a MEU (SOC). Obvykle je provádějí různorodé agentury (Ministerstvo zahraničí, JCS, Velitelství USMC, CIA, DIA, NSA, NRO atp.) v okolí Washingtonu, D.C. Dochází k nim těsně před nasazením ARG/MEU (SOC): briefing svou strukturou dodává velení</w:t>
      </w:r>
      <w:r w:rsidR="00BB33F8">
        <w:t xml:space="preserve"> </w:t>
      </w:r>
      <w:r>
        <w:t xml:space="preserve">jednotek </w:t>
      </w:r>
      <w:r>
        <w:lastRenderedPageBreak/>
        <w:t>informace z téměř poslední minuty dění v dotyčné oblasti, kam jejich útvar směřuje.</w:t>
      </w:r>
    </w:p>
    <w:p w14:paraId="40B6B062" w14:textId="77777777" w:rsidR="00D06F2B" w:rsidRPr="00BB33F8" w:rsidRDefault="00D06F2B" w:rsidP="00BB33F8">
      <w:pPr>
        <w:pStyle w:val="1"/>
        <w:spacing w:before="240"/>
        <w:ind w:firstLine="0"/>
        <w:jc w:val="center"/>
        <w:rPr>
          <w:rStyle w:val="Odkazintenzivn"/>
          <w:i/>
          <w:iCs/>
        </w:rPr>
      </w:pPr>
      <w:r w:rsidRPr="00BB33F8">
        <w:rPr>
          <w:rStyle w:val="Odkazintenzivn"/>
          <w:i/>
          <w:iCs/>
        </w:rPr>
        <w:t>Příprava: Léto 1995</w:t>
      </w:r>
    </w:p>
    <w:p w14:paraId="3B9980C9" w14:textId="73DD4010" w:rsidR="00D06F2B" w:rsidRDefault="00D06F2B" w:rsidP="00D06F2B">
      <w:pPr>
        <w:pStyle w:val="1"/>
      </w:pPr>
      <w:r>
        <w:t>Během letních měsíců roku 1995 jsem provedl celou sérii návštěv u</w:t>
      </w:r>
      <w:r w:rsidR="006E75B4">
        <w:t xml:space="preserve"> </w:t>
      </w:r>
      <w:r>
        <w:t>26. MEU (SOC) i u PHIBRON 4 a získal tak možnost sledovat přípravu celého týmu. Šlo opravdu o vzrušující zážitky.</w:t>
      </w:r>
    </w:p>
    <w:p w14:paraId="0AEE690D" w14:textId="77777777" w:rsidR="00D06F2B" w:rsidRPr="006E75B4" w:rsidRDefault="00D06F2B" w:rsidP="006E75B4">
      <w:pPr>
        <w:pStyle w:val="1"/>
        <w:spacing w:before="240"/>
        <w:ind w:firstLine="0"/>
        <w:jc w:val="center"/>
        <w:rPr>
          <w:rStyle w:val="Odkazintenzivn"/>
          <w:i/>
          <w:iCs/>
        </w:rPr>
      </w:pPr>
      <w:r w:rsidRPr="006E75B4">
        <w:rPr>
          <w:rStyle w:val="Odkazintenzivn"/>
          <w:i/>
          <w:iCs/>
        </w:rPr>
        <w:t>Záliv Onslow Bay, poblíž Camp Lejeune, Severní Karolína, 16. června 1995</w:t>
      </w:r>
    </w:p>
    <w:p w14:paraId="7740DCE1" w14:textId="0F7E4564" w:rsidR="00D06F2B" w:rsidRDefault="00D06F2B" w:rsidP="00D06F2B">
      <w:pPr>
        <w:pStyle w:val="1"/>
      </w:pPr>
      <w:r>
        <w:t>K mé první návštěvě u 26. MEU (SOC) a PHIBRON 4 došlo právě během Prostřední fáze jejich výcviku. Po krátkém časném ranním letu z Andrews AFB v Marylandu k MCAS New River v</w:t>
      </w:r>
      <w:r w:rsidR="006E75B4">
        <w:t> </w:t>
      </w:r>
      <w:r>
        <w:t xml:space="preserve">Severní Karolíně jsem vstoupil na palubu velkého CH-53E Super Stallion k transportu na palubu lodě USS </w:t>
      </w:r>
      <w:r w:rsidRPr="006E75B4">
        <w:rPr>
          <w:rStyle w:val="Zdraznnjemn"/>
        </w:rPr>
        <w:t>Wasp</w:t>
      </w:r>
      <w:r>
        <w:t xml:space="preserve"> (LHD-1). S</w:t>
      </w:r>
      <w:r w:rsidR="006E75B4">
        <w:t> </w:t>
      </w:r>
      <w:r>
        <w:t xml:space="preserve">nasazenou přilbou zvanou </w:t>
      </w:r>
      <w:r w:rsidR="00DE3794">
        <w:t>„</w:t>
      </w:r>
      <w:r>
        <w:t>Mickey Mouse</w:t>
      </w:r>
      <w:r w:rsidR="00DE3794">
        <w:t>“</w:t>
      </w:r>
      <w:r>
        <w:t xml:space="preserve"> (s obřími chrániči uší) a v záchranné vestě jsem se usadil na síťové sedačce. Vyčkával jsem na odlet, i když počasí do této chvíle teplé a vlhké se měnilo silným větrem přicházejícím od moře. Snad nedaleko procházel konec další letní bouře, jedné z mnoha, které navštěvují východní pobřeží. Po</w:t>
      </w:r>
      <w:r w:rsidR="006E75B4">
        <w:t> </w:t>
      </w:r>
      <w:r>
        <w:t xml:space="preserve">startu jsem zahlédl pod námi lodě </w:t>
      </w:r>
      <w:r w:rsidRPr="006E75B4">
        <w:rPr>
          <w:rStyle w:val="Zdraznn"/>
        </w:rPr>
        <w:t>Whidbey Island</w:t>
      </w:r>
      <w:r>
        <w:t xml:space="preserve"> a </w:t>
      </w:r>
      <w:r w:rsidRPr="006E75B4">
        <w:rPr>
          <w:rStyle w:val="Zdraznn"/>
        </w:rPr>
        <w:t>Shreveport</w:t>
      </w:r>
      <w:r>
        <w:t xml:space="preserve">, které zakotvily pouhých několik tisíc metrů od pobřeží. Celý let trval asi dvacet minut, a když helikoptéra nasadila na přistání, mohl jsem se poprvé podívat na loď </w:t>
      </w:r>
      <w:r w:rsidRPr="006E75B4">
        <w:rPr>
          <w:rStyle w:val="Zdraznn"/>
        </w:rPr>
        <w:t>Wasp</w:t>
      </w:r>
      <w:r>
        <w:t>. Je skutečně velká</w:t>
      </w:r>
      <w:r w:rsidR="006E75B4">
        <w:t>!</w:t>
      </w:r>
      <w:r>
        <w:t xml:space="preserve"> Napadlo mě přirovnání: </w:t>
      </w:r>
      <w:r w:rsidRPr="006E75B4">
        <w:rPr>
          <w:rStyle w:val="Zdraznnjemn"/>
        </w:rPr>
        <w:t>Wasp</w:t>
      </w:r>
      <w:r>
        <w:t xml:space="preserve"> patří k běžným lodím jako Austrálie k běžným ostrovům. O chvíli později se vrtulník usadil na heliportu a já rychle vystoupil. Podle pokynů služby jsem se přesunul na pravobok letové paluby, abych vstoupil průlezem na pravoboku do obrovské struktury ostrova.</w:t>
      </w:r>
    </w:p>
    <w:p w14:paraId="0E6696AF" w14:textId="0D1A2285" w:rsidR="00D06F2B" w:rsidRDefault="00D06F2B" w:rsidP="00D06F2B">
      <w:pPr>
        <w:pStyle w:val="1"/>
      </w:pPr>
      <w:r>
        <w:t>Po sejmutí přilby a záchranné vesty mě přivítal Gunnery Sergeant T</w:t>
      </w:r>
      <w:r w:rsidR="006E75B4">
        <w:t>i</w:t>
      </w:r>
      <w:r>
        <w:t>m Schearer, který vede kancelář pro vztahy s veřejností (Public Aff</w:t>
      </w:r>
      <w:r w:rsidR="008828EB">
        <w:t>ai</w:t>
      </w:r>
      <w:r>
        <w:t>rs Office - PAO) u MEU (SOC) a major Dennis Arinello, důstojník od S-4. Převedli mě do příletového prostoru pro VIP, kde se do mě opřela vlna studeného vzduchu neuvěřitelně výkonné lodní klimatizace CPS. Po vzájemném představování a rychlé výstraze, kam nesahat, mě převedli na 02 Level do</w:t>
      </w:r>
      <w:r w:rsidR="006E75B4">
        <w:t xml:space="preserve"> </w:t>
      </w:r>
      <w:r>
        <w:t>jedn</w:t>
      </w:r>
      <w:r w:rsidR="006E75B4">
        <w:t>é</w:t>
      </w:r>
      <w:r>
        <w:t xml:space="preserve"> menší jídelny poblíž </w:t>
      </w:r>
      <w:r>
        <w:lastRenderedPageBreak/>
        <w:t xml:space="preserve">důstojnické sekce. Po vynikajícím chodu osmahnutých krevet (kuchaři na lodi </w:t>
      </w:r>
      <w:r w:rsidRPr="006E75B4">
        <w:rPr>
          <w:rStyle w:val="Zdraznnjemn"/>
        </w:rPr>
        <w:t>Wasp</w:t>
      </w:r>
      <w:r>
        <w:t xml:space="preserve"> jsou skutečně dobří) jsem přešel do strategické a plánovací místnosti (Flag Briefing and Planning Room) v</w:t>
      </w:r>
      <w:r w:rsidR="006E75B4">
        <w:t> </w:t>
      </w:r>
      <w:r>
        <w:t xml:space="preserve">sousedství LFOC. Briefing provedl plukovník Battaglini a kapitán Buchanan. Tam mě též představili velícímu důstojníkovi lodě </w:t>
      </w:r>
      <w:r w:rsidRPr="006E75B4">
        <w:rPr>
          <w:rStyle w:val="Zdraznnjemn"/>
        </w:rPr>
        <w:t>Wasp</w:t>
      </w:r>
      <w:r>
        <w:t>, kterým je kapitán Raymond Duffy.</w:t>
      </w:r>
    </w:p>
    <w:p w14:paraId="4EAF1733" w14:textId="3415AB1E" w:rsidR="00D06F2B" w:rsidRDefault="00D06F2B" w:rsidP="00D06F2B">
      <w:pPr>
        <w:pStyle w:val="1"/>
      </w:pPr>
      <w:r>
        <w:t>Sympaticky vypadající Ray Duf</w:t>
      </w:r>
      <w:r w:rsidR="006E75B4">
        <w:t>f</w:t>
      </w:r>
      <w:r>
        <w:t>y jako důstojník hladinových plavidel strávil většinu své kariéry na torpédoborcích či amfibických lodích. Právě teď</w:t>
      </w:r>
      <w:r w:rsidR="00941258">
        <w:t xml:space="preserve"> </w:t>
      </w:r>
      <w:r>
        <w:t>je obzvlášť hrdý na své plavidlo zcela po</w:t>
      </w:r>
      <w:r w:rsidR="00941258">
        <w:t xml:space="preserve"> </w:t>
      </w:r>
      <w:r>
        <w:t xml:space="preserve">právu: lodě třídy </w:t>
      </w:r>
      <w:r w:rsidRPr="00941258">
        <w:rPr>
          <w:rStyle w:val="Zdraznnjemn"/>
        </w:rPr>
        <w:t>Wasp</w:t>
      </w:r>
      <w:r>
        <w:t xml:space="preserve"> jsou totiž největšími hladinovými válečnými plavidly americké flotily. K ruce je mu XO kapitán Stan</w:t>
      </w:r>
      <w:r w:rsidR="00941258">
        <w:t xml:space="preserve"> </w:t>
      </w:r>
      <w:r>
        <w:t xml:space="preserve">Greenawalt, námořní letecký důstojník, který předtím velel letce strojů ASW S-3 Viking dole na Floridě. Stan vlastně řídí celou loď ke kapitánově spokojenosti a přebírá veškeré </w:t>
      </w:r>
      <w:r w:rsidR="00DE3794">
        <w:t>„</w:t>
      </w:r>
      <w:r>
        <w:t>těžké</w:t>
      </w:r>
      <w:r w:rsidR="00DE3794">
        <w:t>“</w:t>
      </w:r>
      <w:r>
        <w:t xml:space="preserve"> práce, do nichž je zapojena lodní posádka. Muž středního vzrůstu nechává svou velitelskou kabinu na pravoboku 02 Level vždy otevřenou, s dostatečným množstvím kávy a důvtipu zdarma. Oba dva společně dodávají široké spektrum zkušeností nutných k řízení lodě jako komplexu různorodých oblastí obsažených na plavidle </w:t>
      </w:r>
      <w:r w:rsidRPr="00941258">
        <w:rPr>
          <w:rStyle w:val="Zdraznnjemn"/>
        </w:rPr>
        <w:t>Wasp</w:t>
      </w:r>
      <w:r>
        <w:t>.</w:t>
      </w:r>
    </w:p>
    <w:p w14:paraId="2E19D58C" w14:textId="2C78672B" w:rsidR="00D06F2B" w:rsidRDefault="00D06F2B" w:rsidP="00D06F2B">
      <w:pPr>
        <w:pStyle w:val="1"/>
      </w:pPr>
      <w:r>
        <w:t>Briefing pokryl informace ohledně MEU (SOC) i ARG a osvětlil veškeré kolísavé body při MEUEX</w:t>
      </w:r>
      <w:r w:rsidR="00B83277">
        <w:t xml:space="preserve"> </w:t>
      </w:r>
      <w:r>
        <w:t>I, které musí zkoušený sledovat. Cvičení už probíhalo několik dní, takže jsem se právě objevil při</w:t>
      </w:r>
      <w:r w:rsidR="00B83277">
        <w:t> </w:t>
      </w:r>
      <w:r>
        <w:t xml:space="preserve">nácviku simulovaných misí modifikované NEO, kdy malá bojová jednotka se vlastní chybou dostala na špatnou stranu </w:t>
      </w:r>
      <w:r w:rsidR="00DE3794">
        <w:t>„</w:t>
      </w:r>
      <w:r>
        <w:t>zelené linie</w:t>
      </w:r>
      <w:r w:rsidR="00DE3794">
        <w:t>“</w:t>
      </w:r>
      <w:r>
        <w:t xml:space="preserve"> v</w:t>
      </w:r>
      <w:r w:rsidR="00B83277">
        <w:t> </w:t>
      </w:r>
      <w:r>
        <w:t>pozici mírových sil. Byli obklíčeni a vypadali velice nervózně! MEU (SOC) měla za úkol je z této situace vysvobodit. Briefing skončil ve 20.00 a já měl možnost se podívat k hangáru. Při výstupu na hangárovou palubu mě zalilo nechutně žluté světlo sodíkových výbojek používané k zachování nočního vidění. Dnes večer se</w:t>
      </w:r>
      <w:r w:rsidR="00B83277">
        <w:t> </w:t>
      </w:r>
      <w:r>
        <w:t xml:space="preserve">většina 26. MEU (SOC) ACE shromáždila na </w:t>
      </w:r>
      <w:r w:rsidR="00DE3794">
        <w:t>„</w:t>
      </w:r>
      <w:r>
        <w:t>střeše</w:t>
      </w:r>
      <w:r w:rsidR="00DE3794">
        <w:t>“</w:t>
      </w:r>
      <w:r>
        <w:t>, takže velké množství hangárového prostoru bylo využito k rozložení vybavení a</w:t>
      </w:r>
      <w:r w:rsidR="00B83277">
        <w:t> </w:t>
      </w:r>
      <w:r>
        <w:t>zbraní jednotek účastnících se ranní mise. Společně s týmem pro</w:t>
      </w:r>
      <w:r w:rsidR="00B83277">
        <w:t> </w:t>
      </w:r>
      <w:r>
        <w:t xml:space="preserve">NEO i další oddíly MEU (SOC) shromažďovaly kolem své vybavení. Jedním z nich byl tým TRAP, držený v pohotovosti pokaždé, kdykoliv je letadlo ACE ve vzduchu. Opravdu malá jednotka však může být posílená větším Sparrowhawk (o síle čety) </w:t>
      </w:r>
      <w:r>
        <w:lastRenderedPageBreak/>
        <w:t>a</w:t>
      </w:r>
      <w:r w:rsidR="00B83277">
        <w:t> </w:t>
      </w:r>
      <w:r>
        <w:t>Bald Eagle (o síle roty), pokud by situace něco takového vyžadovala.</w:t>
      </w:r>
    </w:p>
    <w:p w14:paraId="3022236B" w14:textId="2D2EF71A" w:rsidR="00D06F2B" w:rsidRDefault="00D06F2B" w:rsidP="00D06F2B">
      <w:pPr>
        <w:pStyle w:val="1"/>
      </w:pPr>
      <w:r>
        <w:t>Při chůzi okolo mě představili velícího důstojníka 26. MEU (SOC) GCE od BLT 2/6. Podplukovník John Allen je naprostým protikladem plukovníka Battagliniho. Zatímco velící důstojník 26.</w:t>
      </w:r>
      <w:r w:rsidR="00B83277">
        <w:t> </w:t>
      </w:r>
      <w:r>
        <w:t>MEU (SOC) je vysoký a štíhlý, s tvrdým intenzivním pohledem - Allen je zase menší ale svalnatější, s otevřenou veselou povahou zakrývající koncentraci myšlenek. Ten je v pohotovosti vždycky. Pokud sledujete jeho oči, pořád se pohybují a zaznamenávají veškeré det</w:t>
      </w:r>
      <w:r w:rsidR="008828EB">
        <w:t>ai</w:t>
      </w:r>
      <w:r>
        <w:t>ly. S přátelským úsměvem mi tiše doporučil, abych se objevil na</w:t>
      </w:r>
      <w:r w:rsidR="00B83277">
        <w:t> </w:t>
      </w:r>
      <w:r>
        <w:t>ověřovacím briefingu v důstojnické jídelně ve 22.00, pokud bych se chtěl dozvědět něco víc o ranní akci.</w:t>
      </w:r>
    </w:p>
    <w:p w14:paraId="28B58542" w14:textId="5E7F57DE" w:rsidR="00D06F2B" w:rsidRDefault="00D06F2B" w:rsidP="00D06F2B">
      <w:pPr>
        <w:pStyle w:val="1"/>
      </w:pPr>
      <w:r>
        <w:t>Vrátil jsem se zpět na 02 Level a vybral si v jídelně místo k</w:t>
      </w:r>
      <w:r w:rsidR="00B83277">
        <w:t> </w:t>
      </w:r>
      <w:r>
        <w:t xml:space="preserve">sezení. Mezitím se asi tak stovka důstojníků a poddůstojníků začala usazovat. Většina z nich nesla termosky označené </w:t>
      </w:r>
      <w:r w:rsidR="00DE3794">
        <w:t>„</w:t>
      </w:r>
      <w:r>
        <w:t xml:space="preserve">USS </w:t>
      </w:r>
      <w:r w:rsidRPr="00B83277">
        <w:rPr>
          <w:rStyle w:val="Zdraznnjemn"/>
        </w:rPr>
        <w:t>WASP</w:t>
      </w:r>
      <w:r>
        <w:t xml:space="preserve"> (LHD-1)</w:t>
      </w:r>
      <w:r w:rsidR="00DE3794">
        <w:t>“</w:t>
      </w:r>
      <w:r>
        <w:t xml:space="preserve"> nebo </w:t>
      </w:r>
      <w:r w:rsidR="00DE3794">
        <w:t>„</w:t>
      </w:r>
      <w:r>
        <w:t>BLT 2/6, 26. MEU (SOC)</w:t>
      </w:r>
      <w:r w:rsidR="00DE3794">
        <w:t>“</w:t>
      </w:r>
      <w:r>
        <w:t>. Přecházeli k blízkému oddělení s pitím, kde je plnili kávou pro hlídky v nočních hodinách, či po ovoci chutnajícím čajem pro jiné, doufající ve spánek během téhle noci. Mnozí měli poznámkové sešity a někteří si už pro</w:t>
      </w:r>
      <w:r w:rsidR="00B83277">
        <w:t> </w:t>
      </w:r>
      <w:r>
        <w:t>ověřovací briefing připravovali průhledné fólie, využívané projektorem postaveným vpředu. Vedle promítací plochy ještě visí bílá tabule a stojan s listy k náčrtkům.</w:t>
      </w:r>
    </w:p>
    <w:p w14:paraId="56C5F018" w14:textId="37CB3228" w:rsidR="00D06F2B" w:rsidRPr="00B83277" w:rsidRDefault="00B83277" w:rsidP="00B83277">
      <w:pPr>
        <w:pStyle w:val="Styl2"/>
        <w:rPr>
          <w:rStyle w:val="Zdraznnjemn"/>
        </w:rPr>
      </w:pPr>
      <w:r w:rsidRPr="00B83277">
        <w:rPr>
          <w:rStyle w:val="Zdraznnjemn"/>
          <w:noProof/>
        </w:rPr>
        <w:drawing>
          <wp:anchor distT="0" distB="0" distL="114300" distR="114300" simplePos="0" relativeHeight="251639296" behindDoc="0" locked="0" layoutInCell="1" allowOverlap="1" wp14:anchorId="09500C90" wp14:editId="67AD9D22">
            <wp:simplePos x="0" y="0"/>
            <wp:positionH relativeFrom="column">
              <wp:posOffset>7910</wp:posOffset>
            </wp:positionH>
            <wp:positionV relativeFrom="paragraph">
              <wp:posOffset>23580</wp:posOffset>
            </wp:positionV>
            <wp:extent cx="1800000" cy="1225744"/>
            <wp:effectExtent l="0" t="0" r="0" b="0"/>
            <wp:wrapSquare wrapText="bothSides"/>
            <wp:docPr id="92" name="Obrázek 92" descr="Obsah obrázku interiér, strop&#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Obrázek 92" descr="Obsah obrázku interiér, strop&#10;&#10;Popis byl vytvořen automaticky"/>
                    <pic:cNvPicPr/>
                  </pic:nvPicPr>
                  <pic:blipFill>
                    <a:blip r:embed="rId98" cstate="email">
                      <a:extLst>
                        <a:ext uri="{28A0092B-C50C-407E-A947-70E740481C1C}">
                          <a14:useLocalDpi xmlns:a14="http://schemas.microsoft.com/office/drawing/2010/main"/>
                        </a:ext>
                      </a:extLst>
                    </a:blip>
                    <a:stretch>
                      <a:fillRect/>
                    </a:stretch>
                  </pic:blipFill>
                  <pic:spPr>
                    <a:xfrm>
                      <a:off x="0" y="0"/>
                      <a:ext cx="1800000" cy="1225744"/>
                    </a:xfrm>
                    <a:prstGeom prst="rect">
                      <a:avLst/>
                    </a:prstGeom>
                  </pic:spPr>
                </pic:pic>
              </a:graphicData>
            </a:graphic>
          </wp:anchor>
        </w:drawing>
      </w:r>
    </w:p>
    <w:p w14:paraId="2C76B7CE" w14:textId="77777777" w:rsidR="00B83277" w:rsidRDefault="00B83277" w:rsidP="00B83277">
      <w:pPr>
        <w:pStyle w:val="Styl2"/>
        <w:rPr>
          <w:rStyle w:val="Zdraznnjemn"/>
        </w:rPr>
      </w:pPr>
    </w:p>
    <w:p w14:paraId="0298AEA0" w14:textId="4DAAF083" w:rsidR="00D06F2B" w:rsidRDefault="00DB2407" w:rsidP="00B83277">
      <w:pPr>
        <w:pStyle w:val="Styl2"/>
        <w:rPr>
          <w:rStyle w:val="Zdraznnjemn"/>
        </w:rPr>
      </w:pPr>
      <w:r>
        <w:rPr>
          <w:rStyle w:val="Zdraznnjemn"/>
        </w:rPr>
        <w:t>P</w:t>
      </w:r>
      <w:r w:rsidR="00D06F2B" w:rsidRPr="00B83277">
        <w:rPr>
          <w:rStyle w:val="Zdraznnjemn"/>
        </w:rPr>
        <w:t xml:space="preserve">ředoperační ověřovací briefing v důstojnické jídelně lodě USS Wasp (LHD-1). Při těchto jednáních jsou </w:t>
      </w:r>
      <w:r w:rsidR="00DE3794" w:rsidRPr="00B83277">
        <w:rPr>
          <w:rStyle w:val="Zdraznnjemn"/>
        </w:rPr>
        <w:t>„</w:t>
      </w:r>
      <w:r w:rsidR="00D06F2B" w:rsidRPr="00B83277">
        <w:rPr>
          <w:rStyle w:val="Zdraznnjemn"/>
        </w:rPr>
        <w:t>zlatými hřeby</w:t>
      </w:r>
      <w:r w:rsidR="00DE3794" w:rsidRPr="00B83277">
        <w:rPr>
          <w:rStyle w:val="Zdraznnjemn"/>
        </w:rPr>
        <w:t>“</w:t>
      </w:r>
      <w:r w:rsidR="00D06F2B" w:rsidRPr="00B83277">
        <w:rPr>
          <w:rStyle w:val="Zdraznnjemn"/>
        </w:rPr>
        <w:t xml:space="preserve"> programu extrémně stručná pojednání jednotlivých velitelů, kvůli dodržení krátkého časového rozvrhu.</w:t>
      </w:r>
    </w:p>
    <w:p w14:paraId="2164A2B3" w14:textId="77777777" w:rsidR="00B83277" w:rsidRPr="00B83277" w:rsidRDefault="00B83277" w:rsidP="00B83277">
      <w:pPr>
        <w:pStyle w:val="Styl2"/>
        <w:rPr>
          <w:rStyle w:val="Zdraznnjemn"/>
        </w:rPr>
      </w:pPr>
    </w:p>
    <w:p w14:paraId="366FE4CD" w14:textId="6075050A" w:rsidR="00D06F2B" w:rsidRDefault="00D06F2B" w:rsidP="00B83277">
      <w:pPr>
        <w:pStyle w:val="Styl2"/>
        <w:rPr>
          <w:rStyle w:val="Zdraznnjemn"/>
        </w:rPr>
      </w:pPr>
      <w:r w:rsidRPr="00B83277">
        <w:rPr>
          <w:rStyle w:val="Zdraznnjemn"/>
        </w:rPr>
        <w:t>John D. Gresham</w:t>
      </w:r>
    </w:p>
    <w:p w14:paraId="044F3F75" w14:textId="77777777" w:rsidR="00B83277" w:rsidRPr="00B83277" w:rsidRDefault="00B83277" w:rsidP="00B83277">
      <w:pPr>
        <w:pStyle w:val="Styl2"/>
        <w:rPr>
          <w:rStyle w:val="Zdraznnjemn"/>
        </w:rPr>
      </w:pPr>
    </w:p>
    <w:p w14:paraId="7DA95A8C" w14:textId="77777777" w:rsidR="00D06F2B" w:rsidRDefault="00D06F2B" w:rsidP="00D06F2B">
      <w:pPr>
        <w:pStyle w:val="1"/>
      </w:pPr>
      <w:r>
        <w:t>Přesně ve 22.00 plukovník Battaglini, kapitán Buchanan, kapitán Duffy a další velící důstojníci složek MEU (SOC) vpochodovali dovnitř a briefing začal. Tohle byla má první praxe krátkého stylu přednesu - opravdu udivující. Plukovník Battaglini bleskově v kostce předložil celou ranní misi, a potom zanechal prostor pro další, rychle mluvící kolegy. Za necelou hodinu dokázali informovat ohledně těchto specifikací:</w:t>
      </w:r>
    </w:p>
    <w:p w14:paraId="649CF629" w14:textId="77777777" w:rsidR="00CC259E" w:rsidRDefault="00D06F2B" w:rsidP="00D06F2B">
      <w:pPr>
        <w:pStyle w:val="1"/>
        <w:numPr>
          <w:ilvl w:val="0"/>
          <w:numId w:val="25"/>
        </w:numPr>
      </w:pPr>
      <w:r w:rsidRPr="00CC259E">
        <w:rPr>
          <w:rStyle w:val="Siln"/>
        </w:rPr>
        <w:lastRenderedPageBreak/>
        <w:t>Počasí</w:t>
      </w:r>
      <w:r>
        <w:t xml:space="preserve"> - Shrnuly se veškeré informace o</w:t>
      </w:r>
      <w:r w:rsidR="00CC259E">
        <w:t> </w:t>
      </w:r>
      <w:r>
        <w:t>meteorologických podmínkách ve vzduchu, na moři i</w:t>
      </w:r>
      <w:r w:rsidR="00CC259E">
        <w:t> </w:t>
      </w:r>
      <w:r>
        <w:t>na zemi, které se předpokládají na ráno. V téhle chvíli někde nad námi řádila bouře, přesto ale předpověď na</w:t>
      </w:r>
      <w:r w:rsidR="00CC259E">
        <w:t> </w:t>
      </w:r>
      <w:r>
        <w:t>ráno hlásala čistou oblohu.</w:t>
      </w:r>
    </w:p>
    <w:p w14:paraId="72D545E4" w14:textId="77777777" w:rsidR="00CC259E" w:rsidRDefault="00D06F2B" w:rsidP="00D06F2B">
      <w:pPr>
        <w:pStyle w:val="1"/>
        <w:numPr>
          <w:ilvl w:val="0"/>
          <w:numId w:val="25"/>
        </w:numPr>
      </w:pPr>
      <w:r w:rsidRPr="00CC259E">
        <w:rPr>
          <w:rStyle w:val="Siln"/>
        </w:rPr>
        <w:t>Operace</w:t>
      </w:r>
      <w:r>
        <w:t xml:space="preserve"> - Ještě jednou se objevil přehled o NEO s</w:t>
      </w:r>
      <w:r w:rsidR="00CC259E">
        <w:t> </w:t>
      </w:r>
      <w:r>
        <w:t xml:space="preserve">diskusí o typu složek, které budou zapojeny, a jejich plánovaný pohyb v cílové oblasti. </w:t>
      </w:r>
      <w:r w:rsidR="00DE3794">
        <w:t>„</w:t>
      </w:r>
      <w:r>
        <w:t>Combat Town - Bojové město</w:t>
      </w:r>
      <w:r w:rsidR="00DE3794">
        <w:t>“</w:t>
      </w:r>
      <w:r>
        <w:t xml:space="preserve"> se nachází v Camp Lejeune a používá se pro cvičení boje v zastavěné oblasti.</w:t>
      </w:r>
    </w:p>
    <w:p w14:paraId="62DF120A" w14:textId="77777777" w:rsidR="00CC259E" w:rsidRDefault="00D06F2B" w:rsidP="00D06F2B">
      <w:pPr>
        <w:pStyle w:val="1"/>
        <w:numPr>
          <w:ilvl w:val="0"/>
          <w:numId w:val="25"/>
        </w:numPr>
      </w:pPr>
      <w:r w:rsidRPr="00CC259E">
        <w:rPr>
          <w:rStyle w:val="Siln"/>
        </w:rPr>
        <w:t>Plán evakuace a záchrany</w:t>
      </w:r>
      <w:r>
        <w:t xml:space="preserve"> - Krátký briefing vysvětlil, jak síly při NEO budou zachráněny v případě neúspěchu. Na rozdíl od hollywoodských stereotypů mariňáci neplní své úkoly jako sebevražední maniaci systémem </w:t>
      </w:r>
      <w:r w:rsidR="00DE3794">
        <w:t>„</w:t>
      </w:r>
      <w:r>
        <w:t>Splň-nebo-umři!</w:t>
      </w:r>
      <w:r w:rsidR="00DE3794">
        <w:t>“</w:t>
      </w:r>
      <w:r>
        <w:t>. Právě naopak jsou během své akce vysoce profesionální, chladnokrevní a</w:t>
      </w:r>
      <w:r w:rsidR="00CC259E">
        <w:t> </w:t>
      </w:r>
      <w:r>
        <w:t xml:space="preserve">přemýšliví. Vždy mají nějaký náhradní </w:t>
      </w:r>
      <w:r w:rsidR="00DE3794">
        <w:t>„</w:t>
      </w:r>
      <w:r>
        <w:t>Plán B</w:t>
      </w:r>
      <w:r w:rsidR="00DE3794">
        <w:t>“</w:t>
      </w:r>
      <w:r>
        <w:t xml:space="preserve"> či dokonce </w:t>
      </w:r>
      <w:r w:rsidR="00DE3794">
        <w:t>„</w:t>
      </w:r>
      <w:r>
        <w:t>Plán</w:t>
      </w:r>
      <w:r w:rsidR="00CC259E">
        <w:t xml:space="preserve"> </w:t>
      </w:r>
      <w:r>
        <w:t>C</w:t>
      </w:r>
      <w:r w:rsidR="00DE3794">
        <w:t>“</w:t>
      </w:r>
      <w:r>
        <w:t>!</w:t>
      </w:r>
    </w:p>
    <w:p w14:paraId="51E7A1B0" w14:textId="77777777" w:rsidR="007D6978" w:rsidRDefault="00D06F2B" w:rsidP="00D06F2B">
      <w:pPr>
        <w:pStyle w:val="1"/>
        <w:numPr>
          <w:ilvl w:val="0"/>
          <w:numId w:val="25"/>
        </w:numPr>
      </w:pPr>
      <w:r w:rsidRPr="00CC259E">
        <w:rPr>
          <w:rStyle w:val="Siln"/>
        </w:rPr>
        <w:t>Amphibious Operations (PHIBOPS)</w:t>
      </w:r>
      <w:r>
        <w:t xml:space="preserve"> - Amfibické operace u PHIBRON 4 řídí operační štáb. Při briefingu oznámil veškeré hlavní body mise výsadkových plavidel, které budou ráno podporovat plánovanou NEO. Celá akce zahrnovala výsadek obrněné pohotovostní jednotky a evakuační složky složené z pětitunek a</w:t>
      </w:r>
      <w:r w:rsidR="007D6978">
        <w:t> </w:t>
      </w:r>
      <w:r>
        <w:t>HMMWV k odvozu obklíčené jednotky z Combat Town. Evakuační síly budou vysazeny pomocí LCAC z</w:t>
      </w:r>
      <w:r w:rsidR="007D6978">
        <w:t> </w:t>
      </w:r>
      <w:r>
        <w:t xml:space="preserve">lodě </w:t>
      </w:r>
      <w:r w:rsidRPr="007D6978">
        <w:rPr>
          <w:rStyle w:val="Zdraznnjemn"/>
        </w:rPr>
        <w:t>Wasp</w:t>
      </w:r>
      <w:r>
        <w:t xml:space="preserve">, zatímco obrněné složky AAV se už dostaly na pobřeží z lodě </w:t>
      </w:r>
      <w:r w:rsidRPr="007D6978">
        <w:rPr>
          <w:rStyle w:val="Zdraznnjemn"/>
        </w:rPr>
        <w:t>Whidbey Island</w:t>
      </w:r>
      <w:r>
        <w:t>.</w:t>
      </w:r>
    </w:p>
    <w:p w14:paraId="3D1F3B4D" w14:textId="77777777" w:rsidR="007D6978" w:rsidRDefault="00D06F2B" w:rsidP="00D06F2B">
      <w:pPr>
        <w:pStyle w:val="1"/>
        <w:numPr>
          <w:ilvl w:val="0"/>
          <w:numId w:val="25"/>
        </w:numPr>
      </w:pPr>
      <w:r w:rsidRPr="007D6978">
        <w:rPr>
          <w:rStyle w:val="Siln"/>
        </w:rPr>
        <w:t>Rules of Engagement (ROE)</w:t>
      </w:r>
      <w:r>
        <w:t xml:space="preserve"> - Pravidla o kontaktu s</w:t>
      </w:r>
      <w:r w:rsidR="007D6978">
        <w:t> </w:t>
      </w:r>
      <w:r>
        <w:t>nepřítelem byla vysvětlena: potvrdilo se, kdy a jak se</w:t>
      </w:r>
      <w:r w:rsidR="007D6978">
        <w:t> </w:t>
      </w:r>
      <w:r>
        <w:t>může využít smrtelných účinků výzbroje.</w:t>
      </w:r>
      <w:r w:rsidR="007D6978">
        <w:t xml:space="preserve"> </w:t>
      </w:r>
      <w:r>
        <w:t>MEU (SOC) při běžné situaci vysvětluje všem mariňákům správnou aplikaci ROE k zajištění bojové situace i</w:t>
      </w:r>
      <w:r w:rsidR="007D6978">
        <w:t> </w:t>
      </w:r>
      <w:r>
        <w:t xml:space="preserve">bezpečnosti všech jednotek. Protože NEO je součástí mírových operací, ROE jasně zakazují jakoukoliv </w:t>
      </w:r>
      <w:r>
        <w:lastRenderedPageBreak/>
        <w:t>střelbu příslušníkům MEU (SOC) s výjimkou zachycení přímou palbou protivníka.</w:t>
      </w:r>
    </w:p>
    <w:p w14:paraId="64249DB5" w14:textId="77777777" w:rsidR="007D6978" w:rsidRDefault="00D06F2B" w:rsidP="00D06F2B">
      <w:pPr>
        <w:pStyle w:val="1"/>
        <w:numPr>
          <w:ilvl w:val="0"/>
          <w:numId w:val="25"/>
        </w:numPr>
      </w:pPr>
      <w:r w:rsidRPr="007D6978">
        <w:rPr>
          <w:rStyle w:val="Siln"/>
        </w:rPr>
        <w:t>Briefing velícího důstojníka mise</w:t>
      </w:r>
      <w:r>
        <w:t xml:space="preserve"> - Podplukovník Allen bude velet předním složkám záchranných sil. Plukovník Battaglini bude řídit celou operaci ze svého velitelského střediska LFOC na lodi </w:t>
      </w:r>
      <w:r w:rsidRPr="007D6978">
        <w:rPr>
          <w:rStyle w:val="Zdraznnjemn"/>
        </w:rPr>
        <w:t>Wasp</w:t>
      </w:r>
      <w:r>
        <w:t>.</w:t>
      </w:r>
    </w:p>
    <w:p w14:paraId="54963922" w14:textId="77777777" w:rsidR="007D6978" w:rsidRDefault="00D06F2B" w:rsidP="00D06F2B">
      <w:pPr>
        <w:pStyle w:val="1"/>
        <w:numPr>
          <w:ilvl w:val="0"/>
          <w:numId w:val="25"/>
        </w:numPr>
      </w:pPr>
      <w:r w:rsidRPr="007D6978">
        <w:rPr>
          <w:rStyle w:val="Siln"/>
        </w:rPr>
        <w:t>Velící důstojník pozemních bezpečnostních sil</w:t>
      </w:r>
      <w:r>
        <w:t xml:space="preserve"> - Složka se sestává z vojáků na lodi </w:t>
      </w:r>
      <w:r w:rsidRPr="007D6978">
        <w:rPr>
          <w:rStyle w:val="Zdraznnjemn"/>
        </w:rPr>
        <w:t>Wasp</w:t>
      </w:r>
      <w:r>
        <w:t>: posílená střelecká rota dopravená helikoptérou na LZ v</w:t>
      </w:r>
      <w:r w:rsidR="007D6978">
        <w:t> </w:t>
      </w:r>
      <w:r>
        <w:t>sousedství Combat Town bude převážet evakuované osoby pětitunkami a pomocí LCAC je přepraví na lo</w:t>
      </w:r>
      <w:r w:rsidR="007D6978">
        <w:t>ď</w:t>
      </w:r>
      <w:r>
        <w:t xml:space="preserve"> </w:t>
      </w:r>
      <w:r w:rsidRPr="007D6978">
        <w:rPr>
          <w:rStyle w:val="Zdraznnjemn"/>
        </w:rPr>
        <w:t>Shreveport</w:t>
      </w:r>
      <w:r>
        <w:t>.</w:t>
      </w:r>
    </w:p>
    <w:p w14:paraId="5E42E5B1" w14:textId="77777777" w:rsidR="009241AB" w:rsidRDefault="00D06F2B" w:rsidP="00D06F2B">
      <w:pPr>
        <w:pStyle w:val="1"/>
        <w:numPr>
          <w:ilvl w:val="0"/>
          <w:numId w:val="25"/>
        </w:numPr>
      </w:pPr>
      <w:r w:rsidRPr="007D6978">
        <w:rPr>
          <w:rStyle w:val="Siln"/>
        </w:rPr>
        <w:t>Velící důstojník TF Mosby</w:t>
      </w:r>
      <w:r>
        <w:t xml:space="preserve"> - Komando Mosby je ob</w:t>
      </w:r>
      <w:r w:rsidR="007D6978">
        <w:t>rn</w:t>
      </w:r>
      <w:r>
        <w:t xml:space="preserve">ěnou bojovou jednotkou už mimo loď </w:t>
      </w:r>
      <w:r w:rsidRPr="007D6978">
        <w:rPr>
          <w:rStyle w:val="Zdraznnjemn"/>
        </w:rPr>
        <w:t>Wasp</w:t>
      </w:r>
      <w:r>
        <w:t>, která přistála na pobřeží s LCAC. Dodá informace z</w:t>
      </w:r>
      <w:r w:rsidR="007D6978">
        <w:t> </w:t>
      </w:r>
      <w:r>
        <w:t>průzkumu a pozorování pro bezpečnostní síly.</w:t>
      </w:r>
    </w:p>
    <w:p w14:paraId="58B0FA00" w14:textId="77777777" w:rsidR="009241AB" w:rsidRDefault="00D06F2B" w:rsidP="00D06F2B">
      <w:pPr>
        <w:pStyle w:val="1"/>
        <w:numPr>
          <w:ilvl w:val="0"/>
          <w:numId w:val="25"/>
        </w:numPr>
      </w:pPr>
      <w:r w:rsidRPr="009241AB">
        <w:rPr>
          <w:rStyle w:val="Siln"/>
        </w:rPr>
        <w:t>Evakuační plán LHD</w:t>
      </w:r>
      <w:r>
        <w:t xml:space="preserve"> - Protože bouře či stav moře nemusí dovolit evakuaci k lodi </w:t>
      </w:r>
      <w:r w:rsidRPr="009241AB">
        <w:rPr>
          <w:rStyle w:val="Zdraznnjemn"/>
        </w:rPr>
        <w:t>Shreveport</w:t>
      </w:r>
      <w:r>
        <w:t xml:space="preserve"> výsadkovými plavidly, musí existovat záložní plán k transportu evakuovaných osob na loď </w:t>
      </w:r>
      <w:r w:rsidRPr="009241AB">
        <w:rPr>
          <w:rStyle w:val="Zdraznnjemn"/>
        </w:rPr>
        <w:t>Wasp</w:t>
      </w:r>
      <w:r>
        <w:t xml:space="preserve"> helikoptérami. Veškeré det</w:t>
      </w:r>
      <w:r w:rsidR="008828EB">
        <w:t>ai</w:t>
      </w:r>
      <w:r>
        <w:t>ly ohledně zajištění zbraní a rozmístění nákladu byly probrány zrovna tak jako možnosti i</w:t>
      </w:r>
      <w:r w:rsidR="009241AB">
        <w:t> </w:t>
      </w:r>
      <w:r>
        <w:t>výskyt infekčních chorob i jiných problémů.</w:t>
      </w:r>
    </w:p>
    <w:p w14:paraId="40596642" w14:textId="77777777" w:rsidR="00E045C4" w:rsidRDefault="00D06F2B" w:rsidP="00D06F2B">
      <w:pPr>
        <w:pStyle w:val="1"/>
        <w:numPr>
          <w:ilvl w:val="0"/>
          <w:numId w:val="25"/>
        </w:numPr>
      </w:pPr>
      <w:r w:rsidRPr="009241AB">
        <w:rPr>
          <w:rStyle w:val="Siln"/>
        </w:rPr>
        <w:t>Plán palebné podpory</w:t>
      </w:r>
      <w:r>
        <w:t xml:space="preserve"> -</w:t>
      </w:r>
      <w:r w:rsidR="009241AB">
        <w:t xml:space="preserve"> I</w:t>
      </w:r>
      <w:r>
        <w:t xml:space="preserve"> když se nic takového při téhle operaci použít nemělo, přesto se pravděpodobné možnosti prodiskutovaly. Většina podpůrné palby pro</w:t>
      </w:r>
      <w:r w:rsidR="00E045C4">
        <w:t> </w:t>
      </w:r>
      <w:r>
        <w:t>NEO by mohla pocházet od sil ACE s helikoptérami AH-1W Cobra vyzbrojenými protitankovými střelami, raketami a kanónem ráže 20mm. Pokud bude situace vyžadovat, může se zapojit i minometná četa s</w:t>
      </w:r>
      <w:r w:rsidR="00E045C4">
        <w:t> </w:t>
      </w:r>
      <w:r>
        <w:t>minomety ráže 81 mm.</w:t>
      </w:r>
    </w:p>
    <w:p w14:paraId="243D12EF" w14:textId="77777777" w:rsidR="00E045C4" w:rsidRDefault="00E045C4" w:rsidP="00D06F2B">
      <w:pPr>
        <w:pStyle w:val="1"/>
        <w:numPr>
          <w:ilvl w:val="0"/>
          <w:numId w:val="25"/>
        </w:numPr>
      </w:pPr>
      <w:r w:rsidRPr="00E045C4">
        <w:rPr>
          <w:rStyle w:val="Siln"/>
        </w:rPr>
        <w:t>K</w:t>
      </w:r>
      <w:r w:rsidR="00D06F2B" w:rsidRPr="00E045C4">
        <w:rPr>
          <w:rStyle w:val="Siln"/>
        </w:rPr>
        <w:t>omunikační plán GCE</w:t>
      </w:r>
      <w:r w:rsidR="00D06F2B">
        <w:t xml:space="preserve"> - Jedna z nejzajímavějších částí celého ověřovacího briefingu, kdy se rozhodlo použití různých rádiových a satelitních komunikačních kanálů. Například ne méně než tři satelitní komunikační </w:t>
      </w:r>
      <w:r w:rsidR="00D06F2B">
        <w:lastRenderedPageBreak/>
        <w:t>terminály (dělící se o stejnou frekvenci) jsou zabezpečeny pro ranní akci.</w:t>
      </w:r>
    </w:p>
    <w:p w14:paraId="640759D1" w14:textId="77777777" w:rsidR="00E045C4" w:rsidRDefault="00D06F2B" w:rsidP="00D06F2B">
      <w:pPr>
        <w:pStyle w:val="1"/>
        <w:numPr>
          <w:ilvl w:val="0"/>
          <w:numId w:val="25"/>
        </w:numPr>
      </w:pPr>
      <w:r w:rsidRPr="00E045C4">
        <w:rPr>
          <w:rStyle w:val="Siln"/>
        </w:rPr>
        <w:t>Plán taktického průzkumu</w:t>
      </w:r>
      <w:r>
        <w:t xml:space="preserve"> - Ještě před začátkem ověřovacího briefingu MEU (SOC) vysadila průzkumné složky do oblasti Camp Lejeune, odkud se dostávaly zpravodajské informace zpátky do JIC na lodi </w:t>
      </w:r>
      <w:r w:rsidRPr="00E045C4">
        <w:rPr>
          <w:rStyle w:val="Zdraznnjemn"/>
        </w:rPr>
        <w:t>Wasp</w:t>
      </w:r>
      <w:r>
        <w:t>. Veškeré zprávy vypadají dobře: útvar čekající na</w:t>
      </w:r>
      <w:r w:rsidR="00E045C4">
        <w:t> </w:t>
      </w:r>
      <w:r>
        <w:t>evakuaci je stále v Combat Town a jejich oponenti je zatím neobtěžují.</w:t>
      </w:r>
    </w:p>
    <w:p w14:paraId="2B79B92B" w14:textId="77777777" w:rsidR="00E045C4" w:rsidRDefault="00D06F2B" w:rsidP="00D06F2B">
      <w:pPr>
        <w:pStyle w:val="1"/>
        <w:numPr>
          <w:ilvl w:val="0"/>
          <w:numId w:val="25"/>
        </w:numPr>
      </w:pPr>
      <w:r w:rsidRPr="00E045C4">
        <w:rPr>
          <w:rStyle w:val="Siln"/>
        </w:rPr>
        <w:t>Letový plán doprovodu</w:t>
      </w:r>
      <w:r>
        <w:t xml:space="preserve"> - Velitel HMM-264 použije čtyři AH-1W Cobra pro eskortu při transportu bezpečnostních složek do LZ blízko Combat Town, kde bude provádět zabezpečení pozemních složek během evakuace. Vysvětlily se i záložní plány a procedury pro</w:t>
      </w:r>
      <w:r w:rsidR="00E045C4">
        <w:t> </w:t>
      </w:r>
      <w:r>
        <w:t xml:space="preserve">přezbrojení společně s natankováním bitevních vrtulníků Cobra (na palubě lodi </w:t>
      </w:r>
      <w:r w:rsidRPr="00E045C4">
        <w:rPr>
          <w:rStyle w:val="Zdraznnjemn"/>
        </w:rPr>
        <w:t>Shreveport</w:t>
      </w:r>
      <w:r>
        <w:t>), pokud budou požadovány.</w:t>
      </w:r>
    </w:p>
    <w:p w14:paraId="5AFB1E6C" w14:textId="77777777" w:rsidR="00E045C4" w:rsidRDefault="00D06F2B" w:rsidP="00D06F2B">
      <w:pPr>
        <w:pStyle w:val="1"/>
        <w:numPr>
          <w:ilvl w:val="0"/>
          <w:numId w:val="25"/>
        </w:numPr>
      </w:pPr>
      <w:r w:rsidRPr="00E045C4">
        <w:rPr>
          <w:rStyle w:val="Siln"/>
        </w:rPr>
        <w:t>Plán AB/leteckého oddělení</w:t>
      </w:r>
      <w:r>
        <w:t xml:space="preserve"> - Tomuto oddělení na lodi </w:t>
      </w:r>
      <w:r w:rsidRPr="00E045C4">
        <w:rPr>
          <w:rStyle w:val="Zdraznnjemn"/>
        </w:rPr>
        <w:t>Wasp</w:t>
      </w:r>
      <w:r>
        <w:t xml:space="preserve"> vládne velitel Frank Verhofstadt (též známý jako AB), který vyložil celkový vzdušný plán pro příští den: zahrnoval všechna čísla označení hlavních i záložních letadel zrovna tak jako průzkumných, společně se</w:t>
      </w:r>
      <w:r w:rsidR="00E045C4">
        <w:t> </w:t>
      </w:r>
      <w:r>
        <w:t>službou na letové palubě v různých fázích operace.</w:t>
      </w:r>
    </w:p>
    <w:p w14:paraId="63519B8F" w14:textId="77777777" w:rsidR="00E045C4" w:rsidRDefault="00D06F2B" w:rsidP="00D06F2B">
      <w:pPr>
        <w:pStyle w:val="1"/>
        <w:numPr>
          <w:ilvl w:val="0"/>
          <w:numId w:val="25"/>
        </w:numPr>
      </w:pPr>
      <w:r w:rsidRPr="00E045C4">
        <w:rPr>
          <w:rStyle w:val="Siln"/>
        </w:rPr>
        <w:t>Logistický plán</w:t>
      </w:r>
      <w:r w:rsidRPr="00E045C4">
        <w:rPr>
          <w:b/>
          <w:bCs/>
        </w:rPr>
        <w:t xml:space="preserve"> - MEU (SOC)</w:t>
      </w:r>
      <w:r>
        <w:t xml:space="preserve"> S-4 má na starosti major Arinello, stručně vysvětlující týlovou podporu ozbrojených složek na pláži společně s popsáním nákladu i přídělů, munice, vody a dalších zásob pro</w:t>
      </w:r>
      <w:r w:rsidR="00E045C4">
        <w:t> </w:t>
      </w:r>
      <w:r>
        <w:t xml:space="preserve">každého jednotlivého mariňáka, které označují jako </w:t>
      </w:r>
      <w:r w:rsidR="00DE3794">
        <w:t>„</w:t>
      </w:r>
      <w:r>
        <w:t>PAX</w:t>
      </w:r>
      <w:r w:rsidR="00DE3794">
        <w:t>“</w:t>
      </w:r>
      <w:r>
        <w:t>.</w:t>
      </w:r>
    </w:p>
    <w:p w14:paraId="7B890099" w14:textId="77777777" w:rsidR="00E045C4" w:rsidRDefault="00D06F2B" w:rsidP="00D06F2B">
      <w:pPr>
        <w:pStyle w:val="1"/>
        <w:numPr>
          <w:ilvl w:val="0"/>
          <w:numId w:val="25"/>
        </w:numPr>
      </w:pPr>
      <w:r w:rsidRPr="00E045C4">
        <w:rPr>
          <w:rStyle w:val="Siln"/>
        </w:rPr>
        <w:t>Plán velitele letecké mise (</w:t>
      </w:r>
      <w:r w:rsidR="008828EB" w:rsidRPr="00E045C4">
        <w:rPr>
          <w:rStyle w:val="Siln"/>
        </w:rPr>
        <w:t>Ai</w:t>
      </w:r>
      <w:r w:rsidRPr="00E045C4">
        <w:rPr>
          <w:rStyle w:val="Siln"/>
        </w:rPr>
        <w:t>r Mission Commander - AMC)</w:t>
      </w:r>
      <w:r>
        <w:t xml:space="preserve"> - Jejich propracovaná strategie ukázala, které jednotky budou naloděny na palubu jednotlivých letadel i jak se ráno budou organizovat lety na a z pláže. Obzvlášť se zaměřil na bezpečnost celé akce i možné plánované odklony.</w:t>
      </w:r>
    </w:p>
    <w:p w14:paraId="45690F19" w14:textId="77777777" w:rsidR="00E045C4" w:rsidRDefault="00D06F2B" w:rsidP="00D06F2B">
      <w:pPr>
        <w:pStyle w:val="1"/>
        <w:numPr>
          <w:ilvl w:val="0"/>
          <w:numId w:val="25"/>
        </w:numPr>
      </w:pPr>
      <w:r w:rsidRPr="00E045C4">
        <w:rPr>
          <w:rStyle w:val="Siln"/>
        </w:rPr>
        <w:lastRenderedPageBreak/>
        <w:t>Plán MEU (SOC) S-6</w:t>
      </w:r>
      <w:r>
        <w:t xml:space="preserve"> - Det</w:t>
      </w:r>
      <w:r w:rsidR="008828EB">
        <w:t>ai</w:t>
      </w:r>
      <w:r>
        <w:t>lní přehled komunikačního provozu pro ARG a MEU (SOC) se</w:t>
      </w:r>
      <w:r w:rsidR="00E045C4">
        <w:t> </w:t>
      </w:r>
      <w:r>
        <w:t>představil, zkontrolovala se propojenost s plánem GCE.</w:t>
      </w:r>
    </w:p>
    <w:p w14:paraId="42ACDAD0" w14:textId="77777777" w:rsidR="001E1D9B" w:rsidRDefault="00D06F2B" w:rsidP="00D06F2B">
      <w:pPr>
        <w:pStyle w:val="1"/>
        <w:numPr>
          <w:ilvl w:val="0"/>
          <w:numId w:val="25"/>
        </w:numPr>
      </w:pPr>
      <w:r w:rsidRPr="00E045C4">
        <w:rPr>
          <w:rStyle w:val="Siln"/>
        </w:rPr>
        <w:t>Plán velitele TRAP</w:t>
      </w:r>
      <w:r>
        <w:t xml:space="preserve"> -</w:t>
      </w:r>
      <w:r w:rsidR="00E045C4">
        <w:t xml:space="preserve"> I</w:t>
      </w:r>
      <w:r>
        <w:t xml:space="preserve"> když misi TRAP ještě nikdo nevyžaduje ani nepředpokládá, přesto bude v</w:t>
      </w:r>
      <w:r w:rsidR="001E1D9B">
        <w:t> </w:t>
      </w:r>
      <w:r>
        <w:t>pohotovosti tým TRAP o síle čety s dvěma CH-46E Sea Knight jen tak pro případ potřeby. Též jsou zabezpečené plány pro jednotky Sparrowhawk a Bald Eagle, pokud bude zapotřebí.</w:t>
      </w:r>
    </w:p>
    <w:p w14:paraId="126F88AF" w14:textId="77777777" w:rsidR="001E1D9B" w:rsidRDefault="00D06F2B" w:rsidP="00D06F2B">
      <w:pPr>
        <w:pStyle w:val="1"/>
        <w:numPr>
          <w:ilvl w:val="0"/>
          <w:numId w:val="25"/>
        </w:numPr>
      </w:pPr>
      <w:r w:rsidRPr="001E1D9B">
        <w:rPr>
          <w:rStyle w:val="Siln"/>
        </w:rPr>
        <w:t>Zdravotnický plán MEU (SOC)</w:t>
      </w:r>
      <w:r>
        <w:t xml:space="preserve"> - Zdravotnický důstojník MEU (SOC) vyložil své záznamy pro přesun osazenstva evakuované jednotky společně s případným postupem při výskytu zraněných od námořní pěchoty</w:t>
      </w:r>
      <w:r w:rsidR="001E1D9B">
        <w:t xml:space="preserve"> </w:t>
      </w:r>
      <w:r>
        <w:t>/ námořnictva, kdyby došlo ke kontaktu s nepřítelem během mise NEO.</w:t>
      </w:r>
    </w:p>
    <w:p w14:paraId="3D644275" w14:textId="3B9A8E1F" w:rsidR="00D06F2B" w:rsidRDefault="00D06F2B" w:rsidP="00D06F2B">
      <w:pPr>
        <w:pStyle w:val="1"/>
        <w:numPr>
          <w:ilvl w:val="0"/>
          <w:numId w:val="25"/>
        </w:numPr>
      </w:pPr>
      <w:r w:rsidRPr="001E1D9B">
        <w:rPr>
          <w:rStyle w:val="Siln"/>
        </w:rPr>
        <w:t>Plán hlavního chirurga ARG/LHD</w:t>
      </w:r>
      <w:r>
        <w:t xml:space="preserve"> - Náčelník lékařského oddělení lodě Wasp probral status svého vybavení včetně počtu možných lůžek i připravenosti různých operačních sálů. Přesně jak se očekávalo, má volnou kapacitu s výjimkou několika pacientů upoutaných na lůžko (s menšími problémy).</w:t>
      </w:r>
    </w:p>
    <w:p w14:paraId="4A566423" w14:textId="02784628" w:rsidR="00D06F2B" w:rsidRDefault="00D06F2B" w:rsidP="00D06F2B">
      <w:pPr>
        <w:pStyle w:val="1"/>
      </w:pPr>
      <w:r>
        <w:t>Celkový briefing skončil v době kratší než pětačtyřicet minut s</w:t>
      </w:r>
      <w:r w:rsidR="001E1D9B">
        <w:t> </w:t>
      </w:r>
      <w:r>
        <w:t>účastníky, kteří se rozhovořili pouze v případě odchylek od</w:t>
      </w:r>
      <w:r w:rsidR="001E1D9B">
        <w:t> </w:t>
      </w:r>
      <w:r>
        <w:t xml:space="preserve">běžných procedur. Každý z nich strávil v průměru méně než devadesát vteřin nad diagramy svých průhledných fólií. Nakonec plukovník Battaglini a kapitán Buchanan vstali a znovu zdůraznili, jak tím nejvyšším úkolem je bezpečnost celého cvičení. Hodina </w:t>
      </w:r>
      <w:r w:rsidR="00DE3794">
        <w:t>„</w:t>
      </w:r>
      <w:r>
        <w:t>H</w:t>
      </w:r>
      <w:r w:rsidR="00DE3794">
        <w:t>“</w:t>
      </w:r>
      <w:r>
        <w:t xml:space="preserve"> pro bezpečnostní síly při kontaktu s LZ byla stanovena na 9.00 zítřejšího rána a briefing skončil.</w:t>
      </w:r>
    </w:p>
    <w:p w14:paraId="186A03A2" w14:textId="6C4C0230" w:rsidR="001E1D9B" w:rsidRDefault="00D06F2B" w:rsidP="00DB2407">
      <w:pPr>
        <w:pStyle w:val="1"/>
      </w:pPr>
      <w:r>
        <w:t xml:space="preserve">Ve 23.00 se rozezněl povel Zhasnout! v systému 1MC a loď </w:t>
      </w:r>
      <w:r w:rsidRPr="001E1D9B">
        <w:rPr>
          <w:rStyle w:val="Zdraznnjemn"/>
        </w:rPr>
        <w:t>Wasp</w:t>
      </w:r>
      <w:r>
        <w:t xml:space="preserve"> se zakryla do nočního hávu. Rozhodl jsem se přidat k některým jedincům od MEU (SOC) a ARG při nočním zakousnutí. O plavidlu se totiž člověk hodně dozví právě při téhle příležitosti, kdy se loď </w:t>
      </w:r>
      <w:r w:rsidRPr="001E1D9B">
        <w:rPr>
          <w:rStyle w:val="Zdraznnjemn"/>
        </w:rPr>
        <w:t>Wasp</w:t>
      </w:r>
      <w:r>
        <w:t xml:space="preserve"> ukázala skutečně dobrá. Někdy se na stole objevily přebytky od večeře, jindy zase pouze studená mísa a bramborové lupínky. </w:t>
      </w:r>
      <w:r>
        <w:lastRenderedPageBreak/>
        <w:t>Ovšem v noci, kdy se chystá něco zvláštního, kapitán Greenawalt obvykle nařídí specialitky jako třeba skutečné cheeseburgery s</w:t>
      </w:r>
      <w:r w:rsidR="001E1D9B">
        <w:t> </w:t>
      </w:r>
      <w:r>
        <w:t>hranolky. Potom ještě následovala krátká diskuse a nakonec jsem si</w:t>
      </w:r>
      <w:r w:rsidR="001E1D9B">
        <w:t> </w:t>
      </w:r>
      <w:r>
        <w:t>zalezl do své kóje na pár hodin spánku. Pohyb</w:t>
      </w:r>
      <w:r w:rsidR="001E1D9B">
        <w:t xml:space="preserve"> </w:t>
      </w:r>
      <w:r>
        <w:t>lodě na moři je skutečně ukolébávající, a protože během noci proběhlo pouze pár letových operací, vcelku jsem z letové paluby žádný hluk neslyšel (nacházela se přece jen pár metrů nad mou hlavou). I přes vražedné venkovní teplo se atmosféra v pevnosti díky CPS stávala dokonce chladnou. Zdálky se ozývaly různorodé zvuky, které se objevují na</w:t>
      </w:r>
      <w:r w:rsidR="001E1D9B">
        <w:t> </w:t>
      </w:r>
      <w:r>
        <w:t xml:space="preserve">palubě válečné lodě na moři: občasné tiché hlášení systému </w:t>
      </w:r>
      <w:r w:rsidR="000544E5">
        <w:t>1MC</w:t>
      </w:r>
      <w:r>
        <w:t>, hučení generátorů i klimatizačních systémů CPS, či pohyb osoby procházející chodbou.</w:t>
      </w:r>
    </w:p>
    <w:p w14:paraId="385778CA" w14:textId="537A5DB6" w:rsidR="00D06F2B" w:rsidRPr="00DB2407" w:rsidRDefault="00D06F2B" w:rsidP="00DB2407">
      <w:pPr>
        <w:pStyle w:val="1"/>
        <w:spacing w:before="240"/>
        <w:ind w:firstLine="0"/>
        <w:jc w:val="center"/>
        <w:rPr>
          <w:rStyle w:val="Odkazintenzivn"/>
          <w:i/>
          <w:iCs/>
        </w:rPr>
      </w:pPr>
      <w:r w:rsidRPr="00DB2407">
        <w:rPr>
          <w:rStyle w:val="Odkazintenzivn"/>
          <w:i/>
          <w:iCs/>
        </w:rPr>
        <w:t xml:space="preserve">Na palubě lodě USS </w:t>
      </w:r>
      <w:r w:rsidRPr="00DB2407">
        <w:rPr>
          <w:rStyle w:val="Odkazintenzivn"/>
        </w:rPr>
        <w:t>WASP</w:t>
      </w:r>
      <w:r w:rsidRPr="00DB2407">
        <w:rPr>
          <w:rStyle w:val="Odkazintenzivn"/>
          <w:i/>
          <w:iCs/>
        </w:rPr>
        <w:t xml:space="preserve"> (LHD-1) v zálivu Onslow Bay, čas: 6.00,14. června 1995</w:t>
      </w:r>
    </w:p>
    <w:p w14:paraId="0EC1AAA3" w14:textId="4C45AED1" w:rsidR="00D06F2B" w:rsidRDefault="00D06F2B" w:rsidP="00D06F2B">
      <w:pPr>
        <w:pStyle w:val="1"/>
      </w:pPr>
      <w:r>
        <w:t xml:space="preserve">Budíček se onoho rána ozval přes </w:t>
      </w:r>
      <w:r w:rsidR="000544E5">
        <w:t>1MC</w:t>
      </w:r>
      <w:r>
        <w:t xml:space="preserve"> v 6.00. Během pár vteřin se už rozrostla aktivita v chodbách. Cestoval jsem nalehko, takže jsem se pouze opláchl a vyrazil nasnídaní do důstojnické jídelny, abych s nimi začal den. V 8.00 se na lodi </w:t>
      </w:r>
      <w:r w:rsidRPr="00DB2407">
        <w:rPr>
          <w:rStyle w:val="Zdraznnjemn"/>
        </w:rPr>
        <w:t>Wasp</w:t>
      </w:r>
      <w:r>
        <w:t xml:space="preserve"> vyhlásila příprava a</w:t>
      </w:r>
      <w:r w:rsidR="00DB2407">
        <w:t> </w:t>
      </w:r>
      <w:r>
        <w:t>vrata na zádi se otevřela k vylodění LCAC, které se tu objevily v</w:t>
      </w:r>
      <w:r w:rsidR="00DB2407">
        <w:t> </w:t>
      </w:r>
      <w:r w:rsidR="00DE3794">
        <w:t>„</w:t>
      </w:r>
      <w:r>
        <w:t>močopudných</w:t>
      </w:r>
      <w:r w:rsidR="00DE3794">
        <w:t>“</w:t>
      </w:r>
      <w:r>
        <w:t xml:space="preserve"> ranních hodinách. Protože jsme se pohybovali pouhých 27,4 km od pláže Onslow Beach, LCAC nemusely vyrážet hned do akce - vyčkávaly až na 8.30. Při výjezdu z dokové paluby se</w:t>
      </w:r>
      <w:r w:rsidR="00DB2407">
        <w:t> </w:t>
      </w:r>
      <w:r>
        <w:t>na čas zastavily letové operace, aby vodní sprej od LCAC nezahaloval helikoptéry přistávající a startující pár metrů nad nimi. Po opuštění lodě se všechny LCAC zformovaly a zamířily k pláži Onslow Beach -</w:t>
      </w:r>
      <w:r w:rsidR="00DB2407">
        <w:t xml:space="preserve"> </w:t>
      </w:r>
      <w:r>
        <w:t>obrněná jednotka už tam na ně čekala, aby jim poskytla doprovod do Combat Town. Připravil jsem se na brzký odlet s helikoptérami.</w:t>
      </w:r>
    </w:p>
    <w:p w14:paraId="36BBED1B" w14:textId="3052E0E7" w:rsidR="00D06F2B" w:rsidRDefault="00D06F2B" w:rsidP="00D06F2B">
      <w:pPr>
        <w:pStyle w:val="1"/>
      </w:pPr>
      <w:r>
        <w:t>Rychle se oteplovalo, ale osazenstvo letové paluby bylo natolik laskavé, že mě nechalo procházet se pár minut kolem, než stroje nastartovaly motory. Přišel čas odletu do LZ u Combat Town. Opět jsem nasadil přilbu a záchrannou vestu, utáhl přezky a byli jsme ve</w:t>
      </w:r>
      <w:r w:rsidR="00DB2407">
        <w:t> </w:t>
      </w:r>
      <w:r>
        <w:t xml:space="preserve">vzduchu. V překrásný letní den jsme přelétávali nad loděmi </w:t>
      </w:r>
      <w:r w:rsidRPr="00DB2407">
        <w:rPr>
          <w:rStyle w:val="Zdraznnjemn"/>
        </w:rPr>
        <w:t>Whidbey Island</w:t>
      </w:r>
      <w:r>
        <w:t xml:space="preserve"> a </w:t>
      </w:r>
      <w:r w:rsidRPr="00DB2407">
        <w:rPr>
          <w:rStyle w:val="Zdraznnjemn"/>
        </w:rPr>
        <w:t>Shreveport</w:t>
      </w:r>
      <w:r>
        <w:t xml:space="preserve"> - viděl jsem LCAC u pobřeží. Velice rychle jsme se objevili nad pláží, pod námi se tyčily borovice v písku </w:t>
      </w:r>
      <w:r>
        <w:lastRenderedPageBreak/>
        <w:t>pobřeží Severní Karolíny. Naše helikoptéra se vznášela asi patnáct minut nad postupujícími bezpečnostními silami, než přistála na</w:t>
      </w:r>
      <w:r w:rsidR="00DB2407">
        <w:t> </w:t>
      </w:r>
      <w:r>
        <w:t>klidné mýtině. Tady mě pozdravil příslušník PAO z Camp Lejeune a odvezl v dodávce do Combat Town.</w:t>
      </w:r>
    </w:p>
    <w:p w14:paraId="6283FFFF" w14:textId="77777777" w:rsidR="00D06F2B" w:rsidRPr="00DB2407" w:rsidRDefault="00D06F2B" w:rsidP="00DB2407">
      <w:pPr>
        <w:pStyle w:val="1"/>
        <w:spacing w:before="240"/>
        <w:ind w:firstLine="0"/>
        <w:jc w:val="center"/>
        <w:rPr>
          <w:rStyle w:val="Odkazintenzivn"/>
          <w:i/>
          <w:iCs/>
        </w:rPr>
      </w:pPr>
      <w:r w:rsidRPr="00DB2407">
        <w:rPr>
          <w:rStyle w:val="Odkazintenzivn"/>
          <w:i/>
          <w:iCs/>
        </w:rPr>
        <w:t>Combat Town, Camp Lejeune, Severní Karolína, čas: 9.00 hodin, 14. června 1995</w:t>
      </w:r>
    </w:p>
    <w:p w14:paraId="7D00B5A5" w14:textId="2C3A42DB" w:rsidR="00D06F2B" w:rsidRDefault="00D06F2B" w:rsidP="00D06F2B">
      <w:pPr>
        <w:pStyle w:val="1"/>
      </w:pPr>
      <w:r>
        <w:t xml:space="preserve">Při vjezdu do Combat Town mě příslušník PAO varoval před opuštěním přikázaného místa v blízkosti borového hájku, odkud jsem měl tiše sledovat dění kolem. Přesně v 9.00 jsem zaslechl známý zvuk dvojitých rotorů vrtulníků CH-46E, přistávajících v LZ asi tisíc metrů ode mě. Napřed z útrob strojů vyrazili první průzkumníci, aby našli útvar připravený k evakuaci. Bezpečnostní sílu tvořila rota </w:t>
      </w:r>
      <w:r w:rsidR="00DE3794">
        <w:t>„</w:t>
      </w:r>
      <w:r>
        <w:t>G</w:t>
      </w:r>
      <w:r w:rsidR="00DE3794">
        <w:t>“</w:t>
      </w:r>
      <w:r>
        <w:t xml:space="preserve"> (Golf) od BLT 2/6, které velel kapitán Andrew </w:t>
      </w:r>
      <w:r w:rsidR="00DE3794">
        <w:t>„</w:t>
      </w:r>
      <w:r>
        <w:t>Andy</w:t>
      </w:r>
      <w:r w:rsidR="00DE3794">
        <w:t>“</w:t>
      </w:r>
      <w:r>
        <w:t xml:space="preserve"> Kennedy. Bezpečnostní složky obsadily předpolí kolem Combat Town a</w:t>
      </w:r>
      <w:r w:rsidR="00DB2407">
        <w:t> </w:t>
      </w:r>
      <w:r>
        <w:t>kapitán Kennedy provedl kontakt s příslušníky evakuovaného oddílu. Musel připravit plán, jak je</w:t>
      </w:r>
      <w:r w:rsidR="00DB2407">
        <w:t xml:space="preserve"> dostat na nákladní vozy a dopravit je v bezpečí zpátky na pláž. Za předpolím se pohyboval „nepřítel“ (Opposing Force - OPFOR), kterého nahrazovali mariňáci z 2nd Marine Division, snažící se zachránce znervózňovat.</w:t>
      </w:r>
    </w:p>
    <w:p w14:paraId="3665F78F" w14:textId="1F57E858" w:rsidR="00DB2407" w:rsidRPr="00DB2407" w:rsidRDefault="00DB2407" w:rsidP="00DB2407">
      <w:pPr>
        <w:pStyle w:val="Styl2"/>
        <w:rPr>
          <w:rStyle w:val="Zdraznnjemn"/>
        </w:rPr>
      </w:pPr>
      <w:r w:rsidRPr="00DB2407">
        <w:rPr>
          <w:rStyle w:val="Zdraznnjemn"/>
          <w:noProof/>
        </w:rPr>
        <w:drawing>
          <wp:anchor distT="0" distB="0" distL="114300" distR="114300" simplePos="0" relativeHeight="251641344" behindDoc="0" locked="0" layoutInCell="1" allowOverlap="1" wp14:anchorId="0A794CDE" wp14:editId="0A720815">
            <wp:simplePos x="0" y="0"/>
            <wp:positionH relativeFrom="column">
              <wp:posOffset>7911</wp:posOffset>
            </wp:positionH>
            <wp:positionV relativeFrom="paragraph">
              <wp:posOffset>62611</wp:posOffset>
            </wp:positionV>
            <wp:extent cx="1800000" cy="1193990"/>
            <wp:effectExtent l="0" t="0" r="0" b="0"/>
            <wp:wrapSquare wrapText="bothSides"/>
            <wp:docPr id="93" name="Obrázek 93" descr="Obsah obrázku text, exteriér, osoba, star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Obrázek 93" descr="Obsah obrázku text, exteriér, osoba, staré&#10;&#10;Popis byl vytvořen automaticky"/>
                    <pic:cNvPicPr/>
                  </pic:nvPicPr>
                  <pic:blipFill>
                    <a:blip r:embed="rId99" cstate="email">
                      <a:extLst>
                        <a:ext uri="{28A0092B-C50C-407E-A947-70E740481C1C}">
                          <a14:useLocalDpi xmlns:a14="http://schemas.microsoft.com/office/drawing/2010/main"/>
                        </a:ext>
                      </a:extLst>
                    </a:blip>
                    <a:stretch>
                      <a:fillRect/>
                    </a:stretch>
                  </pic:blipFill>
                  <pic:spPr>
                    <a:xfrm>
                      <a:off x="0" y="0"/>
                      <a:ext cx="1800000" cy="1193990"/>
                    </a:xfrm>
                    <a:prstGeom prst="rect">
                      <a:avLst/>
                    </a:prstGeom>
                  </pic:spPr>
                </pic:pic>
              </a:graphicData>
            </a:graphic>
          </wp:anchor>
        </w:drawing>
      </w:r>
    </w:p>
    <w:p w14:paraId="437C83A3" w14:textId="77777777" w:rsidR="00DB2407" w:rsidRDefault="00DB2407" w:rsidP="00DB2407">
      <w:pPr>
        <w:pStyle w:val="Styl2"/>
        <w:rPr>
          <w:rStyle w:val="Zdraznnjemn"/>
        </w:rPr>
      </w:pPr>
    </w:p>
    <w:p w14:paraId="47E28891" w14:textId="6EFB8DD1" w:rsidR="00D06F2B" w:rsidRDefault="00D06F2B" w:rsidP="00DB2407">
      <w:pPr>
        <w:pStyle w:val="Styl2"/>
        <w:rPr>
          <w:rStyle w:val="Zdraznnjemn"/>
        </w:rPr>
      </w:pPr>
      <w:r w:rsidRPr="00DB2407">
        <w:rPr>
          <w:rStyle w:val="Zdraznnjemn"/>
        </w:rPr>
        <w:t xml:space="preserve">Velitelská skupina BLT 2/6 vedená podplukovníkem Allenem (druhý zleva), řešící situaci příslušníků simulované evakuované jednotky v komplexu </w:t>
      </w:r>
      <w:r w:rsidR="00DE3794" w:rsidRPr="00DB2407">
        <w:rPr>
          <w:rStyle w:val="Zdraznnjemn"/>
        </w:rPr>
        <w:t>„</w:t>
      </w:r>
      <w:r w:rsidRPr="00DB2407">
        <w:rPr>
          <w:rStyle w:val="Zdraznnjemn"/>
        </w:rPr>
        <w:t>Combat Town</w:t>
      </w:r>
      <w:r w:rsidR="00DE3794" w:rsidRPr="00DB2407">
        <w:rPr>
          <w:rStyle w:val="Zdraznnjemn"/>
        </w:rPr>
        <w:t>“</w:t>
      </w:r>
      <w:r w:rsidRPr="00DB2407">
        <w:rPr>
          <w:rStyle w:val="Zdraznnjemn"/>
        </w:rPr>
        <w:t xml:space="preserve"> v Camp Lejeune, Severní Karolína.</w:t>
      </w:r>
    </w:p>
    <w:p w14:paraId="7778D60D" w14:textId="32EF163C" w:rsidR="00DB2407" w:rsidRDefault="00DB2407" w:rsidP="00DB2407">
      <w:pPr>
        <w:pStyle w:val="Styl2"/>
        <w:rPr>
          <w:rStyle w:val="Zdraznnjemn"/>
        </w:rPr>
      </w:pPr>
    </w:p>
    <w:p w14:paraId="589E02BC" w14:textId="413A7341" w:rsidR="00D06F2B" w:rsidRDefault="00D06F2B" w:rsidP="00DB2407">
      <w:pPr>
        <w:pStyle w:val="Styl2"/>
        <w:rPr>
          <w:rStyle w:val="Zdraznnjemn"/>
        </w:rPr>
      </w:pPr>
      <w:r w:rsidRPr="00DB2407">
        <w:rPr>
          <w:rStyle w:val="Zdraznnjemn"/>
        </w:rPr>
        <w:t>John D. Gresham</w:t>
      </w:r>
    </w:p>
    <w:p w14:paraId="7A645FB9" w14:textId="77777777" w:rsidR="00DB2407" w:rsidRPr="00DB2407" w:rsidRDefault="00DB2407" w:rsidP="00DB2407">
      <w:pPr>
        <w:pStyle w:val="Styl2"/>
        <w:rPr>
          <w:rStyle w:val="Zdraznnjemn"/>
        </w:rPr>
      </w:pPr>
    </w:p>
    <w:p w14:paraId="40DBBAE4" w14:textId="557064EE" w:rsidR="00D06F2B" w:rsidRDefault="00D06F2B" w:rsidP="00D06F2B">
      <w:pPr>
        <w:pStyle w:val="1"/>
      </w:pPr>
      <w:r>
        <w:t xml:space="preserve">Dokonce občas vystřelili dávku cvičnými náboji k udržení zajímavé atmosféry. Mezitím velitel bezpečnostních sil dokončil koordinaci s velitelem evakuované jednotky (též v něm hráli příslušníci 2nd </w:t>
      </w:r>
      <w:r w:rsidR="00367EEA">
        <w:t>Marine</w:t>
      </w:r>
      <w:r>
        <w:t xml:space="preserve"> Division) ohledně závěru operace. V tomhle okamžiku se objevil podplukovník Allen se svou velitelskou složkou a zapojil se na satelitní komunikační spojení, kde na druhém konci naslouchal plukovník Battaglini v LFOC na lodi </w:t>
      </w:r>
      <w:r w:rsidRPr="0016262C">
        <w:rPr>
          <w:rStyle w:val="Zdraznnjemn"/>
        </w:rPr>
        <w:t>Wasp</w:t>
      </w:r>
      <w:r>
        <w:t>. Nad ním se</w:t>
      </w:r>
      <w:r w:rsidR="0016262C">
        <w:t> </w:t>
      </w:r>
      <w:r>
        <w:t xml:space="preserve">vznášela dvojice bitevních vrtulníků Cobra, sledujících celou akci seshora. Brzo se objevily pětitunky a HMMWV, po naložení zmizely </w:t>
      </w:r>
      <w:r>
        <w:lastRenderedPageBreak/>
        <w:t xml:space="preserve">zpět směrem k pláži, odkud je LCAC dopraví na loď </w:t>
      </w:r>
      <w:r w:rsidRPr="0016262C">
        <w:rPr>
          <w:rStyle w:val="Zdraznnjemn"/>
        </w:rPr>
        <w:t>Shreveport</w:t>
      </w:r>
      <w:r>
        <w:t>. Zatím vše postupovalo podle plánu a výsledek se zdál jistý.</w:t>
      </w:r>
    </w:p>
    <w:p w14:paraId="489D9970" w14:textId="5DAFE233" w:rsidR="00D06F2B" w:rsidRDefault="00D06F2B" w:rsidP="00D06F2B">
      <w:pPr>
        <w:pStyle w:val="1"/>
      </w:pPr>
      <w:r>
        <w:t>Náhle se však objevila zpráva, že se něco nedobrého děje na</w:t>
      </w:r>
      <w:r w:rsidR="0016262C">
        <w:t> </w:t>
      </w:r>
      <w:r>
        <w:t xml:space="preserve">blízké louce. Skočili jsme do dodávky a můj </w:t>
      </w:r>
      <w:r w:rsidR="00DE3794">
        <w:t>„</w:t>
      </w:r>
      <w:r>
        <w:t>pobočník</w:t>
      </w:r>
      <w:r w:rsidR="00DE3794">
        <w:t>“</w:t>
      </w:r>
      <w:r>
        <w:t xml:space="preserve"> z PAO mě zavezl k prohlídce centra dění. Experti ze SOTG přímo milují výcvikové situace </w:t>
      </w:r>
      <w:r w:rsidR="00DE3794">
        <w:t>„</w:t>
      </w:r>
      <w:r>
        <w:t>opepřené</w:t>
      </w:r>
      <w:r w:rsidR="00DE3794">
        <w:t>“</w:t>
      </w:r>
      <w:r>
        <w:t xml:space="preserve"> nástrahami ze života. Vždy mají v</w:t>
      </w:r>
      <w:r w:rsidR="0016262C">
        <w:t> </w:t>
      </w:r>
      <w:r>
        <w:t xml:space="preserve">rukávu nějaká překvapení, aby mohli imitovat </w:t>
      </w:r>
      <w:r w:rsidR="00DE3794">
        <w:t>„</w:t>
      </w:r>
      <w:r>
        <w:t>zádrhele</w:t>
      </w:r>
      <w:r w:rsidR="0016262C">
        <w:t>“</w:t>
      </w:r>
      <w:r>
        <w:t xml:space="preserve"> uplatňované německým důstojníkem Clausewitzem. Podařilo se jim pro příslušníky námořní pěchoty z BLT 2/6 jeden zaranžovat přímo na vedlejší louce. Při mém příjezdu se už řešil experty SOTG zinscenovaný </w:t>
      </w:r>
      <w:r w:rsidR="00DE3794">
        <w:t>„</w:t>
      </w:r>
      <w:r>
        <w:t>zásah</w:t>
      </w:r>
      <w:r w:rsidR="00DE3794">
        <w:t>“</w:t>
      </w:r>
      <w:r>
        <w:t xml:space="preserve"> jedné pětitunky obsazené evakuovanými vojáky. Zraněné </w:t>
      </w:r>
      <w:r w:rsidR="00DE3794">
        <w:t>„</w:t>
      </w:r>
      <w:r>
        <w:t>oběti</w:t>
      </w:r>
      <w:r w:rsidR="00DE3794">
        <w:t>“</w:t>
      </w:r>
      <w:r>
        <w:t xml:space="preserve"> ležely rozhozené v okolí, </w:t>
      </w:r>
      <w:r w:rsidR="00DE3794">
        <w:t>„</w:t>
      </w:r>
      <w:r>
        <w:t>vylepšené</w:t>
      </w:r>
      <w:r w:rsidR="0016262C">
        <w:t>“</w:t>
      </w:r>
      <w:r>
        <w:t xml:space="preserve"> obvazy a make-upem. </w:t>
      </w:r>
      <w:r w:rsidR="00DE3794">
        <w:t>„</w:t>
      </w:r>
      <w:r>
        <w:t>Soudci</w:t>
      </w:r>
      <w:r w:rsidR="00DE3794">
        <w:t>“</w:t>
      </w:r>
      <w:r>
        <w:t xml:space="preserve"> od SOTG sledovali, jak se bude děj vyvíjet.</w:t>
      </w:r>
    </w:p>
    <w:p w14:paraId="0BEF5C72" w14:textId="12360923" w:rsidR="00D06F2B" w:rsidRDefault="00D06F2B" w:rsidP="00D06F2B">
      <w:pPr>
        <w:pStyle w:val="1"/>
      </w:pPr>
      <w:r>
        <w:t xml:space="preserve">Do pěti minut se přiřítila první mariňácká jednotka, která okamžitě nahlásila nouzovou situaci podplukovníku Allenovi. Zraněné osoby trpěly mnohonásobnými traumaty, a tak se na místo musel okamžitě dostavit zdravotnický tým MEU (SOC). Protože bude požadována MEDEVAC na loď </w:t>
      </w:r>
      <w:r w:rsidRPr="0016262C">
        <w:rPr>
          <w:rStyle w:val="Zdraznnjemn"/>
        </w:rPr>
        <w:t>Wasp</w:t>
      </w:r>
      <w:r>
        <w:t>, bude třeba nejméně tří CH-46 k transportu raněných. John Allen bleskově přenesl požadavek plukovníku Battaglinimu v LFOC a požadované vrtulníky byly v pár minutách ve vzduchu. Mezitím mariňácká rota Golf s</w:t>
      </w:r>
      <w:r w:rsidR="0016262C">
        <w:t> </w:t>
      </w:r>
      <w:r>
        <w:t xml:space="preserve">podporou dělostřelecké baterie (jednotka houfnic </w:t>
      </w:r>
      <w:r w:rsidR="00CF7BAC">
        <w:t>M1</w:t>
      </w:r>
      <w:r>
        <w:t>98 ráže 155mm, už od předešlé mise usazená na pobřeží) zformovala a</w:t>
      </w:r>
      <w:r w:rsidR="0016262C">
        <w:t> </w:t>
      </w:r>
      <w:r>
        <w:t>zabezpečila předpolí i poskytla první pomoc obětem neštěstí. O pár minut později se objevil zdravotník námořnictva HMMWV a vše pro</w:t>
      </w:r>
      <w:r w:rsidR="0016262C">
        <w:t> </w:t>
      </w:r>
      <w:r w:rsidR="00DE3794">
        <w:t>„</w:t>
      </w:r>
      <w:r>
        <w:t>postižené</w:t>
      </w:r>
      <w:r w:rsidR="00DE3794">
        <w:t>“</w:t>
      </w:r>
      <w:r>
        <w:t xml:space="preserve"> už začalo vypadat lépe.</w:t>
      </w:r>
    </w:p>
    <w:p w14:paraId="78BA3DF4" w14:textId="0F52839E" w:rsidR="00D06F2B" w:rsidRDefault="00D06F2B" w:rsidP="00D06F2B">
      <w:pPr>
        <w:pStyle w:val="1"/>
      </w:pPr>
      <w:r>
        <w:t>Za necelou půlhodinu po první zprávě podplukovníka Allena se</w:t>
      </w:r>
      <w:r w:rsidR="0016262C">
        <w:t> </w:t>
      </w:r>
      <w:r>
        <w:t>objevily tři Sea</w:t>
      </w:r>
      <w:r w:rsidR="0016262C">
        <w:t xml:space="preserve"> </w:t>
      </w:r>
      <w:r>
        <w:t>Knight</w:t>
      </w:r>
      <w:r w:rsidR="0016262C">
        <w:t xml:space="preserve"> </w:t>
      </w:r>
      <w:r>
        <w:t>na louce s doprovodem dvojice AH-1W. Jakmile se helikoptéry Cobra přesunuly do své hlídkové pozice ve</w:t>
      </w:r>
      <w:r w:rsidR="0016262C">
        <w:t> </w:t>
      </w:r>
      <w:r>
        <w:t>vzduchu, transportní helikoptéry dosedly a připravily se k</w:t>
      </w:r>
      <w:r w:rsidR="0016262C">
        <w:t> </w:t>
      </w:r>
      <w:r>
        <w:t>nalodění zraněných vojáků. V téhle chvíli další expert ze SOTG nahlásil mechanickou závadu jedné CH-46E a prohlásil ji za</w:t>
      </w:r>
      <w:r w:rsidR="0016262C">
        <w:t> </w:t>
      </w:r>
      <w:r>
        <w:t xml:space="preserve">neschopnou letu. Podplukovník Allen se opět spojil ze základnou LFOC na lodi </w:t>
      </w:r>
      <w:r w:rsidRPr="0016262C">
        <w:rPr>
          <w:rStyle w:val="Zdraznnjemn"/>
        </w:rPr>
        <w:t>Wasp</w:t>
      </w:r>
      <w:r>
        <w:t xml:space="preserve"> a tentokrát požádal o uvedení do pohotovosti </w:t>
      </w:r>
      <w:r>
        <w:lastRenderedPageBreak/>
        <w:t>týmu TRAP zrovna tak jako o záložní CH-46E k dokončení evakuace raněných.</w:t>
      </w:r>
    </w:p>
    <w:p w14:paraId="1BE7B0DB" w14:textId="487DD84C" w:rsidR="00D06F2B" w:rsidRDefault="00D06F2B" w:rsidP="00D06F2B">
      <w:pPr>
        <w:pStyle w:val="1"/>
      </w:pPr>
      <w:r>
        <w:t xml:space="preserve">Zatímco nová Sea Knight přiletěla od moře, postižené oběti byly roztříděny podle vážnosti zranění. Nejhorší případy naložili do dvou </w:t>
      </w:r>
      <w:r w:rsidR="00DE3794">
        <w:t>„</w:t>
      </w:r>
      <w:r>
        <w:t>dobrých</w:t>
      </w:r>
      <w:r w:rsidR="00DE3794">
        <w:t>“</w:t>
      </w:r>
      <w:r>
        <w:t xml:space="preserve"> CH-46 a helikoptéry je mohly přepravit do traumatického centra na lodi </w:t>
      </w:r>
      <w:r w:rsidRPr="0016262C">
        <w:rPr>
          <w:rStyle w:val="Zdraznnjemn"/>
        </w:rPr>
        <w:t>Wasp</w:t>
      </w:r>
      <w:r>
        <w:t>. Bitevní vrtulníky Cobra se vznášely stále ve</w:t>
      </w:r>
      <w:r w:rsidR="0016262C">
        <w:t> </w:t>
      </w:r>
      <w:r>
        <w:t xml:space="preserve">střehu nad loukou a udržovaly občasné hlídky OPFOR v bezpečné vzdálenosti od louky HLZ. Jakmile se objevily dvě nové helikoptéry s týmem TRAP, mechanici vyběhli ven a obklopili </w:t>
      </w:r>
      <w:r w:rsidR="00DE3794">
        <w:t>„</w:t>
      </w:r>
      <w:r>
        <w:t>porouchaný</w:t>
      </w:r>
      <w:r w:rsidR="00DE3794">
        <w:t>“</w:t>
      </w:r>
      <w:r>
        <w:t xml:space="preserve"> stroj - hned se pustili do práce. Během půl hodiny </w:t>
      </w:r>
      <w:r w:rsidR="00DE3794">
        <w:t>„</w:t>
      </w:r>
      <w:r>
        <w:t>problém</w:t>
      </w:r>
      <w:r w:rsidR="00DE3794">
        <w:t>“</w:t>
      </w:r>
      <w:r>
        <w:t xml:space="preserve"> s</w:t>
      </w:r>
      <w:r w:rsidR="0016262C">
        <w:t> </w:t>
      </w:r>
      <w:r>
        <w:t xml:space="preserve">přehledem </w:t>
      </w:r>
      <w:r w:rsidR="00DE3794">
        <w:t>„</w:t>
      </w:r>
      <w:r>
        <w:t>vyřešili</w:t>
      </w:r>
      <w:r w:rsidR="00DE3794">
        <w:t>“</w:t>
      </w:r>
      <w:r>
        <w:t xml:space="preserve"> k uspokojení pozorovatelů ze SOTG a</w:t>
      </w:r>
      <w:r w:rsidR="0016262C">
        <w:t> </w:t>
      </w:r>
      <w:r>
        <w:t xml:space="preserve"> </w:t>
      </w:r>
      <w:r w:rsidR="00DE3794">
        <w:t>„</w:t>
      </w:r>
      <w:r>
        <w:t>poraněný ptáček</w:t>
      </w:r>
      <w:r w:rsidR="00DE3794">
        <w:t>“</w:t>
      </w:r>
      <w:r>
        <w:t xml:space="preserve"> měl povoleno vrátit se na loď </w:t>
      </w:r>
      <w:r w:rsidRPr="0016262C">
        <w:rPr>
          <w:rStyle w:val="Zdraznnjemn"/>
        </w:rPr>
        <w:t>Wasp</w:t>
      </w:r>
      <w:r>
        <w:t>.</w:t>
      </w:r>
    </w:p>
    <w:p w14:paraId="227874BD" w14:textId="7D05E490" w:rsidR="00D06F2B" w:rsidRDefault="00D06F2B" w:rsidP="00D06F2B">
      <w:pPr>
        <w:pStyle w:val="1"/>
      </w:pPr>
      <w:r>
        <w:t xml:space="preserve">Během celé operace se zbytek </w:t>
      </w:r>
      <w:r w:rsidR="00DE3794">
        <w:t>„</w:t>
      </w:r>
      <w:r>
        <w:t>zraněných</w:t>
      </w:r>
      <w:r w:rsidR="00DE3794">
        <w:t>“</w:t>
      </w:r>
      <w:r>
        <w:t xml:space="preserve"> nalodil do</w:t>
      </w:r>
      <w:r w:rsidR="0016262C">
        <w:t> </w:t>
      </w:r>
      <w:r>
        <w:t xml:space="preserve">zdravotnicky vybaveného vrtulníku a zmizel z LZ. S vyřešením posledních promyšlených </w:t>
      </w:r>
      <w:r w:rsidR="00DE3794">
        <w:t>„</w:t>
      </w:r>
      <w:r>
        <w:t>zádrhelů</w:t>
      </w:r>
      <w:r w:rsidR="00DE3794">
        <w:t>“</w:t>
      </w:r>
      <w:r>
        <w:t xml:space="preserve"> začal podplukovník Allen shromažďovat své síly dohromady a stahovat je zpět do bezpečí na</w:t>
      </w:r>
      <w:r w:rsidR="0016262C">
        <w:t> </w:t>
      </w:r>
      <w:r>
        <w:t>moře k ARG. Po naložení nákladních vozů a HMMWV na</w:t>
      </w:r>
      <w:r w:rsidR="0016262C">
        <w:t> </w:t>
      </w:r>
      <w:r>
        <w:t xml:space="preserve">výsadková plavidla společně s obrněnými vozidly bezpečnostních složek zůstalo už jenom provedení přesunu roty Golf na palubu helikoptér a návrat na loď </w:t>
      </w:r>
      <w:r w:rsidRPr="0016262C">
        <w:rPr>
          <w:rStyle w:val="Zdraznnjemn"/>
        </w:rPr>
        <w:t>Wasp</w:t>
      </w:r>
      <w:r>
        <w:t>. S neustále přítomnými vrtulníky Cobra nad hlavou se kapitán Kennedy a jeho muži vrátili k LZ, nalodili do helikoptér a odletěli domů. K jedné z posledních odcházejících jednotek patřil velící tým a podplukovník Allen: museli mít jistotu, že na nikoho nezapomněli. Prožili jsme skutečně dobrý den.</w:t>
      </w:r>
    </w:p>
    <w:p w14:paraId="02232C76" w14:textId="77777777" w:rsidR="00D06F2B" w:rsidRDefault="00D06F2B" w:rsidP="00D06F2B">
      <w:pPr>
        <w:pStyle w:val="1"/>
      </w:pPr>
      <w:r>
        <w:t>K závěrečným zkouškám SOCEX mělo dojít příští měsíc.</w:t>
      </w:r>
    </w:p>
    <w:p w14:paraId="1A6D6E61" w14:textId="77777777" w:rsidR="00D06F2B" w:rsidRPr="0016262C" w:rsidRDefault="00D06F2B" w:rsidP="0016262C">
      <w:pPr>
        <w:pStyle w:val="1"/>
        <w:spacing w:before="240"/>
        <w:ind w:firstLine="0"/>
        <w:jc w:val="center"/>
        <w:rPr>
          <w:rStyle w:val="Odkazintenzivn"/>
          <w:i/>
          <w:iCs/>
        </w:rPr>
      </w:pPr>
      <w:r w:rsidRPr="0016262C">
        <w:rPr>
          <w:rStyle w:val="Odkazintenzivn"/>
          <w:i/>
          <w:iCs/>
        </w:rPr>
        <w:t>Závěrečné zkoušky: SOCEX</w:t>
      </w:r>
    </w:p>
    <w:p w14:paraId="73304BF7" w14:textId="10DA516F" w:rsidR="00D06F2B" w:rsidRDefault="00D06F2B" w:rsidP="00D06F2B">
      <w:pPr>
        <w:pStyle w:val="1"/>
      </w:pPr>
      <w:r>
        <w:t>Druhý týden července 1995 byl úděsně dusný a vlhký. Přesně ten typ počasí schopný zlomit chlapy - a dokonce i mariňáky. I přes hrůzné vedro nastal čas závěrečných zkoušek pro příslušníky 26.</w:t>
      </w:r>
      <w:r w:rsidR="0016262C">
        <w:t> </w:t>
      </w:r>
      <w:r>
        <w:t xml:space="preserve">MEU (SOC) a PHIBRON 4. Neměl jsem příležitost sledovat tohle cvičení, ale nesly se pověsti, že všichni zkoušky zvládli </w:t>
      </w:r>
      <w:r w:rsidR="00DE3794">
        <w:t>„</w:t>
      </w:r>
      <w:r>
        <w:t>super</w:t>
      </w:r>
      <w:r w:rsidR="00DE3794">
        <w:t>“</w:t>
      </w:r>
      <w:r>
        <w:t>. Nyní tedy byli připraveni vystřídat Martyho Be</w:t>
      </w:r>
      <w:r w:rsidR="0016262C">
        <w:t>rn</w:t>
      </w:r>
      <w:r>
        <w:t xml:space="preserve">dta a jeho 26. MEU (SOC) v jejich hlídkové plavbě v Jaderském moři. Ovšem ještě než k tomu dojde, museli překonat další překážku - cvičení </w:t>
      </w:r>
      <w:r>
        <w:lastRenderedPageBreak/>
        <w:t>naplánované na konec SOCEX nazývané Společné cvičení pohotovostních sil (Joint Task Force Exercise 1995: JTFEX-95).</w:t>
      </w:r>
    </w:p>
    <w:p w14:paraId="73CA5728" w14:textId="77777777" w:rsidR="00D06F2B" w:rsidRPr="0016262C" w:rsidRDefault="00D06F2B" w:rsidP="0016262C">
      <w:pPr>
        <w:pStyle w:val="1"/>
        <w:spacing w:before="240"/>
        <w:ind w:firstLine="0"/>
        <w:jc w:val="center"/>
        <w:rPr>
          <w:rStyle w:val="Odkazintenzivn"/>
          <w:i/>
          <w:iCs/>
        </w:rPr>
      </w:pPr>
      <w:r w:rsidRPr="0016262C">
        <w:rPr>
          <w:rStyle w:val="Odkazintenzivn"/>
          <w:i/>
          <w:iCs/>
        </w:rPr>
        <w:t>Extra zásluha: JTFEX-95</w:t>
      </w:r>
    </w:p>
    <w:p w14:paraId="347E81AF" w14:textId="4015258F" w:rsidR="00D06F2B" w:rsidRDefault="00D06F2B" w:rsidP="00D06F2B">
      <w:pPr>
        <w:pStyle w:val="1"/>
      </w:pPr>
      <w:r>
        <w:t>JTFEX-95 je celou sérií spojených cvičení ozbrojených složek navržené k prozkoušení operačních válečných konceptů v</w:t>
      </w:r>
      <w:r w:rsidR="0016262C">
        <w:t> </w:t>
      </w:r>
      <w:r>
        <w:t>nepředvídaných a expedičních situacích. Série JTFEX začala už na</w:t>
      </w:r>
      <w:r w:rsidR="0016262C">
        <w:t> </w:t>
      </w:r>
      <w:r>
        <w:t xml:space="preserve">podzim roku 1994 a 26. MEU (SOC) a PHIBRON 4 patřily tenkrát k jejím klíčovým </w:t>
      </w:r>
      <w:r w:rsidR="00DE3794">
        <w:t>„</w:t>
      </w:r>
      <w:r>
        <w:t>hráčům</w:t>
      </w:r>
      <w:r w:rsidR="00DE3794">
        <w:t>“</w:t>
      </w:r>
      <w:r>
        <w:t>. Na rozdíl od NEO</w:t>
      </w:r>
      <w:r w:rsidR="007B267B">
        <w:t xml:space="preserve"> </w:t>
      </w:r>
      <w:r>
        <w:t>I, kterou jsem sledoval v červnu, 26. MEU (SOC) neměla na to být sama: stane se součástí větších společných sil simulujících operaci, k níž může snadno dojít při podobném typu vojenského nasazení, kterým prošli v Perském zálivu roku 1990.</w:t>
      </w:r>
    </w:p>
    <w:p w14:paraId="7441DCA1" w14:textId="77777777" w:rsidR="00D06F2B" w:rsidRPr="007B267B" w:rsidRDefault="00D06F2B" w:rsidP="007B267B">
      <w:pPr>
        <w:pStyle w:val="1"/>
        <w:spacing w:before="240"/>
        <w:ind w:firstLine="0"/>
        <w:jc w:val="center"/>
        <w:rPr>
          <w:rStyle w:val="Odkazintenzivn"/>
          <w:i/>
          <w:iCs/>
        </w:rPr>
      </w:pPr>
      <w:r w:rsidRPr="007B267B">
        <w:rPr>
          <w:rStyle w:val="Odkazintenzivn"/>
          <w:i/>
          <w:iCs/>
        </w:rPr>
        <w:t>JTFEX-95: Scénář</w:t>
      </w:r>
    </w:p>
    <w:p w14:paraId="1DBA0653" w14:textId="7C373AEF" w:rsidR="00D06F2B" w:rsidRDefault="00D06F2B" w:rsidP="00D06F2B">
      <w:pPr>
        <w:pStyle w:val="1"/>
      </w:pPr>
      <w:r>
        <w:t xml:space="preserve">Série cvičení JTFEX probíhají pod velením Amerického atlantského velitelství (U.S. Atlantic Command - USACOM) sídlícím v Norfolku, Virginie. Další útvary od ostatních ozbrojených složek se seskupily v JTF pod velením bojového štábu 2. Atlantské flotily na palubě velitelské lodě </w:t>
      </w:r>
      <w:r w:rsidRPr="007B267B">
        <w:rPr>
          <w:rStyle w:val="Zdraznnjemn"/>
        </w:rPr>
        <w:t>Mount Whitney</w:t>
      </w:r>
      <w:r>
        <w:t xml:space="preserve"> (LCC-20). Velitelé jednotlivých útvarů se stáhnou kolem USACOM, aby dosáhly společného vedení při řešení celé mise. Pro naše JTFEX zapůjčila U.S. Navy CVBG s letadlovou lodí </w:t>
      </w:r>
      <w:r w:rsidRPr="007B267B">
        <w:rPr>
          <w:rStyle w:val="Zdraznnjemn"/>
        </w:rPr>
        <w:t>America</w:t>
      </w:r>
      <w:r>
        <w:t xml:space="preserve"> a PHIBRON 4, mariňáci dodali 26. MEU (SOC), U.S. Army darovala 1. prapor od 325th </w:t>
      </w:r>
      <w:r w:rsidR="00E8401B">
        <w:t>Airborne</w:t>
      </w:r>
      <w:r>
        <w:t xml:space="preserve"> Infantry Regiment (1/325th) z 82nd </w:t>
      </w:r>
      <w:r w:rsidR="00E8401B">
        <w:t>Airborne</w:t>
      </w:r>
      <w:r>
        <w:t xml:space="preserve"> Division ve</w:t>
      </w:r>
      <w:r w:rsidR="007B267B">
        <w:t> </w:t>
      </w:r>
      <w:r>
        <w:t>FortBragg, Severní Karolína. USAF doručily své jednotky z</w:t>
      </w:r>
      <w:r w:rsidR="007B267B">
        <w:t> </w:t>
      </w:r>
      <w:r>
        <w:t>různorodých AFB včetně F-15 od 1. bojové perutě z Langley AFB ve Virginii, F-16, A-10 a C-130 od 23. perutě z Pope AFB v Severní Karolíně a dokonce několik rojů bombardérů B-1B z Ellsworth AFB v Severní Dakotě. Tyhle ozbrojené síly se budou účastnit hypotetické válečné hry s opoziční silou Red. Dostanou specifikovaný časový rozvrh k dosažení určených cílů.</w:t>
      </w:r>
    </w:p>
    <w:p w14:paraId="04915F1E" w14:textId="191CFF53" w:rsidR="00D06F2B" w:rsidRDefault="00D06F2B" w:rsidP="00D06F2B">
      <w:pPr>
        <w:pStyle w:val="1"/>
      </w:pPr>
      <w:r>
        <w:t>Vše mělo souhlasit se scénářem invaze do imaginární malé země (,,Kartuna</w:t>
      </w:r>
      <w:r w:rsidR="00DE3794">
        <w:t>“</w:t>
      </w:r>
      <w:r>
        <w:t>) velkým a mnohem silnějším sousedem (,,Koronan</w:t>
      </w:r>
      <w:r w:rsidR="00DE3794">
        <w:t>“</w:t>
      </w:r>
      <w:r>
        <w:t>). V</w:t>
      </w:r>
      <w:r w:rsidR="007B267B">
        <w:t> </w:t>
      </w:r>
      <w:r>
        <w:t>mnoha det</w:t>
      </w:r>
      <w:r w:rsidR="008828EB">
        <w:t>ai</w:t>
      </w:r>
      <w:r>
        <w:t>lech vše připomínalo invazi do Kuvajtu... ale s mnoha dodatečnými výzvami pro americké síly Blue nyní známé jako JTF-</w:t>
      </w:r>
      <w:r>
        <w:lastRenderedPageBreak/>
        <w:t>11. Pro změnu neexistovala žádná bližší základna pro umístění letecké podpory u sil Blue. Veškeré pozemní složky zapojené do celé operace musely být transportovány po moři či vysazeny ze vzduchu od l/325th. Navíc síly Red (,,Koronan</w:t>
      </w:r>
      <w:r w:rsidR="00DE3794">
        <w:t>“</w:t>
      </w:r>
      <w:r>
        <w:t>) se podstatně lišily od</w:t>
      </w:r>
      <w:r w:rsidR="007B267B">
        <w:t> </w:t>
      </w:r>
      <w:r>
        <w:t xml:space="preserve">iráckých </w:t>
      </w:r>
      <w:r w:rsidR="00DE3794">
        <w:t>„</w:t>
      </w:r>
      <w:r>
        <w:t>robotů</w:t>
      </w:r>
      <w:r w:rsidR="00DE3794">
        <w:t>“</w:t>
      </w:r>
      <w:r>
        <w:t>, jimž se podobali vojáci nepřítele během operace Pouštní bouře.</w:t>
      </w:r>
    </w:p>
    <w:p w14:paraId="1A25003F" w14:textId="6702734D" w:rsidR="00D06F2B" w:rsidRDefault="00D06F2B" w:rsidP="00D06F2B">
      <w:pPr>
        <w:pStyle w:val="1"/>
      </w:pPr>
      <w:r>
        <w:t>Síly Red se sestavily z příslušníků jednotek námořní pěchoty, vojenského letectva a námořnictva rozmístěných podél jihovýchodního pobřeží USA. S tvrdým rozhodnutím udržet síly Blue venku na moři. OPFOR zahrnoval mariňácké velitelství o síle roty a BLT (sesterská jednotka podplukovn</w:t>
      </w:r>
      <w:r w:rsidR="007B267B">
        <w:t>í</w:t>
      </w:r>
      <w:r>
        <w:t>k</w:t>
      </w:r>
      <w:r w:rsidR="007B267B">
        <w:t>a</w:t>
      </w:r>
      <w:r>
        <w:t xml:space="preserve"> Allena) mohutně zesílenou dodatečnými ob</w:t>
      </w:r>
      <w:r w:rsidR="007B267B">
        <w:t>rn</w:t>
      </w:r>
      <w:r>
        <w:t>ěnci plus několik letek mariňáckých F-18 z MCAS Beaufort v Jižní Karolíně (simulující stíhací bombardéry Mirage F-l vybavené protilodními střelami AM-39 Exocet). Další letky tvořily helikoptéry (hrající roli strojů Super Puma vybavených raketami Exocet) a několik skupin malých fregat, ponorek a</w:t>
      </w:r>
      <w:r w:rsidR="007B267B">
        <w:t> </w:t>
      </w:r>
      <w:r>
        <w:t>hlídkových člunů z námořní základny v Norfolku, Virginie. Úkolem</w:t>
      </w:r>
      <w:r w:rsidR="007B267B">
        <w:t xml:space="preserve"> </w:t>
      </w:r>
      <w:r>
        <w:t>pro JTF-11 bylo osvobození domoviny státu Kartuna a</w:t>
      </w:r>
      <w:r w:rsidR="007B267B">
        <w:t> </w:t>
      </w:r>
      <w:r>
        <w:t>zničení vybavení státu Koronan, který ohrožoval své sousedy.</w:t>
      </w:r>
    </w:p>
    <w:p w14:paraId="18872890" w14:textId="611FBEDF" w:rsidR="00D06F2B" w:rsidRDefault="00D06F2B" w:rsidP="00D06F2B">
      <w:pPr>
        <w:pStyle w:val="1"/>
      </w:pPr>
      <w:r>
        <w:t>Oblastí pro manévry se mělo stát území sousedící s hranicí Camp Lejeune a dalšími pobřežními prostorami Severní Karolíny. Pro síly Blue šlo o dobrou i špatnou zprávu. Z jednoho pohledu bylo jasné, že každý příslušník těchto manévrů zná veškerou problematiku tohoto plánovaného bojiště. Na druhé straně se jednalo o extrémně malou areu k řízení války, takže se omezily manévrovací schopnosti 26.</w:t>
      </w:r>
      <w:r w:rsidR="007B267B">
        <w:t> </w:t>
      </w:r>
      <w:r>
        <w:t>MEU (SOC) a l/325th. Navíc síly státu Koronan věděly, že nepřítel přichází, a proto mohly být v pohotovosti. Cvi</w:t>
      </w:r>
      <w:r w:rsidR="007B267B">
        <w:t>č</w:t>
      </w:r>
      <w:r>
        <w:t>ení mělo začít 18. července 1995 s dobou trvání několika dnů.</w:t>
      </w:r>
    </w:p>
    <w:p w14:paraId="142BCE38" w14:textId="24DEF29F" w:rsidR="00D06F2B" w:rsidRPr="007B267B" w:rsidRDefault="00D06F2B" w:rsidP="007B267B">
      <w:pPr>
        <w:pStyle w:val="1"/>
        <w:spacing w:before="240"/>
        <w:ind w:firstLine="0"/>
        <w:jc w:val="center"/>
        <w:rPr>
          <w:rStyle w:val="Odkazintenzivn"/>
          <w:i/>
          <w:iCs/>
        </w:rPr>
      </w:pPr>
      <w:r w:rsidRPr="007B267B">
        <w:rPr>
          <w:rStyle w:val="Odkazintenzivn"/>
          <w:i/>
          <w:iCs/>
        </w:rPr>
        <w:t>PHIBRON 4, poblíž Virginia Capes,</w:t>
      </w:r>
      <w:r w:rsidR="007B267B">
        <w:rPr>
          <w:rStyle w:val="Odkazintenzivn"/>
          <w:i/>
          <w:iCs/>
        </w:rPr>
        <w:br/>
      </w:r>
      <w:r w:rsidRPr="007B267B">
        <w:rPr>
          <w:rStyle w:val="Odkazintenzivn"/>
          <w:i/>
          <w:iCs/>
        </w:rPr>
        <w:t>úterý, 18. července 1995</w:t>
      </w:r>
    </w:p>
    <w:p w14:paraId="729224C5" w14:textId="0935427B" w:rsidR="00D06F2B" w:rsidRDefault="00D06F2B" w:rsidP="00D06F2B">
      <w:pPr>
        <w:pStyle w:val="1"/>
      </w:pPr>
      <w:r>
        <w:t xml:space="preserve">Den pro mě začal u kouřící rampy v NAS Norfolk ve Virginii naloděním do UH-46D od HC-6 k letu na PHIBRON 4, k lodi </w:t>
      </w:r>
      <w:r w:rsidRPr="007B267B">
        <w:rPr>
          <w:rStyle w:val="Zdraznnjemn"/>
        </w:rPr>
        <w:t>Wasp</w:t>
      </w:r>
      <w:r>
        <w:t>. Při letu přes Virginia Capes jsem mluvil s příslušníky 26. MEU (SOC) CE a získával další informace o přicházejícím cvičení i</w:t>
      </w:r>
      <w:r w:rsidR="007B267B">
        <w:t> </w:t>
      </w:r>
      <w:r>
        <w:t xml:space="preserve">výzvách, kterým budou jednotky čelit. Naše 26. MEU (SOC) </w:t>
      </w:r>
      <w:r>
        <w:lastRenderedPageBreak/>
        <w:t>před</w:t>
      </w:r>
      <w:r w:rsidR="007B267B">
        <w:t> </w:t>
      </w:r>
      <w:r>
        <w:t>pár dny právě dokončila SOCEX, a tak největší výzvou se pro</w:t>
      </w:r>
      <w:r w:rsidR="007B267B">
        <w:t> </w:t>
      </w:r>
      <w:r>
        <w:t>ni stala</w:t>
      </w:r>
      <w:r w:rsidR="007B267B">
        <w:t xml:space="preserve"> </w:t>
      </w:r>
      <w:r>
        <w:t>účast v JTFEX-95 ještě předtím, než mohli nabrat dech. Z důvodů čtyřiadvacetihodinového plánovacího rozvrhu CE už prozrazovala známky únavy z téměř dvou týdnů kontinuální operace. Navíc se prakticky nevyskytla možnost po ukončení SOCEX uskutečnit údržbu výzbroje, vozidel a letadel. Posádky techniků horlivě pracovaly na připravenosti všech strojů. Manévry přece měly začít už večer.</w:t>
      </w:r>
    </w:p>
    <w:p w14:paraId="6B998649" w14:textId="560E1815" w:rsidR="00D06F2B" w:rsidRDefault="00D06F2B" w:rsidP="00D06F2B">
      <w:pPr>
        <w:pStyle w:val="1"/>
      </w:pPr>
      <w:r>
        <w:t xml:space="preserve">Při nasazení na přistání na lodi </w:t>
      </w:r>
      <w:r w:rsidRPr="007B267B">
        <w:rPr>
          <w:rStyle w:val="Zdraznnjemn"/>
        </w:rPr>
        <w:t>Wasp</w:t>
      </w:r>
      <w:r w:rsidR="007B267B">
        <w:t xml:space="preserve"> jsme</w:t>
      </w:r>
      <w:r>
        <w:t xml:space="preserve"> </w:t>
      </w:r>
      <w:r w:rsidR="007B267B">
        <w:t xml:space="preserve">ji </w:t>
      </w:r>
      <w:r>
        <w:t xml:space="preserve">objevili už uhánějící jižně od vod zálivu Onslow Bay, s plavidly </w:t>
      </w:r>
      <w:r w:rsidRPr="007B267B">
        <w:rPr>
          <w:rStyle w:val="Zdraznnjemn"/>
        </w:rPr>
        <w:t>Whidbey Island</w:t>
      </w:r>
      <w:r>
        <w:t xml:space="preserve"> a </w:t>
      </w:r>
      <w:r w:rsidRPr="007B267B">
        <w:rPr>
          <w:rStyle w:val="Zdraznnjemn"/>
        </w:rPr>
        <w:t>Shreveport</w:t>
      </w:r>
      <w:r>
        <w:t xml:space="preserve"> v taktické (trojúhelníkové) formaci. Pluly rychlostí 36,6 km/h </w:t>
      </w:r>
      <w:r w:rsidR="00DE3794">
        <w:t>„</w:t>
      </w:r>
      <w:r>
        <w:t>s kostí v zubech</w:t>
      </w:r>
      <w:r w:rsidR="00DE3794">
        <w:t>“</w:t>
      </w:r>
      <w:r>
        <w:t>. Několik mil před nimi už JTF-11 začal vzdušný útok proti silám státu Koronan s pomocí CVW-1 usazené na</w:t>
      </w:r>
      <w:r w:rsidR="00FA2B80">
        <w:t> </w:t>
      </w:r>
      <w:r>
        <w:t xml:space="preserve">mateřské letadlové lodi </w:t>
      </w:r>
      <w:r w:rsidRPr="00FA2B80">
        <w:rPr>
          <w:rStyle w:val="Zdraznnjemn"/>
        </w:rPr>
        <w:t>America</w:t>
      </w:r>
      <w:r>
        <w:t xml:space="preserve">. Celé peruti pomáhaly další jednotky USAF při postupu proti vzdušným a lodním cílům včetně základen </w:t>
      </w:r>
      <w:r w:rsidR="00DE3794">
        <w:t>„</w:t>
      </w:r>
      <w:r>
        <w:t>SCUD</w:t>
      </w:r>
      <w:r w:rsidR="00DE3794">
        <w:t>“</w:t>
      </w:r>
      <w:r>
        <w:t xml:space="preserve"> na </w:t>
      </w:r>
      <w:r w:rsidR="00DE3794">
        <w:t>„</w:t>
      </w:r>
      <w:r>
        <w:t>domácí půdě</w:t>
      </w:r>
      <w:r w:rsidR="00DE3794">
        <w:t>“</w:t>
      </w:r>
      <w:r>
        <w:t xml:space="preserve"> státu Koronan. Vzdušné útvary musely pracovat vychytrale a rychle, protože invaze do státu Kartuna byla plánovaná na ráno 21. července.</w:t>
      </w:r>
    </w:p>
    <w:p w14:paraId="7BC18DEF" w14:textId="61D41AC8" w:rsidR="00D06F2B" w:rsidRDefault="00D06F2B" w:rsidP="00D06F2B">
      <w:pPr>
        <w:pStyle w:val="1"/>
      </w:pPr>
      <w:r>
        <w:t>Když helikoptéra dosedla na palubu, přivítaly mě přátelské tváře: major Arinello a Gunnery Sergeant Schearer mě doprovodili do</w:t>
      </w:r>
      <w:r w:rsidR="00FA2B80">
        <w:t> </w:t>
      </w:r>
      <w:r>
        <w:t>kajuty v 02 Level. Při ukládání mé výbavy mi vysvětlili, jak se</w:t>
      </w:r>
      <w:r w:rsidR="00FA2B80">
        <w:t> </w:t>
      </w:r>
      <w:r>
        <w:t>mohu zúčastnit veškerého dění téměř všude a dělat si, co mě napadne. Rozhodl jsem se takovouhle možnost plně využít. Po</w:t>
      </w:r>
      <w:r w:rsidR="00FA2B80">
        <w:t> </w:t>
      </w:r>
      <w:r>
        <w:t>přestávce na oběd se hlavní událostí stal ověřovací briefíng pro</w:t>
      </w:r>
      <w:r w:rsidR="00FA2B80">
        <w:t> </w:t>
      </w:r>
      <w:r>
        <w:t>26. MEU (SOC) a její počáteční misi při JTFEX - vysazení průzkumných a pozorovacích složek (Reconn</w:t>
      </w:r>
      <w:r w:rsidR="008828EB">
        <w:t>ai</w:t>
      </w:r>
      <w:r>
        <w:t>ssance and Surveillance - R&amp;S) do Camp Lejeune. Celá 26. MEU (SOC) potřebovala získat zpravodajský přehled o činnosti všech pozemních jednotek státu Koronan.</w:t>
      </w:r>
    </w:p>
    <w:p w14:paraId="7F2A45AA" w14:textId="790AFFCB" w:rsidR="00FA2B80" w:rsidRPr="00FA2B80" w:rsidRDefault="00FA2B80" w:rsidP="00FA2B80">
      <w:pPr>
        <w:pStyle w:val="Styl2"/>
        <w:rPr>
          <w:rStyle w:val="Zdraznnjemn"/>
        </w:rPr>
      </w:pPr>
      <w:r w:rsidRPr="00FA2B80">
        <w:rPr>
          <w:rStyle w:val="Zdraznnjemn"/>
          <w:noProof/>
        </w:rPr>
        <w:drawing>
          <wp:anchor distT="0" distB="0" distL="114300" distR="114300" simplePos="0" relativeHeight="251643392" behindDoc="0" locked="0" layoutInCell="1" allowOverlap="1" wp14:anchorId="0A6CAB1C" wp14:editId="53ACC23A">
            <wp:simplePos x="0" y="0"/>
            <wp:positionH relativeFrom="column">
              <wp:posOffset>7620</wp:posOffset>
            </wp:positionH>
            <wp:positionV relativeFrom="paragraph">
              <wp:posOffset>67655</wp:posOffset>
            </wp:positionV>
            <wp:extent cx="1799590" cy="1346200"/>
            <wp:effectExtent l="0" t="0" r="0" b="0"/>
            <wp:wrapSquare wrapText="bothSides"/>
            <wp:docPr id="94" name="Obrázek 94" descr="Obsah obrázku text, osoba, skupina, vojenská uniform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Obrázek 94" descr="Obsah obrázku text, osoba, skupina, vojenská uniforma&#10;&#10;Popis byl vytvořen automaticky"/>
                    <pic:cNvPicPr/>
                  </pic:nvPicPr>
                  <pic:blipFill>
                    <a:blip r:embed="rId100" cstate="email">
                      <a:extLst>
                        <a:ext uri="{28A0092B-C50C-407E-A947-70E740481C1C}">
                          <a14:useLocalDpi xmlns:a14="http://schemas.microsoft.com/office/drawing/2010/main"/>
                        </a:ext>
                      </a:extLst>
                    </a:blip>
                    <a:stretch>
                      <a:fillRect/>
                    </a:stretch>
                  </pic:blipFill>
                  <pic:spPr>
                    <a:xfrm>
                      <a:off x="0" y="0"/>
                      <a:ext cx="1799590" cy="1346200"/>
                    </a:xfrm>
                    <a:prstGeom prst="rect">
                      <a:avLst/>
                    </a:prstGeom>
                  </pic:spPr>
                </pic:pic>
              </a:graphicData>
            </a:graphic>
          </wp:anchor>
        </w:drawing>
      </w:r>
    </w:p>
    <w:p w14:paraId="1F698162" w14:textId="77777777" w:rsidR="00FA2B80" w:rsidRDefault="00FA2B80" w:rsidP="00FA2B80">
      <w:pPr>
        <w:pStyle w:val="Styl2"/>
        <w:rPr>
          <w:rStyle w:val="Zdraznnjemn"/>
        </w:rPr>
      </w:pPr>
    </w:p>
    <w:p w14:paraId="49FCFF91" w14:textId="77777777" w:rsidR="00FA2B80" w:rsidRDefault="00FA2B80" w:rsidP="00FA2B80">
      <w:pPr>
        <w:pStyle w:val="Styl2"/>
        <w:rPr>
          <w:rStyle w:val="Zdraznnjemn"/>
        </w:rPr>
      </w:pPr>
    </w:p>
    <w:p w14:paraId="5F4C607E" w14:textId="77777777" w:rsidR="00FA2B80" w:rsidRDefault="00FA2B80" w:rsidP="00FA2B80">
      <w:pPr>
        <w:pStyle w:val="Styl2"/>
        <w:rPr>
          <w:rStyle w:val="Zdraznnjemn"/>
        </w:rPr>
      </w:pPr>
    </w:p>
    <w:p w14:paraId="78746540" w14:textId="77777777" w:rsidR="00FA2B80" w:rsidRDefault="00FA2B80" w:rsidP="00FA2B80">
      <w:pPr>
        <w:pStyle w:val="Styl2"/>
        <w:rPr>
          <w:rStyle w:val="Zdraznnjemn"/>
        </w:rPr>
      </w:pPr>
    </w:p>
    <w:p w14:paraId="7E75F990" w14:textId="7C9EF044" w:rsidR="00D06F2B" w:rsidRDefault="00D06F2B" w:rsidP="00FA2B80">
      <w:pPr>
        <w:pStyle w:val="Styl2"/>
        <w:rPr>
          <w:rStyle w:val="Zdraznnjemn"/>
        </w:rPr>
      </w:pPr>
      <w:r w:rsidRPr="00FA2B80">
        <w:rPr>
          <w:rStyle w:val="Zdraznnjemn"/>
        </w:rPr>
        <w:t>Podplukovník John Allen (třetí zleva) při plánování operací u BLT 2/6 během JTFEX-95 v srpnu roku 1995.</w:t>
      </w:r>
    </w:p>
    <w:p w14:paraId="094836DC" w14:textId="77777777" w:rsidR="00FA2B80" w:rsidRPr="00FA2B80" w:rsidRDefault="00FA2B80" w:rsidP="00FA2B80">
      <w:pPr>
        <w:pStyle w:val="Styl2"/>
        <w:rPr>
          <w:rStyle w:val="Zdraznnjemn"/>
        </w:rPr>
      </w:pPr>
    </w:p>
    <w:p w14:paraId="0EF3F98F" w14:textId="21847A53" w:rsidR="00D06F2B" w:rsidRDefault="00D06F2B" w:rsidP="00FA2B80">
      <w:pPr>
        <w:pStyle w:val="Styl2"/>
        <w:rPr>
          <w:rStyle w:val="Zdraznnjemn"/>
        </w:rPr>
      </w:pPr>
      <w:r w:rsidRPr="00FA2B80">
        <w:rPr>
          <w:rStyle w:val="Zdraznnjemn"/>
        </w:rPr>
        <w:t>John D. Gresham</w:t>
      </w:r>
    </w:p>
    <w:p w14:paraId="725582AA" w14:textId="77777777" w:rsidR="00FA2B80" w:rsidRPr="00FA2B80" w:rsidRDefault="00FA2B80" w:rsidP="00FA2B80">
      <w:pPr>
        <w:pStyle w:val="Styl2"/>
        <w:rPr>
          <w:rStyle w:val="Zdraznnjemn"/>
        </w:rPr>
      </w:pPr>
    </w:p>
    <w:p w14:paraId="40B99A52" w14:textId="056345CA" w:rsidR="00D06F2B" w:rsidRDefault="00D06F2B" w:rsidP="00D06F2B">
      <w:pPr>
        <w:pStyle w:val="1"/>
      </w:pPr>
      <w:r>
        <w:t>Při porovnání s mými minulými zážitky tenhle brief</w:t>
      </w:r>
      <w:r w:rsidR="008708B4">
        <w:t>i</w:t>
      </w:r>
      <w:r>
        <w:t>ng probíhal naprosto ležérně - trval snad víc než dvě hodiny. Tady máte zkrácenou verzi: Použitím tří CH-53E Super Stallion od HMM-264 provede MEU (SOC) tajné nasazení dvaapadesáti PAX v deseti různých týmech kolem oblasti Camp Lejeune už večer. Potom se</w:t>
      </w:r>
      <w:r w:rsidR="008708B4">
        <w:t> </w:t>
      </w:r>
      <w:r>
        <w:t>uvažovalo o možnosti dalších pravděpodobných problémů: Zaprvé -</w:t>
      </w:r>
      <w:r w:rsidR="008708B4">
        <w:t xml:space="preserve"> </w:t>
      </w:r>
      <w:r>
        <w:t>meteorologové hlásili nízký tlak. Tropická bouře Chantal bila do</w:t>
      </w:r>
      <w:r w:rsidR="008708B4">
        <w:t> </w:t>
      </w:r>
      <w:r>
        <w:t>Atlantiku a stále hrozila směrem k nám na sever. Bohužel Chantal tlačila studenou frontu dolů, do plánované výše našich operací pro</w:t>
      </w:r>
      <w:r w:rsidR="008708B4">
        <w:t> </w:t>
      </w:r>
      <w:r>
        <w:t>dnešní večer, takže meteorologické podmínky mohou vypadat pofidé</w:t>
      </w:r>
      <w:r w:rsidR="008708B4">
        <w:t>rn</w:t>
      </w:r>
      <w:r>
        <w:t>ě. Navíc síly Red (Koronan) byly složeny z BLT od 6th Marines, mohutně zesílené ob</w:t>
      </w:r>
      <w:r w:rsidR="008708B4">
        <w:t>rn</w:t>
      </w:r>
      <w:r>
        <w:t>ěnci a dělostřelectvem. I když OPFOR neměl organické helikoptérové složky, jejich ob</w:t>
      </w:r>
      <w:r w:rsidR="008708B4">
        <w:t>rn</w:t>
      </w:r>
      <w:r>
        <w:t>ěnci nás převyšoval</w:t>
      </w:r>
      <w:r w:rsidR="008708B4">
        <w:t>i</w:t>
      </w:r>
      <w:r>
        <w:t xml:space="preserve"> v poměru dva ku jedné, což musel mít na zřeteli nejen podplukovník Allen, ale i celá BLT 2/6. K tomu ještě pozemní síly státu Koronan měl pod palcem mariňácký podplukovník s reputací vychytralého a agresivního důstojníka. K vyrovnání se s těmito negativními aspekty musel plukovník Battaglini a podplukovník Allen dát svým vojákům volnou ruku, aby jejich vlastní ozbrojené síly mohly provádět klamné operace, a tak všeobecně poplést myšlení oponenta.</w:t>
      </w:r>
    </w:p>
    <w:p w14:paraId="2B621E8C" w14:textId="41536238" w:rsidR="00D06F2B" w:rsidRDefault="00D06F2B" w:rsidP="00D06F2B">
      <w:pPr>
        <w:pStyle w:val="1"/>
      </w:pPr>
      <w:r>
        <w:t>U mise R&amp;S musí různorodé týmy dosáhnout pozic na</w:t>
      </w:r>
      <w:r w:rsidR="008708B4">
        <w:t> </w:t>
      </w:r>
      <w:r>
        <w:t xml:space="preserve">strategických bodech kolem Camp Lejeune a vyslat pozorované údaje zpátky do JIC na palubě lodě </w:t>
      </w:r>
      <w:r w:rsidRPr="008708B4">
        <w:rPr>
          <w:rStyle w:val="Zdraznnjemn"/>
        </w:rPr>
        <w:t>Wasp</w:t>
      </w:r>
      <w:r>
        <w:t xml:space="preserve">. Devět těchto týmů se stane </w:t>
      </w:r>
      <w:r w:rsidR="00DE3794">
        <w:t>„</w:t>
      </w:r>
      <w:r>
        <w:t>očima</w:t>
      </w:r>
      <w:r w:rsidR="00DE3794">
        <w:t>“</w:t>
      </w:r>
      <w:r>
        <w:t>, zatímco desátý se bude snažit uplatnit svou zpravodajskou komunikační schopnost vyhledáváním frekvencí s taktickým vysíláním protivníka na krátkou vzdálenost. Doufalo se, že tyhle zpravodajské oddíly z</w:t>
      </w:r>
      <w:r w:rsidR="008708B4">
        <w:t xml:space="preserve"> </w:t>
      </w:r>
      <w:r>
        <w:t>JTF-11, z</w:t>
      </w:r>
      <w:r w:rsidR="008708B4">
        <w:t xml:space="preserve"> </w:t>
      </w:r>
      <w:r>
        <w:t xml:space="preserve">CVBG letadlové lodě </w:t>
      </w:r>
      <w:r w:rsidRPr="008708B4">
        <w:rPr>
          <w:rStyle w:val="Zdraznnjemn"/>
        </w:rPr>
        <w:t>America</w:t>
      </w:r>
      <w:r>
        <w:t xml:space="preserve"> i</w:t>
      </w:r>
      <w:r w:rsidR="008708B4">
        <w:t> </w:t>
      </w:r>
      <w:r>
        <w:t xml:space="preserve">národních zdrojů osvětlí a proniknou </w:t>
      </w:r>
      <w:r w:rsidR="00DE3794">
        <w:t>„</w:t>
      </w:r>
      <w:r>
        <w:t>válečnou mlhou</w:t>
      </w:r>
      <w:r w:rsidR="00DE3794">
        <w:t>“</w:t>
      </w:r>
      <w:r>
        <w:t xml:space="preserve">, která vždy zahaluje kontaktní oblast mezi nepřátelskými ozbrojenými složkami. Mezi tyto zpravodajské zdroje patří i lodní SSES, u PHIBRON jednotka Pioneer UAV z lodě </w:t>
      </w:r>
      <w:r w:rsidRPr="008708B4">
        <w:rPr>
          <w:rStyle w:val="Zdraznnjemn"/>
        </w:rPr>
        <w:t>Shreveport</w:t>
      </w:r>
      <w:r>
        <w:t>, TARPS obrazové zpravodajství z VF-102 od F-14 Tomcat, ES-3 Shadow ELINT/SIGINT zrovna tak jako od mnoha nových systémů testovaných při těchto manévrech.</w:t>
      </w:r>
    </w:p>
    <w:p w14:paraId="5AA99E46" w14:textId="2B404192" w:rsidR="00D06F2B" w:rsidRDefault="00D06F2B" w:rsidP="00D06F2B">
      <w:pPr>
        <w:pStyle w:val="1"/>
      </w:pPr>
      <w:r>
        <w:lastRenderedPageBreak/>
        <w:t>Pro jednotky R&amp;S byla pravidla ROE vcelku jednoduchá: Pokud možno, nezapojovat se do konfliktu s nepřátelskými jednotkami. Vždyť jde o utajené průzkumné týmy a jejich práce měla zůstat skryta před silami Red. Smějí se pustit do boje pouze v případě sebeobrany. Mohou tedy klást simulaci min Claymore, ale nesmějí použít ruční zbraně. Podle výsledkového plánu se všech deset týmů objeví na palubě tří CH-53 ve 22.00 - odlet se uskuteční ve 22.15. V</w:t>
      </w:r>
      <w:r w:rsidR="008708B4">
        <w:t> </w:t>
      </w:r>
      <w:r>
        <w:t>helikoptérách stráví přes sedmdesát minut (vždyť jsme pořád několik stovek mil od zálivu Onslow Bay). Bitevní vrtulníky poletí ve formaci v nízké výši a budou využívat jakéhokoliv klamného manévru, aby se neprozradila HLZ týmů silám Red. Pokud by se</w:t>
      </w:r>
      <w:r w:rsidR="0029024A">
        <w:t> </w:t>
      </w:r>
      <w:r>
        <w:t>vyžadovala evakuace, tým TRAP bude v neustálé pohotovosti připravený vyzvednout kterýkoliv tým z jakékoliv LZ, k níž budou mít přístup.</w:t>
      </w:r>
    </w:p>
    <w:p w14:paraId="3829B7E0" w14:textId="6DBA0426" w:rsidR="00D06F2B" w:rsidRDefault="00D06F2B" w:rsidP="00D06F2B">
      <w:pPr>
        <w:pStyle w:val="1"/>
      </w:pPr>
      <w:r>
        <w:t>Na konci briefingu jsem se šel projít nahoru, abych se nadýchal trochu čerstvého vzduchu. Zatímco chůze po letové palubě je obvykle zakázána, přesto se táhne můstek podél pravoboku u</w:t>
      </w:r>
      <w:r w:rsidR="0029024A">
        <w:t> </w:t>
      </w:r>
      <w:r>
        <w:t>ostrova, kde se předpisy tak striktně nedodržují. Mnoho členů posádky dokáže ocenit tohle perfektní místo, kde se dá sedět a</w:t>
      </w:r>
      <w:r w:rsidR="0029024A">
        <w:t> </w:t>
      </w:r>
      <w:r>
        <w:t xml:space="preserve">pozorovat moře. Našel jsem tu skládací křesílko a chvíli odpočíval. Nedaleko lodě </w:t>
      </w:r>
      <w:r w:rsidRPr="0029024A">
        <w:rPr>
          <w:rStyle w:val="Zdraznnjemn"/>
        </w:rPr>
        <w:t>Wasp</w:t>
      </w:r>
      <w:r>
        <w:t xml:space="preserve"> se pohyboval flotilní tanker, který posílal éterem rozpis našim lodím s pořadím pro znovudoplnění pohonných hmot. V témže okamžiku všude přelétávaly UH-46D propojující tanker s ostatními loděmi ARG, zdvihaly a dopravovaly palety s</w:t>
      </w:r>
      <w:r w:rsidR="0029024A">
        <w:t> </w:t>
      </w:r>
      <w:r>
        <w:t>jídlem, leteckými náhradními součástkami i se vším ostatním, co lodě potřebovaly. Vše se zdálo natolik bizarní, až nepřirozené - jako bych sledoval hrochy při tanci. Ať bizarní, či ne, přesto schopnost získat pohonné hmoty i zásoby na moři dodává podobným ozbrojeným silám obrovskou moc s výjimkou národů s pouhou pobřežní obranou. Veškeré operace pokračovaly přes hodinu a pouze přicházející temnota i večeře způsobily, že jsem se odtrhl a zamířil zpátky do nitra lodě.</w:t>
      </w:r>
    </w:p>
    <w:p w14:paraId="337FDB0D" w14:textId="77777777" w:rsidR="00D06F2B" w:rsidRPr="0029024A" w:rsidRDefault="00D06F2B" w:rsidP="0029024A">
      <w:pPr>
        <w:pStyle w:val="1"/>
        <w:spacing w:before="240"/>
        <w:ind w:firstLine="0"/>
        <w:jc w:val="center"/>
        <w:rPr>
          <w:rStyle w:val="Odkazintenzivn"/>
          <w:i/>
          <w:iCs/>
        </w:rPr>
      </w:pPr>
      <w:r w:rsidRPr="0029024A">
        <w:rPr>
          <w:rStyle w:val="Odkazintenzivn"/>
          <w:i/>
          <w:iCs/>
        </w:rPr>
        <w:t>Loď USS WASP, 366 km severozápadně od Camp Lejeune, Severní Karolína, čas: 21.00,18. července 1995</w:t>
      </w:r>
    </w:p>
    <w:p w14:paraId="4B0350EC" w14:textId="1DBD3D28" w:rsidR="00D06F2B" w:rsidRDefault="00D06F2B" w:rsidP="00D06F2B">
      <w:pPr>
        <w:pStyle w:val="1"/>
      </w:pPr>
      <w:r>
        <w:lastRenderedPageBreak/>
        <w:t>Ve 21.00 jsem se připojil k podplukovníku Allenovi na hangárové palubě, abych si popovídal s příslušníky různých týmů R&amp;S připravujícími se k nalodění do jejich helikoptér. Pro misi HMM-264 uvolnila čtyři CH-53E Super Stallion, takže budou mít jeden vrtulník v zásobě pro případ nouze. Prošel jsem okolo jednotlivých hangárových prostor, kde týmy kontrolovaly své zbraně a další vybavení, obzvlášť komunikační přístroje. Mezi nimi měly několik vysílaček se spojením přes satelit a soupravy HF navržené k</w:t>
      </w:r>
      <w:r w:rsidR="000544E5">
        <w:t> </w:t>
      </w:r>
      <w:r>
        <w:t xml:space="preserve">poskytnutí bezpečné komunikace s lodí </w:t>
      </w:r>
      <w:r w:rsidRPr="000544E5">
        <w:rPr>
          <w:rStyle w:val="Zdraznnjemn"/>
        </w:rPr>
        <w:t>Wasp</w:t>
      </w:r>
      <w:r>
        <w:t>. Každý tým měl alespoň jeden přijímač GPS. Někteří používali Trimble PLGR, zbytek už novější Rockwell SLGR.</w:t>
      </w:r>
    </w:p>
    <w:p w14:paraId="5022089F" w14:textId="512E3087" w:rsidR="00D06F2B" w:rsidRDefault="00D06F2B" w:rsidP="00D06F2B">
      <w:pPr>
        <w:pStyle w:val="1"/>
      </w:pPr>
      <w:r>
        <w:t>Ve 21.45 nahlásil 1MC pohotovost a události se daly do běhu. Přešel jsem po rampě z hangárové paluby k ostrovu a vyčkával, až se</w:t>
      </w:r>
      <w:r w:rsidR="000544E5">
        <w:t> </w:t>
      </w:r>
      <w:r>
        <w:t>objeví všech dvaapadesát příslušníků týmu R&amp;S - tiše jsem se</w:t>
      </w:r>
      <w:r w:rsidR="000544E5">
        <w:t> </w:t>
      </w:r>
      <w:r>
        <w:t>v</w:t>
      </w:r>
      <w:r w:rsidR="000544E5">
        <w:t> </w:t>
      </w:r>
      <w:r>
        <w:t>přítmí potil. Při čekání na start motorů se objevil plukovník Battaglini a v tichosti rozmlouval se svými mariňáky. Připomínal jim zaměření se na důležité cíle, dodával odvahu a připravoval je na vše, co je bude čekat po dlouhé a horké údobí čtyřdenní mise kdesi v</w:t>
      </w:r>
      <w:r w:rsidR="000544E5">
        <w:t> </w:t>
      </w:r>
      <w:r>
        <w:t>buši. Příkaz</w:t>
      </w:r>
      <w:r w:rsidR="000544E5">
        <w:t xml:space="preserve"> </w:t>
      </w:r>
      <w:r>
        <w:t>k nastartování motorů se ozval ve 22.00, týmy se</w:t>
      </w:r>
      <w:r w:rsidR="000544E5">
        <w:t> </w:t>
      </w:r>
      <w:r>
        <w:t>nalodily a Super Stallion čekaly na povolení ke startu od AB. Při</w:t>
      </w:r>
      <w:r w:rsidR="000544E5">
        <w:t> </w:t>
      </w:r>
      <w:r>
        <w:t xml:space="preserve">pohledu na točící se rotory jsem spatřil modré záblesky statické elektřiny probíhající po listech CH-53, což mi připomnělo jakýsi vědeckofantastický film. Nakonec ve 22.15 se všechny tři helikoptéry zvedly a okamžitě zhasly svá normální červená i zelená poziční světla (používají infračervenou s tlumenou zelenou pro tajné operace). Utvořily příkrou formaci a zamířily k jihozápadnímu prostoru u Camp Lejeune. Na letovou palubu lodě </w:t>
      </w:r>
      <w:r w:rsidRPr="000544E5">
        <w:rPr>
          <w:rStyle w:val="Zdraznnjemn"/>
        </w:rPr>
        <w:t>Wasp</w:t>
      </w:r>
      <w:r>
        <w:t xml:space="preserve"> opět dosedlo ticho. Vyrazil jsem do důstojnické jídelny k nočnímu zakousnutí a</w:t>
      </w:r>
      <w:r w:rsidR="000544E5">
        <w:t> </w:t>
      </w:r>
      <w:r>
        <w:t>očekával jsem zcela obyčejnou noc. Všechno se ale změnilo po</w:t>
      </w:r>
      <w:r w:rsidR="000544E5">
        <w:t> </w:t>
      </w:r>
      <w:r>
        <w:t xml:space="preserve">osmi minutách ve 22.23. Při letu v nízké hladině, kdy se stroje snažily vyhnout objevení protivníkovým radarem z věže řízení leteckého provozu v MCAS New River, všechny tři Super Stallion vletěly do </w:t>
      </w:r>
      <w:r w:rsidR="00DE3794">
        <w:t>„</w:t>
      </w:r>
      <w:r>
        <w:t>dárku</w:t>
      </w:r>
      <w:r w:rsidR="00DE3794">
        <w:t>“</w:t>
      </w:r>
      <w:r>
        <w:t>, který jim přichystala bouře Chantal. Studená fronta se posunula nad teplé vody Golfského proudu, a tak se</w:t>
      </w:r>
      <w:r w:rsidR="000544E5">
        <w:t> </w:t>
      </w:r>
      <w:r>
        <w:t xml:space="preserve">objevila hustá mlha bez jakéhokoliv předchozího varování. Náhlé oslepení při používání přístroje pro noční vidění je velice </w:t>
      </w:r>
      <w:r>
        <w:lastRenderedPageBreak/>
        <w:t>nebezpečné: Mírová pravidla vyžadují bleskovou, přesně předepsanou reakci. Tři posádky proto okamžitě nasadily už předem plánovaný rozdělova</w:t>
      </w:r>
      <w:r w:rsidR="000544E5">
        <w:t>cí</w:t>
      </w:r>
      <w:r>
        <w:t xml:space="preserve"> manévr, aby se opět zformovaly u severní strany mlžné clony a ihned přerušily výsadkovou misi. Ke všemu došlo bez jakéhokoliv rádiového kontaktu mezi nimi, aby se vyhnuli naslouchacím systémům sil Red a nevyzradili celou akci. Do půl hodiny po startu se celý útvar objevil zpět na palubě lodě </w:t>
      </w:r>
      <w:r w:rsidRPr="000544E5">
        <w:rPr>
          <w:rStyle w:val="Zdraznnjemn"/>
        </w:rPr>
        <w:t>Wasp</w:t>
      </w:r>
      <w:r>
        <w:t>, nadšený perfektním zvládnutím náhlé nouzové situace, vzteklý však proto, že kompletní plán vycházející ze zpravodajských informací pro MEU (SOC) se může hodit do koše.</w:t>
      </w:r>
    </w:p>
    <w:p w14:paraId="44B188DD" w14:textId="143F67DB" w:rsidR="00D06F2B" w:rsidRDefault="00D06F2B" w:rsidP="00D06F2B">
      <w:pPr>
        <w:pStyle w:val="1"/>
      </w:pPr>
      <w:r>
        <w:t>Mezitím normálně chladnokrevný přístup u Battagliniho a Allena začal vykazovat trhliny. Rychle jsem je následoval na LFOC, kde se</w:t>
      </w:r>
      <w:r w:rsidR="0046405D">
        <w:t> </w:t>
      </w:r>
      <w:r>
        <w:t>objevili všichni příslušníci jejich štábu a začali propracovávat celou strategii ohledně R&amp;S. Dobře věděli, že některé škody se už nahradit nedají. S ohledem na nastalou situaci musí škrtnout možnost dodání informací týmy R&amp;S, čímž ztratí celý den podpůrné palby z</w:t>
      </w:r>
      <w:r w:rsidR="0046405D">
        <w:t> </w:t>
      </w:r>
      <w:r>
        <w:t>leteckých útoků a z podél pobřeží rozmístěných torpédoborců. Ve</w:t>
      </w:r>
      <w:r w:rsidR="0046405D">
        <w:t> </w:t>
      </w:r>
      <w:r>
        <w:t xml:space="preserve">2.00, zatímco každý usilovně přemýšlel nad řešením téhle zapeklité situace, jsem se omluvil a zmizel v kajutě, abych stihl trochu spánku. </w:t>
      </w:r>
      <w:r w:rsidR="00DE3794">
        <w:t>„</w:t>
      </w:r>
      <w:r>
        <w:t>Zádrhel” se tedy opět objevil u mise MEU (SOC). Další tři dny se tedy budou dít velice zajímavé věci při JTFEX-95.</w:t>
      </w:r>
    </w:p>
    <w:p w14:paraId="69DC5C9A" w14:textId="77777777" w:rsidR="00D06F2B" w:rsidRPr="0046405D" w:rsidRDefault="00D06F2B" w:rsidP="0046405D">
      <w:pPr>
        <w:pStyle w:val="1"/>
        <w:spacing w:before="240"/>
        <w:ind w:firstLine="0"/>
        <w:jc w:val="center"/>
        <w:rPr>
          <w:rStyle w:val="Odkazintenzivn"/>
          <w:i/>
          <w:iCs/>
        </w:rPr>
      </w:pPr>
      <w:r w:rsidRPr="0046405D">
        <w:rPr>
          <w:rStyle w:val="Odkazintenzivn"/>
          <w:i/>
          <w:iCs/>
        </w:rPr>
        <w:t>Loď USS WASP, středa 19. července 1995</w:t>
      </w:r>
    </w:p>
    <w:p w14:paraId="31F162B2" w14:textId="0B0C6F99" w:rsidR="00D06F2B" w:rsidRDefault="00D06F2B" w:rsidP="00D06F2B">
      <w:pPr>
        <w:pStyle w:val="1"/>
      </w:pPr>
      <w:r>
        <w:t>Budíček se opět ozval v 6.00 a osazenstvo LFOC se objevilo s</w:t>
      </w:r>
      <w:r w:rsidR="00E41889">
        <w:t> </w:t>
      </w:r>
      <w:r>
        <w:t xml:space="preserve">novým plánem, jak znovu </w:t>
      </w:r>
      <w:r w:rsidR="00DE3794">
        <w:t>„</w:t>
      </w:r>
      <w:r>
        <w:t xml:space="preserve">nastartovat” snahu R&amp;S zlikvidovanou prošlé noci. Skutečně </w:t>
      </w:r>
      <w:r w:rsidR="00DE3794">
        <w:t>„</w:t>
      </w:r>
      <w:r>
        <w:t>přes noc” vykouzlili neobvyklý plán výsadku založený na faktu, že Camp Lejeune je jejich domácí základnou, kterou dopodrobna znali. Využili výhody ubytování více než třiceti tisíc mariňáků, kde si přece nikdo nevšimne pohybu jednotky po</w:t>
      </w:r>
      <w:r w:rsidR="00E41889">
        <w:t> </w:t>
      </w:r>
      <w:r>
        <w:t xml:space="preserve">zuby ozbrojených vojáků - vždyť tohle je tam běžné jako východ slunce. Též se ukázalo, že 26. MEU (SOC) nechala </w:t>
      </w:r>
      <w:r w:rsidR="00DE3794">
        <w:t>„</w:t>
      </w:r>
      <w:r>
        <w:t>za sebou” na</w:t>
      </w:r>
      <w:r w:rsidR="00E41889">
        <w:t> </w:t>
      </w:r>
      <w:r>
        <w:t>pobřeží tým kontrarozvědky po dokončení SOCEX. To mohou využít k podpoře nového výsadkového plánu. Po několika hovorech mobilním telefonem se změnilo aranžmá výsadkové mise s</w:t>
      </w:r>
      <w:r w:rsidR="00E41889">
        <w:t> </w:t>
      </w:r>
      <w:r>
        <w:t>CH</w:t>
      </w:r>
      <w:r w:rsidR="00E41889">
        <w:t>-</w:t>
      </w:r>
      <w:r>
        <w:t xml:space="preserve">53E z noční doby na odpolední. Navíc se přidal úkol týmu: tajně pozorovat velitelství sil Red a prohledávat odpadky z kanceláře - </w:t>
      </w:r>
      <w:r>
        <w:lastRenderedPageBreak/>
        <w:t xml:space="preserve">snad by se daly najít nějaké dokumenty související s nastávající operací. Veškeré nalezené zajímavosti mohou být faxovány na loď </w:t>
      </w:r>
      <w:r w:rsidRPr="00E41889">
        <w:rPr>
          <w:rStyle w:val="Zdraznnjemn"/>
        </w:rPr>
        <w:t>Wasp</w:t>
      </w:r>
      <w:r>
        <w:t xml:space="preserve"> zabezpečeným spojením. Nakonec jednotka Pioneer UAV na</w:t>
      </w:r>
      <w:r w:rsidR="00E41889">
        <w:t> </w:t>
      </w:r>
      <w:r>
        <w:t xml:space="preserve">lodi </w:t>
      </w:r>
      <w:r w:rsidRPr="00E41889">
        <w:rPr>
          <w:rStyle w:val="Zdraznnjemn"/>
        </w:rPr>
        <w:t>Shreveport</w:t>
      </w:r>
      <w:r>
        <w:t xml:space="preserve"> dostala příkaz vykonat co nejvíc hlídkových letů k</w:t>
      </w:r>
      <w:r w:rsidR="00E41889">
        <w:t> </w:t>
      </w:r>
      <w:r>
        <w:t xml:space="preserve">získání poloh cílů pro námořní palbu torpédoborce USS </w:t>
      </w:r>
      <w:r w:rsidRPr="00E41889">
        <w:rPr>
          <w:rStyle w:val="Zdraznnjemn"/>
        </w:rPr>
        <w:t>Scott</w:t>
      </w:r>
      <w:r>
        <w:t xml:space="preserve"> (DDG-995).</w:t>
      </w:r>
    </w:p>
    <w:p w14:paraId="14641E7C" w14:textId="1B293623" w:rsidR="00D06F2B" w:rsidRDefault="00D06F2B" w:rsidP="00D06F2B">
      <w:pPr>
        <w:pStyle w:val="1"/>
      </w:pPr>
      <w:r>
        <w:t>V 18.00 se veškeré informace zahrnuly do celkového plánu a</w:t>
      </w:r>
      <w:r w:rsidR="00E41889">
        <w:t> </w:t>
      </w:r>
      <w:r>
        <w:t>u</w:t>
      </w:r>
      <w:r w:rsidR="00E41889">
        <w:t> </w:t>
      </w:r>
      <w:r>
        <w:t>večeře se sešla skupina extrémně unavených důstojníků. Teď už štáby BLT a MEU (SOC) pracovaly bez přerušení téměř šestatřicet hodin, a přitom před nimi ještě dnes večer stála další velká událost: generálka pro operační ověřovací briefing, ke kterému dojde následujícího rána. Tady se naposledy ujasní vše pro páteční ranní útok na domovinu státu Kartuna. Briefing ve 20.00 prošel veškeré det</w:t>
      </w:r>
      <w:r w:rsidR="008828EB">
        <w:t>ai</w:t>
      </w:r>
      <w:r>
        <w:t xml:space="preserve">ly plánované </w:t>
      </w:r>
      <w:r w:rsidR="00DE3794">
        <w:t>„</w:t>
      </w:r>
      <w:r>
        <w:t>invaze</w:t>
      </w:r>
      <w:r w:rsidR="00DE3794">
        <w:t>“</w:t>
      </w:r>
      <w:r>
        <w:t xml:space="preserve">. Skutečně se jednalo o kompletní rozbor... hlavně proto, že unavení mladší důstojníci nebyli schopni věnovat dostatek času a koordinace svým informačním průhledným fóliím. Jim Battaglini, obvykle šetřící slovy, vstal a vyjádřil svou nespokojenost. </w:t>
      </w:r>
      <w:r w:rsidR="00DE3794">
        <w:t>„</w:t>
      </w:r>
      <w:r>
        <w:t>Na zítra si to opravte</w:t>
      </w:r>
      <w:r w:rsidR="00E41889">
        <w:t>,“</w:t>
      </w:r>
      <w:r>
        <w:t xml:space="preserve"> přikázal. Při ranním briefingu se měla letecky přepravit velitelství složek pozemních a</w:t>
      </w:r>
      <w:r w:rsidR="00E41889">
        <w:t> </w:t>
      </w:r>
      <w:r>
        <w:t>amfibických sil z JTF-11 na palubu lod</w:t>
      </w:r>
      <w:r w:rsidR="00E41889">
        <w:t xml:space="preserve">ě </w:t>
      </w:r>
      <w:r w:rsidRPr="00E41889">
        <w:rPr>
          <w:rStyle w:val="Zdraznnjemn"/>
        </w:rPr>
        <w:t>Mount Whitney</w:t>
      </w:r>
      <w:r>
        <w:t xml:space="preserve"> k získání konečného pohledu na invazní plán, takže chtěl mít vše v pořádku. Potom provinilcům poradil likvidovat tyhle problémy při nočním zakousnutí a odešel zpátky do LFOC. </w:t>
      </w:r>
      <w:r w:rsidR="00CF7BAC">
        <w:t>M</w:t>
      </w:r>
      <w:r w:rsidR="00E41889">
        <w:t>l</w:t>
      </w:r>
      <w:r>
        <w:t>adší důstojníci zamířili ke</w:t>
      </w:r>
      <w:r w:rsidR="00E41889">
        <w:t> </w:t>
      </w:r>
      <w:r>
        <w:t>svým kajutám se všemi poznámkami a laptopy.</w:t>
      </w:r>
    </w:p>
    <w:p w14:paraId="5FF22A06" w14:textId="6F744ECA" w:rsidR="00D06F2B" w:rsidRDefault="00D06F2B" w:rsidP="00D06F2B">
      <w:pPr>
        <w:pStyle w:val="1"/>
      </w:pPr>
      <w:r>
        <w:t>Zpět v důstojnické jídelně ve 23.15 jsme objevili, jak specialisté v</w:t>
      </w:r>
      <w:r w:rsidR="00E41889">
        <w:t> </w:t>
      </w:r>
      <w:r>
        <w:t>kuchyni vytáhli do boje... formou zapečených sendvičů se šunkou a</w:t>
      </w:r>
      <w:r w:rsidR="00E41889">
        <w:t> </w:t>
      </w:r>
      <w:r>
        <w:t>sýrem, všemu dominovala obrovská hora hranolků. Velice brzo jsme pocítili novou energii společně s vylepšenou morálkou u celé skupiny, kdy se společně prokousávali koordinačními problémy, které tak pokazily briefing. Skupina se rozešla v 1.00 k menšímu odpočinku a já přešel k</w:t>
      </w:r>
      <w:r w:rsidR="00E41889">
        <w:t xml:space="preserve"> </w:t>
      </w:r>
      <w:r>
        <w:t>LFOC, abych zjistil, co se děje. Během večerního zpravodajského briefingu jsem zaregistroval znepokojující náznaky problémů při leteckém útoku, a proto jsem si o nich chtěl s</w:t>
      </w:r>
      <w:r w:rsidR="00E41889">
        <w:t> </w:t>
      </w:r>
      <w:r>
        <w:t xml:space="preserve">Johnem Allenem popovídat. Ovšem nebyl jsem sám, kdo potřeboval situaci osvětlit. Faktem je, že když jsem našel Allena, už plukovník Battaglini nastalé problémy řešil. Zavolal si Allena </w:t>
      </w:r>
      <w:r>
        <w:lastRenderedPageBreak/>
        <w:t>a</w:t>
      </w:r>
      <w:r w:rsidR="00E41889">
        <w:t> </w:t>
      </w:r>
      <w:r>
        <w:t xml:space="preserve">velitele ACE, kterým byl podplukovník </w:t>
      </w:r>
      <w:r w:rsidR="00DE3794">
        <w:t>„</w:t>
      </w:r>
      <w:r>
        <w:t>Peso</w:t>
      </w:r>
      <w:r w:rsidR="00E41889">
        <w:t>“</w:t>
      </w:r>
      <w:r>
        <w:t xml:space="preserve"> Kerrick, na krátkou poradu, a když mě pozvali, rád jsem se k nim připojil.</w:t>
      </w:r>
    </w:p>
    <w:p w14:paraId="44D0080D" w14:textId="69D3F346" w:rsidR="00D06F2B" w:rsidRDefault="00D06F2B" w:rsidP="00D06F2B">
      <w:pPr>
        <w:pStyle w:val="1"/>
      </w:pPr>
      <w:r>
        <w:t xml:space="preserve">Řízená štábem JTF-11 na palubě lodě </w:t>
      </w:r>
      <w:r w:rsidRPr="00E41889">
        <w:rPr>
          <w:rStyle w:val="Zdraznnjemn"/>
        </w:rPr>
        <w:t>Mount Whitney</w:t>
      </w:r>
      <w:r>
        <w:t xml:space="preserve"> se zdála příprava leteckého útoku proti silám Red trochu složitá. Zatímco námořnictvo státu Koronan bylo zlikvidováno, jejich vzdušné síly utrpěly pouze 30 % ztrát během dvou dní operací. Navíc ještě simulovaná síla letounů Mirage vyzbrojená raketami Exocet společně se Super Puma se předvedly jako oškliví škůdci, protože zaznamenaly hypotetický zásah křižníku s nukleárním pohonem </w:t>
      </w:r>
      <w:r w:rsidRPr="00E41889">
        <w:rPr>
          <w:rStyle w:val="Zdraznnjemn"/>
        </w:rPr>
        <w:t>South Carolina</w:t>
      </w:r>
      <w:r>
        <w:t xml:space="preserve"> (CGN-37). I když výbušná hlavice rakety měla být </w:t>
      </w:r>
      <w:r w:rsidR="00DE3794">
        <w:t>„</w:t>
      </w:r>
      <w:r>
        <w:t>nevybuchlá</w:t>
      </w:r>
      <w:r w:rsidR="00E41889">
        <w:t>“</w:t>
      </w:r>
      <w:r>
        <w:t>, přesto se velitel bojové skupiny tvářil dost naštvaně. Zcela jistě potřeboval lepší ochranu pro své lodě. Došlo totiž k tomu, že štáb JTF-11 dovolil svým leteckým jednotkám nechat se vtáhnout do osobního souboje s letectvem státu Koronan, a tak zapomněli sledovat hlavní cíle operace. Například zbývalo vykonat ještě několik plánovaných</w:t>
      </w:r>
      <w:r w:rsidR="00754792">
        <w:t xml:space="preserve"> </w:t>
      </w:r>
      <w:r>
        <w:t>bombardovacích misí proti pozemním cílům. A to znamenalo, že v pátek ráno se BLT podplukovníka Allena může dostat do konfliktu se silami, které je převyšovaly počtem ob</w:t>
      </w:r>
      <w:r w:rsidR="00754792">
        <w:t>rn</w:t>
      </w:r>
      <w:r>
        <w:t>ěnců i</w:t>
      </w:r>
      <w:r w:rsidR="00754792">
        <w:t> </w:t>
      </w:r>
      <w:r>
        <w:t xml:space="preserve">dělostřeleckých baterií. Battaglini, Allen a Kerrick se snažili tuto nastalou situaci vyřešit, zatímco já se odebral do kajuty a uvažoval, jak tyhle </w:t>
      </w:r>
      <w:r w:rsidR="00DE3794">
        <w:t>„</w:t>
      </w:r>
      <w:r>
        <w:t>zádrhele” ovlivní dění po dalších čtyřiadvacet hodin u</w:t>
      </w:r>
      <w:r w:rsidR="00754792">
        <w:t> </w:t>
      </w:r>
      <w:r>
        <w:t>pobřeží Severní Karolíny.</w:t>
      </w:r>
    </w:p>
    <w:p w14:paraId="7BD1B9F4" w14:textId="77777777" w:rsidR="00D06F2B" w:rsidRPr="00754792" w:rsidRDefault="00D06F2B" w:rsidP="00754792">
      <w:pPr>
        <w:pStyle w:val="1"/>
        <w:spacing w:before="240"/>
        <w:ind w:firstLine="0"/>
        <w:jc w:val="center"/>
        <w:rPr>
          <w:rStyle w:val="Odkazintenzivn"/>
          <w:i/>
          <w:iCs/>
        </w:rPr>
      </w:pPr>
      <w:r w:rsidRPr="00754792">
        <w:rPr>
          <w:rStyle w:val="Odkazintenzivn"/>
          <w:i/>
          <w:iCs/>
        </w:rPr>
        <w:t>Loď USS WASP, 91,4 km západně od pláže Onslow Beach, čas: 6.00, 20. července 1995</w:t>
      </w:r>
    </w:p>
    <w:p w14:paraId="37D7C0AC" w14:textId="61D9D9A4" w:rsidR="00D06F2B" w:rsidRDefault="00D06F2B" w:rsidP="00D06F2B">
      <w:pPr>
        <w:pStyle w:val="1"/>
      </w:pPr>
      <w:r>
        <w:t xml:space="preserve">V 6.30 následujícího rána jsem seděl naproti podplukovníku Allenovi. Z náznaku menšího úsměvu se dalo usoudit, že se přece jenom trochu vyspal a věci vypadají mnohem lépe než předchozí noc. Například týmy R&amp;S už posílaly zprávy a konečně dodaly nutné souřadnice cílů, které je zapotřebí likvidovat, aby se zatlačily síly Red zpět. Navíc velící důstojník pozemní složky JTF-11, generál Keane, přece jenom nějak </w:t>
      </w:r>
      <w:r w:rsidR="00DE3794">
        <w:t>„</w:t>
      </w:r>
      <w:r>
        <w:t xml:space="preserve">prosadil”, že štáb JTF-11 se rozpomněl na některé jeho strategické cíle, takže přece jenom došlo k leteckým útokům na vybrané objekty na pobřeží. Objevily se též perfektní výsledky z průzkumu odpadků sil Red. John Allen však nebyl sám, kdo cítil příliv nové energie - prakticky se tak chovali všichni </w:t>
      </w:r>
      <w:r>
        <w:lastRenderedPageBreak/>
        <w:t>v</w:t>
      </w:r>
      <w:r w:rsidR="00754792">
        <w:t> </w:t>
      </w:r>
      <w:r>
        <w:t>důstojnické jídelně. Naše 26. MEU (SOC) měla právě osmnáct hodin do invaze... a všichni pociťovali blížící se úspěch.</w:t>
      </w:r>
    </w:p>
    <w:p w14:paraId="6B076A36" w14:textId="54E83ED8" w:rsidR="00D06F2B" w:rsidRDefault="00D06F2B" w:rsidP="00D06F2B">
      <w:pPr>
        <w:pStyle w:val="1"/>
      </w:pPr>
      <w:r>
        <w:t xml:space="preserve">Kolem 9.00 se přestavěla důstojnická jídelna, aby dokázala pojmout obrovskou masu všech přítomných u ověřovacího briefingu invaze. Mezitím se už objevili první velitelé pozemních a dalších složek, kteří přiletěli z lodě </w:t>
      </w:r>
      <w:r w:rsidRPr="00754792">
        <w:rPr>
          <w:rStyle w:val="Zdraznnjemn"/>
        </w:rPr>
        <w:t>Mount Whitney</w:t>
      </w:r>
      <w:r>
        <w:t>. Velící důstojník pozemních sil u JTF-11, generál John M. Keane, velitel slavné armádní l</w:t>
      </w:r>
      <w:r w:rsidR="00754792">
        <w:t>0</w:t>
      </w:r>
      <w:r>
        <w:t xml:space="preserve">lst </w:t>
      </w:r>
      <w:r w:rsidR="008828EB">
        <w:t>Ai</w:t>
      </w:r>
      <w:r>
        <w:t xml:space="preserve">r Assault Division, však zasedání nestihl. Pravděpodobně se objevil další </w:t>
      </w:r>
      <w:r w:rsidR="00DE3794">
        <w:t>„</w:t>
      </w:r>
      <w:r>
        <w:t>zádrhel”.</w:t>
      </w:r>
    </w:p>
    <w:p w14:paraId="168290C2" w14:textId="4A289D45" w:rsidR="00D06F2B" w:rsidRDefault="00D06F2B" w:rsidP="00D06F2B">
      <w:pPr>
        <w:pStyle w:val="1"/>
      </w:pPr>
      <w:r>
        <w:t xml:space="preserve">Po simulovaném útoku střelou Exocet na letadlovou loď </w:t>
      </w:r>
      <w:r w:rsidRPr="00754792">
        <w:rPr>
          <w:rStyle w:val="Zdraznnjemn"/>
        </w:rPr>
        <w:t>South Carolina</w:t>
      </w:r>
      <w:r>
        <w:t xml:space="preserve"> o předešlé noci se koordinátor flotilní AAW rozhodl zkoncentrovat a vylepšit obrannou vrstvu námořních sil u JTF-11. Proto zvýšil pohotovostní hladinu i ROE u předsunutých hlídkových lodí, vyzbrojených raketami SAM na úroveň </w:t>
      </w:r>
      <w:r w:rsidR="00DE3794">
        <w:t>„</w:t>
      </w:r>
      <w:r>
        <w:t>Waming Yellow-Weapons Hold / Žlutý poplach-Prst na spoušti”. To znamená blížící se útok nepřátelských vzdušných sil. Loď sil Blue náhle odhalila a</w:t>
      </w:r>
      <w:r w:rsidR="00754792">
        <w:t> </w:t>
      </w:r>
      <w:r>
        <w:t>potvrdila nepřátelské letadlo, které by se mělo sestřelit okamžitě - rozhodnutí typu: Napřed střel a pak se ptej! Když SH-3 Sea King s</w:t>
      </w:r>
      <w:r w:rsidR="00754792">
        <w:t> </w:t>
      </w:r>
      <w:r>
        <w:t xml:space="preserve">veliteli složek a jejich štáby letěl z lodě </w:t>
      </w:r>
      <w:r w:rsidRPr="00754792">
        <w:rPr>
          <w:rStyle w:val="Zdraznnjemn"/>
        </w:rPr>
        <w:t>Mount Whitney</w:t>
      </w:r>
      <w:r>
        <w:t xml:space="preserve"> na </w:t>
      </w:r>
      <w:r w:rsidRPr="00754792">
        <w:rPr>
          <w:rStyle w:val="Zdraznnjemn"/>
        </w:rPr>
        <w:t>Wasp</w:t>
      </w:r>
      <w:r>
        <w:t>, jeho transponder systému IFF byl omylem vypnut. Jedno z</w:t>
      </w:r>
      <w:r w:rsidR="00754792">
        <w:t> </w:t>
      </w:r>
      <w:r>
        <w:t>eskortních předsunutých hlídkových plavidel ho sestřelilo simulovanou raketou SAM. Pokud by koordinátor AAW nařídil nižší pohotovostní hladinu, pravděpodobně by existoval čas překontrolovat ATO u JTF-11, zda</w:t>
      </w:r>
      <w:r w:rsidR="00754792">
        <w:t xml:space="preserve"> </w:t>
      </w:r>
      <w:r>
        <w:t xml:space="preserve">je helikoptéra </w:t>
      </w:r>
      <w:r w:rsidR="00DE3794">
        <w:t>„</w:t>
      </w:r>
      <w:r>
        <w:t xml:space="preserve">přátelská”. Ovšem při snaze vyvarovat se útokům nepřátelských sil nás docela vážně poškodil. Výsledek: Jakmile se všichni velitelé a jejich štáby objevily na lodi </w:t>
      </w:r>
      <w:r w:rsidRPr="00754792">
        <w:rPr>
          <w:rStyle w:val="Zdraznnjemn"/>
        </w:rPr>
        <w:t>Wasp</w:t>
      </w:r>
      <w:r>
        <w:t xml:space="preserve">, pozdravili je novinkou, že jsou všichni </w:t>
      </w:r>
      <w:r w:rsidR="00DE3794">
        <w:t>„</w:t>
      </w:r>
      <w:r>
        <w:t xml:space="preserve">mrtví”. Vskutku nevypadali nijak šťastně, když se objevili v důstojnické jídelně jako simulované </w:t>
      </w:r>
      <w:r w:rsidR="00DE3794">
        <w:t>„</w:t>
      </w:r>
      <w:r>
        <w:t>mrtvol</w:t>
      </w:r>
      <w:r w:rsidR="00754792">
        <w:t>y“</w:t>
      </w:r>
      <w:r>
        <w:t>.</w:t>
      </w:r>
    </w:p>
    <w:p w14:paraId="107447C1" w14:textId="77777777" w:rsidR="00A43B42" w:rsidRDefault="00A43B42" w:rsidP="00A43B42">
      <w:pPr>
        <w:pStyle w:val="Styl2"/>
        <w:rPr>
          <w:rStyle w:val="Zdraznnjemn"/>
        </w:rPr>
      </w:pPr>
    </w:p>
    <w:p w14:paraId="64795608" w14:textId="77777777" w:rsidR="00A43B42" w:rsidRDefault="00A43B42" w:rsidP="00A43B42">
      <w:pPr>
        <w:pStyle w:val="Styl2"/>
        <w:rPr>
          <w:rStyle w:val="Zdraznnjemn"/>
        </w:rPr>
      </w:pPr>
    </w:p>
    <w:p w14:paraId="19C6DF34" w14:textId="77777777" w:rsidR="00A43B42" w:rsidRDefault="00A43B42" w:rsidP="00A43B42">
      <w:pPr>
        <w:pStyle w:val="Styl2"/>
        <w:rPr>
          <w:rStyle w:val="Zdraznnjemn"/>
        </w:rPr>
      </w:pPr>
    </w:p>
    <w:p w14:paraId="48C3D7B7" w14:textId="77777777" w:rsidR="00A43B42" w:rsidRDefault="00A43B42" w:rsidP="00A43B42">
      <w:pPr>
        <w:pStyle w:val="Styl2"/>
        <w:rPr>
          <w:rStyle w:val="Zdraznnjemn"/>
        </w:rPr>
      </w:pPr>
    </w:p>
    <w:p w14:paraId="08DB6F0D" w14:textId="77777777" w:rsidR="00A43B42" w:rsidRDefault="00A43B42" w:rsidP="00A43B42">
      <w:pPr>
        <w:pStyle w:val="Styl2"/>
        <w:rPr>
          <w:rStyle w:val="Zdraznnjemn"/>
        </w:rPr>
      </w:pPr>
    </w:p>
    <w:p w14:paraId="69BB06D2" w14:textId="77777777" w:rsidR="00A43B42" w:rsidRDefault="00A43B42" w:rsidP="00A43B42">
      <w:pPr>
        <w:pStyle w:val="Styl2"/>
        <w:rPr>
          <w:rStyle w:val="Zdraznnjemn"/>
        </w:rPr>
      </w:pPr>
    </w:p>
    <w:p w14:paraId="2693542B" w14:textId="77777777" w:rsidR="00A43B42" w:rsidRDefault="00A43B42" w:rsidP="00A43B42">
      <w:pPr>
        <w:pStyle w:val="Styl2"/>
        <w:rPr>
          <w:rStyle w:val="Zdraznnjemn"/>
        </w:rPr>
      </w:pPr>
    </w:p>
    <w:p w14:paraId="5C9743FE" w14:textId="7D2A6534" w:rsidR="00A43B42" w:rsidRDefault="00A43B42" w:rsidP="00A43B42">
      <w:pPr>
        <w:pStyle w:val="Styl2"/>
        <w:rPr>
          <w:rStyle w:val="Zdraznnjemn"/>
        </w:rPr>
      </w:pPr>
      <w:r w:rsidRPr="00A43B42">
        <w:rPr>
          <w:rStyle w:val="Zdraznnjemn"/>
          <w:noProof/>
        </w:rPr>
        <w:lastRenderedPageBreak/>
        <w:drawing>
          <wp:anchor distT="0" distB="0" distL="114300" distR="114300" simplePos="0" relativeHeight="251649536" behindDoc="0" locked="0" layoutInCell="1" allowOverlap="1" wp14:anchorId="48B2035D" wp14:editId="25A4188B">
            <wp:simplePos x="0" y="0"/>
            <wp:positionH relativeFrom="column">
              <wp:posOffset>-785967</wp:posOffset>
            </wp:positionH>
            <wp:positionV relativeFrom="paragraph">
              <wp:posOffset>795438</wp:posOffset>
            </wp:positionV>
            <wp:extent cx="5672945" cy="4148455"/>
            <wp:effectExtent l="0" t="762000" r="0" b="747395"/>
            <wp:wrapTopAndBottom/>
            <wp:docPr id="95" name="Obrázek 95"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Obrázek 95" descr="Obsah obrázku text&#10;&#10;Popis byl vytvořen automaticky"/>
                    <pic:cNvPicPr/>
                  </pic:nvPicPr>
                  <pic:blipFill>
                    <a:blip r:embed="rId101" cstate="email">
                      <a:extLst>
                        <a:ext uri="{28A0092B-C50C-407E-A947-70E740481C1C}">
                          <a14:useLocalDpi xmlns:a14="http://schemas.microsoft.com/office/drawing/2010/main"/>
                        </a:ext>
                      </a:extLst>
                    </a:blip>
                    <a:stretch>
                      <a:fillRect/>
                    </a:stretch>
                  </pic:blipFill>
                  <pic:spPr>
                    <a:xfrm rot="5400000">
                      <a:off x="0" y="0"/>
                      <a:ext cx="5672945" cy="4148455"/>
                    </a:xfrm>
                    <a:prstGeom prst="rect">
                      <a:avLst/>
                    </a:prstGeom>
                  </pic:spPr>
                </pic:pic>
              </a:graphicData>
            </a:graphic>
            <wp14:sizeRelH relativeFrom="margin">
              <wp14:pctWidth>0</wp14:pctWidth>
            </wp14:sizeRelH>
            <wp14:sizeRelV relativeFrom="margin">
              <wp14:pctHeight>0</wp14:pctHeight>
            </wp14:sizeRelV>
          </wp:anchor>
        </w:drawing>
      </w:r>
    </w:p>
    <w:p w14:paraId="15338199" w14:textId="59C88886" w:rsidR="00A43B42" w:rsidRPr="00A43B42" w:rsidRDefault="00A43B42" w:rsidP="00A43B42">
      <w:pPr>
        <w:pStyle w:val="Styl2"/>
        <w:rPr>
          <w:rStyle w:val="Zdraznnjemn"/>
        </w:rPr>
      </w:pPr>
      <w:r w:rsidRPr="00A43B42">
        <w:rPr>
          <w:rStyle w:val="Zdraznnjemn"/>
        </w:rPr>
        <w:t>Invaze na Camp Lejeune během cvičení JTFEX-95.</w:t>
      </w:r>
    </w:p>
    <w:p w14:paraId="29F80EC3" w14:textId="49079664" w:rsidR="00D06F2B" w:rsidRPr="00A43B42" w:rsidRDefault="00A43B42" w:rsidP="00A43B42">
      <w:pPr>
        <w:pStyle w:val="Styl2"/>
        <w:rPr>
          <w:rStyle w:val="Zdraznnjemn"/>
        </w:rPr>
      </w:pPr>
      <w:r w:rsidRPr="00A43B42">
        <w:rPr>
          <w:rStyle w:val="Zdraznnjemn"/>
        </w:rPr>
        <w:t>JACK RYAN ENTERPRICES BY LAURA ALPHER</w:t>
      </w:r>
    </w:p>
    <w:p w14:paraId="1580974A" w14:textId="43721B42" w:rsidR="00D06F2B" w:rsidRDefault="00D06F2B" w:rsidP="00D06F2B">
      <w:pPr>
        <w:pStyle w:val="1"/>
      </w:pPr>
      <w:r>
        <w:t>Začal brief</w:t>
      </w:r>
      <w:r w:rsidR="00210AE5">
        <w:t>in</w:t>
      </w:r>
      <w:r>
        <w:t xml:space="preserve">g a vše vypadalo mnohem lépe než předešlou noc. Plán k invazi do státu Kartuna zněl jasně: V 00.00 (půlnoc nového </w:t>
      </w:r>
      <w:r>
        <w:lastRenderedPageBreak/>
        <w:t xml:space="preserve">dne) složky 26. MEU (SOC) přistanou na pobřeží pláže Onslow Beach a v ústí zátoky New River. Klíčem k úspěchu mělo být obsazení sypaného přemostění a několika strategických silničních křižovatek. Úkol se měl splnit vcelku novými metodami. Plavidla </w:t>
      </w:r>
      <w:r w:rsidRPr="00ED7E96">
        <w:rPr>
          <w:rStyle w:val="Zdraznnjemn"/>
        </w:rPr>
        <w:t>Whidbey Island</w:t>
      </w:r>
      <w:r>
        <w:t xml:space="preserve"> a </w:t>
      </w:r>
      <w:r w:rsidRPr="00ED7E96">
        <w:rPr>
          <w:rStyle w:val="Zdraznnjemn"/>
        </w:rPr>
        <w:t>Shreveport</w:t>
      </w:r>
      <w:r>
        <w:t xml:space="preserve"> vylodí své obrněné pohotovostní oddíly podél zátoky New River. Komanda použijí AAV jako říční hlídkové čluny, aby dominovaly této přírodní bariéře procházející středem Camp Lejeune. Následovat je bude střelecká rota v gumových útočných člunech, která zajistí severní část zátoky. Další rota bude vysazena ve vnitrozemí, aby zablokovala přístupy k pláži s</w:t>
      </w:r>
      <w:r w:rsidR="00ED7E96">
        <w:t> </w:t>
      </w:r>
      <w:r>
        <w:t>výsadkem nedaleko zátoky. Potom se zbytek těžkého vybavení dopraví na pobřeží pomocí LCAC.</w:t>
      </w:r>
    </w:p>
    <w:p w14:paraId="0138A8F6" w14:textId="4F72644F" w:rsidR="00D06F2B" w:rsidRDefault="00D06F2B" w:rsidP="00D06F2B">
      <w:pPr>
        <w:pStyle w:val="1"/>
      </w:pPr>
      <w:r>
        <w:t xml:space="preserve">Při pokračování téhle operace se l/325th od 82nd </w:t>
      </w:r>
      <w:r w:rsidR="00E8401B">
        <w:t>Airborne</w:t>
      </w:r>
      <w:r>
        <w:t xml:space="preserve"> snese na padácích na letiště vzdálené několik kilometrů ve vnitrozemí, a</w:t>
      </w:r>
      <w:r w:rsidR="00ED7E96">
        <w:t> </w:t>
      </w:r>
      <w:r>
        <w:t>tím zajistí základnu pro následné vzdušné jednotky. Potom dojde k</w:t>
      </w:r>
      <w:r w:rsidR="00ED7E96">
        <w:t> </w:t>
      </w:r>
      <w:r>
        <w:t xml:space="preserve">helikoptérovému výsadku v LZ k podpoře přistání amfibických plavidel. Proběhne další série klamných operací jako dočasné vyložení přenosných záchodů na nesprávném LZ s úkolem dohnat síly Red k jasnému rozhodnutí, že výsadek proběhne na východní straně výcvikové oblasti. S trochou štěstí by se tam mohly síly Red přemístit. Mimochodem se nesmějte nad přenosnými záchody: dokonce i ve </w:t>
      </w:r>
      <w:r w:rsidR="00DE3794">
        <w:t>„</w:t>
      </w:r>
      <w:r>
        <w:t>válce</w:t>
      </w:r>
      <w:r w:rsidR="00DE3794">
        <w:t>“</w:t>
      </w:r>
      <w:r>
        <w:t xml:space="preserve"> předpisy EPA a DoD ohledně odpadu stále platí.</w:t>
      </w:r>
    </w:p>
    <w:p w14:paraId="75B685E2" w14:textId="14EB7522" w:rsidR="00D06F2B" w:rsidRDefault="00D06F2B" w:rsidP="00D06F2B">
      <w:pPr>
        <w:pStyle w:val="1"/>
      </w:pPr>
      <w:r>
        <w:t>Na konci brief</w:t>
      </w:r>
      <w:r w:rsidR="00ED7E96">
        <w:t>in</w:t>
      </w:r>
      <w:r>
        <w:t xml:space="preserve">gu jsem zamířil k LFOC podívat se, jak válka běží. Hned mi bylo jasné, že 26. MEU (SOC) provádí </w:t>
      </w:r>
      <w:r w:rsidR="00DE3794">
        <w:t>„</w:t>
      </w:r>
      <w:r>
        <w:t>svou</w:t>
      </w:r>
      <w:r w:rsidR="00DE3794">
        <w:t>“</w:t>
      </w:r>
      <w:r>
        <w:t xml:space="preserve"> hru se</w:t>
      </w:r>
      <w:r w:rsidR="00ED7E96">
        <w:t> </w:t>
      </w:r>
      <w:r>
        <w:t>silami státu Koronan. Velící a řídící schopnosti sil Red spadly pod</w:t>
      </w:r>
      <w:r w:rsidR="00ED7E96">
        <w:t> </w:t>
      </w:r>
      <w:r>
        <w:t xml:space="preserve">50 % efektivnosti, námořnictvo zmizelo a štáb JTF-11 úspěšně předváděl svou vzdušnou převahu: letectvo OPFOR totiž též spadlo pod 50 %. Jen kvůli ujištění, že dostatečný počet útoků proti pozemním cílům nevyzněl naplano, plukovník Battaglini zorganizoval letecké útoky navíc od VMA-231 letouny AV-8B Harrier II z MCAS Cherry Point. Letouny Harrier zůstaly doma během SOCEX, aby se připravily pro nadcházející zařazení - nyní je však povolali k poskytnutí extra vzdušné </w:t>
      </w:r>
      <w:r w:rsidR="00DE3794">
        <w:t>„</w:t>
      </w:r>
      <w:r>
        <w:t>mariňácké</w:t>
      </w:r>
      <w:r w:rsidR="00DE3794">
        <w:t>“</w:t>
      </w:r>
      <w:r>
        <w:t xml:space="preserve"> síly pro</w:t>
      </w:r>
      <w:r w:rsidR="00ED7E96">
        <w:t> </w:t>
      </w:r>
      <w:r>
        <w:t>26.</w:t>
      </w:r>
      <w:r w:rsidR="00ED7E96">
        <w:t> </w:t>
      </w:r>
      <w:r>
        <w:t>MEU (SOC),</w:t>
      </w:r>
      <w:r w:rsidR="00ED7E96">
        <w:t xml:space="preserve"> na kterou se mohli spolehnout!</w:t>
      </w:r>
    </w:p>
    <w:p w14:paraId="23C64928" w14:textId="36601BA9" w:rsidR="00ED7E96" w:rsidRPr="00ED7E96" w:rsidRDefault="00ED7E96" w:rsidP="00ED7E96">
      <w:pPr>
        <w:pStyle w:val="Styl2"/>
        <w:rPr>
          <w:rStyle w:val="Zdraznnjemn"/>
        </w:rPr>
      </w:pPr>
      <w:r w:rsidRPr="00ED7E96">
        <w:rPr>
          <w:rStyle w:val="Zdraznnjemn"/>
          <w:noProof/>
        </w:rPr>
        <w:lastRenderedPageBreak/>
        <w:drawing>
          <wp:anchor distT="0" distB="0" distL="114300" distR="114300" simplePos="0" relativeHeight="251656704" behindDoc="0" locked="0" layoutInCell="1" allowOverlap="1" wp14:anchorId="2011F92A" wp14:editId="234E4E6F">
            <wp:simplePos x="0" y="0"/>
            <wp:positionH relativeFrom="column">
              <wp:posOffset>-28666</wp:posOffset>
            </wp:positionH>
            <wp:positionV relativeFrom="paragraph">
              <wp:posOffset>60706</wp:posOffset>
            </wp:positionV>
            <wp:extent cx="1800000" cy="1172731"/>
            <wp:effectExtent l="0" t="0" r="0" b="0"/>
            <wp:wrapSquare wrapText="bothSides"/>
            <wp:docPr id="96" name="Obrázek 96" descr="Obsah obrázku exteriér, strom, stádo, dopra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ázek 96" descr="Obsah obrázku exteriér, strom, stádo, doprava&#10;&#10;Popis byl vytvořen automaticky"/>
                    <pic:cNvPicPr/>
                  </pic:nvPicPr>
                  <pic:blipFill>
                    <a:blip r:embed="rId102" cstate="email">
                      <a:extLst>
                        <a:ext uri="{28A0092B-C50C-407E-A947-70E740481C1C}">
                          <a14:useLocalDpi xmlns:a14="http://schemas.microsoft.com/office/drawing/2010/main"/>
                        </a:ext>
                      </a:extLst>
                    </a:blip>
                    <a:stretch>
                      <a:fillRect/>
                    </a:stretch>
                  </pic:blipFill>
                  <pic:spPr>
                    <a:xfrm>
                      <a:off x="0" y="0"/>
                      <a:ext cx="1800000" cy="1172731"/>
                    </a:xfrm>
                    <a:prstGeom prst="rect">
                      <a:avLst/>
                    </a:prstGeom>
                  </pic:spPr>
                </pic:pic>
              </a:graphicData>
            </a:graphic>
          </wp:anchor>
        </w:drawing>
      </w:r>
    </w:p>
    <w:p w14:paraId="095987F1" w14:textId="77777777" w:rsidR="00ED7E96" w:rsidRDefault="00ED7E96" w:rsidP="00ED7E96">
      <w:pPr>
        <w:pStyle w:val="Styl2"/>
        <w:rPr>
          <w:rStyle w:val="Zdraznnjemn"/>
        </w:rPr>
      </w:pPr>
    </w:p>
    <w:p w14:paraId="3B6D93BC" w14:textId="77777777" w:rsidR="00ED7E96" w:rsidRDefault="00ED7E96" w:rsidP="00ED7E96">
      <w:pPr>
        <w:pStyle w:val="Styl2"/>
        <w:rPr>
          <w:rStyle w:val="Zdraznnjemn"/>
        </w:rPr>
      </w:pPr>
    </w:p>
    <w:p w14:paraId="763B28DC" w14:textId="7AE19712" w:rsidR="00D06F2B" w:rsidRDefault="00D06F2B" w:rsidP="00ED7E96">
      <w:pPr>
        <w:pStyle w:val="Styl2"/>
        <w:rPr>
          <w:rStyle w:val="Zdraznnjemn"/>
        </w:rPr>
      </w:pPr>
      <w:r w:rsidRPr="00ED7E96">
        <w:rPr>
          <w:rStyle w:val="Zdraznnjemn"/>
        </w:rPr>
        <w:t>Příslušníci námořní pěchoty z 26. MEU (SOC) vynášejí na pobřeží gumové útočné čluny během cvičení v roce 1995 v Camp Lejeune, Severní Karolina.</w:t>
      </w:r>
    </w:p>
    <w:p w14:paraId="132B63D9" w14:textId="77777777" w:rsidR="00ED7E96" w:rsidRPr="00ED7E96" w:rsidRDefault="00ED7E96" w:rsidP="00ED7E96">
      <w:pPr>
        <w:pStyle w:val="Styl2"/>
        <w:rPr>
          <w:rStyle w:val="Zdraznnjemn"/>
        </w:rPr>
      </w:pPr>
    </w:p>
    <w:p w14:paraId="569B6BBE" w14:textId="15A2DD75" w:rsidR="00D06F2B" w:rsidRDefault="00D06F2B" w:rsidP="00ED7E96">
      <w:pPr>
        <w:pStyle w:val="Styl2"/>
        <w:rPr>
          <w:rStyle w:val="Zdraznnjemn"/>
        </w:rPr>
      </w:pPr>
      <w:r w:rsidRPr="00ED7E96">
        <w:rPr>
          <w:rStyle w:val="Zdraznnjemn"/>
        </w:rPr>
        <w:t>John D. Gresham</w:t>
      </w:r>
    </w:p>
    <w:p w14:paraId="24169BC3" w14:textId="77777777" w:rsidR="00ED7E96" w:rsidRPr="00ED7E96" w:rsidRDefault="00ED7E96" w:rsidP="00ED7E96">
      <w:pPr>
        <w:pStyle w:val="Styl2"/>
        <w:rPr>
          <w:rStyle w:val="Zdraznnjemn"/>
        </w:rPr>
      </w:pPr>
    </w:p>
    <w:p w14:paraId="3096239C" w14:textId="616013B7" w:rsidR="00D06F2B" w:rsidRDefault="00D06F2B" w:rsidP="00D06F2B">
      <w:pPr>
        <w:pStyle w:val="1"/>
      </w:pPr>
      <w:r>
        <w:t xml:space="preserve">Okolo poledne letouny Harrier od VMA-231 provedly první útoky. Strávil jsem celé odpoledne pobytem v LFOC i zároveň venku na pravoboku a vychutnával klid před bouří. Po večeři jsem mohl pozorovat posádky bojových plavidel na lodi </w:t>
      </w:r>
      <w:r w:rsidRPr="00ED7E96">
        <w:rPr>
          <w:rStyle w:val="Zdraznnjemn"/>
        </w:rPr>
        <w:t>Wasp</w:t>
      </w:r>
      <w:r>
        <w:t xml:space="preserve"> při naloďování LCAC a helikoptér -dohlížel na ně Dennis Arinello. Chystaly se na</w:t>
      </w:r>
      <w:r w:rsidR="00ED7E96">
        <w:t> </w:t>
      </w:r>
      <w:r>
        <w:t>první vlnu, která vyrazí v 00.00.</w:t>
      </w:r>
    </w:p>
    <w:p w14:paraId="0AE0EEF8" w14:textId="0960D573" w:rsidR="00D06F2B" w:rsidRPr="00ED7E96" w:rsidRDefault="00D06F2B" w:rsidP="00ED7E96">
      <w:pPr>
        <w:pStyle w:val="1"/>
        <w:spacing w:before="240"/>
        <w:ind w:firstLine="0"/>
        <w:jc w:val="center"/>
        <w:rPr>
          <w:rStyle w:val="Odkazintenzivn"/>
          <w:i/>
          <w:iCs/>
        </w:rPr>
      </w:pPr>
      <w:r w:rsidRPr="00ED7E96">
        <w:rPr>
          <w:rStyle w:val="Odkazintenzivn"/>
          <w:i/>
          <w:iCs/>
        </w:rPr>
        <w:t>Doková paluba lodě USS WASP,</w:t>
      </w:r>
      <w:r w:rsidR="00ED7E96">
        <w:rPr>
          <w:rStyle w:val="Odkazintenzivn"/>
          <w:i/>
          <w:iCs/>
        </w:rPr>
        <w:br/>
      </w:r>
      <w:r w:rsidRPr="00ED7E96">
        <w:rPr>
          <w:rStyle w:val="Odkazintenzivn"/>
          <w:i/>
          <w:iCs/>
        </w:rPr>
        <w:t>čas: 00.00,21. července 1995</w:t>
      </w:r>
    </w:p>
    <w:p w14:paraId="723C44A8" w14:textId="4B11013F" w:rsidR="00D06F2B" w:rsidRDefault="00D06F2B" w:rsidP="00D06F2B">
      <w:pPr>
        <w:pStyle w:val="1"/>
      </w:pPr>
      <w:r>
        <w:t>LCAC povedou první vlnu invaze. Tato plavidla ponesou týmy LAR/CAAT až na pláž jako krycí sílu pro následné jednotky. Pokud všechno půjde dobře, plná bojová síla 26. MEU (SOC) bude na</w:t>
      </w:r>
      <w:r w:rsidR="00ED7E96">
        <w:t> </w:t>
      </w:r>
      <w:r>
        <w:t xml:space="preserve">pobřeží před východem slunce (kolem 6.00), a potom se začne co nejrychleji vykládat zbytek vybavení. Nešlo o pouhou výsadkovou </w:t>
      </w:r>
      <w:r w:rsidR="00DE3794">
        <w:t>„</w:t>
      </w:r>
      <w:r>
        <w:t>horečku</w:t>
      </w:r>
      <w:r w:rsidR="00DE3794">
        <w:t>“</w:t>
      </w:r>
      <w:r>
        <w:t xml:space="preserve"> - přistání vlastně znamenalo, že JTFEX-95 pomalu skončí a všichni se mohou vrátit domů. Jakmile uši trhající kvílení LCAC v</w:t>
      </w:r>
      <w:r w:rsidR="00ED7E96">
        <w:t> </w:t>
      </w:r>
      <w:r>
        <w:t>dálce zmizelo, v 1MC se ohlásila letecká pohotovost. První vlna čtyř bitevních vrtulníků AH-1W Cobra vyrazila společně s jednou UH- 1N Huey (na palubě John Allen a jeho štáb).</w:t>
      </w:r>
    </w:p>
    <w:p w14:paraId="0D22D373" w14:textId="77777777" w:rsidR="00D06F2B" w:rsidRPr="00712C37" w:rsidRDefault="00D06F2B" w:rsidP="00712C37">
      <w:pPr>
        <w:pStyle w:val="1"/>
        <w:spacing w:before="240"/>
        <w:ind w:firstLine="0"/>
        <w:jc w:val="center"/>
        <w:rPr>
          <w:rStyle w:val="Odkazintenzivn"/>
          <w:i/>
          <w:iCs/>
        </w:rPr>
      </w:pPr>
      <w:r w:rsidRPr="00712C37">
        <w:rPr>
          <w:rStyle w:val="Odkazintenzivn"/>
          <w:i/>
          <w:iCs/>
        </w:rPr>
        <w:t>Loď USS WASP, čas: 6.00,21. července 1995</w:t>
      </w:r>
    </w:p>
    <w:p w14:paraId="0C16A458" w14:textId="6155FD61" w:rsidR="00D06F2B" w:rsidRDefault="00D06F2B" w:rsidP="00D06F2B">
      <w:pPr>
        <w:pStyle w:val="1"/>
      </w:pPr>
      <w:r>
        <w:t>Už jsem se probíral, když 1MC vyjeklo svůj ranní pozdrav v 6.00, což bylo znamením, že se dostávám do rutiny na palubě lodi. Po</w:t>
      </w:r>
      <w:r w:rsidR="00712C37">
        <w:t> </w:t>
      </w:r>
      <w:r>
        <w:t xml:space="preserve">rychlé snídani jsem zamířil na LFOC ještě jednou, abych překontroloval, jak situace vypadá. Ukázalo se, že jsem dorazil pozdě. Během dne hlavní jednotky sil Red navázaly kontakt a byly poraženy BLT 2/6. Bitva mohla pokračovat dalších čtyřiadvacet hodin, aby se kompletně zajistily dané cíle, ale přesto se započítalo totální vítězství pro 26. MEU (SOC). Před západem slunce </w:t>
      </w:r>
      <w:r>
        <w:lastRenderedPageBreak/>
        <w:t xml:space="preserve">následujícího dne vše skončilo. I přes problémy s blízkou leteckou podporou právě v hodinu </w:t>
      </w:r>
      <w:r w:rsidR="00DE3794">
        <w:t>„</w:t>
      </w:r>
      <w:r>
        <w:t>H</w:t>
      </w:r>
      <w:r w:rsidR="00DE3794">
        <w:t>“</w:t>
      </w:r>
      <w:r>
        <w:t xml:space="preserve"> a přerušení komunikace s týmy R&amp;S veškeré výsadky proběhly podle plánu. Prvotní kontakty se silami státu Koronan byly až překvapivě lehké. Teprve později jsme se</w:t>
      </w:r>
      <w:r w:rsidR="00712C37">
        <w:t> </w:t>
      </w:r>
      <w:r>
        <w:t>dozvěděli, že mnoho dělostřeleckých kusů, tanků a ostatních ob</w:t>
      </w:r>
      <w:r w:rsidR="00712C37">
        <w:t>rn</w:t>
      </w:r>
      <w:r>
        <w:t xml:space="preserve">ěnců sil Red bylo zlikvidováno v poslední minutě leteckými útoky a palbou torpédoborce nedaleko pobřeží. Výsadkáři z l/325th od 82nd </w:t>
      </w:r>
      <w:r w:rsidR="00E8401B">
        <w:t>Airborne</w:t>
      </w:r>
      <w:r>
        <w:t xml:space="preserve"> dopadli též dobře.</w:t>
      </w:r>
    </w:p>
    <w:p w14:paraId="5BAB74F8" w14:textId="46DEA557" w:rsidR="00D06F2B" w:rsidRDefault="00D06F2B" w:rsidP="00D06F2B">
      <w:pPr>
        <w:pStyle w:val="1"/>
      </w:pPr>
      <w:r>
        <w:t>V 8.00 nastal čas k nalodění na palubu CH-46 pro let do oblasti výsadku na pláži. Těsně před odletem jsem nahlédl do logistického centra, kde extrémně unavený Dennis Arinello se snažil zůstat v</w:t>
      </w:r>
      <w:r w:rsidR="00712C37">
        <w:t> </w:t>
      </w:r>
      <w:r>
        <w:t>bdělém stavu pro dalších šest hodin, které potřeboval k vyložení nákladu z lodi. Popřál jsem mu mnoho štěstí a dobrý noční spánek. Vystoupal jsem na letovou palubu a usadil se v Sea Knight, která se</w:t>
      </w:r>
      <w:r w:rsidR="00712C37">
        <w:t> </w:t>
      </w:r>
      <w:r>
        <w:t xml:space="preserve">mnou přeletěla obě lodě </w:t>
      </w:r>
      <w:r w:rsidRPr="00712C37">
        <w:rPr>
          <w:rStyle w:val="Zdraznnjemn"/>
        </w:rPr>
        <w:t>Whidbey Island</w:t>
      </w:r>
      <w:r>
        <w:t xml:space="preserve"> a </w:t>
      </w:r>
      <w:r w:rsidRPr="00712C37">
        <w:rPr>
          <w:rStyle w:val="Zdraznnjemn"/>
        </w:rPr>
        <w:t>Shreveport</w:t>
      </w:r>
      <w:r>
        <w:t>. Viděl jsem, jak LCAC a jedno z LCU se pohybují na a od pláže při vykládání lodí z ARG. Jakmile Bullfrog přistál, opět se mě ujal příslušník PAO z Camp Lejeune. S obsazením letiště výsadkáři a získáním kontroly nad zařízením přístavu i celou pláží mariňáky mohlo už dojít k</w:t>
      </w:r>
      <w:r w:rsidR="00712C37">
        <w:t> </w:t>
      </w:r>
      <w:r>
        <w:t>hypotetickému osvobození státu Kartuna.</w:t>
      </w:r>
    </w:p>
    <w:p w14:paraId="73F74A22" w14:textId="209D4110" w:rsidR="00D06F2B" w:rsidRDefault="00D06F2B" w:rsidP="00D06F2B">
      <w:pPr>
        <w:pStyle w:val="1"/>
      </w:pPr>
      <w:r>
        <w:t>V poledne dalšího dne pozorovatelé JTFEX-95 vydali rozkaz pro</w:t>
      </w:r>
      <w:r w:rsidR="00712C37">
        <w:t> </w:t>
      </w:r>
      <w:r w:rsidR="00DE3794">
        <w:t>„</w:t>
      </w:r>
      <w:r>
        <w:t>změnu mise</w:t>
      </w:r>
      <w:r w:rsidR="00DE3794">
        <w:t>“</w:t>
      </w:r>
      <w:r>
        <w:t xml:space="preserve"> a manévry mohly být zakončeny. I když celé cvičení nepatřilo k žádné nádheře, přesto se 26. MEU (SOC) předvedla perfektně a dobře se adaptovala k mnoha problémům, které na ni dosedly. A to nejlepší ze všeho: 26. MEU (SOC) a</w:t>
      </w:r>
      <w:r w:rsidR="00712C37">
        <w:t> </w:t>
      </w:r>
      <w:r>
        <w:t>PHIBRON 4 se nyní mohly konečně koncentrovat na přípravu pro</w:t>
      </w:r>
      <w:r w:rsidR="00712C37">
        <w:t> </w:t>
      </w:r>
      <w:r>
        <w:t>nasazení ve Středozemním moři, od něhož je dělilo asi pět týdnů. Před odchodem jsem slíbil plukovníku Battaglinimu návštěvu u jeho útvaru během nasazení.</w:t>
      </w:r>
    </w:p>
    <w:p w14:paraId="4BD5CF2A" w14:textId="77777777" w:rsidR="00712C37" w:rsidRDefault="00712C37" w:rsidP="00D06F2B">
      <w:pPr>
        <w:pStyle w:val="1"/>
      </w:pPr>
    </w:p>
    <w:p w14:paraId="70E3ED97" w14:textId="77777777" w:rsidR="00D06F2B" w:rsidRPr="00712C37" w:rsidRDefault="00D06F2B" w:rsidP="00712C37">
      <w:pPr>
        <w:pStyle w:val="1"/>
        <w:spacing w:before="240"/>
        <w:ind w:firstLine="0"/>
        <w:jc w:val="center"/>
        <w:rPr>
          <w:rStyle w:val="Odkazintenzivn"/>
          <w:i/>
          <w:iCs/>
        </w:rPr>
      </w:pPr>
      <w:r w:rsidRPr="00712C37">
        <w:rPr>
          <w:rStyle w:val="Odkazintenzivn"/>
          <w:i/>
          <w:iCs/>
        </w:rPr>
        <w:t>Norfolkská námořní a amfibická základna, Little Creek, Virginie, pondělí 28. srpna 1995,</w:t>
      </w:r>
    </w:p>
    <w:p w14:paraId="731EA1C7" w14:textId="35AD4405" w:rsidR="00D06F2B" w:rsidRDefault="00D06F2B" w:rsidP="00D06F2B">
      <w:pPr>
        <w:pStyle w:val="1"/>
      </w:pPr>
      <w:r>
        <w:t xml:space="preserve">Ani ne měsíc po skončení JTFEX-95 jsem se objevil v Camp Lejeune v Severní Karolíně, abych se stal svědkem vyvrcholení šestiměsíční práce celého velitelského týmu: Jim Battaglini, C.C. </w:t>
      </w:r>
      <w:r>
        <w:lastRenderedPageBreak/>
        <w:t>Buchanan, John Allen a ostatní členové 26. MEU (SOC)/ PHIBRON</w:t>
      </w:r>
      <w:r w:rsidR="00A20402">
        <w:t> </w:t>
      </w:r>
      <w:r>
        <w:t>4 prožívali nasazení, naplánované těsně před Labor Day (americký Svátek práce obvykle spadající na první pondělí v září - pozn. překl.). Nasazení je proces, při kterém muži a ženy z ARG i</w:t>
      </w:r>
      <w:r w:rsidR="00A20402">
        <w:t> </w:t>
      </w:r>
      <w:r>
        <w:t>MEU (SOC) přetínají spojení s pevninou a s rodinami, aby se</w:t>
      </w:r>
      <w:r w:rsidR="00A20402">
        <w:t> </w:t>
      </w:r>
      <w:r>
        <w:t xml:space="preserve">nalodili do svého </w:t>
      </w:r>
      <w:r w:rsidR="00DE3794">
        <w:t>„</w:t>
      </w:r>
      <w:r>
        <w:t>druhého domova</w:t>
      </w:r>
      <w:r w:rsidR="00DE3794">
        <w:t>“</w:t>
      </w:r>
      <w:r>
        <w:t>, na lodě ARG. Rozednilo se a nastal deštivý, skutečně ošklivý den, když válečné lodě CVBG od</w:t>
      </w:r>
      <w:r w:rsidR="00A20402">
        <w:t> </w:t>
      </w:r>
      <w:r>
        <w:t xml:space="preserve">nosiče USS </w:t>
      </w:r>
      <w:r w:rsidRPr="00A20402">
        <w:rPr>
          <w:rStyle w:val="Zdraznnjemn"/>
        </w:rPr>
        <w:t>America</w:t>
      </w:r>
      <w:r>
        <w:t xml:space="preserve"> (CV-66) i PHIBRON 4 vyrazily na cestu. Silná bouře přicházela z jihu, což se opět ukázalo jako výzva pro</w:t>
      </w:r>
      <w:r w:rsidR="00A20402">
        <w:t> </w:t>
      </w:r>
      <w:r>
        <w:t>lodě ARG, plující nad podvodními silničními tunely zálivu Chesapeake Bay. Potom ostře zahnuly vpravo kolem Virginia Capes a nabraly kurs na jih, k zálivu Onslow Bay. Během tranzitu přikázal kapitán Buchanan všem posádkám uskladnit každý volný předmět, protože ráno se už nalodí veškerá letadla, vozidla, vybavení i vojsko celé 26. MEU (SOC).</w:t>
      </w:r>
    </w:p>
    <w:p w14:paraId="79314D18" w14:textId="77777777" w:rsidR="00D06F2B" w:rsidRPr="00A20402" w:rsidRDefault="00D06F2B" w:rsidP="00A20402">
      <w:pPr>
        <w:pStyle w:val="1"/>
        <w:spacing w:before="240"/>
        <w:ind w:firstLine="0"/>
        <w:jc w:val="center"/>
        <w:rPr>
          <w:rStyle w:val="Odkazintenzivn"/>
          <w:i/>
          <w:iCs/>
        </w:rPr>
      </w:pPr>
      <w:r w:rsidRPr="00A20402">
        <w:rPr>
          <w:rStyle w:val="Odkazintenzivn"/>
          <w:i/>
          <w:iCs/>
        </w:rPr>
        <w:t>MCAS New River, Severní Karolína, úterý 29. srpna 1995, čas: 5.00</w:t>
      </w:r>
    </w:p>
    <w:p w14:paraId="73679105" w14:textId="088F272D" w:rsidR="00D06F2B" w:rsidRDefault="00D06F2B" w:rsidP="00D06F2B">
      <w:pPr>
        <w:pStyle w:val="1"/>
      </w:pPr>
      <w:r>
        <w:t>Den nasazení začal dost brzo pro 26. MEU (SOC), ještě před</w:t>
      </w:r>
      <w:r w:rsidR="00A20402">
        <w:t> </w:t>
      </w:r>
      <w:r>
        <w:t>východem slunce. V prostoru hangáru u HMM-264 se</w:t>
      </w:r>
      <w:r w:rsidR="00A20402">
        <w:t> </w:t>
      </w:r>
      <w:r>
        <w:t>podplukovník Kerrick a jeho mariňáci objevili velice záhy, protože patřili k první složce 26. MEU (SOC) naloďované na</w:t>
      </w:r>
      <w:r w:rsidR="00A20402">
        <w:t> </w:t>
      </w:r>
      <w:r>
        <w:t>plavidla. Šlo prakticky o největší ACE, která byla kdy nasazena u</w:t>
      </w:r>
      <w:r w:rsidR="00A20402">
        <w:t> </w:t>
      </w:r>
      <w:r>
        <w:t>MEU (SOC) - do tohohle plánu se vložilo hodně snahy, a proto měla nyní HMM-264 šanci zjistit, zda bude skutečnost odpovídat teorii. Tohle ráno kolem hangáru HMM-264 probíhalo rituální loučení příslušníků námořní pěchoty s jejich rodinami - jako obvykle nad typickým vdolečkem s kávou. Manželky, přítelkyně, rodiče i děti se snažili (občas neúspěšně) zadržovat slzy před začátkem dlouhé šestiměsíční plavby. Vskutku srdcervoucí podívaná, ovšem za tuhle cenu pověřujeme naše námořníky a mariňáky ke službě americkým zájmům po celém světě.</w:t>
      </w:r>
    </w:p>
    <w:p w14:paraId="1D6CFC8A" w14:textId="4E9586A0" w:rsidR="00D06F2B" w:rsidRDefault="00D06F2B" w:rsidP="00D06F2B">
      <w:pPr>
        <w:pStyle w:val="1"/>
      </w:pPr>
      <w:r>
        <w:t>Na rozdíl od předešlého dne 29. srpen začal jako jasný a chladný perfektní den v Severní Karolíně. Při prvním náznaku růžového východu slunce na obloze nad zálivem Onslow Bay se všechno rozběhlo. V 5.45 přišel rozkaz ke startu motorů</w:t>
      </w:r>
      <w:r w:rsidR="007655A5">
        <w:t xml:space="preserve"> </w:t>
      </w:r>
      <w:r>
        <w:t xml:space="preserve">a první skupina </w:t>
      </w:r>
      <w:r>
        <w:lastRenderedPageBreak/>
        <w:t xml:space="preserve">letadel se začala naloďovat. První roj CH-46E Sea Knight nastupoval službu na palubě lodi </w:t>
      </w:r>
      <w:r w:rsidRPr="007655A5">
        <w:rPr>
          <w:rStyle w:val="Zdraznnjemn"/>
        </w:rPr>
        <w:t>Shreveport</w:t>
      </w:r>
      <w:r>
        <w:t xml:space="preserve"> (LPD-12), plující odděleně přes</w:t>
      </w:r>
      <w:r w:rsidR="007655A5">
        <w:t> </w:t>
      </w:r>
      <w:r>
        <w:t xml:space="preserve">Atlantský oceán. Helikoptéry začaly rolovat v 6.13, o pět minut později se už vznášely ve vzduchu. Téměř v té samé chvíli se šest AV-8B Harrier II od VMA-231 začalo zdvihat z MCAS Cherry Point v Severní Karolíně, o pár mil na sever. Měly se dostat na palubu lodě </w:t>
      </w:r>
      <w:r w:rsidRPr="007655A5">
        <w:rPr>
          <w:rStyle w:val="Zdraznnjemn"/>
        </w:rPr>
        <w:t>Wasp</w:t>
      </w:r>
      <w:r>
        <w:t xml:space="preserve"> (LHD-1) jako první a zařadit se na </w:t>
      </w:r>
      <w:r w:rsidR="00DE3794">
        <w:t>„</w:t>
      </w:r>
      <w:r>
        <w:t>parkoviště</w:t>
      </w:r>
      <w:r w:rsidR="00DE3794">
        <w:t>“</w:t>
      </w:r>
      <w:r>
        <w:t xml:space="preserve"> na zádi za</w:t>
      </w:r>
      <w:r w:rsidR="007655A5">
        <w:t> </w:t>
      </w:r>
      <w:r>
        <w:t>ostrovem. Potom se objeví další helikoptéry z ACE, které se</w:t>
      </w:r>
      <w:r w:rsidR="007655A5">
        <w:t> </w:t>
      </w:r>
      <w:r>
        <w:t>budou muset uskladnit všude, kde se dá.</w:t>
      </w:r>
    </w:p>
    <w:p w14:paraId="79210608" w14:textId="3372FCA1" w:rsidR="00D06F2B" w:rsidRDefault="00D06F2B" w:rsidP="00D06F2B">
      <w:pPr>
        <w:pStyle w:val="1"/>
      </w:pPr>
      <w:r>
        <w:t>Další hodinu vrtulníky pokračovaly v odletu z MCAS New River po třech i čtyřech, postupně vyklízející rampu před hangárem. V 7.15 se ticho vrátilo na rampu HMM-264 a celý zástup členů pozemních i</w:t>
      </w:r>
      <w:r w:rsidR="007655A5">
        <w:t> </w:t>
      </w:r>
      <w:r>
        <w:t xml:space="preserve">technických posádek se naposledy rozloučil se svými milovanými. Osobní věci naložili do nákladních vozů, sami nastoupili do autobusů a zamířili k Morehead City, aby se na člunech přepravili k lodi </w:t>
      </w:r>
      <w:r w:rsidRPr="007655A5">
        <w:rPr>
          <w:rStyle w:val="Zdraznnjemn"/>
        </w:rPr>
        <w:t>Wasp</w:t>
      </w:r>
      <w:r>
        <w:t xml:space="preserve"> a </w:t>
      </w:r>
      <w:r w:rsidRPr="007655A5">
        <w:rPr>
          <w:rStyle w:val="Zdraznnjemn"/>
        </w:rPr>
        <w:t>Shreveport</w:t>
      </w:r>
      <w:r>
        <w:t>.</w:t>
      </w:r>
    </w:p>
    <w:p w14:paraId="02F16130" w14:textId="77777777" w:rsidR="00D06F2B" w:rsidRPr="007655A5" w:rsidRDefault="00D06F2B" w:rsidP="007655A5">
      <w:pPr>
        <w:pStyle w:val="1"/>
        <w:spacing w:before="240"/>
        <w:ind w:firstLine="0"/>
        <w:jc w:val="center"/>
        <w:rPr>
          <w:rStyle w:val="Odkazintenzivn"/>
          <w:i/>
          <w:iCs/>
        </w:rPr>
      </w:pPr>
      <w:r w:rsidRPr="007655A5">
        <w:rPr>
          <w:rStyle w:val="Odkazintenzivn"/>
          <w:i/>
          <w:iCs/>
        </w:rPr>
        <w:t>Area velitelství a kasáren BLT 2/6, Camp Lejeune, Severní Karolína, čas: 8.00, úterý 29. srpna 1995</w:t>
      </w:r>
    </w:p>
    <w:p w14:paraId="50B60732" w14:textId="77777777" w:rsidR="007655A5" w:rsidRDefault="00D06F2B" w:rsidP="007655A5">
      <w:pPr>
        <w:pStyle w:val="1"/>
      </w:pPr>
      <w:r>
        <w:t>V Camp Lejeune zatím podplukovník Allen a jeho velitelský tým prováděli svou vlastní verzi situace, která právě skončila na MCAS New River. V kasárnách pro BLT 2/6 se různé roty třídily a</w:t>
      </w:r>
      <w:r w:rsidR="007655A5">
        <w:t> </w:t>
      </w:r>
      <w:r>
        <w:t>připravovaly k nalodění. Mezi plačícími ženami a dětmi, posledním objetím a polibky mariňáci nastupovali do autobusů. Pojedou též do</w:t>
      </w:r>
      <w:r w:rsidR="007655A5">
        <w:t> </w:t>
      </w:r>
      <w:r>
        <w:t xml:space="preserve">Morehead City, odkud je dopraví na lodě </w:t>
      </w:r>
      <w:r w:rsidRPr="007655A5">
        <w:rPr>
          <w:rStyle w:val="Zdraznnjemn"/>
        </w:rPr>
        <w:t>Wasp</w:t>
      </w:r>
      <w:r>
        <w:t xml:space="preserve"> a </w:t>
      </w:r>
      <w:r w:rsidRPr="007655A5">
        <w:rPr>
          <w:rStyle w:val="Zdraznnjemn"/>
        </w:rPr>
        <w:t>Shreveport</w:t>
      </w:r>
      <w:r>
        <w:t>. Po</w:t>
      </w:r>
      <w:r w:rsidR="007655A5">
        <w:t> </w:t>
      </w:r>
      <w:r>
        <w:t>zaplnění posledního autobusu přešel podplukovník Allen do své kanceláře ještě jednou a vzal si diplomatický kufřík. Popřál mnoho štěstí personálu setrvávajícímu v kanceláři a prakticky uzavřel velitelství BLT 2/6 - radostně popadl osobní zavazadla a vyrazil ke</w:t>
      </w:r>
      <w:r w:rsidR="007655A5">
        <w:t> </w:t>
      </w:r>
      <w:r>
        <w:t>schodům. Bude stát na místě velitele svého vlastního praporu při</w:t>
      </w:r>
      <w:r w:rsidR="007655A5">
        <w:t> </w:t>
      </w:r>
      <w:r>
        <w:t>poslední plavbě, než se přesune do Washingtonu, D.C., aby se</w:t>
      </w:r>
      <w:r w:rsidR="007655A5">
        <w:t> </w:t>
      </w:r>
      <w:r>
        <w:t>stal pobočníkem generála Krulaka na jaře roku 1996. Okolo Camp Lejeune bylo skutečně rušno -</w:t>
      </w:r>
      <w:r w:rsidR="007655A5">
        <w:t xml:space="preserve"> </w:t>
      </w:r>
      <w:r>
        <w:t>vždyť se jednalo o den nasazení pro</w:t>
      </w:r>
      <w:r w:rsidR="007655A5">
        <w:t> </w:t>
      </w:r>
      <w:r>
        <w:t>celý útvar. Na velitelství MSSG-26 v</w:t>
      </w:r>
      <w:r w:rsidR="007655A5">
        <w:t> </w:t>
      </w:r>
      <w:r>
        <w:t>Norfolku</w:t>
      </w:r>
      <w:r w:rsidR="007655A5">
        <w:t xml:space="preserve"> měl podplukovník Cooper už předem připraveno k nalodění většinu </w:t>
      </w:r>
      <w:r w:rsidR="007655A5">
        <w:lastRenderedPageBreak/>
        <w:t>vybavení, personálu i zásob, takže tenhle den u něho neprobíhal tak šíleně jako u jeho kolegů od GCE i ACE.</w:t>
      </w:r>
    </w:p>
    <w:p w14:paraId="012A20B8" w14:textId="3AE0C9DB" w:rsidR="00D06F2B" w:rsidRPr="007655A5" w:rsidRDefault="007655A5" w:rsidP="007655A5">
      <w:pPr>
        <w:pStyle w:val="Styl2"/>
        <w:rPr>
          <w:rStyle w:val="Zdraznnjemn"/>
        </w:rPr>
      </w:pPr>
      <w:r w:rsidRPr="007655A5">
        <w:rPr>
          <w:rStyle w:val="Zdraznnjemn"/>
          <w:noProof/>
        </w:rPr>
        <w:drawing>
          <wp:anchor distT="0" distB="0" distL="114300" distR="114300" simplePos="0" relativeHeight="251658752" behindDoc="0" locked="0" layoutInCell="1" allowOverlap="1" wp14:anchorId="5CACA9CD" wp14:editId="0E23CC2C">
            <wp:simplePos x="0" y="0"/>
            <wp:positionH relativeFrom="column">
              <wp:posOffset>13135</wp:posOffset>
            </wp:positionH>
            <wp:positionV relativeFrom="paragraph">
              <wp:posOffset>69887</wp:posOffset>
            </wp:positionV>
            <wp:extent cx="1800000" cy="1123755"/>
            <wp:effectExtent l="0" t="0" r="0" b="0"/>
            <wp:wrapSquare wrapText="bothSides"/>
            <wp:docPr id="97" name="Obrázek 97" descr="Obsah obrázku text, exteriér, staré, 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Obrázek 97" descr="Obsah obrázku text, exteriér, staré, bílá&#10;&#10;Popis byl vytvořen automaticky"/>
                    <pic:cNvPicPr/>
                  </pic:nvPicPr>
                  <pic:blipFill>
                    <a:blip r:embed="rId103" cstate="email">
                      <a:extLst>
                        <a:ext uri="{28A0092B-C50C-407E-A947-70E740481C1C}">
                          <a14:useLocalDpi xmlns:a14="http://schemas.microsoft.com/office/drawing/2010/main"/>
                        </a:ext>
                      </a:extLst>
                    </a:blip>
                    <a:stretch>
                      <a:fillRect/>
                    </a:stretch>
                  </pic:blipFill>
                  <pic:spPr>
                    <a:xfrm>
                      <a:off x="0" y="0"/>
                      <a:ext cx="1800000" cy="1123755"/>
                    </a:xfrm>
                    <a:prstGeom prst="rect">
                      <a:avLst/>
                    </a:prstGeom>
                  </pic:spPr>
                </pic:pic>
              </a:graphicData>
            </a:graphic>
          </wp:anchor>
        </w:drawing>
      </w:r>
    </w:p>
    <w:p w14:paraId="02EEF57A" w14:textId="77777777" w:rsidR="007655A5" w:rsidRDefault="007655A5" w:rsidP="007655A5">
      <w:pPr>
        <w:pStyle w:val="Styl2"/>
        <w:rPr>
          <w:rStyle w:val="Zdraznnjemn"/>
        </w:rPr>
      </w:pPr>
    </w:p>
    <w:p w14:paraId="4835E1C0" w14:textId="649DFF7A" w:rsidR="00D06F2B" w:rsidRDefault="00D06F2B" w:rsidP="007655A5">
      <w:pPr>
        <w:pStyle w:val="Styl2"/>
        <w:rPr>
          <w:rStyle w:val="Zdraznnjemn"/>
        </w:rPr>
      </w:pPr>
      <w:r w:rsidRPr="007655A5">
        <w:rPr>
          <w:rStyle w:val="Zdraznnjemn"/>
        </w:rPr>
        <w:t>Příslušníci námořní pěchoty velitelské složky 26.</w:t>
      </w:r>
      <w:r w:rsidR="007655A5">
        <w:t> </w:t>
      </w:r>
      <w:r w:rsidRPr="007655A5">
        <w:rPr>
          <w:rStyle w:val="Zdraznnjemn"/>
        </w:rPr>
        <w:t>MEU (SOC) při transportu na loď USS Wasp (LHD-i) na LCU od ACU-2. Připravují se k</w:t>
      </w:r>
      <w:r w:rsidR="007655A5">
        <w:t> </w:t>
      </w:r>
      <w:r w:rsidRPr="007655A5">
        <w:rPr>
          <w:rStyle w:val="Zdraznnjemn"/>
        </w:rPr>
        <w:t>odplutí do Středozemního moře dne 29. srpna 1995.</w:t>
      </w:r>
    </w:p>
    <w:p w14:paraId="52AAA27F" w14:textId="77777777" w:rsidR="007655A5" w:rsidRPr="007655A5" w:rsidRDefault="007655A5" w:rsidP="007655A5">
      <w:pPr>
        <w:pStyle w:val="Styl2"/>
        <w:rPr>
          <w:rStyle w:val="Zdraznnjemn"/>
        </w:rPr>
      </w:pPr>
    </w:p>
    <w:p w14:paraId="56226859" w14:textId="3DF71ACA" w:rsidR="00D06F2B" w:rsidRDefault="00D06F2B" w:rsidP="007655A5">
      <w:pPr>
        <w:pStyle w:val="Styl2"/>
        <w:rPr>
          <w:rStyle w:val="Zdraznnjemn"/>
        </w:rPr>
      </w:pPr>
      <w:r w:rsidRPr="007655A5">
        <w:rPr>
          <w:rStyle w:val="Zdraznnjemn"/>
        </w:rPr>
        <w:t>John A. G</w:t>
      </w:r>
      <w:r w:rsidR="007655A5">
        <w:rPr>
          <w:rStyle w:val="Zdraznnjemn"/>
        </w:rPr>
        <w:t>ri</w:t>
      </w:r>
      <w:r w:rsidRPr="007655A5">
        <w:rPr>
          <w:rStyle w:val="Zdraznnjemn"/>
        </w:rPr>
        <w:t>s</w:t>
      </w:r>
      <w:r w:rsidR="007655A5">
        <w:rPr>
          <w:rStyle w:val="Zdraznnjemn"/>
        </w:rPr>
        <w:t>he</w:t>
      </w:r>
      <w:r w:rsidRPr="007655A5">
        <w:rPr>
          <w:rStyle w:val="Zdraznnjemn"/>
        </w:rPr>
        <w:t>m</w:t>
      </w:r>
    </w:p>
    <w:p w14:paraId="4BCB80E3" w14:textId="77777777" w:rsidR="007655A5" w:rsidRPr="007655A5" w:rsidRDefault="007655A5" w:rsidP="007655A5">
      <w:pPr>
        <w:pStyle w:val="Styl2"/>
        <w:rPr>
          <w:rStyle w:val="Zdraznnjemn"/>
        </w:rPr>
      </w:pPr>
    </w:p>
    <w:p w14:paraId="6279F03F" w14:textId="77777777" w:rsidR="00D06F2B" w:rsidRPr="00075CD9" w:rsidRDefault="00D06F2B" w:rsidP="00075CD9">
      <w:pPr>
        <w:pStyle w:val="1"/>
        <w:spacing w:before="240"/>
        <w:ind w:firstLine="0"/>
        <w:jc w:val="center"/>
        <w:rPr>
          <w:rStyle w:val="Odkazintenzivn"/>
          <w:i/>
          <w:iCs/>
        </w:rPr>
      </w:pPr>
      <w:r w:rsidRPr="00075CD9">
        <w:rPr>
          <w:rStyle w:val="Odkazintenzivn"/>
          <w:i/>
          <w:iCs/>
        </w:rPr>
        <w:t>Velitelství 26. MEU (SOC), Camp Lejeune, Severní Karolína, čas: 9.00, úterý 29. srpna 1995</w:t>
      </w:r>
    </w:p>
    <w:p w14:paraId="7B027BEC" w14:textId="0C86B2D5" w:rsidR="00D06F2B" w:rsidRDefault="00D06F2B" w:rsidP="00D06F2B">
      <w:pPr>
        <w:pStyle w:val="1"/>
      </w:pPr>
      <w:r>
        <w:t>Mezi posledními složkami 26. MEU (SOC) k nalodění patřilo velitelství. Za jejich budovou stály čtyři velké pronajaté autobusy plné speciálního spojovacího zařízení, které si 26. MEU (SOC) bral s</w:t>
      </w:r>
      <w:r w:rsidR="00655831">
        <w:t> </w:t>
      </w:r>
      <w:r>
        <w:t xml:space="preserve">sebou. Sergeant Major Creech se snažil ze všech sil, aby ulehčil pozici důstojníkům, kteří se loučili s rodinami. V 9.55 se vše pohnulo, když před budovou velitelství přistály helikoptéry UH-1N Iroquois od HMM-264, aby naložily velícího plukovníka Battagliniho. Srdečně nám popřál všechno dobré a zároveň nezapomněl na pozvání k návštěvě 26. MEU (SOC) </w:t>
      </w:r>
      <w:r w:rsidR="00DE3794">
        <w:t>„</w:t>
      </w:r>
      <w:r>
        <w:t>při plavbě”. Jim Battaglini nastoupil na palubu, a tím začalo jeho první nasazení jako velitele MEU (SOC). Už se rozloučil s dospívajícím synem, a</w:t>
      </w:r>
      <w:r w:rsidR="00D80770">
        <w:t> </w:t>
      </w:r>
      <w:r>
        <w:t>tak mohl sledovat celý proces s minimálním rozptylováním. Přímo z něho čišela důvěra a hrdost na sebe i své mariňáky. Opravdu poslední rozloučení, autobusy startovaly motory. Náš dobrý přítel z</w:t>
      </w:r>
      <w:r w:rsidR="00D80770">
        <w:t> </w:t>
      </w:r>
      <w:r>
        <w:t>26. MEU (SOC) S-4, major Dennis Arinello zamával své ženě Kathy a dětem - zároveň se snažil dávat všem dobrý příklad. Nakonec se autobusový konvoj pohnul, vyjel ze základny a zamířil na sever k Morehead City.</w:t>
      </w:r>
    </w:p>
    <w:p w14:paraId="2959012D" w14:textId="154B0FF4" w:rsidR="00D06F2B" w:rsidRPr="00D80770" w:rsidRDefault="00D06F2B" w:rsidP="00D80770">
      <w:pPr>
        <w:pStyle w:val="1"/>
        <w:spacing w:before="240"/>
        <w:ind w:firstLine="0"/>
        <w:jc w:val="center"/>
        <w:rPr>
          <w:rStyle w:val="Odkazintenzivn"/>
          <w:i/>
          <w:iCs/>
        </w:rPr>
      </w:pPr>
      <w:r w:rsidRPr="00D80770">
        <w:rPr>
          <w:rStyle w:val="Odkazintenzivn"/>
          <w:i/>
          <w:iCs/>
        </w:rPr>
        <w:t>Přístav Morehead City Harbor, Severní Karolína,</w:t>
      </w:r>
      <w:r w:rsidR="00D80770">
        <w:rPr>
          <w:rStyle w:val="Odkazintenzivn"/>
          <w:i/>
          <w:iCs/>
        </w:rPr>
        <w:br/>
      </w:r>
      <w:r w:rsidRPr="00D80770">
        <w:rPr>
          <w:rStyle w:val="Odkazintenzivn"/>
          <w:i/>
          <w:iCs/>
        </w:rPr>
        <w:t>čas: 11.00, úterý 29. srpna 1995</w:t>
      </w:r>
    </w:p>
    <w:p w14:paraId="568ED950" w14:textId="608FBAC6" w:rsidR="00D06F2B" w:rsidRDefault="00D06F2B" w:rsidP="00D06F2B">
      <w:pPr>
        <w:pStyle w:val="1"/>
      </w:pPr>
      <w:r>
        <w:t>Během poledne konvoj dorazil do Morehead City. Zastavil na</w:t>
      </w:r>
      <w:r w:rsidR="00D80770">
        <w:t> </w:t>
      </w:r>
      <w:r>
        <w:t xml:space="preserve">velké betonové rampě, autobusy se vyložily a personál velitelství se připojil k dalším členům jednotky pro přesun na loď </w:t>
      </w:r>
      <w:r w:rsidRPr="00A133C3">
        <w:rPr>
          <w:rStyle w:val="Zdraznnjemn"/>
        </w:rPr>
        <w:t>Wasp</w:t>
      </w:r>
      <w:r>
        <w:t xml:space="preserve">. Práci </w:t>
      </w:r>
      <w:r>
        <w:lastRenderedPageBreak/>
        <w:t>obstaral kvartet LCU od ACU-2. V dáli bylo možno zahlédnout loď</w:t>
      </w:r>
      <w:r w:rsidR="00A133C3">
        <w:t xml:space="preserve"> </w:t>
      </w:r>
      <w:r w:rsidRPr="00A133C3">
        <w:rPr>
          <w:rStyle w:val="Zdraznnjemn"/>
        </w:rPr>
        <w:t>Shreveport</w:t>
      </w:r>
      <w:r>
        <w:t>, dokončující o kus dál v přístavu nakládání. Na rampě na</w:t>
      </w:r>
      <w:r w:rsidR="00A133C3">
        <w:t> </w:t>
      </w:r>
      <w:r>
        <w:t>vše dohlížel kapitán C.C. Buchanan ve své obvyklé modré kombinéze. Právě teď vypadal šťastně - vždyť naloďuje</w:t>
      </w:r>
      <w:r w:rsidR="00A133C3">
        <w:t xml:space="preserve"> </w:t>
      </w:r>
      <w:r>
        <w:t>svo</w:t>
      </w:r>
      <w:r w:rsidR="00A133C3">
        <w:t>u</w:t>
      </w:r>
      <w:r>
        <w:t xml:space="preserve"> ARG. Vše postupuje perfektně a je dodržován časový rozvrh, navíc podle jakéhokoliv standardu je dnes vynikající letní den zalitý sluncem. Po</w:t>
      </w:r>
      <w:r w:rsidR="00A133C3">
        <w:t> </w:t>
      </w:r>
      <w:r>
        <w:t xml:space="preserve">krátkém vyčkávání přišel rozkaz nalodit se na jednu z LCU, které zamířilo na krátkou cestu k lodi </w:t>
      </w:r>
      <w:r w:rsidRPr="00A133C3">
        <w:rPr>
          <w:rStyle w:val="Zdraznnjemn"/>
        </w:rPr>
        <w:t>Wasp</w:t>
      </w:r>
      <w:r>
        <w:t>. S námi se plavili další příslušníci nasazené jednotky, která bude řídit výsadková plavidla i</w:t>
      </w:r>
      <w:r w:rsidR="00A133C3">
        <w:t> </w:t>
      </w:r>
      <w:r>
        <w:t>vyloďovací důstojníci pro ARG. Po rovnoměrném přesunu jsme zakotvili vedle lodě</w:t>
      </w:r>
      <w:r w:rsidR="00A133C3">
        <w:t xml:space="preserve"> </w:t>
      </w:r>
      <w:r w:rsidR="00A133C3" w:rsidRPr="00A133C3">
        <w:rPr>
          <w:rStyle w:val="Zdraznnjemn"/>
        </w:rPr>
        <w:t>W</w:t>
      </w:r>
      <w:r w:rsidRPr="00A133C3">
        <w:rPr>
          <w:rStyle w:val="Zdraznnjemn"/>
        </w:rPr>
        <w:t>asp</w:t>
      </w:r>
      <w:r>
        <w:t>. Mezitím helikoptéry od ACE stále přistávaly na palubě a zaujímaly parkovací polohu - letová paluba připomínala drát elektrického vedení plný vlaštovek.</w:t>
      </w:r>
    </w:p>
    <w:p w14:paraId="0EE77363" w14:textId="14B944AF" w:rsidR="00A133C3" w:rsidRDefault="00D06F2B" w:rsidP="00D06F2B">
      <w:pPr>
        <w:pStyle w:val="1"/>
      </w:pPr>
      <w:r>
        <w:t>LCU zakotvilo na dokové palubě a náčelník nás varoval, že se</w:t>
      </w:r>
      <w:r w:rsidR="00A133C3">
        <w:t> </w:t>
      </w:r>
      <w:r>
        <w:t>musíme vrátit do třiceti minut, pokud se nechceme zdarma zúčastnit zájezdu do Jaderského moře! Správně informován jsem pomohl Dennisi Arinellovi s jeho zavazadly a začal dlouhý výstup po</w:t>
      </w:r>
      <w:r w:rsidR="00A133C3">
        <w:t> </w:t>
      </w:r>
      <w:r>
        <w:t>nákladových rampách a žebřících k</w:t>
      </w:r>
      <w:r w:rsidR="00A133C3">
        <w:t xml:space="preserve"> </w:t>
      </w:r>
      <w:r>
        <w:t>jeho kajutě v 02 Level. Pomalu jsme se prošli po palubě, kde něco podobného dělalo i</w:t>
      </w:r>
      <w:r w:rsidR="00A133C3">
        <w:t> </w:t>
      </w:r>
      <w:r>
        <w:t>dalších 1</w:t>
      </w:r>
      <w:r w:rsidR="00A133C3">
        <w:t> </w:t>
      </w:r>
      <w:r>
        <w:t>400</w:t>
      </w:r>
      <w:r w:rsidR="00A133C3">
        <w:t xml:space="preserve"> mariňáků. </w:t>
      </w:r>
    </w:p>
    <w:p w14:paraId="3DBCAB59" w14:textId="3005C1FD" w:rsidR="00A133C3" w:rsidRPr="00A133C3" w:rsidRDefault="00A133C3" w:rsidP="00A133C3">
      <w:pPr>
        <w:pStyle w:val="Styl2"/>
        <w:rPr>
          <w:rStyle w:val="Zdraznnjemn"/>
        </w:rPr>
      </w:pPr>
      <w:r w:rsidRPr="00A133C3">
        <w:rPr>
          <w:rStyle w:val="Zdraznnjemn"/>
          <w:noProof/>
        </w:rPr>
        <w:drawing>
          <wp:anchor distT="0" distB="0" distL="114300" distR="114300" simplePos="0" relativeHeight="251661824" behindDoc="0" locked="0" layoutInCell="1" allowOverlap="1" wp14:anchorId="75ED279D" wp14:editId="0E5C7147">
            <wp:simplePos x="0" y="0"/>
            <wp:positionH relativeFrom="column">
              <wp:posOffset>-3067</wp:posOffset>
            </wp:positionH>
            <wp:positionV relativeFrom="paragraph">
              <wp:posOffset>9525</wp:posOffset>
            </wp:positionV>
            <wp:extent cx="1800000" cy="1146091"/>
            <wp:effectExtent l="0" t="0" r="0" b="0"/>
            <wp:wrapSquare wrapText="bothSides"/>
            <wp:docPr id="98" name="Obrázek 98" descr="Obsah obrázku loďka, exteriér, voda, loď&#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Obrázek 98" descr="Obsah obrázku loďka, exteriér, voda, loď&#10;&#10;Popis byl vytvořen automaticky"/>
                    <pic:cNvPicPr/>
                  </pic:nvPicPr>
                  <pic:blipFill>
                    <a:blip r:embed="rId104" cstate="email">
                      <a:extLst>
                        <a:ext uri="{28A0092B-C50C-407E-A947-70E740481C1C}">
                          <a14:useLocalDpi xmlns:a14="http://schemas.microsoft.com/office/drawing/2010/main"/>
                        </a:ext>
                      </a:extLst>
                    </a:blip>
                    <a:stretch>
                      <a:fillRect/>
                    </a:stretch>
                  </pic:blipFill>
                  <pic:spPr>
                    <a:xfrm>
                      <a:off x="0" y="0"/>
                      <a:ext cx="1800000" cy="1146091"/>
                    </a:xfrm>
                    <a:prstGeom prst="rect">
                      <a:avLst/>
                    </a:prstGeom>
                  </pic:spPr>
                </pic:pic>
              </a:graphicData>
            </a:graphic>
          </wp:anchor>
        </w:drawing>
      </w:r>
    </w:p>
    <w:p w14:paraId="6BF7D59E" w14:textId="1AA1173E" w:rsidR="00D06F2B" w:rsidRDefault="00D06F2B" w:rsidP="00A133C3">
      <w:pPr>
        <w:pStyle w:val="Styl2"/>
        <w:rPr>
          <w:rStyle w:val="Zdraznnjemn"/>
        </w:rPr>
      </w:pPr>
      <w:r w:rsidRPr="00A133C3">
        <w:rPr>
          <w:rStyle w:val="Zdraznnjemn"/>
        </w:rPr>
        <w:t>LCU od ACU-2 vplouvá do zaplavené dokové paluby dne 29. srpna 1995. Výsadkové plavidlo transportovalo vojáky a jejich vybavení k lodi těsně před nasazením na plavbu do Středozemního moře.</w:t>
      </w:r>
    </w:p>
    <w:p w14:paraId="3105631E" w14:textId="77777777" w:rsidR="00A133C3" w:rsidRPr="00A133C3" w:rsidRDefault="00A133C3" w:rsidP="00A133C3">
      <w:pPr>
        <w:pStyle w:val="Styl2"/>
        <w:rPr>
          <w:rStyle w:val="Zdraznnjemn"/>
        </w:rPr>
      </w:pPr>
    </w:p>
    <w:p w14:paraId="1DCAF940" w14:textId="52C8D6DA" w:rsidR="00D06F2B" w:rsidRDefault="00D06F2B" w:rsidP="00A133C3">
      <w:pPr>
        <w:pStyle w:val="Styl2"/>
        <w:rPr>
          <w:rStyle w:val="Zdraznnjemn"/>
        </w:rPr>
      </w:pPr>
      <w:r w:rsidRPr="00A133C3">
        <w:rPr>
          <w:rStyle w:val="Zdraznnjemn"/>
        </w:rPr>
        <w:t>John D. Gresham</w:t>
      </w:r>
    </w:p>
    <w:p w14:paraId="7DE73ED6" w14:textId="77777777" w:rsidR="00A133C3" w:rsidRPr="00A133C3" w:rsidRDefault="00A133C3" w:rsidP="00A133C3">
      <w:pPr>
        <w:pStyle w:val="Styl2"/>
        <w:rPr>
          <w:rStyle w:val="Zdraznnjemn"/>
        </w:rPr>
      </w:pPr>
    </w:p>
    <w:p w14:paraId="0EC8C0A1" w14:textId="2221A7DD" w:rsidR="00D06F2B" w:rsidRDefault="00A133C3" w:rsidP="00D06F2B">
      <w:pPr>
        <w:pStyle w:val="1"/>
      </w:pPr>
      <w:r>
        <w:t>Teprve teď se dala spatřit přeměna, k níž došlo mezi pobytem na</w:t>
      </w:r>
      <w:r w:rsidR="006D4007">
        <w:t> </w:t>
      </w:r>
      <w:r>
        <w:t xml:space="preserve">souši a „druhým domovem“ na lodi. </w:t>
      </w:r>
      <w:r w:rsidR="00D06F2B">
        <w:t>Emoce pomalu mizely a</w:t>
      </w:r>
      <w:r w:rsidR="006D4007">
        <w:t> </w:t>
      </w:r>
      <w:r w:rsidR="00D06F2B">
        <w:t>chladnokrevné rozhodnutí se usazovalo v srdcích příslušníků námořní pěchoty i námořníků po celém plavidle. I přes vynikající povětrnostní podmínky v tenhle den nepodlehl nikdo klamné iluzi -tušili, co asi moře dokáže udělat, když se rozbouří.</w:t>
      </w:r>
    </w:p>
    <w:p w14:paraId="469292B1" w14:textId="58A3DE33" w:rsidR="00D06F2B" w:rsidRDefault="00D06F2B" w:rsidP="00D06F2B">
      <w:pPr>
        <w:pStyle w:val="1"/>
      </w:pPr>
      <w:r>
        <w:t xml:space="preserve">Nadešel čas odjezdu. Popřál jsem Dennisovi i ostatním mnoho štěstí, rozloučil se s nimi a zamířil zpět k dokové palubě. Včas jsem nastoupil na LCU, abych se dostal zpátky na pobřeží. Potkali jsme </w:t>
      </w:r>
      <w:r>
        <w:lastRenderedPageBreak/>
        <w:t xml:space="preserve">loď </w:t>
      </w:r>
      <w:r w:rsidRPr="003F0416">
        <w:rPr>
          <w:rStyle w:val="Zdraznnjemn"/>
        </w:rPr>
        <w:t>Shreveport</w:t>
      </w:r>
      <w:r>
        <w:t>, která už vyjela z přístavu a naplno se hnala do</w:t>
      </w:r>
      <w:r w:rsidR="003F0416">
        <w:t> </w:t>
      </w:r>
      <w:r>
        <w:t>Atlantského oceánu. Připomínala cikánský vůz naplněný až po</w:t>
      </w:r>
      <w:r w:rsidR="003F0416">
        <w:t> </w:t>
      </w:r>
      <w:r>
        <w:t>okraj lidmi, vozidly, vybavením a třemi CH-46, které jsme viděli při odletu z</w:t>
      </w:r>
      <w:r w:rsidR="003F0416">
        <w:t xml:space="preserve"> </w:t>
      </w:r>
      <w:r>
        <w:t>New River před osmi hodinami. Než jsme se dostali k</w:t>
      </w:r>
      <w:r w:rsidR="003F0416">
        <w:t> </w:t>
      </w:r>
      <w:r>
        <w:t xml:space="preserve">vyloďovací rampě, práce na molu už téměř končila. Před západem slunce se k nim přidružila i loď </w:t>
      </w:r>
      <w:r w:rsidRPr="003F0416">
        <w:rPr>
          <w:rStyle w:val="Zdraznnjemn"/>
        </w:rPr>
        <w:t>Whidbey Island</w:t>
      </w:r>
      <w:r>
        <w:t xml:space="preserve"> a celá skupina zamířila na východ, k horizontu, aby začala své nasazení roku 1995/96. Těžko se zadržovaly slzy i přání vyrazit též. Prožil jsem totiž s nimi skutečně dlouhé, parné léto a navzájem jsme se všichni dobře poznali.</w:t>
      </w:r>
    </w:p>
    <w:p w14:paraId="00125E9B" w14:textId="0F041E52" w:rsidR="00D06F2B" w:rsidRPr="003F0416" w:rsidRDefault="00D06F2B" w:rsidP="003F0416">
      <w:pPr>
        <w:pStyle w:val="1"/>
        <w:spacing w:before="240"/>
        <w:ind w:firstLine="0"/>
        <w:jc w:val="center"/>
        <w:rPr>
          <w:rStyle w:val="Odkazintenzivn"/>
          <w:i/>
          <w:iCs/>
        </w:rPr>
      </w:pPr>
      <w:r w:rsidRPr="003F0416">
        <w:rPr>
          <w:rStyle w:val="Odkazintenzivn"/>
          <w:i/>
          <w:iCs/>
        </w:rPr>
        <w:t>Camp Lejeune, Severní Karolína,</w:t>
      </w:r>
      <w:r w:rsidR="003F0416">
        <w:rPr>
          <w:rStyle w:val="Odkazintenzivn"/>
          <w:i/>
          <w:iCs/>
        </w:rPr>
        <w:br/>
      </w:r>
      <w:r w:rsidRPr="003F0416">
        <w:rPr>
          <w:rStyle w:val="Odkazintenzivn"/>
          <w:i/>
          <w:iCs/>
        </w:rPr>
        <w:t>čas: 11.00, úterý 21. září 1995</w:t>
      </w:r>
    </w:p>
    <w:p w14:paraId="5BC40CAA" w14:textId="537783C0" w:rsidR="00D06F2B" w:rsidRDefault="00D06F2B" w:rsidP="00D06F2B">
      <w:pPr>
        <w:pStyle w:val="1"/>
      </w:pPr>
      <w:r>
        <w:t>Závěrečný akt plavebního cyklu pro 26. MEU (SOC) přišel o tři týdny později, kdy se vrátila 24. MEU (SOC) pod velením nyní už</w:t>
      </w:r>
      <w:r w:rsidR="0038727C">
        <w:t> </w:t>
      </w:r>
      <w:r>
        <w:t>brigádního generála Martyho Be</w:t>
      </w:r>
      <w:r w:rsidR="0038727C">
        <w:t>rn</w:t>
      </w:r>
      <w:r>
        <w:t xml:space="preserve">dta. Uplynuly tři měsíce, co jejich jednotka zachraňovala kapitána </w:t>
      </w:r>
      <w:r w:rsidR="0038727C">
        <w:t>O</w:t>
      </w:r>
      <w:r>
        <w:t xml:space="preserve">‘Gradyho. Nyní celý proces probíhal zpětně - něco takového se musí vidět na vlastní oči. </w:t>
      </w:r>
      <w:r w:rsidR="00C36812">
        <w:t>K</w:t>
      </w:r>
      <w:r>
        <w:t>aždá jednotka se usadila v kasárnách, kde se pořádal piknik pod</w:t>
      </w:r>
      <w:r w:rsidR="00C36812">
        <w:t> </w:t>
      </w:r>
      <w:r>
        <w:t>otevřeným nebem. Všude visely transparenty z prostěradel zdobící budovy i plot kolem Camp Lejeune, hlásající radost a</w:t>
      </w:r>
      <w:r w:rsidR="00C36812">
        <w:t> </w:t>
      </w:r>
      <w:r>
        <w:t>uklidnění všech členů rodin čekajících na návrat svých mariňáků.</w:t>
      </w:r>
    </w:p>
    <w:p w14:paraId="155DB0D8" w14:textId="419F14CF" w:rsidR="00D06F2B" w:rsidRDefault="00D06F2B" w:rsidP="00D06F2B">
      <w:pPr>
        <w:pStyle w:val="1"/>
      </w:pPr>
      <w:r>
        <w:t>Rozhodli jsme se připojit k opětovnému shledání příslušníků námořní pěchoty z</w:t>
      </w:r>
      <w:r w:rsidR="00C36812">
        <w:t xml:space="preserve"> </w:t>
      </w:r>
      <w:r>
        <w:t>BLT 3/8, kteří patřili ke GCE u 24. MEU (SOC) vedené velitelem, podplukovníkem Chrisem Guntherem. Návrat byl opravdu triumfální. Vše snad</w:t>
      </w:r>
      <w:r w:rsidR="00C36812">
        <w:t xml:space="preserve"> </w:t>
      </w:r>
      <w:r>
        <w:t>vyjádřil sám Gunther, veterán přes</w:t>
      </w:r>
      <w:r w:rsidR="00C36812">
        <w:t> </w:t>
      </w:r>
      <w:r>
        <w:t>dvacet let dlouhé služby u USMC, který poprvé za šest měsíců uviděl a objal svou ženu a děti. V podobných momentech člověk téměř cítí, jako by tu vzácnou chvíli až rušil svou přítomností. Ovšem něco tak úžasného se vidět musí. Několik dalších hodin pocity všech připomínaly dekompresi. S tlakem šestiměsíční plavby za sebou se z mariňáků opět začaly stávat lidské bytosti. Když se</w:t>
      </w:r>
      <w:r w:rsidR="00C36812">
        <w:t> </w:t>
      </w:r>
      <w:r>
        <w:t>situace uklidnila, měli jsme jenom pár minut k návštěvě podplukovn</w:t>
      </w:r>
      <w:r w:rsidR="00C36812">
        <w:t>í</w:t>
      </w:r>
      <w:r>
        <w:t>k</w:t>
      </w:r>
      <w:r w:rsidR="00C36812">
        <w:t>a</w:t>
      </w:r>
      <w:r>
        <w:t xml:space="preserve"> Gunthera a k prodiskutování celého nasazení. Potvrdil předání služby 26. MEU (SOC), které proběhlo dobře, i</w:t>
      </w:r>
      <w:r w:rsidR="00C36812">
        <w:t> </w:t>
      </w:r>
      <w:r>
        <w:t xml:space="preserve">když ne přesně podle plánu. Normálně se totiž oba útvary potkávají </w:t>
      </w:r>
      <w:r>
        <w:lastRenderedPageBreak/>
        <w:t>v námořní základně ve španělské Rota a stráví několik dní výměnou zařízení a přenosem dat. Tentokrát však k předání došlo během plavby a 24. MEU (SOC) návštěvu přístavu odložila vzhledem k</w:t>
      </w:r>
      <w:r w:rsidR="00C36812">
        <w:t> </w:t>
      </w:r>
      <w:r>
        <w:t>urychlení cesty domů.</w:t>
      </w:r>
    </w:p>
    <w:p w14:paraId="465612E1" w14:textId="77777777" w:rsidR="00D06F2B" w:rsidRPr="00C36812" w:rsidRDefault="00D06F2B" w:rsidP="00C36812">
      <w:pPr>
        <w:pStyle w:val="1"/>
        <w:spacing w:before="240"/>
        <w:ind w:firstLine="0"/>
        <w:jc w:val="center"/>
        <w:rPr>
          <w:rStyle w:val="Odkazintenzivn"/>
          <w:i/>
          <w:iCs/>
        </w:rPr>
      </w:pPr>
      <w:r w:rsidRPr="00C36812">
        <w:rPr>
          <w:rStyle w:val="Odkazintenzivn"/>
          <w:i/>
          <w:iCs/>
        </w:rPr>
        <w:t>Námořní základna Rota, Španělsko, středa 14. února 1996</w:t>
      </w:r>
    </w:p>
    <w:p w14:paraId="6F1F155B" w14:textId="6A923876" w:rsidR="00D06F2B" w:rsidRDefault="00D06F2B" w:rsidP="00D06F2B">
      <w:pPr>
        <w:pStyle w:val="1"/>
      </w:pPr>
      <w:r>
        <w:t>Dodržel jsem slib..., ale pouze v té poslední možné chvíli. Den předtím ARG začalo prorážet vlny Středozemního moře a nastoupilo dlouhou plavbu domů. Než se však dostanou k vytouženému cíli, musí někde zakotvit a vyčistit vše po půlroční plavbě. Zastávkou se</w:t>
      </w:r>
      <w:r w:rsidR="00C36812">
        <w:t> </w:t>
      </w:r>
      <w:r>
        <w:t>stala španělská námořní základna Rota (nedaleko přístavu Cadiz), na atlantském pobřeží severně od Gibraltaru. U.S. Navy využívá základnu Rota jako odpočinkovou a inspekční stanici pro jednotky navracející se domů z Evropy. Veškeré zařízení se musí omýt a</w:t>
      </w:r>
      <w:r w:rsidR="00C36812">
        <w:t> </w:t>
      </w:r>
      <w:r>
        <w:t>každý si může oddechnout pár dní před překročením Atlantiku. Inspektoři amerického DoA mohou vše kontrolovat a hledat různý škodlivý hmyz či nechtěné rostliny.</w:t>
      </w:r>
    </w:p>
    <w:p w14:paraId="1683392D" w14:textId="1841B305" w:rsidR="00D06F2B" w:rsidRDefault="00D06F2B" w:rsidP="00D06F2B">
      <w:pPr>
        <w:pStyle w:val="1"/>
      </w:pPr>
      <w:r>
        <w:t xml:space="preserve">Loď </w:t>
      </w:r>
      <w:r w:rsidRPr="00E40F12">
        <w:rPr>
          <w:rStyle w:val="Zdraznnjemn"/>
        </w:rPr>
        <w:t>Wasp</w:t>
      </w:r>
      <w:r>
        <w:t xml:space="preserve"> zakotvila na severní straně zátoky s plavidly </w:t>
      </w:r>
      <w:r w:rsidRPr="00E40F12">
        <w:rPr>
          <w:rStyle w:val="Zdraznnjemn"/>
        </w:rPr>
        <w:t>Shreveport</w:t>
      </w:r>
      <w:r>
        <w:t xml:space="preserve"> a </w:t>
      </w:r>
      <w:r w:rsidRPr="00E40F12">
        <w:rPr>
          <w:rStyle w:val="Zdraznnjemn"/>
        </w:rPr>
        <w:t>Whidbey Island</w:t>
      </w:r>
      <w:r>
        <w:t xml:space="preserve"> na jižní straně. Všechny tři lodě už měly vyložená vozidla na betonovém molu - námořníci i mariňáci je omývali čerstvou vodou. Poblíž na pláži též čistili LCAC a LCU po</w:t>
      </w:r>
      <w:r w:rsidR="00E40F12">
        <w:t> </w:t>
      </w:r>
      <w:r>
        <w:t xml:space="preserve">dlouhé službě. Mezitím se kousek od nás pohybovala docela pěkná flotila španělského námořnictva včetně jejich malé letadlové lodě </w:t>
      </w:r>
      <w:r w:rsidRPr="00E40F12">
        <w:rPr>
          <w:rStyle w:val="Zdraznnjemn"/>
        </w:rPr>
        <w:t>Principe de</w:t>
      </w:r>
      <w:r w:rsidR="00E40F12">
        <w:rPr>
          <w:rStyle w:val="Zdraznnjemn"/>
        </w:rPr>
        <w:t xml:space="preserve"> </w:t>
      </w:r>
      <w:r w:rsidRPr="00E40F12">
        <w:rPr>
          <w:rStyle w:val="Zdraznnjemn"/>
        </w:rPr>
        <w:t>Asturias</w:t>
      </w:r>
      <w:r>
        <w:t>. Nedaleko pobřeží probíhaly manévry CVBG nosi</w:t>
      </w:r>
      <w:r w:rsidR="00E40F12">
        <w:t>č</w:t>
      </w:r>
      <w:r>
        <w:t>e</w:t>
      </w:r>
      <w:r w:rsidR="00E40F12">
        <w:t xml:space="preserve"> </w:t>
      </w:r>
      <w:r w:rsidRPr="00E40F12">
        <w:rPr>
          <w:rStyle w:val="Zdraznnjemn"/>
        </w:rPr>
        <w:t>America</w:t>
      </w:r>
      <w:r>
        <w:t xml:space="preserve"> společně s britskými silami se základnou na</w:t>
      </w:r>
      <w:r w:rsidR="00E40F12">
        <w:t> </w:t>
      </w:r>
      <w:r>
        <w:t xml:space="preserve">HMS </w:t>
      </w:r>
      <w:r w:rsidRPr="00E40F12">
        <w:rPr>
          <w:rStyle w:val="Zdraznnjemn"/>
        </w:rPr>
        <w:t>Invincible</w:t>
      </w:r>
      <w:r>
        <w:t>. Z NAS vylétávala a přistávala letadla, vzduch bzučel plný aktivity. Když jsem přecházel přístavní můstek, vítalo mě hodně úsměvů. Dodržet sliby, dokonce i ty nejmenší, znamená pro příslušníka ozbrojených sil hodně.</w:t>
      </w:r>
    </w:p>
    <w:p w14:paraId="4335233A" w14:textId="77777777" w:rsidR="00D06F2B" w:rsidRPr="00E40F12" w:rsidRDefault="00D06F2B" w:rsidP="00E40F12">
      <w:pPr>
        <w:pStyle w:val="1"/>
        <w:spacing w:before="240"/>
        <w:ind w:firstLine="0"/>
        <w:jc w:val="center"/>
        <w:rPr>
          <w:rStyle w:val="Odkazintenzivn"/>
          <w:i/>
          <w:iCs/>
        </w:rPr>
      </w:pPr>
      <w:r w:rsidRPr="00E40F12">
        <w:rPr>
          <w:rStyle w:val="Odkazintenzivn"/>
          <w:i/>
          <w:iCs/>
        </w:rPr>
        <w:t>Námořní základna Rota, Španělsko, čtvrtek 15. února 1996</w:t>
      </w:r>
    </w:p>
    <w:p w14:paraId="7225CBFC" w14:textId="47EA5052" w:rsidR="00D06F2B" w:rsidRDefault="00D06F2B" w:rsidP="00D06F2B">
      <w:pPr>
        <w:pStyle w:val="1"/>
      </w:pPr>
      <w:r>
        <w:t xml:space="preserve">Další den po obědě jsem byl přizván k briefingu ohledně celkového nasazení, kterého se účastnil plukovník Battaglini, podplukovník Allen a další </w:t>
      </w:r>
      <w:r w:rsidR="00DA5C1C">
        <w:t>č</w:t>
      </w:r>
      <w:r>
        <w:t>lenové štábu. Musíte si uvědomit, že vynechávám některé det</w:t>
      </w:r>
      <w:r w:rsidR="008828EB">
        <w:t>ai</w:t>
      </w:r>
      <w:r>
        <w:t xml:space="preserve">ly související s tajností operací, ale základní ideu pochopíte. Plavba roku 1995/96 začala celou sérií </w:t>
      </w:r>
      <w:r>
        <w:lastRenderedPageBreak/>
        <w:t>společných</w:t>
      </w:r>
      <w:r w:rsidR="00DA5C1C">
        <w:t xml:space="preserve"> </w:t>
      </w:r>
      <w:r>
        <w:t>mezinárodních manévrů v okolí Středozemního moře. Do</w:t>
      </w:r>
      <w:r w:rsidR="00DA5C1C">
        <w:t> </w:t>
      </w:r>
      <w:r>
        <w:t>nich se zahrnovaly tyhle operace:</w:t>
      </w:r>
    </w:p>
    <w:p w14:paraId="18E6B1CA" w14:textId="77777777" w:rsidR="00DA5C1C" w:rsidRDefault="00D06F2B" w:rsidP="00D06F2B">
      <w:pPr>
        <w:pStyle w:val="1"/>
        <w:numPr>
          <w:ilvl w:val="0"/>
          <w:numId w:val="39"/>
        </w:numPr>
      </w:pPr>
      <w:r w:rsidRPr="00DA5C1C">
        <w:rPr>
          <w:rStyle w:val="Siln"/>
        </w:rPr>
        <w:t>COOPERATIVE PARTNER</w:t>
      </w:r>
      <w:r>
        <w:t xml:space="preserve"> (Spolupracující partner) - Loď </w:t>
      </w:r>
      <w:r w:rsidRPr="00DA5C1C">
        <w:rPr>
          <w:rStyle w:val="Zdraznnjemn"/>
        </w:rPr>
        <w:t>Shreveport</w:t>
      </w:r>
      <w:r>
        <w:t xml:space="preserve"> a</w:t>
      </w:r>
      <w:r w:rsidR="00DA5C1C">
        <w:t xml:space="preserve"> </w:t>
      </w:r>
      <w:r>
        <w:t>její vyloděné jednotky se účastnily tohoto cvičení s ozbrojenými silami Bulharska od 14. do</w:t>
      </w:r>
      <w:r w:rsidR="00DA5C1C">
        <w:t> </w:t>
      </w:r>
      <w:r>
        <w:t>18. září 1995.</w:t>
      </w:r>
    </w:p>
    <w:p w14:paraId="06A6AC39" w14:textId="77777777" w:rsidR="00785CDF" w:rsidRDefault="00D06F2B" w:rsidP="00D06F2B">
      <w:pPr>
        <w:pStyle w:val="1"/>
        <w:numPr>
          <w:ilvl w:val="0"/>
          <w:numId w:val="39"/>
        </w:numPr>
      </w:pPr>
      <w:r w:rsidRPr="00DA5C1C">
        <w:rPr>
          <w:rStyle w:val="Siln"/>
        </w:rPr>
        <w:t>ATLAS HINGE</w:t>
      </w:r>
      <w:r>
        <w:t xml:space="preserve"> (Strategický bod Atlas) - V tom samém čase jako COOPERATIVE PARTNER (od 17. do 21. září 1995) lodě </w:t>
      </w:r>
      <w:r w:rsidRPr="00DA5C1C">
        <w:rPr>
          <w:rStyle w:val="Zdraznn"/>
        </w:rPr>
        <w:t>Wasp</w:t>
      </w:r>
      <w:r>
        <w:t xml:space="preserve"> a </w:t>
      </w:r>
      <w:r w:rsidRPr="00DA5C1C">
        <w:rPr>
          <w:rStyle w:val="Zdraznnjemn"/>
        </w:rPr>
        <w:t>Whidbey Island</w:t>
      </w:r>
      <w:r>
        <w:t xml:space="preserve"> podnikly sérii cvičných střetnutí s ozbrojenými silami tuniské armády. Tahle operace prokázala kvalitu rozhodnutí plukovníka Battagliniho k připojení čety těžkých tanků </w:t>
      </w:r>
      <w:r w:rsidR="00882598">
        <w:t>M1A1</w:t>
      </w:r>
      <w:r>
        <w:t xml:space="preserve"> v</w:t>
      </w:r>
      <w:r w:rsidR="00785CDF">
        <w:t> </w:t>
      </w:r>
      <w:r>
        <w:t xml:space="preserve">TO&amp;E u 26. MEU (SOC). Obzvlášť zaznamenáníhodný je protiútok v provedení </w:t>
      </w:r>
      <w:r w:rsidR="00882598">
        <w:t>M1A1</w:t>
      </w:r>
      <w:r>
        <w:t xml:space="preserve">, který se stal i důležitým bodem jednoho bojového konfliktu, což skutečně Tunisany překvapilo. Jejich komentář zněl: </w:t>
      </w:r>
      <w:r w:rsidR="00DE3794">
        <w:t>„</w:t>
      </w:r>
      <w:r>
        <w:t>Ani jsme netušili, že něco takového máte!</w:t>
      </w:r>
      <w:r w:rsidR="00DE3794">
        <w:t>“</w:t>
      </w:r>
    </w:p>
    <w:p w14:paraId="7E4A1FD5" w14:textId="77777777" w:rsidR="00F6232D" w:rsidRDefault="00D06F2B" w:rsidP="00D06F2B">
      <w:pPr>
        <w:pStyle w:val="1"/>
        <w:numPr>
          <w:ilvl w:val="0"/>
          <w:numId w:val="39"/>
        </w:numPr>
      </w:pPr>
      <w:r w:rsidRPr="00785CDF">
        <w:rPr>
          <w:rStyle w:val="Siln"/>
        </w:rPr>
        <w:t>RESCUE EAGLE II</w:t>
      </w:r>
      <w:r>
        <w:t xml:space="preserve"> (Záchranný orel) - Šlo již o druhé cvičení v sérii horských</w:t>
      </w:r>
      <w:r w:rsidR="00F6232D">
        <w:t xml:space="preserve"> </w:t>
      </w:r>
      <w:r>
        <w:t>/</w:t>
      </w:r>
      <w:r w:rsidR="00F6232D">
        <w:t xml:space="preserve"> </w:t>
      </w:r>
      <w:r>
        <w:t>TRAP operací, k němuž došlo v</w:t>
      </w:r>
      <w:r w:rsidR="00F6232D">
        <w:t> </w:t>
      </w:r>
      <w:r>
        <w:t>Albánii. Probíhalo od 2. do 14. října 1995 za přítomnosti jednotek námořní pěchoty z lodě Wasp. Vskutku hodnotné zkušenosti z vysokohorského tréninku malých jednotek u</w:t>
      </w:r>
      <w:r w:rsidR="00F6232D">
        <w:t> </w:t>
      </w:r>
      <w:r>
        <w:t>MEU (SOC).</w:t>
      </w:r>
    </w:p>
    <w:p w14:paraId="06B22B98" w14:textId="77777777" w:rsidR="00F6232D" w:rsidRDefault="00D06F2B" w:rsidP="00D06F2B">
      <w:pPr>
        <w:pStyle w:val="1"/>
        <w:numPr>
          <w:ilvl w:val="0"/>
          <w:numId w:val="39"/>
        </w:numPr>
      </w:pPr>
      <w:r w:rsidRPr="00F6232D">
        <w:rPr>
          <w:rStyle w:val="Siln"/>
        </w:rPr>
        <w:t>ODYSSEUS</w:t>
      </w:r>
      <w:r>
        <w:t xml:space="preserve"> - Simultánně s RESCUE EAGLE II (od 3. do</w:t>
      </w:r>
      <w:r w:rsidR="00F6232D">
        <w:t> </w:t>
      </w:r>
      <w:r>
        <w:t>13. října 1995)</w:t>
      </w:r>
      <w:r w:rsidR="00F6232D">
        <w:t xml:space="preserve"> </w:t>
      </w:r>
      <w:r>
        <w:t xml:space="preserve">probíhalo cvičení s ozbrojenými složkami Řecka. Mariňáci na palubě lodě </w:t>
      </w:r>
      <w:r w:rsidRPr="00F6232D">
        <w:rPr>
          <w:rStyle w:val="Zdraznnjemn"/>
        </w:rPr>
        <w:t>Shreveport</w:t>
      </w:r>
      <w:r>
        <w:t xml:space="preserve"> a</w:t>
      </w:r>
      <w:r w:rsidR="00F6232D">
        <w:t> </w:t>
      </w:r>
      <w:r w:rsidRPr="00F6232D">
        <w:rPr>
          <w:rStyle w:val="Zdraznnjemn"/>
        </w:rPr>
        <w:t>Whidbey Island</w:t>
      </w:r>
      <w:r>
        <w:t xml:space="preserve"> poskytli své služby.</w:t>
      </w:r>
    </w:p>
    <w:p w14:paraId="5B5ADA5A" w14:textId="77777777" w:rsidR="00F6232D" w:rsidRDefault="00D06F2B" w:rsidP="00D06F2B">
      <w:pPr>
        <w:pStyle w:val="1"/>
        <w:numPr>
          <w:ilvl w:val="0"/>
          <w:numId w:val="39"/>
        </w:numPr>
      </w:pPr>
      <w:r w:rsidRPr="00F6232D">
        <w:rPr>
          <w:rStyle w:val="Siln"/>
        </w:rPr>
        <w:t>ISRAEL</w:t>
      </w:r>
      <w:r>
        <w:t xml:space="preserve"> - Počátkem podzimu se celá ARG/MEU (SOC) zúčastnila manévrů s ostrou municí společně s IDF v</w:t>
      </w:r>
      <w:r w:rsidR="00F6232D">
        <w:t> </w:t>
      </w:r>
      <w:r>
        <w:t>Negevské poušti. Téměř dva týdny (od 22. října do</w:t>
      </w:r>
      <w:r w:rsidR="00F6232D">
        <w:t> </w:t>
      </w:r>
      <w:r>
        <w:t>7.</w:t>
      </w:r>
      <w:r w:rsidR="00F6232D">
        <w:t> </w:t>
      </w:r>
      <w:r>
        <w:t>listopadu 1995) trvaly tyhle manévry, jedny z</w:t>
      </w:r>
      <w:r w:rsidR="00F6232D">
        <w:t> </w:t>
      </w:r>
      <w:r>
        <w:t xml:space="preserve">největších během celé plavby. Po ukončení dostaly ozbrojené síly přístavní povolení ke vstupu na pevninu... zkrácené po tragickém atentátu na izraelského premiéra Rabína. Faktem je, že několik příslušníků obrněné </w:t>
      </w:r>
      <w:r>
        <w:lastRenderedPageBreak/>
        <w:t xml:space="preserve">pohotovostní jednotky usídlené na lodi </w:t>
      </w:r>
      <w:r w:rsidRPr="00F6232D">
        <w:rPr>
          <w:rStyle w:val="Zdraznnjemn"/>
        </w:rPr>
        <w:t>Whidbey Island</w:t>
      </w:r>
      <w:r>
        <w:t xml:space="preserve"> se</w:t>
      </w:r>
      <w:r w:rsidR="00F6232D">
        <w:t> </w:t>
      </w:r>
      <w:r>
        <w:t>nacházelo pouze pár bloků v otevřené restauraci, kde v</w:t>
      </w:r>
      <w:r w:rsidR="00F6232D">
        <w:t> </w:t>
      </w:r>
      <w:r>
        <w:t>okamžiku, kdy premiéra zastřelili právě popíjeli pivo.</w:t>
      </w:r>
    </w:p>
    <w:p w14:paraId="712802BC" w14:textId="77777777" w:rsidR="00F6232D" w:rsidRDefault="00D06F2B" w:rsidP="00D06F2B">
      <w:pPr>
        <w:pStyle w:val="1"/>
        <w:numPr>
          <w:ilvl w:val="0"/>
          <w:numId w:val="39"/>
        </w:numPr>
      </w:pPr>
      <w:r w:rsidRPr="00F6232D">
        <w:rPr>
          <w:rStyle w:val="Siln"/>
        </w:rPr>
        <w:t>BRIGHT STAR 95</w:t>
      </w:r>
      <w:r>
        <w:t xml:space="preserve"> (Jasná hvězda) - V současnosti jedno z nejdéle probíhajících cvičení na světě poskytlo možnost USSCOM využít tréninku pro své AOR. Základnou se</w:t>
      </w:r>
      <w:r w:rsidR="00F6232D">
        <w:t> </w:t>
      </w:r>
      <w:r>
        <w:t>stalo letiště C</w:t>
      </w:r>
      <w:r w:rsidR="008828EB">
        <w:t>ai</w:t>
      </w:r>
      <w:r>
        <w:t xml:space="preserve">ro West </w:t>
      </w:r>
      <w:r w:rsidR="008828EB">
        <w:t>Ai</w:t>
      </w:r>
      <w:r>
        <w:t>rfield v Egyptě. Manévrů se</w:t>
      </w:r>
      <w:r w:rsidR="00F6232D">
        <w:t> </w:t>
      </w:r>
      <w:r>
        <w:t>účastnily nejenom PHIBRON 4 a 26. MEU (SOC), ale i</w:t>
      </w:r>
      <w:r w:rsidR="00F6232D">
        <w:t> </w:t>
      </w:r>
      <w:r>
        <w:t>další množství amerických a spojeneckých jednotek. BRIGHT STAR 95 probíhaly od 10. do 17. listopadu 1995 a dopadly velice úspěšně.</w:t>
      </w:r>
    </w:p>
    <w:p w14:paraId="181CBE44" w14:textId="621D13F0" w:rsidR="00D06F2B" w:rsidRDefault="00D06F2B" w:rsidP="00D06F2B">
      <w:pPr>
        <w:pStyle w:val="1"/>
        <w:numPr>
          <w:ilvl w:val="0"/>
          <w:numId w:val="39"/>
        </w:numPr>
      </w:pPr>
      <w:r w:rsidRPr="00F6232D">
        <w:rPr>
          <w:rStyle w:val="Siln"/>
        </w:rPr>
        <w:t>ALEXANDER THE GREAT</w:t>
      </w:r>
      <w:r>
        <w:t xml:space="preserve"> (Alexandr Veliký) - Následné cvičení po BRIGHT STAR 95 (od 22. do</w:t>
      </w:r>
      <w:r w:rsidR="00F6232D">
        <w:t> </w:t>
      </w:r>
      <w:r>
        <w:t>28.</w:t>
      </w:r>
      <w:r w:rsidR="00F6232D">
        <w:t> </w:t>
      </w:r>
      <w:r>
        <w:t>listopadu 1995), kdy lodě Shreveport a Whidbey Island pokračovaly v dalších manévrech s řeckými ozbrojenými složkami.</w:t>
      </w:r>
    </w:p>
    <w:p w14:paraId="21BBE250" w14:textId="341CAC28" w:rsidR="00D06F2B" w:rsidRPr="00F6232D" w:rsidRDefault="00F6232D" w:rsidP="00F6232D">
      <w:pPr>
        <w:pStyle w:val="Styl2"/>
        <w:rPr>
          <w:rStyle w:val="Zdraznnjemn"/>
        </w:rPr>
      </w:pPr>
      <w:r w:rsidRPr="00F6232D">
        <w:rPr>
          <w:rStyle w:val="Zdraznnjemn"/>
          <w:noProof/>
        </w:rPr>
        <w:lastRenderedPageBreak/>
        <w:drawing>
          <wp:anchor distT="0" distB="0" distL="114300" distR="114300" simplePos="0" relativeHeight="251646464" behindDoc="0" locked="0" layoutInCell="1" allowOverlap="1" wp14:anchorId="0CA121DA" wp14:editId="0B727A9A">
            <wp:simplePos x="0" y="0"/>
            <wp:positionH relativeFrom="column">
              <wp:posOffset>18360</wp:posOffset>
            </wp:positionH>
            <wp:positionV relativeFrom="paragraph">
              <wp:posOffset>-635</wp:posOffset>
            </wp:positionV>
            <wp:extent cx="4247515" cy="3302000"/>
            <wp:effectExtent l="0" t="0" r="0" b="0"/>
            <wp:wrapSquare wrapText="bothSides"/>
            <wp:docPr id="99" name="Obrázek 99" descr="Obsah obrázku text, osoba, vojenská uniforma,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Obrázek 99" descr="Obsah obrázku text, osoba, vojenská uniforma, muž&#10;&#10;Popis byl vytvořen automaticky"/>
                    <pic:cNvPicPr/>
                  </pic:nvPicPr>
                  <pic:blipFill>
                    <a:blip r:embed="rId105" cstate="email">
                      <a:extLst>
                        <a:ext uri="{28A0092B-C50C-407E-A947-70E740481C1C}">
                          <a14:useLocalDpi xmlns:a14="http://schemas.microsoft.com/office/drawing/2010/main"/>
                        </a:ext>
                      </a:extLst>
                    </a:blip>
                    <a:stretch>
                      <a:fillRect/>
                    </a:stretch>
                  </pic:blipFill>
                  <pic:spPr>
                    <a:xfrm>
                      <a:off x="0" y="0"/>
                      <a:ext cx="4247515" cy="3302000"/>
                    </a:xfrm>
                    <a:prstGeom prst="rect">
                      <a:avLst/>
                    </a:prstGeom>
                  </pic:spPr>
                </pic:pic>
              </a:graphicData>
            </a:graphic>
          </wp:anchor>
        </w:drawing>
      </w:r>
      <w:r w:rsidR="00D06F2B" w:rsidRPr="00F6232D">
        <w:rPr>
          <w:rStyle w:val="Zdraznnjemn"/>
        </w:rPr>
        <w:t>Náčelník JCS, generál John Shalikashvili, při návštěvě u námořní pěchoty 26. MEU (SOC) poblíž albánského pobřeží. Náčelník navštívil oblast po operaci RESCUE EAGLE II v říjnu 1995.</w:t>
      </w:r>
    </w:p>
    <w:p w14:paraId="3FE5E5F6" w14:textId="77777777" w:rsidR="00D06F2B" w:rsidRPr="00F6232D" w:rsidRDefault="00D06F2B" w:rsidP="00F6232D">
      <w:pPr>
        <w:pStyle w:val="Styl2"/>
        <w:rPr>
          <w:rStyle w:val="Zdraznnjemn"/>
        </w:rPr>
      </w:pPr>
      <w:r w:rsidRPr="00F6232D">
        <w:rPr>
          <w:rStyle w:val="Zdraznnjemn"/>
        </w:rPr>
        <w:t>John D. Gresham</w:t>
      </w:r>
    </w:p>
    <w:p w14:paraId="40B0063F" w14:textId="77777777" w:rsidR="00F6232D" w:rsidRDefault="00F6232D" w:rsidP="00D06F2B">
      <w:pPr>
        <w:pStyle w:val="1"/>
      </w:pPr>
    </w:p>
    <w:p w14:paraId="71B3F278" w14:textId="129CFC01" w:rsidR="00D06F2B" w:rsidRDefault="00D06F2B" w:rsidP="00D06F2B">
      <w:pPr>
        <w:pStyle w:val="1"/>
      </w:pPr>
      <w:r>
        <w:t>I přes hektický rozvrh veškerých operací se musel USMC vyrovnat i s krizemi ve skutečném světě. Problémy v Bosně-Hercegovině pomáhala řešit 26. MEU (SOC) a PHIBRON 4 docela aktivně. Během tvoření Dayton Peace Agreement (Daytonská mírová smlouva) a při realizaci nasazení sil NATO pod akronymem IFOR (Implementation Force - Realizační síly) šest letounů AV-8B Harrier II od HMM-264 odlétalo na Balkáně nějakých devětadevadesát misí při podpoře operace D</w:t>
      </w:r>
      <w:r w:rsidR="00CB6CA4">
        <w:t>E</w:t>
      </w:r>
      <w:r>
        <w:t>NY FLIGHT (třiašedesát hlídkových letů) a</w:t>
      </w:r>
      <w:r w:rsidR="00CB6CA4">
        <w:t> </w:t>
      </w:r>
      <w:r>
        <w:t>DECISIVE ENDEAVOR (šestatřicet hlídkových letů). Síly MEU (SOC)/ARG byly uvedeny v pohotovost v případě vzneseného požadavku o jejich služby během nadcházejících operací v Bosně-Hercegovině. Všichni se museli připravit na jakékoliv nepředvídané eventuality.</w:t>
      </w:r>
    </w:p>
    <w:p w14:paraId="3ABEAA95" w14:textId="5502E0C4" w:rsidR="00D06F2B" w:rsidRDefault="00D06F2B" w:rsidP="00D06F2B">
      <w:pPr>
        <w:pStyle w:val="1"/>
      </w:pPr>
      <w:r>
        <w:lastRenderedPageBreak/>
        <w:t>Na Balkáně je zima tvrdá, a proto příprava ozbrojených složek k</w:t>
      </w:r>
      <w:r w:rsidR="00CB6CA4">
        <w:t> </w:t>
      </w:r>
      <w:r>
        <w:t>akci neprobíhala jednoduše: speciální oblečení i příděly pro</w:t>
      </w:r>
      <w:r w:rsidR="00CB6CA4">
        <w:t> </w:t>
      </w:r>
      <w:r>
        <w:t>studené počasí dopravili 26. MEU (SOC) uprostřed listopadu. Z</w:t>
      </w:r>
      <w:r w:rsidR="00CB6CA4">
        <w:t> </w:t>
      </w:r>
      <w:r>
        <w:t>důvodů účasti mnoha států při IFOR (Spojené státy, Francie, Velká Británie atp.) bylo nutné vzít do úvahy problematiku spojení. Mnoho zdrojů se podle plánu muselo připojit do komunikačních systémů NATO. Největší výhodu pro osazenstvo MEU (SOC) i ARG přinesl Internet, který</w:t>
      </w:r>
      <w:r w:rsidR="00CB6CA4">
        <w:t xml:space="preserve"> </w:t>
      </w:r>
      <w:r>
        <w:t>jim dovolil posílat a přijímat elektronickou poštu z</w:t>
      </w:r>
      <w:r w:rsidR="00CB6CA4">
        <w:t> </w:t>
      </w:r>
      <w:r>
        <w:t>domova. Společně s očividnou úpravou veškeré výstroje a</w:t>
      </w:r>
      <w:r w:rsidR="00CB6CA4">
        <w:t> </w:t>
      </w:r>
      <w:r>
        <w:t>vybavení pro operace na Balkáně přiobjednal štáb MEU (SOC) dodatečně další minohledačky, řetězy pro vozidla a malé doplňovací ozbrojené jednotky se specializací, které by mohly vyžadovat mise pro IFOR.</w:t>
      </w:r>
    </w:p>
    <w:p w14:paraId="3FA2F849" w14:textId="70120AA5" w:rsidR="00D06F2B" w:rsidRDefault="00D06F2B" w:rsidP="00D06F2B">
      <w:pPr>
        <w:pStyle w:val="1"/>
      </w:pPr>
      <w:r>
        <w:t>Po ukončení příprav se 26. MEU (SOC) a PHIBRON 4 staly pro</w:t>
      </w:r>
      <w:r w:rsidR="00CB6CA4">
        <w:t> </w:t>
      </w:r>
      <w:r>
        <w:t>IFOR Theater Reserve Force (Rezervní silou pro bojiště). To znamenalo, že během dalších dvou měsíců se pozemní složky IFOR usadí na svých pevninských pozicích, zatímco ARG bude plout v</w:t>
      </w:r>
      <w:r w:rsidR="00CB6CA4">
        <w:t> </w:t>
      </w:r>
      <w:r>
        <w:t xml:space="preserve">širokém </w:t>
      </w:r>
      <w:r w:rsidR="00DE3794">
        <w:t>„</w:t>
      </w:r>
      <w:r>
        <w:t>kolečku” v Jaderském moři. Po zbytek plavby musel plukovník Battaglini udržovat celé osazenstvo připravené v</w:t>
      </w:r>
      <w:r w:rsidR="00CB6CA4">
        <w:t> </w:t>
      </w:r>
      <w:r>
        <w:t xml:space="preserve">pohotovosti. Tvrdý výcvik a trénink sice pomáhaly, ale nuda začala pomalu útočit. Mužstvo překřtilo celou složku na </w:t>
      </w:r>
      <w:r w:rsidR="00DE3794">
        <w:t>„</w:t>
      </w:r>
      <w:r>
        <w:t>the Maytag MEU</w:t>
      </w:r>
      <w:r w:rsidR="00DE3794">
        <w:t>“</w:t>
      </w:r>
      <w:r>
        <w:t xml:space="preserve"> (po nekonečně unuděném opraváři Maytag z televizních reklam doma). Přesto pracovali usilovně, aby si udrželi kondici. V čase studia probírali ROE, hledání min a jejich likvidaci, operace ve</w:t>
      </w:r>
      <w:r w:rsidR="00CB6CA4">
        <w:t> </w:t>
      </w:r>
      <w:r>
        <w:t>studeném počasí i protiodstřelovačské taktiky. Počátkem února 1996 nadešel konečně čas k návratu domů. Svou službu předali 22.</w:t>
      </w:r>
      <w:r w:rsidR="00CB6CA4">
        <w:t> </w:t>
      </w:r>
      <w:r>
        <w:t>MEU (SOC) přímo na moři a nyní se objevili na základně Rota při finálních úpravách: mytí a překládání lodí. Další den okolo poledne odplují domů.</w:t>
      </w:r>
    </w:p>
    <w:p w14:paraId="6A1BE068" w14:textId="77777777" w:rsidR="00D06F2B" w:rsidRPr="00CB6CA4" w:rsidRDefault="00D06F2B" w:rsidP="00CB6CA4">
      <w:pPr>
        <w:pStyle w:val="1"/>
        <w:spacing w:before="240"/>
        <w:ind w:firstLine="0"/>
        <w:jc w:val="center"/>
        <w:rPr>
          <w:rStyle w:val="Odkazintenzivn"/>
          <w:i/>
          <w:iCs/>
        </w:rPr>
      </w:pPr>
      <w:r w:rsidRPr="00CB6CA4">
        <w:rPr>
          <w:rStyle w:val="Odkazintenzivn"/>
          <w:i/>
          <w:iCs/>
        </w:rPr>
        <w:t>Námořní základna Rota, Španělsko, pátek 16. února 1996</w:t>
      </w:r>
    </w:p>
    <w:p w14:paraId="4A7CF875" w14:textId="0B4F5106" w:rsidR="00D06F2B" w:rsidRDefault="00D06F2B" w:rsidP="00D06F2B">
      <w:pPr>
        <w:pStyle w:val="1"/>
      </w:pPr>
      <w:r>
        <w:t>V</w:t>
      </w:r>
      <w:r w:rsidR="00CB6CA4">
        <w:t xml:space="preserve"> </w:t>
      </w:r>
      <w:r>
        <w:t>pátek dopoledne v 10.00 mi kapitáni Duffy a Buchanan zabušili na dveře kajuty. Pokud se v doku brzo neobjevím, vysvětlovali, pojedu domů dlouhou cestou! Popadl jsem brašny a zamířil dolů na</w:t>
      </w:r>
      <w:r w:rsidR="00CB6CA4">
        <w:t> </w:t>
      </w:r>
      <w:r>
        <w:t xml:space="preserve">palubu s vozidly a k přístavním můstkům. Kapitán Buchanan nežertoval: přesně ve 12.00 všechny tři lodě z ARG zdvihly kotvy, </w:t>
      </w:r>
      <w:r>
        <w:lastRenderedPageBreak/>
        <w:t>uvolnily lana a zamířily ven z přístavu na otevřené moře. Za necelé dva týdny se MEU (SOC) i ARG objeví ve svých domovinách v</w:t>
      </w:r>
      <w:r w:rsidR="00CB6CA4">
        <w:t> </w:t>
      </w:r>
      <w:r>
        <w:t>Camp Lejeune, New River, Little Creek a Norfolk. A doma začne další rituál přípravy na druhou plavbu, s naplánovaným začátkem v</w:t>
      </w:r>
      <w:r w:rsidR="00CB6CA4">
        <w:t> </w:t>
      </w:r>
      <w:r>
        <w:t>listopadu 1996. Plukovník Battaglini se vzdá svého velení u</w:t>
      </w:r>
      <w:r w:rsidR="00CB6CA4">
        <w:t> </w:t>
      </w:r>
      <w:r>
        <w:t>26.</w:t>
      </w:r>
      <w:r w:rsidR="00CB6CA4">
        <w:t> </w:t>
      </w:r>
      <w:r>
        <w:t>MEU (SOC) během jara 1996 a stane se pobočníkem u ministra U.S. Navy Johna Daltona. John Allen se přesune do velitelské kanceláře v Pentagonu jako pobočník. A po několika dalších letech Dennis Arinello odejde z 26. MEU (SOC) a zůstane na pevnině.</w:t>
      </w:r>
    </w:p>
    <w:p w14:paraId="375471F4" w14:textId="3241CC80" w:rsidR="00D06F2B" w:rsidRDefault="00D06F2B" w:rsidP="00D06F2B">
      <w:pPr>
        <w:pStyle w:val="1"/>
      </w:pPr>
      <w:r>
        <w:t xml:space="preserve">Plavidla z ARG jako loď </w:t>
      </w:r>
      <w:r w:rsidRPr="00CB6CA4">
        <w:rPr>
          <w:rStyle w:val="Zdraznnjemn"/>
        </w:rPr>
        <w:t>Wasp</w:t>
      </w:r>
      <w:r>
        <w:t xml:space="preserve"> zamíří do suchého doku pro první velkou prohlídku od času svého nasazení. Pro plavbu 1996/97 u</w:t>
      </w:r>
      <w:r w:rsidR="00CB6CA4">
        <w:t> </w:t>
      </w:r>
      <w:r>
        <w:t>26.</w:t>
      </w:r>
      <w:r w:rsidR="00CB6CA4">
        <w:t> </w:t>
      </w:r>
      <w:r>
        <w:t xml:space="preserve">MEU (SOC) a PHIBRON 8 se objeví lodě USS </w:t>
      </w:r>
      <w:r w:rsidRPr="00CB6CA4">
        <w:rPr>
          <w:rStyle w:val="Zdraznn"/>
        </w:rPr>
        <w:t>Nassau</w:t>
      </w:r>
      <w:r>
        <w:t xml:space="preserve"> (LHA-4), USS </w:t>
      </w:r>
      <w:r w:rsidRPr="00CB6CA4">
        <w:rPr>
          <w:rStyle w:val="Zdraznn"/>
        </w:rPr>
        <w:t>Ponce</w:t>
      </w:r>
      <w:r>
        <w:t xml:space="preserve"> (LPD-15) a USS </w:t>
      </w:r>
      <w:r w:rsidR="00CB6CA4" w:rsidRPr="00CB6CA4">
        <w:rPr>
          <w:rStyle w:val="Zdraznn"/>
        </w:rPr>
        <w:t>Pen</w:t>
      </w:r>
      <w:r w:rsidRPr="00CB6CA4">
        <w:rPr>
          <w:rStyle w:val="Zdraznn"/>
        </w:rPr>
        <w:t>sacola</w:t>
      </w:r>
      <w:r>
        <w:t xml:space="preserve"> (LSD-36), které se budou starat o celý transport. Kapitán Buchanan plánuje odchod do</w:t>
      </w:r>
      <w:r w:rsidR="00CB6CA4">
        <w:t> </w:t>
      </w:r>
      <w:r>
        <w:t xml:space="preserve">výslužby v roce 1997, kapitán Duffy odešel do Washingtonu předsedat komisi pro povýšení a zároveň bude navštěvovat National Defense University (Národní univerzita DoD) a Stan Greenawalt vystřídá Raye Duffyho jako velicí důstojník na lodi </w:t>
      </w:r>
      <w:r w:rsidRPr="00CB6CA4">
        <w:rPr>
          <w:rStyle w:val="Zdraznnjemn"/>
        </w:rPr>
        <w:t>Wasp</w:t>
      </w:r>
      <w:r>
        <w:t xml:space="preserve"> v dubnu 1996.</w:t>
      </w:r>
    </w:p>
    <w:p w14:paraId="3DA46220" w14:textId="04A568B8" w:rsidR="00D06F2B" w:rsidRDefault="00D06F2B" w:rsidP="00D06F2B">
      <w:pPr>
        <w:pStyle w:val="1"/>
      </w:pPr>
      <w:r>
        <w:t>V</w:t>
      </w:r>
      <w:r w:rsidR="00CB6CA4">
        <w:t xml:space="preserve"> </w:t>
      </w:r>
      <w:r>
        <w:t>květnu 1996 všechno zase začne nanovo.</w:t>
      </w:r>
    </w:p>
    <w:p w14:paraId="3EDD1036" w14:textId="5458CB3B" w:rsidR="00CB6CA4" w:rsidRDefault="00CB6CA4" w:rsidP="00CB6CA4">
      <w:pPr>
        <w:pStyle w:val="Rmecek"/>
      </w:pPr>
      <w:bookmarkStart w:id="12" w:name="_Toc105701781"/>
      <w:r>
        <w:lastRenderedPageBreak/>
        <w:t>MEU (SOC) ve skutečném světě</w:t>
      </w:r>
      <w:bookmarkEnd w:id="12"/>
    </w:p>
    <w:p w14:paraId="6F8D489B" w14:textId="23E63B05" w:rsidR="00D06F2B" w:rsidRDefault="00D06F2B" w:rsidP="00D06F2B">
      <w:pPr>
        <w:pStyle w:val="1"/>
      </w:pPr>
      <w:r>
        <w:t>V předchozích kapitolách jsem vám ukázal, co všechno může MEU (SOC) dokázat v kombinaci s ARG. Nyní si nastíníme pár alternativních pohledů do budoucna, kde si prošetříme, jak tým MEU (SOC)/ARG může operovat počátkem 21. století. MEU (SOC) se</w:t>
      </w:r>
      <w:r w:rsidR="001440C7">
        <w:t> </w:t>
      </w:r>
      <w:r>
        <w:t xml:space="preserve">bude zabývat dvěma </w:t>
      </w:r>
      <w:r w:rsidR="00DE3794">
        <w:t>„</w:t>
      </w:r>
      <w:r>
        <w:t>velkými regionálními nepředvídanými událostmi</w:t>
      </w:r>
      <w:r w:rsidR="00DE3794">
        <w:t>“</w:t>
      </w:r>
      <w:r>
        <w:t>. Následujte nás v průzkumu těchhle docela dobře možných situací.</w:t>
      </w:r>
    </w:p>
    <w:p w14:paraId="1A275F37" w14:textId="77777777" w:rsidR="00D06F2B" w:rsidRPr="001440C7" w:rsidRDefault="00D06F2B" w:rsidP="001440C7">
      <w:pPr>
        <w:pStyle w:val="1"/>
        <w:spacing w:before="240"/>
        <w:ind w:firstLine="0"/>
        <w:jc w:val="center"/>
        <w:rPr>
          <w:rStyle w:val="Odkazintenzivn"/>
          <w:i/>
          <w:iCs/>
        </w:rPr>
      </w:pPr>
      <w:r w:rsidRPr="001440C7">
        <w:rPr>
          <w:rStyle w:val="Odkazintenzivn"/>
          <w:i/>
          <w:iCs/>
        </w:rPr>
        <w:t>Operace CHILLY DOG: Írán, rok 2006</w:t>
      </w:r>
    </w:p>
    <w:p w14:paraId="737C9306" w14:textId="52A52832" w:rsidR="00D06F2B" w:rsidRDefault="00D06F2B" w:rsidP="00D06F2B">
      <w:pPr>
        <w:pStyle w:val="1"/>
      </w:pPr>
      <w:r>
        <w:t>Kdysi v šedesátých letech íránský šáh Mohammad Rez</w:t>
      </w:r>
      <w:r w:rsidR="00C1003A">
        <w:t>á</w:t>
      </w:r>
      <w:r>
        <w:t xml:space="preserve"> Pahlaví dobře věděl, že jednoho dne pramen ropy vyschne. (Byl moudřejší než mnoho jiných vládců v tomhle regionu.) </w:t>
      </w:r>
      <w:r w:rsidR="00DE3794">
        <w:t>„</w:t>
      </w:r>
      <w:r>
        <w:t>Ropa,</w:t>
      </w:r>
      <w:r w:rsidR="00DE3794">
        <w:t>“</w:t>
      </w:r>
      <w:r>
        <w:t xml:space="preserve"> říkával</w:t>
      </w:r>
      <w:r w:rsidR="00C1003A">
        <w:t xml:space="preserve"> „</w:t>
      </w:r>
      <w:r>
        <w:t>je ušlechtilý materiál, až moc vzácný, aby se spaloval.</w:t>
      </w:r>
      <w:r w:rsidR="00DE3794">
        <w:t>“</w:t>
      </w:r>
      <w:r>
        <w:t xml:space="preserve"> Přímo viděl celostátní elektrickou síť zapojenou na čisté moderní atomové elektrárny. Francouzi dělali to samé, a on obdivoval všechno francouzské. Věděl dobře, že vlastnictví nukleární technologie posílí prestiž, která postaví Írán do pozice regionální mocnosti. Navíc tohle už vyzkoušel Izrael. Však Izraelce také obdivoval. Ospalý přístav Búšehr v Perském zálivu poskytoval přímo ideální místo pro jeho první továrnu. Búšehrský poloostrov byl solidní izolovaný skalní blok, vystupující z běžně plochého, holého pobřeží středu Perského zálivu. Příroda snad z něho chtěla mít ostrov, ale před mnoha lety nánosy a naplaveniny zaplnily úzký průliv a silnice vybudovaná na</w:t>
      </w:r>
      <w:r w:rsidR="00C1003A">
        <w:t> </w:t>
      </w:r>
      <w:r>
        <w:t xml:space="preserve">vyvýšeném náspu směřovala do města. Sloupy vysokého napětí od atomové elektrárny povedou podél silnice a přes hory přinesou velice lacinou a hojnou elektrickou energii vnitrozemskému velkoměstu </w:t>
      </w:r>
      <w:r w:rsidR="00C1003A">
        <w:t>Š</w:t>
      </w:r>
      <w:r>
        <w:t>íráz.</w:t>
      </w:r>
    </w:p>
    <w:p w14:paraId="0D21496A" w14:textId="31310C6F" w:rsidR="00D06F2B" w:rsidRDefault="00D06F2B" w:rsidP="00D06F2B">
      <w:pPr>
        <w:pStyle w:val="1"/>
      </w:pPr>
      <w:r>
        <w:t xml:space="preserve">V roce 1979 se dostavila Islámská revoluce, kdy stoupenci Chomejního vyhnali šáha ze země, cizí inženýři a členové konstrukčních týmů velice brzo odešli též. Stoupenci Chomejního mohli být fanatici, ale rozhodně nebyli blázni. Jistě si pamatovali, co </w:t>
      </w:r>
      <w:r>
        <w:lastRenderedPageBreak/>
        <w:t xml:space="preserve">se stalo Sadámově ambiciózní atomové elektrárně Osirak, zhroucené v troskách po zásazích několika izraelských bomb. Šáhovy nukleární sny byly opuštěny a zpravodajská služba na západě přejmenovala staveniště atomové elektrárny názvem </w:t>
      </w:r>
      <w:r w:rsidR="00DE3794">
        <w:t>„</w:t>
      </w:r>
      <w:r>
        <w:t>DEAD DOG</w:t>
      </w:r>
      <w:r w:rsidR="00DE3794">
        <w:t>“</w:t>
      </w:r>
      <w:r>
        <w:t>. S</w:t>
      </w:r>
      <w:r w:rsidR="00C1003A">
        <w:t> </w:t>
      </w:r>
      <w:r>
        <w:t>postupujícími roky vypukla válka a zase skončila. Ropa však pokračovala ve svém toku. Šáh měl ale pravdu: nebude proudit napořád. Nová generace íránských technokratů se dostala do</w:t>
      </w:r>
      <w:r w:rsidR="00C1003A">
        <w:t> </w:t>
      </w:r>
      <w:r>
        <w:t>mocenských pozic a znovu objevila šáhovu vizi. Rusko nabídlo nukleární reaktory při vynikajícím návrhu plateb v hotových výrobcích. Přece jenom jaderná energie přinese prestiž a upevní íránskou pozici jako regionální velmoci. Vždyť Izrael dosáhl stejného úspěchu.</w:t>
      </w:r>
    </w:p>
    <w:p w14:paraId="0CAB7C5C" w14:textId="0BC42B9D" w:rsidR="00D06F2B" w:rsidRPr="00C1003A" w:rsidRDefault="00C1003A" w:rsidP="00C1003A">
      <w:pPr>
        <w:pStyle w:val="1"/>
        <w:spacing w:before="240"/>
        <w:ind w:firstLine="0"/>
        <w:jc w:val="center"/>
        <w:rPr>
          <w:rStyle w:val="Odkazintenzivn"/>
          <w:i/>
          <w:iCs/>
        </w:rPr>
      </w:pPr>
      <w:r w:rsidRPr="00C1003A">
        <w:rPr>
          <w:rStyle w:val="Odkazintenzivn"/>
          <w:i/>
          <w:iCs/>
        </w:rPr>
        <w:t>Í</w:t>
      </w:r>
      <w:r w:rsidR="00D06F2B" w:rsidRPr="00C1003A">
        <w:rPr>
          <w:rStyle w:val="Odkazintenzivn"/>
          <w:i/>
          <w:iCs/>
        </w:rPr>
        <w:t>ránská důstojnická škola, březen 1991</w:t>
      </w:r>
    </w:p>
    <w:p w14:paraId="29CE878D" w14:textId="078A6E92" w:rsidR="00D06F2B" w:rsidRDefault="00C1003A" w:rsidP="00D06F2B">
      <w:pPr>
        <w:pStyle w:val="1"/>
      </w:pPr>
      <w:r>
        <w:t>Mladí</w:t>
      </w:r>
      <w:r w:rsidR="00D06F2B">
        <w:t xml:space="preserve"> důstojníci programu kadetů patřili do privilegované elity: měli povoleno sledovat Válku v zálivu i její záznamy na CNN. Ti, kteří rozuměli trochu anglicky, překládali komentář pro ostatní do</w:t>
      </w:r>
      <w:r>
        <w:t> </w:t>
      </w:r>
      <w:r w:rsidR="00D06F2B">
        <w:t>jazyku fársí, ale dění na obrazovce mluvilo samo za sebe. Skutečně se jim svíral žaludek při sledování čtyřdenní destrukce nenáviděné irácké armády. Vždyť tenkrát právě ona likvidovala veškerou jejich zmobilizovanou moc Islámské republiky po celých osm krvavých let zoufalého válčení. Každý mladý muž v místnosti tam ztratil přátele či příbuzné v boji s obrněnými divizemi Sadámových revolučních gard... a nyní se mu obrněnci vypařily jako sněhové vločky v horkém pouštním slunci.</w:t>
      </w:r>
    </w:p>
    <w:p w14:paraId="7332F38D" w14:textId="152CDACC" w:rsidR="00D06F2B" w:rsidRDefault="00D06F2B" w:rsidP="00D06F2B">
      <w:pPr>
        <w:pStyle w:val="1"/>
      </w:pPr>
      <w:r>
        <w:t xml:space="preserve">Prožívali hořkou radost při ponížení nepřítele. Tohle vítězství přece mělo být jejich a nemělo padnout do rukou ještě nenáviděnějšího nepřítele - Velkého satana, Ameriky. </w:t>
      </w:r>
      <w:r w:rsidR="00CF7BAC">
        <w:t>M</w:t>
      </w:r>
      <w:r w:rsidR="00C1003A">
        <w:t>l</w:t>
      </w:r>
      <w:r>
        <w:t>adí důstojníci patřili mezi nejlepší a nejchytřejší ze své generace. Nepotřebovali tedy mnoho k pochopení naznačeného faktu: pokud Američané mohou tohle udělat Sadámovi, co potom udělají nám? Pozorně naslouchali učení lektorů z Ministerstva islámského vedení: vítězství si Velký satan koupil za zisky z ropy zkorumpovaných šejků v Zálivu. Bezbožní Rusové totiž předali Američanům tajemství Sadámovy obrany. Irák musel kola</w:t>
      </w:r>
      <w:r w:rsidR="00C1003A">
        <w:t>ps</w:t>
      </w:r>
      <w:r>
        <w:t xml:space="preserve">ovat z důvodů mučednictví milionů věrných Íránců, kteří smrtelně oslabili Sadámův režim. </w:t>
      </w:r>
      <w:r>
        <w:lastRenderedPageBreak/>
        <w:t>Po</w:t>
      </w:r>
      <w:r w:rsidR="00C1003A">
        <w:t> </w:t>
      </w:r>
      <w:r>
        <w:t>večerní modlitbě se mladí důstojníci shromáždili v ložnici a</w:t>
      </w:r>
      <w:r w:rsidR="00C1003A">
        <w:t> </w:t>
      </w:r>
      <w:r>
        <w:t>argumentovali dlouho do noci. Dokonce ani povinné zhasnutí světel po večerce je nezklidnilo, žádný nemohl usnout. Nakonec se</w:t>
      </w:r>
      <w:r w:rsidR="00C1003A">
        <w:t> </w:t>
      </w:r>
      <w:r>
        <w:t>dohodli, že za žádnou cenu při pochopení příčin irácké porážky nemohou dovolit, aby jejich vlastní národ vytrpěl podobnou hanbu.</w:t>
      </w:r>
    </w:p>
    <w:p w14:paraId="04B6656F" w14:textId="68C59DA2" w:rsidR="00D06F2B" w:rsidRDefault="00D06F2B" w:rsidP="00D06F2B">
      <w:pPr>
        <w:pStyle w:val="1"/>
      </w:pPr>
      <w:r>
        <w:t xml:space="preserve">Podporučík Gholam Hassanzadeh nemusel dlouho čekat. Před Islámskou revolucí už rok studoval fyziku na teheránské univerzitě. </w:t>
      </w:r>
      <w:r w:rsidR="00CF7BAC">
        <w:t>M</w:t>
      </w:r>
      <w:r w:rsidR="00C1003A">
        <w:t>l</w:t>
      </w:r>
      <w:r>
        <w:t>uvil dobře anglicky, plynně arabsky. Jeho prvním úkolem se stal výslech celé skupiny jaderných techniků z Iráku, kteří uprchli letadlem do Íránu, když jejich prototyp izotop-separujícího zařízení se změnil v haldu sutě úderem amerických raket BGM-109 Tomahawk. Uprchlíci nyní budou pracovat pro Islámskou republiku Írán. Technici, všechno vzdělaní muži a dobří muslimové, Saddáma samozřejmě nijak moc nemilovali. Zmizeli pouze pár minut před tím, než Saddámova tajná policie Mukhabarat stačila provést příkaz k</w:t>
      </w:r>
      <w:r w:rsidR="003406FE">
        <w:t> </w:t>
      </w:r>
      <w:r>
        <w:t>jejich exekuci, aby nemohli své vědomosti vyzradit Američanům.</w:t>
      </w:r>
    </w:p>
    <w:p w14:paraId="538E1421" w14:textId="78EB5D58" w:rsidR="00D06F2B" w:rsidRDefault="00D06F2B" w:rsidP="00D06F2B">
      <w:pPr>
        <w:pStyle w:val="1"/>
      </w:pPr>
      <w:r>
        <w:t>Gholamovi se okamžitě tihle lidé zalíbili, chápal, jak je vichry války vytrhly z domovů a od rodin. Ubytování pro ně nebylo nejlepší, kvalitou jen o málo převyšovalo běžné vězení. Gholam však vyrůstal v kultuře, kde pohostinnost vůči cizinci není jenom religiózní povinností, ale i vytříbeným uměním. Proto jim vylepšil jenom o trochu podmínky, aby ve svém exilu přece jenom získali pohodlí. Odměnili se mu proudem informací. Jeho zprávy pročítali vládní představitelé i s rostoucím zájmem. Obzvlášť jednomu návrhu věnovali speciální pozornost: v něm totiž předestřel plán na vyvinutí íránské nukleární zastrašovací hrozby. Gholam</w:t>
      </w:r>
      <w:r w:rsidR="003406FE">
        <w:t xml:space="preserve"> </w:t>
      </w:r>
      <w:r>
        <w:t>velice rychle povýšil na kapitána, potom majora. Za dalších pár let se stal vůdcem</w:t>
      </w:r>
      <w:r w:rsidR="003406FE">
        <w:t xml:space="preserve"> </w:t>
      </w:r>
      <w:r>
        <w:t>týmu vládnoucímu tajné nukleární laboratoři, kde tvořili opravdovou Islámskou bombu.</w:t>
      </w:r>
    </w:p>
    <w:p w14:paraId="0CA71108" w14:textId="77777777" w:rsidR="00D06F2B" w:rsidRPr="003406FE" w:rsidRDefault="00D06F2B" w:rsidP="003406FE">
      <w:pPr>
        <w:pStyle w:val="1"/>
        <w:spacing w:before="240"/>
        <w:ind w:firstLine="0"/>
        <w:jc w:val="center"/>
        <w:rPr>
          <w:rStyle w:val="Odkazintenzivn"/>
          <w:i/>
          <w:iCs/>
        </w:rPr>
      </w:pPr>
      <w:r w:rsidRPr="003406FE">
        <w:rPr>
          <w:rStyle w:val="Odkazintenzivn"/>
          <w:i/>
          <w:iCs/>
        </w:rPr>
        <w:t>Hotel International, Búšehr, Írán, 8. srpna 2006</w:t>
      </w:r>
    </w:p>
    <w:p w14:paraId="0045079F" w14:textId="2BED06D9" w:rsidR="00D06F2B" w:rsidRDefault="00D06F2B" w:rsidP="00D06F2B">
      <w:pPr>
        <w:pStyle w:val="1"/>
      </w:pPr>
      <w:r>
        <w:t xml:space="preserve">Vlhkost vzduchu se pohybovala okolo 100 % a teplota se rovnala teplotě lidského těla. Předpokládal ochlazení po západu slunce, ale pak si uvědomil, že je srpen a nachází se v Perském zálivu. Klimatizace sice seděla v hotelovém okně, ale slaná mlha z něho udělala rezavý šrot už před několika lety. Nenáviděl tohle místo </w:t>
      </w:r>
      <w:r>
        <w:lastRenderedPageBreak/>
        <w:t>zrovna tak, jako místní nenáviděli jeho - vždyť pro ně byl symbolem západu, Nevěřících, Nepřátel. Hans Ulrich, starší technický inspektor Mezinárodní komise pro atomovou energii (International Atomic Energy Agency - IAEA), snil o alpských ledovcích ve svém rodném Švýcarsku. Nešťastně seděl v dusném pokoji, který vyměnil za</w:t>
      </w:r>
      <w:r w:rsidR="00E441B9">
        <w:t> </w:t>
      </w:r>
      <w:r>
        <w:t>luxusní ubytování v přístavu Búšehr.</w:t>
      </w:r>
    </w:p>
    <w:p w14:paraId="73421C93" w14:textId="36EE1C94" w:rsidR="00D06F2B" w:rsidRDefault="00D06F2B" w:rsidP="00D06F2B">
      <w:pPr>
        <w:pStyle w:val="1"/>
      </w:pPr>
      <w:r>
        <w:t>Zítra přece jenom dokončí svůj originální, vysoce technický rituál založením inspektorských pečetí na pečlivě zvážené a změřené palivové tyče búšehrského reaktoru číslo 1, ruský model VVER-440. Nenáviděl práci kolem ruských reaktorů. Samozřejmě dobře věděl, jak tenhle s přetlakovým vodním systémem je mnohem bezpečnější a</w:t>
      </w:r>
      <w:r w:rsidR="00E441B9">
        <w:t> </w:t>
      </w:r>
      <w:r>
        <w:t>modernější návrh než ta grafitová příšera v Černobylu. Přesto šlo podle jeho standardů o nechutnou práci, což uráželo prakticky každý neuron v tom perfektním hodinovém strojku jeho švýcarského mozku. V několika hodinách práce navíc obdrží tolik radiového záření, které má povoleno za celý rok. Potom se zase bude trmácet téměř se dvěma metráky veškerého vybavení cestou zpátky na</w:t>
      </w:r>
      <w:r w:rsidR="00E441B9">
        <w:t> </w:t>
      </w:r>
      <w:r>
        <w:t>ústředí IAEA do Vídně. Začátek zpáteční cesty však leží v téhle zemi, kde ho každý úředník, taxikář i školák považují za</w:t>
      </w:r>
      <w:r w:rsidR="00E441B9">
        <w:t> </w:t>
      </w:r>
      <w:r>
        <w:t>nepřátelského špiona. Ulrich se dál potil, ale pokračoval v ručním psaní své zprávy. Normálně by využil laptop, ale toho už před hodinou vypnula zabudovaná termální pojistka. Skutečně nenáviděl sepisování vlastních myšlenek na potem pokapaný poznámkový papír, ale nic jiného mu nezbývalo.</w:t>
      </w:r>
    </w:p>
    <w:p w14:paraId="4A4F2DFC" w14:textId="7149CD20" w:rsidR="00D06F2B" w:rsidRDefault="00D06F2B" w:rsidP="00D06F2B">
      <w:pPr>
        <w:pStyle w:val="1"/>
      </w:pPr>
      <w:r>
        <w:t>Potil se dál, polkl trochu teplého pomerančového džusu a opřel se o židli. Začal uvažovat nad zapečetěnými kontejnery uranových jader, které zahlédl v zabezpečené skladovací oblasti atomové elektrárny. Tam už byl před šesti měs</w:t>
      </w:r>
      <w:r w:rsidR="00E441B9">
        <w:t>í</w:t>
      </w:r>
      <w:r>
        <w:t>ci, aby provedl certifikaci výměny paliva pro reaktor číslo 2 - použité palivové tyče z téhle operace stále ležely ve svých kontejnerech. Když se ptal, proč ještě nebyly odeslány pryč k dalšímu zpracování, tvrdili mu, že pošlou tuny předchozích tyčí společně s těmito, aby snížili náklady na</w:t>
      </w:r>
      <w:r w:rsidR="00E441B9">
        <w:t> </w:t>
      </w:r>
      <w:r>
        <w:t>dopravu. Takhle prý budou potřebovat jenom jednu loď. Po</w:t>
      </w:r>
      <w:r w:rsidR="00E441B9">
        <w:t> </w:t>
      </w:r>
      <w:r>
        <w:t xml:space="preserve">technické stránce nešlo o porušení pravidel, ale rozhodně management se moc dobře nezachoval. Téměř 75 kg plutonia vhodného pro zbraně se mohlo smísit v čarodějnickém kotli </w:t>
      </w:r>
      <w:r>
        <w:lastRenderedPageBreak/>
        <w:t>radioaktivních izotopů v těch kontejnerech. Pokud se bezpečně nedostanou na místo určení, hrubý materiál pro nejméně tucet jaderných bomb stále leží v rukou Íránců.</w:t>
      </w:r>
    </w:p>
    <w:p w14:paraId="624961F1" w14:textId="591D260C" w:rsidR="00D06F2B" w:rsidRPr="00E441B9" w:rsidRDefault="00D06F2B" w:rsidP="00E441B9">
      <w:pPr>
        <w:pStyle w:val="1"/>
        <w:spacing w:before="240"/>
        <w:ind w:firstLine="0"/>
        <w:jc w:val="center"/>
        <w:rPr>
          <w:rStyle w:val="Odkazintenzivn"/>
          <w:i/>
          <w:iCs/>
        </w:rPr>
      </w:pPr>
      <w:r w:rsidRPr="00E441B9">
        <w:rPr>
          <w:rStyle w:val="Odkazintenzivn"/>
          <w:i/>
          <w:iCs/>
        </w:rPr>
        <w:t>Mateřská letadlová loď USS ABRAHAM LINCOLN</w:t>
      </w:r>
      <w:r w:rsidR="00E441B9">
        <w:rPr>
          <w:rStyle w:val="Odkazintenzivn"/>
          <w:i/>
          <w:iCs/>
        </w:rPr>
        <w:br/>
      </w:r>
      <w:r w:rsidRPr="00E441B9">
        <w:rPr>
          <w:rStyle w:val="Odkazintenzivn"/>
          <w:i/>
          <w:iCs/>
        </w:rPr>
        <w:t>(CVN-72), Ománský záliv, 14. srpna 2006</w:t>
      </w:r>
    </w:p>
    <w:p w14:paraId="343F416E" w14:textId="41F0A77C" w:rsidR="00D06F2B" w:rsidRDefault="00D06F2B" w:rsidP="00D06F2B">
      <w:pPr>
        <w:pStyle w:val="1"/>
      </w:pPr>
      <w:r>
        <w:t>Alespoň</w:t>
      </w:r>
      <w:r w:rsidR="00E441B9">
        <w:t xml:space="preserve"> </w:t>
      </w:r>
      <w:r>
        <w:t>jednou týdně už starší letouny F-14 vybavené průzkumnými hlavicemi TARPS prováděly ze své mateřské lodě mise v nízké letové hladině podél severního pobřeží Perského zálivu. Obezřetně sledovaly vnější íránský vzdušný prostor. Ať by se v</w:t>
      </w:r>
      <w:r w:rsidR="00E441B9">
        <w:t> </w:t>
      </w:r>
      <w:r>
        <w:t>těchto místech dělo cokoliv podezřelého, satelity NRO, zaznamenávající obyčejné i radarové snímky, by okamžitě všechno zachytily. Přesto šlo o dobrý trénink námořních pilotů a posádky ES-3A Shadow dál v zálivu stále monitorovaly elektromagnetické spektrum. Doufaly, že íránské radary prozradí nějakou novou frekvenci či pulzní modulaci. Díky zvláštním trikům podivných reflexn</w:t>
      </w:r>
      <w:r w:rsidR="00E441B9">
        <w:t>í</w:t>
      </w:r>
      <w:r>
        <w:t>ch odrazů v zálivu se zaznamenané obrazy v tomhle týdnu jevily obzvlášť dobré.</w:t>
      </w:r>
    </w:p>
    <w:p w14:paraId="79BDDB7E" w14:textId="078A6E0C" w:rsidR="00D06F2B" w:rsidRDefault="00D06F2B" w:rsidP="00D06F2B">
      <w:pPr>
        <w:pStyle w:val="1"/>
      </w:pPr>
      <w:r>
        <w:t>Při studiu nejjemnějších det</w:t>
      </w:r>
      <w:r w:rsidR="008828EB">
        <w:t>ai</w:t>
      </w:r>
      <w:r>
        <w:t>lů pod velkým zvětšením si</w:t>
      </w:r>
      <w:r w:rsidR="00E441B9">
        <w:t> </w:t>
      </w:r>
      <w:r>
        <w:t>nadporučík Jeff Harris, zpravodajský analytik fotografických záběrů, přidělený k letecké peruti mateřské lodě, všiml čehosi zvláštního u nově konstruované dvojice ropných vrtných plošin poblíž přístavu Búšehr. Prsty mu přeletěly po klávesnici, když si</w:t>
      </w:r>
      <w:r w:rsidR="00E441B9">
        <w:t> </w:t>
      </w:r>
      <w:r>
        <w:t>otevřel nové okno na obrazovce a vyvolal precizní trojrozměrný záběr typické produkční ropné vrtné plošiny v Perském zálivu. Přetáčel si její nákres ze strany na stranu a porovnával: rozhodně tu cosi neodpovídalo běžným návrhům. Ocelová konstrukce centra každé plošiny svým profilem nevyhovovala podpoře tak masivní struktury. Několik okamžiků jenom zíral, potom se nahnul k malému sejfu, naťukal tajnou kombinaci, vytáhl CD-ROM a založil. Program mu předváděl různorodé části zařízení a po chvíli už měl jasno: vzor konstrukce přesně zapadal do rozměrů vertikální skupiny kontejnerů systému střel SAM ruských SA-N-9. Kruhové konzole na každém rohu nových plošin rozhodně neměly žádný smysl ani použití při</w:t>
      </w:r>
      <w:r w:rsidR="002376BB">
        <w:t> </w:t>
      </w:r>
      <w:r>
        <w:t>skutečném vrtání. Přesně však zapadaly nejenom tvarem, ale i</w:t>
      </w:r>
      <w:r w:rsidR="002376BB">
        <w:t> </w:t>
      </w:r>
      <w:r>
        <w:t xml:space="preserve">velikostí, ke konzolím kanónů CADS-1/střel SAM. A co vypadalo </w:t>
      </w:r>
      <w:r>
        <w:lastRenderedPageBreak/>
        <w:t>jako držáky trubek, mohlo posloužit čínským střelám SSM (surface-to-surface missile/raketa země-země) typu CS-802. Promnul si oči, vstal, nalil si další šálek kávy. Potom uchopil sluchátko a zavolal velitele své složky. Zatímco čekal na příjezd náčelníka zpravodajského oddělení, náhle ho osvítil nápad, že vlastně tyhle plošiny jsou vybudovány k ochraně něčeho. Vytáhl víc CD-ROM ze</w:t>
      </w:r>
      <w:r w:rsidR="002376BB">
        <w:t> </w:t>
      </w:r>
      <w:r>
        <w:t>sejfu a začal uvažovat.</w:t>
      </w:r>
    </w:p>
    <w:p w14:paraId="039A7C5E" w14:textId="77777777" w:rsidR="00D06F2B" w:rsidRPr="002376BB" w:rsidRDefault="00D06F2B" w:rsidP="002376BB">
      <w:pPr>
        <w:pStyle w:val="1"/>
        <w:spacing w:before="240"/>
        <w:ind w:firstLine="0"/>
        <w:jc w:val="center"/>
        <w:rPr>
          <w:rStyle w:val="Odkazintenzivn"/>
          <w:i/>
          <w:iCs/>
        </w:rPr>
      </w:pPr>
      <w:r w:rsidRPr="002376BB">
        <w:rPr>
          <w:rStyle w:val="Odkazintenzivn"/>
          <w:i/>
          <w:iCs/>
        </w:rPr>
        <w:t>Centrála Zpravodajské agentury DoD, Bolling AFB, nedaleko Washingtonu, D.C., 22. srpna 2006</w:t>
      </w:r>
    </w:p>
    <w:p w14:paraId="55D7926A" w14:textId="70A297EE" w:rsidR="00D06F2B" w:rsidRDefault="00D06F2B" w:rsidP="00D06F2B">
      <w:pPr>
        <w:pStyle w:val="1"/>
      </w:pPr>
      <w:r>
        <w:t xml:space="preserve">V rozlehlém byrokratickém labyrintu amerických zpravodajských služeb pravděpodobně nenajdete větší shromáždění </w:t>
      </w:r>
      <w:r w:rsidR="00DE3794">
        <w:t>„</w:t>
      </w:r>
      <w:r>
        <w:t>primadon</w:t>
      </w:r>
      <w:r w:rsidR="00DE3794">
        <w:t>“</w:t>
      </w:r>
      <w:r>
        <w:t xml:space="preserve"> než u Komise koordinace proliferace. Samozřejmě že podobné uskupení nikdy oficiálně neexistovalo. Její základ byl </w:t>
      </w:r>
      <w:r w:rsidR="00DE3794">
        <w:t>„</w:t>
      </w:r>
      <w:r>
        <w:t>pohřben</w:t>
      </w:r>
      <w:r w:rsidR="00DE3794">
        <w:t>“</w:t>
      </w:r>
      <w:r>
        <w:t xml:space="preserve"> vnitřním systémem celého oddělení pod krytím papírů už dlouho zapomenutých uranových dolů kdesi ve státě Utah. Účastníci pravidelných úterních dopoledních setkání patřili k CIA i k různým agenturám dodávajícím satelitní záběry, všem čtyřem ozbrojeným složkám, laboratořím DoE, akademickým fyzikům a inženýrům - objevil se i náměstek ředitele FBI a každý starší analytik Ministerstva zahraničí, jemuž vyšel volný čas. Všichni měli správný </w:t>
      </w:r>
      <w:r w:rsidR="00DE3794">
        <w:t>„</w:t>
      </w:r>
      <w:r>
        <w:t xml:space="preserve">lístek”, což značilo speciální povolení o bezpečnostním prošetření možnosti vstupu. Ti starší z nich byli náchylní </w:t>
      </w:r>
      <w:r w:rsidR="00DE3794">
        <w:t>„</w:t>
      </w:r>
      <w:r>
        <w:t xml:space="preserve">kremlinologisté” - dlouhodobí experti na Rusko, kteří do sebe nasáli hluboký cynismus a paranoiu během těch nekonečných hořkých let, kdy je ohlupovalo KGB a jeho následovníci. </w:t>
      </w:r>
      <w:r w:rsidR="00CF7BAC">
        <w:t>M</w:t>
      </w:r>
      <w:r w:rsidR="002376BB">
        <w:t>l</w:t>
      </w:r>
      <w:r>
        <w:t>adší zase patřili ke specialistům na</w:t>
      </w:r>
      <w:r w:rsidR="002376BB">
        <w:t> </w:t>
      </w:r>
      <w:r>
        <w:t>Východní Asii - vybudovali si své kompletní kariéry na</w:t>
      </w:r>
      <w:r w:rsidR="002376BB">
        <w:t> </w:t>
      </w:r>
      <w:r>
        <w:t>interpretaci utajených útržků dat z bizarního informačního vakua v Severní Koreji. Absence odborníků na Střední Východ se mohla zdát zarážející, pokud nerozumíte politice zpravodajského společenství. Po skončení Války v zálivu v roce 1991 vyšlo na</w:t>
      </w:r>
      <w:r w:rsidR="002376BB">
        <w:t> </w:t>
      </w:r>
      <w:r>
        <w:t xml:space="preserve">povrch několik iráckých obrovských paralelních programů výroby nukleárních zbraní přímo </w:t>
      </w:r>
      <w:r w:rsidR="00DE3794">
        <w:t>„</w:t>
      </w:r>
      <w:r>
        <w:t>pod nosem” amerických špionážních satelitů stojících nespočetné miliardy dolarů. Tehdy došlo k</w:t>
      </w:r>
      <w:r w:rsidR="002376BB">
        <w:t> </w:t>
      </w:r>
      <w:r>
        <w:t xml:space="preserve">největšímu zpravodajskému neúspěchu století, což vyslalo naprosto jasnou zprávu nové generaci zpravodajských důstojníků: Drž se </w:t>
      </w:r>
      <w:r>
        <w:lastRenderedPageBreak/>
        <w:t>stranou od čehokoliv, propojeného s nukleárními informacemi ze</w:t>
      </w:r>
      <w:r w:rsidR="002376BB">
        <w:t> </w:t>
      </w:r>
      <w:r>
        <w:t xml:space="preserve">Středního Východu! - ke kariéře ti to nepomůže. Každopádně však nyní jde o zodpovědnost Izraele, který si může získat informace přímo z lidských zdrojů, což u nás nepřichází v úvahu. Navíc tam nemají rádi, když se jim někdo cizí motá po </w:t>
      </w:r>
      <w:r w:rsidR="00DE3794">
        <w:t>„</w:t>
      </w:r>
      <w:r>
        <w:t>dvorku”...</w:t>
      </w:r>
    </w:p>
    <w:p w14:paraId="4A18C932" w14:textId="1818CEE0" w:rsidR="00D06F2B" w:rsidRDefault="00D06F2B" w:rsidP="00D06F2B">
      <w:pPr>
        <w:pStyle w:val="1"/>
      </w:pPr>
      <w:r>
        <w:t>V tohle úterní ráno se začalo s prezentací, kterou připravil doktor Rob Kennelly, mladý nukleární inženýr z Národní laboratoře DoE v</w:t>
      </w:r>
      <w:r w:rsidR="002376BB">
        <w:t> </w:t>
      </w:r>
      <w:r>
        <w:t>Oak Ridge. Popsal nový vývoj na laserem založené separaci plynných izotopů k vyloučení plutonia z použitého paliva reaktoru. Obvyklá metoda výroby radioaktivního materiálu s možností využití pro zbraně vyžadovala výstavbu rozlehlého průmyslového komplexu, který se nedal nijak utajit. Ovšem nová technika laserové plazmy se</w:t>
      </w:r>
      <w:r w:rsidR="002376BB">
        <w:t> </w:t>
      </w:r>
      <w:r>
        <w:t xml:space="preserve">může provádět v dimenzích obyčejných dílen, takže kompletní zařízení se dá ukrýt v podzemí běžné atomové elektrárny. Jediným prozrazujícím </w:t>
      </w:r>
      <w:r w:rsidR="00DE3794">
        <w:t>„</w:t>
      </w:r>
      <w:r>
        <w:t>podpisem” se stanou sloupy vysokého napětí přivádějící elektřinu k napájení laserů o vysoké energii. Při</w:t>
      </w:r>
      <w:r w:rsidR="002376BB">
        <w:t> </w:t>
      </w:r>
      <w:r>
        <w:t>dokončení celé přednášky předseda komise zdvořile inženýrovi poděkoval a propustil ho kývnutím hlavy. Neměl totiž povolení k</w:t>
      </w:r>
      <w:r w:rsidR="002376BB">
        <w:t> </w:t>
      </w:r>
      <w:r>
        <w:t xml:space="preserve">setrvání, ale neignorovali ho. Během oběda si vzal mladého muže stranou podplukovník reprezentující USMC a </w:t>
      </w:r>
      <w:r w:rsidR="00DE3794">
        <w:t>„</w:t>
      </w:r>
      <w:r>
        <w:t>bombardoval” ho otázkami.</w:t>
      </w:r>
    </w:p>
    <w:p w14:paraId="33EB5117" w14:textId="77777777" w:rsidR="00D06F2B" w:rsidRPr="002376BB" w:rsidRDefault="00D06F2B" w:rsidP="002376BB">
      <w:pPr>
        <w:pStyle w:val="1"/>
        <w:spacing w:before="240"/>
        <w:ind w:firstLine="0"/>
        <w:jc w:val="center"/>
        <w:rPr>
          <w:rStyle w:val="Odkazintenzivn"/>
          <w:i/>
          <w:iCs/>
        </w:rPr>
      </w:pPr>
      <w:r w:rsidRPr="002376BB">
        <w:rPr>
          <w:rStyle w:val="Odkazintenzivn"/>
          <w:i/>
          <w:iCs/>
        </w:rPr>
        <w:t>Ruské velvyslanectví, Teherán, Írán, 25. srpna 2006</w:t>
      </w:r>
    </w:p>
    <w:p w14:paraId="61DC0461" w14:textId="59F313DC" w:rsidR="00D06F2B" w:rsidRDefault="00D06F2B" w:rsidP="00D06F2B">
      <w:pPr>
        <w:pStyle w:val="1"/>
      </w:pPr>
      <w:r>
        <w:t>Jurij Andrejevič Rogov se vyskytoval na místě oficiálního rozpisu velvyslanectví jako starší vědecký a technologický atašé. Ve</w:t>
      </w:r>
      <w:r w:rsidR="002376BB">
        <w:t> </w:t>
      </w:r>
      <w:r>
        <w:t>skutečnosti však podléhal přímo náčelníkovi stanice SVR, nástupci KGB. Jako jejich sovětský předchůdce i SVR si vybíralo důstojníky pečlivě a tvrdě je trénovalo. Rogov hovořil plynně turecky, fársí i arabsky - vždyť operoval se zjevnou sebedůvěrou a</w:t>
      </w:r>
      <w:r w:rsidR="002376BB">
        <w:t> </w:t>
      </w:r>
      <w:r>
        <w:t>pečlivou uhlazeností v naprosto podezíravé, nepřátelské i</w:t>
      </w:r>
      <w:r w:rsidR="002376BB">
        <w:t> </w:t>
      </w:r>
      <w:r>
        <w:t>nepředvídatelně reagující zemi. Teď právě stál a kochal se nádherou trosek starodávného města Persepolis - uvažoval nad lidmi, kteří vybudovali kulturu i efektivní světovou říši už v dobách, kdy jeho</w:t>
      </w:r>
      <w:r w:rsidR="002376BB">
        <w:t xml:space="preserve"> </w:t>
      </w:r>
      <w:r>
        <w:t>slovanští předkové ještě žili v rákosových chatrčích a prodírali se močály jako lovci a sběrači.</w:t>
      </w:r>
    </w:p>
    <w:p w14:paraId="50A0DFD8" w14:textId="38B83449" w:rsidR="00D06F2B" w:rsidRDefault="002376BB" w:rsidP="00D06F2B">
      <w:pPr>
        <w:pStyle w:val="1"/>
      </w:pPr>
      <w:r>
        <w:lastRenderedPageBreak/>
        <w:t>O</w:t>
      </w:r>
      <w:r w:rsidR="00D06F2B">
        <w:t xml:space="preserve"> další charakteristiku se Ruská republika také dělila s</w:t>
      </w:r>
      <w:r>
        <w:t> </w:t>
      </w:r>
      <w:r w:rsidR="00D06F2B">
        <w:t>komunistickým předchůdcem: vyžadovali dlouhé pracovní hodiny a</w:t>
      </w:r>
      <w:r>
        <w:t> </w:t>
      </w:r>
      <w:r w:rsidR="00D06F2B">
        <w:t>tvrdé zanícení u důstojníků v zahraničních službách. K jedné z</w:t>
      </w:r>
      <w:r>
        <w:t> </w:t>
      </w:r>
      <w:r w:rsidR="00D06F2B">
        <w:t>mnoha povinností patřilo u Rogova udržování kontaktu asi tak se</w:t>
      </w:r>
      <w:r w:rsidR="008C0396">
        <w:t> </w:t>
      </w:r>
      <w:r w:rsidR="00D06F2B">
        <w:t>stovkou techniků, zaměstnaných na atomové elektrárně nedaleko přístavu Búšehr. Oficiálně šlo o nezávisle najaté dodavatele, pracující přímo pod íránským DoE. Někteří z nich měli ukrajinský či kazachstánský pas, ovšem celý projekt byl založen na smlouvě mezi Ruskem a Íránem. Proto Íránci doufali, že Ruské velvyslanectví udrží své muže šťastné, zdravé a mimo veškeré problémy. Žádné ženy povoleny nebyly - poněkud iracionální a nešťastný místní zvyk, uvažoval Rogov.</w:t>
      </w:r>
    </w:p>
    <w:p w14:paraId="46B83CCE" w14:textId="0981D974" w:rsidR="00D06F2B" w:rsidRDefault="00D06F2B" w:rsidP="00D06F2B">
      <w:pPr>
        <w:pStyle w:val="1"/>
      </w:pPr>
      <w:r>
        <w:t>Několikrát v roce se různí vůdci týmu letecky přepravili do</w:t>
      </w:r>
      <w:r w:rsidR="008C0396">
        <w:t> </w:t>
      </w:r>
      <w:r>
        <w:t>Teheránu k prodlouženému briefingu s Rogovem. Tím se získávala možnost doplnit sledovaný stav prací i zkontrolovat plány pro nečekané události, jako je nouzová evakuace specialistů v</w:t>
      </w:r>
      <w:r w:rsidR="008C0396">
        <w:t> </w:t>
      </w:r>
      <w:r>
        <w:t>případě vojenských či politických krizí. Rogov měl kontakty v</w:t>
      </w:r>
      <w:r w:rsidR="008C0396">
        <w:t> </w:t>
      </w:r>
      <w:r>
        <w:t>Bahrajnu i Dubaji, kde udržoval flotilu malých rychlých člunů, normálně zařazených v pašeráckém a dobře výnosném umění uvnitř Perského zálivu. Měl však možnost je bleskově odvolat, pokud to bude nutné. Lev Davidovič Telfjan byl zase po etnické stránce Armén, i když už jeho rodina dávno žila v Novorossijsku, a proto měl ruské občanství. Pracoval jako manažer zácviku, což mu dodávalo neobvyklou svobodu pohybu, takže získal dosti široké spektrum blízkých osobních kontaktů s Íránci v atomové elektrárně. Patřil k jedněm z Rogových nejlepších informátorů. Bohužel při</w:t>
      </w:r>
      <w:r w:rsidR="008C0396">
        <w:t> </w:t>
      </w:r>
      <w:r>
        <w:t>téhle cestě neměl Telfjan vůbec nic nového, co by sedalo přiřadit k</w:t>
      </w:r>
      <w:r w:rsidR="008C0396">
        <w:t> </w:t>
      </w:r>
      <w:r>
        <w:t>nejvyšší sbírce priorit u SVR. Číňané a Severokorejci totiž okupovali oddělený, ostře sledovaný areál na vojenské základně, přímo navazující k budově atomové elektrárny. Rogov upíjel čaj a</w:t>
      </w:r>
      <w:r w:rsidR="008C0396">
        <w:t> </w:t>
      </w:r>
      <w:r>
        <w:t>znovu pročítal zprávu: věděl dobře, že v tom něco je. Možná však jde o absenci něčeho? Rozhodl se poslat přísně tajnou informaci na</w:t>
      </w:r>
      <w:r w:rsidR="008C0396">
        <w:t> </w:t>
      </w:r>
      <w:r>
        <w:t>ústředí SVR - ať si to tam roztřídí.</w:t>
      </w:r>
    </w:p>
    <w:p w14:paraId="250194C9" w14:textId="77777777" w:rsidR="00D06F2B" w:rsidRPr="008C0396" w:rsidRDefault="00D06F2B" w:rsidP="008C0396">
      <w:pPr>
        <w:pStyle w:val="1"/>
        <w:spacing w:before="240"/>
        <w:ind w:firstLine="0"/>
        <w:jc w:val="center"/>
        <w:rPr>
          <w:rStyle w:val="Odkazintenzivn"/>
          <w:i/>
          <w:iCs/>
        </w:rPr>
      </w:pPr>
      <w:r w:rsidRPr="008C0396">
        <w:rPr>
          <w:rStyle w:val="Odkazintenzivn"/>
          <w:i/>
          <w:iCs/>
        </w:rPr>
        <w:t>Automobilka číslo 3 íránského Ministerstva strojírenství, nedaleko Bandar al Abbas, 5. září 2006</w:t>
      </w:r>
    </w:p>
    <w:p w14:paraId="28281B59" w14:textId="476EB47C" w:rsidR="00D06F2B" w:rsidRDefault="00D06F2B" w:rsidP="00D06F2B">
      <w:pPr>
        <w:pStyle w:val="1"/>
      </w:pPr>
      <w:r>
        <w:lastRenderedPageBreak/>
        <w:t xml:space="preserve">Wendy Kwanová seděla pohodlně v ředitelské kanceláři íránské nejnovější automobilky a pomalu upíjela čaj. Jako jedna z nejlepších zahraničních korespondentek CNN prováděla interview s íránským ministrem strojírenství a manažerem továrny. Americké embargo datující se až z devadesátých let od Clintonovy vlády </w:t>
      </w:r>
      <w:r w:rsidR="008C0396">
        <w:t>tvrdě</w:t>
      </w:r>
      <w:r>
        <w:t xml:space="preserve"> dopadalo na Íránce, ale jejich reakce překvapovala západní pozorovatele. Místo zoufalého úpění totiž stát nastoupil na průměrný industrializační program, jehož růst se v posledních několika letech dramaticky zvýšil. Automobilka číslo 3 patřila k prototypům založeným na nejnovějších, pružně přizpůsobivých vý</w:t>
      </w:r>
      <w:r w:rsidR="008C0396">
        <w:t>r</w:t>
      </w:r>
      <w:r>
        <w:t>obních procesech Japonců. Mohlo tu vznikat prakticky vše od nových automobi</w:t>
      </w:r>
      <w:r w:rsidR="008C0396">
        <w:t>lů</w:t>
      </w:r>
      <w:r>
        <w:t xml:space="preserve"> až k reaktorům, dokonce i nějaká těžká technika. Určitě též bojová vozidla.</w:t>
      </w:r>
      <w:r w:rsidR="008C0396">
        <w:t xml:space="preserve"> I </w:t>
      </w:r>
      <w:r>
        <w:t>když se Wendy nyní většinou starala o novinky z finančního světa, začínala na</w:t>
      </w:r>
      <w:r w:rsidR="008C0396">
        <w:t xml:space="preserve"> </w:t>
      </w:r>
      <w:r>
        <w:t>Dálném Východě před patnácti lety jako obyčejná korespondentka, a tak věděla mnohem víc, než chtěla, o vojenské technice. Interview pokračovalo až moc dobře. Oba muži a jejich asistenti (gorily?) působili opravdu mile. Zůstávala stále ve</w:t>
      </w:r>
      <w:r w:rsidR="008C0396">
        <w:t> </w:t>
      </w:r>
      <w:r>
        <w:t>střehu. Přece se nepohybovala na pevné půdě nějaké burzy na</w:t>
      </w:r>
      <w:r w:rsidR="008C0396">
        <w:t> </w:t>
      </w:r>
      <w:r>
        <w:t>Wall Street. Tady mohla zmizet mávnutím ruky kteréhokoliv z</w:t>
      </w:r>
      <w:r w:rsidR="008C0396">
        <w:t> </w:t>
      </w:r>
      <w:r>
        <w:t>přítomných mužů. Dnes se ale žádné problémy neobjevovaly. Po</w:t>
      </w:r>
      <w:r w:rsidR="008C0396">
        <w:t> </w:t>
      </w:r>
      <w:r>
        <w:t>interview ji doprovodili společně s kameramanským týmem při</w:t>
      </w:r>
      <w:r w:rsidR="008C0396">
        <w:t> </w:t>
      </w:r>
      <w:r>
        <w:t>exkurzi celým závodem.</w:t>
      </w:r>
    </w:p>
    <w:p w14:paraId="25ADE5FF" w14:textId="3D5EF1B5" w:rsidR="00D06F2B" w:rsidRDefault="00D06F2B" w:rsidP="00D06F2B">
      <w:pPr>
        <w:pStyle w:val="1"/>
      </w:pPr>
      <w:r>
        <w:t>Vskutku na ni udělali dojem: překvapila ji složitost použité technologie. Íránci se přece jenom domluvili s firmami v Rusku a</w:t>
      </w:r>
      <w:r w:rsidR="008C0396">
        <w:t> </w:t>
      </w:r>
      <w:r>
        <w:t xml:space="preserve">bývalá Sovětská republika jim poskytla kapitál ke startu výměnou za zaručený proud požadovaných výrobků za úměrně výhodné ceny. Všude kolem viděla </w:t>
      </w:r>
      <w:r w:rsidR="008C0396">
        <w:t>n</w:t>
      </w:r>
      <w:r w:rsidR="008828EB">
        <w:t>ai</w:t>
      </w:r>
      <w:r>
        <w:t>nstalované zbrusu nové pracovní roboty i</w:t>
      </w:r>
      <w:r w:rsidR="008C0396">
        <w:t> </w:t>
      </w:r>
      <w:r>
        <w:t>počítačové stanice. Vysvětlovali, jak každý kus je napojen do</w:t>
      </w:r>
      <w:r w:rsidR="008C0396">
        <w:t> </w:t>
      </w:r>
      <w:r>
        <w:t>centrálního počítače, který udržuje kompletní návrhářskou databázi pro každý produkt sestavovaný na lince. Při průchodu podél inženýrského oddělení zaregistrovala dveře mající zámky s číselnými kombinacemi - dozorci v civilu kontrolovali identifikační karty vcházejících pracovníků. Poněkud neobvyklé u automobilky, pomyslela si. Při závěrečném natáčení det</w:t>
      </w:r>
      <w:r w:rsidR="008828EB">
        <w:t>ai</w:t>
      </w:r>
      <w:r>
        <w:t xml:space="preserve">lních sekvencí celého příběhu zahlédla kohosi na okraji záběru - až jí naskočila husí kůže. Ani se nesnažila tím směrem ještě jednou pohlédnout: chladnokrevně </w:t>
      </w:r>
      <w:r>
        <w:lastRenderedPageBreak/>
        <w:t>přikázala týmu sbalit vybavení a zamířili zpátky na letiště. Teprve až při večerním návratu do Bahrajnu si dovolila pomyslet na člověka, kterého zaregistrovala.</w:t>
      </w:r>
    </w:p>
    <w:p w14:paraId="1B5D381D" w14:textId="7D81B452" w:rsidR="00D06F2B" w:rsidRDefault="00D06F2B" w:rsidP="00D06F2B">
      <w:pPr>
        <w:pStyle w:val="1"/>
      </w:pPr>
      <w:r>
        <w:t>Wendy ho poprvé uviděla před deseti lety. V těch dnech profesor Kim Ha Soon patřil k nejlepším fyzikům při severokorejském programu pro výrobu nukleárních zbraní, který byl už dávno zrušen. Navíc vedl delegaci, která odsouhlasila likvidaci tohoto programu výměnou za energii a potraviny koncem údobí Studené války. Wendy tenkrát natáčela probíhající rozmluvy pro CNN se svým týmem v terénu. Nikdy nezapomněla na válečné jizvy, které poničily Korejský poloostrov v roce 1994 a 1995. Tehdy ho také zahlédla a</w:t>
      </w:r>
      <w:r w:rsidR="008C0396">
        <w:t> </w:t>
      </w:r>
      <w:r>
        <w:t>vzpomněla si na šeptandu v kuloárech zástupců tisku. Kim se nestal jen mozkem stojícím za programem obohacování uranu, měl též promyšlený klamný a krycí plán, který po celá léta tajil stále stejné korejské snahy. Nyní se objevil v íránské automobilce: viděla ho vyjít z bezpečnostní zóny a rozmlouvat s ředitelem továrny. Proto se při cestě domů rozhodla k zajížďce přes Washington, D.C. a vzala si s sebou originální videopásku. Její spolužačka z Georgetown University to mezitím dotáhla v armádě na majora a pracovala pro</w:t>
      </w:r>
      <w:r w:rsidR="008C0396">
        <w:t> </w:t>
      </w:r>
      <w:r>
        <w:t>Nukleární agenturu DoD ve Fort Belvoir. Wendy uvažovala, zda by přítelkyně mohla natočené materiály předat někomu, kdo by je mohl využít.</w:t>
      </w:r>
    </w:p>
    <w:p w14:paraId="0F085355" w14:textId="77777777" w:rsidR="00D06F2B" w:rsidRPr="005A390B" w:rsidRDefault="00D06F2B" w:rsidP="005A390B">
      <w:pPr>
        <w:pStyle w:val="1"/>
        <w:spacing w:before="240"/>
        <w:ind w:firstLine="0"/>
        <w:jc w:val="center"/>
        <w:rPr>
          <w:rStyle w:val="Odkazintenzivn"/>
          <w:i/>
          <w:iCs/>
        </w:rPr>
      </w:pPr>
      <w:r w:rsidRPr="005A390B">
        <w:rPr>
          <w:rStyle w:val="Odkazintenzivn"/>
          <w:i/>
          <w:iCs/>
        </w:rPr>
        <w:t>Iránské Ministerstvo strojírenství, Teherán, Irán, 15. září 2006</w:t>
      </w:r>
    </w:p>
    <w:p w14:paraId="4FC47FA5" w14:textId="6C837F1A" w:rsidR="00D06F2B" w:rsidRDefault="005A390B" w:rsidP="00D06F2B">
      <w:pPr>
        <w:pStyle w:val="1"/>
      </w:pPr>
      <w:r>
        <w:t>Í</w:t>
      </w:r>
      <w:r w:rsidR="00D06F2B">
        <w:t>ránský ministr strojírenství seděl ve velkém křesle a díval se na</w:t>
      </w:r>
      <w:r>
        <w:t> </w:t>
      </w:r>
      <w:r w:rsidR="00D06F2B">
        <w:t xml:space="preserve">tlustou složku materiálů ohledně projektu </w:t>
      </w:r>
      <w:r w:rsidR="00DE3794">
        <w:t>„</w:t>
      </w:r>
      <w:r w:rsidR="00767CB9">
        <w:t>Special</w:t>
      </w:r>
      <w:r w:rsidR="00D06F2B">
        <w:t>ních strojů</w:t>
      </w:r>
      <w:r w:rsidR="00DE3794">
        <w:t>“</w:t>
      </w:r>
      <w:r w:rsidR="00D06F2B">
        <w:t xml:space="preserve"> v</w:t>
      </w:r>
      <w:r>
        <w:t> </w:t>
      </w:r>
      <w:r w:rsidR="00D06F2B">
        <w:t>přístavu Búšehr. Zatím bezpečnostní složky udržely vše v tajnosti a</w:t>
      </w:r>
      <w:r>
        <w:t> </w:t>
      </w:r>
      <w:r w:rsidR="00D06F2B">
        <w:t>zbývaly už pouhé tři měsíce ke kompletaci -</w:t>
      </w:r>
      <w:r>
        <w:t xml:space="preserve"> </w:t>
      </w:r>
      <w:r w:rsidR="00D06F2B">
        <w:t>prakticky žádné starosti mu nehrozily. Interview s CNN předvedlo pouze, co ukázat</w:t>
      </w:r>
      <w:r>
        <w:t xml:space="preserve"> </w:t>
      </w:r>
      <w:r w:rsidR="00D06F2B">
        <w:t xml:space="preserve">chtěl, a jeho vlastní vystoupení bylo zcela uklidňující i přesvědčivé. Image perfektně souhlasila: chtěl, aby ministerstvo vypadalo jako pouhý dohlížitel nad rezolutním programem industrializace, který má pokrýt škody způsobené nespravedlivým embargem. V jeho kariéře dokonce scházela i základní vojenská služba (studoval jako strojírenský inženýr ve Francii), což znamenalo pravděpodobně zcela </w:t>
      </w:r>
      <w:r w:rsidR="00D06F2B">
        <w:lastRenderedPageBreak/>
        <w:t>čistý rejstřík v centrále CIA. Nikdy nebyl politicky aktivní a</w:t>
      </w:r>
      <w:r>
        <w:t> </w:t>
      </w:r>
      <w:r w:rsidR="00D06F2B">
        <w:t>v</w:t>
      </w:r>
      <w:r>
        <w:t> </w:t>
      </w:r>
      <w:r w:rsidR="00D06F2B">
        <w:t>průmyslové oblasti ho většinou považovali za nudného patrona. Skutečně se stal perfektní ochranou celého programu výroby nukleárních zbraní, pomyslel si s úsměškem ve tváři.</w:t>
      </w:r>
    </w:p>
    <w:p w14:paraId="4061B9DA" w14:textId="6A51D9DB" w:rsidR="00D06F2B" w:rsidRDefault="00D06F2B" w:rsidP="00D06F2B">
      <w:pPr>
        <w:pStyle w:val="1"/>
      </w:pPr>
      <w:r>
        <w:t>Celkové zabezpečení v továrně bylo promyšleno až do</w:t>
      </w:r>
      <w:r w:rsidR="005A390B">
        <w:t> </w:t>
      </w:r>
      <w:r>
        <w:t>nejmenšího det</w:t>
      </w:r>
      <w:r w:rsidR="008828EB">
        <w:t>ai</w:t>
      </w:r>
      <w:r>
        <w:t>lu. Například graduovaní studenti na několika íránských univerzitách publikovali vědecké zprávy ohledně nukleární fyziky pod jmény klíčových vědců utajeného programu, takže absence skutečných expertů ve vědeckém světě nebyla na západě zaznamenána. Jako nejlepší se však jevil malý rozměr celé operace, kdy bylo zapotřebí vybudovat pouze dvě zařízení: jedno u přístavu Búšehr a druhé v Bandar al Abbas o 512 km dál na jihovýchodě pobřeží Perského zálivu. Díky novému procesu založenému na</w:t>
      </w:r>
      <w:r w:rsidR="005A390B">
        <w:t> </w:t>
      </w:r>
      <w:r>
        <w:t>laserem prováděné separaci izotopů a bezpečné počítačové databázi vše zahrnovalo účast méně než 250 osob.</w:t>
      </w:r>
    </w:p>
    <w:p w14:paraId="76FDAD6B" w14:textId="0C135DE6" w:rsidR="00D06F2B" w:rsidRDefault="00D06F2B" w:rsidP="00D06F2B">
      <w:pPr>
        <w:pStyle w:val="1"/>
      </w:pPr>
      <w:r>
        <w:t>Složka na stole obsahovala i časový rozvrh posledních tří měsíců k rozjetí první produkce - tucet zdokonalených nukleárních hlavic s</w:t>
      </w:r>
      <w:r w:rsidR="005A390B">
        <w:t> </w:t>
      </w:r>
      <w:r>
        <w:t>nominální silou padesáti kilotun bude vycházet z návrhu imploze využívající plutonium. Polovina hlavic se nasadí u letky balistických střel středního doletu (intermediate-range ballistic missiles - IRBM) a dalších šest se stane náplní hlavice u Rusy dodaných řízených střel s plochou dráhou letu AS-19, vhodných pro použití u íránských stíhacích bombardérů SU-24 Fencer. S pomocí těchto zbraní dokáže Írán zastrašit každého agresora od Američanů až po arabské slouhy v</w:t>
      </w:r>
      <w:r w:rsidR="005A390B">
        <w:t> </w:t>
      </w:r>
      <w:r>
        <w:t>Perském zálivu, zatímco jeho ministerstvo bude vyvíjet mnohem silnější zbraně a raketové systémy.</w:t>
      </w:r>
    </w:p>
    <w:p w14:paraId="7CF2E5D1" w14:textId="77777777" w:rsidR="00D06F2B" w:rsidRDefault="00D06F2B" w:rsidP="00D06F2B">
      <w:pPr>
        <w:pStyle w:val="1"/>
      </w:pPr>
      <w:r>
        <w:t>Uplynulo hodně času. Vždyť téměř před patnácti lety si přečetl zprávu svého dobrého přítele - nyní plukovník Gholam Hassanzadeh. Vyzbrojený tímhle dokumentem tenkrát zašel za svým starým učitelem v DoD s nabídkou opatrně podchyceného diskrétního programu k výrobě nukleárních hlavic i raketových systémů. Všechno však potřebovalo čas a trpělivost, ale plán přinese výsledky. Ministr obrany ho pověřil zodpovědností za celý projekt po stránce průmyslové, zatímco plukovník Hassanzadeh měl na starosti přísné zabezpečení. To udělalo z obou nejdůležitější muže v Íránu.</w:t>
      </w:r>
    </w:p>
    <w:p w14:paraId="0D678C93" w14:textId="72199D9F" w:rsidR="00D06F2B" w:rsidRDefault="00D06F2B" w:rsidP="00D06F2B">
      <w:pPr>
        <w:pStyle w:val="1"/>
      </w:pPr>
      <w:r>
        <w:lastRenderedPageBreak/>
        <w:t>Nyní měl projekt přinést ovoce.</w:t>
      </w:r>
      <w:r w:rsidR="005A390B">
        <w:t xml:space="preserve"> </w:t>
      </w:r>
      <w:r>
        <w:t>Díval se na časový rozvrh s</w:t>
      </w:r>
      <w:r w:rsidR="005A390B">
        <w:t> </w:t>
      </w:r>
      <w:r>
        <w:t>uspokojením a v duchu si veškeré plány znovu probíral. Konečné smontování hlavic bylo načasováno na americké svátky koncem roku, kdy pozornost nepřítele bude upřena na bizarní formu fotbalu, kterému sloužili víc než Bohu. Během víkendu o Díkůvzdání se části nukleárních hlavic převezou z dílen automobilky číslo 3 do atomové elektrárny Búšehr, kde se skladovalo plutonium z poslední výměny palivových tyčí u obou reaktorů.</w:t>
      </w:r>
    </w:p>
    <w:p w14:paraId="0933DCE2" w14:textId="0EDCB475" w:rsidR="00D06F2B" w:rsidRDefault="00D06F2B" w:rsidP="00D06F2B">
      <w:pPr>
        <w:pStyle w:val="1"/>
      </w:pPr>
      <w:r>
        <w:t>Přesně na Štědrý večer se sestaví dvanáct nukleárních hlavic ve</w:t>
      </w:r>
      <w:r w:rsidR="005A390B">
        <w:t> </w:t>
      </w:r>
      <w:r>
        <w:t>speciální montážní hale elektrárny. K tomu dojde už za sedm dní, takže pak je převezou zpět do</w:t>
      </w:r>
      <w:r w:rsidR="005A390B">
        <w:t xml:space="preserve"> </w:t>
      </w:r>
      <w:r>
        <w:t>automobilky, kde se zabudují do raket IRBM a AS-19. Následující den je předají operačním jednotkám. Jakmile dojde k nasazení atomových raket u armády, Írán se před světem prohlásí za nukleární velmoc a už nebude muset otročit nespravedlivým paktům a nechutným smlouvám západních mocností. Od téhle chvíle se stane regionální supervelmocí a íránský lid bude opět schopný hledat své vlastní osudové poslání bez</w:t>
      </w:r>
      <w:r w:rsidR="005A390B">
        <w:t> </w:t>
      </w:r>
      <w:r>
        <w:t>vměšování se jakýchkoliv vnějších pokrytců.</w:t>
      </w:r>
    </w:p>
    <w:p w14:paraId="25AD76B0" w14:textId="77777777" w:rsidR="00D06F2B" w:rsidRPr="005A390B" w:rsidRDefault="00D06F2B" w:rsidP="005A390B">
      <w:pPr>
        <w:pStyle w:val="1"/>
        <w:spacing w:before="240"/>
        <w:ind w:firstLine="0"/>
        <w:jc w:val="center"/>
        <w:rPr>
          <w:rStyle w:val="Odkazintenzivn"/>
          <w:i/>
          <w:iCs/>
        </w:rPr>
      </w:pPr>
      <w:r w:rsidRPr="005A390B">
        <w:rPr>
          <w:rStyle w:val="Odkazintenzivn"/>
          <w:i/>
          <w:iCs/>
        </w:rPr>
        <w:t>Ruské velvyslanectví, Teherán, Írán, 26. září 2006</w:t>
      </w:r>
    </w:p>
    <w:p w14:paraId="0AAEF457" w14:textId="3BCDC833" w:rsidR="00D06F2B" w:rsidRDefault="00D06F2B" w:rsidP="00D06F2B">
      <w:pPr>
        <w:pStyle w:val="1"/>
      </w:pPr>
      <w:r>
        <w:t>Jurij Andrejevič Rogov seděl ve své kanceláři na velvyslanectví a</w:t>
      </w:r>
      <w:r w:rsidR="005A390B">
        <w:t> </w:t>
      </w:r>
      <w:r>
        <w:t>v ruce svíral CD-ROM. Jako by snad držel smrtelně nebezpečné plutonium. Možná to byla pravda, protože na něm měl veškeré dokumenty a diagramy, které si ministr strojírenství prohlížel minulou noc. Disk byl propašován z atomové elektrárny Búšehr v</w:t>
      </w:r>
      <w:r w:rsidR="005A390B">
        <w:t> </w:t>
      </w:r>
      <w:r>
        <w:t xml:space="preserve">přehrávači kompaktních disků, označený jako arménská lidová hudba. Někdo totiž okopíroval a vypálil veškerá data do originálního výrobku. Telfjan ho tajně obdržel od jednoho pákistánského technika, když se s ním sešel v kantýně bezpečnostní zóny. Ani ho nenapadlo, o co jde, dokud disk nevložil do svého laptopu, aby si hudbu poslechl - úplně náhodně narazil na data. Telfjan okamžitě použil speciální zakódované fráze, aby ho ruské velvyslanectví mohlo odvolat pro údajné problémy v rodině. Když Rogovi disk předal, vrátil se druhý den zpět do elektrárny Búšehr, aby zařídil krytí pro statečného Pákistánce. Nyní měl Rogov problém přesunout disk na ústředí SVR v Moskvě. Naskýtala se pouze jediná možnost: </w:t>
      </w:r>
      <w:r>
        <w:lastRenderedPageBreak/>
        <w:t>rezervoval si letenku u Aeroflotu na druhý den, aby se nezdálo, že nějak spěchá.</w:t>
      </w:r>
    </w:p>
    <w:p w14:paraId="74E05C22" w14:textId="77777777" w:rsidR="00D06F2B" w:rsidRPr="005A390B" w:rsidRDefault="00D06F2B" w:rsidP="005A390B">
      <w:pPr>
        <w:pStyle w:val="1"/>
        <w:spacing w:before="240"/>
        <w:ind w:firstLine="0"/>
        <w:jc w:val="center"/>
        <w:rPr>
          <w:rStyle w:val="Odkazintenzivn"/>
          <w:i/>
          <w:iCs/>
        </w:rPr>
      </w:pPr>
      <w:r w:rsidRPr="005A390B">
        <w:rPr>
          <w:rStyle w:val="Odkazintenzivn"/>
          <w:i/>
          <w:iCs/>
        </w:rPr>
        <w:t>Centrála Zpravodajské agentury DoD, Bolling AFB, nedaleko Washingtonu, D.C., 30. září 2006</w:t>
      </w:r>
    </w:p>
    <w:p w14:paraId="1109DBA2" w14:textId="21168A60" w:rsidR="00D06F2B" w:rsidRDefault="00D06F2B" w:rsidP="00D06F2B">
      <w:pPr>
        <w:pStyle w:val="1"/>
      </w:pPr>
      <w:r>
        <w:t>Předseda Koordinační komise uklidnil všechny shromážděné a</w:t>
      </w:r>
      <w:r w:rsidR="005A390B">
        <w:t> </w:t>
      </w:r>
      <w:r>
        <w:t>rychle se snažil shrnout všechna data, která mu ráno Rusové poskytli. Při kombinaci se všemi ostatními útržky a kousky, které už měli, objevil se jim jako moz</w:t>
      </w:r>
      <w:r w:rsidR="008828EB">
        <w:t>ai</w:t>
      </w:r>
      <w:r>
        <w:t xml:space="preserve">ka složený obraz Íránu, plánujícího vstoupit do nukleárního </w:t>
      </w:r>
      <w:r w:rsidR="00DE3794">
        <w:t>„</w:t>
      </w:r>
      <w:r>
        <w:t>klubu</w:t>
      </w:r>
      <w:r w:rsidR="00DE3794">
        <w:t>“</w:t>
      </w:r>
      <w:r>
        <w:t>. Obdržený dokument det</w:t>
      </w:r>
      <w:r w:rsidR="008828EB">
        <w:t>ai</w:t>
      </w:r>
      <w:r>
        <w:t>lně odhalil perfektní klamné a bezpečnostní plány. Íránci si zakoupili každodenně snímané metrové záběry pořízené obchodními satelity nad nejdůležitějšími vojenskými základnami západního světa, podporující speciální operační síly. Seznam hlásal jména těch nejdůležitějších středisek: Fort Bragg, Severní Karolína -</w:t>
      </w:r>
      <w:r w:rsidR="008D502A">
        <w:t xml:space="preserve"> </w:t>
      </w:r>
      <w:r>
        <w:t>Hurlbert Field, Florida - výcviková základna týmu SEAL v Coronado, Kalifornie. Dokonce se tu objevily i základny a výcviková zařízení britské SAS a německé GSG-9. Podařilo se jim zaranžovat vstup íránských emigrantů do každého státu, kde jejich občané začali podnikat: většinou se jednalo o čistírny či pizzerie, těsně vedle vojenských základen. Íránští agenti podávali zprávy domů pomocí elektronické pošty při použití Internetu zasíláním kódovaných vzkazů. Šlo téměř o perfektní systém, kdy by se všechno prozradilo i</w:t>
      </w:r>
      <w:r w:rsidR="008D502A">
        <w:t> </w:t>
      </w:r>
      <w:r>
        <w:t>při zatčení pouhého jednoho příslušníka téhle sítě. Výsledkem tedy došlo k situaci, kdy speciální operační jednotky, které by mohly neutralizovat íránský program výroby nukleárních zbraní, byly pokryty íránským zpravodajským systémem, což znemožňovalo jakékoliv překvapení.</w:t>
      </w:r>
    </w:p>
    <w:p w14:paraId="423B7D7D" w14:textId="2DAB63E0" w:rsidR="00D06F2B" w:rsidRDefault="00D06F2B" w:rsidP="00D06F2B">
      <w:pPr>
        <w:pStyle w:val="1"/>
      </w:pPr>
      <w:r>
        <w:t>Navíc jako nejhorší se ukázala pro zpravodajské experty zcela stoprocentně odvedená práce příslušníků amerických služeb. Kvůli jejich snahám přitáhnout k</w:t>
      </w:r>
      <w:r w:rsidR="008D502A">
        <w:t xml:space="preserve"> </w:t>
      </w:r>
      <w:r>
        <w:t>sobě zpravodajské společenství a</w:t>
      </w:r>
      <w:r w:rsidR="008D502A">
        <w:t> </w:t>
      </w:r>
      <w:r>
        <w:t>vybudovat spojení s bývalými nepřáteli, dosáhli vlastně zpravodajského převratu. Z důvodů neuvěřitelné íránské trpělivosti a</w:t>
      </w:r>
      <w:r w:rsidR="008D502A">
        <w:t> </w:t>
      </w:r>
      <w:r>
        <w:t>snahy se zdálo, že řešení neexistuje. Pokud velice brzo nedojde k</w:t>
      </w:r>
      <w:r w:rsidR="008D502A">
        <w:t> </w:t>
      </w:r>
      <w:r>
        <w:t>něčemu velice radikálnímu, rovnováha sil na Středním Východě se</w:t>
      </w:r>
      <w:r w:rsidR="008D502A">
        <w:t> </w:t>
      </w:r>
      <w:r>
        <w:t xml:space="preserve">nebezpečně poruší. Mariňácký podplukovník však komisi smetl </w:t>
      </w:r>
      <w:r>
        <w:lastRenderedPageBreak/>
        <w:t>chmury z tváří při svém komentáři k zachycenému seznamu: nikde se v něm totiž neobjevila ani jedna základna USMC.</w:t>
      </w:r>
    </w:p>
    <w:p w14:paraId="7F4A019E" w14:textId="77777777" w:rsidR="00D06F2B" w:rsidRPr="008D502A" w:rsidRDefault="00D06F2B" w:rsidP="008D502A">
      <w:pPr>
        <w:pStyle w:val="1"/>
        <w:spacing w:before="240"/>
        <w:ind w:firstLine="0"/>
        <w:jc w:val="center"/>
        <w:rPr>
          <w:rStyle w:val="Odkazintenzivn"/>
          <w:i/>
          <w:iCs/>
        </w:rPr>
      </w:pPr>
      <w:r w:rsidRPr="008D502A">
        <w:rPr>
          <w:rStyle w:val="Odkazintenzivn"/>
          <w:i/>
          <w:iCs/>
        </w:rPr>
        <w:t>Velitelství FMFLANT, námořní základna Norfolk, Virginie, 5. října 2006</w:t>
      </w:r>
    </w:p>
    <w:p w14:paraId="552D091A" w14:textId="25511551" w:rsidR="00D06F2B" w:rsidRDefault="00D06F2B" w:rsidP="00D06F2B">
      <w:pPr>
        <w:pStyle w:val="1"/>
      </w:pPr>
      <w:r>
        <w:t>Doktor Kennelly a nadporučík Harris se velice divili, proč byli v</w:t>
      </w:r>
      <w:r w:rsidR="008D502A">
        <w:t> </w:t>
      </w:r>
      <w:r>
        <w:t>tento den pozváni na tajnou konferenci přímo na velitelství FMFLANT. Letní horko a vlhkost konečně ustoupily a ve vzduchu se snad už dal cítit nástup podzimu. V místnosti s nimi sedělo hodně důstojníků z U.S. Navy, USAF a USMC, nikdo z nich neměl menší hodnost než plukovník či kapitán. Přesně v 8.00 vstal zástupce velitele FMFLANT a přešel na pódium. Stiskl tlačítko a započal svůj brief</w:t>
      </w:r>
      <w:r w:rsidR="008D502A">
        <w:t>in</w:t>
      </w:r>
      <w:r>
        <w:t>g - rozměrná obrazovka se rozsvítila.</w:t>
      </w:r>
    </w:p>
    <w:p w14:paraId="3BC30A47" w14:textId="651134CF" w:rsidR="00D06F2B" w:rsidRDefault="00DE3794" w:rsidP="00D06F2B">
      <w:pPr>
        <w:pStyle w:val="1"/>
      </w:pPr>
      <w:r>
        <w:t>„</w:t>
      </w:r>
      <w:r w:rsidR="00D06F2B">
        <w:t>Dámy a pánové, konečně máme možnost provést...</w:t>
      </w:r>
      <w:r>
        <w:t>“</w:t>
      </w:r>
    </w:p>
    <w:p w14:paraId="446E2BD8" w14:textId="77777777" w:rsidR="00D06F2B" w:rsidRDefault="00D06F2B" w:rsidP="00D06F2B">
      <w:pPr>
        <w:pStyle w:val="1"/>
      </w:pPr>
      <w:r>
        <w:t>Každý v místnosti zpozorněl, protože přesně věděl, co tohle pozvání znamenalo. Během vysvětlování situace kolem měst Búšehr a Bandar al Abbas se dala mezi přítomnými vycítit rostoucí úzkost. Doktor Kennelly uvažoval, zda ty samé pocity vnímali tenkrát v roce 1949, když byl oznámen první test sovětské atomové bomby. Pokud veškerá fakta mluvila pravdu, ke vzniku nové nukleární mocnosti dojde v pouhých třech měsících. Skutečnost, že se na tomto odhalení sám podílel, mu svírala žaludek. Co však generál řekl potom, ho vyděsilo ještě víc.</w:t>
      </w:r>
    </w:p>
    <w:p w14:paraId="5194E671" w14:textId="0EE381A9" w:rsidR="00D06F2B" w:rsidRDefault="00DE3794" w:rsidP="00D06F2B">
      <w:pPr>
        <w:pStyle w:val="1"/>
      </w:pPr>
      <w:r>
        <w:t>„</w:t>
      </w:r>
      <w:r w:rsidR="00D06F2B">
        <w:t>Vaším úkolem je tenhle program zastavit a přinést domů nevyvratitelné důkazy, k čemu činnost Íránců směřovala</w:t>
      </w:r>
      <w:r w:rsidR="008D502A">
        <w:t>.“</w:t>
      </w:r>
    </w:p>
    <w:p w14:paraId="5859693F" w14:textId="77777777" w:rsidR="00D06F2B" w:rsidRDefault="00D06F2B" w:rsidP="00D06F2B">
      <w:pPr>
        <w:pStyle w:val="1"/>
      </w:pPr>
      <w:r>
        <w:t>Rychle dodal ještě několik připomínek, které přítomní důstojníci hbitě zapisovali. Další promluvil plukovník od USMC.</w:t>
      </w:r>
    </w:p>
    <w:p w14:paraId="79277AD0" w14:textId="7E6633B4" w:rsidR="00D06F2B" w:rsidRDefault="00DE3794" w:rsidP="00D06F2B">
      <w:pPr>
        <w:pStyle w:val="1"/>
      </w:pPr>
      <w:r>
        <w:t>„</w:t>
      </w:r>
      <w:r w:rsidR="00D06F2B">
        <w:t>Pane, mám váš výklad pochopit v tom směru, že 22. MEU (SOC) je jedinou ozbrojenou složkou, která je právě teď v oblasti Perského zálivu?</w:t>
      </w:r>
      <w:r w:rsidR="008D502A">
        <w:t>“</w:t>
      </w:r>
    </w:p>
    <w:p w14:paraId="7A9F7119" w14:textId="26363974" w:rsidR="00D06F2B" w:rsidRDefault="00D06F2B" w:rsidP="00D06F2B">
      <w:pPr>
        <w:pStyle w:val="1"/>
      </w:pPr>
      <w:r>
        <w:t xml:space="preserve">Odpověď na sebe nenechala čekat. </w:t>
      </w:r>
      <w:r w:rsidR="00DE3794">
        <w:t>„</w:t>
      </w:r>
      <w:r>
        <w:t xml:space="preserve">Ano, plukovníku, nasadíte svůj útvar podle Plánu s extra výcvikem a podporou, jak jsme si už předtím vysvětlili. Navíc absolutně vyžadujeme, abyste se při téhle operaci nedotkli ani pídě cizí země v tomhle </w:t>
      </w:r>
      <w:r w:rsidR="008D502A">
        <w:t>re</w:t>
      </w:r>
      <w:r>
        <w:t xml:space="preserve">gionu. Pokoušíme se tak poskytnout stoprocentní výmluvu pro Saúdskou Arábii </w:t>
      </w:r>
      <w:r w:rsidR="008D502A">
        <w:t xml:space="preserve">a </w:t>
      </w:r>
      <w:r>
        <w:t xml:space="preserve">další </w:t>
      </w:r>
      <w:r>
        <w:lastRenderedPageBreak/>
        <w:t>naše přátele. Prezident i vůdci kongresu společně s JCS stojí za mým rozhodnutím a chtějí, aby vše proběhlo hladce. Nějaké otázky?</w:t>
      </w:r>
      <w:r w:rsidR="008D502A">
        <w:t>“</w:t>
      </w:r>
    </w:p>
    <w:p w14:paraId="39ADD80F" w14:textId="5F272480" w:rsidR="00D06F2B" w:rsidRDefault="00DE3794" w:rsidP="00D06F2B">
      <w:pPr>
        <w:pStyle w:val="1"/>
      </w:pPr>
      <w:r>
        <w:t>„</w:t>
      </w:r>
      <w:r w:rsidR="00D06F2B">
        <w:t>Jaký bude název téhle operace, pane?</w:t>
      </w:r>
      <w:r>
        <w:t>“</w:t>
      </w:r>
    </w:p>
    <w:p w14:paraId="5D4691D0" w14:textId="3078A6E8" w:rsidR="00D06F2B" w:rsidRDefault="00D06F2B" w:rsidP="00D06F2B">
      <w:pPr>
        <w:pStyle w:val="1"/>
      </w:pPr>
      <w:r>
        <w:t xml:space="preserve">Generál zareagoval s úsměvem: </w:t>
      </w:r>
      <w:r w:rsidR="00DE3794">
        <w:t>„</w:t>
      </w:r>
      <w:r>
        <w:t>Tenkrát v devadesátých letech staří analytikové z bývalé zpravodajské služby pokřtili staveniště atomové elektrárny názvem Mrtvý pes (DEAD DOG). Až situaci zvládneme, zůstane z něho Ztuhlá mršina (CHILLY DOG)!</w:t>
      </w:r>
      <w:r w:rsidR="00DE3794">
        <w:t>“</w:t>
      </w:r>
    </w:p>
    <w:p w14:paraId="7754B4A5" w14:textId="1F2C5971" w:rsidR="00D06F2B" w:rsidRDefault="00D06F2B" w:rsidP="00D06F2B">
      <w:pPr>
        <w:pStyle w:val="1"/>
      </w:pPr>
      <w:r>
        <w:t xml:space="preserve">Nastala delší pauza, po které plukovník vyhrkl: </w:t>
      </w:r>
      <w:r w:rsidR="00DE3794">
        <w:t>„</w:t>
      </w:r>
      <w:r>
        <w:t>Semper Fi</w:t>
      </w:r>
      <w:r w:rsidR="005A1CC3">
        <w:t>, sir</w:t>
      </w:r>
      <w:r>
        <w:t>! - Vždy věrný, pane</w:t>
      </w:r>
      <w:r w:rsidR="005A1CC3">
        <w:t>!</w:t>
      </w:r>
      <w:r w:rsidR="00DE3794">
        <w:t>“</w:t>
      </w:r>
    </w:p>
    <w:p w14:paraId="07A32737" w14:textId="77777777" w:rsidR="00D06F2B" w:rsidRPr="005A1CC3" w:rsidRDefault="00D06F2B" w:rsidP="005A1CC3">
      <w:pPr>
        <w:pStyle w:val="1"/>
        <w:spacing w:before="240"/>
        <w:ind w:firstLine="0"/>
        <w:jc w:val="center"/>
        <w:rPr>
          <w:rStyle w:val="Odkazintenzivn"/>
          <w:i/>
          <w:iCs/>
        </w:rPr>
      </w:pPr>
      <w:r w:rsidRPr="005A1CC3">
        <w:rPr>
          <w:rStyle w:val="Odkazintenzivn"/>
          <w:i/>
          <w:iCs/>
        </w:rPr>
        <w:t>Na palubě lodi USS BATAAN (LHD-5), nedaleko pobřeží Severní Karolíny, 1. listopadu 2006</w:t>
      </w:r>
    </w:p>
    <w:p w14:paraId="19241378" w14:textId="6D0EE8CF" w:rsidR="00D06F2B" w:rsidRDefault="00DE3794" w:rsidP="00D06F2B">
      <w:pPr>
        <w:pStyle w:val="1"/>
      </w:pPr>
      <w:r>
        <w:t>„</w:t>
      </w:r>
      <w:r w:rsidR="00D06F2B">
        <w:t>Tak dobře, dámy a pánové, tohle je náš poslední ověřovací briefing, než dojde ke generálce. Chápete všichni nejdůležitější body?</w:t>
      </w:r>
      <w:r>
        <w:t>“</w:t>
      </w:r>
      <w:r w:rsidR="00D06F2B">
        <w:t xml:space="preserve"> plukovník Mike Newman je pro jistotu ještě zopakoval.</w:t>
      </w:r>
    </w:p>
    <w:p w14:paraId="180B95B3" w14:textId="5A506B93" w:rsidR="00D06F2B" w:rsidRDefault="00CF7BAC" w:rsidP="00D06F2B">
      <w:pPr>
        <w:pStyle w:val="1"/>
      </w:pPr>
      <w:r>
        <w:t>M</w:t>
      </w:r>
      <w:r w:rsidR="0060057C">
        <w:t>l</w:t>
      </w:r>
      <w:r w:rsidR="00D06F2B">
        <w:t xml:space="preserve">adý kapitán pověřený velením roty Charlie se ozval: </w:t>
      </w:r>
      <w:r w:rsidR="00DE3794">
        <w:t>„</w:t>
      </w:r>
      <w:r w:rsidR="00D06F2B">
        <w:t>Ano, pane. Naposledy se ukázalo, že čas i úkoly jsou synchronizovány - potřebujeme už jenom upřesnit rozkazy k výsadku!</w:t>
      </w:r>
      <w:r w:rsidR="00DE3794">
        <w:t>“</w:t>
      </w:r>
    </w:p>
    <w:p w14:paraId="0F7AA2DC" w14:textId="09CE233C" w:rsidR="00D06F2B" w:rsidRDefault="00DE3794" w:rsidP="00D06F2B">
      <w:pPr>
        <w:pStyle w:val="1"/>
      </w:pPr>
      <w:r>
        <w:t>„</w:t>
      </w:r>
      <w:r w:rsidR="00D06F2B">
        <w:t>Přesně tak, Jimmy. Jedno je však jasné: chci vás vidět roztěkat se jako černý inkoust celým komplexem. Nemůžeme nic dělat s faktem, že vás přece jen někdo zahlédne. Chci jenom tuhle nevyhnutelnou chvíli odsunout co nejdál, aby složka provádějící klamný útok získala pozornost celého praporu na severní straně přístupové silnice.</w:t>
      </w:r>
      <w:r>
        <w:t>“</w:t>
      </w:r>
      <w:r w:rsidR="00D06F2B">
        <w:t xml:space="preserve"> Zarazil se a snažil se zakrýt úšklebek ve tváři. </w:t>
      </w:r>
      <w:r>
        <w:t>„</w:t>
      </w:r>
      <w:r w:rsidR="00D06F2B">
        <w:t>Chci je stoprocentně upoutat k obraně svých vlastních kasáren,</w:t>
      </w:r>
      <w:r>
        <w:t>“</w:t>
      </w:r>
      <w:r w:rsidR="00D06F2B">
        <w:t xml:space="preserve"> pokračoval, </w:t>
      </w:r>
      <w:r>
        <w:t>„</w:t>
      </w:r>
      <w:r w:rsidR="00D06F2B">
        <w:t>aby se nemohli zajímat o pár chlapíků v černých kombinézách.</w:t>
      </w:r>
      <w:r>
        <w:t>“</w:t>
      </w:r>
      <w:r w:rsidR="00D06F2B">
        <w:t xml:space="preserve"> Potom zakončil: </w:t>
      </w:r>
      <w:r>
        <w:t>„</w:t>
      </w:r>
      <w:r w:rsidR="00D06F2B">
        <w:t>Ještě máte čas si to perfektně natrénovat!</w:t>
      </w:r>
      <w:r>
        <w:t>“</w:t>
      </w:r>
    </w:p>
    <w:p w14:paraId="6EC6998D" w14:textId="1CC63F8A" w:rsidR="00D06F2B" w:rsidRDefault="00D06F2B" w:rsidP="00D06F2B">
      <w:pPr>
        <w:pStyle w:val="1"/>
      </w:pPr>
      <w:r>
        <w:t>Generálka dopadla výborně, plukovník Newman i pozorovatelé ze</w:t>
      </w:r>
      <w:r w:rsidR="0060057C">
        <w:t> </w:t>
      </w:r>
      <w:r>
        <w:t>SOTG byli skutečně spokojeni. Tahle část příprav skončila a</w:t>
      </w:r>
      <w:r w:rsidR="0060057C">
        <w:t> </w:t>
      </w:r>
      <w:r>
        <w:t>procedury pro nasazení likvidačních jednotek obranných plošin nepřítele bude možno zahájit počátkem prosince.</w:t>
      </w:r>
    </w:p>
    <w:p w14:paraId="53FDA8F0" w14:textId="2B5ACAFA" w:rsidR="00D06F2B" w:rsidRPr="0060057C" w:rsidRDefault="00D06F2B" w:rsidP="0060057C">
      <w:pPr>
        <w:pStyle w:val="1"/>
        <w:spacing w:before="240"/>
        <w:ind w:firstLine="0"/>
        <w:jc w:val="center"/>
        <w:rPr>
          <w:rStyle w:val="Odkazintenzivn"/>
          <w:i/>
          <w:iCs/>
        </w:rPr>
      </w:pPr>
      <w:r w:rsidRPr="0060057C">
        <w:rPr>
          <w:rStyle w:val="Odkazintenzivn"/>
          <w:i/>
          <w:iCs/>
        </w:rPr>
        <w:t>Montážní hala nukleárních hlavic, Búšehr, Írán,</w:t>
      </w:r>
      <w:r w:rsidR="0060057C">
        <w:rPr>
          <w:rStyle w:val="Odkazintenzivn"/>
          <w:i/>
          <w:iCs/>
        </w:rPr>
        <w:br/>
      </w:r>
      <w:r w:rsidRPr="0060057C">
        <w:rPr>
          <w:rStyle w:val="Odkazintenzivn"/>
          <w:i/>
          <w:iCs/>
        </w:rPr>
        <w:t>4. prosince 2006</w:t>
      </w:r>
    </w:p>
    <w:p w14:paraId="451BF91F" w14:textId="463113DF" w:rsidR="00D06F2B" w:rsidRDefault="00D06F2B" w:rsidP="00D06F2B">
      <w:pPr>
        <w:pStyle w:val="1"/>
      </w:pPr>
      <w:r>
        <w:t xml:space="preserve">Ministr strojírenství spokojeně pohlédl na všech dvanáct pracovišť, kde se pomalu končila montáž nukleárních hlavic. Přesun </w:t>
      </w:r>
      <w:r>
        <w:lastRenderedPageBreak/>
        <w:t>součástek z automobilky proběhl bez jakýchkoliv problémů a</w:t>
      </w:r>
      <w:r w:rsidR="0060057C">
        <w:t> </w:t>
      </w:r>
      <w:r>
        <w:t>poslední fáze procesu získání plutonia začala přesně podle plánu. Ve třech týdnech se tu zhmotní tucet jaderných zbraní a nebude nikoho, kdo by jejich úspěch mohl zvrátit. Dnes ráno obdržel zpravodajský briefing od svého asistenta. Ten mladý muž má skutečný talent ke své práci - kupodivu se nezapletl do žádné ilegální činnosti v jakémkoliv státě. Metrové satelitní snímky získali od půl tuctu různých dodavatelů od Francie až po Čínskou lidovou republiku. Data o pohybech vojenských jednotek se dala lehce najít na Internetu -</w:t>
      </w:r>
      <w:r w:rsidR="0060057C">
        <w:t xml:space="preserve"> </w:t>
      </w:r>
      <w:r>
        <w:t>téměř stejná kvalita, jako měli k dispozici zpravodajští analytikové při ranním briefingu.</w:t>
      </w:r>
    </w:p>
    <w:p w14:paraId="5D30FA78" w14:textId="28956B6B" w:rsidR="00D06F2B" w:rsidRDefault="00D06F2B" w:rsidP="00D06F2B">
      <w:pPr>
        <w:pStyle w:val="1"/>
      </w:pPr>
      <w:r>
        <w:t>Nikde ani náznak čehokoliv neobvyklého, ani u základen, kde nepřátelské speciální síly měly své výcvikové prostory. Opravdu zahlédli i jisté snížení vojenské aktivity mezi americkými útvary a</w:t>
      </w:r>
      <w:r w:rsidR="0060057C">
        <w:t> </w:t>
      </w:r>
      <w:r>
        <w:t xml:space="preserve">jejich spojenci na celém světě. Dokonce i USAF se svým sloganem </w:t>
      </w:r>
      <w:r w:rsidR="00DE3794">
        <w:t>„</w:t>
      </w:r>
      <w:r>
        <w:t>Obletíme zeměkouli</w:t>
      </w:r>
      <w:r w:rsidR="00DE3794">
        <w:t>“</w:t>
      </w:r>
      <w:r>
        <w:t xml:space="preserve"> se stáhly. Teď už jedině záleží na výsledku předání služby dvou útvarů USMC v Perském zálivu, k čemuž dojde už příští měsíc. Nemusí se však ničeho obávat, protože na palubě mají pouze jediný prapor a nějaký doprovod. CVBG se točí kolem své mateřské lodě USS </w:t>
      </w:r>
      <w:r w:rsidRPr="0060057C">
        <w:rPr>
          <w:rStyle w:val="Zdraznnjemn"/>
        </w:rPr>
        <w:t>Constellation</w:t>
      </w:r>
      <w:r>
        <w:t xml:space="preserve"> (CV-64), která operuje kdesi v</w:t>
      </w:r>
      <w:r w:rsidR="0060057C">
        <w:t> </w:t>
      </w:r>
      <w:r>
        <w:t>Arabském moři a při téhle plavbě vůbec nemá ve scénáři vplutí do</w:t>
      </w:r>
      <w:r w:rsidR="0060057C">
        <w:t> </w:t>
      </w:r>
      <w:r>
        <w:t>Perského zálivu. Všechno dopadne dobře.</w:t>
      </w:r>
    </w:p>
    <w:p w14:paraId="3B05B020" w14:textId="453F0487" w:rsidR="00D06F2B" w:rsidRPr="0060057C" w:rsidRDefault="00D06F2B" w:rsidP="0060057C">
      <w:pPr>
        <w:pStyle w:val="1"/>
        <w:spacing w:before="240"/>
        <w:ind w:firstLine="0"/>
        <w:jc w:val="center"/>
        <w:rPr>
          <w:rStyle w:val="Odkazintenzivn"/>
          <w:i/>
          <w:iCs/>
        </w:rPr>
      </w:pPr>
      <w:r w:rsidRPr="0060057C">
        <w:rPr>
          <w:rStyle w:val="Odkazintenzivn"/>
          <w:i/>
          <w:iCs/>
        </w:rPr>
        <w:t>Pláž Onslow Beach, Camp Lejeune, Severní Karolína,</w:t>
      </w:r>
      <w:r w:rsidR="0060057C">
        <w:rPr>
          <w:rStyle w:val="Odkazintenzivn"/>
          <w:i/>
          <w:iCs/>
        </w:rPr>
        <w:br/>
      </w:r>
      <w:r w:rsidRPr="0060057C">
        <w:rPr>
          <w:rStyle w:val="Odkazintenzivn"/>
          <w:i/>
          <w:iCs/>
        </w:rPr>
        <w:t>7. prosince 2006</w:t>
      </w:r>
    </w:p>
    <w:p w14:paraId="64428FFE" w14:textId="48143B98" w:rsidR="00D06F2B" w:rsidRDefault="00D06F2B" w:rsidP="00D06F2B">
      <w:pPr>
        <w:pStyle w:val="1"/>
      </w:pPr>
      <w:r>
        <w:t xml:space="preserve">Nastal den nasazení a kapitán Bili Hansen měl dvojnásobný problém: rozloučit se s manželkou i malou dcerkou a nalodit svou rotu patnácti </w:t>
      </w:r>
      <w:r w:rsidR="00DE3794">
        <w:t>„</w:t>
      </w:r>
      <w:r>
        <w:t>amtrac</w:t>
      </w:r>
      <w:r w:rsidR="00DE3794">
        <w:t>“</w:t>
      </w:r>
      <w:r>
        <w:t xml:space="preserve"> na palubu lodě USS </w:t>
      </w:r>
      <w:r w:rsidRPr="004957A8">
        <w:rPr>
          <w:rStyle w:val="Zdraznnjemn"/>
        </w:rPr>
        <w:t>Trenton</w:t>
      </w:r>
      <w:r>
        <w:t xml:space="preserve"> (LPD-14). Dostalo se mu cti jako prvnímu převzít útvar AAAV na svou palubu. Znal skutečný důvod téhle pocty. Na rozdíl od ostatních kolegů, kteří At-Sea zkoušeli nové systémy, on je použije přímo v bojové situaci o</w:t>
      </w:r>
      <w:r w:rsidR="004957A8">
        <w:t> </w:t>
      </w:r>
      <w:r>
        <w:t>pár týdnů později. Naštěstí se nové transportéry ukázaly při</w:t>
      </w:r>
      <w:r w:rsidR="004957A8">
        <w:t> </w:t>
      </w:r>
      <w:r>
        <w:t>zkouškách perfektně spolehlivé a on sám získal čtyři techniky od</w:t>
      </w:r>
      <w:r w:rsidR="004957A8">
        <w:t> </w:t>
      </w:r>
      <w:r>
        <w:t>dodavatele, aby pomohli s údržbou.</w:t>
      </w:r>
    </w:p>
    <w:p w14:paraId="689AF157" w14:textId="6FDC8BD2" w:rsidR="00D06F2B" w:rsidRDefault="00D06F2B" w:rsidP="00D06F2B">
      <w:pPr>
        <w:pStyle w:val="1"/>
      </w:pPr>
      <w:r>
        <w:t xml:space="preserve">Koncentraci úvah přerušil svist dvou turbovrtulových motorů. Vzhlédl, aby sledoval, jak podplukovník Colleen Taskinsová usedá </w:t>
      </w:r>
      <w:r>
        <w:lastRenderedPageBreak/>
        <w:t>se svým letounem MV-22B Osprey na severní straně následována dalšími třemi stroji od HMM-263. Měla před sebou ještě patnáctiminutový let a přistání na palubě lodi</w:t>
      </w:r>
      <w:r w:rsidR="004957A8">
        <w:t xml:space="preserve"> </w:t>
      </w:r>
      <w:r w:rsidRPr="004957A8">
        <w:rPr>
          <w:rStyle w:val="Zdraznnjemn"/>
        </w:rPr>
        <w:t>Bataan</w:t>
      </w:r>
      <w:r>
        <w:t>. Usmál se, protože Taskinsová stála tváří v tvář stejnému problému jako on. I</w:t>
      </w:r>
      <w:r w:rsidR="004957A8">
        <w:t> </w:t>
      </w:r>
      <w:r>
        <w:t>když letoun Osprey už sloužil několik let, tady se bude muset pravděpodobně poprvé osvědčit v boji. Podplukovník Taskinsová byla vybrána jako první žena k velení bojové helikoptérové jednotky USMC - nyní se stane i první svou účastí v opravdovém boji. V tom však žádný problém nespočíval: uvnitř šibalsky vyhlížející dámy, za</w:t>
      </w:r>
      <w:r w:rsidR="004957A8">
        <w:t> </w:t>
      </w:r>
      <w:r>
        <w:t>kterou se otočila každá hlava mariňáka v MEU (SOC), tepalo srdce bojovníka. Navíc věděl, že pokud se něco ošklivého stane u</w:t>
      </w:r>
      <w:r w:rsidR="004957A8">
        <w:t> </w:t>
      </w:r>
      <w:r>
        <w:t>elektrárny Búšehr, bude první ve vzduchu, aby je vzala na palubu. Setřásl chmurné myšlenky, vsoukal se do svého AAAV a přikázal řidiči směr k příboji.</w:t>
      </w:r>
    </w:p>
    <w:p w14:paraId="1B29904B" w14:textId="77777777" w:rsidR="00D06F2B" w:rsidRPr="004957A8" w:rsidRDefault="00D06F2B" w:rsidP="004957A8">
      <w:pPr>
        <w:pStyle w:val="1"/>
        <w:spacing w:before="240"/>
        <w:ind w:firstLine="0"/>
        <w:jc w:val="center"/>
        <w:rPr>
          <w:rStyle w:val="Odkazintenzivn"/>
          <w:i/>
          <w:iCs/>
        </w:rPr>
      </w:pPr>
      <w:r w:rsidRPr="004957A8">
        <w:rPr>
          <w:rStyle w:val="Odkazintenzivn"/>
          <w:i/>
          <w:iCs/>
        </w:rPr>
        <w:t>Velín reaktoru, Búšehr, Írán, 15. prosince 2006</w:t>
      </w:r>
    </w:p>
    <w:p w14:paraId="3D7CA401" w14:textId="1813CF8E" w:rsidR="00D06F2B" w:rsidRDefault="00D06F2B" w:rsidP="00D06F2B">
      <w:pPr>
        <w:pStyle w:val="1"/>
      </w:pPr>
      <w:r>
        <w:t xml:space="preserve">Lev Davidovič Telfjan přece jenom pociťoval nervozitu. Před několika dny ho navštívil Rogov z velvyslanectví v Teheránu. Cestu sem povolili Íránci, protože se tak běžně dálo na mnoha průmyslových stavbách, kde pracovali na kontrakt ruští občané. Společně s Rogovem přecházeli podél pobřeží, mimo doslech íránských strážců. Rogov mu tiše radil, aby se na </w:t>
      </w:r>
      <w:r w:rsidR="00DE3794">
        <w:t>„</w:t>
      </w:r>
      <w:r>
        <w:t>něco</w:t>
      </w:r>
      <w:r w:rsidR="00DE3794">
        <w:t>“</w:t>
      </w:r>
      <w:r>
        <w:t xml:space="preserve"> připravil, možná dokonce na</w:t>
      </w:r>
      <w:r w:rsidR="004957A8">
        <w:t xml:space="preserve"> </w:t>
      </w:r>
      <w:r w:rsidR="00DE3794">
        <w:t>„</w:t>
      </w:r>
      <w:r>
        <w:t>cokoliv</w:t>
      </w:r>
      <w:r w:rsidR="00DE3794">
        <w:t>“</w:t>
      </w:r>
      <w:r>
        <w:t>. Potom odletěl zpátky do Teheránu. Od</w:t>
      </w:r>
      <w:r w:rsidR="004957A8">
        <w:t> </w:t>
      </w:r>
      <w:r>
        <w:t>té doby si Telfjan nosil veškeré osobní věci s sebou. Počítač, pas a tvrdou měnu měl pečlivě uložené ve svém kufříku společně s</w:t>
      </w:r>
      <w:r w:rsidR="004957A8">
        <w:t> </w:t>
      </w:r>
      <w:r>
        <w:t>párem čistých ponožek, slipů a zubního kartáčku. Při kontrole strážným vysvětloval svou přítomnost v závodě i přes noc kvůli nutným přesčasům, což skutečně dělal.</w:t>
      </w:r>
    </w:p>
    <w:p w14:paraId="71AC85AA" w14:textId="2A12978A" w:rsidR="00D06F2B" w:rsidRDefault="00D06F2B" w:rsidP="00D06F2B">
      <w:pPr>
        <w:pStyle w:val="1"/>
      </w:pPr>
      <w:r>
        <w:t>Nyní na něho přišla řada v pozici inspektora od půlnoci do osmi - v tomhle rozvrhu bude pokračovat až do Silvestra. Potom Íránci nabídli všem cizím dělníkům placenou tříměsíční dovolenou. Už se</w:t>
      </w:r>
      <w:r w:rsidR="004957A8">
        <w:t> </w:t>
      </w:r>
      <w:r>
        <w:t>na ni těšil. I když vyrůstal v bývalém Sovětském svazu, kde se</w:t>
      </w:r>
      <w:r w:rsidR="004957A8">
        <w:t> </w:t>
      </w:r>
      <w:r>
        <w:t xml:space="preserve">naučil zakrývat jakékoliv vnější znaky strachu, podezírání či myšlení, každým dnem ho tížil stres z udržování chladnokrevného vzezření. Přesto s překvapením zaznamenal, že po půlročním běhu naplno oba dva reaktory nedostanou ze sebe větší výkon než 66 %. </w:t>
      </w:r>
      <w:r>
        <w:lastRenderedPageBreak/>
        <w:t>Tušil jakési spojení s tím CDROM, který mu Pákistánec předal. Děje se cosi nedobrého a určitě se to zhorší. Uvažoval nad tím, zda vůbec přežije.</w:t>
      </w:r>
    </w:p>
    <w:p w14:paraId="0290B9A8" w14:textId="77777777" w:rsidR="00D06F2B" w:rsidRPr="004957A8" w:rsidRDefault="00D06F2B" w:rsidP="004957A8">
      <w:pPr>
        <w:pStyle w:val="1"/>
        <w:spacing w:before="240"/>
        <w:ind w:firstLine="0"/>
        <w:jc w:val="center"/>
        <w:rPr>
          <w:rStyle w:val="Odkazintenzivn"/>
          <w:i/>
          <w:iCs/>
        </w:rPr>
      </w:pPr>
      <w:r w:rsidRPr="004957A8">
        <w:rPr>
          <w:rStyle w:val="Odkazintenzivn"/>
          <w:i/>
          <w:iCs/>
        </w:rPr>
        <w:t>Oválná pracovna, Bílý dům, Washington, D.C., 17. prosince 2006</w:t>
      </w:r>
    </w:p>
    <w:p w14:paraId="795BF947" w14:textId="0A33A363" w:rsidR="00D06F2B" w:rsidRDefault="00D06F2B" w:rsidP="00D06F2B">
      <w:pPr>
        <w:pStyle w:val="1"/>
      </w:pPr>
      <w:r>
        <w:t>Národní vánoční stromek se ten večer nádherně rozzářil a tisk už spekuloval</w:t>
      </w:r>
      <w:r w:rsidR="004957A8">
        <w:t xml:space="preserve"> o </w:t>
      </w:r>
      <w:r>
        <w:t>přicházející zprávě o Stavu Unie. Všeobecně se</w:t>
      </w:r>
      <w:r w:rsidR="004957A8">
        <w:t> </w:t>
      </w:r>
      <w:r>
        <w:t>očekával příchod nového představitele státu na</w:t>
      </w:r>
      <w:r w:rsidR="004957A8">
        <w:t xml:space="preserve"> </w:t>
      </w:r>
      <w:r>
        <w:t>jedno volební období, když prezident v poslední chvíli všechny překvapil svým vítězstvím nad rivalem, senátorem ze státu Washington, kdy obvinění z podplácení a cizoložství znechutilo morální voliče. Ted’, kdy se prezident díval z balkonu k parku, uvažoval, zda podobné vítězství vůbec stálo za to. Už tolik předchůdců v téhle kanceláři sedělo a svěřilo zahraniční politiku jiným, zatímco se potýkali v</w:t>
      </w:r>
      <w:r w:rsidR="004957A8">
        <w:t> </w:t>
      </w:r>
      <w:r>
        <w:t xml:space="preserve">rozpočtových </w:t>
      </w:r>
      <w:r w:rsidR="00DE3794">
        <w:t>„</w:t>
      </w:r>
      <w:r>
        <w:t>bitvách</w:t>
      </w:r>
      <w:r w:rsidR="00DE3794">
        <w:t>“</w:t>
      </w:r>
      <w:r>
        <w:t xml:space="preserve"> s rozvztekaným Kongresem.</w:t>
      </w:r>
    </w:p>
    <w:p w14:paraId="6C42C1BA" w14:textId="1771EE3D" w:rsidR="00D06F2B" w:rsidRDefault="00D06F2B" w:rsidP="00D06F2B">
      <w:pPr>
        <w:pStyle w:val="1"/>
      </w:pPr>
      <w:r>
        <w:t>Nyní všechno vsadil na budoucí vojenské dobrodružství, které jeho poradci označili za bláhovost. Musel se k tomu odhodlat, aniž by uvažoval o možnosti selhání - přece bylo jeho povinností sledovat problémy ve světě. Tahle operace se měla stát tou nejlepší, navíc jeho poslední, šancí. Už si připravil novoroční proslov, kde sliboval při neúspěchu mise CHILLY DOG vlastnoruční vykuchání NSC</w:t>
      </w:r>
      <w:r w:rsidR="004957A8">
        <w:t xml:space="preserve"> i </w:t>
      </w:r>
      <w:r>
        <w:t>Ministerstva zahraničí s tím, že vše začne od začátku. Pomalu upil ze sklenice bourbon, nadechl se a ještě jednou pohlédl na město: Zdalipak Bůh naslouchá přáním a zpovědím politických mrtvol?</w:t>
      </w:r>
    </w:p>
    <w:p w14:paraId="580EFE58" w14:textId="7C9DE2C2" w:rsidR="00D06F2B" w:rsidRPr="004957A8" w:rsidRDefault="00D06F2B" w:rsidP="004957A8">
      <w:pPr>
        <w:pStyle w:val="1"/>
        <w:spacing w:before="240"/>
        <w:ind w:firstLine="0"/>
        <w:jc w:val="center"/>
        <w:rPr>
          <w:rStyle w:val="Odkazintenzivn"/>
          <w:i/>
          <w:iCs/>
        </w:rPr>
      </w:pPr>
      <w:r w:rsidRPr="004957A8">
        <w:rPr>
          <w:rStyle w:val="Odkazintenzivn"/>
          <w:i/>
          <w:iCs/>
        </w:rPr>
        <w:t>Hangárová paluba lodě USS</w:t>
      </w:r>
      <w:r w:rsidR="004957A8">
        <w:rPr>
          <w:rStyle w:val="Odkazintenzivn"/>
          <w:i/>
          <w:iCs/>
        </w:rPr>
        <w:t xml:space="preserve"> BATAAN </w:t>
      </w:r>
      <w:r w:rsidRPr="004957A8">
        <w:rPr>
          <w:rStyle w:val="Odkazintenzivn"/>
          <w:i/>
          <w:iCs/>
        </w:rPr>
        <w:t>(LHD-5), 73 km jihozápadně od přístavu Búšehr, čas: 00</w:t>
      </w:r>
      <w:r w:rsidR="004957A8">
        <w:rPr>
          <w:rStyle w:val="Odkazintenzivn"/>
          <w:i/>
          <w:iCs/>
        </w:rPr>
        <w:t>.</w:t>
      </w:r>
      <w:r w:rsidRPr="004957A8">
        <w:rPr>
          <w:rStyle w:val="Odkazintenzivn"/>
          <w:i/>
          <w:iCs/>
        </w:rPr>
        <w:t>00,</w:t>
      </w:r>
      <w:r w:rsidR="004957A8">
        <w:rPr>
          <w:rStyle w:val="Odkazintenzivn"/>
          <w:i/>
          <w:iCs/>
        </w:rPr>
        <w:br/>
      </w:r>
      <w:r w:rsidRPr="004957A8">
        <w:rPr>
          <w:rStyle w:val="Odkazintenzivn"/>
          <w:i/>
          <w:iCs/>
        </w:rPr>
        <w:t>28. prosince 2006</w:t>
      </w:r>
    </w:p>
    <w:p w14:paraId="524066E3" w14:textId="501121E3" w:rsidR="00D06F2B" w:rsidRDefault="00904153" w:rsidP="00D06F2B">
      <w:pPr>
        <w:pStyle w:val="1"/>
      </w:pPr>
      <w:r>
        <w:rPr>
          <w:noProof/>
        </w:rPr>
        <w:lastRenderedPageBreak/>
        <w:drawing>
          <wp:anchor distT="0" distB="0" distL="114300" distR="114300" simplePos="0" relativeHeight="251650560" behindDoc="0" locked="0" layoutInCell="1" allowOverlap="1" wp14:anchorId="441F97CF" wp14:editId="41D61633">
            <wp:simplePos x="0" y="0"/>
            <wp:positionH relativeFrom="column">
              <wp:posOffset>362476</wp:posOffset>
            </wp:positionH>
            <wp:positionV relativeFrom="paragraph">
              <wp:posOffset>930910</wp:posOffset>
            </wp:positionV>
            <wp:extent cx="3600000" cy="2944063"/>
            <wp:effectExtent l="0" t="0" r="0" b="0"/>
            <wp:wrapTopAndBottom/>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email">
                      <a:extLst>
                        <a:ext uri="{28A0092B-C50C-407E-A947-70E740481C1C}">
                          <a14:useLocalDpi xmlns:a14="http://schemas.microsoft.com/office/drawing/2010/main"/>
                        </a:ext>
                      </a:extLst>
                    </a:blip>
                    <a:stretch>
                      <a:fillRect/>
                    </a:stretch>
                  </pic:blipFill>
                  <pic:spPr>
                    <a:xfrm>
                      <a:off x="0" y="0"/>
                      <a:ext cx="3600000" cy="2944063"/>
                    </a:xfrm>
                    <a:prstGeom prst="rect">
                      <a:avLst/>
                    </a:prstGeom>
                  </pic:spPr>
                </pic:pic>
              </a:graphicData>
            </a:graphic>
            <wp14:sizeRelH relativeFrom="margin">
              <wp14:pctWidth>0</wp14:pctWidth>
            </wp14:sizeRelH>
            <wp14:sizeRelV relativeFrom="margin">
              <wp14:pctHeight>0</wp14:pctHeight>
            </wp14:sizeRelV>
          </wp:anchor>
        </w:drawing>
      </w:r>
      <w:r w:rsidR="00D06F2B">
        <w:t xml:space="preserve">Začínala hodina </w:t>
      </w:r>
      <w:r w:rsidR="00DE3794">
        <w:t>„</w:t>
      </w:r>
      <w:r w:rsidR="00D06F2B">
        <w:t>H</w:t>
      </w:r>
      <w:r w:rsidR="00DE3794">
        <w:t>“</w:t>
      </w:r>
      <w:r w:rsidR="00D06F2B">
        <w:t xml:space="preserve"> pro operaci CHILLY DOG a plukovník Mike Newman se nikdy takhle živě necítil. Po celou svou kariéru chtěl velet mariňákům při důležité bojové misi a nyní se jeho sen vyplnil: to hubené dítě ze státu Wisconsin po</w:t>
      </w:r>
      <w:r w:rsidRPr="00904153">
        <w:t xml:space="preserve"> </w:t>
      </w:r>
      <w:r>
        <w:t>vede vpřed příslušníky USMC.</w:t>
      </w:r>
    </w:p>
    <w:p w14:paraId="461A5FA1" w14:textId="77777777" w:rsidR="00904153" w:rsidRPr="00904153" w:rsidRDefault="00904153" w:rsidP="00904153">
      <w:pPr>
        <w:pStyle w:val="Styl2"/>
        <w:rPr>
          <w:rStyle w:val="Zdraznnjemn"/>
        </w:rPr>
      </w:pPr>
      <w:r w:rsidRPr="00904153">
        <w:rPr>
          <w:rStyle w:val="Zdraznnjemn"/>
        </w:rPr>
        <w:t xml:space="preserve">Mapa nájezdu </w:t>
      </w:r>
      <w:r w:rsidR="00D06F2B" w:rsidRPr="00904153">
        <w:rPr>
          <w:rStyle w:val="Zdraznnjemn"/>
        </w:rPr>
        <w:t>na íránské zařízení k montáži nukleárních hlavic v</w:t>
      </w:r>
      <w:r w:rsidRPr="00904153">
        <w:rPr>
          <w:rStyle w:val="Zdraznnjemn"/>
        </w:rPr>
        <w:t> </w:t>
      </w:r>
      <w:r w:rsidR="00D06F2B" w:rsidRPr="00904153">
        <w:rPr>
          <w:rStyle w:val="Zdraznnjemn"/>
        </w:rPr>
        <w:t>atomové elektrárně Búšehr.</w:t>
      </w:r>
    </w:p>
    <w:p w14:paraId="28676FBA" w14:textId="1127F211" w:rsidR="00D06F2B" w:rsidRPr="00904153" w:rsidRDefault="00904153" w:rsidP="00904153">
      <w:pPr>
        <w:pStyle w:val="Styl2"/>
        <w:rPr>
          <w:rStyle w:val="Zdraznnjemn"/>
        </w:rPr>
      </w:pPr>
      <w:r w:rsidRPr="00904153">
        <w:rPr>
          <w:rStyle w:val="Zdraznnjemn"/>
        </w:rPr>
        <w:t>J</w:t>
      </w:r>
      <w:r w:rsidR="00D06F2B" w:rsidRPr="00904153">
        <w:rPr>
          <w:rStyle w:val="Zdraznnjemn"/>
        </w:rPr>
        <w:t>ACK RYAN ENTERPRISES, LTD., BY</w:t>
      </w:r>
      <w:r w:rsidRPr="00904153">
        <w:rPr>
          <w:rStyle w:val="Zdraznnjemn"/>
        </w:rPr>
        <w:t xml:space="preserve"> </w:t>
      </w:r>
      <w:r w:rsidR="00D06F2B" w:rsidRPr="00904153">
        <w:rPr>
          <w:rStyle w:val="Zdraznnjemn"/>
        </w:rPr>
        <w:t>LAURA ALPHER</w:t>
      </w:r>
    </w:p>
    <w:p w14:paraId="23360119" w14:textId="54299E39" w:rsidR="00D06F2B" w:rsidRDefault="00D06F2B" w:rsidP="00D06F2B">
      <w:pPr>
        <w:pStyle w:val="1"/>
      </w:pPr>
      <w:r>
        <w:t xml:space="preserve">Úvahy ho nadchly natolik, že téměř zmeškal noční zakousnutí přímo tady na hangárové palubě lodi </w:t>
      </w:r>
      <w:r w:rsidRPr="00904153">
        <w:rPr>
          <w:rStyle w:val="Zdraznnjemn"/>
        </w:rPr>
        <w:t>Bataan</w:t>
      </w:r>
      <w:r>
        <w:t>. Z celého nošeni však vyplýval bohužel jasný fakt: nedostane se dál než pár metrů od svého řídicího pultu. Obrovská komplexnost operace CH</w:t>
      </w:r>
      <w:r w:rsidR="00904153">
        <w:t>I</w:t>
      </w:r>
      <w:r>
        <w:t>LLY DOG mu zabere veškerý čas mise, kterou stráví v LFOC na 02 Level. Poprvé v</w:t>
      </w:r>
      <w:r w:rsidR="00904153">
        <w:t> </w:t>
      </w:r>
      <w:r>
        <w:t>důstojnické kariéře nepoběží v čele svých mariňáků, zavaloval ho pocit viny. Nemělo by to smysl, samozřejmě, protože na rozdíl od</w:t>
      </w:r>
      <w:r w:rsidR="00904153">
        <w:t> </w:t>
      </w:r>
      <w:r>
        <w:t>hrdinů jako John Howard u Pegasus Bridge v roce 1944 či Dan Shomron v Entebbe roku 1976 může svou operaci koordinovat v</w:t>
      </w:r>
      <w:r w:rsidR="00904153">
        <w:t> </w:t>
      </w:r>
      <w:r>
        <w:t>prostoru a čase s elektronickými nástroji kybernetického věku.</w:t>
      </w:r>
    </w:p>
    <w:p w14:paraId="263C5AD4" w14:textId="3A335B75" w:rsidR="00D06F2B" w:rsidRDefault="00D06F2B" w:rsidP="00D06F2B">
      <w:pPr>
        <w:pStyle w:val="1"/>
      </w:pPr>
      <w:r>
        <w:t>V hangáru si přes pět set mariňáků kontrolovalo zbraně a</w:t>
      </w:r>
      <w:r w:rsidR="00904153">
        <w:t> </w:t>
      </w:r>
      <w:r>
        <w:t xml:space="preserve">vybavení. Nechutně nažloutlé sodíkové lampy vrhaly </w:t>
      </w:r>
      <w:r>
        <w:lastRenderedPageBreak/>
        <w:t>surrealistickou zář na probíhající scénu. Přechází od jedněch k</w:t>
      </w:r>
      <w:r w:rsidR="00904153">
        <w:t> </w:t>
      </w:r>
      <w:r>
        <w:t>druhým, dodával jím odvahu, na což reagovali tlumenými výkři</w:t>
      </w:r>
      <w:r w:rsidR="00904153">
        <w:t>ky „</w:t>
      </w:r>
      <w:r>
        <w:t>Hurá</w:t>
      </w:r>
      <w:r w:rsidR="00904153">
        <w:t>!</w:t>
      </w:r>
      <w:r w:rsidR="00DE3794">
        <w:t>“</w:t>
      </w:r>
      <w:r>
        <w:t xml:space="preserve"> a </w:t>
      </w:r>
      <w:r w:rsidR="00DE3794">
        <w:t>„</w:t>
      </w:r>
      <w:r>
        <w:t>Semper Fi, sir</w:t>
      </w:r>
      <w:r w:rsidR="00904153">
        <w:t>!</w:t>
      </w:r>
      <w:r w:rsidR="00DE3794">
        <w:t>“</w:t>
      </w:r>
      <w:r>
        <w:t xml:space="preserve"> Sledoval, jak si jeho vojáci </w:t>
      </w:r>
      <w:r w:rsidR="00DE3794">
        <w:t>„</w:t>
      </w:r>
      <w:r>
        <w:t>zdobí</w:t>
      </w:r>
      <w:r w:rsidR="00DE3794">
        <w:t>“</w:t>
      </w:r>
      <w:r>
        <w:t xml:space="preserve"> obličej kamu</w:t>
      </w:r>
      <w:r w:rsidR="00904153">
        <w:t>fl</w:t>
      </w:r>
      <w:r>
        <w:t xml:space="preserve">áží pro poušť. Nedaleko výtahu na pravoboku stála nejdůležitější skupina celé Operace: mediální/pozorovací tým. Dost velká diskuse tenkrát na velitelství se </w:t>
      </w:r>
      <w:r w:rsidR="00BE5C35">
        <w:t>totiž zaměřila</w:t>
      </w:r>
      <w:r>
        <w:t xml:space="preserve"> na problém, zda je brát s sebou - ovšem nutnost ospravedlnit prove</w:t>
      </w:r>
      <w:r w:rsidR="00BE5C35">
        <w:t xml:space="preserve">dení </w:t>
      </w:r>
      <w:r>
        <w:t xml:space="preserve">akce před světovým společenstvím zvítězila. Doktor Kennelly z Oak Ridge </w:t>
      </w:r>
      <w:r w:rsidR="00BE5C35">
        <w:t>si povídal s H</w:t>
      </w:r>
      <w:r>
        <w:t xml:space="preserve">ansem </w:t>
      </w:r>
      <w:r w:rsidR="00BE5C35">
        <w:t>U</w:t>
      </w:r>
      <w:r>
        <w:t xml:space="preserve">lrichem z </w:t>
      </w:r>
      <w:r w:rsidR="00BE5C35">
        <w:t>I</w:t>
      </w:r>
      <w:r>
        <w:t>AEA. Plukovník se musel usmát, když viděl ty v</w:t>
      </w:r>
      <w:r w:rsidR="00BE5C35">
        <w:t>ě</w:t>
      </w:r>
      <w:r>
        <w:t>decké</w:t>
      </w:r>
      <w:r w:rsidR="00BE5C35">
        <w:t xml:space="preserve"> </w:t>
      </w:r>
      <w:r>
        <w:t xml:space="preserve">typy vedle sebe - vždyť oni vlastně </w:t>
      </w:r>
      <w:r w:rsidR="00DE3794">
        <w:t>„</w:t>
      </w:r>
      <w:r>
        <w:t>naťukli</w:t>
      </w:r>
      <w:r w:rsidR="00DE3794">
        <w:t>“</w:t>
      </w:r>
      <w:r>
        <w:t xml:space="preserve"> problém ohledně elektrá</w:t>
      </w:r>
      <w:r w:rsidR="00BE5C35">
        <w:t>rn</w:t>
      </w:r>
      <w:r>
        <w:t xml:space="preserve">y Búšehr. Navíc v bojových uniformách typu </w:t>
      </w:r>
      <w:r w:rsidR="00DE3794">
        <w:t>„</w:t>
      </w:r>
      <w:r>
        <w:t>dromedár</w:t>
      </w:r>
      <w:r w:rsidR="00DE3794">
        <w:t>“</w:t>
      </w:r>
      <w:r>
        <w:t xml:space="preserve"> vypadali dočista nesví. Wendy Kwanová a její tým z CNN se právě domlouvaly s bojovým filmovým týmem DoD, jak natočené dokumenty předvedou světu. Nabídli jí totiž tuhle možnost jako odměnu za ukázání prstem na profesora Kim Ha Soona v</w:t>
      </w:r>
      <w:r w:rsidR="00BE5C35">
        <w:t> </w:t>
      </w:r>
      <w:r>
        <w:t>automobilce. Nyní chtěla společně se svými kolegy získat zbytek načatého příběhu. Plukovník Newman se suše usmál a doufal, že se</w:t>
      </w:r>
      <w:r w:rsidR="00BE5C35">
        <w:t> </w:t>
      </w:r>
      <w:r>
        <w:t>ta holka dožije ceny Emmy, která jí nevyhnutelně připadne - pokud přežije.</w:t>
      </w:r>
    </w:p>
    <w:p w14:paraId="4F33A6B4" w14:textId="4A976914" w:rsidR="00D06F2B" w:rsidRDefault="00D06F2B" w:rsidP="00D06F2B">
      <w:pPr>
        <w:pStyle w:val="1"/>
      </w:pPr>
      <w:r>
        <w:t>Náhle kapitán Fred R</w:t>
      </w:r>
      <w:r w:rsidR="008828EB">
        <w:t>ai</w:t>
      </w:r>
      <w:r>
        <w:t xml:space="preserve">nbow, velitel lodě </w:t>
      </w:r>
      <w:r w:rsidRPr="00BE5C35">
        <w:rPr>
          <w:rStyle w:val="Zdraznn"/>
        </w:rPr>
        <w:t>Bataan</w:t>
      </w:r>
      <w:r>
        <w:t>, nařídil bojovou pohotovost tradičním signálem trubky. A potom už následovala klasická nahrávka mariňácké hymny. Vojáci v hangáru se okamžitě vztyčili a zpívali společně z plných plic. Plukovník Newman se</w:t>
      </w:r>
      <w:r w:rsidR="00BE5C35">
        <w:t> </w:t>
      </w:r>
      <w:r>
        <w:t>zachmuřil: kdo ví, kolik těch mladých mužů a žen, shromážděných na hangárové palubě, se vrátí - kolika rodinám bude zítra psát vysvětlující dopisy.</w:t>
      </w:r>
    </w:p>
    <w:p w14:paraId="0B8F1758" w14:textId="0BE338D0" w:rsidR="00D06F2B" w:rsidRDefault="00D06F2B" w:rsidP="00D06F2B">
      <w:pPr>
        <w:pStyle w:val="1"/>
      </w:pPr>
      <w:r>
        <w:t>Přešel do LFOC v 02 Level a posadil se k bojovému pultu. Nepohnul se, dokud se před ním neobjevila termoska s kávou ochucenou kakaem. Vzhlédl a před ním stál nadporučík Jeff</w:t>
      </w:r>
      <w:r w:rsidR="00BE5C35">
        <w:t xml:space="preserve"> </w:t>
      </w:r>
      <w:r>
        <w:t xml:space="preserve">Harris přeřazený k jeho zpravodajské službě z důvodů objevení obou obranných armádních plošin nedaleko elektrárny Búšehr. </w:t>
      </w:r>
      <w:r w:rsidR="00DE3794">
        <w:t>„</w:t>
      </w:r>
      <w:r>
        <w:t>Představení začíná, pane,</w:t>
      </w:r>
      <w:r w:rsidR="00DE3794">
        <w:t>“</w:t>
      </w:r>
      <w:r>
        <w:t xml:space="preserve"> komentoval mladý důstojník se</w:t>
      </w:r>
      <w:r w:rsidR="00BE5C35">
        <w:t> </w:t>
      </w:r>
      <w:r>
        <w:t>zádumčivým úsměvem na rtech. Seděl u pultu vedle plukovníka, kde mohl monitorovat informace z čidel od UAV, který právě odstartoval z letové paluby lodě Trenton (LPD-14). Signál k</w:t>
      </w:r>
      <w:r w:rsidR="00BE5C35">
        <w:t> </w:t>
      </w:r>
      <w:r>
        <w:t xml:space="preserve">pohotovosti přivedl Newmana zpět do skutečnosti. Pouze se tiše </w:t>
      </w:r>
      <w:r>
        <w:lastRenderedPageBreak/>
        <w:t>modlil, když sledoval své mariňáky na obrazovce televizního monitoru, jak se naloďovali do helikoptér. O deset minut později zmizeli v temné noci.</w:t>
      </w:r>
    </w:p>
    <w:p w14:paraId="0B7F372E" w14:textId="77777777" w:rsidR="00D06F2B" w:rsidRPr="00BE5C35" w:rsidRDefault="00D06F2B" w:rsidP="00BE5C35">
      <w:pPr>
        <w:pStyle w:val="1"/>
        <w:spacing w:before="240"/>
        <w:ind w:firstLine="0"/>
        <w:jc w:val="center"/>
        <w:rPr>
          <w:rStyle w:val="Odkazintenzivn"/>
          <w:i/>
          <w:iCs/>
        </w:rPr>
      </w:pPr>
      <w:r w:rsidRPr="00BE5C35">
        <w:rPr>
          <w:rStyle w:val="Odkazintenzivn"/>
          <w:i/>
          <w:iCs/>
        </w:rPr>
        <w:t>Obranná plošina číslo 2,18,3 km západně od elektrárny Búšehr, Írán, čas: 2.00, 28. prosince 2006</w:t>
      </w:r>
    </w:p>
    <w:p w14:paraId="2A7499A2" w14:textId="01B37C8D" w:rsidR="00D06F2B" w:rsidRDefault="00D06F2B" w:rsidP="00D06F2B">
      <w:pPr>
        <w:pStyle w:val="1"/>
      </w:pPr>
      <w:r>
        <w:t>Dozorčí důstojník na plošině stál nad obrazovkou radaru monitorujícího formaci lodí na jihu. Startovaly a přistávaly tam nepřátelské helikoptéry i letouny Harrier, ale vše před bdělýma očima Íránce vypadalo zcela normálně. Vždyť ti šílenci milovali létání v noci jako netopýři. Čidla těžce vyzbrojené plošiny neodhalila nic neobvyklého. Vzal tedy telefon, aby nahlásil situaci do</w:t>
      </w:r>
      <w:r w:rsidR="00AF4530">
        <w:t> </w:t>
      </w:r>
      <w:r>
        <w:t>bezpečnostní centrály na letišti Búšehr. Propojení s pevninou optickým kabelem zajišťovalo naprostou nezranitelnost v porovnání s normální rádiovou komunikací: pravidelná hodinová hlášení nemohl nepřítel ani rušit, ani odposlouchávat. Po skončení úkolu se</w:t>
      </w:r>
      <w:r w:rsidR="00AF4530">
        <w:t> </w:t>
      </w:r>
      <w:r>
        <w:t>opět obrátil ke konvici s čajem, aby si nalil omamně vonící Perskou směs. Šálek se však nikdy k jeho rtům nedostal.</w:t>
      </w:r>
    </w:p>
    <w:p w14:paraId="69A48CF9" w14:textId="49D14E71" w:rsidR="00D06F2B" w:rsidRDefault="00D06F2B" w:rsidP="00D06F2B">
      <w:pPr>
        <w:pStyle w:val="1"/>
      </w:pPr>
      <w:r>
        <w:t>Přesně v 2.01 vypálil letoun AV-8B Harrier II Plus od VMA-231 salvu čtyř vysokorychlostních protiradiačních raket AGM-88 (High Speed Anti-Radiation Missiles: HARM). Necelých sto metrů od</w:t>
      </w:r>
      <w:r w:rsidR="00AF4530">
        <w:t> </w:t>
      </w:r>
      <w:r>
        <w:t xml:space="preserve">plošiny bojové hlavice explodovaly téměř simultánně a tisíci wolframovými, pancíř prorážejícími krychličkami, </w:t>
      </w:r>
      <w:r w:rsidR="00DE3794">
        <w:t>„</w:t>
      </w:r>
      <w:r>
        <w:t>rozemlely</w:t>
      </w:r>
      <w:r w:rsidR="00DE3794">
        <w:t>“</w:t>
      </w:r>
      <w:r>
        <w:t xml:space="preserve"> veškeré antény a kontejnery zbraní. Čtyřčlenný tým SEAL na</w:t>
      </w:r>
      <w:r w:rsidR="00AF4530">
        <w:t> </w:t>
      </w:r>
      <w:r>
        <w:t>útočném plavidle během minuty po raketovém útoku přeřízl pancéřovaný optický kabel</w:t>
      </w:r>
      <w:r w:rsidR="00AF4530">
        <w:t xml:space="preserve"> </w:t>
      </w:r>
      <w:r>
        <w:t xml:space="preserve">vedoucí </w:t>
      </w:r>
      <w:r w:rsidR="00AF4530">
        <w:t>k</w:t>
      </w:r>
      <w:r>
        <w:t xml:space="preserve"> pevnině a dal signál letounům MV-22B Osprey. V 2.04 přes dvacet mar</w:t>
      </w:r>
      <w:r w:rsidR="00AF4530">
        <w:t>i</w:t>
      </w:r>
      <w:r>
        <w:t xml:space="preserve">ňáků z MSPF od 22. MEU (SOC) sjelo po lánech z letadla na plošinu a zajistili sedm </w:t>
      </w:r>
      <w:r w:rsidR="00AF4530">
        <w:t>č</w:t>
      </w:r>
      <w:r>
        <w:t>len</w:t>
      </w:r>
      <w:r w:rsidR="00AF4530">
        <w:t>ů</w:t>
      </w:r>
      <w:r>
        <w:t xml:space="preserve"> osádky, kteří přežili raketový útok. Oslepené zajatce vzal na palubu letoun Osprey, aby je dopravil na loď </w:t>
      </w:r>
      <w:r w:rsidRPr="00AF4530">
        <w:rPr>
          <w:rStyle w:val="Zdraznnjemn"/>
        </w:rPr>
        <w:t>Bataan</w:t>
      </w:r>
      <w:r>
        <w:t>. V tom samém okamžiku zcela identická síla přebírala další plošinu o pár mil na jih. Vnější vrstva obrany atomové elektrárny Búšehr právě zmizela a</w:t>
      </w:r>
      <w:r w:rsidR="00AF4530">
        <w:t> </w:t>
      </w:r>
      <w:r>
        <w:t>Íránci o tom zatím nevěděli. A ještě několik dalších minut na to nepřijdou.</w:t>
      </w:r>
    </w:p>
    <w:p w14:paraId="68C1229E" w14:textId="77777777" w:rsidR="00D06F2B" w:rsidRPr="00DD5078" w:rsidRDefault="00D06F2B" w:rsidP="00DD5078">
      <w:pPr>
        <w:pStyle w:val="1"/>
        <w:spacing w:before="240"/>
        <w:ind w:firstLine="0"/>
        <w:jc w:val="center"/>
        <w:rPr>
          <w:rStyle w:val="Odkazintenzivn"/>
          <w:i/>
          <w:iCs/>
        </w:rPr>
      </w:pPr>
      <w:r w:rsidRPr="00DD5078">
        <w:rPr>
          <w:rStyle w:val="Odkazintenzivn"/>
          <w:i/>
          <w:iCs/>
        </w:rPr>
        <w:lastRenderedPageBreak/>
        <w:t>Silnice na sypané hrázi mezi přístavem Búšehr a atomovou elektrárnou, Írán, čas: 2.05, 28. prosince</w:t>
      </w:r>
    </w:p>
    <w:p w14:paraId="5459F265" w14:textId="59B06AAD" w:rsidR="00D06F2B" w:rsidRDefault="00D06F2B" w:rsidP="00D06F2B">
      <w:pPr>
        <w:pStyle w:val="1"/>
      </w:pPr>
      <w:r>
        <w:t>Četa od MFR se už usadila na místě před dvěma dny a dávala o</w:t>
      </w:r>
      <w:r w:rsidR="00DD5078">
        <w:t> </w:t>
      </w:r>
      <w:r>
        <w:t>sobě vědět přes zabezpečené satelitové spojení do LFOC, kde seděl plukovník Newman. Nyní právě přestřihli telefonní linky k elektrárně a připravili sypanou hráz k vyhození do vzduchu, pokud by nepřítel chtěl použít silnici. Navíc s sebou měli protitankové střely Javelin, které by si s útočníky poradily. Tahle četa jako první z obou určených pro zabezpečení přístupových cest od přístavu Búšehr měla vše připraveno. Velící Sergeant se jenom modlil, aby mise vyšla podle plánu. Jinak jim totiž zbývala</w:t>
      </w:r>
      <w:r w:rsidR="00DD5078">
        <w:t xml:space="preserve"> </w:t>
      </w:r>
      <w:r>
        <w:t>jediná alternativa záchrany: dlouhý pochod do Pákistánu přes nepřátelské území.</w:t>
      </w:r>
    </w:p>
    <w:p w14:paraId="19B4F538" w14:textId="77777777" w:rsidR="00D06F2B" w:rsidRPr="00DD5078" w:rsidRDefault="00D06F2B" w:rsidP="00DD5078">
      <w:pPr>
        <w:pStyle w:val="1"/>
        <w:spacing w:before="240"/>
        <w:ind w:firstLine="0"/>
        <w:jc w:val="center"/>
        <w:rPr>
          <w:rStyle w:val="Odkazintenzivn"/>
          <w:i/>
          <w:iCs/>
        </w:rPr>
      </w:pPr>
      <w:r w:rsidRPr="00DD5078">
        <w:rPr>
          <w:rStyle w:val="Odkazintenzivn"/>
          <w:i/>
          <w:iCs/>
        </w:rPr>
        <w:t>Letiště Búšehr, Írán, čas: 2.05, 28. prosince 2006</w:t>
      </w:r>
    </w:p>
    <w:p w14:paraId="13556400" w14:textId="43EAE9E8" w:rsidR="00D06F2B" w:rsidRDefault="00D06F2B" w:rsidP="00D06F2B">
      <w:pPr>
        <w:pStyle w:val="1"/>
      </w:pPr>
      <w:r>
        <w:t>Ztrátu signálu z datového spojení okamžitě objevila bezpečnostní centrála na letišti Búšehr. Jako armádní osoby kdekoliv jinde, napřed zavolali údržbářskou sekci a nalili si další šálek kávy, aby zůstali bdělí. Nad nimi právě tiše prolétaly čtyři stíhací bombardéry B-2A Spirit vytvořené technologií Stealth připomínající netopýry, patřící k</w:t>
      </w:r>
      <w:r w:rsidR="00DD5078">
        <w:t> </w:t>
      </w:r>
      <w:r>
        <w:t>509. peruti z Whitman AFB, Missouri. Ve vší tichosti zaujaly pozice k nejlepšímu úde</w:t>
      </w:r>
      <w:r w:rsidR="00DD5078">
        <w:t>ru</w:t>
      </w:r>
      <w:r>
        <w:t>. Vyletěly z Anderson AFB na ostrově Guam, znovu natankovaly za letu z KC-10A Extender sloužících na</w:t>
      </w:r>
      <w:r w:rsidR="00DD5078">
        <w:t> </w:t>
      </w:r>
      <w:r>
        <w:t>Diego Garcia. V 2.07 šestnáct precizně společně v útoku naváděných bomb GBU-29 (Joint Direct Attack Munition - JDAM) se začalo snášet z pumovnice. Každou bombu řídil GPS, aby mohla dopadnout do vzdálenosti pěti metrů od určeného cíle. Nejdůležitější terče měly na starosti dvojice bomb, zbytek obdrží po jedné JDAM. První udeřila do železobetonu bezpečnostní centrály přesně podle plánu a projela stropem jako máslem se svou 909,1 kg těžkou bojovou hlavicí. Během třiceti vteřin se velící centrum, pošta, telefonní ústředna, rozjezdové dráhy, tvrzené kryty plné letounů MiG-29 i další cíle kolem letiště Búšehr prakticky neutralizovaly. Dvě minuty po B-2</w:t>
      </w:r>
      <w:r w:rsidR="00DD5078">
        <w:t xml:space="preserve"> </w:t>
      </w:r>
      <w:r>
        <w:t>se objevilo osm B-1B Lancer patřící k 7. peruti z</w:t>
      </w:r>
      <w:r w:rsidR="00DD5078">
        <w:t> </w:t>
      </w:r>
      <w:r>
        <w:t>Dyess AFB, Texas. Také startovaly z Anderson AFB a doplnily pohonné hmoty z KC-10A ze základny Diego Garcia. Za cíl měly dva prapory v kasárnách sousedících s letištěm Bú</w:t>
      </w:r>
      <w:r w:rsidR="00DD5078">
        <w:t>še</w:t>
      </w:r>
      <w:r>
        <w:t xml:space="preserve">hr. Každý letoun </w:t>
      </w:r>
      <w:r>
        <w:lastRenderedPageBreak/>
        <w:t>vypustil dvanáct raket AGM-154 obsahujících společně načasovaných šestadevadesát hlavic (Joint Standoff Weapon - JSOW) ještě před íránským vzdušným prostorem. Po dvou minutách klouzavého letu se všechny JSOW naváděné přijímači GPS na</w:t>
      </w:r>
      <w:r w:rsidR="00DD5078">
        <w:t> </w:t>
      </w:r>
      <w:r>
        <w:t>palubě zbavily své zátěže kombinované efektivní munice BLU-97/CEM (Combined Effect Munition). Jako přikrývka zavalily tisíce CEM stovku akrů kasáren společně s autoparkem - efekt byl děsivý. Dvě minuty potom, co bomby z útoků B-2 přiměly nepřátelské vojáky k natažení bot a uchopení zbraní, staly se z nich při vyběhnutí na nádvoří kousky sekané zpracovávané explodujícími kuličkami tříštivých pum. Po dalších pár minutách už nikdo v kasárnách letiště Búšehr nemohl ani pomyslet na obranu, natož aby se staral o</w:t>
      </w:r>
      <w:r w:rsidR="00DD5078">
        <w:t> </w:t>
      </w:r>
      <w:r>
        <w:t>vzdálenou atomovou elektrárnu.</w:t>
      </w:r>
    </w:p>
    <w:p w14:paraId="4DEA200D" w14:textId="77777777" w:rsidR="00D06F2B" w:rsidRPr="00DD5078" w:rsidRDefault="00D06F2B" w:rsidP="00DD5078">
      <w:pPr>
        <w:pStyle w:val="1"/>
        <w:spacing w:before="240"/>
        <w:ind w:firstLine="0"/>
        <w:jc w:val="center"/>
        <w:rPr>
          <w:rStyle w:val="Odkazintenzivn"/>
          <w:i/>
          <w:iCs/>
        </w:rPr>
      </w:pPr>
      <w:r w:rsidRPr="00DD5078">
        <w:rPr>
          <w:rStyle w:val="Odkazintenzivn"/>
          <w:i/>
          <w:iCs/>
        </w:rPr>
        <w:t>Bažiny Ra‘s-e Hhalileh, západně od atomové elektrárny Búšehr, Írán, čas: 2.10, 28. prosince 2006</w:t>
      </w:r>
    </w:p>
    <w:p w14:paraId="29DC7A93" w14:textId="1BE0C9A1" w:rsidR="00D06F2B" w:rsidRDefault="00D06F2B" w:rsidP="00D06F2B">
      <w:pPr>
        <w:pStyle w:val="1"/>
      </w:pPr>
      <w:r>
        <w:t xml:space="preserve">Kapitán Hansen a jeho patnáct AAAV se řítilo bažinami západně od atomové elektrárny. Dostali se na pobřeží před pár minutami, když opustili dokovou palubu lodě </w:t>
      </w:r>
      <w:r w:rsidRPr="00DD5078">
        <w:rPr>
          <w:rStyle w:val="Zdraznnjemn"/>
        </w:rPr>
        <w:t>Trenton</w:t>
      </w:r>
      <w:r>
        <w:t xml:space="preserve"> zakotvené 45,7 km od</w:t>
      </w:r>
      <w:r w:rsidR="00DD5078">
        <w:t> </w:t>
      </w:r>
      <w:r>
        <w:t>pevniny. Hansen zahlédl záblesky vybuchujících tříštivých pum na letišti Búšehr a čekal na rádiový signál, který pošle jeho obrněné transportéry k přímému útoku, podobajícímu se nájezdu kavalerie. Nic podobného nikdo neviděl od operace EAGLE TROOP, kterou provedl 2. obrněný pluk při úderu na iráckou brigádu v Bitvě o</w:t>
      </w:r>
      <w:r w:rsidR="00DD5078">
        <w:t> </w:t>
      </w:r>
      <w:r>
        <w:t>Třiasedmdesátý východní stupeň v roce 1991. Kapitán jen doufal, že nevede své muže do další bitvy u Little Bigho</w:t>
      </w:r>
      <w:r w:rsidR="00DD5078">
        <w:t>rn</w:t>
      </w:r>
      <w:r>
        <w:t>u.</w:t>
      </w:r>
    </w:p>
    <w:p w14:paraId="0A5729CE" w14:textId="20D3C4B9" w:rsidR="00D06F2B" w:rsidRDefault="00D06F2B" w:rsidP="00D06F2B">
      <w:pPr>
        <w:pStyle w:val="1"/>
      </w:pPr>
      <w:r>
        <w:t>Odstřelovači z BLT od 22. MEU (SOC) se rozdělili do čtyř týmů s odstřelovací puškou Barret kalibr.50. Každý tým se usadil v zákopu asi míli od strážnic atomové elektrárny. Jakmile zaměřovači zahlédli strážné v rohu věže, předali svou informaci střelcům a čekali na</w:t>
      </w:r>
      <w:r w:rsidR="00DD5078">
        <w:t> </w:t>
      </w:r>
      <w:r>
        <w:t>signál: v 2.10 měli přejít do akce. Příkaz každému týmu přišel přes miniaturní satelitní komunikační terminál a všechny čtyři týmy vypálily první výstřely v téměř tutéž vteřinu. Každá zbraň vyslala celkem deset projektilů, jimiž se zlikvidovali strážní, radar, komunikační antény i elektrické vedení. Do minuty všechny čtyři týmy potvrdily šifrou úspěch plukovníku Newmanovi v LFOC lodě</w:t>
      </w:r>
      <w:r w:rsidR="00DD5078">
        <w:t xml:space="preserve"> </w:t>
      </w:r>
      <w:r w:rsidRPr="00DD5078">
        <w:rPr>
          <w:rStyle w:val="Zdraznnjemn"/>
        </w:rPr>
        <w:lastRenderedPageBreak/>
        <w:t>Bataan</w:t>
      </w:r>
      <w:r>
        <w:t xml:space="preserve">. Se zamumláním: </w:t>
      </w:r>
      <w:r w:rsidR="00DE3794">
        <w:t>„</w:t>
      </w:r>
      <w:r>
        <w:t>Milý Bože, nenech mě to zmršit!</w:t>
      </w:r>
      <w:r w:rsidR="00DE3794">
        <w:t>“</w:t>
      </w:r>
      <w:r>
        <w:t xml:space="preserve"> vydal Hansen rozkaz k útoku svým AAAV.</w:t>
      </w:r>
    </w:p>
    <w:p w14:paraId="4CEB737D" w14:textId="17049A93" w:rsidR="00D06F2B" w:rsidRDefault="00D06F2B" w:rsidP="00D06F2B">
      <w:pPr>
        <w:pStyle w:val="1"/>
      </w:pPr>
      <w:r>
        <w:t>Patnáct AAAV utvořilo rojnici a hnalo se vpřed rychlostí 65,5 km/h přes bažiny. Jakmile se dostali do vzdálenosti 1</w:t>
      </w:r>
      <w:r w:rsidR="00DD5078">
        <w:t> </w:t>
      </w:r>
      <w:r>
        <w:t>500</w:t>
      </w:r>
      <w:r w:rsidR="00DD5078">
        <w:t> </w:t>
      </w:r>
      <w:r>
        <w:t>m od</w:t>
      </w:r>
      <w:r w:rsidR="00DD5078">
        <w:t> </w:t>
      </w:r>
      <w:r>
        <w:t>předpolí vojenské základny, zahájili palbu svými kanóny ráže 25mm. Zápalné projektily s brizantní výbušninou (High-Explosive Incendiary: HEI) pronikly do nitra budovy. Vše začalo hořet, vojáci zděšeně pádili ven. Občas se ozvala dávka ze strany nepřítele, kulky se prohnaly kolem ženoucích se AAAV. Muži kapitána Hansena občas odpálili střelu Javelin proti těm, kteří mířili nebezpečně dobře. Pásové transportéry se přiřítily do komplexu a rozhazovaly okolo sebe bahno. Vydávaly ten největší hluk a rachot. Kapitán Hansen doufal, že vzbudil dostatečný zájem, takže si nepřítel ani nevšimne mariňáků přicházejících od moře.</w:t>
      </w:r>
    </w:p>
    <w:p w14:paraId="2E743244" w14:textId="77777777" w:rsidR="00D06F2B" w:rsidRPr="00EA3BED" w:rsidRDefault="00D06F2B" w:rsidP="00EA3BED">
      <w:pPr>
        <w:pStyle w:val="1"/>
        <w:spacing w:before="240"/>
        <w:ind w:firstLine="0"/>
        <w:jc w:val="center"/>
        <w:rPr>
          <w:rStyle w:val="Odkazintenzivn"/>
          <w:i/>
          <w:iCs/>
        </w:rPr>
      </w:pPr>
      <w:r w:rsidRPr="00EA3BED">
        <w:rPr>
          <w:rStyle w:val="Odkazintenzivn"/>
          <w:i/>
          <w:iCs/>
        </w:rPr>
        <w:t>Molo a rampa, atomová elektrárna Búšehr, Írán, čas: 2.15, 28. prosince 2006</w:t>
      </w:r>
    </w:p>
    <w:p w14:paraId="3AB915F9" w14:textId="3B155C87" w:rsidR="00D06F2B" w:rsidRDefault="00D06F2B" w:rsidP="00D06F2B">
      <w:pPr>
        <w:pStyle w:val="1"/>
      </w:pPr>
      <w:r>
        <w:t>Pevné útočné plavidlo se oddělilo od LCAC ve vzdálenosti 18,3</w:t>
      </w:r>
      <w:r w:rsidR="00EA3BED">
        <w:t> </w:t>
      </w:r>
      <w:r>
        <w:t xml:space="preserve">km od pobřeží a ztišilo motory. Vyčkávali na signál </w:t>
      </w:r>
      <w:r w:rsidR="00DE3794">
        <w:t>„</w:t>
      </w:r>
      <w:r>
        <w:t>GO</w:t>
      </w:r>
      <w:r w:rsidR="00DE3794">
        <w:t>“</w:t>
      </w:r>
      <w:r>
        <w:t xml:space="preserve"> plukovníka Newmana, kdy se nájezdová skupina vyřítila na rampu přístaviště při plné rychlosti. Objevili se na souši téměř ve stejném okamžiku, kdy začal kapitán Hansen útok, takže i jejich krytí dopadlo výborně. Z nájezdových člunů se vyhrnula rota Charlie, která se rozdělila do tří týmů. Jedna četa pročistila hlavní budovu velitelství vojenské základny a vytvořila bezpečný průchod v</w:t>
      </w:r>
      <w:r w:rsidR="00EA3BED">
        <w:t> </w:t>
      </w:r>
      <w:r>
        <w:t>oplocení z břitového drátu jenom pro případ, kdyby se náhodou íránští vojáci rozpomněli na svůj skutečný prvořadý úkol. Zbytek roty mířil k budově atomové elektrárny, kde na ně čekala nejtěžší chvíle celé mise: útok na montážní halu i velín reaktoru. Zmizeli v</w:t>
      </w:r>
      <w:r w:rsidR="00EA3BED">
        <w:t> </w:t>
      </w:r>
      <w:r>
        <w:t>budově a v téže chvíli se dvojice LCAC objevila u mola, obtížená nákladními vozy, LAV i další výzbrojí.</w:t>
      </w:r>
    </w:p>
    <w:p w14:paraId="698CBEEE" w14:textId="77777777" w:rsidR="00D06F2B" w:rsidRPr="00EA3BED" w:rsidRDefault="00D06F2B" w:rsidP="00EA3BED">
      <w:pPr>
        <w:pStyle w:val="1"/>
        <w:spacing w:before="240"/>
        <w:ind w:firstLine="0"/>
        <w:jc w:val="center"/>
        <w:rPr>
          <w:rStyle w:val="Odkazintenzivn"/>
          <w:i/>
          <w:iCs/>
        </w:rPr>
      </w:pPr>
      <w:r w:rsidRPr="00EA3BED">
        <w:rPr>
          <w:rStyle w:val="Odkazintenzivn"/>
          <w:i/>
          <w:iCs/>
        </w:rPr>
        <w:t>Bažiny Ra4s-e Hhalileh, západně od atomové elektrárny Búšehr, Írán, čas: 2.20, 28. prosince 2006</w:t>
      </w:r>
    </w:p>
    <w:p w14:paraId="5785A99E" w14:textId="00EF7EBF" w:rsidR="00D06F2B" w:rsidRDefault="00D06F2B" w:rsidP="00D06F2B">
      <w:pPr>
        <w:pStyle w:val="1"/>
      </w:pPr>
      <w:r>
        <w:t xml:space="preserve">Kapitán Hansen přikázal svým AAAV zastavit za terénní vlnou, doplnit veškeré zbraně municí ráže 25mm, připravit střely Javelin </w:t>
      </w:r>
      <w:r>
        <w:lastRenderedPageBreak/>
        <w:t>a</w:t>
      </w:r>
      <w:r w:rsidR="00EA3BED">
        <w:t> </w:t>
      </w:r>
      <w:r>
        <w:t>vylákat zbylé Íránce z kasáren. Jakoby mávnutím kouzelného proutku se před nimi objevilo asi čtyři sta íránských vojáků s</w:t>
      </w:r>
      <w:r w:rsidR="00EA3BED">
        <w:t> </w:t>
      </w:r>
      <w:r>
        <w:t>podporou lehkých nákladních vozů a průzkumných vozidel vyzbrojených kulomety i bezzákluzovými kanóny. Už se dostali na</w:t>
      </w:r>
      <w:r w:rsidR="00EA3BED">
        <w:t> </w:t>
      </w:r>
      <w:r>
        <w:t>vzdálenost tisíc metrů od rojnice AAAV, když dal signál vysílačkou. O pár vteřin později dva páry bitevních vrtulníků AH-1W Cobra se vyhouply od jihovýchodu a spustily palbu svými kanóny ráže 20mm - rakety ráže 70mm opouštěly své kontejnery. V</w:t>
      </w:r>
      <w:r w:rsidR="00EA3BED">
        <w:t> </w:t>
      </w:r>
      <w:r>
        <w:t>té samé chvíli i AAAV začaly chrlit zkázu. Scéna připomínala jatka. Pod palbou ze tří směrů Íránci neměli možnost ani ustoupit. Během chvíle se objevily bílé vlajky a Hansen musel střelbu zastavit. Helikoptérám Cobra nařídil držet se ve vzduchu a s AAAV zamířil zpět k atomové elektrárně, moři, a jak doufal, i k bezpečí. Musel se</w:t>
      </w:r>
      <w:r w:rsidR="00EA3BED">
        <w:t> </w:t>
      </w:r>
      <w:r>
        <w:t>ujistit, že zbytek bezpečnostních složek praporu je v pořádku.</w:t>
      </w:r>
    </w:p>
    <w:p w14:paraId="3DC90796" w14:textId="76E7DBEC" w:rsidR="00D06F2B" w:rsidRPr="00EA3BED" w:rsidRDefault="00D06F2B" w:rsidP="00EA3BED">
      <w:pPr>
        <w:pStyle w:val="1"/>
        <w:spacing w:before="240"/>
        <w:ind w:firstLine="0"/>
        <w:jc w:val="center"/>
        <w:rPr>
          <w:rStyle w:val="Odkazintenzivn"/>
          <w:i/>
          <w:iCs/>
        </w:rPr>
      </w:pPr>
      <w:r w:rsidRPr="00EA3BED">
        <w:rPr>
          <w:rStyle w:val="Odkazintenzivn"/>
          <w:i/>
          <w:iCs/>
        </w:rPr>
        <w:t>Nad atomovou elektrárnou Búšehr, Írán, čas: 2.22,</w:t>
      </w:r>
      <w:r w:rsidR="00EA3BED">
        <w:rPr>
          <w:rStyle w:val="Odkazintenzivn"/>
          <w:i/>
          <w:iCs/>
        </w:rPr>
        <w:br/>
      </w:r>
      <w:r w:rsidRPr="00EA3BED">
        <w:rPr>
          <w:rStyle w:val="Odkazintenzivn"/>
          <w:i/>
          <w:iCs/>
        </w:rPr>
        <w:t>28. prosince 2006</w:t>
      </w:r>
    </w:p>
    <w:p w14:paraId="49BEDACD" w14:textId="7EC1EFF9" w:rsidR="00D06F2B" w:rsidRDefault="00D06F2B" w:rsidP="00D06F2B">
      <w:pPr>
        <w:pStyle w:val="1"/>
      </w:pPr>
      <w:r>
        <w:t>Podplukovník Colleen Taskinsová palcem posunula kolečko u</w:t>
      </w:r>
      <w:r w:rsidR="00EA3BED">
        <w:t> </w:t>
      </w:r>
      <w:r>
        <w:t xml:space="preserve">řízení MV-22B Osprey a zůstala viset ve vzduchu nad střechou montážní haly nukleárních hlavic. Jakmile se letoun ustálil, stiskla tlačítko interkomu: </w:t>
      </w:r>
      <w:r w:rsidR="00DE3794">
        <w:t>„</w:t>
      </w:r>
      <w:r>
        <w:t>Můžete vyrazit, náčelníku!</w:t>
      </w:r>
      <w:r w:rsidR="00DE3794">
        <w:t>“</w:t>
      </w:r>
      <w:r>
        <w:t xml:space="preserve"> Těsně za ní velitel posádky spustil zadní rampu a mariňáci začali slaňovat po</w:t>
      </w:r>
      <w:r w:rsidR="00EA3BED">
        <w:t> </w:t>
      </w:r>
      <w:r>
        <w:t>zakotvených lánech u bočních dveří i na rampě. Do třiceti vteřin se objevilo všech dvacet vojáků na střeše. Pokračovali na lánech dál, až k úpatí budovy. Pohledem vlevo a vpravo si pilotka ověřila, že dalších pět letounů Osprey už též vypustilo</w:t>
      </w:r>
      <w:r w:rsidR="00EA3BED">
        <w:t xml:space="preserve"> </w:t>
      </w:r>
      <w:r>
        <w:t>svůj náklad. Vysílačkou vydala rozkaz ke zpětnému odletu nad Záliv, kde budou vyčkávat. Pro komando se vrátí do hodiny.</w:t>
      </w:r>
    </w:p>
    <w:p w14:paraId="39DCC92F" w14:textId="77777777" w:rsidR="00D06F2B" w:rsidRPr="00EA3BED" w:rsidRDefault="00D06F2B" w:rsidP="00EA3BED">
      <w:pPr>
        <w:pStyle w:val="1"/>
        <w:spacing w:before="240"/>
        <w:ind w:firstLine="0"/>
        <w:jc w:val="center"/>
        <w:rPr>
          <w:rStyle w:val="Odkazintenzivn"/>
          <w:i/>
          <w:iCs/>
        </w:rPr>
      </w:pPr>
      <w:r w:rsidRPr="00EA3BED">
        <w:rPr>
          <w:rStyle w:val="Odkazintenzivn"/>
          <w:i/>
          <w:iCs/>
        </w:rPr>
        <w:t>Montážní hala nukleárních hlavic, atomová elektrárna Búšehr, Írán, čas: 2.23, 28. prosince 2006</w:t>
      </w:r>
    </w:p>
    <w:p w14:paraId="661EDA53" w14:textId="093A7376" w:rsidR="00D06F2B" w:rsidRDefault="00D06F2B" w:rsidP="00D06F2B">
      <w:pPr>
        <w:pStyle w:val="1"/>
      </w:pPr>
      <w:r>
        <w:t>Výstražný klakson se rozezněl a tým ostrahy se rozběhl ke</w:t>
      </w:r>
      <w:r w:rsidR="00EA3BED">
        <w:t> </w:t>
      </w:r>
      <w:r>
        <w:t xml:space="preserve">vstupním dveřím. Nezachránili však nic. S bídou se dostali na svá stanoviště, když světla zhasla a dveře vyvrátily razantní nálože. Celý efekt úderu zvýšily zábleskové a decibelové granáty, které dočasným ohlušením a oslepením zlikvidovaly reakci příslušníků ostrahy. </w:t>
      </w:r>
      <w:r>
        <w:lastRenderedPageBreak/>
        <w:t>Všechno vyšlo podle plánu s výjimkou dvou strážných, které museli srazit neusmrcujícími projektily. Tenhle typ zbraní nepoužívali z</w:t>
      </w:r>
      <w:r w:rsidR="00EA3BED">
        <w:t> </w:t>
      </w:r>
      <w:r>
        <w:t>důvodů humanitárních, ale kvůli minimalizaci výskytu prachu a</w:t>
      </w:r>
      <w:r w:rsidR="00EA3BED">
        <w:t> </w:t>
      </w:r>
      <w:r>
        <w:t>znečištění téměř chirurgicky vycíděné haly. V pár vteřinách měli příslušníci námořní pěchoty vše pod kontrolou a podplukovník Tom Shaw, velitel 24. MEU (SOC) GCE od BLT 3/8, vstoupil dovnitř.</w:t>
      </w:r>
    </w:p>
    <w:p w14:paraId="48AAA294" w14:textId="4D9AFF21" w:rsidR="00D06F2B" w:rsidRDefault="00D06F2B" w:rsidP="00D06F2B">
      <w:pPr>
        <w:pStyle w:val="1"/>
      </w:pPr>
      <w:r>
        <w:t>Stál v bělostném prostoru s vysokým stropem připomínající hybrid mezi dílnou automobilového servisu a operačním sálem. Ve</w:t>
      </w:r>
      <w:r w:rsidR="00EA3BED">
        <w:t> </w:t>
      </w:r>
      <w:r>
        <w:t xml:space="preserve">dvanácti montážních linkách čekalo dvanáct částečně sestavených atomových hlavic. </w:t>
      </w:r>
      <w:r w:rsidR="00DE3794">
        <w:t>„</w:t>
      </w:r>
      <w:r>
        <w:t>Lidský faktor</w:t>
      </w:r>
      <w:r w:rsidR="00DE3794">
        <w:t>“</w:t>
      </w:r>
      <w:r>
        <w:t xml:space="preserve"> seděl vedle nich. U každé linky běžel pás s dalšími součástkami či sestavenými díly. Při prohlídce zachycených osob zaregistroval tři starší muže stojící mimo skupinu zajatců. Nařídil svým dvěma mariňákům, aby si je vzali pod dohled a</w:t>
      </w:r>
      <w:r w:rsidR="00EA3BED">
        <w:t> </w:t>
      </w:r>
      <w:r>
        <w:t xml:space="preserve">zabezpečili jim místa v prvním evakuačním letu na loď </w:t>
      </w:r>
      <w:r w:rsidRPr="00EA3BED">
        <w:rPr>
          <w:rStyle w:val="Zdraznnjemn"/>
        </w:rPr>
        <w:t>Bataan</w:t>
      </w:r>
      <w:r>
        <w:t xml:space="preserve">. Potom vyšel podplukovník ven a spojil se s plukovníkem Newmanem v LFOC, aby zajistil </w:t>
      </w:r>
      <w:r w:rsidR="00DE3794">
        <w:t>„</w:t>
      </w:r>
      <w:r>
        <w:t>luxusní</w:t>
      </w:r>
      <w:r w:rsidR="00DE3794">
        <w:t>“</w:t>
      </w:r>
      <w:r>
        <w:t xml:space="preserve"> ubytování pro tři</w:t>
      </w:r>
      <w:r w:rsidR="00EA3BED">
        <w:t> </w:t>
      </w:r>
      <w:r>
        <w:t xml:space="preserve">speciální vězně, jejichž identitu už znal: íránský ministr strojírenství, plukovník Gholam Hassanzadeh, a severokorejský profesor Kim Ha Soon. Uvažoval nad tím, jak s nimi OSN naloží, ale rozhodl se nechat podobné problémy těm vyšším. Vždyť teď ho tlačí další problém: </w:t>
      </w:r>
      <w:r w:rsidR="00DE3794">
        <w:t>„</w:t>
      </w:r>
      <w:r>
        <w:t>zajištění</w:t>
      </w:r>
      <w:r w:rsidR="00DE3794">
        <w:t>“</w:t>
      </w:r>
      <w:r>
        <w:t xml:space="preserve"> obou </w:t>
      </w:r>
      <w:r w:rsidR="00DE3794">
        <w:t>„</w:t>
      </w:r>
      <w:r>
        <w:t>živých</w:t>
      </w:r>
      <w:r w:rsidR="00DE3794">
        <w:t>“</w:t>
      </w:r>
      <w:r>
        <w:t xml:space="preserve"> reaktorů atomové elektrárny.</w:t>
      </w:r>
    </w:p>
    <w:p w14:paraId="552BEE57" w14:textId="77777777" w:rsidR="00D06F2B" w:rsidRPr="00EA3BED" w:rsidRDefault="00D06F2B" w:rsidP="00EA3BED">
      <w:pPr>
        <w:pStyle w:val="1"/>
        <w:spacing w:before="240"/>
        <w:ind w:firstLine="0"/>
        <w:jc w:val="center"/>
        <w:rPr>
          <w:rStyle w:val="Odkazintenzivn"/>
          <w:i/>
          <w:iCs/>
        </w:rPr>
      </w:pPr>
      <w:r w:rsidRPr="00EA3BED">
        <w:rPr>
          <w:rStyle w:val="Odkazintenzivn"/>
          <w:i/>
          <w:iCs/>
        </w:rPr>
        <w:t>Letouny AV-8B Harrier II Plus od VMA-231 nad atomovou elektrárnou Búšehr, Irán, čas: 2.30,28. prosince 2006</w:t>
      </w:r>
    </w:p>
    <w:p w14:paraId="2FB7FE19" w14:textId="094CA36E" w:rsidR="00D06F2B" w:rsidRDefault="00D06F2B" w:rsidP="00D06F2B">
      <w:pPr>
        <w:pStyle w:val="1"/>
      </w:pPr>
      <w:r>
        <w:t xml:space="preserve">V kokpitu </w:t>
      </w:r>
      <w:r w:rsidR="00DE3794">
        <w:t>„</w:t>
      </w:r>
      <w:r>
        <w:t>Pikového esa-l</w:t>
      </w:r>
      <w:r w:rsidR="00DE3794">
        <w:t>“</w:t>
      </w:r>
      <w:r>
        <w:t xml:space="preserve"> viděl major Terry </w:t>
      </w:r>
      <w:r w:rsidR="00DE3794">
        <w:t>„</w:t>
      </w:r>
      <w:r>
        <w:t>Pirát</w:t>
      </w:r>
      <w:r w:rsidR="00DE3794">
        <w:t>“</w:t>
      </w:r>
      <w:r>
        <w:t xml:space="preserve"> Kidd přístrojem NTS a na obrazovce MFD zaměřovače FLIR pod sebou téměř vše. Udržoval letovou hladinu na 3</w:t>
      </w:r>
      <w:r w:rsidR="00EA3BED">
        <w:t> </w:t>
      </w:r>
      <w:r>
        <w:t>667,7 m jako vedoucí letoun roje dalších dvou strojů Harrier připravených krýt operaci CHILLY DOG při případném zákroku íránských ozbrojených sil. Každé letadlo mělo ve výzbroji po páru raket Sidewinder a</w:t>
      </w:r>
      <w:r w:rsidR="00EA3BED">
        <w:t> </w:t>
      </w:r>
      <w:r>
        <w:t xml:space="preserve">AMRAAM, dvě tříštivé pumy s kuličkami CBU-87 a dvojici střel AGM-65G Maverick - vše doplňoval kanónový závěs GAU-12 ráže 25mm. Naslouchal v éteru, jak </w:t>
      </w:r>
      <w:r w:rsidR="00DE3794">
        <w:t>„</w:t>
      </w:r>
      <w:r>
        <w:t>Piková</w:t>
      </w:r>
      <w:r w:rsidR="00DB2049">
        <w:t xml:space="preserve"> </w:t>
      </w:r>
      <w:r>
        <w:t>esa</w:t>
      </w:r>
      <w:r w:rsidR="00DE3794">
        <w:t>“</w:t>
      </w:r>
      <w:r>
        <w:t xml:space="preserve"> číslo 3 a 4 likvidují obranné plošiny svými raketami HARM, zatímco využíval radar APG-65 ke sledování pohybu helikoptér od HMM-263.</w:t>
      </w:r>
    </w:p>
    <w:p w14:paraId="409BDFF8" w14:textId="33890103" w:rsidR="00D06F2B" w:rsidRDefault="00D06F2B" w:rsidP="00D06F2B">
      <w:pPr>
        <w:pStyle w:val="1"/>
      </w:pPr>
      <w:r>
        <w:lastRenderedPageBreak/>
        <w:t>Během návratu při svém manévru zahlédl vyloďování vozidel z</w:t>
      </w:r>
      <w:r w:rsidR="00DB2049">
        <w:t> </w:t>
      </w:r>
      <w:r>
        <w:t>LCAC i vykládání dalšího materiálu v doku. Usmál se, když zaslechl kód úspěšného provedení, který do vysílačky nahlásil podplukovník Shaw. Zajali tedy osazenstvo a mají montážní halu pod kontrolou. Teď už se musí postarat jenom o reaktor. Potom se</w:t>
      </w:r>
      <w:r w:rsidR="00DB2049">
        <w:t> </w:t>
      </w:r>
      <w:r>
        <w:t>všichni vrátí do bezpečných mezinárodních vod. Zatím operace CHILLY DOG proběhla perfektně - pouze dva mariňáci z roty Charlie utržili drobná zranění od íránských kulek při střelbě v</w:t>
      </w:r>
      <w:r w:rsidR="00DB2049">
        <w:t> </w:t>
      </w:r>
      <w:r>
        <w:t>atomové elektrárně.</w:t>
      </w:r>
    </w:p>
    <w:p w14:paraId="36EC1399" w14:textId="65D92828" w:rsidR="00D06F2B" w:rsidRDefault="00D06F2B" w:rsidP="00D06F2B">
      <w:pPr>
        <w:pStyle w:val="1"/>
      </w:pPr>
      <w:r>
        <w:t>A právě teď se to stalo. Jeden z bitevních vrtulníků AH-1W se</w:t>
      </w:r>
      <w:r w:rsidR="00DB2049">
        <w:t> </w:t>
      </w:r>
      <w:r>
        <w:t>přiblížil až moc blízko k oblasti íránské vojenské základny, odkud se vyřítilo trio z ramene odpálených střel SA-16. Helikoptéře Cobra se</w:t>
      </w:r>
      <w:r w:rsidR="00DB2049">
        <w:t> </w:t>
      </w:r>
      <w:r>
        <w:t>podařilo dvěma vyhnout kombinací úhybného manévru a</w:t>
      </w:r>
      <w:r w:rsidR="00DB2049">
        <w:t> </w:t>
      </w:r>
      <w:r>
        <w:t xml:space="preserve">vypuštěním klamných cílů - ale poslední raketa zasáhla ocasní část. Navzdory těžkému poškození dostal pilot spolehlivě vrtulník na zem, přesto si však střelec vymknul kotník a narazil záda. Podařilo se jim odplazit od trosek stroje (které naštěstí nezačaly hořet) a vyslali signál s žádosti o tým TRAP. </w:t>
      </w:r>
      <w:r w:rsidR="00DE3794">
        <w:t>„</w:t>
      </w:r>
      <w:r>
        <w:t>Pirát</w:t>
      </w:r>
      <w:r w:rsidR="00DE3794">
        <w:t>“</w:t>
      </w:r>
      <w:r>
        <w:t xml:space="preserve"> okamžitě kontaktoval v</w:t>
      </w:r>
      <w:r w:rsidR="00DB2049">
        <w:t> </w:t>
      </w:r>
      <w:r>
        <w:t xml:space="preserve">pohotovosti připravenou jednotku pro TRAP: CH-53E a dva letouny Harrier. Příslušníci námořní pěchoty týmu TRAP byli připraveni na hangárové palubě a plukovník Newman v LFOC spočítal, že záchrana se na místo dostane do dvaceti minut. Do té doby </w:t>
      </w:r>
      <w:r w:rsidR="00DE3794">
        <w:t>„</w:t>
      </w:r>
      <w:r>
        <w:t>Pirát</w:t>
      </w:r>
      <w:r w:rsidR="00DE3794">
        <w:t>“</w:t>
      </w:r>
      <w:r>
        <w:t xml:space="preserve"> a </w:t>
      </w:r>
      <w:r w:rsidR="00DE3794">
        <w:t>„</w:t>
      </w:r>
      <w:r>
        <w:t>Pikové eso-2</w:t>
      </w:r>
      <w:r w:rsidR="00DE3794">
        <w:t>“</w:t>
      </w:r>
      <w:r>
        <w:t xml:space="preserve"> budou krýt oba dva sestřelené mariňáky.</w:t>
      </w:r>
    </w:p>
    <w:p w14:paraId="19B89AA5" w14:textId="480D1586" w:rsidR="00D06F2B" w:rsidRDefault="00D06F2B" w:rsidP="00D06F2B">
      <w:pPr>
        <w:pStyle w:val="1"/>
      </w:pPr>
      <w:r>
        <w:t xml:space="preserve">Jako první problémem se jevila pozemní palba z íránské strany - tady bylo zapotřebí zlikvidovat. Major Kidd </w:t>
      </w:r>
      <w:r w:rsidR="00DE3794">
        <w:t>„</w:t>
      </w:r>
      <w:r>
        <w:t>uzamknul</w:t>
      </w:r>
      <w:r w:rsidR="00DE3794">
        <w:t>“</w:t>
      </w:r>
      <w:r>
        <w:t xml:space="preserve"> FLIR na</w:t>
      </w:r>
      <w:r w:rsidR="00DB2049">
        <w:t> </w:t>
      </w:r>
      <w:r>
        <w:t>klimatizační jednotku v horním patře nejbližší budovy kasáren a</w:t>
      </w:r>
      <w:r w:rsidR="00DB2049">
        <w:t> </w:t>
      </w:r>
      <w:r>
        <w:t>pomocí radaru cíl označil, aby doručení perfektně vyšlo. Kolegovi na křídle určil jako cíl druhou stanu celého komplexu. Střemhlavým letem se snesli dolů a uvolnili CBU-87. Major se snažil si</w:t>
      </w:r>
      <w:r w:rsidR="00DB2049">
        <w:t> </w:t>
      </w:r>
      <w:r>
        <w:t>nepřipouštět, že pravděpodobně právě teď zabil stovku či víc íránských vojáků. V boji jinak postupovat nelze. Nakonec to dělá kvůli záchraně obou mariňáckých spolubratrů, kteří tam leží někde dole a jsou zraněni. Setřásl znepokojivé myšlenky a stočil se v</w:t>
      </w:r>
      <w:r w:rsidR="00DB2049">
        <w:t> </w:t>
      </w:r>
      <w:r>
        <w:t>širokém oblouku vpravo, aby zamířil k místu sestřelu.</w:t>
      </w:r>
    </w:p>
    <w:p w14:paraId="5A11590C" w14:textId="77777777" w:rsidR="00D06F2B" w:rsidRPr="00DB2049" w:rsidRDefault="00D06F2B" w:rsidP="00DB2049">
      <w:pPr>
        <w:pStyle w:val="1"/>
        <w:spacing w:before="240"/>
        <w:ind w:firstLine="0"/>
        <w:jc w:val="center"/>
        <w:rPr>
          <w:rStyle w:val="Odkazintenzivn"/>
          <w:i/>
          <w:iCs/>
        </w:rPr>
      </w:pPr>
      <w:r w:rsidRPr="00DB2049">
        <w:rPr>
          <w:rStyle w:val="Odkazintenzivn"/>
          <w:i/>
          <w:iCs/>
        </w:rPr>
        <w:lastRenderedPageBreak/>
        <w:t>Velín reaktoru, atomová elektrárna Búšehr, Írán, čas: 2.50, 28. prosince 2006</w:t>
      </w:r>
    </w:p>
    <w:p w14:paraId="66920889" w14:textId="481E4C5C" w:rsidR="00D06F2B" w:rsidRDefault="00D06F2B" w:rsidP="00D06F2B">
      <w:pPr>
        <w:pStyle w:val="1"/>
      </w:pPr>
      <w:r>
        <w:t xml:space="preserve">Poslední bod operace CHILLY DOG zněl: </w:t>
      </w:r>
      <w:r w:rsidR="00DE3794">
        <w:t>„</w:t>
      </w:r>
      <w:r>
        <w:t>zajištění</w:t>
      </w:r>
      <w:r w:rsidR="00DE3794">
        <w:t>“</w:t>
      </w:r>
      <w:r>
        <w:t>. Tohle znamenalo nalezení rychlé cesty k odstavení reaktoru atomové elektrárny a navíc zrušení další možné produkce plutonia. Řešení se</w:t>
      </w:r>
      <w:r w:rsidR="00DB2049">
        <w:t> </w:t>
      </w:r>
      <w:r>
        <w:t>našlo ve zprávě IAEA o české atomové elektrárně, která připomínala téměř íránské dvojče.</w:t>
      </w:r>
    </w:p>
    <w:p w14:paraId="1D5FBFB1" w14:textId="142AF3E3" w:rsidR="00D06F2B" w:rsidRDefault="00D06F2B" w:rsidP="00D06F2B">
      <w:pPr>
        <w:pStyle w:val="1"/>
      </w:pPr>
      <w:r>
        <w:t>Pokud se snažíte o nouzové odstavení SCRAM, zůstává v</w:t>
      </w:r>
      <w:r w:rsidR="00DB2049">
        <w:t> </w:t>
      </w:r>
      <w:r>
        <w:t xml:space="preserve">reaktoru skutečně hodně latentního tepla. Dokonce i když chladicí systém pracuje naplno, experti z IAEA odhadovali, že je zapotřebí třech až čtyř dní, aby se reaktor </w:t>
      </w:r>
      <w:r w:rsidR="00DE3794">
        <w:t>„</w:t>
      </w:r>
      <w:r>
        <w:t>ochladil</w:t>
      </w:r>
      <w:r w:rsidR="00DE3794">
        <w:t>“</w:t>
      </w:r>
      <w:r>
        <w:t xml:space="preserve"> do bodu, kdy se dá skutečně odstavit. Zničení obrovských chladicích věží tedy nepřipadalo v úvahu. Poškození zařízení řídících tyčí se též vyloučilo, protože by vyžadovalo otevření tlakového obalu reaktoru. Experti tedy došli k nejbezpečnějšímu závěru: zrušit kapacitu pro</w:t>
      </w:r>
      <w:r w:rsidR="00DB2049">
        <w:t> </w:t>
      </w:r>
      <w:r>
        <w:t>znovunastartování reaktoru likvidací sekce velínu, ovládající řídící tyče. K tomu dojde, jakmile se dokončí SCRAM a záložní generátory se nastartují kvůli udržování chodu čerpadel vody, tak životně důležité v chladicím systému. Musí se tedy dostat do velínu, což se řeklo snáze, než provedlo. Zrovna tak jako zákony fyziky diktují zásady při konstrukci jádra nukleárního reaktoru bez ohledu na ideologii vlastníka atomové elektrárny - i zákony střelby z ručních zbraní a lidská psychologie diktují navržený komplex atomové elektrárny. Bezpečnost je totiž základním kritériem celého návrhu stavby. Získat certifikaci k bezpečnému provozu je možné pouze při</w:t>
      </w:r>
      <w:r w:rsidR="00DB2049">
        <w:t> </w:t>
      </w:r>
      <w:r>
        <w:t>splnění veškerých bezpečnostních opatření, která jsou opravdu tvrdá a týkají se celého komplexu. Výcvik operátorů též podléhá výuce spolehlivých specialistů. Po léta provozu atomových elektráren se přidávaly další ochranné systémy těch nejnovějších vysokých technologií, aby se reaktor mohl ubránit dobře vyzbrojeným a profesionálně organizovaným teroristickým útokům. Vstupní zámky reagovaly na základě snímání pozadí oční sítnice, otisků prstů či spektra mozkových vln autorizovaných osob - navíc v</w:t>
      </w:r>
      <w:r w:rsidR="00DB2049">
        <w:t> </w:t>
      </w:r>
      <w:r>
        <w:t>chodbách se neustále vznášel paralyzující plyn společně s lepkavou pěnou.</w:t>
      </w:r>
    </w:p>
    <w:p w14:paraId="7D49A803" w14:textId="6F76CAAA" w:rsidR="00D06F2B" w:rsidRDefault="00D06F2B" w:rsidP="00D06F2B">
      <w:pPr>
        <w:pStyle w:val="1"/>
      </w:pPr>
      <w:r>
        <w:lastRenderedPageBreak/>
        <w:t>V atomové elektrárně Búšehr fyzické zabezpečení záviselo na</w:t>
      </w:r>
      <w:r w:rsidR="00DB2049">
        <w:t> </w:t>
      </w:r>
      <w:r>
        <w:t>vyzkoušeném systému ocelových dveří se střílnami, kde ostraha číhala s automatickými zbraněmi. Tahle obranná stanoviště se</w:t>
      </w:r>
      <w:r w:rsidR="00DB2049">
        <w:t> </w:t>
      </w:r>
      <w:r>
        <w:t xml:space="preserve">nacházela uvnitř, v celém labyrintu chodeb lámajících se v pravém úhlu. Tím se vytvářely </w:t>
      </w:r>
      <w:r w:rsidR="00DE3794">
        <w:t>„</w:t>
      </w:r>
      <w:r>
        <w:t>pasti</w:t>
      </w:r>
      <w:r w:rsidR="00DE3794">
        <w:t>“</w:t>
      </w:r>
      <w:r>
        <w:t xml:space="preserve"> na vetřelce - zabíjecí zóny pokryté dosahem minimálně dvou palebných stanovišť.</w:t>
      </w:r>
    </w:p>
    <w:p w14:paraId="0DBF7C92" w14:textId="7ECC22FF" w:rsidR="00D06F2B" w:rsidRDefault="00D06F2B" w:rsidP="00D06F2B">
      <w:pPr>
        <w:pStyle w:val="1"/>
      </w:pPr>
      <w:r>
        <w:t>Cokoliv však střeží člověk se zbraní, dá se dobýt člověkem se</w:t>
      </w:r>
      <w:r w:rsidR="00DB2049">
        <w:t> </w:t>
      </w:r>
      <w:r>
        <w:t>zbraní. Možnosti je však zapotřebí správně vytipovat. Obzvlášť při</w:t>
      </w:r>
      <w:r w:rsidR="00DB2049">
        <w:t> </w:t>
      </w:r>
      <w:r>
        <w:t xml:space="preserve">výběru z týmů kvalitně vycvičených vojáků se speciálními zbraněmi a taktikou, jejichž příslušníci prokazují kombinaci neobvyklé odvahy s běžným šílenstvím. Mariňáci od 22. MEU (SOČ) trénovali podobné situace mnohokrát - ve spolupráci s DoE častokrát hráli roli sil </w:t>
      </w:r>
      <w:r w:rsidR="00DE3794">
        <w:t>„</w:t>
      </w:r>
      <w:r>
        <w:t>agresora</w:t>
      </w:r>
      <w:r w:rsidR="00DE3794">
        <w:t>“</w:t>
      </w:r>
      <w:r>
        <w:t xml:space="preserve"> při nácviku reakcí na různorodá napadení uvnitř činných i odstavených atomových elektráren.</w:t>
      </w:r>
    </w:p>
    <w:p w14:paraId="061A9BB9" w14:textId="6ABB2F78" w:rsidR="00D06F2B" w:rsidRDefault="00D06F2B" w:rsidP="00D06F2B">
      <w:pPr>
        <w:pStyle w:val="1"/>
      </w:pPr>
      <w:r>
        <w:t>Hlavní vstup připomínal dveře do bankovního sejfu. Vždyť ho opravdu instalovala ta samá firma, poskytující stejné služby těm nejlepším bankovním domům ve Švýcarsku. Při počátečním plánu celé mise major Shaw z VMA-231 navrhoval rozd</w:t>
      </w:r>
      <w:r w:rsidR="00DB2049">
        <w:t>r</w:t>
      </w:r>
      <w:r>
        <w:t>cení vstupní překážky použitím protipancéřových bojových hlavic precizně naváděných raket Maverick - ovšem musely se vzít do úvahy i další aspekty: problém správného zaměření v chaosu pozemní bitvy, blízkost přátelských vojáků i riziko nebezpečného poškození atomové elektrárny. Podobnou strategii zavrhli.</w:t>
      </w:r>
    </w:p>
    <w:p w14:paraId="45D4C1E7" w14:textId="63C53C3D" w:rsidR="00D06F2B" w:rsidRDefault="00D06F2B" w:rsidP="00D06F2B">
      <w:pPr>
        <w:pStyle w:val="1"/>
      </w:pPr>
      <w:r>
        <w:t>Nakonec přece jenom zvítězilo praktické oko a zručná ruka zkušeného střelce: La</w:t>
      </w:r>
      <w:r w:rsidR="00DB2049">
        <w:t>n</w:t>
      </w:r>
      <w:r>
        <w:t>ce Corporal Drew Richardson obsluhující rakety AT-4 v četě těžkých zbraní u roty Charlie opakovaně vypálil z</w:t>
      </w:r>
      <w:r w:rsidR="00C66127">
        <w:t> </w:t>
      </w:r>
      <w:r>
        <w:t>raketometu na rameni. Ocelové dveře zůstaly zkroucené viset na</w:t>
      </w:r>
      <w:r w:rsidR="00C66127">
        <w:t> </w:t>
      </w:r>
      <w:r>
        <w:t>pantech. Dva mariňáci protáhli kolem trosky ocelové lano a silný naviják ženijního LAV-R, dopraveného jedním z LCAC, překážku bez problémů zdolal. Uvnitř na ně číhalo pravotočivé lomení temné chodby ostřelované z obou stran.</w:t>
      </w:r>
    </w:p>
    <w:p w14:paraId="6BD17133" w14:textId="263A7D23" w:rsidR="00D06F2B" w:rsidRDefault="00D06F2B" w:rsidP="00D06F2B">
      <w:pPr>
        <w:pStyle w:val="1"/>
      </w:pPr>
      <w:r>
        <w:t>Příslušníci ostrahy nařídili technickému týmu včetně cizích dělníků od dodavatelských firem, aby se shromáždili za</w:t>
      </w:r>
      <w:r w:rsidR="00C66127">
        <w:t> </w:t>
      </w:r>
      <w:r>
        <w:t xml:space="preserve">pancéřovanými dveřmi a připravovali se na obranu velínu. Už věděli o přítomnosti příslušníků námořní pěchoty uvnitř atomové elektrárny. Vzdali veškeré pokusy s voláním o pomoc, protože </w:t>
      </w:r>
      <w:r>
        <w:lastRenderedPageBreak/>
        <w:t>spojení oněmělo už dávno předtím, kdy týmy MFR jakékoliv kabely odsekly a elektronikou vybavený LAV-EW, vyloděný z LCAC, rušil nepřátelské frekvence. Nemohli očekávat vůbec nic, s výjimkou boje do posledního muže - k tomu se právě chystali.</w:t>
      </w:r>
    </w:p>
    <w:p w14:paraId="5CF09ED9" w14:textId="18DB118F" w:rsidR="00D06F2B" w:rsidRDefault="00D06F2B" w:rsidP="00D06F2B">
      <w:pPr>
        <w:pStyle w:val="1"/>
      </w:pPr>
      <w:r>
        <w:t xml:space="preserve">Trénink </w:t>
      </w:r>
      <w:r w:rsidR="00DE3794">
        <w:t>„</w:t>
      </w:r>
      <w:r>
        <w:t>K vykopnutí dveří</w:t>
      </w:r>
      <w:r w:rsidR="00DE3794">
        <w:t>“</w:t>
      </w:r>
      <w:r>
        <w:t xml:space="preserve"> pracoval na rafinované bázi: jeden příslušník USMC hodí kouřové granáty za roh, zatímco dva střelci s</w:t>
      </w:r>
      <w:r w:rsidR="00C66127">
        <w:t> </w:t>
      </w:r>
      <w:r>
        <w:t>AT-4, každý s maskou a lehkým zaměřovačem FLIR, zalehnou na</w:t>
      </w:r>
      <w:r w:rsidR="00C66127">
        <w:t> </w:t>
      </w:r>
      <w:r>
        <w:t>podlahu a vystřelí na další zátaras. Velitel týmu využíval termovize a pravoúhlého periskopu, aby ohodnotil výsledky každého zásahu. Vše se opakovalo několikrát, než poslední hlídkové stanoviště umlčeli a poslední ocelová vrata do velínu se smetla výbušninou.</w:t>
      </w:r>
    </w:p>
    <w:p w14:paraId="160AC546" w14:textId="622B2875" w:rsidR="00D06F2B" w:rsidRDefault="00D06F2B" w:rsidP="00D06F2B">
      <w:pPr>
        <w:pStyle w:val="1"/>
      </w:pPr>
      <w:r>
        <w:t>Úderná jednotka proběhla uvolněným otvorem a dočasně zajala osazenstvo řídícího centra. Noční směna se sestávala z asi tuctu techniků. Někteří byli ohlušeni výbuchem, pár pořezáno úlomky. Přece jenom je pud sebezáchovy donutil, aby zmizeli ode dveří, když zaslechli první tlumené výbuchy. Příslušníci námořní pěchoty uvnitř pečlivě zajistili techniky, stáhli jim zápěstí plastickými pouty a</w:t>
      </w:r>
      <w:r w:rsidR="00C66127">
        <w:t> </w:t>
      </w:r>
      <w:r>
        <w:t>oddělili cizince od Íránců. Domácí pracovníky převedli na</w:t>
      </w:r>
      <w:r w:rsidR="00C66127">
        <w:t> </w:t>
      </w:r>
      <w:r>
        <w:t>shromaždiště, zatímco tři cizince ponechali uvnitř.</w:t>
      </w:r>
    </w:p>
    <w:p w14:paraId="363ECB1F" w14:textId="333A933A" w:rsidR="00D06F2B" w:rsidRDefault="00D06F2B" w:rsidP="00D06F2B">
      <w:pPr>
        <w:pStyle w:val="1"/>
      </w:pPr>
      <w:r>
        <w:t>Mezi nimi se nacházel i Lev Davidovič Telfjan, který si velice chytře nasadil chrániče uší i masku ještě dřív, než se úderná jednotka vřítila dovnitř. Od prvního náznaku zahájeného útoku se snažil neupoutat na sebe pozornost. Nikdo ho nemohl obvinit z podpory té či oné strany. Doufal sice, že ho mari</w:t>
      </w:r>
      <w:r w:rsidR="00C66127">
        <w:t>ň</w:t>
      </w:r>
      <w:r>
        <w:t>áci budou evakuovat, ale zrovna tak se obával, že ho tu mohou nechat. Proto mu spadl kámen ze srdce, když mladý poručík velící útočnému týmu přišel k němu a</w:t>
      </w:r>
      <w:r w:rsidR="00C66127">
        <w:t> </w:t>
      </w:r>
      <w:r>
        <w:t>osobně ho pozdravil srdečným stiskem ruky.</w:t>
      </w:r>
    </w:p>
    <w:p w14:paraId="2203430C" w14:textId="7F5A950E" w:rsidR="00D06F2B" w:rsidRPr="00C66127" w:rsidRDefault="00D06F2B" w:rsidP="00C66127">
      <w:pPr>
        <w:pStyle w:val="1"/>
        <w:spacing w:before="240"/>
        <w:ind w:firstLine="0"/>
        <w:jc w:val="center"/>
        <w:rPr>
          <w:rStyle w:val="Odkazintenzivn"/>
          <w:i/>
          <w:iCs/>
        </w:rPr>
      </w:pPr>
      <w:r w:rsidRPr="00C66127">
        <w:rPr>
          <w:rStyle w:val="Odkazintenzivn"/>
          <w:i/>
          <w:iCs/>
        </w:rPr>
        <w:t xml:space="preserve">Místo sestřelu AH-1 W Cobra, jižně </w:t>
      </w:r>
      <w:r w:rsidR="00C66127">
        <w:rPr>
          <w:rStyle w:val="Odkazintenzivn"/>
          <w:i/>
          <w:iCs/>
        </w:rPr>
        <w:t>od</w:t>
      </w:r>
      <w:r w:rsidRPr="00C66127">
        <w:rPr>
          <w:rStyle w:val="Odkazintenzivn"/>
          <w:i/>
          <w:iCs/>
        </w:rPr>
        <w:t xml:space="preserve"> atomové elektrárny Búšehr, Írán, čas: 2.55, 28. prosince 2006</w:t>
      </w:r>
    </w:p>
    <w:p w14:paraId="722FF494" w14:textId="1E9CBD21" w:rsidR="00D06F2B" w:rsidRDefault="00D06F2B" w:rsidP="00D06F2B">
      <w:pPr>
        <w:pStyle w:val="1"/>
      </w:pPr>
      <w:r>
        <w:t xml:space="preserve">Oba dva členové posádky sestřelené helikoptéry Cobra se ukryli za velkou skálou a monitorovali stav postupu týmu TRAP na svých záchranných vysílačkách. Plukovník Newman se ukázal ještě lepší než jeho dané slovo, když se velká CH-53E se zabezpečovacím týmem objevila za osmnáct minut po nouzovém signálu. S dvěma </w:t>
      </w:r>
      <w:r>
        <w:lastRenderedPageBreak/>
        <w:t>letouny Harrier nad hlavou, chránícími celou akci seshora, Super Stallion dosedl a četa mariňáků se vějířovitě rozběhla, aby zajistila předpolí. Zatímco čtyři zdravotníci námořnictva ošetřovali zraněnou posádku bitevního vrtulníku Cobra, čtyři další mariňáci přeběhli k</w:t>
      </w:r>
      <w:r w:rsidR="00501436">
        <w:t> </w:t>
      </w:r>
      <w:r>
        <w:t>troskám AH-1W, zajistili tajné i šifrovací sekce a přiložili nálože. Nesměli zanechat nic, co by Íránci mohli použít. Po pěti minutách mise skončila a CH-53E se zdvihla. Odpálením výbušnin se trosky vrtulníku přeměnily v zářící ohnivou kouli leteckých pohonných hmot a munice.</w:t>
      </w:r>
    </w:p>
    <w:p w14:paraId="49DC6F91" w14:textId="26FA6D9B" w:rsidR="00D06F2B" w:rsidRPr="00501436" w:rsidRDefault="00D06F2B" w:rsidP="00501436">
      <w:pPr>
        <w:pStyle w:val="1"/>
        <w:spacing w:before="240"/>
        <w:ind w:firstLine="0"/>
        <w:jc w:val="center"/>
        <w:rPr>
          <w:rStyle w:val="Odkazintenzivn"/>
          <w:i/>
          <w:iCs/>
        </w:rPr>
      </w:pPr>
      <w:r w:rsidRPr="00501436">
        <w:rPr>
          <w:rStyle w:val="Odkazintenzivn"/>
          <w:i/>
          <w:iCs/>
        </w:rPr>
        <w:t>Velín reaktoru, atomová elektrárna Búšehr, Írán,</w:t>
      </w:r>
      <w:r w:rsidR="00501436">
        <w:rPr>
          <w:rStyle w:val="Odkazintenzivn"/>
          <w:i/>
          <w:iCs/>
        </w:rPr>
        <w:br/>
      </w:r>
      <w:r w:rsidRPr="00501436">
        <w:rPr>
          <w:rStyle w:val="Odkazintenzivn"/>
          <w:i/>
          <w:iCs/>
        </w:rPr>
        <w:t>čas: 3.10, 28. prosince 2006</w:t>
      </w:r>
    </w:p>
    <w:p w14:paraId="28B0DE27" w14:textId="43C6ECA4" w:rsidR="00D06F2B" w:rsidRDefault="00D06F2B" w:rsidP="00D06F2B">
      <w:pPr>
        <w:pStyle w:val="1"/>
      </w:pPr>
      <w:r>
        <w:t>V řídící místnosti už začalo být těsno se všemi svědky a týmem CNN. Plukovník Newman zcela jasně přislíbil, že poslední fáze operace CHILLY DOG bude dokumentována až do posledního det</w:t>
      </w:r>
      <w:r w:rsidR="008828EB">
        <w:t>ai</w:t>
      </w:r>
      <w:r>
        <w:t>lu. Wendy Kwanová už nevypadala v uniformě s potiskem pouštní kamufláže s doplňkem kevlarové přilby tak zářivě - šlo však o její nejv</w:t>
      </w:r>
      <w:r w:rsidR="00501436">
        <w:t>íce v</w:t>
      </w:r>
      <w:r>
        <w:t>zrušující a zároveň i nejděsivější zážitek v životě. Sledovala, jak velitel technického týmu USMC stiskl červené tlačítko SCRAM pro každý reaktor, čímž naskočil celý chór kvílejících varovných sirén. Na každý krok dohlíželi Hans Ulrich, profesor Kennelly a nějaký Rus, kterého neznala. Když se veškeré poplachové signály i blikající indikátory uklidnily, záložní generátory automaticky naskočily, aby udržely čerpadla pro cirkulaci v</w:t>
      </w:r>
      <w:r w:rsidR="00501436">
        <w:t> </w:t>
      </w:r>
      <w:r>
        <w:t>chladicím systému - příslušníci USMC se pustili do práce.</w:t>
      </w:r>
    </w:p>
    <w:p w14:paraId="244734CB" w14:textId="5C806A63" w:rsidR="00D06F2B" w:rsidRDefault="00D06F2B" w:rsidP="00D06F2B">
      <w:pPr>
        <w:pStyle w:val="1"/>
      </w:pPr>
      <w:r>
        <w:t>Bleskově rozložili panel řídících tyčí a ponechali pouze konce kabelů, z nichž veškeré označení a zástrčky odstříhali. Podobně zasáhli i do dalšího elektronického propojení a zmizeli z velínu. Nakonec se objevila dvojice mariňáků s lepkavou pěnou: veškeré spojení řídícího panelu zalili rychle tvrdnoucí směsí, čímž znemožnili jednoduchou obnovu. Po skončení svého úkolu všichni řídící centrum opustili a přišel čas vrátit se domů. O deset minut později se na vyzvání podplukovníka Shawa vrátili íránští technici do</w:t>
      </w:r>
      <w:r w:rsidR="00501436">
        <w:t> </w:t>
      </w:r>
      <w:r>
        <w:t>velínu a začali monitorovat proud chladicí kapaliny k rychle uhasínajícím reaktorům.</w:t>
      </w:r>
    </w:p>
    <w:p w14:paraId="5AC1132E" w14:textId="76CE85A0" w:rsidR="00D06F2B" w:rsidRPr="00501436" w:rsidRDefault="00D06F2B" w:rsidP="00501436">
      <w:pPr>
        <w:pStyle w:val="1"/>
        <w:spacing w:before="240"/>
        <w:ind w:firstLine="0"/>
        <w:jc w:val="center"/>
        <w:rPr>
          <w:rStyle w:val="Odkazintenzivn"/>
          <w:i/>
          <w:iCs/>
        </w:rPr>
      </w:pPr>
      <w:r w:rsidRPr="00501436">
        <w:rPr>
          <w:rStyle w:val="Odkazintenzivn"/>
          <w:i/>
          <w:iCs/>
        </w:rPr>
        <w:lastRenderedPageBreak/>
        <w:t>LFOC na lodi USS BATAAN (LHD-5), 73 km západně od</w:t>
      </w:r>
      <w:r w:rsidR="00501436">
        <w:t> </w:t>
      </w:r>
      <w:r w:rsidRPr="00501436">
        <w:rPr>
          <w:rStyle w:val="Odkazintenzivn"/>
          <w:i/>
          <w:iCs/>
        </w:rPr>
        <w:t>přístavu Búšehr, Írán, čas: 3.15, 28. prosince 2006</w:t>
      </w:r>
    </w:p>
    <w:p w14:paraId="78F08EE6" w14:textId="5D32B5BF" w:rsidR="00D06F2B" w:rsidRDefault="00D06F2B" w:rsidP="00D06F2B">
      <w:pPr>
        <w:pStyle w:val="1"/>
      </w:pPr>
      <w:r>
        <w:t>Kriminálníci tvrdí, že vloupat se do banky není snadné, ale dostat se ven je těžší. Nyní přišla chvíle pro 22. MEU (SOC) zmizet z</w:t>
      </w:r>
      <w:r w:rsidR="00501436">
        <w:t> </w:t>
      </w:r>
      <w:r>
        <w:t>Íránu. Zatímco se jim podařilo způsobit nenapravitelné škody, prozatímní štěstí nemuselo trvat věčně. Už zahynulo sedm jejich spolubojovníků a delší prodleva na íránském pobřeží by mohla způsobit další ztráty. Napřed se museli dostat k LCAC s veškerým naloženým vybavením z atomové elektrárny i součástmi ze</w:t>
      </w:r>
      <w:r w:rsidR="00501436">
        <w:t> </w:t>
      </w:r>
      <w:r>
        <w:t>znovuzpracovávajícího procesu - vše odváželi těžkými nákladními vozy. Částečně zkompletované atomové hlavice následovaly v páru CH-53E společně se zajatci z montážní haly přepravovanými MV-22B. Rota Charlie v pevných útočných člunech odplula jako další jednotka doprovázena třemi zbylými bitevními vrtulníky Cobra. Jedna CH-53E krytá dvěmi letouny Harrier majora Kidda se</w:t>
      </w:r>
      <w:r w:rsidR="00501436">
        <w:t> </w:t>
      </w:r>
      <w:r>
        <w:t>pohybovala po bojišti a naloďovala odstřelovací týmy i MFR. Kapitán Hansen a jeho AAAV se stáhli zpět přes bažiny, aby zahájili vysokorychlostní plavbu zpátky k lodi Trenton (LPD-14). Mezi posledními odcházel podplukovník Shaw, přítomný na palubě transportního letounu Osprey, pilotovaném podplukovníkem Taskinsovou. O pět minut později se nocí ozývalo už jenom hučení generátorů a čerpadel atomové elektrárny Búšehr,</w:t>
      </w:r>
      <w:r w:rsidR="00C953A2">
        <w:t xml:space="preserve"> </w:t>
      </w:r>
      <w:r>
        <w:t>doprovázené občasnými explozemi munice smažící se v troskách kasáren na druhé straně.</w:t>
      </w:r>
    </w:p>
    <w:p w14:paraId="3FA710D4" w14:textId="77777777" w:rsidR="00D06F2B" w:rsidRPr="00C953A2" w:rsidRDefault="00D06F2B" w:rsidP="00C953A2">
      <w:pPr>
        <w:pStyle w:val="1"/>
        <w:spacing w:before="240"/>
        <w:ind w:firstLine="0"/>
        <w:jc w:val="center"/>
        <w:rPr>
          <w:rStyle w:val="Odkazintenzivn"/>
          <w:i/>
          <w:iCs/>
        </w:rPr>
      </w:pPr>
      <w:r w:rsidRPr="00C953A2">
        <w:rPr>
          <w:rStyle w:val="Odkazintenzivn"/>
          <w:i/>
          <w:iCs/>
        </w:rPr>
        <w:t>Loď USS BATAAN (LHD-5), čas: 4.15, 28. prosince 2006</w:t>
      </w:r>
    </w:p>
    <w:p w14:paraId="073D77DA" w14:textId="169E9B63" w:rsidR="00D06F2B" w:rsidRDefault="00D06F2B" w:rsidP="00D06F2B">
      <w:pPr>
        <w:pStyle w:val="1"/>
      </w:pPr>
      <w:r>
        <w:t xml:space="preserve">AB strávil posledních dvacet minut velice rušně, kdy naloďoval LCAC i letadla na palubu. Výtahy nikdy tak těžce nepracovaly v tak krátké době jako teď. První se objevily letouny Harrier, kterým rychle dodali novou munici i pohonné hmoty, takže mohly odstartovat k plnění úkolů bojové vzdušné hlídky (Combat </w:t>
      </w:r>
      <w:r w:rsidR="008828EB">
        <w:t>Ai</w:t>
      </w:r>
      <w:r>
        <w:t>r Patrol</w:t>
      </w:r>
      <w:r w:rsidR="00C953A2">
        <w:t xml:space="preserve"> </w:t>
      </w:r>
      <w:r>
        <w:t>- CAP) v nadcházejících kritických hodinách. Jaderný materiál uložili do chráněných kontejnerů a utěsnili pro plavbu. Zajatce roztřídili do tří skupin. Ke specialistům patřili klíčoví vůdci i</w:t>
      </w:r>
      <w:r w:rsidR="00C953A2">
        <w:t> </w:t>
      </w:r>
      <w:r>
        <w:t xml:space="preserve">technici, které uzamkli v příhodné místnosti na velitelském můstku a nechali je pod stálým dohledem kvůli případným pokusům </w:t>
      </w:r>
      <w:r>
        <w:lastRenderedPageBreak/>
        <w:t>o</w:t>
      </w:r>
      <w:r w:rsidR="00C953A2">
        <w:t> </w:t>
      </w:r>
      <w:r>
        <w:t>sebevraždu. Méně důležité osoby přesunuli do oplocené prostory na hangárové palubě, kde vyčkají návratu do Iránu pomocí Červeného kříže. Nakonec zbyli ti evakuovaní, jako Lev Davidovič Telfjan, kteří dostali příděl lékařsky doporučeného bourbonu, horkou snídani a kajutu, kde se mohli vyspat ze svého nočního dobrodružství. Jeho spolunocležníkem se stal pákistánský technik, který mu tenkrát předal CD-ROM. Oba dva se konečně vyspali v</w:t>
      </w:r>
      <w:r w:rsidR="00C953A2">
        <w:t> </w:t>
      </w:r>
      <w:r>
        <w:t>klidu, poprvé po několika měsících. Pro mariňáky kapitán R</w:t>
      </w:r>
      <w:r w:rsidR="008828EB">
        <w:t>ai</w:t>
      </w:r>
      <w:r>
        <w:t xml:space="preserve">nbow připravil speciální baštu: steak s vejci, po němž následovalo rychlé čistění a ukládání zbraní, než odešli na kutě. Když se loď </w:t>
      </w:r>
      <w:r w:rsidRPr="00C953A2">
        <w:rPr>
          <w:rStyle w:val="Zdraznnjemn"/>
        </w:rPr>
        <w:t>Trenton</w:t>
      </w:r>
      <w:r>
        <w:t xml:space="preserve"> připojila k formaci, celé ARG i s eskortními plavidly vyrazily rychlostí 44 km/h na východ, do Hormuzského průlivu. Tam na</w:t>
      </w:r>
      <w:r w:rsidR="00C953A2">
        <w:t> </w:t>
      </w:r>
      <w:r>
        <w:t>jejich palubu dosedne CAP z</w:t>
      </w:r>
      <w:r w:rsidR="00C953A2">
        <w:t xml:space="preserve"> </w:t>
      </w:r>
      <w:r>
        <w:t>F-14 Tomcat a F/A-18 Ho</w:t>
      </w:r>
      <w:r w:rsidR="00C953A2">
        <w:t>rn</w:t>
      </w:r>
      <w:r>
        <w:t>et od</w:t>
      </w:r>
      <w:r w:rsidR="00C953A2">
        <w:t> </w:t>
      </w:r>
      <w:r>
        <w:t xml:space="preserve">letadlové lodi </w:t>
      </w:r>
      <w:r w:rsidRPr="00C953A2">
        <w:rPr>
          <w:rStyle w:val="Zdraznnjemn"/>
        </w:rPr>
        <w:t>Constellation</w:t>
      </w:r>
      <w:r>
        <w:t xml:space="preserve"> a společně zamí</w:t>
      </w:r>
      <w:r w:rsidR="00C953A2">
        <w:t>ří</w:t>
      </w:r>
      <w:r>
        <w:t xml:space="preserve"> do otevřeného oceánu k ostrovu Diego Garcia, kde vyloží náklad i pasažéry.</w:t>
      </w:r>
    </w:p>
    <w:p w14:paraId="5C2B89B6" w14:textId="77777777" w:rsidR="00D06F2B" w:rsidRPr="00C953A2" w:rsidRDefault="00D06F2B" w:rsidP="00C953A2">
      <w:pPr>
        <w:pStyle w:val="1"/>
        <w:spacing w:before="240"/>
        <w:ind w:firstLine="0"/>
        <w:jc w:val="center"/>
        <w:rPr>
          <w:rStyle w:val="Odkazintenzivn"/>
          <w:i/>
          <w:iCs/>
        </w:rPr>
      </w:pPr>
      <w:r w:rsidRPr="00C953A2">
        <w:rPr>
          <w:rStyle w:val="Odkazintenzivn"/>
          <w:i/>
          <w:iCs/>
        </w:rPr>
        <w:t>CVBG mateřské letadlové lodě USS CONSTELLATION (CV-64), Arabské moře, čas: 4.30,28. prosince 2006</w:t>
      </w:r>
    </w:p>
    <w:p w14:paraId="0D4EE8B5" w14:textId="5B2C9DF2" w:rsidR="00D06F2B" w:rsidRDefault="00D06F2B" w:rsidP="00D06F2B">
      <w:pPr>
        <w:pStyle w:val="1"/>
      </w:pPr>
      <w:r>
        <w:t xml:space="preserve">Když se vše v Perském zálivu uklidnilo, zbýval ještě finální akt operace CHILLY DOG. V 4.30 dva křižníky třídy </w:t>
      </w:r>
      <w:r w:rsidRPr="00C953A2">
        <w:rPr>
          <w:rStyle w:val="Zdraznnjemn"/>
        </w:rPr>
        <w:t>Aegis</w:t>
      </w:r>
      <w:r>
        <w:t xml:space="preserve"> a pár torpédoborců třídy </w:t>
      </w:r>
      <w:r w:rsidRPr="00C953A2">
        <w:rPr>
          <w:rStyle w:val="Zdraznnjemn"/>
        </w:rPr>
        <w:t>Spruance</w:t>
      </w:r>
      <w:r>
        <w:t xml:space="preserve"> zahájily útok raketami 124 BGM-109 Tomahawk proti automobilce v Bandar al Abbas i raketové baterii v</w:t>
      </w:r>
      <w:r w:rsidR="000B3836">
        <w:t> </w:t>
      </w:r>
      <w:r>
        <w:t>Hormuzském průlivu. Po přeletu pevniny ze směru od Arabského moře se podařilo raketám v Íránu vyhladit určené cíle na 88 %. S</w:t>
      </w:r>
      <w:r w:rsidR="000B3836">
        <w:t> </w:t>
      </w:r>
      <w:r>
        <w:t>tímhle výsledkem skončila operace CHILLY DOG. Politické důsledky po celém světě budou trvat určitě ještě několik dalších měsíců.</w:t>
      </w:r>
    </w:p>
    <w:p w14:paraId="27421636" w14:textId="77777777" w:rsidR="00D06F2B" w:rsidRPr="000B3836" w:rsidRDefault="00D06F2B" w:rsidP="000B3836">
      <w:pPr>
        <w:pStyle w:val="1"/>
        <w:spacing w:before="240"/>
        <w:ind w:firstLine="0"/>
        <w:jc w:val="center"/>
        <w:rPr>
          <w:rStyle w:val="Odkazintenzivn"/>
          <w:i/>
          <w:iCs/>
        </w:rPr>
      </w:pPr>
      <w:r w:rsidRPr="000B3836">
        <w:rPr>
          <w:rStyle w:val="Odkazintenzivn"/>
          <w:i/>
          <w:iCs/>
        </w:rPr>
        <w:t>Společné zasedání amerického Kongresu, Washington, D.C., 18. ledna 2007</w:t>
      </w:r>
    </w:p>
    <w:p w14:paraId="2D5AE0C6" w14:textId="293CBDD6" w:rsidR="00D06F2B" w:rsidRDefault="00D06F2B" w:rsidP="00D06F2B">
      <w:pPr>
        <w:pStyle w:val="1"/>
      </w:pPr>
      <w:r>
        <w:t xml:space="preserve">Poslední slova prezidentovy zprávy o Stavu Unie za rok 2006 byla jednoduchá, jak se na dobrý proslov sluší. </w:t>
      </w:r>
      <w:r w:rsidR="00DE3794">
        <w:t>„</w:t>
      </w:r>
      <w:r>
        <w:t>Dámy a pánové, já sám se dívám na výsledky nájezdu na atomovou elektrárnu Búšehr v</w:t>
      </w:r>
      <w:r w:rsidR="000B3836">
        <w:t> </w:t>
      </w:r>
      <w:r>
        <w:t>tomhle světle. Velice rázně jsme zakončili jasné porušování dohody o nukleárních zbraních zrovna tak jako hrozbu rovnováze v</w:t>
      </w:r>
      <w:r w:rsidR="000B3836">
        <w:t> </w:t>
      </w:r>
      <w:r>
        <w:t xml:space="preserve">Jihozápadní Asii. Ještě důležitějším faktem je skutečnost, že </w:t>
      </w:r>
      <w:r>
        <w:lastRenderedPageBreak/>
        <w:t>jednotlivci, kteří tohle způsobili, byli velice brzo odsouzeni za</w:t>
      </w:r>
      <w:r w:rsidR="000B3836">
        <w:t> </w:t>
      </w:r>
      <w:r>
        <w:t>kriminální činy proti lidskosti. Už jsme zažili pád islámské revoluční vlády v Íránu a začátek tání vztahů mezi naším národem a</w:t>
      </w:r>
      <w:r w:rsidR="000B3836">
        <w:t> </w:t>
      </w:r>
      <w:r>
        <w:t>lidmi té zubožené země. Nabídli jsme jim přátelskou pomoc i</w:t>
      </w:r>
      <w:r w:rsidR="000B3836">
        <w:t> </w:t>
      </w:r>
      <w:r>
        <w:t>možnost obchodu v naději, že hrůzný oheň, který jsme při naší operaci zažehli, už nikdy nepozvedne svou hlavu v okolí Perského zálivu.</w:t>
      </w:r>
    </w:p>
    <w:p w14:paraId="126DC687" w14:textId="0E2137E8" w:rsidR="00D06F2B" w:rsidRDefault="00D06F2B" w:rsidP="00D06F2B">
      <w:pPr>
        <w:pStyle w:val="1"/>
      </w:pPr>
      <w:r>
        <w:t>Také bych chtěl poděkovat všem mužům a ženám zúčastněným při téhle akci. Žijeme v novém tisíciletí, a pokud si lidstvo nevybere správný směr, bude to pro nás i náš svět znamenat jedno: naše generace už druhou neuvidí. Naštěstí máme dobré strážce našich hranic, kteří je hlídají, zatímco my spíme. Nikdy bych se nechtěl ocitnout bez vojenských hlídek kryjících naše zájmy ve světě a</w:t>
      </w:r>
      <w:r w:rsidR="000B3836">
        <w:t> </w:t>
      </w:r>
      <w:r>
        <w:t>chránící je. Ať jim Bůh žehná, ať Bůh žehná Spojeným státům americkým!</w:t>
      </w:r>
      <w:r w:rsidR="00DE3794">
        <w:t>“</w:t>
      </w:r>
    </w:p>
    <w:p w14:paraId="1865DE2B" w14:textId="77777777" w:rsidR="00D06F2B" w:rsidRPr="000B3836" w:rsidRDefault="00D06F2B" w:rsidP="000B3836">
      <w:pPr>
        <w:pStyle w:val="1"/>
        <w:spacing w:before="240"/>
        <w:ind w:firstLine="0"/>
        <w:jc w:val="center"/>
        <w:rPr>
          <w:rStyle w:val="Odkazintenzivn"/>
          <w:i/>
          <w:iCs/>
        </w:rPr>
      </w:pPr>
      <w:r w:rsidRPr="000B3836">
        <w:rPr>
          <w:rStyle w:val="Odkazintenzivn"/>
          <w:i/>
          <w:iCs/>
        </w:rPr>
        <w:t>Důstojnická jídelna na lodi BATAAN USS (LHD-5), západní oblast Středozemního moře, 18. ledna 2007</w:t>
      </w:r>
    </w:p>
    <w:p w14:paraId="1708E925" w14:textId="11B46742" w:rsidR="00D06F2B" w:rsidRDefault="00D06F2B" w:rsidP="00D06F2B">
      <w:pPr>
        <w:pStyle w:val="1"/>
      </w:pPr>
      <w:r>
        <w:t>Lev Davidovič Telfjan naslouchal zprávě o Stavu Unie s</w:t>
      </w:r>
      <w:r w:rsidR="000B3836">
        <w:t> </w:t>
      </w:r>
      <w:r>
        <w:t>úsměvem na rtech -</w:t>
      </w:r>
      <w:r w:rsidR="000B3836">
        <w:t xml:space="preserve"> </w:t>
      </w:r>
      <w:r>
        <w:t xml:space="preserve">dobře věděl, jak dopomohl ke šťastnému konci nebezpečné situace. Stále se nacházel na palubě lodě </w:t>
      </w:r>
      <w:r w:rsidRPr="000B3836">
        <w:rPr>
          <w:rStyle w:val="Zdraznnjemn"/>
        </w:rPr>
        <w:t>Bataan</w:t>
      </w:r>
      <w:r>
        <w:t>, kde bude ve větším bezpečí, dokud vzpomínky Íránců neochladnou. Uvažoval, co by chtěl dělat dál, protože obdržel několik nabídek. Jedna přišla z IAEA pro práci v inspekčním týmu pro Jižní Ameriku a Afriku. Další od vlády USA k převzetí funkce konzultanta u</w:t>
      </w:r>
      <w:r w:rsidR="000B3836">
        <w:t> </w:t>
      </w:r>
      <w:r>
        <w:t>Nukleární agentury DoD v oddělení kontraproliferace. Dokonce SVR mu navrhlo post zpravodajského analytika na ústředí v Moskvě. Ta poslední ho nelákala vůbec. Možná za to můžou Američané. Skutečně poznal, že chtějí ty zatracené bomby zničit. A po dlouhé práci přímo u džina nukleární síly možná už přišel čas, pokusit se zatlačit ho zpátky do láhve.</w:t>
      </w:r>
    </w:p>
    <w:p w14:paraId="2AA056A9" w14:textId="30B16E15" w:rsidR="00D06F2B" w:rsidRPr="000B3836" w:rsidRDefault="00D06F2B" w:rsidP="000B3836">
      <w:pPr>
        <w:pStyle w:val="1"/>
        <w:spacing w:before="240"/>
        <w:ind w:firstLine="0"/>
        <w:jc w:val="center"/>
        <w:rPr>
          <w:rStyle w:val="Odkazintenzivn"/>
          <w:i/>
          <w:iCs/>
        </w:rPr>
      </w:pPr>
      <w:r w:rsidRPr="000B3836">
        <w:rPr>
          <w:rStyle w:val="Odkazintenzivn"/>
          <w:i/>
          <w:iCs/>
        </w:rPr>
        <w:t>Operace TROPIČ FŮRY: Osvobození Br</w:t>
      </w:r>
      <w:r w:rsidR="000B3836" w:rsidRPr="000B3836">
        <w:rPr>
          <w:rStyle w:val="Odkazintenzivn"/>
          <w:i/>
          <w:iCs/>
        </w:rPr>
        <w:t>u</w:t>
      </w:r>
      <w:r w:rsidRPr="000B3836">
        <w:rPr>
          <w:rStyle w:val="Odkazintenzivn"/>
          <w:i/>
          <w:iCs/>
        </w:rPr>
        <w:t>neje,</w:t>
      </w:r>
      <w:r w:rsidR="000B3836" w:rsidRPr="000B3836">
        <w:rPr>
          <w:rStyle w:val="Odkazintenzivn"/>
          <w:i/>
          <w:iCs/>
        </w:rPr>
        <w:t xml:space="preserve"> </w:t>
      </w:r>
      <w:r w:rsidRPr="000B3836">
        <w:rPr>
          <w:rStyle w:val="Odkazintenzivn"/>
          <w:i/>
          <w:iCs/>
        </w:rPr>
        <w:t>září 2008</w:t>
      </w:r>
    </w:p>
    <w:p w14:paraId="64295C65" w14:textId="77777777" w:rsidR="00D06F2B" w:rsidRPr="000B3836" w:rsidRDefault="00D06F2B" w:rsidP="000B3836">
      <w:pPr>
        <w:pStyle w:val="1"/>
        <w:spacing w:before="240"/>
        <w:ind w:firstLine="0"/>
        <w:jc w:val="center"/>
        <w:rPr>
          <w:rStyle w:val="Odkazintenzivn"/>
          <w:i/>
          <w:iCs/>
        </w:rPr>
      </w:pPr>
      <w:r w:rsidRPr="000B3836">
        <w:rPr>
          <w:rStyle w:val="Odkazintenzivn"/>
          <w:i/>
          <w:iCs/>
        </w:rPr>
        <w:t>Údolí Limbang, Brunej, 2. září 2008</w:t>
      </w:r>
    </w:p>
    <w:p w14:paraId="21CA8814" w14:textId="56536832" w:rsidR="00D06F2B" w:rsidRDefault="00D06F2B" w:rsidP="00D06F2B">
      <w:pPr>
        <w:pStyle w:val="1"/>
      </w:pPr>
      <w:r>
        <w:lastRenderedPageBreak/>
        <w:t>Dnes ráno měl brunejský sultán slavnostně otevřít novou kliniku pro horské kmeny v horní části údolí Limbang. Královská helikoptéra, luxusní Sikorsky S-76, se protáhla mezi příkrými svahy od Jihočínského moře směrem k horám pokrytým tropickým pralesem Severního Bo</w:t>
      </w:r>
      <w:r w:rsidR="000B3836">
        <w:t>rn</w:t>
      </w:r>
      <w:r>
        <w:t xml:space="preserve">ea. </w:t>
      </w:r>
      <w:r w:rsidR="000B3836">
        <w:t>Š</w:t>
      </w:r>
      <w:r>
        <w:t>lo o pouhý dvacetiminutový let z</w:t>
      </w:r>
      <w:r w:rsidR="000B3836">
        <w:t> </w:t>
      </w:r>
      <w:r>
        <w:t>paláce a vzdušný prostor celé oblasti byl zcela vyřazen z jakékoliv letecké aktivity. Sultán, sám nadšený a spolehlivě vycvičený pilot, se</w:t>
      </w:r>
      <w:r w:rsidR="000B3836">
        <w:t> </w:t>
      </w:r>
      <w:r>
        <w:t xml:space="preserve">většinou aktivně </w:t>
      </w:r>
      <w:r w:rsidR="000B3836">
        <w:t>podí</w:t>
      </w:r>
      <w:r>
        <w:t>lel</w:t>
      </w:r>
      <w:r w:rsidR="000B3836">
        <w:t xml:space="preserve"> </w:t>
      </w:r>
      <w:r>
        <w:t>na letu - dnes však seděl na zadním sedadle a probíral si elektronické vy</w:t>
      </w:r>
      <w:r w:rsidR="000B3836">
        <w:t xml:space="preserve">dání </w:t>
      </w:r>
      <w:r w:rsidRPr="000B3836">
        <w:rPr>
          <w:rStyle w:val="Zdraznnjemn"/>
        </w:rPr>
        <w:t>Wall Street Journal</w:t>
      </w:r>
      <w:r>
        <w:t xml:space="preserve"> na svém novém počítačovém divu značky Toshiba o velikosti dlaně. Hlavní zpráva na první stránce se zmiňovala o jeho plánu provést rozdělení a</w:t>
      </w:r>
      <w:r w:rsidR="000B3836">
        <w:t> </w:t>
      </w:r>
      <w:r>
        <w:t>založit management nově objevených ropných polí v Jihočínském moři.</w:t>
      </w:r>
    </w:p>
    <w:p w14:paraId="71D324A1" w14:textId="5CEC74AF" w:rsidR="00D06F2B" w:rsidRDefault="00D06F2B" w:rsidP="00D06F2B">
      <w:pPr>
        <w:pStyle w:val="1"/>
      </w:pPr>
      <w:r>
        <w:t xml:space="preserve">Rozkládala se kolem atolů Spratly, několika holých skalních útesů s ambicemi stát se při odlivu ostrovy. Nové ropné zásoby pravděpodobně patřily k největším v moři od doby objevení podobného pokladu v Severním moři. Tucet národů si dnes dělalo nároky na nová ropná pole, z nichž několik se dalo posoudit jako téměř </w:t>
      </w:r>
      <w:r w:rsidR="00DE3794">
        <w:t>„</w:t>
      </w:r>
      <w:r>
        <w:t>oprávněné</w:t>
      </w:r>
      <w:r w:rsidR="000B3836">
        <w:t>“</w:t>
      </w:r>
      <w:r>
        <w:t xml:space="preserve">. Na východ od nových nalezišť leží Filipíny, kde by mohla těžba ropy ulevit chronické chudobě explodující populace. Na severozápadě komunistické vlády Číny a Vietnamu nutně potřebovaly získat ropu k podpoře své ekonomiky i k získání tvrdé měny z exportu ropy. Na severu Tchaj-wan stále podporoval svou roli </w:t>
      </w:r>
      <w:r w:rsidR="00DE3794">
        <w:t>„</w:t>
      </w:r>
      <w:r>
        <w:t>pravé</w:t>
      </w:r>
      <w:r w:rsidR="000B3836">
        <w:t>“</w:t>
      </w:r>
      <w:r>
        <w:t xml:space="preserve"> čínské vlády a cítil oprávněnost dělit se o případné bohatství s Čínou. Skutečné problémy však ležely na jihu, kde si Malajsie, Indonésie, Singapur a Brunej činily též nárok na nová ropná pole. Některé z nich byly ochotny i za svůj podíl tvrdě bojovat.</w:t>
      </w:r>
    </w:p>
    <w:p w14:paraId="4C312BA0" w14:textId="48EF5758" w:rsidR="00D06F2B" w:rsidRDefault="00D06F2B" w:rsidP="00D06F2B">
      <w:pPr>
        <w:pStyle w:val="1"/>
      </w:pPr>
      <w:r>
        <w:t>Malá Brunej produkovala proslavenou ropu Severního Bo</w:t>
      </w:r>
      <w:r w:rsidR="00082D4D">
        <w:t>rn</w:t>
      </w:r>
      <w:r>
        <w:t>ea na</w:t>
      </w:r>
      <w:r w:rsidR="00082D4D">
        <w:t> </w:t>
      </w:r>
      <w:r>
        <w:t>světě nejčistší, což z ní dělalo v přepočtu na hlavu nejbohatší stát na zeměkouli. Tím však vyprovokovala závist mezi sousedy, kde rostoucí populace, prohlubující se napětí mezi etnickými skupinami a</w:t>
      </w:r>
      <w:r w:rsidR="00082D4D">
        <w:t> </w:t>
      </w:r>
      <w:r>
        <w:t xml:space="preserve">nedostatek zdrojů ropy vzbuzovaly, obzvlášť u Malajsie, útočné choutky. Vše vyvrcholilo během letošního léta, takže dokonce dojde k zasedání OSN koncem října. Jednou a napořád se musí vyřešit problémy s ropnými nalezišti v Jihočínském moři. Mezitím Malajsie s Indonésií utvořily koalici z důvodů přicházející konference </w:t>
      </w:r>
      <w:r>
        <w:lastRenderedPageBreak/>
        <w:t>a</w:t>
      </w:r>
      <w:r w:rsidR="00082D4D">
        <w:t> </w:t>
      </w:r>
      <w:r>
        <w:t>pokoušely se přilákat i Singapur. Tutéž nabídku dostal i sultán, který ji však zdvořile odmítl.</w:t>
      </w:r>
    </w:p>
    <w:p w14:paraId="4BAB764E" w14:textId="44209974" w:rsidR="00D06F2B" w:rsidRDefault="00D06F2B" w:rsidP="00D06F2B">
      <w:pPr>
        <w:pStyle w:val="1"/>
      </w:pPr>
      <w:r>
        <w:t xml:space="preserve">Chtěl totiž na stůl položit návrh k vytvoření mnohonárodní neziskové korporace, která by byla schopná ropné zisky investovat do regionálního vývojového fondu sloužícího k výstavbě škol, silnic a jiných infrastruktur, tak nutných pro obyvatele téhle oblasti. Sultán věděl, jak vůdci ostatních zemí nesouhlasí s jeho vizí - proto chtěl svou ideu oznámit před OSN. Článek ve </w:t>
      </w:r>
      <w:r w:rsidRPr="00082D4D">
        <w:rPr>
          <w:rStyle w:val="Zdraznnjemn"/>
        </w:rPr>
        <w:t>Wall Street Journal</w:t>
      </w:r>
      <w:r w:rsidR="00082D4D">
        <w:t xml:space="preserve"> </w:t>
      </w:r>
      <w:r>
        <w:t>vyjadřoval podrobnosti plánu zrovna tak jako první, rychle se</w:t>
      </w:r>
      <w:r w:rsidR="00082D4D">
        <w:t> </w:t>
      </w:r>
      <w:r>
        <w:t>objevující reakce. Malajsie a Indonésie nesouhlasily. Vietnam i</w:t>
      </w:r>
      <w:r w:rsidR="00082D4D">
        <w:t> </w:t>
      </w:r>
      <w:r>
        <w:t>Čína zůstávaly potichu. Ovšem Singapur, Tchaj-wan a Filipíny jeho nápad podpořily, což mu dodalo naději. Usmál se, opřel se do</w:t>
      </w:r>
      <w:r w:rsidR="00082D4D">
        <w:t> </w:t>
      </w:r>
      <w:r>
        <w:t>sedačky a urovnával si myšlenky ke slavnostnímu otevření kliniky.</w:t>
      </w:r>
    </w:p>
    <w:p w14:paraId="0BE65EF6" w14:textId="1BFB2844" w:rsidR="00D06F2B" w:rsidRDefault="00D06F2B" w:rsidP="00D06F2B">
      <w:pPr>
        <w:pStyle w:val="1"/>
      </w:pPr>
      <w:r>
        <w:t xml:space="preserve">Jasně zřetelné a nově vyhotovené žluté písmeno </w:t>
      </w:r>
      <w:r w:rsidR="00DE3794">
        <w:t>„</w:t>
      </w:r>
      <w:r>
        <w:t>H</w:t>
      </w:r>
      <w:r w:rsidR="00DE3794">
        <w:t>“</w:t>
      </w:r>
      <w:r>
        <w:t xml:space="preserve"> v kruhu hned vedle budovy kliniky se před nimi objevilo, jakmile vyletěli ze</w:t>
      </w:r>
      <w:r w:rsidR="00082D4D">
        <w:t> </w:t>
      </w:r>
      <w:r>
        <w:t>zákrutu řeky. Dnešním pilotem ve službě Královského letu se stal penzionovaný velitel britské letecké perutě s tisícem nalétaných hodin s čímkoliv, co mělo rotory. Také prošel tréninkem úhybných a</w:t>
      </w:r>
      <w:r w:rsidR="00082D4D">
        <w:t> </w:t>
      </w:r>
      <w:r>
        <w:t>klamných manévrů. Moc mu to však nepomohlo. Zahlédl záblesk na zemi a instinktivně strhl stroj do prudkého pádu vpravo. Počítač vypadl sultánovi z ruky a odrazil se od plexiskla kabiny.</w:t>
      </w:r>
    </w:p>
    <w:p w14:paraId="1FD5C7EE" w14:textId="1E07240A" w:rsidR="00D06F2B" w:rsidRDefault="00D06F2B" w:rsidP="00D06F2B">
      <w:pPr>
        <w:pStyle w:val="1"/>
      </w:pPr>
      <w:r>
        <w:t>Pilot zareagoval pozdě. Vyhledávací zaměřovač střely odpálené z</w:t>
      </w:r>
      <w:r w:rsidR="00082D4D">
        <w:t> </w:t>
      </w:r>
      <w:r>
        <w:t xml:space="preserve">raketometu na rameni se </w:t>
      </w:r>
      <w:r w:rsidR="00DE3794">
        <w:t>„</w:t>
      </w:r>
      <w:r>
        <w:t>uzamkl</w:t>
      </w:r>
      <w:r w:rsidR="00DE3794">
        <w:t>“</w:t>
      </w:r>
      <w:r>
        <w:t xml:space="preserve"> na horký kov výfuku turbíny už v té chvíli, kdy další rakety vyrazily vzhůru z druhé strany údolí. Výbušná hlavice HE detonovala při nárazu na levý motor, což rozervalo přívody paliva, hydrauliky i řídící kabely. Jeden zásah může způsobit havárii, která by se dala přežít - druhá však přeměnila pevný a nádherný letící stroj v motající se oblak hořícího vraku. Šokovaní VIP i lékařský tým čekající před klinikou se bleskově objevili na místě katastrofy. Jeho královská výsost, brunejský sultán, podle některých odhadů nejbohatší člověk na světě, byl identifikován podle stomatologických záznamů.</w:t>
      </w:r>
    </w:p>
    <w:p w14:paraId="6763B0A7" w14:textId="77777777" w:rsidR="00D06F2B" w:rsidRPr="00082D4D" w:rsidRDefault="00D06F2B" w:rsidP="00082D4D">
      <w:pPr>
        <w:pStyle w:val="1"/>
        <w:spacing w:before="240"/>
        <w:ind w:firstLine="0"/>
        <w:jc w:val="center"/>
        <w:rPr>
          <w:rStyle w:val="Odkazintenzivn"/>
          <w:i/>
          <w:iCs/>
        </w:rPr>
      </w:pPr>
      <w:r w:rsidRPr="00082D4D">
        <w:rPr>
          <w:rStyle w:val="Odkazintenzivn"/>
          <w:i/>
          <w:iCs/>
        </w:rPr>
        <w:t>Palác sultána, hlavní město Bandar Seri Begawan, Brunej, 2. září 2008</w:t>
      </w:r>
    </w:p>
    <w:p w14:paraId="767CE389" w14:textId="595A8646" w:rsidR="00D06F2B" w:rsidRDefault="00D06F2B" w:rsidP="00D06F2B">
      <w:pPr>
        <w:pStyle w:val="1"/>
      </w:pPr>
      <w:r>
        <w:lastRenderedPageBreak/>
        <w:t>Šestadvacetiletý korunní princ Omar Bolkiah právě pobíhal po</w:t>
      </w:r>
      <w:r w:rsidR="00082D4D">
        <w:t> </w:t>
      </w:r>
      <w:r>
        <w:t>tenisovém kurtu s osobním trenérem, když se objevil starší, respekt vzbuzující a diskrétní palácový komorník se zprávami o smrti jeho otce. Omar si nebyl jistý, který z nespočetného množství nevlastních bratrů spáchal atentát, i když existovalo vcelku pravděpodobné podezření na podporu záškodnického týmu i nějakou cizí vládou. Dobře věděl, že ani jeho život nebude mít hodnotu zlámané grešle, pokud ho někdo vyčenichá na padesátiakrové ploše paláce. O dvacet minut později, zahalený v sárí, se snažil jako žena ve skupince služebných své nejmilejší sestry protáhnout málokdy používaným východem u řeky. Tam se nalodil na malý člun. Do</w:t>
      </w:r>
      <w:r w:rsidR="00082D4D">
        <w:t> </w:t>
      </w:r>
      <w:r>
        <w:t xml:space="preserve">hodiny, oblečený v jednoduché bílé uniformě námořního poručíka se objevil na palubě </w:t>
      </w:r>
      <w:r w:rsidR="00DE3794">
        <w:t>„</w:t>
      </w:r>
      <w:r>
        <w:t>Růsty but Trusty</w:t>
      </w:r>
      <w:r w:rsidR="00DE3794">
        <w:t>“</w:t>
      </w:r>
      <w:r>
        <w:t xml:space="preserve"> raketového hlídkového člunu </w:t>
      </w:r>
      <w:r w:rsidRPr="00082D4D">
        <w:rPr>
          <w:rStyle w:val="Zdraznnjemn"/>
        </w:rPr>
        <w:t>Pejuang</w:t>
      </w:r>
      <w:r>
        <w:t>. Naslouchal bušení dvou vznětových motorů, když se jim podařilo vyplout z přístavu Muara směrem ke</w:t>
      </w:r>
      <w:r w:rsidR="00082D4D">
        <w:t> </w:t>
      </w:r>
      <w:r>
        <w:t>zrádným skaliskům Louisa Reef.</w:t>
      </w:r>
    </w:p>
    <w:p w14:paraId="626071A4" w14:textId="772D7D56" w:rsidR="00D06F2B" w:rsidRDefault="00D06F2B" w:rsidP="00D06F2B">
      <w:pPr>
        <w:pStyle w:val="1"/>
      </w:pPr>
      <w:r>
        <w:t>Korunní princ (Ne, právě si musím zvykat na novou pozici sultána, uvažoval) měl mnoho starostí, k nimž patřilo i</w:t>
      </w:r>
      <w:r w:rsidR="00082D4D">
        <w:t> </w:t>
      </w:r>
      <w:r>
        <w:t>pravděpodobné pronásledování. Důstojníkům v námořnictvu však mohl důvěřovat. Když slunce zapadalo nad Jihočínským mořem v</w:t>
      </w:r>
      <w:r w:rsidR="00082D4D">
        <w:t> </w:t>
      </w:r>
      <w:r>
        <w:t>dalším magnificentním tropickém záblesku slávy, ostatní hlídkové čluny Královského brunejského námořnictva se lehce pohupovaly u</w:t>
      </w:r>
      <w:r w:rsidR="00082D4D">
        <w:t> </w:t>
      </w:r>
      <w:r>
        <w:t>svého kotviště: vyblýskané a vydrbané podle nejlepších portsmouthských standardů, ovšem zrovna</w:t>
      </w:r>
      <w:r w:rsidR="00082D4D">
        <w:t xml:space="preserve"> </w:t>
      </w:r>
      <w:r>
        <w:t>tak i sabotované. Během pár dní někteří věrní mechanici zaplatí vlastními životy za svou loajalitu k princi.</w:t>
      </w:r>
    </w:p>
    <w:p w14:paraId="28F4868F" w14:textId="77777777" w:rsidR="00D06F2B" w:rsidRPr="00082D4D" w:rsidRDefault="00D06F2B" w:rsidP="00082D4D">
      <w:pPr>
        <w:pStyle w:val="1"/>
        <w:spacing w:before="240"/>
        <w:ind w:firstLine="0"/>
        <w:jc w:val="center"/>
        <w:rPr>
          <w:rStyle w:val="Odkazintenzivn"/>
          <w:i/>
          <w:iCs/>
        </w:rPr>
      </w:pPr>
      <w:r w:rsidRPr="00082D4D">
        <w:rPr>
          <w:rStyle w:val="Odkazintenzivn"/>
          <w:i/>
          <w:iCs/>
        </w:rPr>
        <w:t>Britské velvyslanectví, Washington, D.C., 5. září 2008</w:t>
      </w:r>
    </w:p>
    <w:p w14:paraId="29D596D5" w14:textId="40DC4C77" w:rsidR="00D06F2B" w:rsidRDefault="00D06F2B" w:rsidP="00D06F2B">
      <w:pPr>
        <w:pStyle w:val="1"/>
      </w:pPr>
      <w:r>
        <w:t>Zásilka dorazila nočním transpacif</w:t>
      </w:r>
      <w:r w:rsidR="00082D4D">
        <w:t>i</w:t>
      </w:r>
      <w:r>
        <w:t>ckým letem na Dullesovo letiště ze Singapuru s diplomatickou pečetí Ministerstva zahraničí Jeho královského veličenstva. Převzali ji a uložili do vozu britského velvyslanectví - doprovázely ji dva vozy Chevrolet Blazer tajné služby. Šlo o neobvyklou akci, ale v téhle hodině si něčeho podobného prakticky nikdo nevšimne. Muži připravení na</w:t>
      </w:r>
      <w:r w:rsidR="00D2741A">
        <w:t> </w:t>
      </w:r>
      <w:r>
        <w:t xml:space="preserve">prozkoumání zásilky přišli z různorodých vojenských, diplomatických a zpravodajských služeb. Američané měli lepší zuby, </w:t>
      </w:r>
      <w:r>
        <w:lastRenderedPageBreak/>
        <w:t>Britové lépe padnoucí obleky. Něco takového už prožili několikrát. Lněný ubrus ležel na speciálně upraveném konferenčním stole a</w:t>
      </w:r>
      <w:r w:rsidR="00D2741A">
        <w:t> </w:t>
      </w:r>
      <w:r>
        <w:t>práce začala. Pravděpodobně materiál na tenhle kus nábytku pocházel z tropů, ze stromu s tvrdým dřevem. Porazili ho určitě před sto lety, zřejmě nedaleko od místa sestřelené helikoptéry. Bez jakýchkoliv ceremonií otevřeli zásilku: očouzené a zčernalé kusy plechu přecházely z ruky do ruky k prozkoumání a vyjádření posudku.</w:t>
      </w:r>
    </w:p>
    <w:p w14:paraId="020834E9" w14:textId="1C70275D" w:rsidR="00D06F2B" w:rsidRDefault="00DE3794" w:rsidP="00D06F2B">
      <w:pPr>
        <w:pStyle w:val="1"/>
      </w:pPr>
      <w:r>
        <w:t>„</w:t>
      </w:r>
      <w:r w:rsidR="00D06F2B">
        <w:t>Naše SAS (</w:t>
      </w:r>
      <w:r w:rsidR="00767CB9">
        <w:t>Special</w:t>
      </w:r>
      <w:r w:rsidR="00D06F2B">
        <w:t xml:space="preserve"> </w:t>
      </w:r>
      <w:r w:rsidR="008828EB">
        <w:t>Ai</w:t>
      </w:r>
      <w:r w:rsidR="00D06F2B">
        <w:t>r Service) vyzvedla tyhle kousky hned následující noc po katastrofě. Na celé scéně panoval zmatek, jak si</w:t>
      </w:r>
      <w:r w:rsidR="00D2741A">
        <w:t> </w:t>
      </w:r>
      <w:r w:rsidR="00D06F2B">
        <w:t>asi umíte představit. Rozhodně nebylo snadné proniknout tam a</w:t>
      </w:r>
      <w:r w:rsidR="00D2741A">
        <w:t> </w:t>
      </w:r>
      <w:r w:rsidR="00D06F2B">
        <w:t>nepozorovaně zmizet.</w:t>
      </w:r>
      <w:r w:rsidR="00D2741A">
        <w:t>“</w:t>
      </w:r>
    </w:p>
    <w:p w14:paraId="0FE285B8" w14:textId="06310AC0" w:rsidR="00D06F2B" w:rsidRDefault="00DE3794" w:rsidP="00D06F2B">
      <w:pPr>
        <w:pStyle w:val="1"/>
      </w:pPr>
      <w:r>
        <w:t>„</w:t>
      </w:r>
      <w:r w:rsidR="00D06F2B">
        <w:t>Žádné záhady,</w:t>
      </w:r>
      <w:r w:rsidR="00D2741A">
        <w:t>“</w:t>
      </w:r>
      <w:r w:rsidR="00D06F2B">
        <w:t xml:space="preserve"> ozval se nakonec jeden z Američanů. </w:t>
      </w:r>
      <w:r>
        <w:t>„</w:t>
      </w:r>
      <w:r w:rsidR="00D06F2B">
        <w:t>Tohle je čínská kopie naší rakety Stinger.</w:t>
      </w:r>
      <w:r w:rsidR="00D2741A">
        <w:t>“</w:t>
      </w:r>
    </w:p>
    <w:p w14:paraId="0030AABC" w14:textId="77777777" w:rsidR="00D06F2B" w:rsidRDefault="00D06F2B" w:rsidP="00D06F2B">
      <w:pPr>
        <w:pStyle w:val="1"/>
      </w:pPr>
      <w:r>
        <w:t>Bohužel původ tohoto typu střel se nedá vypátrat. Můžete je nalézt v jakémkoliv bazaru Třetího světa a koupit za pár tisíc německých marek. S další otázkou se obrátil na britského velvyslance poradce amerického prezidenta pro národní bezpečnost.</w:t>
      </w:r>
    </w:p>
    <w:p w14:paraId="66128BF7" w14:textId="327C099D" w:rsidR="00D06F2B" w:rsidRDefault="00DE3794" w:rsidP="00D06F2B">
      <w:pPr>
        <w:pStyle w:val="1"/>
      </w:pPr>
      <w:r>
        <w:t>„</w:t>
      </w:r>
      <w:r w:rsidR="00D06F2B">
        <w:t>Pane velvyslanče, jaká je pozice britské vlády v daném případě?</w:t>
      </w:r>
      <w:r w:rsidR="00D2741A">
        <w:t>“</w:t>
      </w:r>
    </w:p>
    <w:p w14:paraId="72946F89" w14:textId="39FC3C39" w:rsidR="00D06F2B" w:rsidRDefault="00DE3794" w:rsidP="00D06F2B">
      <w:pPr>
        <w:pStyle w:val="1"/>
      </w:pPr>
      <w:r>
        <w:t>„</w:t>
      </w:r>
      <w:r w:rsidR="00D06F2B">
        <w:t>Můj premiér, jak asi víte, se dostal do velice svízelné pozice. Britské společnosti Shell a Lloyds jsou hlavními garanty investic ve</w:t>
      </w:r>
      <w:r w:rsidR="00D2741A">
        <w:t> </w:t>
      </w:r>
      <w:r w:rsidR="00D06F2B">
        <w:t xml:space="preserve">výši přes bilion britských liber v Malajsii i v Bruneji. Potenciální zisky z těchto zemí reprezentují mnohonásobně větší částku. Umíte si představit, jak britský průmysl tlačí na naši vládu, aby nereagovala a akceptovala nové aranžmá jako </w:t>
      </w:r>
      <w:r w:rsidR="00D06F2B" w:rsidRPr="00D2741A">
        <w:rPr>
          <w:rStyle w:val="Zdraznnjemn"/>
        </w:rPr>
        <w:t>f</w:t>
      </w:r>
      <w:r w:rsidR="008828EB" w:rsidRPr="00D2741A">
        <w:rPr>
          <w:rStyle w:val="Zdraznnjemn"/>
        </w:rPr>
        <w:t>ai</w:t>
      </w:r>
      <w:r w:rsidR="00D06F2B" w:rsidRPr="00D2741A">
        <w:rPr>
          <w:rStyle w:val="Zdraznnjemn"/>
        </w:rPr>
        <w:t>t accompli</w:t>
      </w:r>
      <w:r w:rsidR="00D06F2B">
        <w:t>. Ve skutečnosti před námi neleží nic jiného než znásilnění malé země velkým a mnohem mocnějším sousedem - něco takového proběhlo v Kuvajtu roku 1990. I když navenek nebudou vidět žádné aktivní snahy naší vlády, přesto ujišťujeme veškerou podporou jakoukoliv iniciativu k návratu na</w:t>
      </w:r>
      <w:r w:rsidR="00D2741A">
        <w:t> </w:t>
      </w:r>
      <w:r w:rsidR="00D06F2B">
        <w:t>status quo.</w:t>
      </w:r>
      <w:r>
        <w:t>“</w:t>
      </w:r>
      <w:r w:rsidR="00D06F2B">
        <w:t xml:space="preserve"> Velvyslanec nakonec podal niku americkému expertovi, jako se už stalo mnohokrát při podobných utajených smlouvách mezi Spojeným královstvím a jeho bývalou Americkou kolonií. Už zase se </w:t>
      </w:r>
      <w:r>
        <w:t>„</w:t>
      </w:r>
      <w:r w:rsidR="00D06F2B">
        <w:t>speciální vztah</w:t>
      </w:r>
      <w:r w:rsidR="00D2741A">
        <w:t>“</w:t>
      </w:r>
      <w:r w:rsidR="00D06F2B">
        <w:t xml:space="preserve"> těchto dvou zemí potvrdil.</w:t>
      </w:r>
    </w:p>
    <w:p w14:paraId="4C6165CB" w14:textId="5B3BFFC4" w:rsidR="00D06F2B" w:rsidRPr="00D2741A" w:rsidRDefault="00D06F2B" w:rsidP="00D2741A">
      <w:pPr>
        <w:pStyle w:val="1"/>
        <w:spacing w:before="240"/>
        <w:ind w:firstLine="0"/>
        <w:jc w:val="center"/>
        <w:rPr>
          <w:rStyle w:val="Odkazintenzivn"/>
          <w:i/>
          <w:iCs/>
        </w:rPr>
      </w:pPr>
      <w:r w:rsidRPr="00D2741A">
        <w:rPr>
          <w:rStyle w:val="Odkazintenzivn"/>
          <w:i/>
          <w:iCs/>
        </w:rPr>
        <w:t>Nedaleko Louisa Reef, Jihočínské moře,</w:t>
      </w:r>
      <w:r w:rsidR="00D2741A">
        <w:rPr>
          <w:rStyle w:val="Odkazintenzivn"/>
          <w:i/>
          <w:iCs/>
        </w:rPr>
        <w:br/>
      </w:r>
      <w:r w:rsidRPr="00D2741A">
        <w:rPr>
          <w:rStyle w:val="Odkazintenzivn"/>
          <w:i/>
          <w:iCs/>
        </w:rPr>
        <w:t>čas: 4.00, 6. září 2008</w:t>
      </w:r>
    </w:p>
    <w:p w14:paraId="4F8AEE1E" w14:textId="7F949129" w:rsidR="00D06F2B" w:rsidRDefault="00D06F2B" w:rsidP="00D06F2B">
      <w:pPr>
        <w:pStyle w:val="1"/>
      </w:pPr>
      <w:r>
        <w:lastRenderedPageBreak/>
        <w:t xml:space="preserve">Velitel Chu Hsiang-kuo na své ponorce </w:t>
      </w:r>
      <w:r w:rsidRPr="00D2741A">
        <w:rPr>
          <w:rStyle w:val="Zdraznnjemn"/>
        </w:rPr>
        <w:t>H</w:t>
      </w:r>
      <w:r w:rsidR="008828EB" w:rsidRPr="00D2741A">
        <w:rPr>
          <w:rStyle w:val="Zdraznnjemn"/>
        </w:rPr>
        <w:t>ai</w:t>
      </w:r>
      <w:r w:rsidRPr="00D2741A">
        <w:rPr>
          <w:rStyle w:val="Zdraznnjemn"/>
        </w:rPr>
        <w:t xml:space="preserve"> Lung</w:t>
      </w:r>
      <w:r>
        <w:t xml:space="preserve"> (Mořský drak) vysunul periskop a zkušeným pohybem zápěstí s ním přejížděl čáru horizontu. Zahlédl brunejský hlídkový člun o několik set metrů jižně, přesně tam, kde mu nahlásili jeho pozici. </w:t>
      </w:r>
      <w:r w:rsidR="00DE3794">
        <w:t>„</w:t>
      </w:r>
      <w:r>
        <w:t>Kormidelníku, kurs sto osmdesát stupňů, zpomalit na pět uzlů a připravit se k vynoření.” Chu stiskl tlačítko stopek na náramkových hodinkách značky Rolex, které mu daroval strýc, majitel jedné z velkých tchaj-wanských elektronických firem. Velitel plánoval vynoření ne delší než tři minuty a k tomuto účelu vycvičil posádku. Museli dokonale zvládnout tohle utajené setkání i naložení. Mnoho hlídkových letounů z Čínské lidové republiky se určitě motalo nad ním, takže si</w:t>
      </w:r>
      <w:r w:rsidR="00D2741A">
        <w:t> </w:t>
      </w:r>
      <w:r>
        <w:t>nemohl dovolit žádný velký luxus zůstávat na vzduchu déle, než je třeba. O dvě minuty a devětačtyřicet vteřin později poklop zapadl a</w:t>
      </w:r>
      <w:r w:rsidR="00D2741A">
        <w:t> </w:t>
      </w:r>
      <w:r>
        <w:t>Jeho královská výsost, brunejský sultán, se stal hostem na palubě nejlepší ponorky Čínské republiky. Tradiční formality vítání píšťalami při vstupu hlavy státu na palubu nebyly použity. Omar pouze jako medvěd objal velitele Chu. Konečně se ocitl princ v</w:t>
      </w:r>
      <w:r w:rsidR="00D2741A">
        <w:t> </w:t>
      </w:r>
      <w:r>
        <w:t xml:space="preserve">bezpečí, i když naloděné posádce hlídkového člunu nezbude nic jiného než použít vyhřátá lůžka na tchaj-wanské ponorce, protože žádná volná místa nezbývala. Když se </w:t>
      </w:r>
      <w:r w:rsidRPr="00D2741A">
        <w:rPr>
          <w:rStyle w:val="Zdraznnjemn"/>
        </w:rPr>
        <w:t>H</w:t>
      </w:r>
      <w:r w:rsidR="008828EB" w:rsidRPr="00D2741A">
        <w:rPr>
          <w:rStyle w:val="Zdraznnjemn"/>
        </w:rPr>
        <w:t>ai</w:t>
      </w:r>
      <w:r w:rsidRPr="00D2741A">
        <w:rPr>
          <w:rStyle w:val="Zdraznnjemn"/>
        </w:rPr>
        <w:t xml:space="preserve"> Lung</w:t>
      </w:r>
      <w:r>
        <w:t xml:space="preserve"> ponořil, hlídkový člun </w:t>
      </w:r>
      <w:r w:rsidRPr="00D2741A">
        <w:rPr>
          <w:rStyle w:val="Zdraznnjemn"/>
        </w:rPr>
        <w:t>Pejuang</w:t>
      </w:r>
      <w:r>
        <w:t xml:space="preserve"> se pomalu nakláněl k blýskavé hladině moře a zvolna se převrátil. Použít nálože nemohli, aby neupoutali nechtěnou pozornost. Číňané z pevniny měli totiž zvuková čidla i ve vodě, takže poslední akt Královského brunejského námořnictva proběhl v</w:t>
      </w:r>
      <w:r w:rsidR="00D2741A">
        <w:t> </w:t>
      </w:r>
      <w:r>
        <w:t>naprosté tichosti.</w:t>
      </w:r>
    </w:p>
    <w:p w14:paraId="1FDDD8C8" w14:textId="77777777" w:rsidR="00D06F2B" w:rsidRPr="00D2741A" w:rsidRDefault="00D06F2B" w:rsidP="00D2741A">
      <w:pPr>
        <w:pStyle w:val="1"/>
        <w:spacing w:before="240"/>
        <w:ind w:firstLine="0"/>
        <w:jc w:val="center"/>
        <w:rPr>
          <w:rStyle w:val="Odkazintenzivn"/>
          <w:i/>
          <w:iCs/>
        </w:rPr>
      </w:pPr>
      <w:r w:rsidRPr="00D2741A">
        <w:rPr>
          <w:rStyle w:val="Odkazintenzivn"/>
          <w:i/>
          <w:iCs/>
        </w:rPr>
        <w:t>Palác sultána, Bandar Seri Begawan, Brunej, 6. září 2008</w:t>
      </w:r>
    </w:p>
    <w:p w14:paraId="1CD22901" w14:textId="44D8105F" w:rsidR="00D06F2B" w:rsidRDefault="00D06F2B" w:rsidP="00D06F2B">
      <w:pPr>
        <w:pStyle w:val="1"/>
      </w:pPr>
      <w:r>
        <w:t xml:space="preserve">Obklopen mohutnými gorilami nevypadal jednadvacetiletý princ Abdelrahman, bratr zmizelého korunního prince, s uniformou polního maršála na sobě příliš ve své kůži. Vždyť šlo o jeho první tiskovou konferenci. I když ho experti vycvičili téměř ve všem během čtyř dní od atentátu, přesto jeho </w:t>
      </w:r>
      <w:r w:rsidR="00DE3794">
        <w:t>„</w:t>
      </w:r>
      <w:r>
        <w:t>živé” vysílání přes satelit v</w:t>
      </w:r>
      <w:r w:rsidR="005D5B1C">
        <w:t> </w:t>
      </w:r>
      <w:r>
        <w:t xml:space="preserve">angličtině bude simultánně překládáno do malajštiny, mandarínské čínštiny a jiných regionálních jazyků se sedmivteřinovým zpožděním - starší malajský zpravodajský důstojník v přestrojení za technika stál </w:t>
      </w:r>
      <w:r>
        <w:lastRenderedPageBreak/>
        <w:t xml:space="preserve">vedle </w:t>
      </w:r>
      <w:r w:rsidR="00DE3794">
        <w:t>„</w:t>
      </w:r>
      <w:r>
        <w:t>kašlátka”, připravený přerušit vysílání, pokud by Abdelrahman řekl něco opravdu hloupého.</w:t>
      </w:r>
    </w:p>
    <w:p w14:paraId="48E8DD72" w14:textId="26246729" w:rsidR="00D06F2B" w:rsidRDefault="00D06F2B" w:rsidP="00D06F2B">
      <w:pPr>
        <w:pStyle w:val="1"/>
      </w:pPr>
      <w:r>
        <w:t xml:space="preserve">Ten si právě odkašlal a začal koktat: </w:t>
      </w:r>
      <w:r w:rsidR="00DE3794">
        <w:t>„</w:t>
      </w:r>
      <w:r>
        <w:t>Ve jménu Alláha, milosrdného a slitovného - my, princ Abdelrahman Bolkiah, brunejský sultán, máme smutnou povinnost informovat náš lid i svět o událostech, které otřásly mírem a klidem naší země během posledního týdne. Máme jasné důkazy o smrti našeho zesnulého otce a vůdce, slavného sultána: byl zrádně zavražděn spiklenci, které vedl náš nevlastní bratr, bývalý korunní princ Omar, nyní uprchlý ze</w:t>
      </w:r>
      <w:r w:rsidR="005D5B1C">
        <w:t> </w:t>
      </w:r>
      <w:r>
        <w:t>země. Budeme pronásledovat tohoto kriminálně zaměřeného nepřítele lidu všemi prostředky, abychom ho přivedli před</w:t>
      </w:r>
      <w:r w:rsidR="005D5B1C">
        <w:t> </w:t>
      </w:r>
      <w:r>
        <w:t>spravedlnost. Naše vláda bude považovat za velice vážné porušení mezinárodních práv, pokud by jakákoliv zahraniční síla tomuto kriminálníkovi poskytla azyl.</w:t>
      </w:r>
    </w:p>
    <w:p w14:paraId="28842B71" w14:textId="31CCDB0F" w:rsidR="00D06F2B" w:rsidRDefault="00D06F2B" w:rsidP="00D06F2B">
      <w:pPr>
        <w:pStyle w:val="1"/>
      </w:pPr>
      <w:r>
        <w:t>I když se budeme snažit ze všech sil pomstít vraždu našeho otce, musíme se především zamyslet nad budoucností našeho lidu. Víc než sto let náš sultanát trpěl jako pozůstatek kolonialismu a geopolitické anomálie.</w:t>
      </w:r>
      <w:r w:rsidR="00DE3794">
        <w:t>“</w:t>
      </w:r>
      <w:r>
        <w:t xml:space="preserve"> Odmlčel se, aby se napil vody. Tahle hrůzná fráze určitě na chvíli zaplní ústa zoufalých překladatelů. </w:t>
      </w:r>
      <w:r w:rsidR="00DE3794">
        <w:t>„</w:t>
      </w:r>
      <w:r>
        <w:t>Prokonzultovali jsme všechno se zástupci našeho lidu i naší víry,</w:t>
      </w:r>
      <w:r w:rsidR="00DE3794">
        <w:t>“</w:t>
      </w:r>
      <w:r>
        <w:t xml:space="preserve"> kývl směrem k</w:t>
      </w:r>
      <w:r w:rsidR="005D5B1C">
        <w:t> </w:t>
      </w:r>
      <w:r>
        <w:t>zastáncům tvrdé linie, islámským fundamentalistickým imámům, mající pod kontrolou místní ulemy - mohamedánské vykladače náboženství a zákonů.</w:t>
      </w:r>
    </w:p>
    <w:p w14:paraId="71835D66" w14:textId="29BD0810" w:rsidR="00D06F2B" w:rsidRDefault="00DE3794" w:rsidP="00D06F2B">
      <w:pPr>
        <w:pStyle w:val="1"/>
      </w:pPr>
      <w:r>
        <w:t>„</w:t>
      </w:r>
      <w:r w:rsidR="00D06F2B">
        <w:t>Proto jsme se rozhodli, že Brunej formálně požádá o vstup do</w:t>
      </w:r>
      <w:r w:rsidR="005D5B1C">
        <w:t> </w:t>
      </w:r>
      <w:r w:rsidR="00D06F2B">
        <w:t>Malajské federace. Obdrželi jsme ujištění od Jeho excelence, malajského premiéra, že tradiční hodnoty našeho sultanátu i veškeré zvyky, kultura a tradice našeho lidu budou plně respektovány. Navíc v nastávající mezinárodní konferenci ohledně teritoriálních vod v</w:t>
      </w:r>
      <w:r w:rsidR="005D5B1C">
        <w:t> </w:t>
      </w:r>
      <w:r w:rsidR="00D06F2B">
        <w:t>Jihočínském moři budou brunejské historické nároky reprezentovány s</w:t>
      </w:r>
      <w:r w:rsidR="005D5B1C">
        <w:t xml:space="preserve"> </w:t>
      </w:r>
      <w:r w:rsidR="00D06F2B">
        <w:t>p</w:t>
      </w:r>
      <w:r w:rsidR="005D5B1C">
        <w:t>l</w:t>
      </w:r>
      <w:r w:rsidR="00D06F2B">
        <w:t>nou podporou Malajské federace. Naše vojenské složky se sloučí s malajskými ozbrojenými silami a brunejský dolar se stáhne z oběhu. Nahradí ho malajský ringgit ve velice výhodném kursu. Veškerá velvyslanectví cizích států obdrží naši pomoc při</w:t>
      </w:r>
      <w:r w:rsidR="005D5B1C">
        <w:t> </w:t>
      </w:r>
      <w:r w:rsidR="00D06F2B">
        <w:t xml:space="preserve">následném stěhování vybavení i personálu do Kuala Lumpur. Zveme všechny národy, s nimiž jsme se těšili ze vzájemných přátelských diplomatických vztahů, aby si dodatečně otevřeli </w:t>
      </w:r>
      <w:r w:rsidR="00D06F2B">
        <w:lastRenderedPageBreak/>
        <w:t>konzuláty přímo v našem hlavním městě Bandar Seri Begawan.</w:t>
      </w:r>
      <w:r>
        <w:t>“</w:t>
      </w:r>
      <w:r w:rsidR="00D06F2B">
        <w:t xml:space="preserve"> Zakončil slovy: </w:t>
      </w:r>
      <w:r>
        <w:t>„</w:t>
      </w:r>
      <w:r w:rsidR="00D06F2B">
        <w:t>Mír s vámi.</w:t>
      </w:r>
      <w:r>
        <w:t>“</w:t>
      </w:r>
      <w:r w:rsidR="00D06F2B">
        <w:t xml:space="preserve"> Žádné otázky neexistovaly. Každý musel souhlasit s tím, že při první tiskové konferenci se to dítě perfektně drželo napsaného scénáře.</w:t>
      </w:r>
    </w:p>
    <w:p w14:paraId="53EB0974" w14:textId="77777777" w:rsidR="005D5B1C" w:rsidRDefault="005D5B1C" w:rsidP="00D06F2B">
      <w:pPr>
        <w:pStyle w:val="1"/>
      </w:pPr>
    </w:p>
    <w:p w14:paraId="57A2F99B" w14:textId="77777777" w:rsidR="00D06F2B" w:rsidRPr="005D5B1C" w:rsidRDefault="00D06F2B" w:rsidP="005D5B1C">
      <w:pPr>
        <w:pStyle w:val="1"/>
        <w:spacing w:before="240"/>
        <w:ind w:firstLine="0"/>
        <w:jc w:val="center"/>
        <w:rPr>
          <w:rStyle w:val="Odkazintenzivn"/>
          <w:i/>
          <w:iCs/>
        </w:rPr>
      </w:pPr>
      <w:r w:rsidRPr="005D5B1C">
        <w:rPr>
          <w:rStyle w:val="Odkazintenzivn"/>
          <w:i/>
          <w:iCs/>
        </w:rPr>
        <w:t>Velitelství FMFPAC, Pearl Harbor, Havaj, 7. září 2008</w:t>
      </w:r>
    </w:p>
    <w:p w14:paraId="224E8A59" w14:textId="4F823D6B" w:rsidR="00D06F2B" w:rsidRDefault="00D06F2B" w:rsidP="00D06F2B">
      <w:pPr>
        <w:pStyle w:val="1"/>
      </w:pPr>
      <w:r>
        <w:t>Generálpo</w:t>
      </w:r>
      <w:r w:rsidR="005D5B1C">
        <w:t>ru</w:t>
      </w:r>
      <w:r>
        <w:t>čík Sidney Bear, USMC, nepatřil k žádným subtilním postavám. Opravdu připomínal medvěda ve svém jménu a všichni ho nazývali už od</w:t>
      </w:r>
      <w:r w:rsidR="005D5B1C">
        <w:t xml:space="preserve"> </w:t>
      </w:r>
      <w:r>
        <w:t xml:space="preserve">Námořní akademie přezdívkou </w:t>
      </w:r>
      <w:r w:rsidR="00DE3794">
        <w:t>„</w:t>
      </w:r>
      <w:r>
        <w:t>Teddy</w:t>
      </w:r>
      <w:r w:rsidR="00DE3794">
        <w:t>“</w:t>
      </w:r>
      <w:r>
        <w:t>. Podle plyšového medvídka v něm viděli laskavého a jemného člověka. Tentokrát se však vztekal. Přišel jeho čas. Jako velitel FMFPAC měl zodpovědnost za všechny aktivity USMC v celé operační oblasti Tichého oceánu. Navíc na něho dopadly problémy, nejenom velké, ale i malé. Rozhodnutí USA neuznat nového sultána a ignorovat rozkaz k odsunu velvyslanectví z hlavního města překvapilo celé velitelství FMFPAC. První starost měl generál o své lidi: vždyť má družstvo mariňáckých strážných na americkém velvyslanectví v</w:t>
      </w:r>
      <w:r w:rsidR="005D5B1C">
        <w:t> </w:t>
      </w:r>
      <w:r>
        <w:t>hlavním městě, zkráceně BSB. Rychle se napojil na bezpečný satelitní kanál, aby zorganizoval video telekonferenci. Funkci vojenského atašé na velitelství zastával podplukovník USAF, ale generálovi se ulevilo, když zjistil, že veškerá bezpečnostní opatření provádí zkušený Gunnery Sergeant. Stalo se asi poprvé, že Gunny vůbec kdy mluvil s tříhvězdičkovým generálem přes chvějící se obraz a nekvalitní poslech po zakódovaném videotelefonu. Ovšem jeho sebevědomí a profesionalita procházely éterem nahlas a jasně.</w:t>
      </w:r>
    </w:p>
    <w:p w14:paraId="3A1E4668" w14:textId="0F3053D8" w:rsidR="00D06F2B" w:rsidRDefault="00DE3794" w:rsidP="00D06F2B">
      <w:pPr>
        <w:pStyle w:val="1"/>
      </w:pPr>
      <w:r>
        <w:t>„</w:t>
      </w:r>
      <w:r w:rsidR="00D06F2B">
        <w:t xml:space="preserve">Máme dav lidí u brány už od rána - stojí ve frontě na víza, pane. Jinak však </w:t>
      </w:r>
      <w:r w:rsidR="005D5B1C">
        <w:t>všechno</w:t>
      </w:r>
      <w:r w:rsidR="00D06F2B">
        <w:t xml:space="preserve"> vypadá normálně.</w:t>
      </w:r>
      <w:r>
        <w:t>“</w:t>
      </w:r>
    </w:p>
    <w:p w14:paraId="367FE7F6" w14:textId="1D7BB5EA" w:rsidR="00D06F2B" w:rsidRDefault="00DE3794" w:rsidP="00D06F2B">
      <w:pPr>
        <w:pStyle w:val="1"/>
      </w:pPr>
      <w:r>
        <w:t>„</w:t>
      </w:r>
      <w:r w:rsidR="00D06F2B">
        <w:t>Gunny, počítám s tím, že se staneš mýma očima i ušima, dokud k</w:t>
      </w:r>
      <w:r w:rsidR="00A94081">
        <w:t> </w:t>
      </w:r>
      <w:r w:rsidR="00D06F2B">
        <w:t>vám nedostaneme posily. Ať si tvoji muži udržují krytí. Pokud domorodci zaútočí na velvyslanectví, nechte jim ho. Barák není zase tak cenný, abyste kvůli němu umírali. Dostaneme vás tam odtud skutečně brzo, ale do té doby se budeš chovat jako mé oči a uši. Cokoliv neobvyklého se stane, hned všechno nahlas mému operačnímu důstojníkovi - okamžitě! Rozumíš?</w:t>
      </w:r>
      <w:r>
        <w:t>“</w:t>
      </w:r>
    </w:p>
    <w:p w14:paraId="63F29C96" w14:textId="579F500F" w:rsidR="00D06F2B" w:rsidRDefault="00DE3794" w:rsidP="00D06F2B">
      <w:pPr>
        <w:pStyle w:val="1"/>
      </w:pPr>
      <w:r>
        <w:t>„</w:t>
      </w:r>
      <w:r w:rsidR="00D06F2B">
        <w:t>Semper Fi, sir!</w:t>
      </w:r>
      <w:r>
        <w:t>“</w:t>
      </w:r>
    </w:p>
    <w:p w14:paraId="6D6E069F" w14:textId="77777777" w:rsidR="00D06F2B" w:rsidRDefault="00D06F2B" w:rsidP="00D06F2B">
      <w:pPr>
        <w:pStyle w:val="1"/>
      </w:pPr>
      <w:r>
        <w:lastRenderedPageBreak/>
        <w:t>Žádné další vysvětlování nebylo zapotřebí.</w:t>
      </w:r>
    </w:p>
    <w:p w14:paraId="310103B0" w14:textId="77777777" w:rsidR="00D06F2B" w:rsidRPr="00A94081" w:rsidRDefault="00D06F2B" w:rsidP="00A94081">
      <w:pPr>
        <w:pStyle w:val="1"/>
        <w:spacing w:before="240"/>
        <w:ind w:firstLine="0"/>
        <w:jc w:val="center"/>
        <w:rPr>
          <w:rStyle w:val="Odkazintenzivn"/>
          <w:i/>
          <w:iCs/>
        </w:rPr>
      </w:pPr>
      <w:r w:rsidRPr="00A94081">
        <w:rPr>
          <w:rStyle w:val="Odkazintenzivn"/>
          <w:i/>
          <w:iCs/>
        </w:rPr>
        <w:t>Bílý dům, Washington, D.C., čas: 10.00, 8. září 2008</w:t>
      </w:r>
    </w:p>
    <w:p w14:paraId="0EF74F95" w14:textId="132B01EF" w:rsidR="00D06F2B" w:rsidRDefault="00D06F2B" w:rsidP="00D06F2B">
      <w:pPr>
        <w:pStyle w:val="1"/>
      </w:pPr>
      <w:r>
        <w:t>Ministr obrany přivezl s sebou celý náklad map k zavěšení na</w:t>
      </w:r>
      <w:r w:rsidR="00A94081">
        <w:t> </w:t>
      </w:r>
      <w:r>
        <w:t>stěnu, diapozitivů, vysoce kvalitních satelitních snímků i</w:t>
      </w:r>
      <w:r w:rsidR="00A94081">
        <w:t> </w:t>
      </w:r>
      <w:r>
        <w:t>dokumentů, aby mohl osvětlit nastalou situaci v Bruneji prezidentovi Spojených států. Potom ministr zahraničí prodiskutoval regionální i globální následky zmíněné krize. Nakonec poradce pro</w:t>
      </w:r>
      <w:r w:rsidR="00A94081">
        <w:t> </w:t>
      </w:r>
      <w:r>
        <w:t>národní bezpečnost a náčelník štábu převedli řeč expertů do</w:t>
      </w:r>
      <w:r w:rsidR="00A94081">
        <w:t> </w:t>
      </w:r>
      <w:r>
        <w:t>jednoduché vojenské mluvy. Úvod tedy měli za sebou, a tak prezident zkontaktoval Londýn, Paříž a Moskvu. Potom došlo k</w:t>
      </w:r>
      <w:r w:rsidR="00A94081">
        <w:t> </w:t>
      </w:r>
      <w:r>
        <w:t xml:space="preserve">rozhodnutí. Změna vlády v Bruneji je ilegální </w:t>
      </w:r>
      <w:r w:rsidRPr="00A94081">
        <w:rPr>
          <w:rStyle w:val="Zdraznnjemn"/>
        </w:rPr>
        <w:t>coup d ‘etat</w:t>
      </w:r>
      <w:r>
        <w:t>. Politika USA neuznává žádné změny mezinárodního statutu sultanátu a bude hledat cesty k podpoře právoplatného následníka trůnu, kterým je jasně korunní princ Omar Bolkiah.</w:t>
      </w:r>
    </w:p>
    <w:p w14:paraId="40B4B609" w14:textId="05055E1E" w:rsidR="00D06F2B" w:rsidRDefault="00D06F2B" w:rsidP="00D06F2B">
      <w:pPr>
        <w:pStyle w:val="1"/>
      </w:pPr>
      <w:r>
        <w:t xml:space="preserve">Kdosi si vzpomněl na frázi z počátku devadesátých let: </w:t>
      </w:r>
      <w:r w:rsidR="00DE3794">
        <w:t>„</w:t>
      </w:r>
      <w:r>
        <w:t>Tenhle důvod dlouho nevydrží.</w:t>
      </w:r>
      <w:r w:rsidR="00A94081">
        <w:t>“</w:t>
      </w:r>
    </w:p>
    <w:p w14:paraId="6FB845DE" w14:textId="50BD63A2" w:rsidR="00D06F2B" w:rsidRDefault="00D06F2B" w:rsidP="00D06F2B">
      <w:pPr>
        <w:pStyle w:val="1"/>
      </w:pPr>
      <w:r>
        <w:t>Politické řešení v Radě bezpečnosti OSN bude pod tlakem a navíc analytikové z NSA už vypátrali ve zprávách z Pekingu, že se dá předpokládat čínské veto. Zbývala tedy jediná alternativa: ministr obrany se obrátil na náčelníka JCS. Ten kontaktoval CinCPAC, odkud zavolali FMFPAC. Strategické oddělení se aktivovalo v</w:t>
      </w:r>
      <w:r w:rsidR="00A94081">
        <w:t> </w:t>
      </w:r>
      <w:r>
        <w:t>omšelé kanceláři v podzemí pod tak přísným dohledem ostrahy, že pouze půl tuctu důstojníků získalo povolení k účasti na briefingu ohledně času, místa a určeného cíle. Kola se začala roztáčet.</w:t>
      </w:r>
    </w:p>
    <w:p w14:paraId="0B5D443F" w14:textId="4AC50BDD" w:rsidR="00D06F2B" w:rsidRPr="00A94081" w:rsidRDefault="00D06F2B" w:rsidP="00A94081">
      <w:pPr>
        <w:pStyle w:val="1"/>
        <w:spacing w:before="240"/>
        <w:ind w:firstLine="0"/>
        <w:jc w:val="center"/>
        <w:rPr>
          <w:rStyle w:val="Odkazintenzivn"/>
          <w:i/>
          <w:iCs/>
        </w:rPr>
      </w:pPr>
      <w:r w:rsidRPr="00A94081">
        <w:rPr>
          <w:rStyle w:val="Odkazintenzivn"/>
          <w:i/>
          <w:iCs/>
        </w:rPr>
        <w:t>Velitelství 7. pluku Gurkhských střelců, Seria, Brunej,</w:t>
      </w:r>
      <w:r w:rsidR="00A94081">
        <w:rPr>
          <w:rStyle w:val="Odkazintenzivn"/>
          <w:i/>
          <w:iCs/>
        </w:rPr>
        <w:br/>
      </w:r>
      <w:r w:rsidRPr="00A94081">
        <w:rPr>
          <w:rStyle w:val="Odkazintenzivn"/>
          <w:i/>
          <w:iCs/>
        </w:rPr>
        <w:t>9. září 2008</w:t>
      </w:r>
    </w:p>
    <w:p w14:paraId="140FDC43" w14:textId="5AF2BCCF" w:rsidR="00D06F2B" w:rsidRDefault="00D06F2B" w:rsidP="00D06F2B">
      <w:pPr>
        <w:pStyle w:val="1"/>
      </w:pPr>
      <w:r>
        <w:t>Celá desetiletí brunejská společnost Shell Petroleum svěřovala bezpečnost svých ropných polí malým, hnědým a velice schopným rukám Gurkhů. Nepálský horský kmen Gurkhů se vskutku radoval z</w:t>
      </w:r>
      <w:r w:rsidR="00A94081">
        <w:t> </w:t>
      </w:r>
      <w:r>
        <w:t xml:space="preserve">unikátního vztahu s Britskou korunou, ve kterém kombinovali složky cti, tradice, vzájemného obdivu a přímé platby v hotovosti. Udržovat pluk devíti set Gurkhů stálo sultána plných pět milionů britských liber ročně, ovšem vynaložená částka zcela odpovídala výkonu. Nikdo se ani malíčkem nedotkl sultánových ropných polí. </w:t>
      </w:r>
      <w:r>
        <w:lastRenderedPageBreak/>
        <w:t>Ani žádný profesionální voják na světě se těmhle bojovníkům nikdy nechtěl postavit.</w:t>
      </w:r>
    </w:p>
    <w:p w14:paraId="6DB29935" w14:textId="642E7ED1" w:rsidR="00D06F2B" w:rsidRDefault="00D06F2B" w:rsidP="00D06F2B">
      <w:pPr>
        <w:pStyle w:val="1"/>
      </w:pPr>
      <w:r>
        <w:t>Nastala delikátní situace. Po celé generace verbováni a cvičeni britskou armádou byli Gurkhové najati Brunejí k obraně ropných polí. Neexistovaly žádné pochyby, že danému slibu dostojí, pokud zůstanou naživu. Plukovník R</w:t>
      </w:r>
      <w:r w:rsidR="008828EB">
        <w:t>ai</w:t>
      </w:r>
      <w:r>
        <w:t xml:space="preserve"> o výšce 1,6 m a váze 47,6 kg tu stál zbrocený potem. I ve svých dvaapadesáti letech stále mohl odseknout hlavu vodnímu buvolovi jediným úderem svého, jako břitva ostrého kukri, zahnuté útočné dýky, která reprezentovala mystické centrum gurkhské válečné tradice. Málokdy měl na sobě slavnostní uniformu, protože většinu dnů trávil na hlídce se svými muži či s hrstkou cizích důstojníků speciálních složek, kteří považovali za privilegium trénovat v džungli s příslušníky kmene Gurkhů. Dnes měl však každý záhyb na uniformě ostrý jako kukri a každý kousek mosazi zářil jako zlato. Vítal totiž speciálního hosta, osobního vyslance vládce své země, krále Nepálu. Naléval se čaj, předávaly dary a zdvořile se hovořilo, než se stůl poklidil.</w:t>
      </w:r>
    </w:p>
    <w:p w14:paraId="77AC67F5" w14:textId="7718E6B5" w:rsidR="00D06F2B" w:rsidRDefault="00DE3794" w:rsidP="00D06F2B">
      <w:pPr>
        <w:pStyle w:val="1"/>
      </w:pPr>
      <w:r>
        <w:t>„</w:t>
      </w:r>
      <w:r w:rsidR="00D06F2B">
        <w:t>Jeho veličenstvo si přeje přítomnost vašeho pluku v Káthmándú při velice důležité ceremonii</w:t>
      </w:r>
      <w:r w:rsidR="00A94081">
        <w:t>“</w:t>
      </w:r>
      <w:r w:rsidR="00D06F2B">
        <w:t xml:space="preserve"> prohlásil vyslanec.</w:t>
      </w:r>
    </w:p>
    <w:p w14:paraId="2C1D1CD0" w14:textId="054A42C9" w:rsidR="00D06F2B" w:rsidRDefault="00DE3794" w:rsidP="00D06F2B">
      <w:pPr>
        <w:pStyle w:val="1"/>
      </w:pPr>
      <w:r>
        <w:t>„</w:t>
      </w:r>
      <w:r w:rsidR="00D06F2B">
        <w:t>Nejsme hodni tak obrovské pocty, navíc naše služba vyžaduje přítomnost zde v Brunej</w:t>
      </w:r>
      <w:r w:rsidR="00A94081">
        <w:t>i</w:t>
      </w:r>
      <w:r w:rsidR="00D06F2B">
        <w:t>. Zajisté jeho veličenstvo porozumí</w:t>
      </w:r>
      <w:r w:rsidR="00A94081">
        <w:t>“</w:t>
      </w:r>
      <w:r w:rsidR="00D06F2B">
        <w:t xml:space="preserve"> reagoval R</w:t>
      </w:r>
      <w:r w:rsidR="008828EB">
        <w:t>ai</w:t>
      </w:r>
      <w:r w:rsidR="00D06F2B">
        <w:t>.</w:t>
      </w:r>
    </w:p>
    <w:p w14:paraId="73E7264F" w14:textId="1DBBA4B4" w:rsidR="00D06F2B" w:rsidRDefault="00DE3794" w:rsidP="00D06F2B">
      <w:pPr>
        <w:pStyle w:val="1"/>
      </w:pPr>
      <w:r>
        <w:t>„</w:t>
      </w:r>
      <w:r w:rsidR="00D06F2B">
        <w:t>Náš 14. pluk Gurkhských střelců vás dočasně vystřídá při plnění vašich povinností. Laskavý britský premiér nabídl zdarma použití transportních letounů Královského letectva pro vás a vaše muže přímo do Nepálu.</w:t>
      </w:r>
      <w:r w:rsidR="00A94081">
        <w:t>“</w:t>
      </w:r>
    </w:p>
    <w:p w14:paraId="05B5A13C" w14:textId="77777777" w:rsidR="00D06F2B" w:rsidRDefault="00D06F2B" w:rsidP="00D06F2B">
      <w:pPr>
        <w:pStyle w:val="1"/>
      </w:pPr>
      <w:r>
        <w:t>Bojovník a diplomat si pohlédli do očí. Slabý náznak úsměvu jim přeletěl po nehybných tvářích. Málo se toho řeklo, hodně se však pochopilo.</w:t>
      </w:r>
    </w:p>
    <w:p w14:paraId="23F72A14" w14:textId="7A4C2970" w:rsidR="00D06F2B" w:rsidRDefault="00DE3794" w:rsidP="00D06F2B">
      <w:pPr>
        <w:pStyle w:val="1"/>
      </w:pPr>
      <w:r>
        <w:t>„</w:t>
      </w:r>
      <w:r w:rsidR="00D06F2B">
        <w:t>Prosím, vyřiďte Jeho veličenstvu mou nejhlubší vděčnost za</w:t>
      </w:r>
      <w:r w:rsidR="00A94081">
        <w:t> </w:t>
      </w:r>
      <w:r w:rsidR="00D06F2B">
        <w:t>takovou poctu.</w:t>
      </w:r>
      <w:r w:rsidR="00A94081">
        <w:t>“</w:t>
      </w:r>
    </w:p>
    <w:p w14:paraId="5C160C58" w14:textId="18F7B358" w:rsidR="00D06F2B" w:rsidRDefault="00D06F2B" w:rsidP="00D06F2B">
      <w:pPr>
        <w:pStyle w:val="1"/>
      </w:pPr>
      <w:r>
        <w:t>Koncem týdne 7. pluk opustil zem a z nějakých záhadných důvodů skončil ve filipínské Manile, v okolí hotelu, kde se ubytoval korunní princ Omar Bolkiah. V té samé chvíli drželi 14. pluk v</w:t>
      </w:r>
      <w:r w:rsidR="00A94081">
        <w:t> </w:t>
      </w:r>
      <w:r>
        <w:t xml:space="preserve">tranzitu. Prý problém s dokumenty. Diplomatické kanály hučely </w:t>
      </w:r>
      <w:r>
        <w:lastRenderedPageBreak/>
        <w:t>květnatými omluvami, zatímco malajské úřady hledaly dočasné strážce k ropným polím. Nyní měl nový sultán před sebou jenom malajský štít.</w:t>
      </w:r>
    </w:p>
    <w:p w14:paraId="54E465F5" w14:textId="77777777" w:rsidR="00D06F2B" w:rsidRPr="00A94081" w:rsidRDefault="00D06F2B" w:rsidP="00A94081">
      <w:pPr>
        <w:pStyle w:val="1"/>
        <w:spacing w:before="240"/>
        <w:ind w:firstLine="0"/>
        <w:jc w:val="center"/>
        <w:rPr>
          <w:rStyle w:val="Odkazintenzivn"/>
          <w:i/>
          <w:iCs/>
        </w:rPr>
      </w:pPr>
      <w:r w:rsidRPr="00A94081">
        <w:rPr>
          <w:rStyle w:val="Odkazintenzivn"/>
          <w:i/>
          <w:iCs/>
        </w:rPr>
        <w:t>Rezidence premiéra, Kuala Lumpur, Malajsie, čas: 1430, 10. září 2008</w:t>
      </w:r>
    </w:p>
    <w:p w14:paraId="7950232E" w14:textId="0A32988B" w:rsidR="00D06F2B" w:rsidRDefault="00D06F2B" w:rsidP="00D06F2B">
      <w:pPr>
        <w:pStyle w:val="1"/>
      </w:pPr>
      <w:r>
        <w:t>Tohle se nemohlo tolerovat. Premiér nebyl trpělivý muž. Svou dlouhodobou kariéru obětoval úsilí k vybudování pozice svého křehkého národa jako respektované ekonomické a vojenské síly v</w:t>
      </w:r>
      <w:r w:rsidR="00A94081">
        <w:t> </w:t>
      </w:r>
      <w:r>
        <w:t xml:space="preserve">celém regionu. A nyní si drzí Američané provokativně plují v jeho teritoriálních vodách a požadují, aby si malajská hlídková letadla udržovala odstup alespoň 91,4 km kvůli zamezení </w:t>
      </w:r>
      <w:r w:rsidR="00DE3794">
        <w:t>„</w:t>
      </w:r>
      <w:r>
        <w:t>nešťastných náhod</w:t>
      </w:r>
      <w:r w:rsidR="00B91508">
        <w:t>“</w:t>
      </w:r>
      <w:r>
        <w:t>. Okamžitě si předvolal amerického velvyslance a zamračeně ho půl hodiny peskoval. Nic neříkající diplomat mumlal cosi o</w:t>
      </w:r>
      <w:r w:rsidR="00B91508">
        <w:t> </w:t>
      </w:r>
      <w:r w:rsidR="00DE3794">
        <w:t>„</w:t>
      </w:r>
      <w:r>
        <w:t>svobodě při navigaci</w:t>
      </w:r>
      <w:r w:rsidR="00B91508">
        <w:t>“</w:t>
      </w:r>
      <w:r>
        <w:t xml:space="preserve"> a použil i termín </w:t>
      </w:r>
      <w:r w:rsidR="00DE3794">
        <w:t>„</w:t>
      </w:r>
      <w:r>
        <w:t>předběžná opatření</w:t>
      </w:r>
      <w:r w:rsidR="00B91508">
        <w:t>“</w:t>
      </w:r>
      <w:r>
        <w:t xml:space="preserve">, což premiéra rozzuřilo ještě víc. Malajci se mohou stát horkokrevnými oponenty </w:t>
      </w:r>
      <w:r w:rsidR="00B91508">
        <w:t>–</w:t>
      </w:r>
      <w:r>
        <w:t xml:space="preserve"> vždyť</w:t>
      </w:r>
      <w:r w:rsidR="00B91508">
        <w:t xml:space="preserve"> </w:t>
      </w:r>
      <w:r w:rsidRPr="00B91508">
        <w:rPr>
          <w:rStyle w:val="Zdraznnjemn"/>
        </w:rPr>
        <w:t>amok</w:t>
      </w:r>
      <w:r w:rsidR="00B91508">
        <w:t xml:space="preserve"> </w:t>
      </w:r>
      <w:r>
        <w:t>j</w:t>
      </w:r>
      <w:r w:rsidR="00B91508">
        <w:t>e</w:t>
      </w:r>
      <w:r>
        <w:t xml:space="preserve"> malajské slovo. A premiér se právě do</w:t>
      </w:r>
      <w:r w:rsidR="00B91508">
        <w:t> </w:t>
      </w:r>
      <w:r>
        <w:t>stavu vražedného šílenství dostával. Jakmile Američan odešel, Malajec hrábl po</w:t>
      </w:r>
      <w:r w:rsidR="00B91508">
        <w:t xml:space="preserve"> </w:t>
      </w:r>
      <w:r>
        <w:t>červeném telefonu s přímým spojením k</w:t>
      </w:r>
      <w:r w:rsidR="00B91508">
        <w:t> </w:t>
      </w:r>
      <w:r>
        <w:t>náčelníkovi štábu ozbrojených sil. Ukáže jim, zač je toho loket.</w:t>
      </w:r>
    </w:p>
    <w:p w14:paraId="1262910D" w14:textId="77777777" w:rsidR="00D06F2B" w:rsidRPr="00B91508" w:rsidRDefault="00D06F2B" w:rsidP="00B91508">
      <w:pPr>
        <w:pStyle w:val="1"/>
        <w:spacing w:before="240"/>
        <w:ind w:firstLine="0"/>
        <w:jc w:val="center"/>
        <w:rPr>
          <w:rStyle w:val="Odkazintenzivn"/>
          <w:i/>
          <w:iCs/>
        </w:rPr>
      </w:pPr>
      <w:r w:rsidRPr="00B91508">
        <w:rPr>
          <w:rStyle w:val="Odkazintenzivn"/>
          <w:i/>
          <w:iCs/>
        </w:rPr>
        <w:t>Nad Jihočínským mořem, čas: 15.00,10. září 2008</w:t>
      </w:r>
    </w:p>
    <w:p w14:paraId="6A636494" w14:textId="0FC6A9CF" w:rsidR="00D06F2B" w:rsidRDefault="00D06F2B" w:rsidP="00D06F2B">
      <w:pPr>
        <w:pStyle w:val="1"/>
      </w:pPr>
      <w:r>
        <w:t>Skutečně existoval roj čtyř antikvá</w:t>
      </w:r>
      <w:r w:rsidR="00B91508">
        <w:t>rn</w:t>
      </w:r>
      <w:r>
        <w:t>ích MiG-29 Fulcrum-C tvořících horní ochranu čtyř zbrusu nových F/A-18C Ho</w:t>
      </w:r>
      <w:r w:rsidR="00B91508">
        <w:t>rn</w:t>
      </w:r>
      <w:r>
        <w:t>et, ač se to mohlo zdát bizarní. V Novém světovém pořádku se prakticky dala zahlédnout jakákoliv směsice letadel. Malajské letectvo se snažilo roztáhnout omezený rozpočet co nejvíc a přistupovalo na ty nejlepší nabídky ať od Východu, či od Západu. Výsledkem se právě stala tahle formace. Velitel roje Edward Tawau, volací znak Red Python, nervózně přehazoval páčku nastavení radaru mezi sledováním vzdušných cílů či hladinových objektů. Tahle mise se mu ani za mák nelíbila. Měl rozkaz letět přímo nad lodě amerických ozbrojených sil v nízké letové hladině a provést jim aerodynamický třesk přímo nad</w:t>
      </w:r>
      <w:r w:rsidR="00B91508">
        <w:t> </w:t>
      </w:r>
      <w:r>
        <w:t>hlavním stožárem. Při briefingu před svítáním velitel letky ujistil piloty, že Američané se stáhnou zpět, jakmile pochopí, že Malajsie to myslí vážně s prosazením své suverenity.</w:t>
      </w:r>
    </w:p>
    <w:p w14:paraId="02167F33" w14:textId="4D6A719C" w:rsidR="00D06F2B" w:rsidRDefault="00D06F2B" w:rsidP="00D06F2B">
      <w:pPr>
        <w:pStyle w:val="1"/>
      </w:pPr>
      <w:r>
        <w:lastRenderedPageBreak/>
        <w:t xml:space="preserve">Velitel letky (volací znak </w:t>
      </w:r>
      <w:r w:rsidR="00DE3794">
        <w:t>„</w:t>
      </w:r>
      <w:r>
        <w:t>Blue Python - Modrá krajta</w:t>
      </w:r>
      <w:r w:rsidR="00DE3794">
        <w:t>“</w:t>
      </w:r>
      <w:r>
        <w:t>) se</w:t>
      </w:r>
      <w:r w:rsidR="00B91508">
        <w:t> </w:t>
      </w:r>
      <w:r>
        <w:t>narodil v rodině prince jednoho menšího sultanátu, zapadajícího do Malajské federace, a výcvik podstoupil u RAF. Pohrdavě se díval na Američany jako na podivný národ bez jakékoliv zdvořilosti, postrádající ponětí o rodinné cti či povinnosti. Na druhé straně se</w:t>
      </w:r>
      <w:r w:rsidR="00B91508">
        <w:t> </w:t>
      </w:r>
      <w:r>
        <w:t>zase rodiče velitele roje Red Python setkali v továrně sestavující části tištěných spojů pro americkou počítačovou firmu, navíc se</w:t>
      </w:r>
      <w:r w:rsidR="00B91508">
        <w:t> </w:t>
      </w:r>
      <w:r>
        <w:t>naučil létat s F/A-18 Ho</w:t>
      </w:r>
      <w:r w:rsidR="00B91508">
        <w:t>rn</w:t>
      </w:r>
      <w:r>
        <w:t>et na Floridě. Možná Američanům nerozuměl, ale rozhodně by je nepodceňoval.</w:t>
      </w:r>
    </w:p>
    <w:p w14:paraId="341A7D8D" w14:textId="49E2B87C" w:rsidR="00D06F2B" w:rsidRDefault="00DE3794" w:rsidP="00D06F2B">
      <w:pPr>
        <w:pStyle w:val="1"/>
      </w:pPr>
      <w:r>
        <w:t>„</w:t>
      </w:r>
      <w:r w:rsidR="00D06F2B">
        <w:t>Red Python, tady je Blue Python,</w:t>
      </w:r>
      <w:r>
        <w:t>“</w:t>
      </w:r>
      <w:r w:rsidR="00D06F2B">
        <w:t xml:space="preserve"> zachrchlala vysílačka. </w:t>
      </w:r>
      <w:r>
        <w:t>„</w:t>
      </w:r>
      <w:r w:rsidR="00D06F2B">
        <w:t>Lodě na hladině v kursu sto stupňů a vzdálenosti pětasedmdesáti mil.</w:t>
      </w:r>
      <w:r>
        <w:t>“</w:t>
      </w:r>
      <w:r w:rsidR="00D06F2B">
        <w:t xml:space="preserve"> Tawau rychle přepnul radar na sledování hladinových objektů, aby si ověřil kontakt, potom přístroj vypnul. Nemá význam, aby dával Američanům zvláštní varování předem. Objeví se nad cílem v deseti minutách. Po pěti minutách se mu v kokpitu rozezněl poplach radarového varování. Jedna z amerických eskortních lodí právě na</w:t>
      </w:r>
      <w:r w:rsidR="00B91508">
        <w:t> </w:t>
      </w:r>
      <w:r w:rsidR="00D06F2B">
        <w:t xml:space="preserve">něm </w:t>
      </w:r>
      <w:r>
        <w:t>„</w:t>
      </w:r>
      <w:r w:rsidR="00D06F2B">
        <w:t>uzamkla</w:t>
      </w:r>
      <w:r>
        <w:t>“</w:t>
      </w:r>
      <w:r w:rsidR="00D06F2B">
        <w:t xml:space="preserve"> svůj radar řídící palbu. Hra na kočku a myš začala být vážná!</w:t>
      </w:r>
    </w:p>
    <w:p w14:paraId="774F62A3" w14:textId="7642EE8D" w:rsidR="00D06F2B" w:rsidRPr="00B91508" w:rsidRDefault="00D06F2B" w:rsidP="00B91508">
      <w:pPr>
        <w:pStyle w:val="1"/>
        <w:spacing w:before="240"/>
        <w:ind w:firstLine="0"/>
        <w:jc w:val="center"/>
        <w:rPr>
          <w:rStyle w:val="Odkazintenzivn"/>
          <w:i/>
          <w:iCs/>
        </w:rPr>
      </w:pPr>
      <w:r w:rsidRPr="00B91508">
        <w:rPr>
          <w:rStyle w:val="Odkazintenzivn"/>
          <w:i/>
          <w:iCs/>
        </w:rPr>
        <w:t>CIC, loď BON HOMME RICHARD USS (LHD-6),</w:t>
      </w:r>
      <w:r w:rsidR="00B91508">
        <w:rPr>
          <w:rStyle w:val="Odkazintenzivn"/>
          <w:i/>
          <w:iCs/>
        </w:rPr>
        <w:br/>
      </w:r>
      <w:r w:rsidRPr="00B91508">
        <w:rPr>
          <w:rStyle w:val="Odkazintenzivn"/>
          <w:i/>
          <w:iCs/>
        </w:rPr>
        <w:t>čas: 15.05,</w:t>
      </w:r>
      <w:r w:rsidR="00B91508">
        <w:rPr>
          <w:rStyle w:val="Odkazintenzivn"/>
          <w:i/>
          <w:iCs/>
        </w:rPr>
        <w:t xml:space="preserve"> </w:t>
      </w:r>
      <w:r w:rsidRPr="00B91508">
        <w:rPr>
          <w:rStyle w:val="Odkazintenzivn"/>
          <w:i/>
          <w:iCs/>
        </w:rPr>
        <w:t>10. září 2008</w:t>
      </w:r>
    </w:p>
    <w:p w14:paraId="69E3783C" w14:textId="42734596" w:rsidR="00D06F2B" w:rsidRDefault="00D06F2B" w:rsidP="00D06F2B">
      <w:pPr>
        <w:pStyle w:val="1"/>
      </w:pPr>
      <w:r>
        <w:t xml:space="preserve">Kapitán Mike Anderson zahlédl přibližující se letku na vzdálenost 220 km a už provedl opatření, jak naložit s hrozbou. Dva AV-8B Harrier II Plus se svými raketami Sidewinder a AMRAAM se ocitly v pohotovosti </w:t>
      </w:r>
      <w:r w:rsidR="00DE3794">
        <w:t>„</w:t>
      </w:r>
      <w:r>
        <w:t>Plus Five</w:t>
      </w:r>
      <w:r w:rsidR="00DE3794">
        <w:t>“</w:t>
      </w:r>
      <w:r>
        <w:t>, když už nepřátelské sily překračovaly vzdálenost 183 km. Dva další letouny se připravily ke startu. V</w:t>
      </w:r>
      <w:r w:rsidR="00B91508">
        <w:t> </w:t>
      </w:r>
      <w:r>
        <w:t xml:space="preserve">komunikační síti zaslechl hlas velitele celé eskadry PHIBRON. Kontradmirál přikazoval všem ozbrojeným složkám i doprovodu: </w:t>
      </w:r>
      <w:r w:rsidR="00DE3794">
        <w:t>„</w:t>
      </w:r>
      <w:r>
        <w:t>Waming Yellow, Weapons Hold</w:t>
      </w:r>
      <w:r w:rsidR="00DE3794">
        <w:t>“</w:t>
      </w:r>
      <w:r>
        <w:t>. To znamenalo výzvu k útoku a</w:t>
      </w:r>
      <w:r w:rsidR="00B91508">
        <w:t> </w:t>
      </w:r>
      <w:r>
        <w:t>zbraně budou pálit i v</w:t>
      </w:r>
      <w:r w:rsidR="00B91508">
        <w:t> </w:t>
      </w:r>
      <w:r>
        <w:t>případě</w:t>
      </w:r>
      <w:r w:rsidR="00B91508">
        <w:t xml:space="preserve"> </w:t>
      </w:r>
      <w:r>
        <w:t>pouhého náznaku nepřátelského chování letadel. Anderson vyhlásil všeobecný poplach. Skutečně nadchází několik vzrušujících minut.</w:t>
      </w:r>
    </w:p>
    <w:p w14:paraId="568875EE" w14:textId="0DD56C01" w:rsidR="00D06F2B" w:rsidRPr="00B91508" w:rsidRDefault="00D06F2B" w:rsidP="00B91508">
      <w:pPr>
        <w:pStyle w:val="1"/>
        <w:spacing w:before="240"/>
        <w:ind w:firstLine="0"/>
        <w:jc w:val="center"/>
        <w:rPr>
          <w:rStyle w:val="Odkazintenzivn"/>
          <w:i/>
          <w:iCs/>
        </w:rPr>
      </w:pPr>
      <w:r w:rsidRPr="00B91508">
        <w:rPr>
          <w:rStyle w:val="Odkazintenzivn"/>
          <w:i/>
          <w:iCs/>
        </w:rPr>
        <w:t>Let roje Red Python, čas: 15.08,</w:t>
      </w:r>
      <w:r w:rsidR="00B91508">
        <w:rPr>
          <w:rStyle w:val="Odkazintenzivn"/>
          <w:i/>
          <w:iCs/>
        </w:rPr>
        <w:t xml:space="preserve"> </w:t>
      </w:r>
      <w:r w:rsidRPr="00B91508">
        <w:rPr>
          <w:rStyle w:val="Odkazintenzivn"/>
          <w:i/>
          <w:iCs/>
        </w:rPr>
        <w:t>10. září 2008</w:t>
      </w:r>
    </w:p>
    <w:p w14:paraId="2A1749AC" w14:textId="3ED92032" w:rsidR="00D06F2B" w:rsidRDefault="00D06F2B" w:rsidP="00D06F2B">
      <w:pPr>
        <w:pStyle w:val="1"/>
      </w:pPr>
      <w:r>
        <w:t>Ve vzdálenosti 119 km zaslechl velitel roje Tawau varování s</w:t>
      </w:r>
      <w:r w:rsidR="00B91508">
        <w:t> </w:t>
      </w:r>
      <w:r>
        <w:t xml:space="preserve">americkým přízvukem na nouzové frekvenci své vysílačky: měli </w:t>
      </w:r>
      <w:r>
        <w:lastRenderedPageBreak/>
        <w:t>stroje stočit a nepřekročit minimální vzdálenost 91,4 km od eskadry. Ve sluchátkách rozpoznal znechucené odf</w:t>
      </w:r>
      <w:r w:rsidR="00B91508">
        <w:t>r</w:t>
      </w:r>
      <w:r>
        <w:t>knutí velitele letky i jeho příkaz k pokračování v misi. Vše se začalo vyvíjet dost nebezpečně. Tawau se rozhodl radarem přece jenom překontrolovat situaci ve</w:t>
      </w:r>
      <w:r w:rsidR="00B91508">
        <w:t> </w:t>
      </w:r>
      <w:r>
        <w:t>vzduchu a vůbec ho nepřekvapilo pár neidentifikovaných bodů přibližujících se ze strany. O minutu později se vše ještě zhoršilo. Při</w:t>
      </w:r>
      <w:r w:rsidR="00B91508">
        <w:t> </w:t>
      </w:r>
      <w:r>
        <w:t>překročení oznámené hranice 91,4 km se rozeřval varující radar a</w:t>
      </w:r>
      <w:r w:rsidR="00B91508">
        <w:t> </w:t>
      </w:r>
      <w:r>
        <w:t xml:space="preserve">potvrzoval dva radarové signály z levé strany. Pilot chtěl nařídit svému roji změnu kursu, ale než posunul prst k tlačítku mikrofonu, dva z jeho F/A-18 explodovaly v ohnivém záblesku jako oběti slavných raket </w:t>
      </w:r>
      <w:r w:rsidR="008828EB">
        <w:t>AI</w:t>
      </w:r>
      <w:r>
        <w:t xml:space="preserve">M-120 AMRAAM, vypálených z amerických stíhacích bombardérů. Pohledem nahoru zaregistroval, jak další dva letouny MiG explodovaly naprosto stejně. V éteru zaslechl rozkaz velitele letky k útoku na lodě: </w:t>
      </w:r>
      <w:r w:rsidR="00DE3794">
        <w:t>„</w:t>
      </w:r>
      <w:r>
        <w:t>Weapons Free!</w:t>
      </w:r>
      <w:r w:rsidR="00B91508">
        <w:t xml:space="preserve"> </w:t>
      </w:r>
      <w:r>
        <w:t>- Použít zbraně!</w:t>
      </w:r>
      <w:r w:rsidR="00DE3794">
        <w:t>“</w:t>
      </w:r>
      <w:r>
        <w:t xml:space="preserve"> Tawau pocítil rostoucí vztek nad podobnou pitomostí, ale nebyl schopný odmítnout rozkaz - nařídil tedy poslednímu stroji Ho</w:t>
      </w:r>
      <w:r w:rsidR="00B91508">
        <w:t>rn</w:t>
      </w:r>
      <w:r>
        <w:t>et ze</w:t>
      </w:r>
      <w:r w:rsidR="00B91508">
        <w:t> </w:t>
      </w:r>
      <w:r>
        <w:t>svého roje, aby ho následoval. Použil přídavné spalování, stočil nos dolů a střemhlavým letem se hnal na amfibickou skupinu. Vůbec si ani nevšiml, jak letoun velitele letky zmizel v ohnivé bouři při</w:t>
      </w:r>
      <w:r w:rsidR="00081B92">
        <w:t> </w:t>
      </w:r>
      <w:r>
        <w:t xml:space="preserve">zásahu rakety Sidewinder, ani jak zbývající MiG-29 uhání domů. Následoval pouze poslední legální rozkaz, který dostal, a to bylo </w:t>
      </w:r>
      <w:r w:rsidR="00081B92">
        <w:t>š</w:t>
      </w:r>
      <w:r>
        <w:t>pa</w:t>
      </w:r>
      <w:r w:rsidR="00081B92">
        <w:t>t</w:t>
      </w:r>
      <w:r>
        <w:t>né.</w:t>
      </w:r>
    </w:p>
    <w:p w14:paraId="5A7212D1" w14:textId="456A98DE" w:rsidR="00D06F2B" w:rsidRDefault="00081B92" w:rsidP="00D06F2B">
      <w:pPr>
        <w:pStyle w:val="1"/>
      </w:pPr>
      <w:r>
        <w:t>O</w:t>
      </w:r>
      <w:r w:rsidR="00D06F2B">
        <w:t xml:space="preserve"> několik minut později zahlédl nejasné obrysy lodí na horizontu, připomínající pouze tečky. Spatřil záblesk a kouřovou stopu prozrazující odpálení střely SAM z jedné z doprovodných lodí. Oba F/A-18C provedly úhybný manévr, i když stále směřovaly na své cíle. Při vychýlení se raketa SAM obrátila jeho směrem a bojová hlavice vybuchla nad ním a vzadu. Potrhaný střepinami se Ho</w:t>
      </w:r>
      <w:r w:rsidR="008C375F">
        <w:t>rn</w:t>
      </w:r>
      <w:r w:rsidR="00D06F2B">
        <w:t>et začal rozpadat, takže se Tawau musel vystřelit. Jeho malajský kolega se při spatření konce svého velitele roje rozzuřil a pokračoval směrem na cíl těsně nad vrcholky vln. Sledoval poslední loď nepřátelského konvoje, hnal se nad mořem, až se mu jedna z těch velkých amfibických lodí objevila v zaměřovači. S připraveným kanónem Gatling vyrovnal směr s lodí a nedočkavým stiskem spouště končil hloubkový nálet...</w:t>
      </w:r>
    </w:p>
    <w:p w14:paraId="6548B2C4" w14:textId="6D861C57" w:rsidR="00D06F2B" w:rsidRPr="008C375F" w:rsidRDefault="00D06F2B" w:rsidP="008C375F">
      <w:pPr>
        <w:pStyle w:val="1"/>
        <w:spacing w:before="240"/>
        <w:ind w:firstLine="0"/>
        <w:jc w:val="center"/>
        <w:rPr>
          <w:rStyle w:val="Odkazintenzivn"/>
          <w:i/>
          <w:iCs/>
        </w:rPr>
      </w:pPr>
      <w:r w:rsidRPr="008C375F">
        <w:rPr>
          <w:rStyle w:val="Odkazintenzivn"/>
          <w:i/>
          <w:iCs/>
        </w:rPr>
        <w:lastRenderedPageBreak/>
        <w:t>Na palubě lodě USS GERMANTOWN (LSD-42), tas: 15.13,</w:t>
      </w:r>
      <w:r w:rsidR="008C375F">
        <w:rPr>
          <w:rStyle w:val="Odkazintenzivn"/>
          <w:i/>
          <w:iCs/>
        </w:rPr>
        <w:t xml:space="preserve"> </w:t>
      </w:r>
      <w:r w:rsidRPr="008C375F">
        <w:rPr>
          <w:rStyle w:val="Odkazintenzivn"/>
          <w:i/>
          <w:iCs/>
        </w:rPr>
        <w:t>10. září 2008</w:t>
      </w:r>
    </w:p>
    <w:p w14:paraId="40586C23" w14:textId="7656AFE3" w:rsidR="00D06F2B" w:rsidRDefault="00D06F2B" w:rsidP="00D06F2B">
      <w:pPr>
        <w:pStyle w:val="1"/>
      </w:pPr>
      <w:r>
        <w:t xml:space="preserve">Když F/A-18 pokračovaly v kursu, který připomínal profil klasického útoku, velitel ARG dal rozkazy k </w:t>
      </w:r>
      <w:r w:rsidR="00DE3794">
        <w:t>„</w:t>
      </w:r>
      <w:r>
        <w:t>uzamknutí</w:t>
      </w:r>
      <w:r w:rsidR="00DE3794">
        <w:t>“</w:t>
      </w:r>
      <w:r>
        <w:t xml:space="preserve"> počítače řídícího palbu na nepřítele v okamžiku, kdy se letadla dostanou na</w:t>
      </w:r>
      <w:r w:rsidR="008C375F">
        <w:t> </w:t>
      </w:r>
      <w:r>
        <w:t>dostřel palubních zbraní. Nikdo však nemohl předvídat, že jeden z</w:t>
      </w:r>
      <w:r w:rsidR="008C375F">
        <w:t> </w:t>
      </w:r>
      <w:r>
        <w:t>pilotů F/A-18 je šílený natolik, aby svůj střemhlavý</w:t>
      </w:r>
      <w:r w:rsidR="008C375F">
        <w:t xml:space="preserve"> </w:t>
      </w:r>
      <w:r>
        <w:t>útok povedl ve</w:t>
      </w:r>
      <w:r w:rsidR="008C375F">
        <w:t> </w:t>
      </w:r>
      <w:r>
        <w:t>výši vrcholku vln. Zároveň nikdo nemohl předpokládat, jaké škody způsobí dlouhá dávka střel ráže 20mm jednomu z</w:t>
      </w:r>
      <w:r w:rsidR="008C375F">
        <w:t> </w:t>
      </w:r>
      <w:r>
        <w:t>obojživelných transportérů. Na mladého pilota letounu Ho</w:t>
      </w:r>
      <w:r w:rsidR="008C375F">
        <w:t>rn</w:t>
      </w:r>
      <w:r>
        <w:t xml:space="preserve">et už však nic dobrého nečekalo. Jeden z obranných systémů lodě </w:t>
      </w:r>
      <w:r w:rsidRPr="008C375F">
        <w:rPr>
          <w:rStyle w:val="Zdraznnjemn"/>
        </w:rPr>
        <w:t>Germantown</w:t>
      </w:r>
      <w:r>
        <w:t>, kanón Mk 16 Phalanx CIWS, bleskově roztrhal na</w:t>
      </w:r>
      <w:r w:rsidR="008C375F">
        <w:t> </w:t>
      </w:r>
      <w:r>
        <w:t>kusy F/A-18. Trosky spadly do vody, pilot zahynul.</w:t>
      </w:r>
    </w:p>
    <w:p w14:paraId="1B396052" w14:textId="32A81358" w:rsidR="00D06F2B" w:rsidRPr="008859D8" w:rsidRDefault="00D06F2B" w:rsidP="008859D8">
      <w:pPr>
        <w:pStyle w:val="1"/>
        <w:spacing w:before="240"/>
        <w:ind w:firstLine="0"/>
        <w:jc w:val="center"/>
        <w:rPr>
          <w:rStyle w:val="Odkazintenzivn"/>
          <w:i/>
          <w:iCs/>
        </w:rPr>
      </w:pPr>
      <w:r w:rsidRPr="008859D8">
        <w:rPr>
          <w:rStyle w:val="Odkazintenzivn"/>
          <w:i/>
          <w:iCs/>
        </w:rPr>
        <w:t>Tiskové středisko, Pentagon, čas: 8.00,</w:t>
      </w:r>
      <w:r w:rsidR="008859D8">
        <w:rPr>
          <w:rStyle w:val="Odkazintenzivn"/>
          <w:i/>
          <w:iCs/>
        </w:rPr>
        <w:t xml:space="preserve"> </w:t>
      </w:r>
      <w:r w:rsidRPr="008859D8">
        <w:rPr>
          <w:rStyle w:val="Odkazintenzivn"/>
          <w:i/>
          <w:iCs/>
        </w:rPr>
        <w:t>10. září 2008</w:t>
      </w:r>
    </w:p>
    <w:p w14:paraId="0330E8F5" w14:textId="75A73443" w:rsidR="00D06F2B" w:rsidRDefault="00DE3794" w:rsidP="00D06F2B">
      <w:pPr>
        <w:pStyle w:val="1"/>
      </w:pPr>
      <w:r>
        <w:t>„</w:t>
      </w:r>
      <w:r w:rsidR="00D06F2B">
        <w:t>Okolo 2.00 Východního času se dnes v noci objevilo v</w:t>
      </w:r>
      <w:r w:rsidR="006455E2">
        <w:t> </w:t>
      </w:r>
      <w:r w:rsidR="00D06F2B">
        <w:t>nebezpečné blízkosti ozbrojených sil U.S. Navy v mezinárodních vodách při tranzitu Jihočínským mořem osm malajských letadel. Po</w:t>
      </w:r>
      <w:r w:rsidR="006455E2">
        <w:t> </w:t>
      </w:r>
      <w:r w:rsidR="00D06F2B">
        <w:t>ignorování veškerých výzev na běžných mezinárodních frekvencích k udržení bezpečné vzdálenosti byla nepřátelsky se</w:t>
      </w:r>
      <w:r w:rsidR="006455E2">
        <w:t> </w:t>
      </w:r>
      <w:r w:rsidR="00D06F2B">
        <w:t>chovající skupina zachycena obrannými systémy. Výsledek: sedm letadel sestřeleno, jedno se dalo na ústup. Poslední pilot se však přiblížil na kontaktní vzdálenost a začal ostřelovat palubu kanónem, těsně než byl zlikvidován. Šestadvacet námořníků a mariňáků na</w:t>
      </w:r>
      <w:r w:rsidR="006455E2">
        <w:t> </w:t>
      </w:r>
      <w:r w:rsidR="00D06F2B">
        <w:t xml:space="preserve">palubě lodě </w:t>
      </w:r>
      <w:r w:rsidR="00D06F2B" w:rsidRPr="006455E2">
        <w:rPr>
          <w:rStyle w:val="Zdraznnjemn"/>
        </w:rPr>
        <w:t>Germantown</w:t>
      </w:r>
      <w:r w:rsidR="00D06F2B">
        <w:t xml:space="preserve"> zahynulo, osmnáct bylo těžce zraněno.</w:t>
      </w:r>
    </w:p>
    <w:p w14:paraId="327E3830" w14:textId="51C639FF" w:rsidR="00DA6A29" w:rsidRDefault="00DA6A29" w:rsidP="00DA6A29">
      <w:pPr>
        <w:pStyle w:val="1"/>
      </w:pPr>
      <w:r>
        <w:t>Naše záchranné helikoptéry stále v moři hledají sestřelené letce, kteří případně přežili. Ministr zahraničí mě požádal, abych zdůraznil, že USA nepovažuje tento incident za válečný akt. Ještě jednou opakuji, nejsme s Malajsií ve válce. Chceme uklidnit vroucí situaci problematické části světa. Ve správném čase budeme hledat diplomatickými cestami formální omluvy a vyjádření útočníků ke ztrátám životů amerických občanů i kompenzaci od Malajsie za způsobené poškození naší lodě. Mezitím budou Spojené státy zblízka sledovat situaci okupované Bruneje, zatímco se stále budou řídit principem svobody při navigaci v mezinárodních vodách, jak vždy bývalo a je stále zvykem už přes dvě stě let.“</w:t>
      </w:r>
    </w:p>
    <w:p w14:paraId="3CABD5F6" w14:textId="77777777" w:rsidR="00DA6A29" w:rsidRDefault="00DA6A29" w:rsidP="00DA6A29">
      <w:pPr>
        <w:pStyle w:val="1"/>
      </w:pPr>
    </w:p>
    <w:p w14:paraId="4D445CB3" w14:textId="15E1781B" w:rsidR="00D06F2B" w:rsidRPr="00DA6A29" w:rsidRDefault="006455E2" w:rsidP="00DA6A29">
      <w:pPr>
        <w:pStyle w:val="Styl2"/>
        <w:rPr>
          <w:rStyle w:val="Zdraznnjemn"/>
        </w:rPr>
      </w:pPr>
      <w:r w:rsidRPr="00DA6A29">
        <w:rPr>
          <w:rStyle w:val="Zdraznnjemn"/>
          <w:noProof/>
        </w:rPr>
        <w:drawing>
          <wp:anchor distT="0" distB="0" distL="114300" distR="114300" simplePos="0" relativeHeight="251647488" behindDoc="0" locked="0" layoutInCell="1" allowOverlap="1" wp14:anchorId="17CDC241" wp14:editId="4D1E7B77">
            <wp:simplePos x="0" y="0"/>
            <wp:positionH relativeFrom="column">
              <wp:posOffset>10657</wp:posOffset>
            </wp:positionH>
            <wp:positionV relativeFrom="paragraph">
              <wp:posOffset>1270</wp:posOffset>
            </wp:positionV>
            <wp:extent cx="4247515" cy="3677920"/>
            <wp:effectExtent l="0" t="0" r="0" b="0"/>
            <wp:wrapTopAndBottom/>
            <wp:docPr id="101" name="Obrázek 101"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ázek 101" descr="Obsah obrázku mapa&#10;&#10;Popis byl vytvořen automaticky"/>
                    <pic:cNvPicPr/>
                  </pic:nvPicPr>
                  <pic:blipFill>
                    <a:blip r:embed="rId107" cstate="email">
                      <a:extLst>
                        <a:ext uri="{28A0092B-C50C-407E-A947-70E740481C1C}">
                          <a14:useLocalDpi xmlns:a14="http://schemas.microsoft.com/office/drawing/2010/main"/>
                        </a:ext>
                      </a:extLst>
                    </a:blip>
                    <a:stretch>
                      <a:fillRect/>
                    </a:stretch>
                  </pic:blipFill>
                  <pic:spPr>
                    <a:xfrm>
                      <a:off x="0" y="0"/>
                      <a:ext cx="4247515" cy="3677920"/>
                    </a:xfrm>
                    <a:prstGeom prst="rect">
                      <a:avLst/>
                    </a:prstGeom>
                  </pic:spPr>
                </pic:pic>
              </a:graphicData>
            </a:graphic>
          </wp:anchor>
        </w:drawing>
      </w:r>
      <w:r w:rsidR="00D06F2B" w:rsidRPr="00DA6A29">
        <w:rPr>
          <w:rStyle w:val="Zdraznnjemn"/>
        </w:rPr>
        <w:t>Na mapě zachycené zahajovací manévry invaze na Brunej v</w:t>
      </w:r>
      <w:r w:rsidR="00DA6A29" w:rsidRPr="00DA6A29">
        <w:rPr>
          <w:rStyle w:val="Zdraznnjemn"/>
        </w:rPr>
        <w:t> </w:t>
      </w:r>
      <w:r w:rsidR="00D06F2B" w:rsidRPr="00DA6A29">
        <w:rPr>
          <w:rStyle w:val="Zdraznnjemn"/>
        </w:rPr>
        <w:t>operační oblasti Jiho</w:t>
      </w:r>
      <w:r w:rsidR="00DA6A29" w:rsidRPr="00DA6A29">
        <w:rPr>
          <w:rStyle w:val="Zdraznnjemn"/>
        </w:rPr>
        <w:t>č</w:t>
      </w:r>
      <w:r w:rsidR="00D06F2B" w:rsidRPr="00DA6A29">
        <w:rPr>
          <w:rStyle w:val="Zdraznnjemn"/>
        </w:rPr>
        <w:t>ínského moře.</w:t>
      </w:r>
    </w:p>
    <w:p w14:paraId="52A525AE" w14:textId="77777777" w:rsidR="00D06F2B" w:rsidRPr="00DA6A29" w:rsidRDefault="00D06F2B" w:rsidP="00DA6A29">
      <w:pPr>
        <w:pStyle w:val="Styl2"/>
        <w:rPr>
          <w:rStyle w:val="Zdraznnjemn"/>
        </w:rPr>
      </w:pPr>
      <w:r w:rsidRPr="00DA6A29">
        <w:rPr>
          <w:rStyle w:val="Zdraznnjemn"/>
        </w:rPr>
        <w:t>JACK RYAN ENTERPRISES, LTD., BY LAURA ALPHER</w:t>
      </w:r>
    </w:p>
    <w:p w14:paraId="023F42DF" w14:textId="77777777" w:rsidR="00DA6A29" w:rsidRDefault="00DA6A29" w:rsidP="00D06F2B">
      <w:pPr>
        <w:pStyle w:val="1"/>
      </w:pPr>
    </w:p>
    <w:p w14:paraId="297BB47C" w14:textId="77777777" w:rsidR="00D06F2B" w:rsidRDefault="00D06F2B" w:rsidP="00D06F2B">
      <w:pPr>
        <w:pStyle w:val="1"/>
      </w:pPr>
      <w:r>
        <w:t>Když se tiskový pověřenec DoD posadil, vzala do ruky mikrofon mluvčí Ministerstva zahraničí, odkašlala si a přečetla zprávu, kterou jí doručili před několika minutami.</w:t>
      </w:r>
    </w:p>
    <w:p w14:paraId="09C7BA9D" w14:textId="382365EF" w:rsidR="00D06F2B" w:rsidRDefault="00DE3794" w:rsidP="00D06F2B">
      <w:pPr>
        <w:pStyle w:val="1"/>
      </w:pPr>
      <w:r>
        <w:t>„</w:t>
      </w:r>
      <w:r w:rsidR="00D06F2B">
        <w:t>Dokud se situace nevyjasní, Ministerstvo zahraničí dopo</w:t>
      </w:r>
      <w:r w:rsidR="00DA6A29">
        <w:t>ru</w:t>
      </w:r>
      <w:r w:rsidR="00D06F2B">
        <w:t xml:space="preserve">čuje Američanům v Malajsii i okupované Bruneji, aby tyto země co nejdříve opustili. Také americké pasy nebudou platné pro cestování do Malajsie či okupované Bruneje. Prezident vydal exekutivní nařízení ke </w:t>
      </w:r>
      <w:r>
        <w:t>„</w:t>
      </w:r>
      <w:r w:rsidR="00D06F2B">
        <w:t>zmrazení</w:t>
      </w:r>
      <w:r w:rsidR="00DA6A29">
        <w:t>“</w:t>
      </w:r>
      <w:r w:rsidR="00D06F2B">
        <w:t xml:space="preserve"> veškerých aktiv Malajsie i Bruneje u všech amerických peněžních ústavů. Náš vyslanec u OSN požádal o</w:t>
      </w:r>
      <w:r w:rsidR="00DA6A29">
        <w:t> </w:t>
      </w:r>
      <w:r w:rsidR="00D06F2B">
        <w:t>mimořádné zasedání Rady bezpečnosti na zítřejší dopoledne. Děkuji vám, dámy a pánové. Žádné otázky, prosím.</w:t>
      </w:r>
      <w:r w:rsidR="00DA6A29">
        <w:t>“</w:t>
      </w:r>
    </w:p>
    <w:p w14:paraId="4E4ECA0A" w14:textId="77777777" w:rsidR="00D06F2B" w:rsidRPr="00F60F30" w:rsidRDefault="00D06F2B" w:rsidP="00F60F30">
      <w:pPr>
        <w:pStyle w:val="1"/>
        <w:spacing w:before="240"/>
        <w:ind w:firstLine="0"/>
        <w:jc w:val="center"/>
        <w:rPr>
          <w:rStyle w:val="Odkazintenzivn"/>
          <w:i/>
          <w:iCs/>
        </w:rPr>
      </w:pPr>
      <w:r w:rsidRPr="00F60F30">
        <w:rPr>
          <w:rStyle w:val="Odkazintenzivn"/>
          <w:i/>
          <w:iCs/>
        </w:rPr>
        <w:lastRenderedPageBreak/>
        <w:t>OSN, New York City, 11. září 2008</w:t>
      </w:r>
    </w:p>
    <w:p w14:paraId="3FA9B388" w14:textId="77777777" w:rsidR="00D06F2B" w:rsidRDefault="00D06F2B" w:rsidP="00D06F2B">
      <w:pPr>
        <w:pStyle w:val="1"/>
      </w:pPr>
      <w:r>
        <w:t>REZOLUCE 1446</w:t>
      </w:r>
    </w:p>
    <w:p w14:paraId="6C593056" w14:textId="77777777" w:rsidR="00D06F2B" w:rsidRPr="00F60F30" w:rsidRDefault="00D06F2B" w:rsidP="00D06F2B">
      <w:pPr>
        <w:pStyle w:val="1"/>
        <w:rPr>
          <w:rStyle w:val="Zdraznnjemn"/>
        </w:rPr>
      </w:pPr>
      <w:r w:rsidRPr="00F60F30">
        <w:rPr>
          <w:rStyle w:val="Zdraznnjemn"/>
        </w:rPr>
        <w:t>Rada bezpečnosti,</w:t>
      </w:r>
    </w:p>
    <w:p w14:paraId="34A03B78" w14:textId="77777777" w:rsidR="00D06F2B" w:rsidRDefault="00D06F2B" w:rsidP="00D06F2B">
      <w:pPr>
        <w:pStyle w:val="1"/>
      </w:pPr>
      <w:r w:rsidRPr="00F60F30">
        <w:rPr>
          <w:rStyle w:val="Zdraznnjemn"/>
        </w:rPr>
        <w:t>Truchlící</w:t>
      </w:r>
      <w:r>
        <w:t xml:space="preserve"> z důvodů smrti Jeho královské výsosti brunejského sultána, jenž zahynul za nevyjasněných okolností,</w:t>
      </w:r>
    </w:p>
    <w:p w14:paraId="0216378D" w14:textId="77777777" w:rsidR="00D06F2B" w:rsidRDefault="00D06F2B" w:rsidP="00D06F2B">
      <w:pPr>
        <w:pStyle w:val="1"/>
      </w:pPr>
      <w:r w:rsidRPr="00F60F30">
        <w:rPr>
          <w:rStyle w:val="Zdraznnjemn"/>
        </w:rPr>
        <w:t>Hluboce znepokojená</w:t>
      </w:r>
      <w:r>
        <w:t xml:space="preserve"> provedenou anexí sultanátu Bruneje Malajskou federací, která byla uskutečněna bez ohledu na svobodně vyjádřená přání brunejského lidu,</w:t>
      </w:r>
    </w:p>
    <w:p w14:paraId="295DBE3E" w14:textId="0754591A" w:rsidR="00D06F2B" w:rsidRDefault="00D06F2B" w:rsidP="00D06F2B">
      <w:pPr>
        <w:pStyle w:val="1"/>
      </w:pPr>
      <w:r w:rsidRPr="00F60F30">
        <w:rPr>
          <w:rStyle w:val="Zdraznnjemn"/>
        </w:rPr>
        <w:t>Znepokojená</w:t>
      </w:r>
      <w:r>
        <w:t xml:space="preserve"> nedávným incidentem v Jihočínském moři zahrnujícím ozbrojený</w:t>
      </w:r>
      <w:r w:rsidR="00F60F30">
        <w:t xml:space="preserve"> </w:t>
      </w:r>
      <w:r>
        <w:t>střet mezi vojenskými silami Malajské federace a Spojených států amerických,</w:t>
      </w:r>
    </w:p>
    <w:p w14:paraId="0C5815D7" w14:textId="77777777" w:rsidR="00D06F2B" w:rsidRDefault="00D06F2B" w:rsidP="00D06F2B">
      <w:pPr>
        <w:pStyle w:val="1"/>
      </w:pPr>
      <w:r w:rsidRPr="00F60F30">
        <w:rPr>
          <w:rStyle w:val="Zdraznnjemn"/>
        </w:rPr>
        <w:t>Reagující</w:t>
      </w:r>
      <w:r>
        <w:t xml:space="preserve"> podle odstavce 39 a 40 Charty Organizace spojených národů,</w:t>
      </w:r>
    </w:p>
    <w:p w14:paraId="2A4A7DE6" w14:textId="36C51084" w:rsidR="00D06F2B" w:rsidRDefault="00D06F2B" w:rsidP="00D06F2B">
      <w:pPr>
        <w:pStyle w:val="1"/>
      </w:pPr>
      <w:r w:rsidRPr="00F60F30">
        <w:rPr>
          <w:rStyle w:val="Zdraznnjemn"/>
        </w:rPr>
        <w:t>Vyžadující</w:t>
      </w:r>
      <w:r>
        <w:t xml:space="preserve"> okamžité a bezpodmínečné stažení malajských ozbrojených sil z teritoria sultanátu B</w:t>
      </w:r>
      <w:r w:rsidR="00F60F30">
        <w:t>ru</w:t>
      </w:r>
      <w:r>
        <w:t>nej,</w:t>
      </w:r>
    </w:p>
    <w:p w14:paraId="48373043" w14:textId="77777777" w:rsidR="00F60F30" w:rsidRDefault="00D06F2B" w:rsidP="00D06F2B">
      <w:pPr>
        <w:pStyle w:val="1"/>
      </w:pPr>
      <w:r w:rsidRPr="00F60F30">
        <w:rPr>
          <w:rStyle w:val="Zdraznnjemn"/>
        </w:rPr>
        <w:t>Vyzývající</w:t>
      </w:r>
      <w:r w:rsidR="00F60F30">
        <w:t xml:space="preserve"> </w:t>
      </w:r>
      <w:r>
        <w:t>Malajskou federaci, Spojené státy americké, sultanát B</w:t>
      </w:r>
      <w:r w:rsidR="00F60F30">
        <w:t>ru</w:t>
      </w:r>
      <w:r>
        <w:t>nej, členské státy Asociace jihovýchodních asijských národů a</w:t>
      </w:r>
      <w:r w:rsidR="00F60F30">
        <w:t> </w:t>
      </w:r>
      <w:r>
        <w:t>další z</w:t>
      </w:r>
      <w:r w:rsidR="008828EB">
        <w:t>ai</w:t>
      </w:r>
      <w:r>
        <w:t>nteresované státy</w:t>
      </w:r>
      <w:r w:rsidR="00F60F30">
        <w:t xml:space="preserve"> </w:t>
      </w:r>
      <w:r>
        <w:t>začít intenzivní vyjednávání vedoucí k</w:t>
      </w:r>
      <w:r w:rsidR="00F60F30">
        <w:t> </w:t>
      </w:r>
      <w:r>
        <w:t>mírovému řešení případných neshod,</w:t>
      </w:r>
    </w:p>
    <w:p w14:paraId="7268DC4A" w14:textId="61FE36FF" w:rsidR="00D06F2B" w:rsidRDefault="00D06F2B" w:rsidP="00D06F2B">
      <w:pPr>
        <w:pStyle w:val="1"/>
      </w:pPr>
      <w:r w:rsidRPr="00F60F30">
        <w:rPr>
          <w:rStyle w:val="Zdraznnjemn"/>
        </w:rPr>
        <w:t>Rozhodující</w:t>
      </w:r>
      <w:r>
        <w:t xml:space="preserve"> o dalším setkání v</w:t>
      </w:r>
      <w:r w:rsidR="00F60F30">
        <w:t> </w:t>
      </w:r>
      <w:r>
        <w:t>případě potřeby zajištění dalších kroků potřebných při plnění uvedené rezoluce.</w:t>
      </w:r>
    </w:p>
    <w:p w14:paraId="3BD7FAC5" w14:textId="603521BD" w:rsidR="00D06F2B" w:rsidRDefault="00D06F2B" w:rsidP="00D06F2B">
      <w:pPr>
        <w:pStyle w:val="1"/>
      </w:pPr>
      <w:r>
        <w:t>Rezoluce odsouhlasena čtrnácti ANO, jedním PROTI (Indonésie) a dva státy se zdržely hlasování (Čína, Japonsko). Pokud by Čína dala své veto k celé rezoluci. Malajská anexace sultanátu B</w:t>
      </w:r>
      <w:r w:rsidR="00F60F30">
        <w:t>ru</w:t>
      </w:r>
      <w:r>
        <w:t>nej by</w:t>
      </w:r>
      <w:r w:rsidR="00F60F30">
        <w:t> </w:t>
      </w:r>
      <w:r>
        <w:t xml:space="preserve">se tím stala nezvratnou a křehký </w:t>
      </w:r>
      <w:r w:rsidR="00DE3794">
        <w:t>„</w:t>
      </w:r>
      <w:r>
        <w:t>Nový větový pořádek</w:t>
      </w:r>
      <w:r w:rsidR="00F60F30">
        <w:t>“</w:t>
      </w:r>
      <w:r>
        <w:t xml:space="preserve"> by s tím mohl buď souhlasit, či celou záležitost smést se stolu.</w:t>
      </w:r>
    </w:p>
    <w:p w14:paraId="67BC2304" w14:textId="77777777" w:rsidR="00D06F2B" w:rsidRDefault="00D06F2B" w:rsidP="00D06F2B">
      <w:pPr>
        <w:pStyle w:val="1"/>
      </w:pPr>
      <w:r>
        <w:t>Diplomatické tlaky vcelku nijak neovlivňovaly čínské komunisty. Ovšem den před hlasováním hlavní představitel všech velkých západních i japonských bank i ropných společností se spojil se svými čínskými kontakty a zanechal jim zcela jednoduchou zprávu: pokud zůstane anexe sultanátu Brunej platná, už se neobjeví žádné finance pro jakýkoliv vývoj zařízení pro těžbu ropy v Jihočínském moři, bez ohledu na jakékoliv územní požadavky kterékoliv regionální mocnosti. Čínští komunisté patřili sice k horlivým stoupencům marxismu-leninismu, ale zase tak hloupí nebyli.</w:t>
      </w:r>
    </w:p>
    <w:p w14:paraId="37984D49" w14:textId="2E9B33CA" w:rsidR="00D06F2B" w:rsidRPr="00F60F30" w:rsidRDefault="00D06F2B" w:rsidP="00F60F30">
      <w:pPr>
        <w:pStyle w:val="1"/>
        <w:spacing w:before="240"/>
        <w:ind w:firstLine="0"/>
        <w:jc w:val="center"/>
        <w:rPr>
          <w:rStyle w:val="Odkazintenzivn"/>
          <w:i/>
          <w:iCs/>
        </w:rPr>
      </w:pPr>
      <w:r w:rsidRPr="00F60F30">
        <w:rPr>
          <w:rStyle w:val="Odkazintenzivn"/>
          <w:i/>
          <w:iCs/>
        </w:rPr>
        <w:lastRenderedPageBreak/>
        <w:t>Na palubě USS BON HOMME RICHARD (LHD-6),</w:t>
      </w:r>
      <w:r w:rsidR="00F60F30">
        <w:rPr>
          <w:rStyle w:val="Odkazintenzivn"/>
          <w:i/>
          <w:iCs/>
        </w:rPr>
        <w:br/>
      </w:r>
      <w:r w:rsidRPr="00F60F30">
        <w:rPr>
          <w:rStyle w:val="Odkazintenzivn"/>
          <w:i/>
          <w:iCs/>
        </w:rPr>
        <w:t>PHIBRON 11,</w:t>
      </w:r>
      <w:r w:rsidR="00F60F30">
        <w:rPr>
          <w:rStyle w:val="Odkazintenzivn"/>
          <w:i/>
          <w:iCs/>
        </w:rPr>
        <w:t xml:space="preserve"> </w:t>
      </w:r>
      <w:r w:rsidRPr="00F60F30">
        <w:rPr>
          <w:rStyle w:val="Odkazintenzivn"/>
          <w:i/>
          <w:iCs/>
        </w:rPr>
        <w:t>12. září 2008</w:t>
      </w:r>
    </w:p>
    <w:p w14:paraId="02EF4BB4" w14:textId="11274510" w:rsidR="00D06F2B" w:rsidRDefault="00D06F2B" w:rsidP="00D06F2B">
      <w:pPr>
        <w:pStyle w:val="1"/>
      </w:pPr>
      <w:r>
        <w:t>Šestý kanál satelitní televizní flotilové sítě přenášel zprávy CNN a</w:t>
      </w:r>
      <w:r w:rsidR="00F60F30">
        <w:t> </w:t>
      </w:r>
      <w:r>
        <w:t>štáb ARG se shromáždil v jídelně v tuto absurdní hodinu, aby sledoval živý přenos přes polovinu zeměkoule přímo z budovy OSN. Výsledek se dal odhadnout jenom napůl: polovina důstojníků si</w:t>
      </w:r>
      <w:r w:rsidR="00F60F30">
        <w:t> </w:t>
      </w:r>
      <w:r>
        <w:t>myslela, že Malajsie se stáhne při pomyšlení na lekci, kterou tenkrát před patnácti lety Amerika uštědřila Iráku. Druhá polovina předpokládala okamžité vyslání rozkazů od CinCPAC k zahájení osvobození Bruneje.</w:t>
      </w:r>
    </w:p>
    <w:p w14:paraId="3137F5C2" w14:textId="0883A5A5" w:rsidR="00D06F2B" w:rsidRDefault="00D06F2B" w:rsidP="00D06F2B">
      <w:pPr>
        <w:pStyle w:val="1"/>
      </w:pPr>
      <w:r>
        <w:t xml:space="preserve">Colleen Taskinsová se nestala plukovníkem u USMC jen čirým doufáním v to nejlepší. Jako první velitelka MEU (SOC) v historii námořní pěchoty plně předpokládala to nejhorší - navíc se právě chystala na vyplutí. Čekala ji první plavba v téhle funkci u 31. MEU (SOC) a PHIBRON 11. Ovšem i když zatím žádné rozkazy k invazi na Brunej nepřišly, dobří velitelé vždy něco podobného předvídají. Přesně tohle dělala i ona. Proto svolala veškerý štáb na noční strategické sezení. Když by skutečně rozkazy přišly, </w:t>
      </w:r>
      <w:r w:rsidR="00DE3794">
        <w:t>„</w:t>
      </w:r>
      <w:r>
        <w:t>odsekne</w:t>
      </w:r>
      <w:r w:rsidR="00DE3794">
        <w:t>“</w:t>
      </w:r>
      <w:r>
        <w:t xml:space="preserve"> se</w:t>
      </w:r>
      <w:r w:rsidR="00F60F30">
        <w:t> </w:t>
      </w:r>
      <w:r>
        <w:t>potom spojení s CinCPAC a její mariňáci i námořníci budou připraveni.</w:t>
      </w:r>
    </w:p>
    <w:p w14:paraId="4ADBE440" w14:textId="77777777" w:rsidR="00D06F2B" w:rsidRPr="00F60F30" w:rsidRDefault="00D06F2B" w:rsidP="00F60F30">
      <w:pPr>
        <w:pStyle w:val="1"/>
        <w:spacing w:before="240"/>
        <w:ind w:firstLine="0"/>
        <w:jc w:val="center"/>
        <w:rPr>
          <w:rStyle w:val="Odkazintenzivn"/>
          <w:i/>
          <w:iCs/>
        </w:rPr>
      </w:pPr>
      <w:r w:rsidRPr="00F60F30">
        <w:rPr>
          <w:rStyle w:val="Odkazintenzivn"/>
          <w:i/>
          <w:iCs/>
        </w:rPr>
        <w:t>Americké velvyslanectví, Manila, Filipíny, 14. září 2008</w:t>
      </w:r>
    </w:p>
    <w:p w14:paraId="70D054BF" w14:textId="0C9DE893" w:rsidR="00D06F2B" w:rsidRDefault="00D06F2B" w:rsidP="00D06F2B">
      <w:pPr>
        <w:pStyle w:val="1"/>
      </w:pPr>
      <w:r>
        <w:t>Korunní princ Omar Bolkiah a plukovník 7. pluku Gurkhských střelců seděli v konferenční místnosti velvyslanectví, zatímco probíhal briefing ohledně plánů na osvobození sultanátu Brunej z</w:t>
      </w:r>
      <w:r w:rsidR="00F60F30">
        <w:t> </w:t>
      </w:r>
      <w:r>
        <w:t xml:space="preserve">Malajsie. </w:t>
      </w:r>
      <w:r w:rsidR="00CF7BAC">
        <w:t>M</w:t>
      </w:r>
      <w:r w:rsidR="00F60F30">
        <w:t>l</w:t>
      </w:r>
      <w:r>
        <w:t>adý muž uvažoval nad podivností celé situace, kdy ostatní mluví před ním s téměř klinickou čistotou o boji za jeho zem i</w:t>
      </w:r>
      <w:r w:rsidR="00F60F30">
        <w:t> </w:t>
      </w:r>
      <w:r>
        <w:t>lid. Ovšem plukovník R</w:t>
      </w:r>
      <w:r w:rsidR="008828EB">
        <w:t>ai</w:t>
      </w:r>
      <w:r>
        <w:t xml:space="preserve"> osvětlil mladému princi, že tohle je běžná vojenská praxe. I když Američané mluví o jeho zemi, jako by hráli šachy, rozhodně tak činí s úmyslem mu sultanát navrátit. Přesně tak, potvrzoval plukovník, se stalo kdysi v roce 1991, když pomohli rodině </w:t>
      </w:r>
      <w:r w:rsidR="008828EB">
        <w:t>Al</w:t>
      </w:r>
      <w:r>
        <w:t xml:space="preserve"> Sabah v Kuvajtu - dnes něco podobného udělají pro něho.</w:t>
      </w:r>
    </w:p>
    <w:p w14:paraId="777DE74C" w14:textId="7CDF549C" w:rsidR="00D06F2B" w:rsidRDefault="00D06F2B" w:rsidP="00D06F2B">
      <w:pPr>
        <w:pStyle w:val="1"/>
      </w:pPr>
      <w:r>
        <w:t>Na velkoplošné obrazovce se ztvárnila série diagramů, doprovázená v každém rohu menšími vloženými záběry obličejů hlavních účastníků brief</w:t>
      </w:r>
      <w:r w:rsidR="00FE4EE0">
        <w:t>i</w:t>
      </w:r>
      <w:r>
        <w:t xml:space="preserve">ngu. K nim patřila i nehybná tvář korunního prince, na ostatních se objevil náčelník JCS, velitel CinCPAC a šéfka </w:t>
      </w:r>
      <w:r>
        <w:lastRenderedPageBreak/>
        <w:t>31. MEU (SOC) plukovník Taskinsová. Princ se děsil podivné</w:t>
      </w:r>
      <w:r w:rsidR="00FE4EE0">
        <w:t xml:space="preserve"> </w:t>
      </w:r>
      <w:r>
        <w:t>souhry náhod, kdy osud národa vkládá do rukou atraktivní ženy - zdálo se však, že své práci rozumí, a navíc ostatní velitelé na ni pohlíželi s respektem.</w:t>
      </w:r>
    </w:p>
    <w:p w14:paraId="341F4C7D" w14:textId="7D713A46" w:rsidR="00D06F2B" w:rsidRDefault="00D06F2B" w:rsidP="00D06F2B">
      <w:pPr>
        <w:pStyle w:val="1"/>
      </w:pPr>
      <w:r>
        <w:t>Američané nazvali blížící se operaci TROPI</w:t>
      </w:r>
      <w:r w:rsidR="00FE4EE0">
        <w:t>C</w:t>
      </w:r>
      <w:r>
        <w:t xml:space="preserve"> F</w:t>
      </w:r>
      <w:r w:rsidR="00FE4EE0">
        <w:t>U</w:t>
      </w:r>
      <w:r>
        <w:t>RY (Tropická zběsilost). Uvažoval nad tím, zda i tahle akce bude historií zaznamenána jako triumfální osvobození, podobně jako při operaci Pouštní bouře či hrůzném neúspěchu EAGLE CLAW (Orlí dráp), kdy se snažili o záchranu amerických rukojmích v Íránu. Při</w:t>
      </w:r>
      <w:r w:rsidR="00FE4EE0">
        <w:t> </w:t>
      </w:r>
      <w:r>
        <w:t>TROPI</w:t>
      </w:r>
      <w:r w:rsidR="00FE4EE0">
        <w:t>C</w:t>
      </w:r>
      <w:r>
        <w:t xml:space="preserve"> F</w:t>
      </w:r>
      <w:r w:rsidR="00FE4EE0">
        <w:t>U</w:t>
      </w:r>
      <w:r>
        <w:t>RY však šance na úspěch skutečně existovala. Plukovník R</w:t>
      </w:r>
      <w:r w:rsidR="008828EB">
        <w:t>ai</w:t>
      </w:r>
      <w:r>
        <w:t xml:space="preserve"> tomu říkal přístup stylem </w:t>
      </w:r>
      <w:r w:rsidR="00DE3794">
        <w:t>„</w:t>
      </w:r>
      <w:r>
        <w:t>polévka z kamení</w:t>
      </w:r>
      <w:r w:rsidR="00DE3794">
        <w:t>“</w:t>
      </w:r>
      <w:r>
        <w:t>. Tím naznačoval začátek invaze po kouscích se snahou přidávat víc a víc, až se celý zásah podaří. Vskutku ho překvapilo, j</w:t>
      </w:r>
      <w:r w:rsidR="00FE4EE0">
        <w:t>ak</w:t>
      </w:r>
      <w:r>
        <w:t xml:space="preserve"> Američané promysleli všechny možné problémy až do hloubky - pak si ale vzpomněl na jejich ponížení tenkrát v sedmdesátých letech. Nynější schopnosti Ameriky jsou skutečně vynikající, obzvlášť po tak těžkých zkušenostech. Dokonce se i on sám rozhodl, že se během pobytu tady v Manile naučí přece jenom trochu víc o tenisu.</w:t>
      </w:r>
    </w:p>
    <w:p w14:paraId="62422B93" w14:textId="4D771D68" w:rsidR="00D06F2B" w:rsidRPr="00FE4EE0" w:rsidRDefault="00D06F2B" w:rsidP="00FE4EE0">
      <w:pPr>
        <w:pStyle w:val="1"/>
        <w:spacing w:before="240"/>
        <w:ind w:firstLine="0"/>
        <w:jc w:val="center"/>
        <w:rPr>
          <w:rStyle w:val="Odkazintenzivn"/>
          <w:i/>
          <w:iCs/>
        </w:rPr>
      </w:pPr>
      <w:r w:rsidRPr="00FE4EE0">
        <w:rPr>
          <w:rStyle w:val="Odkazintenzivn"/>
          <w:i/>
          <w:iCs/>
        </w:rPr>
        <w:t>Tisková konference, Bílý dům, Washington, D.C.,</w:t>
      </w:r>
      <w:r w:rsidR="00FE4EE0">
        <w:rPr>
          <w:rStyle w:val="Odkazintenzivn"/>
          <w:i/>
          <w:iCs/>
        </w:rPr>
        <w:br/>
      </w:r>
      <w:r w:rsidRPr="00FE4EE0">
        <w:rPr>
          <w:rStyle w:val="Odkazintenzivn"/>
          <w:i/>
          <w:iCs/>
        </w:rPr>
        <w:t>15. září 2008</w:t>
      </w:r>
    </w:p>
    <w:p w14:paraId="1F8E8F61" w14:textId="362CEA60" w:rsidR="00D06F2B" w:rsidRDefault="00DE3794" w:rsidP="00D06F2B">
      <w:pPr>
        <w:pStyle w:val="1"/>
      </w:pPr>
      <w:r>
        <w:t>„</w:t>
      </w:r>
      <w:r w:rsidR="00D06F2B">
        <w:t>Dámy a pánové, prezident Spojených států amerických!</w:t>
      </w:r>
      <w:r>
        <w:t>“</w:t>
      </w:r>
    </w:p>
    <w:p w14:paraId="3B1F4212" w14:textId="000C30AB" w:rsidR="00D06F2B" w:rsidRDefault="00D06F2B" w:rsidP="00D06F2B">
      <w:pPr>
        <w:pStyle w:val="1"/>
      </w:pPr>
      <w:r>
        <w:t>Místnost praskala ve švech při nejhlavnějším politickém prohlášení ohledně situace zvané Krize v Jihočínském moři. Společně se všemi prezidentskými mluvčími se objevili i ministři zahraničí a obrany s celou hromadou map. Bodové reflektory televizních štábů se rozžhavily, jakmile dorazil prezident. Hned se</w:t>
      </w:r>
      <w:r w:rsidR="00FE4EE0">
        <w:t> </w:t>
      </w:r>
      <w:r>
        <w:t>pustil do prezentace a po krátké předmluvě prošel ještě jednou všechny události posledních dnů. Nakonec se dostal k závěru.</w:t>
      </w:r>
    </w:p>
    <w:p w14:paraId="39369178" w14:textId="7CBE3DCA" w:rsidR="00D06F2B" w:rsidRDefault="00DE3794" w:rsidP="00D06F2B">
      <w:pPr>
        <w:pStyle w:val="1"/>
      </w:pPr>
      <w:r>
        <w:t>„</w:t>
      </w:r>
      <w:r w:rsidR="00D06F2B">
        <w:t>... takže Spojené státy společně s OSN vyhlašují kompletní vojenské a ekonomické embargo Malajsie. Vláda Malajské federace má ultimátum do dnešní půlnoci podle Východního času k vyklizení veškerého vzdušného i námořního prostoru směřujícího k</w:t>
      </w:r>
      <w:r w:rsidR="00FE4EE0">
        <w:t> </w:t>
      </w:r>
      <w:r w:rsidR="00D06F2B">
        <w:t>a</w:t>
      </w:r>
      <w:r w:rsidR="00FE4EE0">
        <w:t> </w:t>
      </w:r>
      <w:r w:rsidR="00D06F2B">
        <w:t>z</w:t>
      </w:r>
      <w:r w:rsidR="00FE4EE0">
        <w:t> </w:t>
      </w:r>
      <w:r w:rsidR="00D06F2B">
        <w:t>Bruneje. Pokud tak neučiní, bude USA muset silou prosadit embargo. Navíc Malajská federace dostala pět dní ke stažení z</w:t>
      </w:r>
      <w:r w:rsidR="00FE4EE0">
        <w:t> </w:t>
      </w:r>
      <w:r w:rsidR="00D06F2B">
        <w:t>brunejského teritoria a</w:t>
      </w:r>
      <w:r w:rsidR="00FE4EE0">
        <w:t xml:space="preserve"> </w:t>
      </w:r>
      <w:r w:rsidR="00D06F2B">
        <w:t xml:space="preserve">k povolení návratu sultána - jinak budou </w:t>
      </w:r>
      <w:r w:rsidR="00D06F2B">
        <w:lastRenderedPageBreak/>
        <w:t>uskutečněny tvrdé kroky k naplnění těchto závěrů. Tohle je jediné varování, k žádným jiným dohodám nepřistoupíme. Vzniklou krizi jsme nevyvolali, Malajsie ano. Buď situaci vyřeší, nebo</w:t>
      </w:r>
      <w:r w:rsidR="00FE4EE0">
        <w:t xml:space="preserve"> </w:t>
      </w:r>
      <w:r w:rsidR="00D06F2B">
        <w:t>j</w:t>
      </w:r>
      <w:r w:rsidR="00FE4EE0">
        <w:t>i</w:t>
      </w:r>
      <w:r w:rsidR="00D06F2B">
        <w:t>m pomůžeme. Slyšeli jste můj kompletní proslov. Ministři zahraničí i</w:t>
      </w:r>
      <w:r w:rsidR="00FE4EE0">
        <w:t> </w:t>
      </w:r>
      <w:r w:rsidR="00D06F2B">
        <w:t>obrany vám nyní budou odpovídat na jakékoliv otázky. Přeji vám hezký den, dámy a pánové.</w:t>
      </w:r>
      <w:r>
        <w:t>“</w:t>
      </w:r>
    </w:p>
    <w:p w14:paraId="7D7775C4" w14:textId="5E21D521" w:rsidR="00D06F2B" w:rsidRDefault="00D06F2B" w:rsidP="00D06F2B">
      <w:pPr>
        <w:pStyle w:val="1"/>
      </w:pPr>
      <w:r>
        <w:t xml:space="preserve">Otočil se a sestupoval z pódia při volání: </w:t>
      </w:r>
      <w:r w:rsidR="00DE3794">
        <w:t>„</w:t>
      </w:r>
      <w:r>
        <w:t>Pane prezidente???</w:t>
      </w:r>
      <w:r w:rsidR="00DE3794">
        <w:t>“</w:t>
      </w:r>
      <w:r>
        <w:t xml:space="preserve"> nesoucího se z hrdel stovek reportérů.</w:t>
      </w:r>
    </w:p>
    <w:p w14:paraId="6AEDE3DA" w14:textId="7FB689D9" w:rsidR="00D06F2B" w:rsidRPr="00FE4EE0" w:rsidRDefault="00D06F2B" w:rsidP="00FE4EE0">
      <w:pPr>
        <w:pStyle w:val="1"/>
        <w:spacing w:before="240"/>
        <w:ind w:firstLine="0"/>
        <w:jc w:val="center"/>
        <w:rPr>
          <w:rStyle w:val="Odkazintenzivn"/>
          <w:i/>
          <w:iCs/>
        </w:rPr>
      </w:pPr>
      <w:r w:rsidRPr="00FE4EE0">
        <w:rPr>
          <w:rStyle w:val="Odkazintenzivn"/>
          <w:i/>
          <w:iCs/>
        </w:rPr>
        <w:t>Loď USS BON HOMME RICHARD (LHD-6), kdesi v</w:t>
      </w:r>
      <w:r w:rsidR="00FE4EE0">
        <w:t> </w:t>
      </w:r>
      <w:r w:rsidRPr="00FE4EE0">
        <w:rPr>
          <w:rStyle w:val="Odkazintenzivn"/>
          <w:i/>
          <w:iCs/>
        </w:rPr>
        <w:t>Jihočínském moři, čas: 11.00,</w:t>
      </w:r>
      <w:r w:rsidR="00FE4EE0">
        <w:rPr>
          <w:rStyle w:val="Odkazintenzivn"/>
          <w:i/>
          <w:iCs/>
        </w:rPr>
        <w:t xml:space="preserve"> </w:t>
      </w:r>
      <w:r w:rsidRPr="00FE4EE0">
        <w:rPr>
          <w:rStyle w:val="Odkazintenzivn"/>
          <w:i/>
          <w:iCs/>
        </w:rPr>
        <w:t>16. září 2008</w:t>
      </w:r>
    </w:p>
    <w:p w14:paraId="434B0194" w14:textId="020F3C09" w:rsidR="00D06F2B" w:rsidRDefault="00DE3794" w:rsidP="00D06F2B">
      <w:pPr>
        <w:pStyle w:val="1"/>
      </w:pPr>
      <w:r>
        <w:t>„</w:t>
      </w:r>
      <w:r w:rsidR="00D06F2B">
        <w:t>Bože můj, vždyť je to město sestavené ze samých cisteren na</w:t>
      </w:r>
      <w:r w:rsidR="00FE4EE0">
        <w:t> </w:t>
      </w:r>
      <w:r w:rsidR="00D06F2B">
        <w:t>pohonné hmoty. Jak tam vůbec máme bojovat?</w:t>
      </w:r>
      <w:r>
        <w:t>“</w:t>
      </w:r>
      <w:r w:rsidR="00D06F2B">
        <w:t xml:space="preserve"> vzdychal poručík. Od přístaviště v Kuala Bel</w:t>
      </w:r>
      <w:r w:rsidR="008828EB">
        <w:t>ai</w:t>
      </w:r>
      <w:r w:rsidR="00D06F2B">
        <w:t>t až po ropné vrty a čerpací stanice v Seria, 32 km na východ, byl celý pobřežní pás pokryt velice cenným a extrémně hořlavým ropným zařízením. Mezi tím šlehaly plameny z trubek komínů, kudy odcházel zemní plyn jako vedlejší produkt při těžbě ropy. Pro společnost nemělo cenu ho zkapalňovat.</w:t>
      </w:r>
    </w:p>
    <w:p w14:paraId="2F886D73" w14:textId="49BA7F27" w:rsidR="00D06F2B" w:rsidRDefault="00DE3794" w:rsidP="00D06F2B">
      <w:pPr>
        <w:pStyle w:val="1"/>
      </w:pPr>
      <w:r>
        <w:t>„</w:t>
      </w:r>
      <w:r w:rsidR="00D06F2B">
        <w:t>S tímhle, poručíku,</w:t>
      </w:r>
      <w:r>
        <w:t>“</w:t>
      </w:r>
      <w:r w:rsidR="00D06F2B">
        <w:t xml:space="preserve"> odpověděl major Bil</w:t>
      </w:r>
      <w:r w:rsidR="00FE4EE0">
        <w:t>l</w:t>
      </w:r>
      <w:r w:rsidR="00D06F2B">
        <w:t xml:space="preserve"> Hansen a hodil na stůl překvapivě těžký vak.</w:t>
      </w:r>
    </w:p>
    <w:p w14:paraId="1FDB90B9" w14:textId="1710A7EC" w:rsidR="00D06F2B" w:rsidRDefault="00DE3794" w:rsidP="00D06F2B">
      <w:pPr>
        <w:pStyle w:val="1"/>
      </w:pPr>
      <w:r>
        <w:t>„</w:t>
      </w:r>
      <w:r w:rsidR="00D06F2B">
        <w:t>Promiňte, pane. Moji mariňáci mají střílet v boji s nepřítelem používajícím ostrou munici fazolemi?</w:t>
      </w:r>
      <w:r>
        <w:t>“</w:t>
      </w:r>
    </w:p>
    <w:p w14:paraId="454BC8AC" w14:textId="3CD2DB2A" w:rsidR="00D06F2B" w:rsidRDefault="00DE3794" w:rsidP="00D06F2B">
      <w:pPr>
        <w:pStyle w:val="1"/>
      </w:pPr>
      <w:r>
        <w:t>„</w:t>
      </w:r>
      <w:r w:rsidR="00D06F2B">
        <w:t>Neusmrcující projektily, poručíku. Oficiálně se nazývají Flexible Baton, a rozhodně je nepodceňujte. Tahle věc dokáže srazit koně na</w:t>
      </w:r>
      <w:r w:rsidR="00FE4EE0">
        <w:t> </w:t>
      </w:r>
      <w:r w:rsidR="00D06F2B">
        <w:t>dvacet kroků. Budeme je používat pro brokovnice i granátomety, dokud se nedostaneme alespoň pět set metrů do vnitrozemí od</w:t>
      </w:r>
      <w:r w:rsidR="00FE4EE0">
        <w:t> </w:t>
      </w:r>
      <w:r w:rsidR="00D06F2B">
        <w:t>ropných zařízení.</w:t>
      </w:r>
      <w:r>
        <w:t>“</w:t>
      </w:r>
    </w:p>
    <w:p w14:paraId="075E428F" w14:textId="0C044FB5" w:rsidR="00D06F2B" w:rsidRDefault="00D06F2B" w:rsidP="00D06F2B">
      <w:pPr>
        <w:pStyle w:val="1"/>
      </w:pPr>
      <w:r>
        <w:t>Tenhle chlapec byl až příliš mladý, aby pamatoval ohnivé peklo v</w:t>
      </w:r>
      <w:r w:rsidR="00FE4EE0">
        <w:t> </w:t>
      </w:r>
      <w:r>
        <w:t>Kuvajtu. Major na své nasazení nikdy nezapomněl - stále viděl krajinu zahalenou v kouři a plamenech. Trpělivě vysvětloval pravidla boje na ropných polích. Poručík ještě ráno provede svou rotu opakovacím výcvikem o základech boje s brokovnicí.</w:t>
      </w:r>
    </w:p>
    <w:p w14:paraId="462C13C8" w14:textId="4D33827E" w:rsidR="00D06F2B" w:rsidRDefault="00DE3794" w:rsidP="00D06F2B">
      <w:pPr>
        <w:pStyle w:val="1"/>
      </w:pPr>
      <w:r>
        <w:t>„</w:t>
      </w:r>
      <w:r w:rsidR="00D06F2B">
        <w:t>Každopádně si nemyslete, že budete mít proti sobě ve vaší LZ skutečné vojáky,</w:t>
      </w:r>
      <w:r>
        <w:t>“</w:t>
      </w:r>
      <w:r w:rsidR="00D06F2B">
        <w:t xml:space="preserve"> upozorňoval major. </w:t>
      </w:r>
      <w:r>
        <w:t>„</w:t>
      </w:r>
      <w:r w:rsidR="00D06F2B">
        <w:t>Ostraha u ropné společnosti se většinou skládá z najatých poldů, a proto se snažíme přesvědčit firmu Shell, aby je stáhla.</w:t>
      </w:r>
      <w:r>
        <w:t>“</w:t>
      </w:r>
    </w:p>
    <w:p w14:paraId="23FFC376" w14:textId="68EBBB0E" w:rsidR="00D06F2B" w:rsidRDefault="00DE3794" w:rsidP="00D06F2B">
      <w:pPr>
        <w:pStyle w:val="1"/>
      </w:pPr>
      <w:r>
        <w:lastRenderedPageBreak/>
        <w:t>„</w:t>
      </w:r>
      <w:r w:rsidR="00D06F2B">
        <w:t>Dobře, pane, už jsem potkal opravdu hnusné najaté poldy.</w:t>
      </w:r>
      <w:r>
        <w:t>“</w:t>
      </w:r>
    </w:p>
    <w:p w14:paraId="25FA5D9C" w14:textId="38434D15" w:rsidR="00D06F2B" w:rsidRDefault="00DE3794" w:rsidP="00D06F2B">
      <w:pPr>
        <w:pStyle w:val="1"/>
      </w:pPr>
      <w:r>
        <w:t>„</w:t>
      </w:r>
      <w:r w:rsidR="00D06F2B">
        <w:t>Rád věřím, poručíku. Jsem si skutečně jistý...</w:t>
      </w:r>
      <w:r>
        <w:t>“</w:t>
      </w:r>
      <w:r w:rsidR="00D06F2B">
        <w:t xml:space="preserve"> Chlapec vyrůstal kdesi náhlavních ulicích v jižním Los Angeles. Možná něco ukradl v</w:t>
      </w:r>
      <w:r w:rsidR="00A37B74">
        <w:t> </w:t>
      </w:r>
      <w:r w:rsidR="00D06F2B">
        <w:t>obchodu s alkoholem ve věku, kdy se major učil vázat uzly u</w:t>
      </w:r>
      <w:r w:rsidR="00A37B74">
        <w:t> </w:t>
      </w:r>
      <w:r w:rsidR="00D06F2B">
        <w:t>skautů. Teď se však z něho stal mariňák, je jedním z jeho mariňáků. Stejně měl radost, že má pod svým velením takhle správného chlapa.</w:t>
      </w:r>
    </w:p>
    <w:p w14:paraId="10E5F80D" w14:textId="77777777" w:rsidR="00D06F2B" w:rsidRPr="00A37B74" w:rsidRDefault="00D06F2B" w:rsidP="00A37B74">
      <w:pPr>
        <w:pStyle w:val="1"/>
        <w:spacing w:before="240"/>
        <w:ind w:firstLine="0"/>
        <w:jc w:val="center"/>
        <w:rPr>
          <w:rStyle w:val="Odkazintenzivn"/>
          <w:i/>
          <w:iCs/>
        </w:rPr>
      </w:pPr>
      <w:r w:rsidRPr="00A37B74">
        <w:rPr>
          <w:rStyle w:val="Odkazintenzivn"/>
          <w:i/>
          <w:iCs/>
        </w:rPr>
        <w:t>Jihočínské moře, 73,2 km severozápadně od Natuna Island, 17. září 2008</w:t>
      </w:r>
    </w:p>
    <w:p w14:paraId="6DC6B622" w14:textId="02869DF4" w:rsidR="00D06F2B" w:rsidRDefault="00D06F2B" w:rsidP="00D06F2B">
      <w:pPr>
        <w:pStyle w:val="1"/>
      </w:pPr>
      <w:r>
        <w:t xml:space="preserve">Pýcha malajského námořnictva, loď </w:t>
      </w:r>
      <w:r w:rsidRPr="00A37B74">
        <w:rPr>
          <w:rStyle w:val="Zdraznnjemn"/>
        </w:rPr>
        <w:t>Srí Inderapura</w:t>
      </w:r>
      <w:r>
        <w:t xml:space="preserve">, byla spuštěna na vodu v přístavu San Diego v Kalifornii roku 1971 jako výsadková tanková loď </w:t>
      </w:r>
      <w:r w:rsidRPr="00A37B74">
        <w:rPr>
          <w:rStyle w:val="Zdraznnjemn"/>
        </w:rPr>
        <w:t>Spartanburg County</w:t>
      </w:r>
      <w:r>
        <w:t xml:space="preserve"> (LST-1192) amerického námořnictva. Nakonec se však dostala roku 1994 do </w:t>
      </w:r>
      <w:r w:rsidR="00DE3794">
        <w:t>„</w:t>
      </w:r>
      <w:r>
        <w:t>výslužby</w:t>
      </w:r>
      <w:r w:rsidR="00DE3794">
        <w:t>“</w:t>
      </w:r>
      <w:r>
        <w:t xml:space="preserve"> z</w:t>
      </w:r>
      <w:r w:rsidR="00A37B74">
        <w:t> </w:t>
      </w:r>
      <w:r>
        <w:t>důvodů politických změn i snižování stavu ozbrojených sil. Po</w:t>
      </w:r>
      <w:r w:rsidR="00A37B74">
        <w:t> </w:t>
      </w:r>
      <w:r>
        <w:t>vyřazeném plavidlu o hmotnosti pěti tisíc tun nadšeně hrábla Malajsie: přímo ideální transportní základna v jejich rozděleném státě k dopravě těžkého zařízení z Malajského poloostrova ke</w:t>
      </w:r>
      <w:r w:rsidR="00A37B74">
        <w:t> </w:t>
      </w:r>
      <w:r>
        <w:t>vzdálenému Severnímu Bo</w:t>
      </w:r>
      <w:r w:rsidR="00A37B74">
        <w:t>rn</w:t>
      </w:r>
      <w:r>
        <w:t>eu. Dnes však měli jiný náklad - pluk lehkých tanků Scorpion a nákladní vozy plné pohonných hmot a</w:t>
      </w:r>
      <w:r w:rsidR="00A37B74">
        <w:t> </w:t>
      </w:r>
      <w:r>
        <w:t>munice k posílení vojenské základny v Bruneji. Moderní f</w:t>
      </w:r>
      <w:r w:rsidR="00A37B74">
        <w:t>r</w:t>
      </w:r>
      <w:r>
        <w:t>egata</w:t>
      </w:r>
      <w:r w:rsidR="00A37B74">
        <w:t xml:space="preserve"> </w:t>
      </w:r>
      <w:r w:rsidRPr="00A37B74">
        <w:rPr>
          <w:rStyle w:val="Zdraznnjemn"/>
        </w:rPr>
        <w:t>Lekiu</w:t>
      </w:r>
      <w:r>
        <w:t xml:space="preserve"> prováděla doprovod a její vrtulník Lynx postupoval o pár mil vpředu při pátrání proti ponorkám. Američané sice vyhlásili </w:t>
      </w:r>
      <w:r w:rsidR="00DE3794">
        <w:t>„</w:t>
      </w:r>
      <w:r>
        <w:t>Exclusion Zone - Zákaz vstupu</w:t>
      </w:r>
      <w:r w:rsidR="00DE3794">
        <w:t>“</w:t>
      </w:r>
      <w:r>
        <w:t xml:space="preserve"> na Brunej, ale stará pravidla mezinárodního práva označovala blokádu legální jedině v tom případě, kdy byla silou prosazena. Pět set vojáků a námořníků na</w:t>
      </w:r>
      <w:r w:rsidR="00A37B74">
        <w:t> </w:t>
      </w:r>
      <w:r>
        <w:t xml:space="preserve">palubě lodě </w:t>
      </w:r>
      <w:r w:rsidRPr="00A37B74">
        <w:rPr>
          <w:rStyle w:val="Zdraznnjemn"/>
        </w:rPr>
        <w:t>Sr</w:t>
      </w:r>
      <w:r w:rsidR="00A37B74">
        <w:rPr>
          <w:rStyle w:val="Zdraznnjemn"/>
        </w:rPr>
        <w:t>í</w:t>
      </w:r>
      <w:r w:rsidRPr="00A37B74">
        <w:rPr>
          <w:rStyle w:val="Zdraznnjemn"/>
        </w:rPr>
        <w:t xml:space="preserve"> Inderapura</w:t>
      </w:r>
      <w:r>
        <w:t xml:space="preserve"> mělo situaci otestovat. Bouřlivá hojnost mořského života v těchto tropických vodách produkovala velké množství praskotu a syčení, což velice mátlo operátory u</w:t>
      </w:r>
      <w:r w:rsidR="00A37B74">
        <w:t> </w:t>
      </w:r>
      <w:r>
        <w:t xml:space="preserve">sonaru na lodi </w:t>
      </w:r>
      <w:r w:rsidRPr="00A37B74">
        <w:rPr>
          <w:rStyle w:val="Zdraznnjemn"/>
        </w:rPr>
        <w:t>Lekiu</w:t>
      </w:r>
      <w:r>
        <w:t xml:space="preserve">. Věděli dobře, že čínské, australské, americké a indonéské ponorky se tady pohybují, ale téměř nemožné se jim zdálo zachytit jakýkoliv definitivní kontakt mezi tím biologickým hlukem. Navíc by došlo k hrůznému politickému dopadu, kdyby zaútočili na neutrální, či dokonce </w:t>
      </w:r>
      <w:r w:rsidR="00DE3794">
        <w:t>„</w:t>
      </w:r>
      <w:r>
        <w:t>přátelský</w:t>
      </w:r>
      <w:r w:rsidR="00DE3794">
        <w:t>“</w:t>
      </w:r>
      <w:r>
        <w:t xml:space="preserve"> stroj pod vodou. Museli tedy jenom viset očima na blikající obrazovce a vyčkávat.</w:t>
      </w:r>
    </w:p>
    <w:p w14:paraId="7B462A30" w14:textId="23986CE9" w:rsidR="00D06F2B" w:rsidRDefault="00D06F2B" w:rsidP="00D06F2B">
      <w:pPr>
        <w:pStyle w:val="1"/>
      </w:pPr>
      <w:r>
        <w:lastRenderedPageBreak/>
        <w:t>Operátory sona</w:t>
      </w:r>
      <w:r w:rsidR="00A37B74">
        <w:t>ru</w:t>
      </w:r>
      <w:r>
        <w:t xml:space="preserve"> na palubě ponorky USS </w:t>
      </w:r>
      <w:r w:rsidRPr="00A37B74">
        <w:rPr>
          <w:rStyle w:val="Zdraznnjemn"/>
        </w:rPr>
        <w:t>Je</w:t>
      </w:r>
      <w:r w:rsidR="00A37B74" w:rsidRPr="00A37B74">
        <w:rPr>
          <w:rStyle w:val="Zdraznnjemn"/>
        </w:rPr>
        <w:t>f</w:t>
      </w:r>
      <w:r w:rsidRPr="00A37B74">
        <w:rPr>
          <w:rStyle w:val="Zdraznnjemn"/>
        </w:rPr>
        <w:t>ferson City</w:t>
      </w:r>
      <w:r>
        <w:t xml:space="preserve"> (SSN-759) vzdálené 60,4 km bušící diesel a naříkající turbíny malajských lodí vyzváněly v noci jako poplašné zvonce - zvuk se krásně nesl teplými proudy i sbíhajícími se zónami teplých vodních vrstev. Před osmi týdny ponorka </w:t>
      </w:r>
      <w:r w:rsidRPr="00A37B74">
        <w:rPr>
          <w:rStyle w:val="Zdraznnjemn"/>
        </w:rPr>
        <w:t>Jefferson City</w:t>
      </w:r>
      <w:r>
        <w:t xml:space="preserve"> opustila Pearl Harbora další rutinní mírovou plavbu. Před pár dny ji nasadili do těchto relativně mělkých, zrádných vod k prosazení Exclusion Zone kolem Bruneje. Dalších šest hodin sledovali u sonaru pohyby všech nepřátelských lodí a velení se snažilo do posledního det</w:t>
      </w:r>
      <w:r w:rsidR="008828EB">
        <w:t>ai</w:t>
      </w:r>
      <w:r>
        <w:t>lu propočítávat palebnou sílu k řešení celé situace, aby uspokojili obsesně-nutkavé srdce velitele jaderné ponorky. Důstojník řídící palbu (Weapons Control Officer - WCO) si naposledy ověřil rozhodnutí kapitána, který zcela jistě a chladnokrevně vydal rozkaz PAL!</w:t>
      </w:r>
    </w:p>
    <w:p w14:paraId="4DCD6CBF" w14:textId="193DFC71" w:rsidR="00D06F2B" w:rsidRDefault="00D06F2B" w:rsidP="00D06F2B">
      <w:pPr>
        <w:pStyle w:val="1"/>
      </w:pPr>
      <w:r>
        <w:t xml:space="preserve">V pár vteřinách salva čtyř raket RGM-84 Harpoon opustila svá sila a vyřítila se nad hladinu. Dokonce i na tuhle vzdálenost loď </w:t>
      </w:r>
      <w:r w:rsidRPr="00A37B74">
        <w:rPr>
          <w:rStyle w:val="Zdraznnjemn"/>
        </w:rPr>
        <w:t>Lekiu</w:t>
      </w:r>
      <w:r>
        <w:t xml:space="preserve"> snad i musela zaslechnout jejich odpálení, ale už bylo pozdě pro kapitána na LST </w:t>
      </w:r>
      <w:r w:rsidRPr="00A37B74">
        <w:rPr>
          <w:rStyle w:val="Zdraznnjemn"/>
        </w:rPr>
        <w:t>Srí Inderapura</w:t>
      </w:r>
      <w:r>
        <w:t xml:space="preserve"> víc zareagovat než jen vyhlásit poplach. Stačil ještě nasadit týmy pro vyhledávání utržených škod. Nyní se už mohl jenom modlit, aby projektily obranného systému kanónů Phalanx, usazených na vrcholu velitelského můstku, přerušily letovou dráhu alespoň jedné střely Harpoon v posledním zlomku vteřiny před zásahem. Opravdu se tak stalo. Další raketu Harpoon zneškodnila střela Seawolf, kterou v poslední minutě odpálila loď </w:t>
      </w:r>
      <w:r w:rsidRPr="00A37B74">
        <w:rPr>
          <w:rStyle w:val="Zdraznnjemn"/>
        </w:rPr>
        <w:t>Lekiu</w:t>
      </w:r>
      <w:r>
        <w:t>. Zbývající dvě rakety Harpoon však LST zasáhly. Jedna proletěla až do strojovny, kde explodovala, a tak zůstala loď paralyzovaná. Druhá zasáhla palubu s vozidly, kde došlo k</w:t>
      </w:r>
      <w:r w:rsidR="00A37B74">
        <w:t> </w:t>
      </w:r>
      <w:r>
        <w:t>nezvládnutelnému požá</w:t>
      </w:r>
      <w:r w:rsidR="00A37B74">
        <w:t>ru</w:t>
      </w:r>
      <w:r>
        <w:t xml:space="preserve"> pohonných hmot a munice mezi do boje připravenými lehkými tanky.</w:t>
      </w:r>
    </w:p>
    <w:p w14:paraId="5CD1B839" w14:textId="0B6B15A0" w:rsidR="00D06F2B" w:rsidRDefault="00D06F2B" w:rsidP="00D06F2B">
      <w:pPr>
        <w:pStyle w:val="1"/>
      </w:pPr>
      <w:r>
        <w:t xml:space="preserve">Loď </w:t>
      </w:r>
      <w:r w:rsidRPr="00A37B74">
        <w:rPr>
          <w:rStyle w:val="Zdraznnjemn"/>
        </w:rPr>
        <w:t>Lekiu</w:t>
      </w:r>
      <w:r>
        <w:t xml:space="preserve"> se nyní stala záchranným plavidlem. Opravdu se jim podařilo odvést prvotřídní profesionální práci námořníka, plně se</w:t>
      </w:r>
      <w:r w:rsidR="00A37B74">
        <w:t> </w:t>
      </w:r>
      <w:r>
        <w:t>shodující s tradicí, kterou zdědili od britského Královského námořnictva i od svých pirátských předků.</w:t>
      </w:r>
    </w:p>
    <w:p w14:paraId="16959DEC" w14:textId="41685BD4" w:rsidR="00D06F2B" w:rsidRDefault="00D06F2B" w:rsidP="00D06F2B">
      <w:pPr>
        <w:pStyle w:val="1"/>
      </w:pPr>
      <w:r>
        <w:t xml:space="preserve">Když se LST </w:t>
      </w:r>
      <w:r w:rsidRPr="00A37B74">
        <w:rPr>
          <w:rStyle w:val="Zdraznnjemn"/>
        </w:rPr>
        <w:t>Sr</w:t>
      </w:r>
      <w:r w:rsidR="00A37B74" w:rsidRPr="00A37B74">
        <w:rPr>
          <w:rStyle w:val="Zdraznnjemn"/>
        </w:rPr>
        <w:t>í</w:t>
      </w:r>
      <w:r w:rsidRPr="00A37B74">
        <w:rPr>
          <w:rStyle w:val="Zdraznnjemn"/>
        </w:rPr>
        <w:t xml:space="preserve"> Inderapura</w:t>
      </w:r>
      <w:r>
        <w:t xml:space="preserve"> pomalu přetočila a zapadla do</w:t>
      </w:r>
      <w:r w:rsidR="00A37B74">
        <w:t> </w:t>
      </w:r>
      <w:r>
        <w:t>bahnitých usazenin mořského dna, přeplněná f</w:t>
      </w:r>
      <w:r w:rsidR="00A37B74">
        <w:t>r</w:t>
      </w:r>
      <w:r>
        <w:t xml:space="preserve">egata se otočila zpátky k domovskému přístavu. Téměř v téže chvíli australská ponorka </w:t>
      </w:r>
      <w:r w:rsidRPr="00A37B74">
        <w:rPr>
          <w:rStyle w:val="Zdraznnjemn"/>
        </w:rPr>
        <w:t>Farncomb</w:t>
      </w:r>
      <w:r>
        <w:t xml:space="preserve"> napumpovala tři torpéda do malajské lodi Ro-Ro, </w:t>
      </w:r>
      <w:r>
        <w:lastRenderedPageBreak/>
        <w:t>transportující vozidla a vybavení pro celou divizi určenou</w:t>
      </w:r>
      <w:r w:rsidR="00E205FB">
        <w:t xml:space="preserve"> </w:t>
      </w:r>
      <w:r>
        <w:t>bránit BSB. Malajsie už nebude riskovat žádné další plavidlo ve snaze porušit Exclusion Zone.</w:t>
      </w:r>
    </w:p>
    <w:p w14:paraId="04D81FAF" w14:textId="77777777" w:rsidR="00D06F2B" w:rsidRPr="00E205FB" w:rsidRDefault="00D06F2B" w:rsidP="00E205FB">
      <w:pPr>
        <w:pStyle w:val="1"/>
        <w:spacing w:before="240"/>
        <w:ind w:firstLine="0"/>
        <w:jc w:val="center"/>
        <w:rPr>
          <w:rStyle w:val="Odkazintenzivn"/>
          <w:i/>
          <w:iCs/>
        </w:rPr>
      </w:pPr>
      <w:r w:rsidRPr="00E205FB">
        <w:rPr>
          <w:rStyle w:val="Odkazintenzivn"/>
          <w:i/>
          <w:iCs/>
        </w:rPr>
        <w:t>Mezinárodní letiště v BSB, 17. září 2008</w:t>
      </w:r>
    </w:p>
    <w:p w14:paraId="724431D8" w14:textId="07193754" w:rsidR="00D06F2B" w:rsidRDefault="00D06F2B" w:rsidP="00D06F2B">
      <w:pPr>
        <w:pStyle w:val="1"/>
      </w:pPr>
      <w:r>
        <w:t xml:space="preserve">Obrana letiště proti výsadkářskému útoku je typickým taktickým problémem řešeným v důstojnické škole. A major Dato Yasin, velící 9. pěšímu pluku, graduoval jako premiant ve své třídě. Zaprvé je zapotřebí preventivně zablokovat runway a tím zabránit možnosti překvapujících přistání. Bude to sice vadit místní hromadné dopravě, protože většina autobusů hlavního města nyní parkovala v hezkých řadách napříč všem dráhám tohoto velkého letištního komplexu. Major by nejraději zablokoval </w:t>
      </w:r>
      <w:r w:rsidR="005E7AEC">
        <w:t>ru</w:t>
      </w:r>
      <w:r>
        <w:t>nway hromadami a kontejnery vyplněnými cementem, ale možná bude nutné přistávací dráhu rychle uvolnit v případě dodání zásob či posil. Kdyby jen ti zatracení politici dokázali zpozdit nasazení americké blokády o pár dní. Nyní však kapitán v transportní sekci majorova pluku měl všechny klíčky od zapalování autobusů.</w:t>
      </w:r>
    </w:p>
    <w:p w14:paraId="3D39314B" w14:textId="274E8D8D" w:rsidR="00D06F2B" w:rsidRDefault="00D06F2B" w:rsidP="00D06F2B">
      <w:pPr>
        <w:pStyle w:val="1"/>
      </w:pPr>
      <w:r>
        <w:t>Zadruhé je zapotřebí usadit v okolí přistávacího prostoru palebná centra, která mohou křížovou palbou zdecimovat parašutisty v</w:t>
      </w:r>
      <w:r w:rsidR="005E7AEC">
        <w:t> </w:t>
      </w:r>
      <w:r>
        <w:t>prvních kritických minutách, jakmile dosednou na zem. Major použil velice pečlivě propracovaného způsobu jejich usazení společně s perfektním maskováním. Palebné týmy s těžkými kulomety doplnil klamnými pozicemi s ledabylou kamufláží. Vždyť sloužil s americkými vojáky při několika mírových misích OSN, a</w:t>
      </w:r>
      <w:r w:rsidR="005E7AEC">
        <w:t> </w:t>
      </w:r>
      <w:r>
        <w:t>i</w:t>
      </w:r>
      <w:r w:rsidR="005E7AEC">
        <w:t> </w:t>
      </w:r>
      <w:r>
        <w:t xml:space="preserve">když nikdy neviděl </w:t>
      </w:r>
      <w:r w:rsidR="00DE3794">
        <w:t>„</w:t>
      </w:r>
      <w:r>
        <w:t xml:space="preserve">primární” vysoce citlivé satelitní záběry, ty odtajněné </w:t>
      </w:r>
      <w:r w:rsidR="00DE3794">
        <w:t>„</w:t>
      </w:r>
      <w:r>
        <w:t>sekundární”, o něž se Američané podělili s příslušníky OSN, mluvily kvalitou samy za sebe. O tři dny později (čas pečlivě zaznamenával majorův stolní kalendář, díky kvalitně odvedené práci malajských armádních zpravodajců) přeletěl nad nimi americký průzkumný satelit a zaznamenal veškeré det</w:t>
      </w:r>
      <w:r w:rsidR="008828EB">
        <w:t>ai</w:t>
      </w:r>
      <w:r>
        <w:t>ly jeho příprav.</w:t>
      </w:r>
    </w:p>
    <w:p w14:paraId="5624CD9B" w14:textId="30F98B2E" w:rsidR="00D06F2B" w:rsidRDefault="00D06F2B" w:rsidP="00D06F2B">
      <w:pPr>
        <w:pStyle w:val="1"/>
      </w:pPr>
      <w:r>
        <w:t>Zatřetí principy obrany velí udržovat předpolí bezpečné a</w:t>
      </w:r>
      <w:r w:rsidR="005E7AEC">
        <w:t> </w:t>
      </w:r>
      <w:r>
        <w:t xml:space="preserve">zablokovat jakýkoliv manévr k ukořistění letiště zvenku. Bohužel tahle plocha se táhla několik kilometrů a major měl při ruce jen pluk posílený tisíci mužů. Komplex letiště byl totiž navržen a vybudován jako </w:t>
      </w:r>
      <w:r w:rsidR="00DE3794">
        <w:t>„</w:t>
      </w:r>
      <w:r>
        <w:t xml:space="preserve">úderná” prestižní exhibice - tenhle přistávací kolos byl opravdu </w:t>
      </w:r>
      <w:r>
        <w:lastRenderedPageBreak/>
        <w:t>až moc velký pro takovouhle zemi. Přesto se veliteli podařilo usadit své těžké zbraně v terénu, kde celé pásy vyplnil protitankovými a</w:t>
      </w:r>
      <w:r w:rsidR="005E7AEC">
        <w:t> </w:t>
      </w:r>
      <w:r>
        <w:t>protipěchotními minovými poli v místech nejpravděpodobnějšího přístupu.</w:t>
      </w:r>
    </w:p>
    <w:p w14:paraId="5CF09876" w14:textId="77777777" w:rsidR="00D06F2B" w:rsidRDefault="00D06F2B" w:rsidP="00D06F2B">
      <w:pPr>
        <w:pStyle w:val="1"/>
      </w:pPr>
      <w:r>
        <w:t>Čtvrtý princip: nasaď své vzdušné obranné systémy tak, aby zahrnovaly kompletních 360 stupňů, a často je přemisťuj. Tohle bylo snadné. Sekce vzdušné obrany pluku se sestávala z několika přenosných raketometů. Divizní protiletecká baterie mohla použít Rapier SAM doplněné několika klamnými raketometnými základnami na blízkých kopcích. Major však věděl, že nemá moc velkou šanci přežít první útok.</w:t>
      </w:r>
    </w:p>
    <w:p w14:paraId="257AFBF6" w14:textId="2C486EA0" w:rsidR="00D06F2B" w:rsidRDefault="00D06F2B" w:rsidP="00D06F2B">
      <w:pPr>
        <w:pStyle w:val="1"/>
      </w:pPr>
      <w:r>
        <w:t xml:space="preserve">Zapáté a nakonec: modli se skutečně usilovně. Tahle zásada sice nepatřila k taktickému řešení štábu, ale když se otočil tváří na západ směrem k Mekce a poprvé padl na kolena k té první z pěti modliteb, pochopil, že tohle je skutečně nejdůležitější krok. Vždyť je malajským vlastencem a dobrým muslimem </w:t>
      </w:r>
      <w:r w:rsidR="005E7AEC">
        <w:t>–</w:t>
      </w:r>
      <w:r>
        <w:t xml:space="preserve"> náhle</w:t>
      </w:r>
      <w:r w:rsidR="005E7AEC">
        <w:t xml:space="preserve"> </w:t>
      </w:r>
      <w:r>
        <w:t>si uvědomil, že čísla na displeji jeho osobního přijímače GPS, naprogramovaného k</w:t>
      </w:r>
      <w:r w:rsidR="005E7AEC">
        <w:t> </w:t>
      </w:r>
      <w:r>
        <w:t>automatickému vydání přesných souřadnic Svatého Města, se</w:t>
      </w:r>
      <w:r w:rsidR="005E7AEC">
        <w:t> </w:t>
      </w:r>
      <w:r>
        <w:t xml:space="preserve">stávají nesrozumitelná. Američané asi začali se selektivním rušením signálů celého systému GPS. Jemu to však nevadilo. Přece věděl, kde je. Pokud Američané tak zoufale potřebují tohle letiště, ať si ho vezmou. Major Yasin si však nedělal žádné iluze o svých osobních šancích na přežití. Všechno je ale v božích rukách. </w:t>
      </w:r>
      <w:r w:rsidRPr="005E7AEC">
        <w:rPr>
          <w:rStyle w:val="Zdraznnjemn"/>
        </w:rPr>
        <w:t>Inshallah</w:t>
      </w:r>
      <w:r>
        <w:t>.</w:t>
      </w:r>
    </w:p>
    <w:p w14:paraId="7A20DD83" w14:textId="6C95FB13" w:rsidR="00D06F2B" w:rsidRPr="005E7AEC" w:rsidRDefault="00D06F2B" w:rsidP="005E7AEC">
      <w:pPr>
        <w:pStyle w:val="1"/>
        <w:spacing w:before="240"/>
        <w:ind w:firstLine="0"/>
        <w:jc w:val="center"/>
        <w:rPr>
          <w:rStyle w:val="Odkazintenzivn"/>
          <w:i/>
          <w:iCs/>
        </w:rPr>
      </w:pPr>
      <w:r w:rsidRPr="005E7AEC">
        <w:rPr>
          <w:rStyle w:val="Odkazintenzivn"/>
          <w:i/>
          <w:iCs/>
        </w:rPr>
        <w:t>Na palubě ponorky USS SPRINGFIELD (SSN-761), v</w:t>
      </w:r>
      <w:r w:rsidR="005E7AEC">
        <w:t> </w:t>
      </w:r>
      <w:r w:rsidRPr="005E7AEC">
        <w:rPr>
          <w:rStyle w:val="Odkazintenzivn"/>
          <w:i/>
          <w:iCs/>
        </w:rPr>
        <w:t>Andamanském moři, 17. září 2008</w:t>
      </w:r>
    </w:p>
    <w:p w14:paraId="59DEDFED" w14:textId="03C2595B" w:rsidR="00D06F2B" w:rsidRDefault="00D06F2B" w:rsidP="00D06F2B">
      <w:pPr>
        <w:pStyle w:val="1"/>
      </w:pPr>
      <w:r>
        <w:t>Námořní tradice vyžaduje vzbuzení kapitána, kdykoliv se</w:t>
      </w:r>
      <w:r w:rsidR="00A40B8D">
        <w:t> </w:t>
      </w:r>
      <w:r>
        <w:t>vyskytne důležitá událost související s lodí. Rozkaz se totiž objevil na vysílači velice nízké frekvence v šifrované skupině několika písmen, ale znamenal jasně: Vyplujte na periskopovou hloubku k</w:t>
      </w:r>
      <w:r w:rsidR="00A40B8D">
        <w:t> </w:t>
      </w:r>
      <w:r>
        <w:t xml:space="preserve">přijetí potřebných cílových dat! Tohle se opravdu dalo zařadit mezi důležité události. Nikdo v komunikační sekci něco podobného nezažil, dokonce ani ne při manévrech. Šlo o využití nové schopnosti dodání cílových dat pro tucet řízených střel s plochou dráhou letu BGM-109 Tomahawk, číhajících ve vertikálních silech těsně </w:t>
      </w:r>
      <w:r>
        <w:lastRenderedPageBreak/>
        <w:t>za</w:t>
      </w:r>
      <w:r w:rsidR="00A40B8D">
        <w:t> </w:t>
      </w:r>
      <w:r>
        <w:t>přídí. K příjmu museli vysunout satelitní anténu menší než obyčejný talíř na pár minut nad vodu a precizně ji zaměřit na jisté místo na obloze. Tam odtud se data přesunula z operačního oddělení plánovacího systému mise (Theater Mission Planning System), se</w:t>
      </w:r>
      <w:r w:rsidR="00A40B8D">
        <w:t> </w:t>
      </w:r>
      <w:r>
        <w:t>všemi parametry o cílech ve skutečném čase.</w:t>
      </w:r>
    </w:p>
    <w:p w14:paraId="56417252" w14:textId="2C85E42D" w:rsidR="00D06F2B" w:rsidRDefault="00D06F2B" w:rsidP="00D06F2B">
      <w:pPr>
        <w:pStyle w:val="1"/>
      </w:pPr>
      <w:r>
        <w:t xml:space="preserve">Jakmile přenos skončil a byl potvrzen, ponorka </w:t>
      </w:r>
      <w:r w:rsidRPr="00A40B8D">
        <w:rPr>
          <w:rStyle w:val="Zdraznnjemn"/>
        </w:rPr>
        <w:t>Springfield</w:t>
      </w:r>
      <w:r>
        <w:t xml:space="preserve"> se</w:t>
      </w:r>
      <w:r w:rsidR="00A40B8D">
        <w:t> </w:t>
      </w:r>
      <w:r>
        <w:t>potichu ponořila do pohodlných a bezpečných hloubek. Kapitán požádal WCO k dodání vizuálního displeje souřadnic cílů i letové cesty střel. Jasná a nepsaná pravidla bratrství na jaderné ponorce vyžadovala nikdy nevyjadřovat překvapení, ale žádný z důstojníků shromážděných kolem zářícího velícího pultu nemohl potlačit neovladatelné polknutí. Ve dvou dnech zlikvidují největší malajskou leteckou bázi Kuantan na východním pobřeží Malajského poloostrova. Střely poletí přímo, nap</w:t>
      </w:r>
      <w:r w:rsidR="00EA6BDA">
        <w:t>říč</w:t>
      </w:r>
      <w:r>
        <w:t xml:space="preserve"> celou zemí, poženou se nad</w:t>
      </w:r>
      <w:r w:rsidR="00EA6BDA">
        <w:t> </w:t>
      </w:r>
      <w:r>
        <w:t>čajovými plantážemi vrchoviny Cameron Highlands, aby udeřily na kryty malajských letadel F/A-18 a MiG-29 z naprosto neočekávaného vnitrozemského smě</w:t>
      </w:r>
      <w:r w:rsidR="00EA6BDA">
        <w:t>ru</w:t>
      </w:r>
      <w:r>
        <w:t>.</w:t>
      </w:r>
    </w:p>
    <w:p w14:paraId="27CB8ADC" w14:textId="77777777" w:rsidR="00D06F2B" w:rsidRPr="00EA6BDA" w:rsidRDefault="00D06F2B" w:rsidP="00EA6BDA">
      <w:pPr>
        <w:pStyle w:val="1"/>
        <w:spacing w:before="240"/>
        <w:ind w:firstLine="0"/>
        <w:jc w:val="center"/>
        <w:rPr>
          <w:rStyle w:val="Odkazintenzivn"/>
          <w:i/>
          <w:iCs/>
        </w:rPr>
      </w:pPr>
      <w:r w:rsidRPr="00EA6BDA">
        <w:rPr>
          <w:rStyle w:val="Odkazintenzivn"/>
          <w:i/>
          <w:iCs/>
        </w:rPr>
        <w:t>Přístav Agana, Guam, 17. září 2008</w:t>
      </w:r>
    </w:p>
    <w:p w14:paraId="469ACFF2" w14:textId="7F6A347F" w:rsidR="00D06F2B" w:rsidRDefault="00D06F2B" w:rsidP="00D06F2B">
      <w:pPr>
        <w:pStyle w:val="1"/>
      </w:pPr>
      <w:r>
        <w:t>Parfémovaný tropický vánek nesl pach dieselových výfukových plynů přes zátoku, když všechny čtyři velké lodě zvedly kotvy a</w:t>
      </w:r>
      <w:r w:rsidR="00EA6BDA">
        <w:t> </w:t>
      </w:r>
      <w:r>
        <w:t>vyrazily do Pacifiku. Rozhodně byste o nich neřekli, že vypadají hezky. Obří hranatá plavidla plná kontejnerů s labyrintem těžkých jeřábů. Heliport a ošklivě natočená vysunovací rampa vyčuhovaly na</w:t>
      </w:r>
      <w:r w:rsidR="00EA6BDA">
        <w:t> </w:t>
      </w:r>
      <w:r>
        <w:t>zádi, jako by je tam někdo dodatečně připevnil. Zajisté byste předpokládali, že lodě pokřtili po slavných admirálech či mocných politicích: ovšem tahle nesla jména po prostých vojácích, kteří padli na bezejmenných rýžových polích či v obskurních palebných stanovištích před čtyřmi desetiletím</w:t>
      </w:r>
      <w:r w:rsidR="00EA6BDA">
        <w:t xml:space="preserve">i: </w:t>
      </w:r>
      <w:r w:rsidR="00EA6BDA" w:rsidRPr="00EA6BDA">
        <w:rPr>
          <w:rStyle w:val="Zdraznnjemn"/>
        </w:rPr>
        <w:t>P</w:t>
      </w:r>
      <w:r w:rsidRPr="00EA6BDA">
        <w:rPr>
          <w:rStyle w:val="Zdraznnjemn"/>
        </w:rPr>
        <w:t>FC. Williams</w:t>
      </w:r>
      <w:r>
        <w:t xml:space="preserve">, </w:t>
      </w:r>
      <w:r w:rsidR="00EA6BDA" w:rsidRPr="00EA6BDA">
        <w:rPr>
          <w:rStyle w:val="Zdraznnjemn"/>
        </w:rPr>
        <w:t>1</w:t>
      </w:r>
      <w:r w:rsidRPr="00EA6BDA">
        <w:rPr>
          <w:rStyle w:val="Zdraznnjemn"/>
        </w:rPr>
        <w:t>st</w:t>
      </w:r>
      <w:r w:rsidR="00EA6BDA" w:rsidRPr="00EA6BDA">
        <w:rPr>
          <w:rStyle w:val="Zdraznnjemn"/>
        </w:rPr>
        <w:t xml:space="preserve"> </w:t>
      </w:r>
      <w:r w:rsidRPr="00EA6BDA">
        <w:rPr>
          <w:rStyle w:val="Zdraznnjemn"/>
        </w:rPr>
        <w:t>Lt. Lopez</w:t>
      </w:r>
      <w:r>
        <w:t xml:space="preserve">, </w:t>
      </w:r>
      <w:r w:rsidRPr="00EA0CF3">
        <w:rPr>
          <w:rStyle w:val="Zdraznnjemn"/>
        </w:rPr>
        <w:t>lst Lt. Lummus</w:t>
      </w:r>
      <w:r>
        <w:t xml:space="preserve"> a </w:t>
      </w:r>
      <w:r w:rsidRPr="00EA6BDA">
        <w:rPr>
          <w:rStyle w:val="Zdraznnjemn"/>
        </w:rPr>
        <w:t>Sgt. Button</w:t>
      </w:r>
      <w:r>
        <w:t>.</w:t>
      </w:r>
    </w:p>
    <w:p w14:paraId="7178303D" w14:textId="7B393DDB" w:rsidR="00D06F2B" w:rsidRDefault="00D06F2B" w:rsidP="00D06F2B">
      <w:pPr>
        <w:pStyle w:val="1"/>
      </w:pPr>
      <w:r>
        <w:t xml:space="preserve">Nepatřily k žádným </w:t>
      </w:r>
      <w:r w:rsidR="00DE3794">
        <w:t>„</w:t>
      </w:r>
      <w:r>
        <w:t>expresům</w:t>
      </w:r>
      <w:r w:rsidR="00DE3794">
        <w:t>“</w:t>
      </w:r>
      <w:r>
        <w:t xml:space="preserve"> na moři s průměrnou rychlostí 31</w:t>
      </w:r>
      <w:r w:rsidR="00EA0CF3">
        <w:t> </w:t>
      </w:r>
      <w:r>
        <w:t>km/h, když směřovaly na místo setkání s mariňáky, kteří obletí polovinu světa, aby se spojili se svými zbraněmi, vozidly, zásobami a</w:t>
      </w:r>
      <w:r w:rsidR="00EA0CF3">
        <w:t> </w:t>
      </w:r>
      <w:r>
        <w:t>vybavením, které právě tyto lodě vezly na svých palubách. Trupy černě natřené, nahoře vše bílé - vypadaly skutečně ošklivě. Ovšem v</w:t>
      </w:r>
      <w:r w:rsidR="00EA0CF3">
        <w:t> </w:t>
      </w:r>
      <w:r>
        <w:t xml:space="preserve">očích logistika tahle plavidla od MPS 3 převyšovala nádheru </w:t>
      </w:r>
      <w:r>
        <w:lastRenderedPageBreak/>
        <w:t>jakéhokoliv klipru, který kdy objel Ho</w:t>
      </w:r>
      <w:r w:rsidR="00EA0CF3">
        <w:t>rn</w:t>
      </w:r>
      <w:r>
        <w:t>ův mys pod plně napnutými plachtami. Jen o dva dny později vyrazily další lodě MPS 3 stejné skupiny U.S. Army transportující vybavení horské divize. Pokud Amerika bude zajišťovat výsadek na pobřeží Bruneje, potom bude takováhle jednotka mít hodnotu celé brigády.</w:t>
      </w:r>
    </w:p>
    <w:p w14:paraId="2ADF957D" w14:textId="63254682" w:rsidR="00D06F2B" w:rsidRPr="00EA0CF3" w:rsidRDefault="00D06F2B" w:rsidP="00EA0CF3">
      <w:pPr>
        <w:pStyle w:val="1"/>
        <w:spacing w:before="240"/>
        <w:ind w:firstLine="0"/>
        <w:jc w:val="center"/>
        <w:rPr>
          <w:rStyle w:val="Odkazintenzivn"/>
          <w:i/>
          <w:iCs/>
        </w:rPr>
      </w:pPr>
      <w:r w:rsidRPr="00EA0CF3">
        <w:rPr>
          <w:rStyle w:val="Odkazintenzivn"/>
          <w:i/>
          <w:iCs/>
        </w:rPr>
        <w:t>Poslední ověřovací briefing, loď USS BON HOMME RICHARD (LHD-6), Jihočínské moře,</w:t>
      </w:r>
      <w:r w:rsidR="00EA0CF3">
        <w:rPr>
          <w:rStyle w:val="Odkazintenzivn"/>
          <w:i/>
          <w:iCs/>
        </w:rPr>
        <w:br/>
      </w:r>
      <w:r w:rsidRPr="00EA0CF3">
        <w:rPr>
          <w:rStyle w:val="Odkazintenzivn"/>
          <w:i/>
          <w:iCs/>
        </w:rPr>
        <w:t>čas: 20.00,</w:t>
      </w:r>
      <w:r w:rsidR="00EA0CF3">
        <w:rPr>
          <w:rStyle w:val="Odkazintenzivn"/>
          <w:i/>
          <w:iCs/>
        </w:rPr>
        <w:t xml:space="preserve"> </w:t>
      </w:r>
      <w:r w:rsidRPr="00EA0CF3">
        <w:rPr>
          <w:rStyle w:val="Odkazintenzivn"/>
          <w:i/>
          <w:iCs/>
        </w:rPr>
        <w:t>18. září 2008</w:t>
      </w:r>
    </w:p>
    <w:p w14:paraId="5E76A3AA" w14:textId="66F28F34" w:rsidR="00D06F2B" w:rsidRDefault="00D06F2B" w:rsidP="00D06F2B">
      <w:pPr>
        <w:pStyle w:val="1"/>
      </w:pPr>
      <w:r>
        <w:lastRenderedPageBreak/>
        <w:t>Plukovník Taskinsová si zapojila laptop a začala projíždět různé fáze operace TROPI</w:t>
      </w:r>
      <w:r w:rsidR="00B20ABB">
        <w:t>C</w:t>
      </w:r>
      <w:r>
        <w:t xml:space="preserve"> F</w:t>
      </w:r>
      <w:r w:rsidR="00B20ABB">
        <w:t>U</w:t>
      </w:r>
      <w:r>
        <w:t>RY. Klíčem k úspěchu se měla stát rychlost a překvapení. S velikou podporou USAF na Filipínách a ostrově Guam i hojným použitím řízených střel</w:t>
      </w:r>
      <w:r w:rsidR="00B20ABB">
        <w:t xml:space="preserve"> s plochou dráhou letu BGM-109 Tomahawk oslepí malajské ozbrojené složky, čímž nebudou schopné zaregistrovat a dokonce se ani bránit přiblížení PHIBRON 11. Samozřejmě rizika existovala. Amfibické síly se dostanou k pobřeží okupované Bruneje pouze s hrstkou doprovodných plavidel: dva křižníky třídy </w:t>
      </w:r>
      <w:r w:rsidR="00B20ABB" w:rsidRPr="00B20ABB">
        <w:rPr>
          <w:rStyle w:val="Zdraznnjemn"/>
        </w:rPr>
        <w:t>Aegis</w:t>
      </w:r>
      <w:r w:rsidR="00B20ABB">
        <w:t xml:space="preserve"> (</w:t>
      </w:r>
      <w:r w:rsidR="00B20ABB" w:rsidRPr="00B20ABB">
        <w:rPr>
          <w:rStyle w:val="Zdraznnjemn"/>
        </w:rPr>
        <w:t>Ticonderoga</w:t>
      </w:r>
      <w:r w:rsidR="00B20ABB">
        <w:t xml:space="preserve">) s řízenými střelami, jeden torpédoborec třídy </w:t>
      </w:r>
      <w:r w:rsidR="00B20ABB" w:rsidRPr="00B20ABB">
        <w:rPr>
          <w:rStyle w:val="Zdraznnjemn"/>
        </w:rPr>
        <w:t>Kidd</w:t>
      </w:r>
      <w:r w:rsidR="00B20ABB">
        <w:t xml:space="preserve"> (DDG-993) s řízenými střelami a pár modernizovaných třídy </w:t>
      </w:r>
      <w:r w:rsidR="00B20ABB" w:rsidRPr="00B20ABB">
        <w:rPr>
          <w:rStyle w:val="Zdraznnjemn"/>
        </w:rPr>
        <w:t>Spruance</w:t>
      </w:r>
      <w:r w:rsidR="00B20ABB">
        <w:t xml:space="preserve"> (DDG-963) a tři staré fregaty třídy </w:t>
      </w:r>
      <w:r w:rsidR="00B20ABB" w:rsidRPr="00B20ABB">
        <w:rPr>
          <w:rStyle w:val="Zdraznnjemn"/>
        </w:rPr>
        <w:t>Oliver Hazard Perry</w:t>
      </w:r>
      <w:r w:rsidR="00B20ABB">
        <w:t xml:space="preserve"> (FFG-7) s řízenými </w:t>
      </w:r>
      <w:r w:rsidR="00B20ABB" w:rsidRPr="00B20ABB">
        <w:rPr>
          <w:rStyle w:val="Zdraznnjemn"/>
          <w:noProof/>
        </w:rPr>
        <w:drawing>
          <wp:anchor distT="0" distB="0" distL="114300" distR="114300" simplePos="0" relativeHeight="251653632" behindDoc="0" locked="0" layoutInCell="1" allowOverlap="1" wp14:anchorId="799CEEA0" wp14:editId="25737560">
            <wp:simplePos x="0" y="0"/>
            <wp:positionH relativeFrom="column">
              <wp:posOffset>24765</wp:posOffset>
            </wp:positionH>
            <wp:positionV relativeFrom="paragraph">
              <wp:posOffset>398361</wp:posOffset>
            </wp:positionV>
            <wp:extent cx="4247515" cy="3342005"/>
            <wp:effectExtent l="0" t="0" r="0" b="0"/>
            <wp:wrapTopAndBottom/>
            <wp:docPr id="103" name="Obrázek 103"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Obrázek 103" descr="Obsah obrázku mapa&#10;&#10;Popis byl vytvořen automaticky"/>
                    <pic:cNvPicPr/>
                  </pic:nvPicPr>
                  <pic:blipFill>
                    <a:blip r:embed="rId108" cstate="email">
                      <a:extLst>
                        <a:ext uri="{28A0092B-C50C-407E-A947-70E740481C1C}">
                          <a14:useLocalDpi xmlns:a14="http://schemas.microsoft.com/office/drawing/2010/main"/>
                        </a:ext>
                      </a:extLst>
                    </a:blip>
                    <a:stretch>
                      <a:fillRect/>
                    </a:stretch>
                  </pic:blipFill>
                  <pic:spPr>
                    <a:xfrm>
                      <a:off x="0" y="0"/>
                      <a:ext cx="4247515" cy="3342005"/>
                    </a:xfrm>
                    <a:prstGeom prst="rect">
                      <a:avLst/>
                    </a:prstGeom>
                  </pic:spPr>
                </pic:pic>
              </a:graphicData>
            </a:graphic>
          </wp:anchor>
        </w:drawing>
      </w:r>
      <w:r w:rsidR="00B20ABB">
        <w:t>střelami.</w:t>
      </w:r>
    </w:p>
    <w:p w14:paraId="16BFDE39" w14:textId="7F687F8F" w:rsidR="00D06F2B" w:rsidRPr="00B20ABB" w:rsidRDefault="00D06F2B" w:rsidP="00B20ABB">
      <w:pPr>
        <w:pStyle w:val="Styl2"/>
        <w:rPr>
          <w:rStyle w:val="Zdraznnjemn"/>
        </w:rPr>
      </w:pPr>
      <w:r w:rsidRPr="00B20ABB">
        <w:rPr>
          <w:rStyle w:val="Zdraznnjemn"/>
        </w:rPr>
        <w:t>Invaze a osvobození Bruneje.</w:t>
      </w:r>
    </w:p>
    <w:p w14:paraId="59BCE395" w14:textId="77777777" w:rsidR="00D06F2B" w:rsidRPr="00B20ABB" w:rsidRDefault="00D06F2B" w:rsidP="00B20ABB">
      <w:pPr>
        <w:pStyle w:val="Styl2"/>
        <w:rPr>
          <w:rStyle w:val="Zdraznnjemn"/>
        </w:rPr>
      </w:pPr>
      <w:r w:rsidRPr="00B20ABB">
        <w:rPr>
          <w:rStyle w:val="Zdraznnjemn"/>
        </w:rPr>
        <w:t>JACK RYAN ENTERPRISES, LTD., BY LAURA ALPHER</w:t>
      </w:r>
    </w:p>
    <w:p w14:paraId="777819A6" w14:textId="77777777" w:rsidR="00D06F2B" w:rsidRDefault="00D06F2B" w:rsidP="00D06F2B">
      <w:pPr>
        <w:pStyle w:val="1"/>
      </w:pPr>
    </w:p>
    <w:p w14:paraId="557CE6E5" w14:textId="5F98A784" w:rsidR="00D06F2B" w:rsidRDefault="00D06F2B" w:rsidP="00D06F2B">
      <w:pPr>
        <w:pStyle w:val="1"/>
      </w:pPr>
      <w:r>
        <w:lastRenderedPageBreak/>
        <w:t xml:space="preserve">PHIBRON 11 sám o sobě též zeštíhlel: sloužila mu pouze loď </w:t>
      </w:r>
      <w:r w:rsidRPr="00E068E5">
        <w:rPr>
          <w:rStyle w:val="Zdraznnjemn"/>
        </w:rPr>
        <w:t>Bon Homme Richard</w:t>
      </w:r>
      <w:r>
        <w:t xml:space="preserve"> (LHD-6), poškozené plavidlo </w:t>
      </w:r>
      <w:r w:rsidRPr="00E068E5">
        <w:rPr>
          <w:rStyle w:val="Zdraznnjemn"/>
        </w:rPr>
        <w:t>Germantown</w:t>
      </w:r>
      <w:r>
        <w:t xml:space="preserve"> (LSD-42) a zbrusu nová útočná loď </w:t>
      </w:r>
      <w:r w:rsidRPr="00E068E5">
        <w:rPr>
          <w:rStyle w:val="Zdraznnjemn"/>
        </w:rPr>
        <w:t>Iwo Jima</w:t>
      </w:r>
      <w:r>
        <w:t xml:space="preserve"> (LPD-18). CVBG letadlové lodě </w:t>
      </w:r>
      <w:r w:rsidRPr="00E068E5">
        <w:rPr>
          <w:rStyle w:val="Zdraznnjemn"/>
        </w:rPr>
        <w:t>Constellation</w:t>
      </w:r>
      <w:r>
        <w:t xml:space="preserve"> se právě hnala z návštěvy přístavu v</w:t>
      </w:r>
      <w:r w:rsidR="00E068E5">
        <w:t xml:space="preserve"> </w:t>
      </w:r>
      <w:r>
        <w:t>Austrálii, aby se připojila k MPS 3 a stala se součástí PHIBRON 11 v den poté, kdy dojde k invazi (D plus 1). Mezitím vzdušné krytí obstará zesílená skupina letounů AV-8B Harrier II Plus, která se právě objevila zrovna tak jako 390. bojová letka F-15C Eagle od 366. perutě nasazená v NAS Cubi Point blízko zálivu Subic Bay na Filipínách. Zbytek 366. perutě s podpůrnými jednotkami nasazený v západním Pacifiku nyní předisponov</w:t>
      </w:r>
      <w:r w:rsidR="00837B42">
        <w:t>a</w:t>
      </w:r>
      <w:r>
        <w:t xml:space="preserve">li jako ochranu zdejších amfibických sil, než se objeví CVBG letadlové lodě </w:t>
      </w:r>
      <w:r w:rsidRPr="00837B42">
        <w:rPr>
          <w:rStyle w:val="Zdraznnjemn"/>
        </w:rPr>
        <w:t>Constellation</w:t>
      </w:r>
      <w:r>
        <w:t xml:space="preserve"> (CV-64). Riziko útoku na PHIBRON 11 bylo docela nízké, protože Malajci jejich příjezd určitě tak brzy nečekali. Námořnictvo mělo lodě v přístavu, takže jedině malajské letectvo se mohlo postavit téhle hrozbě z moře. Nadcházející vzdušná bitva problém vyřeší.</w:t>
      </w:r>
    </w:p>
    <w:p w14:paraId="33B2C71E" w14:textId="723DDC0B" w:rsidR="00D06F2B" w:rsidRDefault="00D06F2B" w:rsidP="00D06F2B">
      <w:pPr>
        <w:pStyle w:val="1"/>
      </w:pPr>
      <w:r>
        <w:t>Plukovník Taskinsová pokračovala ve svém briefingu ke</w:t>
      </w:r>
      <w:r w:rsidR="00837B42">
        <w:t> </w:t>
      </w:r>
      <w:r>
        <w:t xml:space="preserve">shromážděné skupině v důstojnické jídelně. </w:t>
      </w:r>
      <w:r w:rsidR="00DE3794">
        <w:t>„</w:t>
      </w:r>
      <w:r>
        <w:t>Přátelé, musíme naši práci provést rychle a čistě. Naším největším problémem jsou ropná zařízení na západní straně země. Tahle si totiž Malajci chtějí nechat, a proto musíme zajistit, aby nedošlo k jejich zničení. Severní Bo</w:t>
      </w:r>
      <w:r w:rsidR="00837B42">
        <w:t>rn</w:t>
      </w:r>
      <w:r>
        <w:t>eo vlastní extrémně křehký ekosystém, který by masa hořících ropných vrtů naprosto zničila. Proto je zapotřebí se až úzkostlivě držet plánů našich ozbrojených sil k zabezpečení ropných polí. Navíc musíme vyčistit nákladní terminál v přístavu BSB, aby nás mohly následné bojové složky posílit. Dále je nutné vysvobodit naše družstvo z</w:t>
      </w:r>
      <w:r w:rsidR="00837B42">
        <w:t> </w:t>
      </w:r>
      <w:r>
        <w:t>amerického velvyslanectví v BSB. Generál Bear mě požádal, abychom se obzvlášť postarali o jeho mariňáky, které vede Gunny, což uděláme. Rozuměli jste?</w:t>
      </w:r>
      <w:r w:rsidR="00DE3794">
        <w:t>“</w:t>
      </w:r>
    </w:p>
    <w:p w14:paraId="6C8DA143" w14:textId="77777777" w:rsidR="00D06F2B" w:rsidRDefault="00D06F2B" w:rsidP="00D06F2B">
      <w:pPr>
        <w:pStyle w:val="1"/>
      </w:pPr>
      <w:r>
        <w:t>Celý chór pokyvujících hlav vyjádřil odpověď.</w:t>
      </w:r>
    </w:p>
    <w:p w14:paraId="10707F9A" w14:textId="058D4863" w:rsidR="00D06F2B" w:rsidRDefault="00DE3794" w:rsidP="00D06F2B">
      <w:pPr>
        <w:pStyle w:val="1"/>
      </w:pPr>
      <w:r>
        <w:t>„</w:t>
      </w:r>
      <w:r w:rsidR="00D06F2B">
        <w:t>Tak dobře, tedy</w:t>
      </w:r>
      <w:r w:rsidR="00837B42">
        <w:t xml:space="preserve">“ </w:t>
      </w:r>
      <w:r w:rsidR="00D06F2B">
        <w:t xml:space="preserve">pokračovala, </w:t>
      </w:r>
      <w:r>
        <w:t>„</w:t>
      </w:r>
      <w:r w:rsidR="00D06F2B">
        <w:t>dáme se do práce. Starejte se jeden o druhého, buďte mariňáci a vraťte se zpátky domů v pořádku. Bůh žehnej vám všem!</w:t>
      </w:r>
      <w:r>
        <w:t>“</w:t>
      </w:r>
    </w:p>
    <w:p w14:paraId="46DBFEF4" w14:textId="77777777" w:rsidR="00D06F2B" w:rsidRDefault="00D06F2B" w:rsidP="00D06F2B">
      <w:pPr>
        <w:pStyle w:val="1"/>
      </w:pPr>
      <w:r>
        <w:t>A to bylo všechno, co potřebovali slyšet.</w:t>
      </w:r>
    </w:p>
    <w:p w14:paraId="00D09F7A" w14:textId="20981AB2" w:rsidR="00D06F2B" w:rsidRPr="00837B42" w:rsidRDefault="00D06F2B" w:rsidP="00837B42">
      <w:pPr>
        <w:pStyle w:val="1"/>
        <w:spacing w:before="240"/>
        <w:ind w:firstLine="0"/>
        <w:jc w:val="center"/>
        <w:rPr>
          <w:rStyle w:val="Odkazintenzivn"/>
          <w:i/>
          <w:iCs/>
        </w:rPr>
      </w:pPr>
      <w:r w:rsidRPr="00837B42">
        <w:rPr>
          <w:rStyle w:val="Odkazintenzivn"/>
          <w:i/>
          <w:iCs/>
        </w:rPr>
        <w:lastRenderedPageBreak/>
        <w:t>Nad Kota Kinabalu, Sabah (Severní Borneo),</w:t>
      </w:r>
      <w:r w:rsidR="00837B42">
        <w:rPr>
          <w:rStyle w:val="Odkazintenzivn"/>
          <w:i/>
          <w:iCs/>
        </w:rPr>
        <w:br/>
      </w:r>
      <w:r w:rsidRPr="00837B42">
        <w:rPr>
          <w:rStyle w:val="Odkazintenzivn"/>
          <w:i/>
          <w:iCs/>
        </w:rPr>
        <w:t>čas: 1.30, 20. září 2008</w:t>
      </w:r>
    </w:p>
    <w:p w14:paraId="30D6B371" w14:textId="0B87246C" w:rsidR="00D06F2B" w:rsidRDefault="00D06F2B" w:rsidP="00D06F2B">
      <w:pPr>
        <w:pStyle w:val="1"/>
      </w:pPr>
      <w:r>
        <w:t>Kota Kinabalu je hlavní malajskou AFB na Severním Bo</w:t>
      </w:r>
      <w:r w:rsidR="00837B42">
        <w:t>rn</w:t>
      </w:r>
      <w:r>
        <w:t>eu, takže stratégové TROPI</w:t>
      </w:r>
      <w:r w:rsidR="00837B42">
        <w:t>C</w:t>
      </w:r>
      <w:r>
        <w:t xml:space="preserve"> F</w:t>
      </w:r>
      <w:r w:rsidR="00837B42">
        <w:t>U</w:t>
      </w:r>
      <w:r>
        <w:t>RY tohle místo brali vážně. Základna sloužící dvěma bojovým letkám a houfu námořních hlídkových letadel musí být zlikvidována. Protože všechny ponorkové řízené střely s plochou dráhou letu Tomahawk se měly zaměřit na</w:t>
      </w:r>
      <w:r w:rsidR="00837B42">
        <w:t xml:space="preserve"> </w:t>
      </w:r>
      <w:r>
        <w:t>cíle Malajského poloostrova, tahle práce zůstala na letadla. Proto se</w:t>
      </w:r>
      <w:r w:rsidR="00837B42">
        <w:t> </w:t>
      </w:r>
      <w:r>
        <w:t>do</w:t>
      </w:r>
      <w:r w:rsidR="00837B42">
        <w:t> </w:t>
      </w:r>
      <w:r>
        <w:t>plánování pustily USAF.</w:t>
      </w:r>
    </w:p>
    <w:p w14:paraId="37AEB391" w14:textId="7C135A9E" w:rsidR="00D06F2B" w:rsidRDefault="00D06F2B" w:rsidP="00D06F2B">
      <w:pPr>
        <w:pStyle w:val="1"/>
      </w:pPr>
      <w:r>
        <w:t>Celý den a většinu noci se 366. peruť snažila oťukávat Malajce jako při stínovém boxu. Americké stíhačky startující a přistávající z</w:t>
      </w:r>
      <w:r w:rsidR="00837B42">
        <w:t> </w:t>
      </w:r>
      <w:r>
        <w:t>Cubi Point podporované vzdušnými tankery přiváděly obránce Kota Kinabalu do stavu vyčerpání a kolem 3.00 téměř ke kolapsu. Náčelník JTF z ACE operace TROPI</w:t>
      </w:r>
      <w:r w:rsidR="00837B42">
        <w:t>C</w:t>
      </w:r>
      <w:r>
        <w:t xml:space="preserve"> F</w:t>
      </w:r>
      <w:r w:rsidR="00837B42">
        <w:t>U</w:t>
      </w:r>
      <w:r>
        <w:t xml:space="preserve">RY, brigádní generál USAF velící 366. peruti sám promyslel rafinovaný postup a tady měl výsledky. Nepřítel zcela zešílel při pouhém oťukávání a nyní může letectvo udeřit, když už jsou protivníci unaveni a nejsou schopni nic zaznamenat. Klamné lety skončily a hlavní úder se blížil. Dva letouny F-16C od 389. bojové letky vybavené zaměřovacími hlavicemi a raketami HARM vypustily své střely na věž kontroly leteckého provozu i radary SAM v poli u AFB. Další dva F/A-18 bleskově odpálily své </w:t>
      </w:r>
      <w:r w:rsidR="008828EB">
        <w:t>AI</w:t>
      </w:r>
      <w:r>
        <w:t>M-120 AMRAAM s pomocí doprovodných letounů Eagle a bylo po všem. V pár vteřinách Kota Kinabalu oslepla a stala se bezmocnou. Teď přišly na řadu těžké zbraně.</w:t>
      </w:r>
    </w:p>
    <w:p w14:paraId="442BA063" w14:textId="0EFF114E" w:rsidR="00D06F2B" w:rsidRDefault="00D06F2B" w:rsidP="00D06F2B">
      <w:pPr>
        <w:pStyle w:val="1"/>
      </w:pPr>
      <w:r>
        <w:t>Šest B-1B Lancer od 34. bombardovací letky už letělo nonstop z</w:t>
      </w:r>
      <w:r w:rsidR="00837B42">
        <w:t> </w:t>
      </w:r>
      <w:r>
        <w:t>Anderson AFB na ostrově Guam s dostatečným množstvím výbušnin, které srovná Kota Kinabalu se zemí. První čtyři letouny se</w:t>
      </w:r>
      <w:r w:rsidR="00837B42">
        <w:t> </w:t>
      </w:r>
      <w:r>
        <w:t>přiblížily ze severu, velice nízko nad Jihočínským mořem v</w:t>
      </w:r>
      <w:r w:rsidR="00837B42">
        <w:t> </w:t>
      </w:r>
      <w:r>
        <w:t>rychlosti o něco větší než Mach 1 a pokryly svým nákladem celé území. Ve vzdálenosti 18,3 km od pobřeží se začaly zdvihat, zatímco každé letadlo vypustilo čtyřiadvacet řízených pum JDAM s</w:t>
      </w:r>
      <w:r w:rsidR="00837B42">
        <w:t> </w:t>
      </w:r>
      <w:r>
        <w:t>výbušnými hlavicemi o váze 909,1 kg. V několika vteřinách každý kryt letadla, runway, rolovací dráhy, nádrže pohonných hmot i</w:t>
      </w:r>
      <w:r w:rsidR="00837B42">
        <w:t> </w:t>
      </w:r>
      <w:r>
        <w:t>sklady zbraní dostaly přímý zásah. Poslední dva B-l se přihnaly z</w:t>
      </w:r>
      <w:r w:rsidR="00837B42">
        <w:t> </w:t>
      </w:r>
      <w:r>
        <w:t xml:space="preserve">vnitrozemí ve střední výšce a shodily celkem šedesát CBU-87/89 vítr korigujících tříštivých pum s kuličkami do oblasti cíle, aby </w:t>
      </w:r>
      <w:r>
        <w:lastRenderedPageBreak/>
        <w:t>zajistily na mnoho týdnů ukončení provozu vojenské základny Kota Kinabalu.</w:t>
      </w:r>
    </w:p>
    <w:p w14:paraId="58B4C038" w14:textId="60736061" w:rsidR="00D06F2B" w:rsidRDefault="00D06F2B" w:rsidP="00D06F2B">
      <w:pPr>
        <w:pStyle w:val="1"/>
      </w:pPr>
      <w:r>
        <w:t>I na dalším pobřeží Jihočínského moře probíhaly podobné akce. Na Malajském poloostrově každá hlavní AFB stíhaček a</w:t>
      </w:r>
      <w:r w:rsidR="00D2735B">
        <w:t> </w:t>
      </w:r>
      <w:r>
        <w:t>transportních letounů dostala svůj příděl řízených střel s plochou dráhou letu BGM-109 Tomahawk. Stárnoucí B-52H od</w:t>
      </w:r>
      <w:r w:rsidR="00D2735B">
        <w:t> </w:t>
      </w:r>
      <w:r>
        <w:t>2.</w:t>
      </w:r>
      <w:r w:rsidR="00D2735B">
        <w:t> </w:t>
      </w:r>
      <w:r>
        <w:t>bombardovací perutě z Barksdale AFB v Louisianě usazené na</w:t>
      </w:r>
      <w:r w:rsidR="00D2735B">
        <w:t> </w:t>
      </w:r>
      <w:r>
        <w:t>ostrově Diego Garcia vyslaly vlnu řízených střel s plochou dráhou letu, která smetla veškeré komunikační a velitelské centrály. Lodě PHIBRON 11 i doprovodná plavidla se stanou Malajcům zcela neviditelnými, dokud je nezahlédnou z břehu.</w:t>
      </w:r>
    </w:p>
    <w:p w14:paraId="293EFE69" w14:textId="6CD5D333" w:rsidR="00D06F2B" w:rsidRPr="00D2735B" w:rsidRDefault="00D06F2B" w:rsidP="00D2735B">
      <w:pPr>
        <w:pStyle w:val="1"/>
        <w:spacing w:before="240"/>
        <w:ind w:firstLine="0"/>
        <w:jc w:val="center"/>
        <w:rPr>
          <w:rStyle w:val="Odkazintenzivn"/>
          <w:i/>
          <w:iCs/>
        </w:rPr>
      </w:pPr>
      <w:r w:rsidRPr="00D2735B">
        <w:rPr>
          <w:rStyle w:val="Odkazintenzivn"/>
          <w:i/>
          <w:iCs/>
        </w:rPr>
        <w:t>45,7 km severně od pobřeží Bruneje, čas: 2.00,</w:t>
      </w:r>
      <w:r w:rsidR="00D2735B">
        <w:rPr>
          <w:rStyle w:val="Odkazintenzivn"/>
          <w:i/>
          <w:iCs/>
        </w:rPr>
        <w:t xml:space="preserve"> </w:t>
      </w:r>
      <w:r w:rsidRPr="00D2735B">
        <w:rPr>
          <w:rStyle w:val="Odkazintenzivn"/>
          <w:i/>
          <w:iCs/>
        </w:rPr>
        <w:t>20. září 2008</w:t>
      </w:r>
    </w:p>
    <w:p w14:paraId="199EDB21" w14:textId="1D7DB502" w:rsidR="00D06F2B" w:rsidRDefault="00D06F2B" w:rsidP="00D06F2B">
      <w:pPr>
        <w:pStyle w:val="1"/>
      </w:pPr>
      <w:r>
        <w:t>LCAC zpomalilo rychlost na pouhé ploužení: otevřela se př</w:t>
      </w:r>
      <w:r w:rsidR="00D2735B">
        <w:t>í</w:t>
      </w:r>
      <w:r>
        <w:t>ďová rampa a šest pevných nájezdových člunů zmizelo v houpavém příboji. Nakonec se výsadkové plavidlo stočilo na zpáteční cestu k</w:t>
      </w:r>
      <w:r w:rsidR="00D2735B">
        <w:t> </w:t>
      </w:r>
      <w:r>
        <w:t xml:space="preserve">mateřské lodi </w:t>
      </w:r>
      <w:r w:rsidRPr="00D2735B">
        <w:rPr>
          <w:rStyle w:val="Zdraznnjemn"/>
        </w:rPr>
        <w:t>Iwo Jima</w:t>
      </w:r>
      <w:r>
        <w:t xml:space="preserve"> (LPD-18) kotvící za horizontem. Mezitím příslušníci čety od MFR z 31. MEU (SOC) nastartovali speciálně tlumené závěsné motory a zamířili k pevnině zarostlé tropickým pobřežním porostem mangrovových keřů na brunejské západní hranici. Před svítáním</w:t>
      </w:r>
      <w:r w:rsidR="00D2735B">
        <w:t xml:space="preserve"> </w:t>
      </w:r>
      <w:r>
        <w:t>mariňáci čluny pečlivě skryli a dál se prodírali přímořskou džunglí ke své denní skrýši na okraji deštného pralesa. V</w:t>
      </w:r>
      <w:r w:rsidR="00D2735B">
        <w:t> </w:t>
      </w:r>
      <w:r>
        <w:t>téže chvíli jeden letoun MV-22 Osprey z MEU (SOC) ACE postupoval v nízké výšce od východní hranice Bruneje. Kopíroval profily kopců a ukrýval se v bujné vegetaci údolí při provádění pěti výsadků čtyřčlenných průzkumných týmů. Díky speciálním pozorovacím a průzkumným zařízením budou tyto jednotky dodávat plukovníku Taskinsové kontinuální souřadnice míst i zprávy o</w:t>
      </w:r>
      <w:r w:rsidR="00D2735B">
        <w:t> </w:t>
      </w:r>
      <w:r>
        <w:t>pohybech malajských ozbrojených sil v Bruneji. Během zítřejší noci se z nich stanou velice zaměstnaní příslušníci USMC.</w:t>
      </w:r>
    </w:p>
    <w:p w14:paraId="7E49422C" w14:textId="438C6B02" w:rsidR="00D06F2B" w:rsidRPr="00D2735B" w:rsidRDefault="00D06F2B" w:rsidP="00D2735B">
      <w:pPr>
        <w:pStyle w:val="1"/>
        <w:spacing w:before="240"/>
        <w:ind w:firstLine="0"/>
        <w:jc w:val="center"/>
        <w:rPr>
          <w:rStyle w:val="Odkazintenzivn"/>
          <w:i/>
          <w:iCs/>
        </w:rPr>
      </w:pPr>
      <w:r w:rsidRPr="00D2735B">
        <w:rPr>
          <w:rStyle w:val="Odkazintenzivn"/>
          <w:i/>
          <w:iCs/>
        </w:rPr>
        <w:t>Terminál LNG, Seria, Brunej, čas: 00.00,</w:t>
      </w:r>
      <w:r w:rsidR="00D2735B">
        <w:rPr>
          <w:rStyle w:val="Odkazintenzivn"/>
          <w:i/>
          <w:iCs/>
        </w:rPr>
        <w:t xml:space="preserve"> </w:t>
      </w:r>
      <w:r w:rsidRPr="00D2735B">
        <w:rPr>
          <w:rStyle w:val="Odkazintenzivn"/>
          <w:i/>
          <w:iCs/>
        </w:rPr>
        <w:t>21. září 2008</w:t>
      </w:r>
    </w:p>
    <w:p w14:paraId="5B7C933C" w14:textId="57922554" w:rsidR="00D06F2B" w:rsidRDefault="00D06F2B" w:rsidP="00D06F2B">
      <w:pPr>
        <w:pStyle w:val="1"/>
      </w:pPr>
      <w:r>
        <w:t xml:space="preserve">Tanker brunejské společnosti Shell s názvem </w:t>
      </w:r>
      <w:r w:rsidRPr="00D2735B">
        <w:rPr>
          <w:rStyle w:val="Zdraznnjemn"/>
        </w:rPr>
        <w:t>Bubuk</w:t>
      </w:r>
      <w:r>
        <w:t xml:space="preserve"> patřil k</w:t>
      </w:r>
      <w:r w:rsidR="00D2735B">
        <w:t> </w:t>
      </w:r>
      <w:r>
        <w:t>několika podobným obchodním lodím, které se plavily pod brunejskou zlatoče</w:t>
      </w:r>
      <w:r w:rsidR="00D2735B">
        <w:t>rn</w:t>
      </w:r>
      <w:r>
        <w:t xml:space="preserve">obílou vlajkou. Vskutku šlo o zajímavé lodě. Dokázaly naložit přes 51 000 tun zkapalněného zemního plynu </w:t>
      </w:r>
      <w:r>
        <w:lastRenderedPageBreak/>
        <w:t>(Liquefied Natural Gas - LNG) a při mrazivých teplotách ho v</w:t>
      </w:r>
      <w:r w:rsidR="00D2735B">
        <w:t> </w:t>
      </w:r>
      <w:r>
        <w:t xml:space="preserve">obrovských izolovaných kulových nádržích vyplňujících prostorný trup přepravit do Japonska. Většinu posádky tvořili bývalí britští důstojníci, k ruce měli pákistánské pomocníky. Celá flotila těchto plavidel neustále cirkulovala mezi oběma zeměmi. Loď </w:t>
      </w:r>
      <w:r w:rsidRPr="00D2735B">
        <w:rPr>
          <w:rStyle w:val="Zdraznnjemn"/>
        </w:rPr>
        <w:t>Bubuk</w:t>
      </w:r>
      <w:r>
        <w:t xml:space="preserve"> však byla jediná, kterou v přístavu zajali Malajci. Tohle plavidlo nepatřilo k nijak enormním hodnotovým položkám, ani se neřadilo k</w:t>
      </w:r>
      <w:r w:rsidR="00D2735B">
        <w:t> </w:t>
      </w:r>
      <w:r>
        <w:t>symbolům národní samostatnosti. Mohlo však posloužit jako plovoucí bomba s potenciální výbušnou silou taktické nukleární pumy. Náhodná či úmyslná detonace přes 75 000 krychlových metrů těkavého LNG by srovnala se zemí celé městečko Seria s 25 000 obyvateli, čímž by zmizela i ropná zařízení v hodnotě několika miliard dolarů. Stratégové operace TROPI</w:t>
      </w:r>
      <w:r w:rsidR="00D2735B">
        <w:t>C</w:t>
      </w:r>
      <w:r>
        <w:t xml:space="preserve"> F</w:t>
      </w:r>
      <w:r w:rsidR="00D2735B">
        <w:t>U</w:t>
      </w:r>
      <w:r>
        <w:t xml:space="preserve">RY rychle odhadli, že loď </w:t>
      </w:r>
      <w:r w:rsidRPr="00D2735B">
        <w:rPr>
          <w:rStyle w:val="Zdraznnjemn"/>
        </w:rPr>
        <w:t>Bubuk</w:t>
      </w:r>
      <w:r>
        <w:t xml:space="preserve"> musí být obsazena a zabezpečena s velikou opatrností. Přesně pro takový typ misí jsou týmy SEAL od U.S. Navy vycvičeny, o nich sní a nad nimi se jim sbíhají sliny. Proto jednotka SEAL u PHIBRON 11 na lodi </w:t>
      </w:r>
      <w:r w:rsidRPr="00D2735B">
        <w:rPr>
          <w:rStyle w:val="Zdraznnjemn"/>
        </w:rPr>
        <w:t>Iwo Jima</w:t>
      </w:r>
      <w:r>
        <w:t xml:space="preserve"> (LPD-18) tenhle úkol dostala.</w:t>
      </w:r>
    </w:p>
    <w:p w14:paraId="55294B5F" w14:textId="705D3588" w:rsidR="00D06F2B" w:rsidRDefault="00D06F2B" w:rsidP="00D06F2B">
      <w:pPr>
        <w:pStyle w:val="1"/>
      </w:pPr>
      <w:r>
        <w:t xml:space="preserve">Konstruktéři plavidla </w:t>
      </w:r>
      <w:r w:rsidRPr="00D2735B">
        <w:rPr>
          <w:rStyle w:val="Zdraznnjemn"/>
        </w:rPr>
        <w:t>Bubuk</w:t>
      </w:r>
      <w:r>
        <w:t xml:space="preserve"> velice vychytrale usadili malý heliport na záď. Tohle místo se tedy stalo cílem vstupu hlavní skupiny SEAL, jejíž členové viseli na lánech pod vznášející se CH-53. Průzkum ověřil přítomnost hrstky hlídek na palubě a kolem mola. Malajští strážní zmizeli o pár vteřin později v naprosté tichosti za</w:t>
      </w:r>
      <w:r w:rsidR="00D2735B">
        <w:t> </w:t>
      </w:r>
      <w:r>
        <w:t>použití tlumičů u MP-5 příslušníků týmu SEAL. Trvalo jim pouze pár minut osvobodit posádku ze zajetí v ubytovacím prostoru a</w:t>
      </w:r>
      <w:r w:rsidR="00D2735B">
        <w:t> </w:t>
      </w:r>
      <w:r>
        <w:t>doprovodit námořníky na jejich stanoviště. Naštěstí Malajci nechali běžet jeden motor, aby mohl generátor vyrábět elektrickou energii, takže do deseti minut obrovská loď s LNG už opouštěla přístav s</w:t>
      </w:r>
      <w:r w:rsidR="00D2735B">
        <w:t> </w:t>
      </w:r>
      <w:r>
        <w:t>kursem na sever, pryč z nebezpečné oblasti.</w:t>
      </w:r>
    </w:p>
    <w:p w14:paraId="2DF10F41" w14:textId="640F8C1F" w:rsidR="00D06F2B" w:rsidRDefault="00D06F2B" w:rsidP="00D06F2B">
      <w:pPr>
        <w:pStyle w:val="1"/>
      </w:pPr>
      <w:r>
        <w:t xml:space="preserve">Při překonání 22 km teritoriálního limitu minuli formaci patnácti AAAV směřující k pobřeží z lodě </w:t>
      </w:r>
      <w:r w:rsidRPr="00D2735B">
        <w:rPr>
          <w:rStyle w:val="Zdraznnjemn"/>
        </w:rPr>
        <w:t>Iwo Jima</w:t>
      </w:r>
      <w:r>
        <w:t xml:space="preserve"> (LPD-18) rychlostí 55</w:t>
      </w:r>
      <w:r w:rsidR="00D2735B">
        <w:t> </w:t>
      </w:r>
      <w:r>
        <w:t xml:space="preserve">km/h. V tom samém okamžiku dvojice bitevních vrtulníků AH-1W Cobra letěla nad nimi, aby doprovodila </w:t>
      </w:r>
      <w:r w:rsidR="00DE3794">
        <w:t>„</w:t>
      </w:r>
      <w:r>
        <w:t>amtrac</w:t>
      </w:r>
      <w:r w:rsidR="00DE3794">
        <w:t>“</w:t>
      </w:r>
      <w:r>
        <w:t xml:space="preserve"> k pláži. O deset minut později šest LCAC z</w:t>
      </w:r>
      <w:r w:rsidR="00D2735B">
        <w:t xml:space="preserve"> lodě </w:t>
      </w:r>
      <w:r w:rsidRPr="00D2735B">
        <w:rPr>
          <w:rStyle w:val="Zdraznnjemn"/>
        </w:rPr>
        <w:t>Bon Homme Richard</w:t>
      </w:r>
      <w:r>
        <w:t xml:space="preserve"> (LHD-6) a</w:t>
      </w:r>
      <w:r w:rsidR="00D2735B">
        <w:t> </w:t>
      </w:r>
      <w:r w:rsidRPr="00D2735B">
        <w:rPr>
          <w:rStyle w:val="Zdraznnjemn"/>
        </w:rPr>
        <w:t>Germantown</w:t>
      </w:r>
      <w:r>
        <w:t xml:space="preserve"> (LSD-42) se vznosně prohnalo kolem s nákladem M1A1 a</w:t>
      </w:r>
      <w:r w:rsidR="00D2735B">
        <w:t xml:space="preserve"> </w:t>
      </w:r>
      <w:r>
        <w:t xml:space="preserve">LAV, které se připojí k AAAV. Tenhle útvar se stane </w:t>
      </w:r>
      <w:r>
        <w:lastRenderedPageBreak/>
        <w:t>ob</w:t>
      </w:r>
      <w:r w:rsidR="00D2735B">
        <w:t>rn</w:t>
      </w:r>
      <w:r>
        <w:t>ěnou pohotovostní</w:t>
      </w:r>
      <w:r w:rsidR="00D2735B">
        <w:t xml:space="preserve"> </w:t>
      </w:r>
      <w:r>
        <w:t xml:space="preserve">skupinou určenou k obsazení a udržení veškerého zařízení pro těžbu ropy i jejího skladování na severním pobřeží Bruneje. Do hodiny </w:t>
      </w:r>
      <w:r w:rsidR="00DE3794">
        <w:t>„</w:t>
      </w:r>
      <w:r>
        <w:t>H</w:t>
      </w:r>
      <w:r w:rsidR="00DE3794">
        <w:t>“</w:t>
      </w:r>
      <w:r>
        <w:t xml:space="preserve"> scházelo méně než třicet minut.</w:t>
      </w:r>
    </w:p>
    <w:p w14:paraId="13E30B81" w14:textId="77777777" w:rsidR="00D06F2B" w:rsidRPr="00316941" w:rsidRDefault="00D06F2B" w:rsidP="00316941">
      <w:pPr>
        <w:pStyle w:val="1"/>
        <w:spacing w:before="240"/>
        <w:ind w:firstLine="0"/>
        <w:jc w:val="center"/>
        <w:rPr>
          <w:rStyle w:val="Odkazintenzivn"/>
          <w:i/>
          <w:iCs/>
        </w:rPr>
      </w:pPr>
      <w:r w:rsidRPr="00316941">
        <w:rPr>
          <w:rStyle w:val="Odkazintenzivn"/>
          <w:i/>
          <w:iCs/>
        </w:rPr>
        <w:t>Přístav Muara, Brunej, čas: 1.00, 21. září 2008</w:t>
      </w:r>
    </w:p>
    <w:p w14:paraId="083D1401" w14:textId="35E9DE9C" w:rsidR="00D06F2B" w:rsidRDefault="00D06F2B" w:rsidP="00D06F2B">
      <w:pPr>
        <w:pStyle w:val="1"/>
      </w:pPr>
      <w:r>
        <w:t>Hlídkové čluny skutečně patřily k problémům. Kapitán Bil</w:t>
      </w:r>
      <w:r w:rsidR="00316941">
        <w:t>l</w:t>
      </w:r>
      <w:r>
        <w:t xml:space="preserve"> Schneider, velitel roty Golf, se touhle starostí nechal unášet už celý týden. Jeho mariňáci mají ten nejtěžší úkol z probíhající operace. Vysazeni na pobřeží v pevných útočných člunech z lodě </w:t>
      </w:r>
      <w:r w:rsidRPr="00316941">
        <w:rPr>
          <w:rStyle w:val="Zdraznnjemn"/>
        </w:rPr>
        <w:t>Iwo Jima</w:t>
      </w:r>
      <w:r>
        <w:t xml:space="preserve"> měli obsadit zařízení přístavu Muara přesně v 1.00. Tenhle kontejnerový terminál poskytoval kapacitu jediného přístaviště v</w:t>
      </w:r>
      <w:r w:rsidR="00316941">
        <w:t> </w:t>
      </w:r>
      <w:r>
        <w:t>zemi, které mohlo pojmout lodě MPS, nyní zakotvené pouhých 366 km od pobřeží. K likvidaci hlídkových člunů se vybavily přední týmy palebné skupiny střelou Javelin s rozkazem napřed střílet, a</w:t>
      </w:r>
      <w:r w:rsidR="00316941">
        <w:t> </w:t>
      </w:r>
      <w:r>
        <w:t>teprve potom počítat kousky. Tenhle večer totiž neexistoval dostatek času pro takové zdvořilosti, jako je ověřování identifikace.</w:t>
      </w:r>
    </w:p>
    <w:p w14:paraId="2A35306C" w14:textId="56970F49" w:rsidR="00D06F2B" w:rsidRDefault="00D06F2B" w:rsidP="00D06F2B">
      <w:pPr>
        <w:pStyle w:val="1"/>
      </w:pPr>
      <w:r>
        <w:t>Dalším problémem Malajců se stal fakt, že nemohli vůbec nic vyčenichat o začátku operace. Malajská komunikační síť prakticky závisela na nevyhledatelných satelitních telefonech, registrovaných u</w:t>
      </w:r>
      <w:r w:rsidR="00316941">
        <w:t> </w:t>
      </w:r>
      <w:r>
        <w:t>společnosti INMARSAT pod názvy privá</w:t>
      </w:r>
      <w:r w:rsidR="00316941">
        <w:t>t</w:t>
      </w:r>
      <w:r>
        <w:t xml:space="preserve">ních firem. Teoreticky INMARSAT jasně zakazoval použití satelitních kanálů pro vojenské operace, ovšem eurokraté, řídící celý sytém, důsledně odrazili veškeré americké pokusy uložit na označená data </w:t>
      </w:r>
      <w:r w:rsidR="00DE3794">
        <w:t>„</w:t>
      </w:r>
      <w:r>
        <w:t>orbitální embargo</w:t>
      </w:r>
      <w:r w:rsidR="00DE3794">
        <w:t>“</w:t>
      </w:r>
      <w:r>
        <w:t>. Mezinárodní satelitní spojení totiž spadalo do velice nelítostného konkurenčního podnikání a nikdo z drsných států Třetího světa by nedůvěřoval provozovateli téhle služby, kdyby ustoupil tlaku západní diplomacie. Ovšem techničtí géniové z NSA poskytli odpověď. Jeden z pevných útočných člunů vezl kompaktní a</w:t>
      </w:r>
      <w:r w:rsidR="00316941">
        <w:t> </w:t>
      </w:r>
      <w:r>
        <w:t>vysoce výkonný rušič, který zlikviduje komunikaci na mobilních i</w:t>
      </w:r>
      <w:r w:rsidR="00316941">
        <w:t> </w:t>
      </w:r>
      <w:r>
        <w:t>satelitních telefonech do poloměru až pěti kilometrů. To bohatě stačilo mariňákům k nerušenému vytvoření stabilní základny v</w:t>
      </w:r>
      <w:r w:rsidR="00316941">
        <w:t> </w:t>
      </w:r>
      <w:r>
        <w:t>přístavu.</w:t>
      </w:r>
    </w:p>
    <w:p w14:paraId="558F72B4" w14:textId="7E7A8338" w:rsidR="00D06F2B" w:rsidRDefault="00D06F2B" w:rsidP="00D06F2B">
      <w:pPr>
        <w:pStyle w:val="1"/>
      </w:pPr>
      <w:r>
        <w:t xml:space="preserve">Nájezdníkům se podařilo dostat se až k doku, aniž by je někdo spatřil. Dvoučlenná hlídka na konci mola byla odstraněna dřív, než vyhlásila poplach. Do pár minut příslušníci námořní pěchoty zajistili celé nábřeží i předpolí kolem dvou bloků skladů. Rychle usadili </w:t>
      </w:r>
      <w:r>
        <w:lastRenderedPageBreak/>
        <w:t xml:space="preserve">palebná stanoviště, kde se zakotvil tým se střelou Javelin a lehkým kulometem. Po skončení téhle fáze mladý kapitán začal vysílat hlídky s aktivním úkolem vypátrat, zda lze následnou operaci zahájit v poledne. Skutečně mu potvrdili, že hlavní síly malajské armády jsou ukryty v zákopech v oblasti zařízení sloužící těžbě ropy a podél mezinárodního letiště. Kapitán Schneider zavolal plukovníku Taskinsové na velitelské stanoviště v lodi </w:t>
      </w:r>
      <w:r w:rsidRPr="00316941">
        <w:rPr>
          <w:rStyle w:val="Zdraznnjemn"/>
        </w:rPr>
        <w:t>Bon Homme Richard</w:t>
      </w:r>
      <w:r>
        <w:t xml:space="preserve"> (LHD-6) LFOC, kdy použil svého vlastního zabezpečeného satelitního spojení. Doporučil usazení rezervní roty v doku, kde odpor byl minimální. Pak už zaujali obranné postavení s rozkazem </w:t>
      </w:r>
      <w:r w:rsidR="00DE3794">
        <w:t>„</w:t>
      </w:r>
      <w:r>
        <w:t>Udržet až do vystřídání!</w:t>
      </w:r>
      <w:r w:rsidR="00DE3794">
        <w:t>“</w:t>
      </w:r>
      <w:r>
        <w:t>.</w:t>
      </w:r>
    </w:p>
    <w:p w14:paraId="06A97B17" w14:textId="77777777" w:rsidR="00D06F2B" w:rsidRPr="00316941" w:rsidRDefault="00D06F2B" w:rsidP="00316941">
      <w:pPr>
        <w:pStyle w:val="1"/>
        <w:spacing w:before="240"/>
        <w:ind w:firstLine="0"/>
        <w:jc w:val="center"/>
        <w:rPr>
          <w:rStyle w:val="Odkazintenzivn"/>
          <w:i/>
          <w:iCs/>
        </w:rPr>
      </w:pPr>
      <w:r w:rsidRPr="00316941">
        <w:rPr>
          <w:rStyle w:val="Odkazintenzivn"/>
          <w:i/>
          <w:iCs/>
        </w:rPr>
        <w:t>Mezinárodní letiště v BSB, Brunej, čas: 1.11, 21. září 2008</w:t>
      </w:r>
    </w:p>
    <w:p w14:paraId="2EE3CFBD" w14:textId="217FE6FA" w:rsidR="00D06F2B" w:rsidRDefault="00D06F2B" w:rsidP="00D06F2B">
      <w:pPr>
        <w:pStyle w:val="1"/>
      </w:pPr>
      <w:r>
        <w:t>Major Yasin neustále rozvažoval, kdy Američané udeří, a zcela ho překvapilo, když se během minulé noci nic nestalo. Nyní obdržel útržkovité zprávy o boji u zařízení pro těžbu ropy a v přístavu - v</w:t>
      </w:r>
      <w:r w:rsidR="00520C04">
        <w:t> </w:t>
      </w:r>
      <w:r>
        <w:t>jeho oblasti však zatím k ničemu nedošlo. Na žádost velitele divize odvelel jednu rotu k přesunu na západ k ropným polím. Navíc ocenil, že malajské velení neautorizovalo braní rukojmích či hazardování se</w:t>
      </w:r>
      <w:r w:rsidR="00520C04">
        <w:t> </w:t>
      </w:r>
      <w:r>
        <w:t>životem civilistů. Celá tahle událost byla čistě ekonomická. Šlo opravdu o čistý a jasný fakt: tím se bitva stávala čestnou, i když vina z okupace cizího státu ho přece jenom sužovala.</w:t>
      </w:r>
    </w:p>
    <w:p w14:paraId="74A549D8" w14:textId="51E47CED" w:rsidR="00D06F2B" w:rsidRDefault="00D06F2B" w:rsidP="00D06F2B">
      <w:pPr>
        <w:pStyle w:val="1"/>
      </w:pPr>
      <w:r>
        <w:t xml:space="preserve">Stále rozvažoval nad delikátní rovnováhou </w:t>
      </w:r>
      <w:r w:rsidR="00520C04">
        <w:t>z</w:t>
      </w:r>
      <w:r>
        <w:t xml:space="preserve"> pohledu národní politiky a osobní morálky, když osm střel HARM vypuštěných z</w:t>
      </w:r>
      <w:r w:rsidR="00520C04">
        <w:t> </w:t>
      </w:r>
      <w:r>
        <w:t>letounu AV-8 z</w:t>
      </w:r>
      <w:r w:rsidR="00520C04">
        <w:t xml:space="preserve"> lodi </w:t>
      </w:r>
      <w:r w:rsidRPr="00520C04">
        <w:rPr>
          <w:rStyle w:val="Zdraznnjemn"/>
        </w:rPr>
        <w:t>Bon Homme Richard</w:t>
      </w:r>
      <w:r>
        <w:t xml:space="preserve"> zasáhlo jeho pozice protileteckých zbraní a raket SAM, doprovázené deštěm bomb GBU-29 s municí JDAM. Před hřměním explozí však zaslechl ještě jiný hrůzný zvuk: motory těžkých transportních tryskových letounů. Hukot se přibližoval, když se na obloze objevil celý mrak obřích letadel - teprve teď pochopil, co se děje, a vyhlásil poplach. Moc mu to nepomohlo. Výsadkáři 1. pluku z 325th </w:t>
      </w:r>
      <w:r w:rsidR="00E8401B">
        <w:t>Airborne</w:t>
      </w:r>
      <w:r>
        <w:t xml:space="preserve"> Brig</w:t>
      </w:r>
      <w:r w:rsidR="00520C04">
        <w:t>a</w:t>
      </w:r>
      <w:r>
        <w:t>d</w:t>
      </w:r>
      <w:r w:rsidR="00520C04">
        <w:t>e</w:t>
      </w:r>
      <w:r>
        <w:t xml:space="preserve"> vyskočili z výše 152,4 m, čímž se dostali velice rychle na zem. Bleskově zahájili akci, obzvlášť když dopadli s překvapující přesností na své cíle. Pozice těžkých zbraní kolem letiště měli v</w:t>
      </w:r>
      <w:r w:rsidR="00520C04">
        <w:t> </w:t>
      </w:r>
      <w:r>
        <w:t>rukou do pár vteřin od objevení se na zemi.</w:t>
      </w:r>
    </w:p>
    <w:p w14:paraId="040EC88D" w14:textId="197A035F" w:rsidR="00D06F2B" w:rsidRDefault="00D06F2B" w:rsidP="00D06F2B">
      <w:pPr>
        <w:pStyle w:val="1"/>
      </w:pPr>
      <w:r>
        <w:lastRenderedPageBreak/>
        <w:t xml:space="preserve">Přálo jim štěstí zrovna tak jako druhé vlně, kdy 2. pluk z 325th </w:t>
      </w:r>
      <w:r w:rsidR="00E8401B">
        <w:t>Airborne</w:t>
      </w:r>
      <w:r>
        <w:t xml:space="preserve"> Brig</w:t>
      </w:r>
      <w:r w:rsidR="00520C04">
        <w:t>a</w:t>
      </w:r>
      <w:r>
        <w:t>d</w:t>
      </w:r>
      <w:r w:rsidR="00520C04">
        <w:t>e</w:t>
      </w:r>
      <w:r>
        <w:t xml:space="preserve"> dosedl o pět minut později. Výsadkáři museli vyklidit runway a rolovací dráhy, aby vše připravili pro následné posily přepravované vzduchem. Do hodiny se přemístila celá 325th </w:t>
      </w:r>
      <w:r w:rsidR="00E8401B">
        <w:t>Airborne</w:t>
      </w:r>
      <w:r>
        <w:t xml:space="preserve"> Brig</w:t>
      </w:r>
      <w:r w:rsidR="00520C04">
        <w:t>a</w:t>
      </w:r>
      <w:r>
        <w:t>d</w:t>
      </w:r>
      <w:r w:rsidR="00520C04">
        <w:t>e</w:t>
      </w:r>
      <w:r>
        <w:t xml:space="preserve"> ze své základny na ostrově Guam. Obří C-17A Globemaster III odletěly zpět pro další náklad. Major Yasin a jeho problémy z důstojnické školy už zmizely. Ti z jeho útvaru, co přežili, uprchli směrem na jih do hor, kde se pokusí znovu seskupit.</w:t>
      </w:r>
    </w:p>
    <w:p w14:paraId="46307E0C" w14:textId="36D3EE9A" w:rsidR="00D06F2B" w:rsidRPr="00520C04" w:rsidRDefault="00D06F2B" w:rsidP="00520C04">
      <w:pPr>
        <w:pStyle w:val="1"/>
        <w:spacing w:before="240"/>
        <w:ind w:firstLine="0"/>
        <w:jc w:val="center"/>
        <w:rPr>
          <w:rStyle w:val="Odkazintenzivn"/>
          <w:i/>
          <w:iCs/>
        </w:rPr>
      </w:pPr>
      <w:r w:rsidRPr="00520C04">
        <w:rPr>
          <w:rStyle w:val="Odkazintenzivn"/>
          <w:i/>
          <w:iCs/>
        </w:rPr>
        <w:t>Komplex ropné produkce, Seria, Brunej,</w:t>
      </w:r>
      <w:r w:rsidR="00520C04">
        <w:rPr>
          <w:rStyle w:val="Odkazintenzivn"/>
          <w:i/>
          <w:iCs/>
        </w:rPr>
        <w:br/>
      </w:r>
      <w:r w:rsidRPr="00520C04">
        <w:rPr>
          <w:rStyle w:val="Odkazintenzivn"/>
          <w:i/>
          <w:iCs/>
        </w:rPr>
        <w:t>čas: 1.20. 21. září 2008</w:t>
      </w:r>
    </w:p>
    <w:p w14:paraId="4D606E5F" w14:textId="647C1740" w:rsidR="00D06F2B" w:rsidRDefault="00D06F2B" w:rsidP="00D06F2B">
      <w:pPr>
        <w:pStyle w:val="1"/>
      </w:pPr>
      <w:r>
        <w:t>Jednotka AAAV se dotkla pláže, odkud, kam oko dohlédlo, se</w:t>
      </w:r>
      <w:r w:rsidR="00520C04">
        <w:t> </w:t>
      </w:r>
      <w:r>
        <w:t xml:space="preserve">rozkládaly </w:t>
      </w:r>
      <w:r w:rsidR="009A6F35">
        <w:t>ro</w:t>
      </w:r>
      <w:r>
        <w:t>pné nádrže. Okamžitě vyložila náklad svých mariňáků. Potom se vozidla s</w:t>
      </w:r>
      <w:r w:rsidR="009A6F35">
        <w:t>kry</w:t>
      </w:r>
      <w:r>
        <w:t>la a čekala na rozkazy k přesunu do</w:t>
      </w:r>
      <w:r w:rsidR="009A6F35">
        <w:t> </w:t>
      </w:r>
      <w:r>
        <w:t>vnitrozemí. Vylodění příslušníci roty měli pouze brokovnice a</w:t>
      </w:r>
      <w:r w:rsidR="009A6F35">
        <w:t> </w:t>
      </w:r>
      <w:r>
        <w:t>granátomety nabité neusmrcující municí. Malajské síly vcelku moc pro svou obranu neudělali, protože pokud by většina zařízení zmizela v plamenech, ztratily by primární důvod k zájmu o Brunej. Proto se</w:t>
      </w:r>
      <w:r w:rsidR="009A6F35">
        <w:t> </w:t>
      </w:r>
      <w:r>
        <w:t>rozhodli krýt jenom západní a východní křídla ropných polí společně s příjezdovou cestou podél pobřeží. Rozhodně je nenapadla varianta šíleného nepřítele vyloďujícího se a postupujícího mezi nádržemi.</w:t>
      </w:r>
    </w:p>
    <w:p w14:paraId="07770E74" w14:textId="2D177527" w:rsidR="00D06F2B" w:rsidRDefault="00D06F2B" w:rsidP="00D06F2B">
      <w:pPr>
        <w:pStyle w:val="1"/>
      </w:pPr>
      <w:r>
        <w:t>Příslušníci námořní pěchoty s radostí ocenili společnost Shell, která zvládla evakuaci své ostrahy i dalšího personálu. Zprávu o tom obdrželi před dvěma dny, takže znali jasnou skutečnost: kdokoliv se</w:t>
      </w:r>
      <w:r w:rsidR="009A6F35">
        <w:t> </w:t>
      </w:r>
      <w:r>
        <w:t>kdekoliv pohne, je nepřítel. Hrstku malajských hlídek bleskově odzbrojili a přesunuli do prostoru pro válečné zajatce vymezeného na</w:t>
      </w:r>
      <w:r w:rsidR="009A6F35">
        <w:t> </w:t>
      </w:r>
      <w:r>
        <w:t>pláži. Z nějakého podivného důvodu se pár malajských vojáků přihlásilo do služby mezi stovkami nádrží obsahujících miliony galonů hořlavé a výbušné kapaliny. Mari</w:t>
      </w:r>
      <w:r w:rsidR="009A6F35">
        <w:t>ň</w:t>
      </w:r>
      <w:r>
        <w:t>á</w:t>
      </w:r>
      <w:r w:rsidR="009A6F35">
        <w:t>ci</w:t>
      </w:r>
      <w:r>
        <w:t xml:space="preserve"> se rychle pohybovali na</w:t>
      </w:r>
      <w:r w:rsidR="009A6F35">
        <w:t> </w:t>
      </w:r>
      <w:r>
        <w:t>jih, aby se dostali za sklady s ropou. Jakmile rota dorazila k</w:t>
      </w:r>
      <w:r w:rsidR="009A6F35">
        <w:t> </w:t>
      </w:r>
      <w:r>
        <w:t>oplocení, použila menší nálože k proražení otvorů do řetězem propojeného břitového drátu a potom přivolala svá AAAV.</w:t>
      </w:r>
    </w:p>
    <w:p w14:paraId="7D7226BE" w14:textId="6D6BA5CE" w:rsidR="00D06F2B" w:rsidRDefault="00D06F2B" w:rsidP="00D06F2B">
      <w:pPr>
        <w:pStyle w:val="1"/>
      </w:pPr>
      <w:r>
        <w:t xml:space="preserve">Tentokrát už LCAC doručila svůj náklad, takže tanky </w:t>
      </w:r>
      <w:r w:rsidR="00882598">
        <w:t>M1A1</w:t>
      </w:r>
      <w:r>
        <w:t xml:space="preserve"> i</w:t>
      </w:r>
      <w:r w:rsidR="009A6F35">
        <w:t> </w:t>
      </w:r>
      <w:r>
        <w:t xml:space="preserve">LAV se k mariňákům připojily. Kompletní obrněná formace byla připravena </w:t>
      </w:r>
      <w:r w:rsidR="00DE3794">
        <w:t>„</w:t>
      </w:r>
      <w:r>
        <w:t xml:space="preserve">přežvýkat” jakékoliv nepřátelské síly mířící k ropnému </w:t>
      </w:r>
      <w:r>
        <w:lastRenderedPageBreak/>
        <w:t>komplexu. Úderná síla se rozdělila na čety s LAV jako průzkumnými vozidly vpředu s tanky v rezervě. Nyní se nikdo nemohl dostat do</w:t>
      </w:r>
      <w:r w:rsidR="009A6F35">
        <w:t> </w:t>
      </w:r>
      <w:r>
        <w:t>vzdálenosti 4,8 km k zařízení bez povolení USMC či bez skutečně ošklivého střetnutí. Za nimi postupovali ženisté námořní pěchoty i</w:t>
      </w:r>
      <w:r w:rsidR="009A6F35">
        <w:t> </w:t>
      </w:r>
      <w:r>
        <w:t>demoliční experti, aby odjistili jakékoliv miny či výbušné nástrahy, které tu mohl nepřítel položit. Jak se předpokládalo, nenašli nic. Na</w:t>
      </w:r>
      <w:r w:rsidR="009A6F35">
        <w:t> </w:t>
      </w:r>
      <w:r>
        <w:t>rozdíl od Saddáma Husajna v roce 1991 Malajsie chtěla Brunej nedotčenou. Malajci totiž neměli zájem o šílenou odplatu. Vždyť přece byznys je byznys!</w:t>
      </w:r>
    </w:p>
    <w:p w14:paraId="1F45467B" w14:textId="4FBF0F61" w:rsidR="00D06F2B" w:rsidRPr="009A6F35" w:rsidRDefault="00D06F2B" w:rsidP="009A6F35">
      <w:pPr>
        <w:pStyle w:val="1"/>
        <w:spacing w:before="240"/>
        <w:ind w:firstLine="0"/>
        <w:jc w:val="center"/>
        <w:rPr>
          <w:rStyle w:val="Odkazintenzivn"/>
          <w:i/>
          <w:iCs/>
        </w:rPr>
      </w:pPr>
      <w:r w:rsidRPr="009A6F35">
        <w:rPr>
          <w:rStyle w:val="Odkazintenzivn"/>
          <w:i/>
          <w:iCs/>
        </w:rPr>
        <w:t>Nákladové molo, přístav Muara, Brunej,</w:t>
      </w:r>
      <w:r w:rsidR="009A6F35">
        <w:rPr>
          <w:rStyle w:val="Odkazintenzivn"/>
          <w:i/>
          <w:iCs/>
        </w:rPr>
        <w:br/>
      </w:r>
      <w:r w:rsidRPr="009A6F35">
        <w:rPr>
          <w:rStyle w:val="Odkazintenzivn"/>
          <w:i/>
          <w:iCs/>
        </w:rPr>
        <w:t>čas: 6.00, 21. září 2008</w:t>
      </w:r>
    </w:p>
    <w:p w14:paraId="3FAD8F1C" w14:textId="396381C9" w:rsidR="00D06F2B" w:rsidRDefault="00D06F2B" w:rsidP="00D06F2B">
      <w:pPr>
        <w:pStyle w:val="1"/>
      </w:pPr>
      <w:r>
        <w:t xml:space="preserve">Plukovník Taskinsová stála na konci přístavního mola se svými kolegy z 325th </w:t>
      </w:r>
      <w:r w:rsidR="00E8401B">
        <w:t>Airborne</w:t>
      </w:r>
      <w:r>
        <w:t xml:space="preserve"> Brig</w:t>
      </w:r>
      <w:r w:rsidR="009A6F35">
        <w:t>a</w:t>
      </w:r>
      <w:r>
        <w:t>d</w:t>
      </w:r>
      <w:r w:rsidR="009A6F35">
        <w:t>e</w:t>
      </w:r>
      <w:r>
        <w:t>, se členy amerického velvyslanectví a několika dalšími důstojníky. Všichni naslouchali satelitnímu propojení z velitelství JTF operace TROPI</w:t>
      </w:r>
      <w:r w:rsidR="009A6F35">
        <w:t>C</w:t>
      </w:r>
      <w:r>
        <w:t xml:space="preserve"> F</w:t>
      </w:r>
      <w:r w:rsidR="009A6F35">
        <w:t>U</w:t>
      </w:r>
      <w:r>
        <w:t>RY v</w:t>
      </w:r>
      <w:r w:rsidR="009A6F35">
        <w:t> </w:t>
      </w:r>
      <w:r>
        <w:t>NAS Cubi Point na Filipínách. Zvučný hlas generála Beara se nesl jasně a čistě z druhého konce.</w:t>
      </w:r>
    </w:p>
    <w:p w14:paraId="00580862" w14:textId="6BBB3009" w:rsidR="00D06F2B" w:rsidRDefault="00DE3794" w:rsidP="00D06F2B">
      <w:pPr>
        <w:pStyle w:val="1"/>
      </w:pPr>
      <w:r>
        <w:t>„</w:t>
      </w:r>
      <w:r w:rsidR="00D06F2B">
        <w:t>Velvyslanče, vyskytly se nějaké problémy, když náš tým dorazil?” Velvyslanec Jacob Arrens stále ještě prožíval drama osvobození, přesto patřil k profesionálům. Prvním příkazem zajistil okamžitě spojení s generálem Bearem ohledně situace v BSB.</w:t>
      </w:r>
    </w:p>
    <w:p w14:paraId="4C463798" w14:textId="53406C21" w:rsidR="00D06F2B" w:rsidRDefault="00DE3794" w:rsidP="00D06F2B">
      <w:pPr>
        <w:pStyle w:val="1"/>
      </w:pPr>
      <w:r>
        <w:t>„</w:t>
      </w:r>
      <w:r w:rsidR="00D06F2B">
        <w:t>Pane, Malajci při anexi nezpůsobili škody ani na veřejných budovách ani na jiném zařízení. Pokud jsem byl dobře informován, nedošlo k žádnému násilí či válečným zločinům. Zdá se, že nepřítel hrábl pouze po ropě, aby získal páku k prosazení svého nároku na</w:t>
      </w:r>
      <w:r w:rsidR="009A6F35">
        <w:t> </w:t>
      </w:r>
      <w:r w:rsidR="00D06F2B">
        <w:t>ostrovy Spratly. Mimochodem Gunnery Sergeant z našeho velvyslanectví by se s vámi chtěl spojit. Zdá se mi, že má pro vás osobní zprávu.”</w:t>
      </w:r>
    </w:p>
    <w:p w14:paraId="3CCFB190" w14:textId="7AA077BC" w:rsidR="00D06F2B" w:rsidRDefault="00D06F2B" w:rsidP="00D06F2B">
      <w:pPr>
        <w:pStyle w:val="1"/>
      </w:pPr>
      <w:r>
        <w:t xml:space="preserve">Bear se musel usmát nad podobnou žádostí a zareagoval: </w:t>
      </w:r>
      <w:r w:rsidR="00DE3794">
        <w:t>„</w:t>
      </w:r>
      <w:r>
        <w:t>Děkuji, pane velvyslanče, rád si ho vyslechnu, jakmile najdu volnou minutu. Nyní nás ještě čeká fůra skutečné práce. Dobře, a teď se plukovníku do toho dejte vy!”</w:t>
      </w:r>
    </w:p>
    <w:p w14:paraId="73E15517" w14:textId="614A47E3" w:rsidR="00D06F2B" w:rsidRDefault="00D06F2B" w:rsidP="00D06F2B">
      <w:pPr>
        <w:pStyle w:val="1"/>
      </w:pPr>
      <w:r>
        <w:t>Plukovník Colleen Taskinsová, USMC, nedočkavě polkla a trvalo jí vteřinu, než sesumírovala otázku. V dalších dvou či třech minutách osud jejích mariňáků,</w:t>
      </w:r>
      <w:r w:rsidR="009A6F35">
        <w:t xml:space="preserve"> </w:t>
      </w:r>
      <w:r>
        <w:t xml:space="preserve">prestižní skupiny USA, i budoucnost Bruneje </w:t>
      </w:r>
      <w:r>
        <w:lastRenderedPageBreak/>
        <w:t>může viset na vlásku v závislosti na tom, co řekne. Úkol splnila, ale nyní měla vyslovit svůj názor přímo z terénu na pokračování operace TROPI</w:t>
      </w:r>
      <w:r w:rsidR="009A6F35">
        <w:t>C</w:t>
      </w:r>
      <w:r>
        <w:t xml:space="preserve"> F</w:t>
      </w:r>
      <w:r w:rsidR="009A6F35">
        <w:t>U</w:t>
      </w:r>
      <w:r>
        <w:t>RY v tom nejkritičtějším smě</w:t>
      </w:r>
      <w:r w:rsidR="009A6F35">
        <w:t>ru</w:t>
      </w:r>
      <w:r>
        <w:t>. Vzpomněla si na první den výcviku v Annapolis, kdy začínalo nádherné jaro roku 1986. Tenkrát při vstupu do služby ženy nesměly ani létat v taktických letkách, nyní stála přímo v centru dění. Při jiné příležitosti by mohla ztuhnout nebo pociťovat obavy. Nyní však výcvik a dvě desetiletí služby přispěly k nasazení jasného a pevného hlasu.</w:t>
      </w:r>
    </w:p>
    <w:p w14:paraId="268A59C7" w14:textId="17F72D95" w:rsidR="00D06F2B" w:rsidRDefault="00DE3794" w:rsidP="00D06F2B">
      <w:pPr>
        <w:pStyle w:val="1"/>
      </w:pPr>
      <w:r>
        <w:t>„</w:t>
      </w:r>
      <w:r w:rsidR="00D06F2B">
        <w:t xml:space="preserve">Generále, obsadili jsme veškeré stanovené cíle a ztráty byly minimální. Nemáme ani deset zraněných a zatím nikdo nehlásil KIA. Chlapci z 82nd </w:t>
      </w:r>
      <w:r w:rsidR="00E8401B">
        <w:t>Airborne</w:t>
      </w:r>
      <w:r w:rsidR="00D06F2B">
        <w:t xml:space="preserve"> Division udeřili na určené objekty přesně podle plánu a nastolili spojení s námi přímo z letiště. Vypadají dobře, pane. Jejich plukovník vám podá zprávu.</w:t>
      </w:r>
      <w:r>
        <w:t>“</w:t>
      </w:r>
    </w:p>
    <w:p w14:paraId="24A2FC0A" w14:textId="17D23ECF" w:rsidR="00D06F2B" w:rsidRDefault="00D06F2B" w:rsidP="00D06F2B">
      <w:pPr>
        <w:pStyle w:val="1"/>
      </w:pPr>
      <w:r>
        <w:t xml:space="preserve">Velitel 325th </w:t>
      </w:r>
      <w:r w:rsidR="00E8401B">
        <w:t>Airborne</w:t>
      </w:r>
      <w:r>
        <w:t xml:space="preserve"> Brig</w:t>
      </w:r>
      <w:r w:rsidR="009A6F35">
        <w:t>a</w:t>
      </w:r>
      <w:r>
        <w:t>d</w:t>
      </w:r>
      <w:r w:rsidR="009A6F35">
        <w:t>e</w:t>
      </w:r>
      <w:r>
        <w:t xml:space="preserve"> strávil dvě minuty vysvětlováním situace a hlášení uzavřel: </w:t>
      </w:r>
      <w:r w:rsidR="00DE3794">
        <w:t>„</w:t>
      </w:r>
      <w:r>
        <w:t>Pane, obdrželi jsme vzdušnou podpůrnou skupinu, kterou nám zaslal PACAF, a jsme připraveni přijmout první transport části vaší letecké divize. Zatím udržím, co máme, a</w:t>
      </w:r>
      <w:r w:rsidR="009A6F35">
        <w:t> </w:t>
      </w:r>
      <w:r>
        <w:t>rozhodně ocením jakoukoliv sílu, která nám pomůže ty bastardy odtud vykopnout.</w:t>
      </w:r>
      <w:r w:rsidR="009A6F35">
        <w:t>“</w:t>
      </w:r>
      <w:r>
        <w:t xml:space="preserve"> Zanícení plukovníka od výsadkářů se ukázalo infikující. Už zase přišla na řadu plukovník Taskinsová.</w:t>
      </w:r>
    </w:p>
    <w:p w14:paraId="1BABCFD2" w14:textId="58F61FCB" w:rsidR="00D06F2B" w:rsidRDefault="00DE3794" w:rsidP="00D06F2B">
      <w:pPr>
        <w:pStyle w:val="1"/>
      </w:pPr>
      <w:r>
        <w:t>„</w:t>
      </w:r>
      <w:r w:rsidR="00D06F2B">
        <w:t>Colleen, je to na vás. Co chcete, abych udělal?</w:t>
      </w:r>
      <w:r w:rsidR="009A6F35">
        <w:t>“</w:t>
      </w:r>
      <w:r w:rsidR="00D06F2B">
        <w:t xml:space="preserve"> Taskinsová nikdy nezažila, že by ji generál Bear oslovil křestním jménem - navíc patřil k jejím nejděsivějším </w:t>
      </w:r>
      <w:r w:rsidR="00593D72">
        <w:t xml:space="preserve">DI </w:t>
      </w:r>
      <w:r w:rsidR="00D06F2B">
        <w:t>v Annapolis. Teď však rozhodnutí nechal na ní.</w:t>
      </w:r>
    </w:p>
    <w:p w14:paraId="29506A01" w14:textId="2096CC25" w:rsidR="00D06F2B" w:rsidRDefault="00D06F2B" w:rsidP="00D06F2B">
      <w:pPr>
        <w:pStyle w:val="1"/>
      </w:pPr>
      <w:r>
        <w:t xml:space="preserve">Neváhala a odpověděla okamžitě: </w:t>
      </w:r>
      <w:r w:rsidR="00DE3794">
        <w:t>„</w:t>
      </w:r>
      <w:r>
        <w:t>Generále, obdrželi jsme informace o malajské divizi okupující Brunej - prý prchla přes hranice, aby se spojila k protiútoku s jinou malajskou divizí. Pane, pošlete mi MPS 3 a jejich vzdušnou divizi od 3. MEF. Stáhnu své lidi a nechám profesionály všechno pročistit.</w:t>
      </w:r>
      <w:r w:rsidR="001477F1">
        <w:t>“</w:t>
      </w:r>
      <w:r>
        <w:t xml:space="preserve"> Připravila se na odjezd domů se svými vojáky. Do šesti hodin čtyři lodě MPS 3 zakotví u</w:t>
      </w:r>
      <w:r w:rsidR="001477F1">
        <w:t> </w:t>
      </w:r>
      <w:r>
        <w:t>tohoto mola a začnou vyloďovat.</w:t>
      </w:r>
    </w:p>
    <w:p w14:paraId="4163B45D" w14:textId="154BEB8B" w:rsidR="00D06F2B" w:rsidRPr="001477F1" w:rsidRDefault="00D06F2B" w:rsidP="001477F1">
      <w:pPr>
        <w:pStyle w:val="1"/>
        <w:spacing w:before="240"/>
        <w:ind w:firstLine="0"/>
        <w:jc w:val="center"/>
        <w:rPr>
          <w:rStyle w:val="Odkazintenzivn"/>
          <w:i/>
          <w:iCs/>
        </w:rPr>
      </w:pPr>
      <w:r w:rsidRPr="001477F1">
        <w:rPr>
          <w:rStyle w:val="Odkazintenzivn"/>
          <w:i/>
          <w:iCs/>
        </w:rPr>
        <w:t>Rezidence premiéra, Kuala Lumpur, Malajsie,</w:t>
      </w:r>
      <w:r w:rsidR="001477F1">
        <w:rPr>
          <w:rStyle w:val="Odkazintenzivn"/>
          <w:i/>
          <w:iCs/>
        </w:rPr>
        <w:t xml:space="preserve"> </w:t>
      </w:r>
      <w:r w:rsidR="001477F1">
        <w:rPr>
          <w:rStyle w:val="Odkazintenzivn"/>
          <w:i/>
          <w:iCs/>
        </w:rPr>
        <w:br/>
        <w:t>č</w:t>
      </w:r>
      <w:r w:rsidRPr="001477F1">
        <w:rPr>
          <w:rStyle w:val="Odkazintenzivn"/>
          <w:i/>
          <w:iCs/>
        </w:rPr>
        <w:t>as: 9.00,</w:t>
      </w:r>
      <w:r w:rsidR="001477F1">
        <w:rPr>
          <w:rStyle w:val="Odkazintenzivn"/>
          <w:i/>
          <w:iCs/>
        </w:rPr>
        <w:t xml:space="preserve"> </w:t>
      </w:r>
      <w:r w:rsidRPr="001477F1">
        <w:rPr>
          <w:rStyle w:val="Odkazintenzivn"/>
          <w:i/>
          <w:iCs/>
        </w:rPr>
        <w:t>21. září 2008</w:t>
      </w:r>
    </w:p>
    <w:p w14:paraId="290B33D8" w14:textId="51EC9D50" w:rsidR="00D06F2B" w:rsidRDefault="00D06F2B" w:rsidP="00D06F2B">
      <w:pPr>
        <w:pStyle w:val="1"/>
      </w:pPr>
      <w:r>
        <w:t xml:space="preserve">Na malajského premiéra opět doléhal </w:t>
      </w:r>
      <w:r w:rsidRPr="009E717B">
        <w:rPr>
          <w:rStyle w:val="Zdraznnjemn"/>
        </w:rPr>
        <w:t>amok</w:t>
      </w:r>
      <w:r>
        <w:t xml:space="preserve">, a to ještě ani neopustil svou kancelář. Přicházející zprávy hovořily o celé sérii </w:t>
      </w:r>
      <w:r>
        <w:lastRenderedPageBreak/>
        <w:t xml:space="preserve">precizních a vybraných úderů nepřátelskými letadly i raketami - zároveň měl hlášku o protiopatřeních vůči anexi Bruneje. Stejně jako všichni v Anglii vzdělaní muži znal příběh polního maršála Erwina Rommela, který plánoval zabránění invaze v den </w:t>
      </w:r>
      <w:r w:rsidR="00DE3794">
        <w:t>„</w:t>
      </w:r>
      <w:r>
        <w:t>D</w:t>
      </w:r>
      <w:r w:rsidR="00DE3794">
        <w:t>“</w:t>
      </w:r>
      <w:r>
        <w:t xml:space="preserve"> roku 1944 zničením protivníkem zbudovaných předmostí na pláži před koncem, čemu on říkal </w:t>
      </w:r>
      <w:r w:rsidR="00DE3794">
        <w:t>„</w:t>
      </w:r>
      <w:r>
        <w:t>nejdelší d</w:t>
      </w:r>
      <w:r w:rsidR="009E717B">
        <w:t>e</w:t>
      </w:r>
      <w:r>
        <w:t>n</w:t>
      </w:r>
      <w:r w:rsidR="009E717B">
        <w:t>“</w:t>
      </w:r>
      <w:r>
        <w:t xml:space="preserve">. Nyní premiérovi scházelo ještě patnáct hodin z jeho </w:t>
      </w:r>
      <w:r w:rsidR="00DE3794">
        <w:t>„</w:t>
      </w:r>
      <w:r>
        <w:t>nejdelšího dne</w:t>
      </w:r>
      <w:r w:rsidR="00DE3794">
        <w:t>“</w:t>
      </w:r>
      <w:r>
        <w:t>, z nichž potřeboval každou minutu.</w:t>
      </w:r>
    </w:p>
    <w:p w14:paraId="0BA8208F" w14:textId="5FAA4CB2" w:rsidR="00D06F2B" w:rsidRDefault="00D06F2B" w:rsidP="00D06F2B">
      <w:pPr>
        <w:pStyle w:val="1"/>
      </w:pPr>
      <w:r>
        <w:t>Už se spojil s vrchním velitelem štábu malajské armády a dodal mu své požadavky. Američané ustavili v Bruneji dvě pozice. První v</w:t>
      </w:r>
      <w:r w:rsidR="009E717B">
        <w:t> </w:t>
      </w:r>
      <w:r>
        <w:t>BSB se zdála docela pevná. Ta druhá kolem ropného komplexu u</w:t>
      </w:r>
      <w:r w:rsidR="009E717B">
        <w:t> </w:t>
      </w:r>
      <w:r>
        <w:t>městečka Seria byla menší - a tam vlastně leželo veškeré bohatství, kvůli němuž celý incident vznikl. Proto držitel těchto ropných vrtů i</w:t>
      </w:r>
      <w:r w:rsidR="009E717B">
        <w:t> </w:t>
      </w:r>
      <w:r>
        <w:t>zařízení má stále šanci donutit nového sultána k výměně. Zajisté se</w:t>
      </w:r>
      <w:r w:rsidR="009E717B">
        <w:t xml:space="preserve"> </w:t>
      </w:r>
      <w:r>
        <w:t>v několika dnech Veličenstvo objeví, jakmile americké jednotky pročistí BSB. Přece to není špatný nápad, vyměnit nároky na nová ropná pole u atolů Spratly za přežití starých ropných vrtů Severního Bo</w:t>
      </w:r>
      <w:r w:rsidR="009E717B">
        <w:t>rn</w:t>
      </w:r>
      <w:r>
        <w:t>ea. Dávalo to smysl. Dvě malajské divize dostaly rozkaz zaútočit na příslušníky námořní pěchoty bránící město Seria a obsadit ropná pole. Tohle byla poslední šance k záchraně alespoň části bohatství kynoucího z rozjetého válečného dobrodružství.</w:t>
      </w:r>
    </w:p>
    <w:p w14:paraId="4BF5C1F3" w14:textId="23B06BCE" w:rsidR="00D06F2B" w:rsidRPr="009E717B" w:rsidRDefault="00D06F2B" w:rsidP="009E717B">
      <w:pPr>
        <w:pStyle w:val="1"/>
        <w:spacing w:before="240"/>
        <w:ind w:firstLine="0"/>
        <w:jc w:val="center"/>
        <w:rPr>
          <w:rStyle w:val="Odkazintenzivn"/>
          <w:i/>
          <w:iCs/>
        </w:rPr>
      </w:pPr>
      <w:r w:rsidRPr="009E717B">
        <w:rPr>
          <w:rStyle w:val="Odkazintenzivn"/>
          <w:i/>
          <w:iCs/>
        </w:rPr>
        <w:t>Nákladové molo, přístav Muara, Brunej,</w:t>
      </w:r>
      <w:r w:rsidR="009E717B">
        <w:rPr>
          <w:rStyle w:val="Odkazintenzivn"/>
          <w:i/>
          <w:iCs/>
        </w:rPr>
        <w:br/>
      </w:r>
      <w:r w:rsidRPr="009E717B">
        <w:rPr>
          <w:rStyle w:val="Odkazintenzivn"/>
          <w:i/>
          <w:iCs/>
        </w:rPr>
        <w:t>čas: 13.00, 21. září 2008</w:t>
      </w:r>
    </w:p>
    <w:p w14:paraId="5ED6C9B0" w14:textId="459E763E" w:rsidR="00D06F2B" w:rsidRDefault="00D06F2B" w:rsidP="00D06F2B">
      <w:pPr>
        <w:pStyle w:val="1"/>
      </w:pPr>
      <w:r>
        <w:t>Času mnoho nezbývalo, takže se nepoužily ani remorkéry, ani ochranné odrazníky. Kapitáni lodí MPS 3 čistě vpluli přímo do</w:t>
      </w:r>
      <w:r w:rsidR="0099619A">
        <w:t> </w:t>
      </w:r>
      <w:r>
        <w:t xml:space="preserve">přístavu. Naštěstí chytili dobu přílivu a byli schopni zakotvit svá velká plavidla Ro-Ro s minimálním odřením barvy či promáčknutím kovových plátů. O několik hodin dříve se objevily první složky letecké divize od 3. MEF dopravené z Okinawy na mezinárodní letiště v BSB. Převezli je v těch samých autobusech, které byly použity k zablokování startovacích drah před dvanácti hodinami - první jednotky téhle divize se objevily v přístavu, kde zaplnily své </w:t>
      </w:r>
      <w:r w:rsidR="00882598">
        <w:t>M1A1</w:t>
      </w:r>
      <w:r>
        <w:t>, AAAV, LAV a HMMWV. S nimi se potom rozvinuli po</w:t>
      </w:r>
      <w:r w:rsidR="0099619A">
        <w:t> </w:t>
      </w:r>
      <w:r>
        <w:t>celém sultanátu Brunej.</w:t>
      </w:r>
    </w:p>
    <w:p w14:paraId="71045C25" w14:textId="375D7CD1" w:rsidR="00D06F2B" w:rsidRDefault="00D06F2B" w:rsidP="00D06F2B">
      <w:pPr>
        <w:pStyle w:val="1"/>
      </w:pPr>
      <w:r>
        <w:t xml:space="preserve">Normálně by trvalo osmnáct hodin dokončit vyloďování bitevních vozidel a další tři dny vykládání zásob. Nyní však zvládli všechno </w:t>
      </w:r>
      <w:r>
        <w:lastRenderedPageBreak/>
        <w:t xml:space="preserve">dříve, protože se tu měla do šedesáti hodin objevit další eskadra AWR-3, která musela použít toho samého přístavního zařízení. Když dorazila horská divize U.S. Army společně s 82nd </w:t>
      </w:r>
      <w:r w:rsidR="00E8401B">
        <w:t>Airborne</w:t>
      </w:r>
      <w:r>
        <w:t xml:space="preserve"> Division, vznikla v Bruneji ozbrojená síla celé brigády. Koncept operace spočíval v bleskovém vybudování obrovské síly schopné převýšit jakýkoliv útvar, s nímž jsou Malajci schopni udeřit na</w:t>
      </w:r>
      <w:r w:rsidR="0099619A">
        <w:t> </w:t>
      </w:r>
      <w:r>
        <w:t>pobřeží. Zdálo se, že plán vycházel.</w:t>
      </w:r>
    </w:p>
    <w:p w14:paraId="4F4FF745" w14:textId="280EE576" w:rsidR="00D06F2B" w:rsidRDefault="00D06F2B" w:rsidP="00D06F2B">
      <w:pPr>
        <w:pStyle w:val="1"/>
      </w:pPr>
      <w:r>
        <w:t>Prozatím největší starosti jim dělala obrněná pohotovostní skupina hájící ropný komplex na západní straně země. Plukovník Taskinsová věděla, že major Hansen má formaci velice ztenčenou. Pokud by ona sama stála na místě malajského náčelníka štábu, udeřila by přímo tady. Přešla po molu, aby si promluvila s velitelem jednotek vyloďujících náklad, kterým byl brigádní generál Mike Newman.</w:t>
      </w:r>
    </w:p>
    <w:p w14:paraId="49CDE769" w14:textId="31651561" w:rsidR="00D06F2B" w:rsidRDefault="00D06F2B" w:rsidP="00D06F2B">
      <w:pPr>
        <w:pStyle w:val="1"/>
      </w:pPr>
      <w:r>
        <w:t xml:space="preserve">Rychle se dostala k tomu nejdůležitějšímu: </w:t>
      </w:r>
      <w:r w:rsidR="00DE3794">
        <w:t>„</w:t>
      </w:r>
      <w:r>
        <w:t>Generále, myslím si, že máme potenciální problém venku na ropných polích.</w:t>
      </w:r>
      <w:r w:rsidR="00DE3794">
        <w:t>“</w:t>
      </w:r>
    </w:p>
    <w:p w14:paraId="7B337CB6" w14:textId="3FBCA992" w:rsidR="00D06F2B" w:rsidRDefault="00D06F2B" w:rsidP="00D06F2B">
      <w:pPr>
        <w:pStyle w:val="1"/>
      </w:pPr>
      <w:r>
        <w:t xml:space="preserve">Vzhlédl od svého laptopu. </w:t>
      </w:r>
      <w:r w:rsidR="00DE3794">
        <w:t>„</w:t>
      </w:r>
      <w:r>
        <w:t>Jak to, Colleen?</w:t>
      </w:r>
      <w:r w:rsidR="00DE3794">
        <w:t>“</w:t>
      </w:r>
    </w:p>
    <w:p w14:paraId="01443C98" w14:textId="6533AFE5" w:rsidR="00D06F2B" w:rsidRDefault="00DE3794" w:rsidP="00D06F2B">
      <w:pPr>
        <w:pStyle w:val="1"/>
      </w:pPr>
      <w:r>
        <w:t>„</w:t>
      </w:r>
      <w:r w:rsidR="00D06F2B">
        <w:t>Pane, věřím tomu, že major Hansen má nasazené složky pořádně ztenčené u městečka Seria. Bude potřebovat posily a podporu.</w:t>
      </w:r>
      <w:r>
        <w:t>“</w:t>
      </w:r>
    </w:p>
    <w:p w14:paraId="31D54B0B" w14:textId="66C5013D" w:rsidR="00D06F2B" w:rsidRDefault="00D06F2B" w:rsidP="00D06F2B">
      <w:pPr>
        <w:pStyle w:val="1"/>
      </w:pPr>
      <w:r>
        <w:t xml:space="preserve">Newman se postavil, otřel si čelo a po chvíli se zeptal. </w:t>
      </w:r>
      <w:r w:rsidR="00DE3794">
        <w:t>„</w:t>
      </w:r>
      <w:r>
        <w:t>Co máte na mysli?</w:t>
      </w:r>
      <w:r w:rsidR="00DE3794">
        <w:t>“</w:t>
      </w:r>
    </w:p>
    <w:p w14:paraId="5EACA4D6" w14:textId="03C92EBA" w:rsidR="00D06F2B" w:rsidRDefault="00D06F2B" w:rsidP="00D06F2B">
      <w:pPr>
        <w:pStyle w:val="1"/>
      </w:pPr>
      <w:r>
        <w:t xml:space="preserve">Odpověď zazněla opět jasně a rychle. </w:t>
      </w:r>
      <w:r w:rsidR="00DE3794">
        <w:t>„</w:t>
      </w:r>
      <w:r>
        <w:t>Generále, chtěla bych přesunout další střeleckou rotu společně s rotou těžkých zbraní na</w:t>
      </w:r>
      <w:r w:rsidR="0099619A">
        <w:t> </w:t>
      </w:r>
      <w:r>
        <w:t>západní stranu ještě teď odpoledne. Také bych potřebovala baterii kanónů ráže 155mm doplněnou dalšími průzkumnými oddíly. Zatím tam snad mohou odrazit jeden či dva protiútoky, ale cokoliv jiného bude pro nás opravdu vážné, pane.</w:t>
      </w:r>
      <w:r w:rsidR="00DE3794">
        <w:t>“</w:t>
      </w:r>
    </w:p>
    <w:p w14:paraId="4C4C1506" w14:textId="6048E05B" w:rsidR="00D06F2B" w:rsidRDefault="00DE3794" w:rsidP="00D06F2B">
      <w:pPr>
        <w:pStyle w:val="1"/>
      </w:pPr>
      <w:r>
        <w:t>„</w:t>
      </w:r>
      <w:r w:rsidR="00D06F2B">
        <w:t>Máme v rozvrhu vysadit je zítra ráno společně s BLT,</w:t>
      </w:r>
      <w:r>
        <w:t>“</w:t>
      </w:r>
      <w:r w:rsidR="00D06F2B">
        <w:t xml:space="preserve"> informoval ji Newman. Potom se na chvíli zamyslel - vzpomněl si, že tahle dáma mu nikdy špatnou radu nedala. </w:t>
      </w:r>
      <w:r>
        <w:t>„</w:t>
      </w:r>
      <w:r w:rsidR="00D06F2B">
        <w:t>Možná máte pravdu.</w:t>
      </w:r>
      <w:r>
        <w:t>“</w:t>
      </w:r>
      <w:r w:rsidR="00D06F2B">
        <w:t xml:space="preserve"> Obrátil se na svého operačního důstojníka: </w:t>
      </w:r>
      <w:r>
        <w:t>„</w:t>
      </w:r>
      <w:r w:rsidR="00D06F2B">
        <w:t>Harry, jaká je situace u</w:t>
      </w:r>
      <w:r w:rsidR="0099619A">
        <w:t> </w:t>
      </w:r>
      <w:r w:rsidR="00D06F2B">
        <w:t>divizního ACE přesunujícího se z Cubi Point?</w:t>
      </w:r>
      <w:r>
        <w:t>“</w:t>
      </w:r>
    </w:p>
    <w:p w14:paraId="1DCF5D93" w14:textId="03F3BE0C" w:rsidR="00D06F2B" w:rsidRDefault="00D06F2B" w:rsidP="00D06F2B">
      <w:pPr>
        <w:pStyle w:val="1"/>
      </w:pPr>
      <w:r>
        <w:t xml:space="preserve">Operační důstojník mrkl do svého vlastního laptopu. </w:t>
      </w:r>
      <w:r w:rsidR="00DE3794">
        <w:t>„</w:t>
      </w:r>
      <w:r>
        <w:t>Výborně, pane - máme první letky F/A-18D a AV-8B na zemi zrovna tak, jako některé tankery. Dvě letky MV-22B jsou právě teď na cestě. Mohly by začít létat CAP a podpůrné mise ještě před</w:t>
      </w:r>
      <w:r w:rsidR="0099619A">
        <w:t xml:space="preserve"> </w:t>
      </w:r>
      <w:r>
        <w:t>setměním.</w:t>
      </w:r>
      <w:r w:rsidR="00DE3794">
        <w:t>“</w:t>
      </w:r>
    </w:p>
    <w:p w14:paraId="035C63D5" w14:textId="2A05CB7A" w:rsidR="00D06F2B" w:rsidRDefault="00DE3794" w:rsidP="00D06F2B">
      <w:pPr>
        <w:pStyle w:val="1"/>
      </w:pPr>
      <w:r>
        <w:lastRenderedPageBreak/>
        <w:t>„</w:t>
      </w:r>
      <w:r w:rsidR="00D06F2B">
        <w:t>Řeknu vám to jasně, Colleen. Proč tam nepřemístíte posily už teď a já pošlu celou ACE, aby vás podpořila. Stačí to?</w:t>
      </w:r>
      <w:r>
        <w:t>“</w:t>
      </w:r>
    </w:p>
    <w:p w14:paraId="0A6E9F60" w14:textId="2F5BAB0A" w:rsidR="00D06F2B" w:rsidRDefault="00DE3794" w:rsidP="00D06F2B">
      <w:pPr>
        <w:pStyle w:val="1"/>
      </w:pPr>
      <w:r>
        <w:t>„</w:t>
      </w:r>
      <w:r w:rsidR="00D06F2B">
        <w:t>Ano, pane!</w:t>
      </w:r>
      <w:r>
        <w:t>“</w:t>
      </w:r>
      <w:r w:rsidR="00D06F2B">
        <w:t xml:space="preserve"> Kámen jí spadl ze srdce, když se vracela zpátky na</w:t>
      </w:r>
      <w:r w:rsidR="0099619A">
        <w:t> </w:t>
      </w:r>
      <w:r w:rsidR="00D06F2B">
        <w:t xml:space="preserve">loď </w:t>
      </w:r>
      <w:r w:rsidR="00D06F2B" w:rsidRPr="0099619A">
        <w:rPr>
          <w:rStyle w:val="Zdraznnjemn"/>
        </w:rPr>
        <w:t>Bon Homme Richard</w:t>
      </w:r>
      <w:r w:rsidR="00D06F2B">
        <w:t>, aby provedla další opatření.</w:t>
      </w:r>
    </w:p>
    <w:p w14:paraId="50E4D3CE" w14:textId="04BF15FB" w:rsidR="00D06F2B" w:rsidRPr="0099619A" w:rsidRDefault="00D06F2B" w:rsidP="0099619A">
      <w:pPr>
        <w:pStyle w:val="1"/>
        <w:spacing w:before="240"/>
        <w:ind w:firstLine="0"/>
        <w:jc w:val="center"/>
        <w:rPr>
          <w:rStyle w:val="Odkazintenzivn"/>
          <w:i/>
          <w:iCs/>
        </w:rPr>
      </w:pPr>
      <w:r w:rsidRPr="0099619A">
        <w:rPr>
          <w:rStyle w:val="Odkazintenzivn"/>
          <w:i/>
          <w:iCs/>
        </w:rPr>
        <w:t>Jižně od komplexu ropné produkce, Seria, Brunej,</w:t>
      </w:r>
      <w:r w:rsidR="0099619A">
        <w:rPr>
          <w:rStyle w:val="Odkazintenzivn"/>
          <w:i/>
          <w:iCs/>
        </w:rPr>
        <w:br/>
      </w:r>
      <w:r w:rsidRPr="0099619A">
        <w:rPr>
          <w:rStyle w:val="Odkazintenzivn"/>
          <w:i/>
          <w:iCs/>
        </w:rPr>
        <w:t>čas: 14.00,</w:t>
      </w:r>
      <w:r w:rsidR="0099619A">
        <w:rPr>
          <w:rStyle w:val="Odkazintenzivn"/>
          <w:i/>
          <w:iCs/>
        </w:rPr>
        <w:t xml:space="preserve"> </w:t>
      </w:r>
      <w:r w:rsidRPr="0099619A">
        <w:rPr>
          <w:rStyle w:val="Odkazintenzivn"/>
          <w:i/>
          <w:iCs/>
        </w:rPr>
        <w:t>21. září 2008</w:t>
      </w:r>
    </w:p>
    <w:p w14:paraId="759E6CEF" w14:textId="1936517F" w:rsidR="00D06F2B" w:rsidRDefault="00D06F2B" w:rsidP="00D06F2B">
      <w:pPr>
        <w:pStyle w:val="1"/>
      </w:pPr>
      <w:r>
        <w:t>Bil</w:t>
      </w:r>
      <w:r w:rsidR="0099619A">
        <w:t>l</w:t>
      </w:r>
      <w:r>
        <w:t xml:space="preserve"> Hansen si oddechl při sdělené zprávě, kterou právě obdržel od</w:t>
      </w:r>
      <w:r w:rsidR="0099619A">
        <w:t> </w:t>
      </w:r>
      <w:r>
        <w:t>plukovníka Taskinsové. Už skutečně zachytil nepřátelskou aktivitu před pozicemi svého útvaru. Takhle bude mít za pár hodin dvojnásobnou sílu plus nádherné zbraně k podpůrné palbě: kanóny ráže 155mm, letouny Harrier a bitevní vrtulníky Cobra od ACE i</w:t>
      </w:r>
      <w:r w:rsidR="0099619A">
        <w:t> </w:t>
      </w:r>
      <w:r>
        <w:t>několik torpédoborců poblíž pobřeží. Přesně tohle potřeboval k</w:t>
      </w:r>
      <w:r w:rsidR="0099619A">
        <w:t> </w:t>
      </w:r>
      <w:r>
        <w:t>udržení své pozice až do vystřídání během zítřejšího dopoledne. A</w:t>
      </w:r>
      <w:r w:rsidR="0099619A">
        <w:t> </w:t>
      </w:r>
      <w:r>
        <w:t>navíc se tu objeví jeho velitel BLT, aby převzal zodpovědnost za</w:t>
      </w:r>
      <w:r w:rsidR="0099619A">
        <w:t> </w:t>
      </w:r>
      <w:r>
        <w:t>předmostí na pláži.</w:t>
      </w:r>
    </w:p>
    <w:p w14:paraId="59C60AA1" w14:textId="6039F9ED" w:rsidR="00D06F2B" w:rsidRPr="0099619A" w:rsidRDefault="00D06F2B" w:rsidP="0099619A">
      <w:pPr>
        <w:pStyle w:val="1"/>
        <w:spacing w:before="240"/>
        <w:ind w:firstLine="0"/>
        <w:jc w:val="center"/>
        <w:rPr>
          <w:rStyle w:val="Odkazintenzivn"/>
          <w:i/>
          <w:iCs/>
        </w:rPr>
      </w:pPr>
      <w:r w:rsidRPr="0099619A">
        <w:rPr>
          <w:rStyle w:val="Odkazintenzivn"/>
          <w:i/>
          <w:iCs/>
        </w:rPr>
        <w:t>Velitelství 2. malajské divize, jižně od města Seria, Brunej, čas: 14.15,</w:t>
      </w:r>
      <w:r w:rsidR="0099619A">
        <w:rPr>
          <w:rStyle w:val="Odkazintenzivn"/>
          <w:i/>
          <w:iCs/>
        </w:rPr>
        <w:t xml:space="preserve"> </w:t>
      </w:r>
      <w:r w:rsidRPr="0099619A">
        <w:rPr>
          <w:rStyle w:val="Odkazintenzivn"/>
          <w:i/>
          <w:iCs/>
        </w:rPr>
        <w:t>21. září 2008</w:t>
      </w:r>
    </w:p>
    <w:p w14:paraId="1D929B6E" w14:textId="2A946794" w:rsidR="00D06F2B" w:rsidRDefault="00D06F2B" w:rsidP="00D06F2B">
      <w:pPr>
        <w:pStyle w:val="1"/>
      </w:pPr>
      <w:r>
        <w:t>Dva malajští velitelé divizí se sešli k naplánování obrany, když přišly rozkazy k útoku přímo od premiéra. Oba důstojníci měli britský trénink, a proto nepochybovali o svých povinnostech. Ale oba však měli jisté pochybnosti ohledně úspěchu podobného útoku. Vždyť 5. divize, která okupovala BSB, utržila těžké ztráty od</w:t>
      </w:r>
      <w:r w:rsidR="0099619A">
        <w:t> </w:t>
      </w:r>
      <w:r>
        <w:t>Američanů, je zcela rozprášená a celý den bude trvat, než se její zbytky někde seskupí. Nyní však od nich vláda očekávala dobytí ropných polí, zahnání americké námořní pěchoty do vody, a to všechno ještě před západem slunce. Po polední modlitbě roztáhli mapy ve svém velitelském maskovaném stanu a pustili se do práce: snažili se cosi vymyslet, potřebovali dosáhnout úspěchu.</w:t>
      </w:r>
    </w:p>
    <w:p w14:paraId="15D426CF" w14:textId="46ACB8B9" w:rsidR="00D06F2B" w:rsidRDefault="00D06F2B" w:rsidP="00D06F2B">
      <w:pPr>
        <w:pStyle w:val="1"/>
      </w:pPr>
      <w:r>
        <w:t>Plán pro 5. divizi zahrnoval přímý útok ze severu proti moři, zatímco čerstvá 2. divize postoupí od západu, aby udeřila na</w:t>
      </w:r>
      <w:r w:rsidR="0099619A">
        <w:t> </w:t>
      </w:r>
      <w:r>
        <w:t>Američany podél pobřežní silnice. Oba údery zkoordinovali na</w:t>
      </w:r>
      <w:r w:rsidR="0099619A">
        <w:t> </w:t>
      </w:r>
      <w:r>
        <w:t>16</w:t>
      </w:r>
      <w:r w:rsidR="0099619A">
        <w:t>.</w:t>
      </w:r>
      <w:r>
        <w:t xml:space="preserve">30 a měli pokračovat, dokud slunce nezapadne v Jihočínském moři. Průzkum naznačoval, že jim v cestě stojí pouhé dva tucty obrněných vozidel a šest set mariňáků. Proti nim by tedy útočily </w:t>
      </w:r>
      <w:r>
        <w:lastRenderedPageBreak/>
        <w:t>jejich divize s počtem pěti tisíc mužů, stovkou lehkých tanků a</w:t>
      </w:r>
      <w:r w:rsidR="0099619A">
        <w:t> </w:t>
      </w:r>
      <w:r>
        <w:t>obrněných transportérů. Problém vězel v zákazu použití dělostřelecké palby. Rozkazy z Kuala Lumpur zněly</w:t>
      </w:r>
      <w:r w:rsidR="0099619A">
        <w:t xml:space="preserve"> </w:t>
      </w:r>
      <w:r>
        <w:t>jasně: Žádné dělostřelectvo nebude použito kdekoliv poblíž komplexu ropné produkce. Pokud by došlo k zažehnutí ropných vrtů, veškerá strategie by se zhroutila. Velitelé nakonec dopili poslední šálek čaje, popřáli si Alláhovo požehnání a připravili se na poslední útok téhle bizarní malé války.</w:t>
      </w:r>
    </w:p>
    <w:p w14:paraId="06E1A2DA" w14:textId="77777777" w:rsidR="00D06F2B" w:rsidRPr="0099619A" w:rsidRDefault="00D06F2B" w:rsidP="0099619A">
      <w:pPr>
        <w:pStyle w:val="1"/>
        <w:spacing w:before="240"/>
        <w:ind w:firstLine="0"/>
        <w:jc w:val="center"/>
        <w:rPr>
          <w:rStyle w:val="Odkazintenzivn"/>
          <w:i/>
          <w:iCs/>
        </w:rPr>
      </w:pPr>
      <w:r w:rsidRPr="0099619A">
        <w:rPr>
          <w:rStyle w:val="Odkazintenzivn"/>
          <w:i/>
          <w:iCs/>
        </w:rPr>
        <w:t>Nad západní Brunejí, čas: 15.00, 21. září 2008</w:t>
      </w:r>
    </w:p>
    <w:p w14:paraId="19313BE5" w14:textId="447B9A48" w:rsidR="00D06F2B" w:rsidRDefault="00D06F2B" w:rsidP="00D06F2B">
      <w:pPr>
        <w:pStyle w:val="1"/>
      </w:pPr>
      <w:r>
        <w:t>Bezpilotní letoun Dark Star UAV vyletěl před několika dny z</w:t>
      </w:r>
      <w:r w:rsidR="0099619A">
        <w:t xml:space="preserve"> NAS </w:t>
      </w:r>
      <w:r>
        <w:t>Cubi Point a už měl před sebou méně než polovinu cesty své pětidenní mise. Vybavený televizní kamerou, termovizí a radarovým zařízením udržoval dohled nad dvěma malajskými divizemi v</w:t>
      </w:r>
      <w:r w:rsidR="0099619A">
        <w:t> </w:t>
      </w:r>
      <w:r>
        <w:t xml:space="preserve">džungli jižně od města Seria. Hustá klenba stromů sice blokovala vizuální čidla, ale IR i radar vysílaly velice zajímavé záběry. Na lodi </w:t>
      </w:r>
      <w:r w:rsidRPr="00C3469C">
        <w:rPr>
          <w:rStyle w:val="Zdraznnjemn"/>
        </w:rPr>
        <w:t>Iwo Jima</w:t>
      </w:r>
      <w:r>
        <w:t xml:space="preserve"> (LHD-18) zpravodajský tým monitoroval příliv dat od</w:t>
      </w:r>
      <w:r w:rsidR="00C3469C">
        <w:t> </w:t>
      </w:r>
      <w:r>
        <w:t>Dark Star a začal mít starosti. Dvě malajské divize ukazovaly známky života. Průzkumné týmy vysazené do džungle západní Bruneje už v den před zahájením operace (D minus 1) posílaly vcelku stálý proud zpráv o zahlédnutí nepřátel. Plukovník Taskinsová měla stále obavy o limitované síly majora Hansena v</w:t>
      </w:r>
      <w:r w:rsidR="00C3469C">
        <w:t> </w:t>
      </w:r>
      <w:r>
        <w:t>zapadlé části země, a proto se snažila využít veškeré zpravodajské informace na MEU (SOC) z téhle oblasti, aby předešla neradostným překvapením. Po provedených analýzách výsledky odeslali plukovníku Taskinsové: Dojde k úderu dvou divizí s úmyslem rozdrtit předmostí a znovu obsadit ropná pole u města Seria - začátek celé akce odhadují na 15.00 a potrvá až do setmění. Intuice se jí tedy potvrdila, pomyslela si, a tak začala promýšlet past na nepřátelské jednotky.</w:t>
      </w:r>
    </w:p>
    <w:p w14:paraId="54DA9C97" w14:textId="22AD828F" w:rsidR="00C3469C" w:rsidRDefault="00C3469C" w:rsidP="00D06F2B">
      <w:pPr>
        <w:pStyle w:val="1"/>
      </w:pPr>
    </w:p>
    <w:p w14:paraId="75767B1E" w14:textId="77777777" w:rsidR="00C3469C" w:rsidRDefault="00C3469C" w:rsidP="00D06F2B">
      <w:pPr>
        <w:pStyle w:val="1"/>
      </w:pPr>
    </w:p>
    <w:p w14:paraId="10D38A99" w14:textId="5EE00390" w:rsidR="00D06F2B" w:rsidRPr="00C3469C" w:rsidRDefault="00D06F2B" w:rsidP="00C3469C">
      <w:pPr>
        <w:pStyle w:val="1"/>
        <w:spacing w:before="240"/>
        <w:ind w:firstLine="0"/>
        <w:jc w:val="center"/>
        <w:rPr>
          <w:rStyle w:val="Odkazintenzivn"/>
          <w:i/>
          <w:iCs/>
        </w:rPr>
      </w:pPr>
      <w:r w:rsidRPr="00C3469C">
        <w:rPr>
          <w:rStyle w:val="Odkazintenzivn"/>
          <w:i/>
          <w:iCs/>
        </w:rPr>
        <w:t>LFOC na lodi BON HOMME RICHARD USS (LHD-6),</w:t>
      </w:r>
      <w:r w:rsidR="00C3469C">
        <w:rPr>
          <w:rStyle w:val="Odkazintenzivn"/>
          <w:i/>
          <w:iCs/>
        </w:rPr>
        <w:br/>
        <w:t>č</w:t>
      </w:r>
      <w:r w:rsidRPr="00C3469C">
        <w:rPr>
          <w:rStyle w:val="Odkazintenzivn"/>
          <w:i/>
          <w:iCs/>
        </w:rPr>
        <w:t>as: 16.15, 21. září 2008</w:t>
      </w:r>
    </w:p>
    <w:p w14:paraId="2FA0F938" w14:textId="79D1C491" w:rsidR="00D06F2B" w:rsidRDefault="00D06F2B" w:rsidP="00D06F2B">
      <w:pPr>
        <w:pStyle w:val="1"/>
      </w:pPr>
      <w:r>
        <w:lastRenderedPageBreak/>
        <w:t xml:space="preserve">Jak krásně se cítila zpátky ve velitelském křesle svého stanoviště v LFOC. Plukovník Colleen Taskinsová už na začátku akce pocítila jakousi předtuchu. Přišel </w:t>
      </w:r>
      <w:r w:rsidR="00116219">
        <w:t>č</w:t>
      </w:r>
      <w:r>
        <w:t>as lovu. Její panel ukazoval odhadnuté pozice obou malajských divizí (zprav</w:t>
      </w:r>
      <w:r w:rsidR="00116219">
        <w:t>oda</w:t>
      </w:r>
      <w:r>
        <w:t>jci je označili jako 2. a 5. a</w:t>
      </w:r>
      <w:r w:rsidR="00116219">
        <w:t> </w:t>
      </w:r>
      <w:r>
        <w:t>ona právě prováděla upřesnění podpůrné palby.</w:t>
      </w:r>
      <w:r w:rsidR="00116219">
        <w:t xml:space="preserve"> V téhle </w:t>
      </w:r>
      <w:r>
        <w:t>chvíli se nepřítel pohyboval skrytý v džungli. Pokud by však ona chtěla na n</w:t>
      </w:r>
      <w:r w:rsidR="00116219">
        <w:t>ě zaú</w:t>
      </w:r>
      <w:r>
        <w:t>točit se svými mariňáky, potřebuje k tomu otevřený prostor. Generál New</w:t>
      </w:r>
      <w:r w:rsidR="00116219">
        <w:t xml:space="preserve">man </w:t>
      </w:r>
      <w:r>
        <w:t>navíc už uvolnil téměř všechny mariňácké jednotky, aby se mohly vrátit k</w:t>
      </w:r>
      <w:r w:rsidR="00116219">
        <w:t> </w:t>
      </w:r>
      <w:r>
        <w:t>ní</w:t>
      </w:r>
      <w:r w:rsidR="00116219">
        <w:t xml:space="preserve"> </w:t>
      </w:r>
      <w:r>
        <w:t xml:space="preserve">z </w:t>
      </w:r>
      <w:r w:rsidR="00116219">
        <w:t>dův</w:t>
      </w:r>
      <w:r>
        <w:t>od</w:t>
      </w:r>
      <w:r w:rsidR="00116219">
        <w:t>u</w:t>
      </w:r>
      <w:r>
        <w:t xml:space="preserve"> nastávající operace. Přece jenom ještě zavolala zpátky na JTF z ACE v N</w:t>
      </w:r>
      <w:r w:rsidR="00116219">
        <w:t>A</w:t>
      </w:r>
      <w:r>
        <w:t xml:space="preserve">S Cubi Point na Filipínách, odkud vyslali radarový průzkumný letoun E-8C Joint Stars, aby jí pomohl. </w:t>
      </w:r>
      <w:r w:rsidR="00DE3794">
        <w:t>„</w:t>
      </w:r>
      <w:r>
        <w:t>Ptáček</w:t>
      </w:r>
      <w:r w:rsidR="00DE3794">
        <w:t>“</w:t>
      </w:r>
      <w:r>
        <w:t xml:space="preserve"> J-Stars, s velkým radarem tvaru kánoe pod břichem, dokázal zachytit pohyb jakýchkoliv vozidel ve</w:t>
      </w:r>
      <w:r w:rsidR="00116219">
        <w:t> </w:t>
      </w:r>
      <w:r>
        <w:t>skutečném čase a poslat veškerá získaná data přímo do terminálu jejího LFOC. Rychlý pohled na J-Stars displej potvrdil veškerá podezření, a tak začala posunovat své jednotky v západní Bruneji jako šachový velmistr. Časově jí to zatím vycházelo.</w:t>
      </w:r>
    </w:p>
    <w:p w14:paraId="1918F336" w14:textId="138C8A2E" w:rsidR="00D06F2B" w:rsidRPr="00116219" w:rsidRDefault="00D06F2B" w:rsidP="00116219">
      <w:pPr>
        <w:pStyle w:val="1"/>
        <w:spacing w:before="240"/>
        <w:ind w:firstLine="0"/>
        <w:jc w:val="center"/>
        <w:rPr>
          <w:rStyle w:val="Odkazintenzivn"/>
          <w:i/>
          <w:iCs/>
        </w:rPr>
      </w:pPr>
      <w:r w:rsidRPr="00116219">
        <w:rPr>
          <w:rStyle w:val="Odkazintenzivn"/>
          <w:i/>
          <w:iCs/>
        </w:rPr>
        <w:t>5. malajská divize, jižně od města Seria, Brunej,</w:t>
      </w:r>
      <w:r w:rsidR="00116219">
        <w:rPr>
          <w:rStyle w:val="Odkazintenzivn"/>
          <w:i/>
          <w:iCs/>
        </w:rPr>
        <w:br/>
      </w:r>
      <w:r w:rsidRPr="00116219">
        <w:rPr>
          <w:rStyle w:val="Odkazintenzivn"/>
          <w:i/>
          <w:iCs/>
        </w:rPr>
        <w:t>čas: 16.30,21. září 2008</w:t>
      </w:r>
    </w:p>
    <w:p w14:paraId="6D3721E6" w14:textId="70E9E489" w:rsidR="00D06F2B" w:rsidRDefault="00D06F2B" w:rsidP="00D06F2B">
      <w:pPr>
        <w:pStyle w:val="1"/>
      </w:pPr>
      <w:r>
        <w:t>Přesun 5. divize pokračoval dobře, i když vojáci už pociťovali únavu - vždyť postupovali bez přestání od půlnoci. Ústup z BSB i</w:t>
      </w:r>
      <w:r w:rsidR="009E12C6">
        <w:t> </w:t>
      </w:r>
      <w:r>
        <w:t>z</w:t>
      </w:r>
      <w:r w:rsidR="009E12C6">
        <w:t> </w:t>
      </w:r>
      <w:r>
        <w:t>letiště v nich zanechal vztek a snahu dostat se Američanům zase na kůži. Teď se před nimi objevovala šance. Linií postupu se stala prašná silnice podél spodního toku řeky Bel</w:t>
      </w:r>
      <w:r w:rsidR="008828EB">
        <w:t>ai</w:t>
      </w:r>
      <w:r>
        <w:t>t, vzdálená asi osm kilometrů od pobřeží. Strategicky měli využít mezeru mezi výrobním a skladovacím zařízením v komplexu ropné produkce, potom se</w:t>
      </w:r>
      <w:r w:rsidR="009E12C6">
        <w:t> </w:t>
      </w:r>
      <w:r>
        <w:t>rozvinout podél pobřeží a obsadit dané cíle. Většinu jejich pohybu kryla džungle, i ta patřila přece jim. Opravdu se rýsuje možnost vítězství.</w:t>
      </w:r>
    </w:p>
    <w:p w14:paraId="771C791A" w14:textId="52FD722A" w:rsidR="00D06F2B" w:rsidRDefault="00D06F2B" w:rsidP="00D06F2B">
      <w:pPr>
        <w:pStyle w:val="1"/>
      </w:pPr>
      <w:r>
        <w:t>V 16.35 se stále pohybovali vpřed - pěchotu vedly lehké tanky a</w:t>
      </w:r>
      <w:r w:rsidR="009E12C6">
        <w:t> </w:t>
      </w:r>
      <w:r>
        <w:t>obrněné transportéry s mužstvem. Náhle jim přímo na hlavu začaly dopadat dělostřelecké granáty</w:t>
      </w:r>
      <w:r w:rsidR="009E12C6">
        <w:t xml:space="preserve"> </w:t>
      </w:r>
      <w:r>
        <w:t>ráže 155mm. Napřed pouze několik, potom se změnila kvalita: HE ráže 127mm z lodních kanónů. Pěšáci se rozběhli do džungle, jedině tam se mohli ukrýt. Obrněnci vyrazil</w:t>
      </w:r>
      <w:r w:rsidR="009E12C6">
        <w:t>i</w:t>
      </w:r>
      <w:r>
        <w:t xml:space="preserve"> vpřed. Rachot výbuchů zakryl hukot letounů Harrier nad hlavou. </w:t>
      </w:r>
      <w:r>
        <w:lastRenderedPageBreak/>
        <w:t xml:space="preserve">Jejich piloti samozřejmě dobře věděli, kam vojáci zmizeli. J-Stars jim dodal precizní souřadnice podle GPS, a tak mohli svůj náklad spustit </w:t>
      </w:r>
      <w:r w:rsidR="00DE3794">
        <w:t>„</w:t>
      </w:r>
      <w:r>
        <w:t>naslepo</w:t>
      </w:r>
      <w:r w:rsidR="00DE3794">
        <w:t>“</w:t>
      </w:r>
      <w:r>
        <w:t xml:space="preserve"> do klenby vegetace. Každý stroj dodal šest CBU-87. Tříštivé pumy s kuličkami přinesly tisíce CEM, které prosekaly veškerou zeleň společně s celým plukem 5. divize. Tanky a</w:t>
      </w:r>
      <w:r w:rsidR="0041445E">
        <w:t> </w:t>
      </w:r>
      <w:r>
        <w:t>transportéry zničily kumulativní nálože pocházející též z CEM - jako by se zrodily malé sopky v temné džungli. Nakonec kanóny zastavily palbu. Zůstala pouze hořící vozidla a hluk vybuchující munice - scenérii doplňoval nářek umírajících. Když se velitel divize pokoušel sehnat zbytky útvaru, jeho zoufalé volání v éte</w:t>
      </w:r>
      <w:r w:rsidR="0041445E">
        <w:t>ru</w:t>
      </w:r>
      <w:r>
        <w:t xml:space="preserve"> okamžitě identifikoval jeden průzkumný letoun ES-3A Shadow a bleskově vše předal několika lodím nedaleko pobřeží. Do pár vteřin už blikaly na</w:t>
      </w:r>
      <w:r w:rsidR="0041445E">
        <w:t> </w:t>
      </w:r>
      <w:r>
        <w:t>obrazovce sítě souřadnice pro podpůrnou palbu, kdy tandem raket TACMS byl vypálen jedním z torpédoborců u pobřeží. Zamířily po</w:t>
      </w:r>
      <w:r w:rsidR="0041445E">
        <w:t> </w:t>
      </w:r>
      <w:r>
        <w:t>ladné křivce do vnitrozemí, vedené systémem GPS ve své hlavici. Když se obě rakety dostaly přímo nad velitelství divize, vypustily náklad protipěchotní tříštivé munice. V několika minutách velitelství s téměř všemi vozidly zničily - sice zanechaly jizvy v džungli, ale vegetace velice brzo rány zakryje. Jižní osten malajského protiútoku byl odlomen.</w:t>
      </w:r>
    </w:p>
    <w:p w14:paraId="1A5EC0BA" w14:textId="77777777" w:rsidR="00D06F2B" w:rsidRPr="0041445E" w:rsidRDefault="00D06F2B" w:rsidP="0041445E">
      <w:pPr>
        <w:pStyle w:val="1"/>
        <w:spacing w:before="240"/>
        <w:ind w:firstLine="0"/>
        <w:jc w:val="center"/>
        <w:rPr>
          <w:rStyle w:val="Odkazintenzivn"/>
          <w:i/>
          <w:iCs/>
        </w:rPr>
      </w:pPr>
      <w:r w:rsidRPr="0041445E">
        <w:rPr>
          <w:rStyle w:val="Odkazintenzivn"/>
          <w:i/>
          <w:iCs/>
        </w:rPr>
        <w:t>Přívoz na řece Batang Barem, hranice Brunej / Malajsie, čas: 16.45, 21. září 2008</w:t>
      </w:r>
    </w:p>
    <w:p w14:paraId="666C88E9" w14:textId="176CCC10" w:rsidR="00D06F2B" w:rsidRDefault="00D06F2B" w:rsidP="00D06F2B">
      <w:pPr>
        <w:pStyle w:val="1"/>
      </w:pPr>
      <w:r>
        <w:t xml:space="preserve">Velitel 2. divize pociťoval frustraci, když se pokoušel překonat řeku Batang Barem. Nejenom, že Američané sebrali přívoz, ale založili celou sérii silných palebných stanovišť na druhé straně toku. Navíc mířili dobře, takže už ztratil většinu vozidel s nosiči střel TOW i Javelin. Nyní se Malajci rozhodli k přímému útoku. Podařilo se jim překonat řeku na několika místech vzdálených výš proti proudu a začali tam přesunovat už celé </w:t>
      </w:r>
      <w:r w:rsidR="0041445E">
        <w:t>č</w:t>
      </w:r>
      <w:r>
        <w:t>ety. Navíc měli zpoždění vzhledem k</w:t>
      </w:r>
      <w:r w:rsidR="0041445E">
        <w:t xml:space="preserve"> </w:t>
      </w:r>
      <w:r>
        <w:t>plánovanému času úderu - spojení s 5. brigádou však zmizelo. Alespoň tyhle</w:t>
      </w:r>
      <w:r w:rsidR="0041445E">
        <w:t xml:space="preserve"> </w:t>
      </w:r>
      <w:r>
        <w:t>jednotky se konečně daly do pohybu. Před postupující divizí přece stál jen malý nepřátelský útvar námořní pěchoty s několika tanky a LAV. Přesně tohle mu průzkum už předtím sdělil.</w:t>
      </w:r>
    </w:p>
    <w:p w14:paraId="6CCD3493" w14:textId="06E13A60" w:rsidR="00D06F2B" w:rsidRPr="0041445E" w:rsidRDefault="00D06F2B" w:rsidP="0041445E">
      <w:pPr>
        <w:pStyle w:val="1"/>
        <w:spacing w:before="240"/>
        <w:ind w:firstLine="0"/>
        <w:jc w:val="center"/>
        <w:rPr>
          <w:rStyle w:val="Odkazintenzivn"/>
          <w:i/>
          <w:iCs/>
        </w:rPr>
      </w:pPr>
      <w:r w:rsidRPr="0041445E">
        <w:rPr>
          <w:rStyle w:val="Odkazintenzivn"/>
          <w:i/>
          <w:iCs/>
        </w:rPr>
        <w:lastRenderedPageBreak/>
        <w:t>Ústí řeky Batang Barem, hranice Brunej / Malajsie,</w:t>
      </w:r>
      <w:r w:rsidR="0041445E">
        <w:rPr>
          <w:rStyle w:val="Odkazintenzivn"/>
          <w:i/>
          <w:iCs/>
        </w:rPr>
        <w:br/>
      </w:r>
      <w:r w:rsidRPr="0041445E">
        <w:rPr>
          <w:rStyle w:val="Odkazintenzivn"/>
          <w:i/>
          <w:iCs/>
        </w:rPr>
        <w:t>čas: 17.00, 21. září 2008</w:t>
      </w:r>
    </w:p>
    <w:p w14:paraId="1766D4C1" w14:textId="40685912" w:rsidR="00D06F2B" w:rsidRDefault="00D06F2B" w:rsidP="00D06F2B">
      <w:pPr>
        <w:pStyle w:val="1"/>
      </w:pPr>
      <w:r>
        <w:t>Tenhle způsob mise by určitě jeho starší přátelé z obrněné kavalerie od U.S. Army skutečně záviděli. Bil</w:t>
      </w:r>
      <w:r w:rsidR="0041445E">
        <w:t>l</w:t>
      </w:r>
      <w:r>
        <w:t xml:space="preserve"> Hansen stáhl svá AAAV z rozvinuté linie už o několik hodin dříve do obranných pozic, aby podpořil USMC. Nyní provede doplnění pohonných hmot i munice a potom zamíří mezi ropnými nádržemi k pláži. S rotou mariňáků se hnalo všech patnáct obojživelných obrněných pásových transportérů k moři v dlouhém oblouku směrem na jihozápad. Jihočínské moře vypadalo klidně a celá skupina AAAV se</w:t>
      </w:r>
      <w:r w:rsidR="0041445E">
        <w:t> </w:t>
      </w:r>
      <w:r>
        <w:t>pohybovala rychlostí 55 km/h a snažila se zůstat krytá před pozorovateli z pevniny. Cílem se pro ně stalo ústí řeky Batang Barem, kde jejich kolegové z 31. MEU (SOC) pořád ještě drželi severní břeh. Pro AAAV trvalo méně než hodinu dostat se k</w:t>
      </w:r>
      <w:r w:rsidR="0041445E">
        <w:t> </w:t>
      </w:r>
      <w:r>
        <w:t>udanému místu a prakticky ani nezmí</w:t>
      </w:r>
      <w:r w:rsidR="0041445E">
        <w:t>rn</w:t>
      </w:r>
      <w:r>
        <w:t>ili, když se vřítili do řeky.</w:t>
      </w:r>
    </w:p>
    <w:p w14:paraId="5EFCB293" w14:textId="0A44BE1F" w:rsidR="00D06F2B" w:rsidRDefault="00D06F2B" w:rsidP="00D06F2B">
      <w:pPr>
        <w:pStyle w:val="1"/>
      </w:pPr>
      <w:r>
        <w:t>Major Hansen se pak dostal velice rychle proti proudu až za</w:t>
      </w:r>
      <w:r w:rsidR="0041445E">
        <w:t> </w:t>
      </w:r>
      <w:r>
        <w:t>hlavní skupinu 2. malajské divize. Zmírnili na cestovní rychlost 36 km/h, aby napřed zničili nepřátelské levé křídlo. Po překonání vzdálenosti 5,5 km všech patnáct transportérů zpomalilo, spustilo pásové podvozky a stáhlo lodní klapky. Udeřili přímo na střed vedoucího pluku, pronikli jejich zadním vojem a zničili velitelské stanoviště. V celé oblasti se hemžili malajští vojáci prchající do</w:t>
      </w:r>
      <w:r w:rsidR="0041445E">
        <w:t> </w:t>
      </w:r>
      <w:r>
        <w:t>kopců.</w:t>
      </w:r>
    </w:p>
    <w:p w14:paraId="1F5B8FAA" w14:textId="1C97EE05" w:rsidR="00D06F2B" w:rsidRDefault="00D06F2B" w:rsidP="00D06F2B">
      <w:pPr>
        <w:pStyle w:val="1"/>
      </w:pPr>
      <w:r>
        <w:t>V tomhle okamžiku rozložil Hansen svůj útvar do pěti týmů s</w:t>
      </w:r>
      <w:r w:rsidR="0041445E">
        <w:t> </w:t>
      </w:r>
      <w:r>
        <w:t xml:space="preserve">úkolem zničit zadní voje 2. divize. Rozstříleli velitelské i nákladní vozy kanóny ráže 25mm </w:t>
      </w:r>
      <w:r w:rsidR="0041445E">
        <w:t>– „</w:t>
      </w:r>
      <w:r>
        <w:t>rozlouskli</w:t>
      </w:r>
      <w:r w:rsidR="0041445E">
        <w:t>“</w:t>
      </w:r>
      <w:r>
        <w:t xml:space="preserve"> každé obrněné vozidlo, které se jim dostalo do cesty střelami Javelin. Potom s koordinací pohybu podle digitálních datových spojení se soustředili na místo pobytu nejvyššího velitele 2. malajské divize. Ještě neuplynula ani hodina, co vyjeli z řeky Batang Barem a zahájili přímý úder. Náhle se před nimi objevilo osazenstvo nejvyššího štábu 2. malajské divize s</w:t>
      </w:r>
      <w:r w:rsidR="0041445E">
        <w:t> </w:t>
      </w:r>
      <w:r>
        <w:t>rukama nad hlavou. Poslední funkční bojová jednotka malajské armády v Bruneji se právě vzdala.</w:t>
      </w:r>
    </w:p>
    <w:p w14:paraId="16A33391" w14:textId="77777777" w:rsidR="00D06F2B" w:rsidRPr="0041445E" w:rsidRDefault="00D06F2B" w:rsidP="0041445E">
      <w:pPr>
        <w:pStyle w:val="1"/>
        <w:spacing w:before="240"/>
        <w:ind w:firstLine="0"/>
        <w:jc w:val="center"/>
        <w:rPr>
          <w:rStyle w:val="Odkazintenzivn"/>
          <w:i/>
          <w:iCs/>
        </w:rPr>
      </w:pPr>
      <w:r w:rsidRPr="0041445E">
        <w:rPr>
          <w:rStyle w:val="Odkazintenzivn"/>
          <w:i/>
          <w:iCs/>
        </w:rPr>
        <w:t>Mezinárodní letiště v BSB, čas: 8.00, 22. září 2008</w:t>
      </w:r>
    </w:p>
    <w:p w14:paraId="3112D0E2" w14:textId="6DAC4CE1" w:rsidR="00D06F2B" w:rsidRDefault="00D06F2B" w:rsidP="00D06F2B">
      <w:pPr>
        <w:pStyle w:val="1"/>
      </w:pPr>
      <w:r>
        <w:lastRenderedPageBreak/>
        <w:t xml:space="preserve">7. pluk Gurkhských střelců přiletěl do Bruneje pronajatým civilním letadlem a nyní přebíral řízení letištního komplexu od 82nd </w:t>
      </w:r>
      <w:r w:rsidR="00E8401B">
        <w:t>Airborne</w:t>
      </w:r>
      <w:r>
        <w:t xml:space="preserve"> Division. Šlo o symbolické předání, protože návrat Gurkhů znamenal znovuzrození pořádku v Bruneji. Korunní princ Omar Bolkiah přistál v jednom z tryskových letadel Královských brunejských aerolinií, které se včas ukrylo v Manile. Většinu cesty ho doprovázela dvojice letounů F-15C Eagle od 366. perutě z NAS Cubi Point. Ovšem princ trval na svém, aby poslední etapu eskorty provedly pouze mariňácké letouny Harrier - věděl dobře, jak příslušníci námořní pěchoty s nejvyšším nasazením</w:t>
      </w:r>
      <w:r w:rsidR="00AE4481">
        <w:t xml:space="preserve"> </w:t>
      </w:r>
      <w:r>
        <w:t>pomohli osvobodit jeho vlast. Sešel dolů po schůdkách, střežen očima plukovníka R</w:t>
      </w:r>
      <w:r w:rsidR="008828EB">
        <w:t>ai</w:t>
      </w:r>
      <w:r>
        <w:t>e, přešel k nejbližší travnaté ploše a poklekl, aby políbil osvobozenou rodnou</w:t>
      </w:r>
      <w:r w:rsidR="00AE4481">
        <w:t xml:space="preserve"> </w:t>
      </w:r>
      <w:r>
        <w:t>zem.</w:t>
      </w:r>
    </w:p>
    <w:p w14:paraId="39E44A7D" w14:textId="275EEE6B" w:rsidR="00D06F2B" w:rsidRDefault="00D06F2B" w:rsidP="00D06F2B">
      <w:pPr>
        <w:pStyle w:val="1"/>
      </w:pPr>
      <w:r>
        <w:t xml:space="preserve">Za několik dnů bude korunován na brunejského sultána. Kupodivu nedošlo k velkým škodám v krátkém období osvobozovací operace. Jeho nevlastní bratr, chtivý otcova trůnu, uprchl do jakéhosi útočiště v Saudské Arábii - snad šlo o tu samou kolonii </w:t>
      </w:r>
      <w:r w:rsidR="00DE3794">
        <w:t>„</w:t>
      </w:r>
      <w:r>
        <w:t>malomocných</w:t>
      </w:r>
      <w:r w:rsidR="00DE3794">
        <w:t>“</w:t>
      </w:r>
      <w:r>
        <w:t xml:space="preserve"> politiků, kterou kdysi okupovali kriminálníci typu Idi Amina. Omar Bolkiah se navíc jasně rozhodl uskutečnit otcův plán pro vývoj ropných polí v Jihočínském moři, který předloží na</w:t>
      </w:r>
      <w:r w:rsidR="00AE4481">
        <w:t> </w:t>
      </w:r>
      <w:r>
        <w:t xml:space="preserve">říjnové konferenci v OSN. Americký velvyslanec v Manile mu přece předal malý počítač, který měl tenkrát jeho otec v </w:t>
      </w:r>
      <w:r w:rsidR="00EC2603">
        <w:t>ruc</w:t>
      </w:r>
      <w:r>
        <w:t>e při</w:t>
      </w:r>
      <w:r w:rsidR="00EC2603">
        <w:t> </w:t>
      </w:r>
      <w:r>
        <w:t>výbuchu helikoptéry. Sultán ho vlastně používal jako tajný zápisník, takže v něm syn mohl objevit veškeré připomínky pro</w:t>
      </w:r>
      <w:r w:rsidR="00EC2603">
        <w:t> </w:t>
      </w:r>
      <w:r>
        <w:t>nastávající konferenci. Dále se tam uchovaly otcovy básně i</w:t>
      </w:r>
      <w:r w:rsidR="00EC2603">
        <w:t> </w:t>
      </w:r>
      <w:r>
        <w:t>dopisy, které se mu měly dostat do rukou až v okamžiku převzetí trůnu. Nyní je měl před sebou a dobře věděl, jak by jeho otec byl na</w:t>
      </w:r>
      <w:r w:rsidR="00EC2603">
        <w:t> </w:t>
      </w:r>
      <w:r>
        <w:t>něho hrdý. Držel se úmyslu ducha svého otce nikdy nezklamat.</w:t>
      </w:r>
    </w:p>
    <w:p w14:paraId="7FED4048" w14:textId="77777777" w:rsidR="00EC2603" w:rsidRDefault="00EC2603" w:rsidP="00D06F2B">
      <w:pPr>
        <w:pStyle w:val="1"/>
      </w:pPr>
    </w:p>
    <w:p w14:paraId="060A75D4" w14:textId="04E33CB6" w:rsidR="00D06F2B" w:rsidRPr="00EC2603" w:rsidRDefault="00D06F2B" w:rsidP="00EC2603">
      <w:pPr>
        <w:pStyle w:val="1"/>
        <w:spacing w:before="240"/>
        <w:ind w:firstLine="0"/>
        <w:jc w:val="center"/>
        <w:rPr>
          <w:rStyle w:val="Odkazintenzivn"/>
          <w:i/>
          <w:iCs/>
        </w:rPr>
      </w:pPr>
      <w:r w:rsidRPr="00EC2603">
        <w:rPr>
          <w:rStyle w:val="Odkazintenzivn"/>
          <w:i/>
          <w:iCs/>
        </w:rPr>
        <w:t>Rezidence premiéra, Kuala Lumpur, Malajsie,</w:t>
      </w:r>
      <w:r w:rsidR="00EC2603">
        <w:rPr>
          <w:rStyle w:val="Odkazintenzivn"/>
          <w:i/>
          <w:iCs/>
        </w:rPr>
        <w:br/>
      </w:r>
      <w:r w:rsidRPr="00EC2603">
        <w:rPr>
          <w:rStyle w:val="Odkazintenzivn"/>
          <w:i/>
          <w:iCs/>
        </w:rPr>
        <w:t>čas: 12.00, 22. září 2008</w:t>
      </w:r>
    </w:p>
    <w:p w14:paraId="5A570661" w14:textId="1245291C" w:rsidR="00D06F2B" w:rsidRDefault="00D06F2B" w:rsidP="00D06F2B">
      <w:pPr>
        <w:pStyle w:val="1"/>
      </w:pPr>
      <w:r>
        <w:t xml:space="preserve">Malajský premiér se díval do očí náčelníka štábu zrovna tak jako dalších ministrů. </w:t>
      </w:r>
      <w:r w:rsidR="00DE3794">
        <w:t>„</w:t>
      </w:r>
      <w:r>
        <w:t>Pánové,</w:t>
      </w:r>
      <w:r w:rsidR="00DE3794">
        <w:t>“</w:t>
      </w:r>
      <w:r>
        <w:t xml:space="preserve"> začal unaveně, </w:t>
      </w:r>
      <w:r w:rsidR="00DE3794">
        <w:t>„</w:t>
      </w:r>
      <w:r>
        <w:t xml:space="preserve">naše ozbrojené síly neuspěly při snaze dobýt zpět ropná zařízení v Bruneji, takže musím ohlásit lidu naší Federace pád vlády. Doufám jen, že to stihneme </w:t>
      </w:r>
      <w:r>
        <w:lastRenderedPageBreak/>
        <w:t>dříve, než rozrazí dveře a oznámí nám to osobně. Musím rezignovat - stáhnu se z politického života.</w:t>
      </w:r>
      <w:r w:rsidR="00DE3794">
        <w:t>“</w:t>
      </w:r>
      <w:r>
        <w:t xml:space="preserve"> Po tomhle zakončení se zdvihl a</w:t>
      </w:r>
      <w:r w:rsidR="004660F4">
        <w:t> </w:t>
      </w:r>
      <w:r>
        <w:t>odešel z místnosti. Náčelník štábu jen uvažoval, zda se vůbec dostane domů. Zástupy se už hromadily v ulicích - navíc měly dost ošklivou reputaci s rozcupováním politiků na kousky, pokud je zklamali. Na hodně malé kousky.</w:t>
      </w:r>
    </w:p>
    <w:p w14:paraId="579C9233" w14:textId="5D3CAA73" w:rsidR="00D06F2B" w:rsidRPr="004660F4" w:rsidRDefault="00D06F2B" w:rsidP="004660F4">
      <w:pPr>
        <w:pStyle w:val="1"/>
        <w:spacing w:before="240"/>
        <w:ind w:firstLine="0"/>
        <w:jc w:val="center"/>
        <w:rPr>
          <w:rStyle w:val="Odkazintenzivn"/>
          <w:i/>
          <w:iCs/>
        </w:rPr>
      </w:pPr>
      <w:r w:rsidRPr="004660F4">
        <w:rPr>
          <w:rStyle w:val="Odkazintenzivn"/>
          <w:i/>
          <w:iCs/>
        </w:rPr>
        <w:t>PHIBRON 11, při plavbě na sever Jihočínským mořem,</w:t>
      </w:r>
      <w:r w:rsidR="004660F4">
        <w:rPr>
          <w:rStyle w:val="Odkazintenzivn"/>
          <w:i/>
          <w:iCs/>
        </w:rPr>
        <w:br/>
      </w:r>
      <w:r w:rsidRPr="004660F4">
        <w:rPr>
          <w:rStyle w:val="Odkazintenzivn"/>
          <w:i/>
          <w:iCs/>
        </w:rPr>
        <w:t>30. září 2008</w:t>
      </w:r>
    </w:p>
    <w:p w14:paraId="2CA19C00" w14:textId="230D6254" w:rsidR="00D06F2B" w:rsidRDefault="00D06F2B" w:rsidP="00D06F2B">
      <w:pPr>
        <w:pStyle w:val="1"/>
      </w:pPr>
      <w:r>
        <w:t>Proběhl opravdu perný týden při odchodu z B</w:t>
      </w:r>
      <w:r w:rsidR="00527939">
        <w:t>ru</w:t>
      </w:r>
      <w:r>
        <w:t>neje. Společně s</w:t>
      </w:r>
      <w:r w:rsidR="00527939">
        <w:t> </w:t>
      </w:r>
      <w:r>
        <w:t>návštěvou nevyhnutelných ceremonií a oslav se všechno, co se</w:t>
      </w:r>
      <w:r w:rsidR="00527939">
        <w:t> </w:t>
      </w:r>
      <w:r>
        <w:t>dotklo půdy Severního Bornea, muselo pečlivě očistit před očima japonských inspektorů, když se měli příští týden vrátit na Okinawu. Teď se všichni však cítili dobře, snažili se jenom spát. Není moc času na odpočinek při amfibických operacích, a tak lodě ARG byly během přepravy neobvykle tiché.</w:t>
      </w:r>
    </w:p>
    <w:p w14:paraId="12886409" w14:textId="39FC3B40" w:rsidR="00D06F2B" w:rsidRDefault="00D06F2B" w:rsidP="00D06F2B">
      <w:pPr>
        <w:pStyle w:val="1"/>
      </w:pPr>
      <w:r>
        <w:t>Plukovník Taskinsová čelila opět dalším úkolům. Zatímco jí aplaudovali jako největší ženské bojovnici od doby Johanky z Arku, přesto ji ještě čekaly bolestivé úkoly. K jedněm z nich patřilo psaní dopisů domů. Těch smutných. Skutečně došlo k malým ztrátám během operace TROP</w:t>
      </w:r>
      <w:r w:rsidR="00527939">
        <w:t>IC</w:t>
      </w:r>
      <w:r>
        <w:t xml:space="preserve"> F</w:t>
      </w:r>
      <w:r w:rsidR="00527939">
        <w:t>U</w:t>
      </w:r>
      <w:r>
        <w:t>RY - výsledek však stále ukazoval pět mrtvých a čtyřiatřicet zraněných. Těm už se dostávalo lékařské péče při převozu do Pearl Harbor, odkud je přesunuli do nemocnice námořnictva Balboa</w:t>
      </w:r>
      <w:r w:rsidR="00527939">
        <w:t xml:space="preserve"> </w:t>
      </w:r>
      <w:r>
        <w:t>Navy Hospital v San Diego. Těla dalších pěti přepravili na Dover AFB v Delaware a nakonec na Národní hřbitov v</w:t>
      </w:r>
      <w:r w:rsidR="00527939">
        <w:t> </w:t>
      </w:r>
      <w:r>
        <w:t xml:space="preserve">Arlingtonu. Nyní musela napsat dopisy jejich rodinám. Ve </w:t>
      </w:r>
      <w:r w:rsidR="00527939">
        <w:t>f</w:t>
      </w:r>
      <w:r>
        <w:t>unkci velitele poprvé prožívala ztráty ve svém útvaru.</w:t>
      </w:r>
    </w:p>
    <w:p w14:paraId="15726A90" w14:textId="5624B59B" w:rsidR="00D06F2B" w:rsidRDefault="00D06F2B" w:rsidP="00D06F2B">
      <w:pPr>
        <w:pStyle w:val="1"/>
      </w:pPr>
      <w:r>
        <w:t xml:space="preserve">První dopis byl nejtěžší. </w:t>
      </w:r>
      <w:r w:rsidR="00CF7BAC">
        <w:t>M</w:t>
      </w:r>
      <w:r w:rsidR="00527939">
        <w:t>l</w:t>
      </w:r>
      <w:r>
        <w:t xml:space="preserve">adý mariňák z Detroitu sloužil v týmu zajišťujícím nákladové molo - zastřelil ho odstřelovač v ulicích BSB. Osobně ho ani neznala. Přesto patřilo k velitelským povinnostem, že důstojník v podobné pozici nemůže nikoho tímhle úkolem pověřit, ani ho nikomu předat. </w:t>
      </w:r>
      <w:r w:rsidR="00527939">
        <w:t>Č</w:t>
      </w:r>
      <w:r>
        <w:t>ekala ji ještě návštěva Bílého domu a</w:t>
      </w:r>
      <w:r w:rsidR="00527939">
        <w:t> </w:t>
      </w:r>
      <w:r>
        <w:t>Kongresu, pravděpodobně získá generálskou hvězdu a možná i</w:t>
      </w:r>
      <w:r w:rsidR="00527939">
        <w:t> </w:t>
      </w:r>
      <w:r>
        <w:t xml:space="preserve">divizní </w:t>
      </w:r>
      <w:r w:rsidR="00527939">
        <w:t>č</w:t>
      </w:r>
      <w:r>
        <w:t>i brigádní post. Ale teď se nacházela na nejmilejším místě, které vždy chtěla se svými mariňáky. A po několika dalších minutách začala ťukat na klávesnici počítače a slova se začala tvořit...</w:t>
      </w:r>
    </w:p>
    <w:p w14:paraId="7598B583" w14:textId="56BEE0E6" w:rsidR="00D06F2B" w:rsidRDefault="00D06F2B" w:rsidP="00527939">
      <w:pPr>
        <w:pStyle w:val="Rmecek"/>
      </w:pPr>
      <w:bookmarkStart w:id="13" w:name="_Toc105701782"/>
      <w:r>
        <w:lastRenderedPageBreak/>
        <w:t>S</w:t>
      </w:r>
      <w:r w:rsidR="006A3F0A">
        <w:t>hrnutí</w:t>
      </w:r>
      <w:r>
        <w:t>: M</w:t>
      </w:r>
      <w:r w:rsidR="006A3F0A">
        <w:t>nariňáci</w:t>
      </w:r>
      <w:r>
        <w:t xml:space="preserve"> </w:t>
      </w:r>
      <w:r w:rsidR="006A3F0A">
        <w:t>na</w:t>
      </w:r>
      <w:r>
        <w:t xml:space="preserve"> </w:t>
      </w:r>
      <w:r w:rsidR="006A3F0A">
        <w:t>pět</w:t>
      </w:r>
      <w:r>
        <w:t xml:space="preserve"> </w:t>
      </w:r>
      <w:r w:rsidR="006A3F0A">
        <w:t>set</w:t>
      </w:r>
      <w:r w:rsidR="00527939">
        <w:t xml:space="preserve"> </w:t>
      </w:r>
      <w:r w:rsidR="006A3F0A">
        <w:t>let</w:t>
      </w:r>
      <w:r w:rsidR="00527939">
        <w:t>…</w:t>
      </w:r>
      <w:bookmarkEnd w:id="13"/>
    </w:p>
    <w:p w14:paraId="0474E686" w14:textId="2D85E954" w:rsidR="00D06F2B" w:rsidRDefault="00D06F2B" w:rsidP="00D06F2B">
      <w:pPr>
        <w:pStyle w:val="1"/>
      </w:pPr>
      <w:r>
        <w:t>V kapitolách této knihy jsem se vás pokusil provést bezpochyby přímo korunním klenotem USMC, útvarem MEU (SOC). Při</w:t>
      </w:r>
      <w:r w:rsidR="005A4540">
        <w:t> </w:t>
      </w:r>
      <w:r>
        <w:t>prozkoumává</w:t>
      </w:r>
      <w:r w:rsidR="005A4540">
        <w:t xml:space="preserve">ní </w:t>
      </w:r>
      <w:r>
        <w:t>těchhle sedmi vzácných národních pokladů jsem doufal, že snad pocítíte atmosféru</w:t>
      </w:r>
      <w:r w:rsidR="005A4540">
        <w:t xml:space="preserve"> </w:t>
      </w:r>
      <w:r>
        <w:t>i účel existence námořní pěchoty Spojených států. Zatímco jejich jednotky jsou úžasnými a</w:t>
      </w:r>
      <w:r w:rsidR="005A4540">
        <w:t> </w:t>
      </w:r>
      <w:r>
        <w:t>nebezpečně přesnými nástroji v rukách vedení státu používaných při pohybu na šachovnici světového dění, je důležité si zapamatovat, co je těmi základními stavebními bloky MEU (SOC): mari</w:t>
      </w:r>
      <w:r w:rsidR="005A4540">
        <w:t>ň</w:t>
      </w:r>
      <w:r>
        <w:t>á</w:t>
      </w:r>
      <w:r w:rsidR="005A4540">
        <w:t>ci</w:t>
      </w:r>
      <w:r>
        <w:t>. Příslušníci námořní pěchoty, jak jsem už nastínil v úvodu, jsou posledním výrazem americké vojenské osobnosti. Když někdo v cizí zemi uvažuje, koho by mohly Spoj</w:t>
      </w:r>
      <w:r w:rsidR="005A4540">
        <w:t>e</w:t>
      </w:r>
      <w:r>
        <w:t>né státy vyslat, pokud s nimi cloumá vztek nebo se snaží pomoci, obvykle se na pobřeží objeví mariňáci.</w:t>
      </w:r>
    </w:p>
    <w:p w14:paraId="13BC48F9" w14:textId="692060C1" w:rsidR="00D06F2B" w:rsidRDefault="00D06F2B" w:rsidP="00D06F2B">
      <w:pPr>
        <w:pStyle w:val="1"/>
      </w:pPr>
      <w:r>
        <w:t>I já sám jsem o nich hodně přemýšlel. Mé vlastní zalíbení v</w:t>
      </w:r>
      <w:r w:rsidR="005A4540">
        <w:t> </w:t>
      </w:r>
      <w:r>
        <w:t>atmosféře námořní pěchoty právě zapříčinilo mariňácké prostředí hlavní postavě mé knihy o Jacku Ryanovi. Mnoho z etiky, morálky i</w:t>
      </w:r>
      <w:r w:rsidR="006020B3">
        <w:t> </w:t>
      </w:r>
      <w:r>
        <w:t>charakteristiky jsem přidělil Jackovi - vše však vychází z</w:t>
      </w:r>
      <w:r w:rsidR="006020B3">
        <w:t> </w:t>
      </w:r>
      <w:r>
        <w:t>mariňáckého étosu. Navíc příslušníci námořní pěchoty zaplnili stránky mé knihy, protože jsou spolehliví, přemýšliví a odrážejí barvy skutečného života.</w:t>
      </w:r>
    </w:p>
    <w:p w14:paraId="394824F7" w14:textId="0DE45E19" w:rsidR="00D06F2B" w:rsidRDefault="00D06F2B" w:rsidP="00D06F2B">
      <w:pPr>
        <w:pStyle w:val="1"/>
      </w:pPr>
      <w:r>
        <w:t>Rád si představuji, jak podobné obrazy by před sebou měl mít nepřítel, ještě než se rozhodne s nimi bojovat. V tom je vlastně ta nejmocnější zbraň proti potenciálnímu oponentovi: strach z toho, co by se mohlo stát, kdyby měly ozbrojené složky protivníka stát tváří v</w:t>
      </w:r>
      <w:r w:rsidR="006020B3">
        <w:t> </w:t>
      </w:r>
      <w:r>
        <w:t xml:space="preserve">tvář americkým </w:t>
      </w:r>
      <w:r w:rsidR="00DE3794">
        <w:t>„</w:t>
      </w:r>
      <w:r>
        <w:t>koženým zátylkům</w:t>
      </w:r>
      <w:r w:rsidR="00DE3794">
        <w:t>“</w:t>
      </w:r>
      <w:r>
        <w:t xml:space="preserve"> přímo na bojišti. Vidíte, jak jsou mariňáci mystičtí. Mají své </w:t>
      </w:r>
      <w:r w:rsidRPr="006020B3">
        <w:rPr>
          <w:rStyle w:val="Zdraznnjemn"/>
        </w:rPr>
        <w:t>kouzlo</w:t>
      </w:r>
      <w:r>
        <w:t>.</w:t>
      </w:r>
    </w:p>
    <w:p w14:paraId="1FBEED87" w14:textId="60F7ED17" w:rsidR="00D06F2B" w:rsidRDefault="00D06F2B" w:rsidP="00D06F2B">
      <w:pPr>
        <w:pStyle w:val="1"/>
      </w:pPr>
      <w:r>
        <w:t xml:space="preserve">Námořní pěchota se ráda dívá sama na sebe jako na hasiče, kteří musí likvidovat požáry ve světě plném maniackých žhářů - snad mají i pravdu. Jsou zatíženi prací jako všechny jiné jednotky USMC během pěti desetiletí od konce 2. světové války - pět let od konce Studené války byly též vyčerpávající. Libérie. Desert Shield. </w:t>
      </w:r>
      <w:r>
        <w:lastRenderedPageBreak/>
        <w:t>Somálsko (poprvé, podruhé a potřetí). Pouštní bouře. Bosna-Hercegovina. Mohu pokračovat, ale snad už tomu rozumíte. Mariňáci jsou přece našimi hlídkami na hradbách svobodného světa a mají v</w:t>
      </w:r>
      <w:r w:rsidR="006020B3">
        <w:t> </w:t>
      </w:r>
      <w:r>
        <w:t xml:space="preserve">sobě tu úžasnou hrdost na privilegium, kterého se jim dostalo. Když sami sebe nazývají </w:t>
      </w:r>
      <w:r w:rsidR="00DE3794">
        <w:t>„</w:t>
      </w:r>
      <w:r>
        <w:t>... nouzovou linkou 911...</w:t>
      </w:r>
      <w:r w:rsidR="00DE3794">
        <w:t>“</w:t>
      </w:r>
      <w:r>
        <w:t>, jde jim to od</w:t>
      </w:r>
      <w:r w:rsidR="006020B3">
        <w:t> </w:t>
      </w:r>
      <w:r>
        <w:t>srdce. Díky Bohu, že tomu tak je, protože svět je plný nacionalistických diktátorů, přírodních pohrom a dalších nepředvídatelných událostí -</w:t>
      </w:r>
      <w:r w:rsidR="006020B3">
        <w:t xml:space="preserve"> </w:t>
      </w:r>
      <w:r>
        <w:t>proto skutečně mariňáky potřebujeme!</w:t>
      </w:r>
    </w:p>
    <w:p w14:paraId="62DF1893" w14:textId="407214B6" w:rsidR="00D06F2B" w:rsidRDefault="00D06F2B" w:rsidP="00D06F2B">
      <w:pPr>
        <w:pStyle w:val="1"/>
      </w:pPr>
      <w:r>
        <w:t>Nakonec možná dlužím několik myšlenek o jejich budoucnosti. Před pěti desetiletími, v okamžiku vztyčování vlajky na Mount Suribachi během Bitvy o Iwo Jima, se zjevila rozhodující chvíle v</w:t>
      </w:r>
      <w:r w:rsidR="006020B3">
        <w:t> </w:t>
      </w:r>
      <w:r>
        <w:t>historii USMC. Při pohledu z velitelské lodi zakotvené nedaleko pobřeží tohoto ostrova a při sledování statečnosti i odhodlání mariňáků vztyčujících vlajku na vrcholu Mount Suribachi byl přítomen James Forrestal, tenkrát ministr U.S. Navy. Když vlajka na</w:t>
      </w:r>
      <w:r w:rsidR="006020B3">
        <w:t> </w:t>
      </w:r>
      <w:r>
        <w:t>vrcholku zavlála, veškeré</w:t>
      </w:r>
      <w:r w:rsidR="006020B3">
        <w:t xml:space="preserve"> </w:t>
      </w:r>
      <w:r>
        <w:t>emoce stoupaly přítomným až do krku a</w:t>
      </w:r>
      <w:r w:rsidR="006020B3">
        <w:t> </w:t>
      </w:r>
      <w:r>
        <w:t xml:space="preserve">tenkrát ministr vyslovil ta památná slova k vedle stojícímu generálovi, kterým byl legendární Holland </w:t>
      </w:r>
      <w:r w:rsidR="00DE3794">
        <w:t>„</w:t>
      </w:r>
      <w:r>
        <w:t>Howlin Mad</w:t>
      </w:r>
      <w:r w:rsidR="00DE3794">
        <w:t>“</w:t>
      </w:r>
      <w:r>
        <w:t xml:space="preserve"> Smith: </w:t>
      </w:r>
      <w:r w:rsidR="00DE3794">
        <w:t>„</w:t>
      </w:r>
      <w:r>
        <w:t>Generále, vztyčení té vlajky znamená dalších pět set let existence námořní pěchoty...</w:t>
      </w:r>
      <w:r w:rsidR="00DE3794">
        <w:t>“</w:t>
      </w:r>
    </w:p>
    <w:p w14:paraId="23BEB6D7" w14:textId="05E4C9F5" w:rsidR="00D06F2B" w:rsidRDefault="00D06F2B" w:rsidP="00D06F2B">
      <w:pPr>
        <w:pStyle w:val="1"/>
      </w:pPr>
      <w:r>
        <w:t>V čase invaze na Iwo Jima USMC ještě neoslavovala své 170. narozeniny. Nyní, o padesát let později u příchodu nového milénia, se dá mnohem snadněji vidět, co ministr Forrestal myslel. Vždyť naznačil vše ohledně ducha a étosu, který dovoluje příslušníkům námořní pěchoty zaútočit na nové problémy a plnit své mise s</w:t>
      </w:r>
      <w:r w:rsidR="006020B3">
        <w:t> </w:t>
      </w:r>
      <w:r>
        <w:t xml:space="preserve">novými nápady a perspektivami. V občasných případech, kdy jiné ozbrojené složky či naši spojenci usoudí, že situace je </w:t>
      </w:r>
      <w:r w:rsidR="00DE3794">
        <w:t>„</w:t>
      </w:r>
      <w:r>
        <w:t>moc nebezpečná</w:t>
      </w:r>
      <w:r w:rsidR="00DE3794">
        <w:t>“</w:t>
      </w:r>
      <w:r>
        <w:t>, takže ji vlastní silou nemohou vyřešit, opět tu stojí pomocná ruka USMC. Vždyť se stali vůdci v technologii i taktickém vývoji vedení boje v tomto století a sami můžete výsledky najít v</w:t>
      </w:r>
      <w:r w:rsidR="006020B3">
        <w:t> </w:t>
      </w:r>
      <w:r>
        <w:t>unikátní směsici vybavení i předpisů, které vyvinuli. Z metod precizního doručení výbušnin (odstřelování a střemhlavé bombardování), systém transportu z OTH (pomocí LCAC a</w:t>
      </w:r>
      <w:r w:rsidR="006020B3">
        <w:t> </w:t>
      </w:r>
      <w:r>
        <w:t>helikoptérových útoků) vidíte jasná fakta. Pokud tedy chcete nějakou novinku uskutečnit, dejte úkol mariňákům!</w:t>
      </w:r>
    </w:p>
    <w:p w14:paraId="66791E1C" w14:textId="49AC5E5C" w:rsidR="00D06F2B" w:rsidRDefault="00D06F2B" w:rsidP="00D06F2B">
      <w:pPr>
        <w:pStyle w:val="1"/>
      </w:pPr>
      <w:r>
        <w:lastRenderedPageBreak/>
        <w:t>Co tedy přinese budoucnost USMC 21. století? Dobře, na začátek stačí říct, že ji mají. V mysli národních velících autorit skutečně poskytují hodnotný příspěvek k udržení americké schopnosti násilného vstupu. Už jen tohle samotné jim zaručí přežití k oslavám 250. narozenin. Potom je už jejich limitem skutečně jenom obloha. Nejnovější technologie v systémech, jako je VTOL u transportních letadel, mohou nastínit spojení současných misí uskutečňovaných pomocí vzdušné přepravy a předsunutých jednotek. Vylepšený osobní pancíř i obrněné systémy se mohou dožít vytvoření nového mariňáka připomínajícího postavu někdy z poloviny příštího století z</w:t>
      </w:r>
      <w:r w:rsidR="006020B3">
        <w:t> </w:t>
      </w:r>
      <w:r>
        <w:t xml:space="preserve">knihy, kterou napsal Robert Heinlein pod názvem </w:t>
      </w:r>
      <w:r w:rsidRPr="006020B3">
        <w:rPr>
          <w:rStyle w:val="Zdraznnjemn"/>
        </w:rPr>
        <w:t>Starship</w:t>
      </w:r>
      <w:r>
        <w:t xml:space="preserve"> </w:t>
      </w:r>
      <w:r w:rsidRPr="006020B3">
        <w:rPr>
          <w:rStyle w:val="Zdraznnjemn"/>
        </w:rPr>
        <w:t>Troopers</w:t>
      </w:r>
      <w:r>
        <w:t xml:space="preserve"> (Hvězdná pěchota). Potom je už těžké si představit, v</w:t>
      </w:r>
      <w:r w:rsidR="006020B3">
        <w:t> </w:t>
      </w:r>
      <w:r>
        <w:t>jakých rolích i typech misí budou účinkovat.</w:t>
      </w:r>
    </w:p>
    <w:p w14:paraId="4F85075D" w14:textId="2791ECCA" w:rsidR="00D06F2B" w:rsidRDefault="00D06F2B" w:rsidP="00D06F2B">
      <w:pPr>
        <w:pStyle w:val="1"/>
      </w:pPr>
      <w:r>
        <w:t>I přes nejnovější technologie se stále budou objevovat úkoly, které mari</w:t>
      </w:r>
      <w:r w:rsidR="006020B3">
        <w:t>ň</w:t>
      </w:r>
      <w:r>
        <w:t>á</w:t>
      </w:r>
      <w:r w:rsidR="006020B3">
        <w:t>ci</w:t>
      </w:r>
      <w:r>
        <w:t xml:space="preserve"> musí zvládnout dokonce i v roce 2275, kdy oslaví své 500. narozeniny. Budou jako obvykle patřit mezi nejlépe vytrénované válečníky na světě. Dokonce i ve 23. století se pravděpodobně najdou </w:t>
      </w:r>
      <w:r w:rsidR="00593D72">
        <w:t xml:space="preserve">DI </w:t>
      </w:r>
      <w:r>
        <w:t>a žluté šlépěje u hájů trpasličích palem na Parris Island. Mariňáci rozhodně zůstanou střelci, ať se dostane za tři sta let do</w:t>
      </w:r>
      <w:r w:rsidR="006020B3">
        <w:t> </w:t>
      </w:r>
      <w:r>
        <w:t>módy jakákoliv ruční zbraň. Mířený výstřel ze zbraně opřené o</w:t>
      </w:r>
      <w:r w:rsidR="006020B3">
        <w:t> </w:t>
      </w:r>
      <w:r>
        <w:t>rameno bude patřit vždy mezi životně důležité části étosu příslušníků námořní pěchoty. Nakonec přece jenom najdou nové a</w:t>
      </w:r>
      <w:r w:rsidR="006020B3">
        <w:t> </w:t>
      </w:r>
      <w:r>
        <w:t>inovující cesty k vítězství v bitvách, i v podpoře probíhajících válek. Nepřáteli se potom mohou stát třeba i mimozemšťané, ale myslím si, že generálové Krulaci (otec a syn) vše do poslední tečky odsouhlasí.</w:t>
      </w:r>
    </w:p>
    <w:p w14:paraId="09469773" w14:textId="6569C391" w:rsidR="00D06F2B" w:rsidRDefault="00D06F2B" w:rsidP="00D06F2B">
      <w:pPr>
        <w:pStyle w:val="1"/>
      </w:pPr>
      <w:r>
        <w:t>Když jsem předtím nasadil rovnítko mezi mariňáky a Amerikou, opravdu jsem to tak myslel. Reprezentují nás v tolika různorodých cestách, v mnoha variantách různých rolí. Od služby strážného na</w:t>
      </w:r>
      <w:r w:rsidR="006020B3">
        <w:t> </w:t>
      </w:r>
      <w:r>
        <w:t>americkém velvyslanectví až k dopravě prezidenta ve svých charakteristických olivově hnědých helikoptérách jsou mariňáci lidmi, kterým důvěřujeme, ať provádějí jakoukoliv určenou práci. Důvěra vychází ze zaujetí, nejenom institucionálního, ale i osobního. To znamená, že příslušníci námořní pěchoty jsou součástí perfektně navrženého stroje, pro který se musí</w:t>
      </w:r>
      <w:r w:rsidR="006020B3">
        <w:t xml:space="preserve"> </w:t>
      </w:r>
      <w:r>
        <w:t>rozhodnout vyjít ze zástupu a</w:t>
      </w:r>
      <w:r w:rsidR="006020B3">
        <w:t> </w:t>
      </w:r>
      <w:r>
        <w:t xml:space="preserve">vyrazit na svou vlastní životní cestu. Je těžké se nepousmát, když je </w:t>
      </w:r>
      <w:r>
        <w:lastRenderedPageBreak/>
        <w:t>vidíte, ať jsou v jakémkoliv věku, hodnosti či nasazení. Pokud slouží jenom pár let či se rozhodli pro celoživotní kariéra jako někteří z</w:t>
      </w:r>
      <w:r w:rsidR="006020B3">
        <w:t> </w:t>
      </w:r>
      <w:r>
        <w:t>těch, s nimiž jsme se setkali v této knize - námořní pěchota je změnila na celý život. Ať byl původně jejich důvod k připojení se k</w:t>
      </w:r>
      <w:r w:rsidR="006020B3">
        <w:t> </w:t>
      </w:r>
      <w:r>
        <w:t>USMC jakýkoliv, zdá se, že nakonec přece prošli společnou formující zkušeností, která jim dovoluje sdílet cosi speciálního v</w:t>
      </w:r>
      <w:r w:rsidR="006020B3">
        <w:t> </w:t>
      </w:r>
      <w:r>
        <w:t>lidském životě.</w:t>
      </w:r>
    </w:p>
    <w:p w14:paraId="742CDC4F" w14:textId="0DA6B01E" w:rsidR="00D06F2B" w:rsidRDefault="00D06F2B" w:rsidP="00D06F2B">
      <w:pPr>
        <w:pStyle w:val="1"/>
      </w:pPr>
      <w:r>
        <w:t>Buďte na ně hrdi, protože vám slouží s pýchou. Mějte k nim úctu, protože brání vše, co dělá náš národ nejlepšího na světě. A milujte je, prosím, protože stojí na hradbách svobody a udržují je bezpečné za</w:t>
      </w:r>
      <w:r w:rsidR="00F246C2">
        <w:t> </w:t>
      </w:r>
      <w:r>
        <w:t xml:space="preserve">nás za všechny, kteří hlučně v noci pochrupujeme. Tohle je skutečný význam, který přináší jejich motto </w:t>
      </w:r>
      <w:r w:rsidR="00DE3794">
        <w:t>„</w:t>
      </w:r>
      <w:r w:rsidRPr="00F246C2">
        <w:rPr>
          <w:rStyle w:val="Zdraznnjemn"/>
        </w:rPr>
        <w:t>Semper Fidelis - Stále věrný</w:t>
      </w:r>
      <w:r w:rsidR="00F246C2">
        <w:t>“</w:t>
      </w:r>
      <w:r>
        <w:t>. Vždy tu byli, vždycky budou! Dokonce i kdyby potvrzení těchto slov trvalo pět set let...</w:t>
      </w:r>
    </w:p>
    <w:p w14:paraId="737D57AE" w14:textId="54357533" w:rsidR="00D06F2B" w:rsidRDefault="00D06F2B" w:rsidP="00F246C2">
      <w:pPr>
        <w:pStyle w:val="Rmecek"/>
      </w:pPr>
      <w:bookmarkStart w:id="14" w:name="_Toc105701783"/>
      <w:r>
        <w:lastRenderedPageBreak/>
        <w:t>P</w:t>
      </w:r>
      <w:r w:rsidR="006A3F0A">
        <w:t>oznámky</w:t>
      </w:r>
      <w:bookmarkEnd w:id="14"/>
    </w:p>
    <w:p w14:paraId="6A3C9B0B" w14:textId="77777777" w:rsidR="00F246C2" w:rsidRDefault="00D06F2B" w:rsidP="005B79C2">
      <w:pPr>
        <w:pStyle w:val="1"/>
        <w:numPr>
          <w:ilvl w:val="0"/>
          <w:numId w:val="40"/>
        </w:numPr>
      </w:pPr>
      <w:r>
        <w:t>Existují dva přístavy ve Středozemním moři nazývané Tripolis. Ten známý</w:t>
      </w:r>
      <w:r w:rsidR="002B44EB">
        <w:t xml:space="preserve"> </w:t>
      </w:r>
      <w:r>
        <w:t>z písně leží v Libyi - ten druhý v</w:t>
      </w:r>
      <w:r w:rsidR="00F246C2">
        <w:t> </w:t>
      </w:r>
      <w:r>
        <w:t>Libanonu.</w:t>
      </w:r>
    </w:p>
    <w:p w14:paraId="0D109C96" w14:textId="77777777" w:rsidR="00F246C2" w:rsidRDefault="00D06F2B" w:rsidP="00D06F2B">
      <w:pPr>
        <w:pStyle w:val="1"/>
        <w:numPr>
          <w:ilvl w:val="0"/>
          <w:numId w:val="40"/>
        </w:numPr>
      </w:pPr>
      <w:r>
        <w:t>V roce 1846 američtí osadníci proudili do Kalifornie, kde brzo v</w:t>
      </w:r>
      <w:r w:rsidR="00812E08">
        <w:t> </w:t>
      </w:r>
      <w:r>
        <w:t>palebném</w:t>
      </w:r>
      <w:r w:rsidR="00812E08">
        <w:t xml:space="preserve"> </w:t>
      </w:r>
      <w:r>
        <w:t xml:space="preserve">vybavení převýšili malé mexické pevnůstky. Vedl je Fremont při </w:t>
      </w:r>
      <w:r w:rsidR="00DE3794">
        <w:t>„</w:t>
      </w:r>
      <w:r>
        <w:t>Bear Flag Revol</w:t>
      </w:r>
      <w:r w:rsidR="00F246C2">
        <w:t>t“</w:t>
      </w:r>
      <w:r>
        <w:t xml:space="preserve"> (Revolta vlajky s medvědem), který nakrátko založil Kalifornii jako fiktivní nezávislý stát. Z tohoto důvodu je na kalifornské státní vlajce stále nápis </w:t>
      </w:r>
      <w:r w:rsidR="00DE3794">
        <w:t>„</w:t>
      </w:r>
      <w:r>
        <w:t>Califomia Republic</w:t>
      </w:r>
      <w:r w:rsidR="00DE3794">
        <w:t>“</w:t>
      </w:r>
      <w:r>
        <w:t>. Později, během Mexické války, pacifická eskadra námořnictva, které velel Commodore John D. Sloat, obsadila města podél kalifornského pobřeží s</w:t>
      </w:r>
      <w:r w:rsidR="00F246C2">
        <w:t> </w:t>
      </w:r>
      <w:r>
        <w:t>pomocí místních ozbrojených sil právě dotyčného Fremonta. Kalifornie se oficiálně připojila ke Spojeným státům v roce 1850 jako jedenatřicátý stát.</w:t>
      </w:r>
    </w:p>
    <w:p w14:paraId="50CAEA04" w14:textId="77777777" w:rsidR="00F246C2" w:rsidRDefault="00D06F2B" w:rsidP="00D06F2B">
      <w:pPr>
        <w:pStyle w:val="1"/>
        <w:numPr>
          <w:ilvl w:val="0"/>
          <w:numId w:val="40"/>
        </w:numPr>
      </w:pPr>
      <w:r>
        <w:t xml:space="preserve">Podařilo se jim zvítězit společně s </w:t>
      </w:r>
      <w:r w:rsidR="00DE3794">
        <w:t>„</w:t>
      </w:r>
      <w:r>
        <w:t>Brave Rifles</w:t>
      </w:r>
      <w:r w:rsidR="00DE3794">
        <w:t>“</w:t>
      </w:r>
      <w:r>
        <w:t xml:space="preserve"> (Statečné pušky) od 3. pluku</w:t>
      </w:r>
      <w:r w:rsidR="00D677FF">
        <w:t xml:space="preserve"> </w:t>
      </w:r>
      <w:r>
        <w:t xml:space="preserve">kavalerie, předchůdce moderního 3. pluku obrněné kavalerie, kterou jsem zachytil v knize </w:t>
      </w:r>
      <w:r w:rsidRPr="00F246C2">
        <w:rPr>
          <w:rStyle w:val="Zdraznnjemn"/>
        </w:rPr>
        <w:t>Armored Cav</w:t>
      </w:r>
      <w:r>
        <w:t xml:space="preserve"> (Exkurze s průvodcem plukem obrněné kavalerie).</w:t>
      </w:r>
    </w:p>
    <w:p w14:paraId="03C7884B" w14:textId="77777777" w:rsidR="00F246C2" w:rsidRDefault="00D06F2B" w:rsidP="00D06F2B">
      <w:pPr>
        <w:pStyle w:val="1"/>
        <w:numPr>
          <w:ilvl w:val="0"/>
          <w:numId w:val="40"/>
        </w:numPr>
      </w:pPr>
      <w:r>
        <w:t>Tvrdí zastánci vzdušných úderů věřili, že precizní bombardování během denního světla při použití tajného bombového zaměřovače Norden rychle paralyzuje válečné snahy Německa. Ukázalo se však, že přesnost při</w:t>
      </w:r>
      <w:r w:rsidR="00F246C2">
        <w:t> </w:t>
      </w:r>
      <w:r>
        <w:t>bombardování byla přeceněna při mnoha rozkazech ke</w:t>
      </w:r>
      <w:r w:rsidR="00F246C2">
        <w:t> </w:t>
      </w:r>
      <w:r>
        <w:t>shozu velkého počtu bomb a většina z nich, dopadlých na Německo, se stala pouhým plýtváním.</w:t>
      </w:r>
    </w:p>
    <w:p w14:paraId="3385FE75" w14:textId="77777777" w:rsidR="00EC4D5E" w:rsidRDefault="00D06F2B" w:rsidP="00D06F2B">
      <w:pPr>
        <w:pStyle w:val="1"/>
        <w:numPr>
          <w:ilvl w:val="0"/>
          <w:numId w:val="40"/>
        </w:numPr>
      </w:pPr>
      <w:r>
        <w:t>Ponorky námořnictva potopily mnohem více lodí za</w:t>
      </w:r>
      <w:r w:rsidR="00EC4D5E">
        <w:t> </w:t>
      </w:r>
      <w:r>
        <w:t>2.</w:t>
      </w:r>
      <w:r w:rsidR="00EC4D5E">
        <w:t> </w:t>
      </w:r>
      <w:r>
        <w:t xml:space="preserve">světové války než oslavované a obrovsky drahé </w:t>
      </w:r>
      <w:r>
        <w:lastRenderedPageBreak/>
        <w:t>válečné lodě i přes počáteční handicap kvůli až skandálně nespolehlivým torpédům v prvním roce války.</w:t>
      </w:r>
    </w:p>
    <w:p w14:paraId="298A9A3F" w14:textId="77777777" w:rsidR="00EC4D5E" w:rsidRDefault="00D06F2B" w:rsidP="00D06F2B">
      <w:pPr>
        <w:pStyle w:val="1"/>
        <w:numPr>
          <w:ilvl w:val="0"/>
          <w:numId w:val="40"/>
        </w:numPr>
      </w:pPr>
      <w:r>
        <w:t>Dvanáct z těchto vyznamenání bylo uděleno in memoriam. Mnoho zdravotníků námořnictva zařazených v jednotkách námořní pěchoty při Bitvě o Iwo Jima si též vysloužilo vyznamenání.</w:t>
      </w:r>
    </w:p>
    <w:p w14:paraId="48B6A5E0" w14:textId="77777777" w:rsidR="00EC4D5E" w:rsidRDefault="00D06F2B" w:rsidP="00D06F2B">
      <w:pPr>
        <w:pStyle w:val="1"/>
        <w:numPr>
          <w:ilvl w:val="0"/>
          <w:numId w:val="40"/>
        </w:numPr>
      </w:pPr>
      <w:r>
        <w:t xml:space="preserve">K zapamatování: </w:t>
      </w:r>
      <w:r w:rsidR="00DE3794">
        <w:t>„</w:t>
      </w:r>
      <w:r>
        <w:t>Modrou vodou</w:t>
      </w:r>
      <w:r w:rsidR="00DE3794">
        <w:t>“</w:t>
      </w:r>
      <w:r>
        <w:t xml:space="preserve"> (Blue Water) jsou všeobecně míněny při</w:t>
      </w:r>
      <w:r w:rsidR="000E52A9">
        <w:t xml:space="preserve"> </w:t>
      </w:r>
      <w:r>
        <w:t>hlavních operacích námořnictva prostory nad, na, či pod hladinou oceánu, za</w:t>
      </w:r>
      <w:r w:rsidR="00EC4D5E">
        <w:t> </w:t>
      </w:r>
      <w:r>
        <w:t xml:space="preserve">kontinentálním šelfem, což je nominálně definováno jako hlubina 200 fathomů (600 metrů) hloubkové vrstevnice. </w:t>
      </w:r>
      <w:r w:rsidR="00DE3794">
        <w:t>„</w:t>
      </w:r>
      <w:r>
        <w:t>Blue Water</w:t>
      </w:r>
      <w:r w:rsidR="00DE3794">
        <w:t>“</w:t>
      </w:r>
      <w:r>
        <w:t xml:space="preserve"> se dají též označit oblasti oceánu přesahující přímý dolet letadel z pozemních základen nepřátelských vzdušných sil.</w:t>
      </w:r>
    </w:p>
    <w:p w14:paraId="2D6F7482" w14:textId="77777777" w:rsidR="00EC4D5E" w:rsidRDefault="00D06F2B" w:rsidP="00D06F2B">
      <w:pPr>
        <w:pStyle w:val="1"/>
        <w:numPr>
          <w:ilvl w:val="0"/>
          <w:numId w:val="40"/>
        </w:numPr>
      </w:pPr>
      <w:r>
        <w:t>Chytře uzákoněno tak, že žádný budoucí prezident ani ministr obrany nemůže</w:t>
      </w:r>
      <w:r w:rsidR="00524D23">
        <w:t xml:space="preserve"> </w:t>
      </w:r>
      <w:r>
        <w:t>zrušit USMC čiji redukovat na</w:t>
      </w:r>
      <w:r w:rsidR="00EC4D5E">
        <w:t> </w:t>
      </w:r>
      <w:r>
        <w:t>pouhou symbolickou složku jenom exekutivním příkazem nebo administrativní reorganizací. Prezident Harry S. Truman si námořní pěchotu neoblíbil. Ovšem ani Kongres v těch letech si neoblíbil prezidenta Trumana.</w:t>
      </w:r>
    </w:p>
    <w:p w14:paraId="2AB07071" w14:textId="5CF2C876" w:rsidR="00D06F2B" w:rsidRDefault="00D06F2B" w:rsidP="00D06F2B">
      <w:pPr>
        <w:pStyle w:val="1"/>
        <w:numPr>
          <w:ilvl w:val="0"/>
          <w:numId w:val="40"/>
        </w:numPr>
      </w:pPr>
      <w:r>
        <w:t>Det</w:t>
      </w:r>
      <w:r w:rsidR="008828EB">
        <w:t>ai</w:t>
      </w:r>
      <w:r>
        <w:t>lní popis GPS se nachází v kapitole Nástroje k práci.</w:t>
      </w:r>
    </w:p>
    <w:p w14:paraId="371C7DAF" w14:textId="3DF41E2D" w:rsidR="00D06F2B" w:rsidRDefault="00D06F2B" w:rsidP="00EC4D5E">
      <w:pPr>
        <w:pStyle w:val="Rmecek"/>
      </w:pPr>
      <w:bookmarkStart w:id="15" w:name="_Toc105701784"/>
      <w:r>
        <w:lastRenderedPageBreak/>
        <w:t>H</w:t>
      </w:r>
      <w:r w:rsidR="006A3F0A">
        <w:t>odnosti</w:t>
      </w:r>
      <w:r>
        <w:t xml:space="preserve"> </w:t>
      </w:r>
      <w:r w:rsidR="006A3F0A">
        <w:t>v</w:t>
      </w:r>
      <w:r>
        <w:t xml:space="preserve"> USMC</w:t>
      </w:r>
      <w:bookmarkEnd w:id="15"/>
    </w:p>
    <w:p w14:paraId="5B0E6DA7" w14:textId="77777777" w:rsidR="00D06F2B" w:rsidRDefault="00D06F2B" w:rsidP="00D06F2B">
      <w:pPr>
        <w:pStyle w:val="1"/>
      </w:pPr>
      <w:r>
        <w:t>/pro porovnání mezi lomítky ekvivalenty hodností U.S. Navy/</w:t>
      </w:r>
    </w:p>
    <w:p w14:paraId="4FCFB165" w14:textId="77777777" w:rsidR="00EC4D5E" w:rsidRDefault="00EC4D5E" w:rsidP="00D06F2B">
      <w:pPr>
        <w:pStyle w:val="1"/>
      </w:pPr>
    </w:p>
    <w:p w14:paraId="539179A8" w14:textId="26AAF128" w:rsidR="00D06F2B" w:rsidRDefault="00D06F2B" w:rsidP="00D06F2B">
      <w:pPr>
        <w:pStyle w:val="1"/>
      </w:pPr>
      <w:r w:rsidRPr="00EC4D5E">
        <w:rPr>
          <w:rStyle w:val="Siln"/>
        </w:rPr>
        <w:t>P</w:t>
      </w:r>
      <w:r w:rsidR="00EC4D5E" w:rsidRPr="00EC4D5E">
        <w:rPr>
          <w:rStyle w:val="Siln"/>
        </w:rPr>
        <w:t>r</w:t>
      </w:r>
      <w:r w:rsidRPr="00EC4D5E">
        <w:rPr>
          <w:rStyle w:val="Siln"/>
        </w:rPr>
        <w:t>iv</w:t>
      </w:r>
      <w:r w:rsidR="00EC4D5E" w:rsidRPr="00EC4D5E">
        <w:rPr>
          <w:rStyle w:val="Siln"/>
        </w:rPr>
        <w:t>a</w:t>
      </w:r>
      <w:r w:rsidRPr="00EC4D5E">
        <w:rPr>
          <w:rStyle w:val="Siln"/>
        </w:rPr>
        <w:t>t</w:t>
      </w:r>
      <w:r w:rsidR="00EC4D5E" w:rsidRPr="00EC4D5E">
        <w:rPr>
          <w:rStyle w:val="Siln"/>
        </w:rPr>
        <w:t>e</w:t>
      </w:r>
      <w:r w:rsidRPr="00EC4D5E">
        <w:rPr>
          <w:rStyle w:val="Siln"/>
        </w:rPr>
        <w:t xml:space="preserve"> (Pvt)</w:t>
      </w:r>
      <w:r>
        <w:t>: vojín - /Seaman Recruit/</w:t>
      </w:r>
    </w:p>
    <w:p w14:paraId="0EF501A5" w14:textId="77777777" w:rsidR="00D06F2B" w:rsidRDefault="00D06F2B" w:rsidP="00D06F2B">
      <w:pPr>
        <w:pStyle w:val="1"/>
      </w:pPr>
      <w:r w:rsidRPr="00EC4D5E">
        <w:rPr>
          <w:rStyle w:val="Siln"/>
        </w:rPr>
        <w:t>Private First Class (PFC)</w:t>
      </w:r>
      <w:r>
        <w:t>: svobodník - /Seaman Apprentice/</w:t>
      </w:r>
    </w:p>
    <w:p w14:paraId="684CC1B9" w14:textId="13EEBA54" w:rsidR="00D06F2B" w:rsidRDefault="00D06F2B" w:rsidP="00D06F2B">
      <w:pPr>
        <w:pStyle w:val="1"/>
      </w:pPr>
      <w:r w:rsidRPr="00C8220F">
        <w:rPr>
          <w:rStyle w:val="Siln"/>
        </w:rPr>
        <w:t>La</w:t>
      </w:r>
      <w:r w:rsidR="00C8220F" w:rsidRPr="00C8220F">
        <w:rPr>
          <w:rStyle w:val="Siln"/>
        </w:rPr>
        <w:t>n</w:t>
      </w:r>
      <w:r w:rsidRPr="00C8220F">
        <w:rPr>
          <w:rStyle w:val="Siln"/>
        </w:rPr>
        <w:t>ce Corporal</w:t>
      </w:r>
      <w:r>
        <w:t>: poddůstojnická hodnost mezi svobodníkem a</w:t>
      </w:r>
      <w:r w:rsidR="00C8220F">
        <w:t> </w:t>
      </w:r>
      <w:r>
        <w:t>desátníkem - / Seaman/</w:t>
      </w:r>
    </w:p>
    <w:p w14:paraId="63B0CB8B" w14:textId="15D02A53" w:rsidR="00D06F2B" w:rsidRDefault="00D06F2B" w:rsidP="00D06F2B">
      <w:pPr>
        <w:pStyle w:val="1"/>
      </w:pPr>
      <w:r w:rsidRPr="00C8220F">
        <w:rPr>
          <w:rStyle w:val="Siln"/>
        </w:rPr>
        <w:t>Corporal (Cpi)</w:t>
      </w:r>
      <w:r>
        <w:t>: desátník - /Petty Of</w:t>
      </w:r>
      <w:r w:rsidR="00C8220F">
        <w:t>fi</w:t>
      </w:r>
      <w:r>
        <w:t>cer Third Class/</w:t>
      </w:r>
    </w:p>
    <w:p w14:paraId="107D7E92" w14:textId="175A3BA0" w:rsidR="00D06F2B" w:rsidRDefault="00D06F2B" w:rsidP="00D06F2B">
      <w:pPr>
        <w:pStyle w:val="1"/>
      </w:pPr>
      <w:r w:rsidRPr="00C8220F">
        <w:rPr>
          <w:rStyle w:val="Siln"/>
        </w:rPr>
        <w:t>Sergeant (Sgt)</w:t>
      </w:r>
      <w:r>
        <w:t>: četař - /Petty Of</w:t>
      </w:r>
      <w:r w:rsidR="00C8220F">
        <w:t>f</w:t>
      </w:r>
      <w:r>
        <w:t>icer Second Class/</w:t>
      </w:r>
    </w:p>
    <w:p w14:paraId="396D702B" w14:textId="1253EFEF" w:rsidR="00D06F2B" w:rsidRDefault="00D06F2B" w:rsidP="00D06F2B">
      <w:pPr>
        <w:pStyle w:val="1"/>
      </w:pPr>
      <w:r w:rsidRPr="00C8220F">
        <w:rPr>
          <w:rStyle w:val="Siln"/>
        </w:rPr>
        <w:t>Staff Sergeant</w:t>
      </w:r>
      <w:r>
        <w:t>: rotný - /Petty Of</w:t>
      </w:r>
      <w:r w:rsidR="00C8220F">
        <w:t>f</w:t>
      </w:r>
      <w:r>
        <w:t>icer First Class/</w:t>
      </w:r>
    </w:p>
    <w:p w14:paraId="36750640" w14:textId="4EE36DE4" w:rsidR="00D06F2B" w:rsidRDefault="00D06F2B" w:rsidP="00D06F2B">
      <w:pPr>
        <w:pStyle w:val="1"/>
      </w:pPr>
      <w:r w:rsidRPr="00C8220F">
        <w:rPr>
          <w:rStyle w:val="Siln"/>
        </w:rPr>
        <w:t>Gunnery Sergeant (Gunny)</w:t>
      </w:r>
      <w:r>
        <w:t>: rotmistr - /Chief Petty Of</w:t>
      </w:r>
      <w:r w:rsidR="00C8220F">
        <w:t>f</w:t>
      </w:r>
      <w:r>
        <w:t>icer/</w:t>
      </w:r>
    </w:p>
    <w:p w14:paraId="427D9CEB" w14:textId="77777777" w:rsidR="00D06F2B" w:rsidRDefault="00D06F2B" w:rsidP="00D06F2B">
      <w:pPr>
        <w:pStyle w:val="1"/>
      </w:pPr>
      <w:r w:rsidRPr="00C8220F">
        <w:rPr>
          <w:rStyle w:val="Siln"/>
        </w:rPr>
        <w:t>Master Sergeant</w:t>
      </w:r>
      <w:r>
        <w:t>: nadrotmistr - /není/</w:t>
      </w:r>
    </w:p>
    <w:p w14:paraId="67F9AAC7" w14:textId="5C6F467C" w:rsidR="00D06F2B" w:rsidRDefault="00D06F2B" w:rsidP="00D06F2B">
      <w:pPr>
        <w:pStyle w:val="1"/>
      </w:pPr>
      <w:r w:rsidRPr="00C8220F">
        <w:rPr>
          <w:rStyle w:val="Siln"/>
        </w:rPr>
        <w:t>First Sergeant (</w:t>
      </w:r>
      <w:r w:rsidR="00C8220F">
        <w:rPr>
          <w:rStyle w:val="Siln"/>
        </w:rPr>
        <w:t>1</w:t>
      </w:r>
      <w:r w:rsidRPr="00C8220F">
        <w:rPr>
          <w:rStyle w:val="Siln"/>
        </w:rPr>
        <w:t>st Sgt)</w:t>
      </w:r>
      <w:r>
        <w:t>: vyšší než nadrotmistr - /Senior Chief Petty Officer/</w:t>
      </w:r>
    </w:p>
    <w:p w14:paraId="7019721A" w14:textId="77777777" w:rsidR="00D06F2B" w:rsidRDefault="00D06F2B" w:rsidP="00D06F2B">
      <w:pPr>
        <w:pStyle w:val="1"/>
      </w:pPr>
      <w:r w:rsidRPr="00C8220F">
        <w:rPr>
          <w:rStyle w:val="Siln"/>
        </w:rPr>
        <w:t>Master Gunnery Sergeant</w:t>
      </w:r>
      <w:r>
        <w:t>: vyšší než nadrotmistr - /není/</w:t>
      </w:r>
    </w:p>
    <w:p w14:paraId="1B3B392C" w14:textId="192D1F4D" w:rsidR="00D06F2B" w:rsidRDefault="00D06F2B" w:rsidP="00D06F2B">
      <w:pPr>
        <w:pStyle w:val="1"/>
      </w:pPr>
      <w:r w:rsidRPr="00C8220F">
        <w:rPr>
          <w:rStyle w:val="Siln"/>
        </w:rPr>
        <w:t>Sergeant Major</w:t>
      </w:r>
      <w:r>
        <w:t>: plukovní nebo prapo</w:t>
      </w:r>
      <w:r w:rsidR="00C8220F">
        <w:t>rn</w:t>
      </w:r>
      <w:r>
        <w:t>í hlavní staršina - /Master Chief Petty Of</w:t>
      </w:r>
      <w:r w:rsidR="00C8220F">
        <w:t>f</w:t>
      </w:r>
      <w:r>
        <w:t>icer/</w:t>
      </w:r>
    </w:p>
    <w:p w14:paraId="4A0D0BD9" w14:textId="50603E1B" w:rsidR="00D06F2B" w:rsidRDefault="00D06F2B" w:rsidP="00D06F2B">
      <w:pPr>
        <w:pStyle w:val="1"/>
      </w:pPr>
      <w:r w:rsidRPr="001A7BD5">
        <w:rPr>
          <w:rStyle w:val="Siln"/>
        </w:rPr>
        <w:t xml:space="preserve">Sergeant Major of the </w:t>
      </w:r>
      <w:r w:rsidR="00367EEA" w:rsidRPr="001A7BD5">
        <w:rPr>
          <w:rStyle w:val="Siln"/>
        </w:rPr>
        <w:t>Marine</w:t>
      </w:r>
      <w:r w:rsidRPr="001A7BD5">
        <w:rPr>
          <w:rStyle w:val="Siln"/>
        </w:rPr>
        <w:t xml:space="preserve"> Corps</w:t>
      </w:r>
      <w:r>
        <w:t>: hlavní staršina USMC - /Master Chief Petty Officer of the Navy/</w:t>
      </w:r>
    </w:p>
    <w:p w14:paraId="718C6CE1" w14:textId="77777777" w:rsidR="00D06F2B" w:rsidRDefault="00D06F2B" w:rsidP="00D06F2B">
      <w:pPr>
        <w:pStyle w:val="1"/>
      </w:pPr>
      <w:r w:rsidRPr="001A7BD5">
        <w:rPr>
          <w:rStyle w:val="Siln"/>
        </w:rPr>
        <w:t>Warrant Officer</w:t>
      </w:r>
      <w:r>
        <w:t>: podpraporčík - /Warrant Officer/</w:t>
      </w:r>
    </w:p>
    <w:p w14:paraId="3339E6E7" w14:textId="1E35B18F" w:rsidR="00D06F2B" w:rsidRDefault="00D06F2B" w:rsidP="00D06F2B">
      <w:pPr>
        <w:pStyle w:val="1"/>
      </w:pPr>
      <w:r w:rsidRPr="001A7BD5">
        <w:rPr>
          <w:rStyle w:val="Siln"/>
        </w:rPr>
        <w:t>Chief Warrant Officer</w:t>
      </w:r>
      <w:r w:rsidR="001A7BD5">
        <w:rPr>
          <w:rStyle w:val="Siln"/>
        </w:rPr>
        <w:t>:</w:t>
      </w:r>
      <w:r>
        <w:t xml:space="preserve"> - /Chief Warrant Of</w:t>
      </w:r>
      <w:r w:rsidR="001A7BD5">
        <w:t>f</w:t>
      </w:r>
      <w:r>
        <w:t>icer/</w:t>
      </w:r>
    </w:p>
    <w:p w14:paraId="4F5C0CCD" w14:textId="77777777" w:rsidR="00D06F2B" w:rsidRDefault="00D06F2B" w:rsidP="00D06F2B">
      <w:pPr>
        <w:pStyle w:val="1"/>
      </w:pPr>
      <w:r w:rsidRPr="001A7BD5">
        <w:rPr>
          <w:rStyle w:val="Siln"/>
        </w:rPr>
        <w:t>Second Lieutenant (2nd Lt.)</w:t>
      </w:r>
      <w:r>
        <w:t>: poručík - /Ensign/</w:t>
      </w:r>
    </w:p>
    <w:p w14:paraId="1963E8FF" w14:textId="6F001B61" w:rsidR="00D06F2B" w:rsidRDefault="00D06F2B" w:rsidP="00D06F2B">
      <w:pPr>
        <w:pStyle w:val="1"/>
      </w:pPr>
      <w:r w:rsidRPr="001A7BD5">
        <w:rPr>
          <w:rStyle w:val="Siln"/>
        </w:rPr>
        <w:t>First Lieutenant (</w:t>
      </w:r>
      <w:r w:rsidR="001A7BD5">
        <w:rPr>
          <w:rStyle w:val="Siln"/>
        </w:rPr>
        <w:t>1</w:t>
      </w:r>
      <w:r w:rsidRPr="001A7BD5">
        <w:rPr>
          <w:rStyle w:val="Siln"/>
        </w:rPr>
        <w:t>st Lt.)</w:t>
      </w:r>
      <w:r>
        <w:t>: nadporučík - /Lieutenant Junior Grade/</w:t>
      </w:r>
    </w:p>
    <w:p w14:paraId="28EE2DEB" w14:textId="50EA422B" w:rsidR="00D06F2B" w:rsidRDefault="00D06F2B" w:rsidP="00D06F2B">
      <w:pPr>
        <w:pStyle w:val="1"/>
      </w:pPr>
      <w:r w:rsidRPr="001A7BD5">
        <w:rPr>
          <w:rStyle w:val="Siln"/>
        </w:rPr>
        <w:t>Capt</w:t>
      </w:r>
      <w:r w:rsidR="008828EB" w:rsidRPr="001A7BD5">
        <w:rPr>
          <w:rStyle w:val="Siln"/>
        </w:rPr>
        <w:t>ai</w:t>
      </w:r>
      <w:r w:rsidRPr="001A7BD5">
        <w:rPr>
          <w:rStyle w:val="Siln"/>
        </w:rPr>
        <w:t>n</w:t>
      </w:r>
      <w:r>
        <w:t>: kapitán - /Lieutenant/</w:t>
      </w:r>
    </w:p>
    <w:p w14:paraId="54645B73" w14:textId="77777777" w:rsidR="00D06F2B" w:rsidRDefault="00D06F2B" w:rsidP="00D06F2B">
      <w:pPr>
        <w:pStyle w:val="1"/>
      </w:pPr>
      <w:r w:rsidRPr="001A7BD5">
        <w:rPr>
          <w:rStyle w:val="Siln"/>
        </w:rPr>
        <w:t>Major</w:t>
      </w:r>
      <w:r>
        <w:t>: major - /Lieutenant Commander/</w:t>
      </w:r>
    </w:p>
    <w:p w14:paraId="291524C5" w14:textId="77777777" w:rsidR="00D06F2B" w:rsidRDefault="00D06F2B" w:rsidP="00D06F2B">
      <w:pPr>
        <w:pStyle w:val="1"/>
      </w:pPr>
      <w:r w:rsidRPr="001A7BD5">
        <w:rPr>
          <w:rStyle w:val="Siln"/>
        </w:rPr>
        <w:t>Lieutenant Colonel</w:t>
      </w:r>
      <w:r>
        <w:t>: podplukovník - /Commander/</w:t>
      </w:r>
    </w:p>
    <w:p w14:paraId="2B3052D0" w14:textId="0F207E83" w:rsidR="00D06F2B" w:rsidRDefault="00D06F2B" w:rsidP="00D06F2B">
      <w:pPr>
        <w:pStyle w:val="1"/>
      </w:pPr>
      <w:r w:rsidRPr="001A7BD5">
        <w:rPr>
          <w:rStyle w:val="Siln"/>
        </w:rPr>
        <w:t>Colonel</w:t>
      </w:r>
      <w:r>
        <w:t>: plukovník - /Capt</w:t>
      </w:r>
      <w:r w:rsidR="008828EB">
        <w:t>ai</w:t>
      </w:r>
      <w:r>
        <w:t>n/</w:t>
      </w:r>
    </w:p>
    <w:p w14:paraId="77E5C6B5" w14:textId="77777777" w:rsidR="00D06F2B" w:rsidRDefault="00D06F2B" w:rsidP="00D06F2B">
      <w:pPr>
        <w:pStyle w:val="1"/>
      </w:pPr>
      <w:r w:rsidRPr="001A7BD5">
        <w:rPr>
          <w:rStyle w:val="Siln"/>
        </w:rPr>
        <w:lastRenderedPageBreak/>
        <w:t>Brigadier General</w:t>
      </w:r>
      <w:r>
        <w:t>: brigádní generál - jedna hvězdička -/Commodore/</w:t>
      </w:r>
    </w:p>
    <w:p w14:paraId="45050317" w14:textId="77777777" w:rsidR="00D06F2B" w:rsidRDefault="00D06F2B" w:rsidP="00D06F2B">
      <w:pPr>
        <w:pStyle w:val="1"/>
      </w:pPr>
      <w:r w:rsidRPr="001A7BD5">
        <w:rPr>
          <w:rStyle w:val="Siln"/>
        </w:rPr>
        <w:t>Major General</w:t>
      </w:r>
      <w:r>
        <w:t>: generálmajor - dvě hvězdičky - /Rear Admirál/</w:t>
      </w:r>
    </w:p>
    <w:p w14:paraId="6C547493" w14:textId="77777777" w:rsidR="00D06F2B" w:rsidRDefault="00D06F2B" w:rsidP="00D06F2B">
      <w:pPr>
        <w:pStyle w:val="1"/>
      </w:pPr>
      <w:r w:rsidRPr="001A7BD5">
        <w:rPr>
          <w:rStyle w:val="Siln"/>
        </w:rPr>
        <w:t>Lieutenant General</w:t>
      </w:r>
      <w:r>
        <w:t>: generálporučík - tři hvězdičky - /Vice Admirál/</w:t>
      </w:r>
    </w:p>
    <w:p w14:paraId="7F0928D4" w14:textId="77777777" w:rsidR="00D06F2B" w:rsidRDefault="00D06F2B" w:rsidP="00D06F2B">
      <w:pPr>
        <w:pStyle w:val="1"/>
      </w:pPr>
      <w:r w:rsidRPr="001A7BD5">
        <w:rPr>
          <w:rStyle w:val="Siln"/>
        </w:rPr>
        <w:t>General</w:t>
      </w:r>
      <w:r>
        <w:t>: generál - čtyři hvězdičky - /Admirál/</w:t>
      </w:r>
    </w:p>
    <w:p w14:paraId="1D704FEB" w14:textId="1252BB20" w:rsidR="00D06F2B" w:rsidRDefault="00D06F2B" w:rsidP="00D06F2B">
      <w:pPr>
        <w:pStyle w:val="1"/>
      </w:pPr>
      <w:r>
        <w:t>USMC armádního generála nemá - /Fleet Admirál: u námořnictva existuje flotilní admirál-generál/</w:t>
      </w:r>
    </w:p>
    <w:p w14:paraId="12B549C8" w14:textId="24503783" w:rsidR="00D06F2B" w:rsidRDefault="00D06F2B" w:rsidP="001A7BD5">
      <w:pPr>
        <w:pStyle w:val="Rmecek"/>
      </w:pPr>
      <w:bookmarkStart w:id="16" w:name="_Toc105701785"/>
      <w:r>
        <w:lastRenderedPageBreak/>
        <w:t>P</w:t>
      </w:r>
      <w:r w:rsidR="006A3F0A">
        <w:t>řehled jednotek</w:t>
      </w:r>
      <w:r>
        <w:t xml:space="preserve"> USMC:</w:t>
      </w:r>
      <w:bookmarkEnd w:id="16"/>
    </w:p>
    <w:p w14:paraId="4D97A6EC" w14:textId="77777777" w:rsidR="00755F89" w:rsidRDefault="00D06F2B" w:rsidP="00D06F2B">
      <w:pPr>
        <w:pStyle w:val="1"/>
      </w:pPr>
      <w:r w:rsidRPr="00755F89">
        <w:rPr>
          <w:rStyle w:val="Siln"/>
        </w:rPr>
        <w:t>Squad</w:t>
      </w:r>
      <w:r>
        <w:t>: družstvo</w:t>
      </w:r>
    </w:p>
    <w:p w14:paraId="2619A860" w14:textId="77777777" w:rsidR="00755F89" w:rsidRDefault="00D06F2B" w:rsidP="00D06F2B">
      <w:pPr>
        <w:pStyle w:val="1"/>
      </w:pPr>
      <w:r w:rsidRPr="00755F89">
        <w:rPr>
          <w:rStyle w:val="Siln"/>
        </w:rPr>
        <w:t>Platoon</w:t>
      </w:r>
      <w:r>
        <w:t>: četa</w:t>
      </w:r>
    </w:p>
    <w:p w14:paraId="4FDC2F09" w14:textId="61FC063B" w:rsidR="00D06F2B" w:rsidRDefault="00D06F2B" w:rsidP="00D06F2B">
      <w:pPr>
        <w:pStyle w:val="1"/>
      </w:pPr>
      <w:r w:rsidRPr="00755F89">
        <w:rPr>
          <w:rStyle w:val="Siln"/>
        </w:rPr>
        <w:t>Company</w:t>
      </w:r>
      <w:r>
        <w:t>: rota</w:t>
      </w:r>
    </w:p>
    <w:p w14:paraId="2A0E0B8F" w14:textId="77777777" w:rsidR="00755F89" w:rsidRDefault="00D06F2B" w:rsidP="00D06F2B">
      <w:pPr>
        <w:pStyle w:val="1"/>
      </w:pPr>
      <w:r w:rsidRPr="00755F89">
        <w:rPr>
          <w:rStyle w:val="Siln"/>
        </w:rPr>
        <w:t>Battalion (Group)</w:t>
      </w:r>
      <w:r>
        <w:t>: prapor (skupina)</w:t>
      </w:r>
    </w:p>
    <w:p w14:paraId="43A5C56C" w14:textId="77777777" w:rsidR="00755F89" w:rsidRDefault="00D06F2B" w:rsidP="00D06F2B">
      <w:pPr>
        <w:pStyle w:val="1"/>
      </w:pPr>
      <w:r w:rsidRPr="00755F89">
        <w:rPr>
          <w:rStyle w:val="Siln"/>
        </w:rPr>
        <w:t>Regiment</w:t>
      </w:r>
      <w:r>
        <w:t>: pluk</w:t>
      </w:r>
    </w:p>
    <w:p w14:paraId="783DB731" w14:textId="77777777" w:rsidR="00755F89" w:rsidRDefault="00D06F2B" w:rsidP="00D06F2B">
      <w:pPr>
        <w:pStyle w:val="1"/>
      </w:pPr>
      <w:r w:rsidRPr="00755F89">
        <w:rPr>
          <w:rStyle w:val="Siln"/>
        </w:rPr>
        <w:t>Brig</w:t>
      </w:r>
      <w:r w:rsidR="00755F89" w:rsidRPr="00755F89">
        <w:rPr>
          <w:rStyle w:val="Siln"/>
        </w:rPr>
        <w:t>a</w:t>
      </w:r>
      <w:r w:rsidRPr="00755F89">
        <w:rPr>
          <w:rStyle w:val="Siln"/>
        </w:rPr>
        <w:t>d</w:t>
      </w:r>
      <w:r w:rsidR="00755F89" w:rsidRPr="00755F89">
        <w:rPr>
          <w:rStyle w:val="Siln"/>
        </w:rPr>
        <w:t>e</w:t>
      </w:r>
      <w:r>
        <w:t>: divize</w:t>
      </w:r>
    </w:p>
    <w:p w14:paraId="6410C1B3" w14:textId="77777777" w:rsidR="00755F89" w:rsidRDefault="00D06F2B" w:rsidP="00D06F2B">
      <w:pPr>
        <w:pStyle w:val="1"/>
      </w:pPr>
      <w:r w:rsidRPr="00755F89">
        <w:rPr>
          <w:rStyle w:val="Siln"/>
        </w:rPr>
        <w:t>Division</w:t>
      </w:r>
      <w:r>
        <w:t>: brigáda</w:t>
      </w:r>
    </w:p>
    <w:p w14:paraId="4D053AA5" w14:textId="5075BC8E" w:rsidR="00D06F2B" w:rsidRDefault="00D06F2B" w:rsidP="00D06F2B">
      <w:pPr>
        <w:pStyle w:val="1"/>
      </w:pPr>
      <w:r w:rsidRPr="00755F89">
        <w:rPr>
          <w:rStyle w:val="Siln"/>
        </w:rPr>
        <w:t>Corps</w:t>
      </w:r>
      <w:r>
        <w:t>: USMC</w:t>
      </w:r>
    </w:p>
    <w:p w14:paraId="2689FB97" w14:textId="36C4175E" w:rsidR="00D06F2B" w:rsidRDefault="00D06F2B" w:rsidP="00755F89">
      <w:pPr>
        <w:pStyle w:val="Rmecek"/>
      </w:pPr>
      <w:bookmarkStart w:id="17" w:name="_Toc105701786"/>
      <w:r>
        <w:lastRenderedPageBreak/>
        <w:t>S</w:t>
      </w:r>
      <w:r w:rsidR="00B26963">
        <w:t>eznam</w:t>
      </w:r>
      <w:r>
        <w:t xml:space="preserve"> </w:t>
      </w:r>
      <w:r w:rsidR="00B26963">
        <w:t>zkratek</w:t>
      </w:r>
      <w:r>
        <w:t xml:space="preserve"> </w:t>
      </w:r>
      <w:r w:rsidR="00B26963">
        <w:t>používaných</w:t>
      </w:r>
      <w:r>
        <w:t xml:space="preserve"> </w:t>
      </w:r>
      <w:r w:rsidR="00B26963">
        <w:t>autorem</w:t>
      </w:r>
      <w:r>
        <w:t xml:space="preserve"> </w:t>
      </w:r>
      <w:r w:rsidR="00B26963">
        <w:t>v</w:t>
      </w:r>
      <w:r>
        <w:t xml:space="preserve"> </w:t>
      </w:r>
      <w:r w:rsidR="00B26963">
        <w:t>textu</w:t>
      </w:r>
      <w:bookmarkEnd w:id="17"/>
    </w:p>
    <w:p w14:paraId="16858B20" w14:textId="77777777" w:rsidR="00D06F2B" w:rsidRDefault="00D06F2B" w:rsidP="00D06F2B">
      <w:pPr>
        <w:pStyle w:val="1"/>
      </w:pPr>
      <w:r w:rsidRPr="005B79C2">
        <w:rPr>
          <w:rStyle w:val="Siln"/>
        </w:rPr>
        <w:t>AAAV</w:t>
      </w:r>
      <w:r>
        <w:t xml:space="preserve"> (Advanced Amphibious Assault Vehicle): vylepšené obojživelné útočné vozidlo</w:t>
      </w:r>
    </w:p>
    <w:p w14:paraId="1C37181A" w14:textId="6F2AC9AB" w:rsidR="00D06F2B" w:rsidRDefault="00D06F2B" w:rsidP="00D06F2B">
      <w:pPr>
        <w:pStyle w:val="1"/>
      </w:pPr>
      <w:r w:rsidRPr="005B79C2">
        <w:rPr>
          <w:rStyle w:val="Siln"/>
        </w:rPr>
        <w:t>AAM</w:t>
      </w:r>
      <w:r>
        <w:t xml:space="preserve"> (</w:t>
      </w:r>
      <w:r w:rsidR="00436F2F">
        <w:t>Ai</w:t>
      </w:r>
      <w:r>
        <w:t>r-to-</w:t>
      </w:r>
      <w:r w:rsidR="00436F2F">
        <w:t>Ai</w:t>
      </w:r>
      <w:r>
        <w:t>r missile): rakety vzduch-vzduch</w:t>
      </w:r>
    </w:p>
    <w:p w14:paraId="08A4703F" w14:textId="77777777" w:rsidR="00D06F2B" w:rsidRDefault="00D06F2B" w:rsidP="00D06F2B">
      <w:pPr>
        <w:pStyle w:val="1"/>
      </w:pPr>
      <w:r w:rsidRPr="005B79C2">
        <w:rPr>
          <w:rStyle w:val="Siln"/>
        </w:rPr>
        <w:t>AAV</w:t>
      </w:r>
      <w:r>
        <w:t xml:space="preserve"> (Amphibious Assault Vehicle): obojživelné útočné vozidlo</w:t>
      </w:r>
    </w:p>
    <w:p w14:paraId="2772C95A" w14:textId="77777777" w:rsidR="00D06F2B" w:rsidRDefault="00D06F2B" w:rsidP="00D06F2B">
      <w:pPr>
        <w:pStyle w:val="1"/>
      </w:pPr>
      <w:r w:rsidRPr="005B79C2">
        <w:rPr>
          <w:rStyle w:val="Siln"/>
        </w:rPr>
        <w:t>AAWS-M</w:t>
      </w:r>
      <w:r>
        <w:t xml:space="preserve"> (Advanced Anti-Tank Weapons System-Medium): pokročilý střední systém protitankových zbraní</w:t>
      </w:r>
    </w:p>
    <w:p w14:paraId="79A33877" w14:textId="76D82713" w:rsidR="00D06F2B" w:rsidRDefault="00D06F2B" w:rsidP="00D06F2B">
      <w:pPr>
        <w:pStyle w:val="1"/>
      </w:pPr>
      <w:r w:rsidRPr="005B79C2">
        <w:rPr>
          <w:rStyle w:val="Siln"/>
        </w:rPr>
        <w:t>AB</w:t>
      </w:r>
      <w:r>
        <w:t xml:space="preserve"> (</w:t>
      </w:r>
      <w:r w:rsidR="00436F2F">
        <w:t>Ai</w:t>
      </w:r>
      <w:r>
        <w:t>r Boss): velící letecký důstojník</w:t>
      </w:r>
    </w:p>
    <w:p w14:paraId="05BA24F8" w14:textId="2F9AFEAB" w:rsidR="00D06F2B" w:rsidRDefault="00D06F2B" w:rsidP="00D06F2B">
      <w:pPr>
        <w:pStyle w:val="1"/>
      </w:pPr>
      <w:r w:rsidRPr="005B79C2">
        <w:rPr>
          <w:rStyle w:val="Siln"/>
        </w:rPr>
        <w:t>ACE</w:t>
      </w:r>
      <w:r>
        <w:t xml:space="preserve"> (Aviation/</w:t>
      </w:r>
      <w:r w:rsidR="00436F2F">
        <w:t>Ai</w:t>
      </w:r>
      <w:r>
        <w:t>r Combat Element): letecká bojová složka</w:t>
      </w:r>
    </w:p>
    <w:p w14:paraId="5128FBC2" w14:textId="77777777" w:rsidR="00D06F2B" w:rsidRDefault="00D06F2B" w:rsidP="00D06F2B">
      <w:pPr>
        <w:pStyle w:val="1"/>
      </w:pPr>
      <w:r w:rsidRPr="005B79C2">
        <w:rPr>
          <w:rStyle w:val="Siln"/>
        </w:rPr>
        <w:t>ACU</w:t>
      </w:r>
      <w:r>
        <w:t xml:space="preserve"> (Assault Craft Unit): jednotka útočných plavidel</w:t>
      </w:r>
    </w:p>
    <w:p w14:paraId="2C4F2E20" w14:textId="393ABBE5" w:rsidR="00D06F2B" w:rsidRDefault="00D06F2B" w:rsidP="00D06F2B">
      <w:pPr>
        <w:pStyle w:val="1"/>
      </w:pPr>
      <w:r w:rsidRPr="005B79C2">
        <w:rPr>
          <w:rStyle w:val="Siln"/>
        </w:rPr>
        <w:t>AD</w:t>
      </w:r>
      <w:r>
        <w:t xml:space="preserve"> (</w:t>
      </w:r>
      <w:r w:rsidR="00436F2F">
        <w:t>Ai</w:t>
      </w:r>
      <w:r>
        <w:t>r Defense): protiletadlová obrana</w:t>
      </w:r>
    </w:p>
    <w:p w14:paraId="74A943A2" w14:textId="2D9E8D70" w:rsidR="00D06F2B" w:rsidRDefault="00D06F2B" w:rsidP="00D06F2B">
      <w:pPr>
        <w:pStyle w:val="1"/>
      </w:pPr>
      <w:r w:rsidRPr="005B79C2">
        <w:rPr>
          <w:rStyle w:val="Siln"/>
        </w:rPr>
        <w:t>AEW</w:t>
      </w:r>
      <w:r>
        <w:t xml:space="preserve"> (</w:t>
      </w:r>
      <w:r w:rsidR="00E8401B">
        <w:t>Airborne</w:t>
      </w:r>
      <w:r>
        <w:t xml:space="preserve"> Early Waming): vzdušná včasná výstraha</w:t>
      </w:r>
    </w:p>
    <w:p w14:paraId="1C949F08" w14:textId="6A20B4F7" w:rsidR="00D06F2B" w:rsidRDefault="00D06F2B" w:rsidP="00D06F2B">
      <w:pPr>
        <w:pStyle w:val="1"/>
      </w:pPr>
      <w:r w:rsidRPr="005B79C2">
        <w:rPr>
          <w:rStyle w:val="Siln"/>
        </w:rPr>
        <w:t>AFB</w:t>
      </w:r>
      <w:r>
        <w:t xml:space="preserve"> (</w:t>
      </w:r>
      <w:r w:rsidR="00436F2F">
        <w:t>Ai</w:t>
      </w:r>
      <w:r>
        <w:t>r Force Base): základna leteckých sil</w:t>
      </w:r>
    </w:p>
    <w:p w14:paraId="0CA5AF14" w14:textId="77777777" w:rsidR="00D06F2B" w:rsidRDefault="00D06F2B" w:rsidP="00D06F2B">
      <w:pPr>
        <w:pStyle w:val="1"/>
      </w:pPr>
      <w:r w:rsidRPr="00E2544A">
        <w:rPr>
          <w:rStyle w:val="Siln"/>
        </w:rPr>
        <w:t>AFFF</w:t>
      </w:r>
      <w:r>
        <w:t xml:space="preserve"> (Aqueous Film Forming Foam): pěna tvořící vodní film</w:t>
      </w:r>
    </w:p>
    <w:p w14:paraId="4B3A5C72" w14:textId="77777777" w:rsidR="00D06F2B" w:rsidRDefault="00D06F2B" w:rsidP="00D06F2B">
      <w:pPr>
        <w:pStyle w:val="1"/>
      </w:pPr>
      <w:r w:rsidRPr="00E2544A">
        <w:rPr>
          <w:rStyle w:val="Siln"/>
        </w:rPr>
        <w:t>AHRU</w:t>
      </w:r>
      <w:r>
        <w:t xml:space="preserve"> (Attitude Heading and Reference Unit): inerční systém vedení plavidla po určené dráze založené na principu dvojí integrace zrychlení</w:t>
      </w:r>
    </w:p>
    <w:p w14:paraId="4C5C34E2" w14:textId="77777777" w:rsidR="00E2544A" w:rsidRDefault="00D06F2B" w:rsidP="00D06F2B">
      <w:pPr>
        <w:pStyle w:val="1"/>
      </w:pPr>
      <w:r w:rsidRPr="00E2544A">
        <w:rPr>
          <w:rStyle w:val="Siln"/>
        </w:rPr>
        <w:t>Allied Forces Southern Region</w:t>
      </w:r>
      <w:r>
        <w:t>: jižní region spojeneckých sil NATO</w:t>
      </w:r>
    </w:p>
    <w:p w14:paraId="68776EC1" w14:textId="77777777" w:rsidR="00E2544A" w:rsidRDefault="00D06F2B" w:rsidP="00D06F2B">
      <w:pPr>
        <w:pStyle w:val="1"/>
      </w:pPr>
      <w:r w:rsidRPr="00E2544A">
        <w:rPr>
          <w:rStyle w:val="Siln"/>
        </w:rPr>
        <w:t>AMC</w:t>
      </w:r>
      <w:r>
        <w:t xml:space="preserve"> (</w:t>
      </w:r>
      <w:r w:rsidR="00436F2F">
        <w:t>Ai</w:t>
      </w:r>
      <w:r>
        <w:t>r Mission Commander): velitel letecké mise - NEBO -(</w:t>
      </w:r>
      <w:r w:rsidR="00436F2F">
        <w:t>Ai</w:t>
      </w:r>
      <w:r>
        <w:t>r Mobility Command): vzdušné mobilní velitelství</w:t>
      </w:r>
    </w:p>
    <w:p w14:paraId="18F95483" w14:textId="32CE2A3D" w:rsidR="00D06F2B" w:rsidRDefault="00D06F2B" w:rsidP="00D06F2B">
      <w:pPr>
        <w:pStyle w:val="1"/>
      </w:pPr>
      <w:r w:rsidRPr="00E2544A">
        <w:rPr>
          <w:rStyle w:val="Siln"/>
        </w:rPr>
        <w:t>amtrac</w:t>
      </w:r>
      <w:r>
        <w:t xml:space="preserve"> (amphibious tractor): pásový obrněný transportér</w:t>
      </w:r>
    </w:p>
    <w:p w14:paraId="302BE9ED" w14:textId="77777777" w:rsidR="00D06F2B" w:rsidRDefault="00D06F2B" w:rsidP="00D06F2B">
      <w:pPr>
        <w:pStyle w:val="1"/>
      </w:pPr>
      <w:r w:rsidRPr="00E2544A">
        <w:rPr>
          <w:rStyle w:val="Siln"/>
        </w:rPr>
        <w:t>AOR</w:t>
      </w:r>
      <w:r>
        <w:t xml:space="preserve"> (Area of Operations): operační oblast - NEBO - (Area of Responsibility): oblast zodpovědnosti</w:t>
      </w:r>
    </w:p>
    <w:p w14:paraId="167B514D" w14:textId="77777777" w:rsidR="00E2544A" w:rsidRDefault="00D06F2B" w:rsidP="00D06F2B">
      <w:pPr>
        <w:pStyle w:val="1"/>
      </w:pPr>
      <w:r w:rsidRPr="00E2544A">
        <w:rPr>
          <w:rStyle w:val="Siln"/>
        </w:rPr>
        <w:t>AP</w:t>
      </w:r>
      <w:r w:rsidR="00E2544A">
        <w:t xml:space="preserve"> </w:t>
      </w:r>
      <w:r>
        <w:t>(Armor-Piercing): protitankový průbojný</w:t>
      </w:r>
    </w:p>
    <w:p w14:paraId="3DA58575" w14:textId="77777777" w:rsidR="00E2544A" w:rsidRDefault="00D06F2B" w:rsidP="00D06F2B">
      <w:pPr>
        <w:pStyle w:val="1"/>
      </w:pPr>
      <w:r w:rsidRPr="00E2544A">
        <w:rPr>
          <w:rStyle w:val="Siln"/>
        </w:rPr>
        <w:t>API</w:t>
      </w:r>
      <w:r w:rsidR="00E2544A">
        <w:t xml:space="preserve"> </w:t>
      </w:r>
      <w:r>
        <w:t>(Armor-Piercing Incendiary): protitankový průbojný zápalný</w:t>
      </w:r>
    </w:p>
    <w:p w14:paraId="04A73480" w14:textId="77777777" w:rsidR="00E2544A" w:rsidRDefault="00D06F2B" w:rsidP="00D06F2B">
      <w:pPr>
        <w:pStyle w:val="1"/>
      </w:pPr>
      <w:r w:rsidRPr="00E2544A">
        <w:rPr>
          <w:rStyle w:val="Siln"/>
        </w:rPr>
        <w:t>ARBS</w:t>
      </w:r>
      <w:r>
        <w:t xml:space="preserve"> (Angle Rate Bombing Set): zařízení propočítávající úhel bombardování</w:t>
      </w:r>
    </w:p>
    <w:p w14:paraId="1FB9F5C0" w14:textId="154FCE21" w:rsidR="00D06F2B" w:rsidRDefault="00D06F2B" w:rsidP="00D06F2B">
      <w:pPr>
        <w:pStyle w:val="1"/>
      </w:pPr>
      <w:r w:rsidRPr="00E2544A">
        <w:rPr>
          <w:rStyle w:val="Siln"/>
        </w:rPr>
        <w:lastRenderedPageBreak/>
        <w:t>ARG</w:t>
      </w:r>
      <w:r>
        <w:t xml:space="preserve"> (Amphibious Readiness Group): amfibická pohotovostní skupina</w:t>
      </w:r>
    </w:p>
    <w:p w14:paraId="3C15999F" w14:textId="7C24FA3D" w:rsidR="00D06F2B" w:rsidRDefault="00D06F2B" w:rsidP="00D06F2B">
      <w:pPr>
        <w:pStyle w:val="1"/>
      </w:pPr>
      <w:r w:rsidRPr="00E2544A">
        <w:rPr>
          <w:rStyle w:val="Siln"/>
        </w:rPr>
        <w:t>ASTOVL</w:t>
      </w:r>
      <w:r>
        <w:t xml:space="preserve"> (Advanced Short Takeof</w:t>
      </w:r>
      <w:r w:rsidR="00E2544A">
        <w:t>f</w:t>
      </w:r>
      <w:r>
        <w:t>, Vertical Landing): významně krátký start, vertikální přistání</w:t>
      </w:r>
    </w:p>
    <w:p w14:paraId="23B33E8F" w14:textId="62ABCB52" w:rsidR="00D06F2B" w:rsidRDefault="00D06F2B" w:rsidP="00D06F2B">
      <w:pPr>
        <w:pStyle w:val="1"/>
      </w:pPr>
      <w:r w:rsidRPr="00E2544A">
        <w:rPr>
          <w:rStyle w:val="Siln"/>
        </w:rPr>
        <w:t>ATARS</w:t>
      </w:r>
      <w:r>
        <w:t xml:space="preserve"> (Advanced Tactical Reconn</w:t>
      </w:r>
      <w:r w:rsidR="00436F2F">
        <w:t>ai</w:t>
      </w:r>
      <w:r>
        <w:t>ssance System): vylepšený taktický průzkumný systém</w:t>
      </w:r>
    </w:p>
    <w:p w14:paraId="6A0830F3" w14:textId="77777777" w:rsidR="00E2544A" w:rsidRDefault="00D06F2B" w:rsidP="00D06F2B">
      <w:pPr>
        <w:pStyle w:val="1"/>
      </w:pPr>
      <w:r w:rsidRPr="00E2544A">
        <w:rPr>
          <w:rStyle w:val="Siln"/>
        </w:rPr>
        <w:t>ATGM</w:t>
      </w:r>
      <w:r>
        <w:t xml:space="preserve"> (Anti-Tank Guided-Missile): protitanková řízená střela</w:t>
      </w:r>
    </w:p>
    <w:p w14:paraId="64CF601C" w14:textId="77777777" w:rsidR="00E2544A" w:rsidRDefault="00D06F2B" w:rsidP="00D06F2B">
      <w:pPr>
        <w:pStyle w:val="1"/>
      </w:pPr>
      <w:r w:rsidRPr="00E2544A">
        <w:rPr>
          <w:rStyle w:val="Siln"/>
        </w:rPr>
        <w:t>ATM</w:t>
      </w:r>
      <w:r>
        <w:t xml:space="preserve"> (Asynchronous Transfer Mode): asynchronní transferový systém</w:t>
      </w:r>
    </w:p>
    <w:p w14:paraId="2E73A69A" w14:textId="7E2855D3" w:rsidR="00D06F2B" w:rsidRDefault="00D06F2B" w:rsidP="00D06F2B">
      <w:pPr>
        <w:pStyle w:val="1"/>
      </w:pPr>
      <w:r w:rsidRPr="00E2544A">
        <w:rPr>
          <w:rStyle w:val="Siln"/>
        </w:rPr>
        <w:t>ATO</w:t>
      </w:r>
      <w:r w:rsidR="00E2544A">
        <w:t xml:space="preserve"> </w:t>
      </w:r>
      <w:r>
        <w:t>(</w:t>
      </w:r>
      <w:r w:rsidR="00436F2F">
        <w:t>Ai</w:t>
      </w:r>
      <w:r>
        <w:t>rTasking Order): denní rozkaz vzdušného úkolu</w:t>
      </w:r>
    </w:p>
    <w:p w14:paraId="7F8AEDA8" w14:textId="77777777" w:rsidR="00D06F2B" w:rsidRDefault="00D06F2B" w:rsidP="00D06F2B">
      <w:pPr>
        <w:pStyle w:val="1"/>
      </w:pPr>
      <w:r w:rsidRPr="00E2544A">
        <w:rPr>
          <w:rStyle w:val="Siln"/>
        </w:rPr>
        <w:t>At-Sea</w:t>
      </w:r>
      <w:r>
        <w:t>: pro plavbu na moři</w:t>
      </w:r>
    </w:p>
    <w:p w14:paraId="0FCC3680" w14:textId="77777777" w:rsidR="00D06F2B" w:rsidRDefault="00D06F2B" w:rsidP="00D06F2B">
      <w:pPr>
        <w:pStyle w:val="1"/>
      </w:pPr>
      <w:r w:rsidRPr="00E2544A">
        <w:rPr>
          <w:rStyle w:val="Siln"/>
        </w:rPr>
        <w:t>AWOL</w:t>
      </w:r>
      <w:r>
        <w:t xml:space="preserve"> (Absent Without Leave): absence bez povolení</w:t>
      </w:r>
    </w:p>
    <w:p w14:paraId="285398B4" w14:textId="7A9F811A" w:rsidR="00D06F2B" w:rsidRDefault="00D06F2B" w:rsidP="00D06F2B">
      <w:pPr>
        <w:pStyle w:val="1"/>
      </w:pPr>
      <w:r w:rsidRPr="00E2544A">
        <w:rPr>
          <w:rStyle w:val="Siln"/>
        </w:rPr>
        <w:t>BATF</w:t>
      </w:r>
      <w:r>
        <w:t xml:space="preserve"> (Bureau of Alcohol, Tobacco and Firearms): úřad pro</w:t>
      </w:r>
      <w:r w:rsidR="00E2544A">
        <w:t> </w:t>
      </w:r>
      <w:r>
        <w:t>alkohol, tabák a zbraně</w:t>
      </w:r>
    </w:p>
    <w:p w14:paraId="2A1600D1" w14:textId="77777777" w:rsidR="00D06F2B" w:rsidRDefault="00D06F2B" w:rsidP="00D06F2B">
      <w:pPr>
        <w:pStyle w:val="1"/>
      </w:pPr>
      <w:r w:rsidRPr="00E2544A">
        <w:rPr>
          <w:rStyle w:val="Siln"/>
        </w:rPr>
        <w:t>BDU</w:t>
      </w:r>
      <w:r>
        <w:t xml:space="preserve"> (Battle Dress Uniform): základní bojová uniforma</w:t>
      </w:r>
    </w:p>
    <w:p w14:paraId="292A1A15" w14:textId="77777777" w:rsidR="00D06F2B" w:rsidRDefault="00D06F2B" w:rsidP="00D06F2B">
      <w:pPr>
        <w:pStyle w:val="1"/>
      </w:pPr>
      <w:r w:rsidRPr="00E2544A">
        <w:rPr>
          <w:rStyle w:val="Siln"/>
        </w:rPr>
        <w:t>BLS</w:t>
      </w:r>
      <w:r>
        <w:t xml:space="preserve"> (Beach Landing Site): místo plážového výsadku</w:t>
      </w:r>
    </w:p>
    <w:p w14:paraId="4F376E65" w14:textId="77777777" w:rsidR="00D06F2B" w:rsidRDefault="00D06F2B" w:rsidP="00D06F2B">
      <w:pPr>
        <w:pStyle w:val="1"/>
      </w:pPr>
      <w:r w:rsidRPr="00E2544A">
        <w:rPr>
          <w:rStyle w:val="Siln"/>
        </w:rPr>
        <w:t>BLT</w:t>
      </w:r>
      <w:r>
        <w:t xml:space="preserve"> (Battalion Landing Team): výsadkový prapor USMC</w:t>
      </w:r>
    </w:p>
    <w:p w14:paraId="1C92FF92" w14:textId="77777777" w:rsidR="00D06F2B" w:rsidRDefault="00D06F2B" w:rsidP="00D06F2B">
      <w:pPr>
        <w:pStyle w:val="1"/>
      </w:pPr>
      <w:r w:rsidRPr="00E2544A">
        <w:rPr>
          <w:rStyle w:val="Siln"/>
        </w:rPr>
        <w:t>BWS</w:t>
      </w:r>
      <w:r>
        <w:t xml:space="preserve"> (Basic Warrior School): základní bojová škola</w:t>
      </w:r>
    </w:p>
    <w:p w14:paraId="4E634693" w14:textId="77777777" w:rsidR="00D06F2B" w:rsidRDefault="00D06F2B" w:rsidP="00D06F2B">
      <w:pPr>
        <w:pStyle w:val="1"/>
      </w:pPr>
      <w:r w:rsidRPr="00E2544A">
        <w:rPr>
          <w:rStyle w:val="Siln"/>
        </w:rPr>
        <w:t>CAAT</w:t>
      </w:r>
      <w:r>
        <w:t xml:space="preserve"> (combined anti-armor team): kombinovaný protipancéřový tým</w:t>
      </w:r>
    </w:p>
    <w:p w14:paraId="51975AA1" w14:textId="4F3E7444" w:rsidR="00D06F2B" w:rsidRDefault="00D06F2B" w:rsidP="00D06F2B">
      <w:pPr>
        <w:pStyle w:val="1"/>
      </w:pPr>
      <w:r w:rsidRPr="00E2544A">
        <w:rPr>
          <w:rStyle w:val="Siln"/>
        </w:rPr>
        <w:t>CAP</w:t>
      </w:r>
      <w:r>
        <w:t xml:space="preserve"> (Combat </w:t>
      </w:r>
      <w:r w:rsidR="00436F2F">
        <w:t>Ai</w:t>
      </w:r>
      <w:r>
        <w:t>r Patrol): bojová vzdušná hlídka</w:t>
      </w:r>
    </w:p>
    <w:p w14:paraId="367CBB8A" w14:textId="7FF8CA40" w:rsidR="00D06F2B" w:rsidRDefault="00D06F2B" w:rsidP="00D06F2B">
      <w:pPr>
        <w:pStyle w:val="1"/>
      </w:pPr>
      <w:r w:rsidRPr="00E2544A">
        <w:rPr>
          <w:rStyle w:val="Siln"/>
        </w:rPr>
        <w:t>CAS</w:t>
      </w:r>
      <w:r>
        <w:t xml:space="preserve"> (Close </w:t>
      </w:r>
      <w:r w:rsidR="00436F2F">
        <w:t>Ai</w:t>
      </w:r>
      <w:r>
        <w:t>r Support): blízká vzdušná podpora</w:t>
      </w:r>
    </w:p>
    <w:p w14:paraId="6A3369EF" w14:textId="77777777" w:rsidR="00D06F2B" w:rsidRDefault="00D06F2B" w:rsidP="00D06F2B">
      <w:pPr>
        <w:pStyle w:val="1"/>
      </w:pPr>
      <w:r w:rsidRPr="00E2544A">
        <w:rPr>
          <w:rStyle w:val="Siln"/>
        </w:rPr>
        <w:t>CE</w:t>
      </w:r>
      <w:r>
        <w:t xml:space="preserve"> (Command Element): velitelská složka</w:t>
      </w:r>
    </w:p>
    <w:p w14:paraId="74110142" w14:textId="77777777" w:rsidR="00E2544A" w:rsidRDefault="00D06F2B" w:rsidP="00D06F2B">
      <w:pPr>
        <w:pStyle w:val="1"/>
      </w:pPr>
      <w:r w:rsidRPr="00E2544A">
        <w:rPr>
          <w:rStyle w:val="Siln"/>
        </w:rPr>
        <w:t>CEC</w:t>
      </w:r>
      <w:r>
        <w:t xml:space="preserve"> (Cooperative Engagement Capability): kapacita společného nasazení</w:t>
      </w:r>
    </w:p>
    <w:p w14:paraId="1B194B5B" w14:textId="77777777" w:rsidR="00E2544A" w:rsidRDefault="00D06F2B" w:rsidP="00D06F2B">
      <w:pPr>
        <w:pStyle w:val="1"/>
      </w:pPr>
      <w:r w:rsidRPr="00E2544A">
        <w:rPr>
          <w:rStyle w:val="Siln"/>
        </w:rPr>
        <w:t>CEM</w:t>
      </w:r>
      <w:r>
        <w:t xml:space="preserve"> (Combined Effect Munition): kombinovaná efektivní munice</w:t>
      </w:r>
    </w:p>
    <w:p w14:paraId="5173D6A1" w14:textId="3B24D1D5" w:rsidR="00D06F2B" w:rsidRDefault="00D06F2B" w:rsidP="00D06F2B">
      <w:pPr>
        <w:pStyle w:val="1"/>
      </w:pPr>
      <w:r w:rsidRPr="00E2544A">
        <w:rPr>
          <w:rStyle w:val="Siln"/>
        </w:rPr>
        <w:t>CENTCOM</w:t>
      </w:r>
      <w:r>
        <w:t xml:space="preserve"> (Central Command): ústřední velitelství armád</w:t>
      </w:r>
    </w:p>
    <w:p w14:paraId="63FDD267" w14:textId="77777777" w:rsidR="00D06F2B" w:rsidRDefault="00D06F2B" w:rsidP="00D06F2B">
      <w:pPr>
        <w:pStyle w:val="1"/>
      </w:pPr>
      <w:r w:rsidRPr="00E2544A">
        <w:rPr>
          <w:rStyle w:val="Siln"/>
        </w:rPr>
        <w:t>CEOP</w:t>
      </w:r>
      <w:r>
        <w:t xml:space="preserve"> (Communications Electronics Operating Instruction): komunikační elektronické operační instrukce</w:t>
      </w:r>
    </w:p>
    <w:p w14:paraId="710AA849" w14:textId="77777777" w:rsidR="00E2544A" w:rsidRDefault="00D06F2B" w:rsidP="00D06F2B">
      <w:pPr>
        <w:pStyle w:val="1"/>
      </w:pPr>
      <w:r w:rsidRPr="00E2544A">
        <w:rPr>
          <w:rStyle w:val="Siln"/>
        </w:rPr>
        <w:t>CES</w:t>
      </w:r>
      <w:r>
        <w:t xml:space="preserve"> (Cooperative Engagement System): systém společného nasazení</w:t>
      </w:r>
    </w:p>
    <w:p w14:paraId="7E5F509C" w14:textId="77777777" w:rsidR="00E2544A" w:rsidRDefault="00D06F2B" w:rsidP="00D06F2B">
      <w:pPr>
        <w:pStyle w:val="1"/>
      </w:pPr>
      <w:r w:rsidRPr="00E2544A">
        <w:rPr>
          <w:rStyle w:val="Siln"/>
        </w:rPr>
        <w:t>CIC</w:t>
      </w:r>
      <w:r>
        <w:t xml:space="preserve"> (Combat Information Center): bojové informační středisko</w:t>
      </w:r>
    </w:p>
    <w:p w14:paraId="2407D91B" w14:textId="77777777" w:rsidR="00E2544A" w:rsidRDefault="00D06F2B" w:rsidP="00D06F2B">
      <w:pPr>
        <w:pStyle w:val="1"/>
      </w:pPr>
      <w:r w:rsidRPr="00E2544A">
        <w:rPr>
          <w:rStyle w:val="Siln"/>
        </w:rPr>
        <w:lastRenderedPageBreak/>
        <w:t>CinC</w:t>
      </w:r>
      <w:r>
        <w:t xml:space="preserve"> (Commander in Chief): vrchní velitel</w:t>
      </w:r>
    </w:p>
    <w:p w14:paraId="1B7D932F" w14:textId="4C7E433A" w:rsidR="00D06F2B" w:rsidRDefault="00D06F2B" w:rsidP="00D06F2B">
      <w:pPr>
        <w:pStyle w:val="1"/>
      </w:pPr>
      <w:r w:rsidRPr="00E2544A">
        <w:rPr>
          <w:rStyle w:val="Siln"/>
        </w:rPr>
        <w:t>CIO</w:t>
      </w:r>
      <w:r>
        <w:t xml:space="preserve"> (Central Imaging Office): ústřední snímací kancelář</w:t>
      </w:r>
    </w:p>
    <w:p w14:paraId="3B843CC7" w14:textId="0D6A4867" w:rsidR="00D06F2B" w:rsidRDefault="00D06F2B" w:rsidP="00D06F2B">
      <w:pPr>
        <w:pStyle w:val="1"/>
      </w:pPr>
      <w:r w:rsidRPr="00E2544A">
        <w:rPr>
          <w:rStyle w:val="Siln"/>
        </w:rPr>
        <w:t>CIWS</w:t>
      </w:r>
      <w:r>
        <w:t xml:space="preserve"> (Close-In Weapons Systems): systém pro vedení palby na</w:t>
      </w:r>
      <w:r w:rsidR="00E2544A">
        <w:t> </w:t>
      </w:r>
      <w:r>
        <w:t>přibližující se cíle</w:t>
      </w:r>
    </w:p>
    <w:p w14:paraId="0E0FEA3B" w14:textId="77777777" w:rsidR="00E2544A" w:rsidRDefault="00D06F2B" w:rsidP="00D06F2B">
      <w:pPr>
        <w:pStyle w:val="1"/>
      </w:pPr>
      <w:r w:rsidRPr="00E2544A">
        <w:rPr>
          <w:rStyle w:val="Siln"/>
        </w:rPr>
        <w:t>CLU</w:t>
      </w:r>
      <w:r>
        <w:t xml:space="preserve"> (Command Launch Unit): řídící odpalovací jednotka</w:t>
      </w:r>
    </w:p>
    <w:p w14:paraId="6282C4EE" w14:textId="77777777" w:rsidR="00E2544A" w:rsidRDefault="00D06F2B" w:rsidP="00D06F2B">
      <w:pPr>
        <w:pStyle w:val="1"/>
      </w:pPr>
      <w:r w:rsidRPr="00E2544A">
        <w:rPr>
          <w:rStyle w:val="Siln"/>
        </w:rPr>
        <w:t>CNO</w:t>
      </w:r>
      <w:r>
        <w:t xml:space="preserve"> (Chief of Naval Operations): velitel námořních operací</w:t>
      </w:r>
    </w:p>
    <w:p w14:paraId="2357F935" w14:textId="77777777" w:rsidR="00E2544A" w:rsidRDefault="00D06F2B" w:rsidP="00D06F2B">
      <w:pPr>
        <w:pStyle w:val="1"/>
      </w:pPr>
      <w:r w:rsidRPr="00E2544A">
        <w:rPr>
          <w:rStyle w:val="Siln"/>
        </w:rPr>
        <w:t>CONOPS</w:t>
      </w:r>
      <w:r>
        <w:t xml:space="preserve"> (Concatenational Operations): navzájem propojené operace</w:t>
      </w:r>
    </w:p>
    <w:p w14:paraId="5B1C7BCD" w14:textId="6497734E" w:rsidR="00D06F2B" w:rsidRDefault="00D06F2B" w:rsidP="00D06F2B">
      <w:pPr>
        <w:pStyle w:val="1"/>
      </w:pPr>
      <w:r w:rsidRPr="00E2544A">
        <w:rPr>
          <w:rStyle w:val="Siln"/>
        </w:rPr>
        <w:t>Combat Town</w:t>
      </w:r>
      <w:r>
        <w:t>: bojové město</w:t>
      </w:r>
    </w:p>
    <w:p w14:paraId="6EC65BAF" w14:textId="77777777" w:rsidR="00D06F2B" w:rsidRDefault="00D06F2B" w:rsidP="00D06F2B">
      <w:pPr>
        <w:pStyle w:val="1"/>
      </w:pPr>
      <w:r w:rsidRPr="00E2544A">
        <w:rPr>
          <w:rStyle w:val="Siln"/>
        </w:rPr>
        <w:t>CPS</w:t>
      </w:r>
      <w:r>
        <w:t xml:space="preserve"> (Collective Protection System): společný ochranný systém</w:t>
      </w:r>
    </w:p>
    <w:p w14:paraId="4AB83E36" w14:textId="77777777" w:rsidR="00D06F2B" w:rsidRDefault="00D06F2B" w:rsidP="00D06F2B">
      <w:pPr>
        <w:pStyle w:val="1"/>
      </w:pPr>
      <w:r w:rsidRPr="00E2544A">
        <w:rPr>
          <w:rStyle w:val="Siln"/>
        </w:rPr>
        <w:t>CQB</w:t>
      </w:r>
      <w:r>
        <w:t xml:space="preserve"> (Close-Quarters Battle): boje ve stísněném prostředí</w:t>
      </w:r>
    </w:p>
    <w:p w14:paraId="19377E5A" w14:textId="099B4CE8" w:rsidR="00D06F2B" w:rsidRDefault="00D06F2B" w:rsidP="00D06F2B">
      <w:pPr>
        <w:pStyle w:val="1"/>
      </w:pPr>
      <w:r w:rsidRPr="00E2544A">
        <w:rPr>
          <w:rStyle w:val="Siln"/>
        </w:rPr>
        <w:t>CRAF</w:t>
      </w:r>
      <w:r>
        <w:t xml:space="preserve"> (Civil Reserve </w:t>
      </w:r>
      <w:r w:rsidR="00436F2F">
        <w:t>Ai</w:t>
      </w:r>
      <w:r>
        <w:t>r Fleet): civilní rezervní vzdušná flotila</w:t>
      </w:r>
    </w:p>
    <w:p w14:paraId="00F70948" w14:textId="77777777" w:rsidR="00D06F2B" w:rsidRDefault="00D06F2B" w:rsidP="00D06F2B">
      <w:pPr>
        <w:pStyle w:val="1"/>
      </w:pPr>
      <w:r w:rsidRPr="00E2544A">
        <w:rPr>
          <w:rStyle w:val="Siln"/>
        </w:rPr>
        <w:t>CS</w:t>
      </w:r>
      <w:r>
        <w:t xml:space="preserve"> (Composite Squadron): smíšená letka</w:t>
      </w:r>
    </w:p>
    <w:p w14:paraId="202BC6AE" w14:textId="77777777" w:rsidR="00D06F2B" w:rsidRDefault="00D06F2B" w:rsidP="00D06F2B">
      <w:pPr>
        <w:pStyle w:val="1"/>
      </w:pPr>
      <w:r w:rsidRPr="00E2544A">
        <w:rPr>
          <w:rStyle w:val="Siln"/>
        </w:rPr>
        <w:t>CSAR</w:t>
      </w:r>
      <w:r>
        <w:t xml:space="preserve"> (Combat Search and Rescue): bojový průzkum a záchrana</w:t>
      </w:r>
    </w:p>
    <w:p w14:paraId="4A71CB8A" w14:textId="2F61DA3E" w:rsidR="00D06F2B" w:rsidRDefault="00D06F2B" w:rsidP="00D06F2B">
      <w:pPr>
        <w:pStyle w:val="1"/>
      </w:pPr>
      <w:r w:rsidRPr="00E2544A">
        <w:rPr>
          <w:rStyle w:val="Siln"/>
        </w:rPr>
        <w:t>CSEL</w:t>
      </w:r>
      <w:r>
        <w:t xml:space="preserve"> (Combat Survival/Evader Locator): polohový rádiový maják pro přežití</w:t>
      </w:r>
      <w:r w:rsidR="00E2544A">
        <w:t xml:space="preserve"> </w:t>
      </w:r>
      <w:r>
        <w:t>/ únik v boji</w:t>
      </w:r>
    </w:p>
    <w:p w14:paraId="14BDD77E" w14:textId="77777777" w:rsidR="00E2544A" w:rsidRDefault="00D06F2B" w:rsidP="00D06F2B">
      <w:pPr>
        <w:pStyle w:val="1"/>
      </w:pPr>
      <w:r w:rsidRPr="00E2544A">
        <w:rPr>
          <w:rStyle w:val="Siln"/>
        </w:rPr>
        <w:t>CSSE</w:t>
      </w:r>
      <w:r>
        <w:t xml:space="preserve"> (Combat Service Support Element): bojová podpůrná složka a služba</w:t>
      </w:r>
    </w:p>
    <w:p w14:paraId="0A9A59AC" w14:textId="5AAAC2EA" w:rsidR="00D06F2B" w:rsidRDefault="00D06F2B" w:rsidP="00D06F2B">
      <w:pPr>
        <w:pStyle w:val="1"/>
      </w:pPr>
      <w:r w:rsidRPr="00E2544A">
        <w:rPr>
          <w:rStyle w:val="Siln"/>
        </w:rPr>
        <w:t>CVBG</w:t>
      </w:r>
      <w:r>
        <w:t xml:space="preserve"> (Carrier Battle Group): bitevní skupina letadlové lodě</w:t>
      </w:r>
    </w:p>
    <w:p w14:paraId="59C4BF08" w14:textId="69C301AC" w:rsidR="00D06F2B" w:rsidRDefault="00D06F2B" w:rsidP="00D06F2B">
      <w:pPr>
        <w:pStyle w:val="1"/>
      </w:pPr>
      <w:r w:rsidRPr="008A79AD">
        <w:rPr>
          <w:rStyle w:val="Siln"/>
        </w:rPr>
        <w:t>CVW</w:t>
      </w:r>
      <w:r>
        <w:t xml:space="preserve"> (Carrier </w:t>
      </w:r>
      <w:r w:rsidR="00436F2F">
        <w:t>Ai</w:t>
      </w:r>
      <w:r>
        <w:t>r Wing): letecká peruť letadlové lodě</w:t>
      </w:r>
    </w:p>
    <w:p w14:paraId="6BE185FF" w14:textId="77777777" w:rsidR="00D06F2B" w:rsidRDefault="00D06F2B" w:rsidP="00D06F2B">
      <w:pPr>
        <w:pStyle w:val="1"/>
      </w:pPr>
      <w:r w:rsidRPr="008A79AD">
        <w:rPr>
          <w:rStyle w:val="Siln"/>
        </w:rPr>
        <w:t>CWL</w:t>
      </w:r>
      <w:r>
        <w:t xml:space="preserve"> (Commandant‘s Warfighting Laboratory): velitelská výzkumná laboratoř válečnictví</w:t>
      </w:r>
    </w:p>
    <w:p w14:paraId="45DE7DA6" w14:textId="50AD1025" w:rsidR="00D06F2B" w:rsidRDefault="00D06F2B" w:rsidP="00D06F2B">
      <w:pPr>
        <w:pStyle w:val="1"/>
      </w:pPr>
      <w:r w:rsidRPr="008A79AD">
        <w:rPr>
          <w:rStyle w:val="Siln"/>
        </w:rPr>
        <w:t>DARO</w:t>
      </w:r>
      <w:r>
        <w:t xml:space="preserve"> (Defense </w:t>
      </w:r>
      <w:r w:rsidR="00E8401B">
        <w:t>Airborne</w:t>
      </w:r>
      <w:r>
        <w:t xml:space="preserve"> Reconn</w:t>
      </w:r>
      <w:r w:rsidR="00436F2F">
        <w:t>ai</w:t>
      </w:r>
      <w:r>
        <w:t>ssance Office): kancelář vzdušného obranného průzkumu</w:t>
      </w:r>
    </w:p>
    <w:p w14:paraId="03872672" w14:textId="77777777" w:rsidR="00D06F2B" w:rsidRDefault="00D06F2B" w:rsidP="00D06F2B">
      <w:pPr>
        <w:pStyle w:val="1"/>
      </w:pPr>
      <w:r w:rsidRPr="008A79AD">
        <w:rPr>
          <w:rStyle w:val="Siln"/>
        </w:rPr>
        <w:t>DEA</w:t>
      </w:r>
      <w:r>
        <w:t xml:space="preserve"> (Drug Enforcement Agency): úřad pro boj s narkotiky</w:t>
      </w:r>
    </w:p>
    <w:p w14:paraId="72DA8E6C" w14:textId="77777777" w:rsidR="00D06F2B" w:rsidRDefault="00D06F2B" w:rsidP="00D06F2B">
      <w:pPr>
        <w:pStyle w:val="1"/>
      </w:pPr>
      <w:r w:rsidRPr="008A79AD">
        <w:rPr>
          <w:rStyle w:val="Siln"/>
        </w:rPr>
        <w:t>DESRON</w:t>
      </w:r>
      <w:r>
        <w:t xml:space="preserve"> (Destroyer Squadron): eskadra torpédoborců</w:t>
      </w:r>
    </w:p>
    <w:p w14:paraId="4596A91D" w14:textId="290BEEB7" w:rsidR="00D06F2B" w:rsidRDefault="00593D72" w:rsidP="00D06F2B">
      <w:pPr>
        <w:pStyle w:val="1"/>
      </w:pPr>
      <w:r w:rsidRPr="008A79AD">
        <w:rPr>
          <w:rStyle w:val="Siln"/>
        </w:rPr>
        <w:t>DI</w:t>
      </w:r>
      <w:r>
        <w:t xml:space="preserve"> </w:t>
      </w:r>
      <w:r w:rsidR="00D06F2B">
        <w:t>(Drill Instructor): vojenský instruktor</w:t>
      </w:r>
    </w:p>
    <w:p w14:paraId="3FE29C52" w14:textId="77777777" w:rsidR="00D06F2B" w:rsidRDefault="00D06F2B" w:rsidP="00D06F2B">
      <w:pPr>
        <w:pStyle w:val="1"/>
      </w:pPr>
      <w:r w:rsidRPr="008A79AD">
        <w:rPr>
          <w:rStyle w:val="Siln"/>
        </w:rPr>
        <w:t>DMA</w:t>
      </w:r>
      <w:r>
        <w:t xml:space="preserve"> (Defense Mapping Agency): mapovací kancelář pro obranu</w:t>
      </w:r>
    </w:p>
    <w:p w14:paraId="7393C702" w14:textId="77777777" w:rsidR="00D06F2B" w:rsidRDefault="00D06F2B" w:rsidP="00D06F2B">
      <w:pPr>
        <w:pStyle w:val="1"/>
      </w:pPr>
      <w:r w:rsidRPr="008A79AD">
        <w:rPr>
          <w:rStyle w:val="Siln"/>
        </w:rPr>
        <w:t>DoA</w:t>
      </w:r>
      <w:r>
        <w:t xml:space="preserve"> (Department of Agriculture): ministerstvo zemědělství</w:t>
      </w:r>
    </w:p>
    <w:p w14:paraId="07469409" w14:textId="77777777" w:rsidR="00D06F2B" w:rsidRDefault="00D06F2B" w:rsidP="00D06F2B">
      <w:pPr>
        <w:pStyle w:val="1"/>
      </w:pPr>
      <w:r w:rsidRPr="008A79AD">
        <w:rPr>
          <w:rStyle w:val="Siln"/>
        </w:rPr>
        <w:t>DoD</w:t>
      </w:r>
      <w:r>
        <w:t xml:space="preserve"> (Department of Defence): ministerstvo obrany</w:t>
      </w:r>
    </w:p>
    <w:p w14:paraId="39A9DDEF" w14:textId="77777777" w:rsidR="00D06F2B" w:rsidRDefault="00D06F2B" w:rsidP="00D06F2B">
      <w:pPr>
        <w:pStyle w:val="1"/>
      </w:pPr>
      <w:r w:rsidRPr="008A79AD">
        <w:rPr>
          <w:rStyle w:val="Siln"/>
        </w:rPr>
        <w:t>DoE</w:t>
      </w:r>
      <w:r>
        <w:t xml:space="preserve"> (Department of Energy): ministerstvo pro energii</w:t>
      </w:r>
    </w:p>
    <w:p w14:paraId="44B3EA4C" w14:textId="77777777" w:rsidR="00D06F2B" w:rsidRDefault="00D06F2B" w:rsidP="00D06F2B">
      <w:pPr>
        <w:pStyle w:val="1"/>
      </w:pPr>
      <w:r w:rsidRPr="008A79AD">
        <w:rPr>
          <w:rStyle w:val="Siln"/>
        </w:rPr>
        <w:t>DoJ</w:t>
      </w:r>
      <w:r>
        <w:t xml:space="preserve"> (Department of Justice): ministerstvo spravedlnosti</w:t>
      </w:r>
    </w:p>
    <w:p w14:paraId="45304298" w14:textId="77777777" w:rsidR="00D06F2B" w:rsidRDefault="00D06F2B" w:rsidP="00D06F2B">
      <w:pPr>
        <w:pStyle w:val="1"/>
      </w:pPr>
      <w:r w:rsidRPr="008A79AD">
        <w:rPr>
          <w:rStyle w:val="Siln"/>
        </w:rPr>
        <w:lastRenderedPageBreak/>
        <w:t>EAAK</w:t>
      </w:r>
      <w:r>
        <w:t xml:space="preserve"> (Enhanced Appliqué Armor Kit): vylepšená souprava pancéřového krytí</w:t>
      </w:r>
    </w:p>
    <w:p w14:paraId="6777AB04" w14:textId="4B4AE4BF" w:rsidR="00D06F2B" w:rsidRDefault="00D06F2B" w:rsidP="00D06F2B">
      <w:pPr>
        <w:pStyle w:val="1"/>
      </w:pPr>
      <w:r w:rsidRPr="008A79AD">
        <w:rPr>
          <w:rStyle w:val="Siln"/>
        </w:rPr>
        <w:t>ECM</w:t>
      </w:r>
      <w:r w:rsidR="008A79AD">
        <w:t xml:space="preserve"> </w:t>
      </w:r>
      <w:r>
        <w:t>(Electronics-Countermeasures): elektronický kontrasystém</w:t>
      </w:r>
    </w:p>
    <w:p w14:paraId="74E8A492" w14:textId="77777777" w:rsidR="00D06F2B" w:rsidRDefault="00D06F2B" w:rsidP="00D06F2B">
      <w:pPr>
        <w:pStyle w:val="1"/>
      </w:pPr>
      <w:r w:rsidRPr="008A79AD">
        <w:rPr>
          <w:rStyle w:val="Siln"/>
        </w:rPr>
        <w:t>ELINT</w:t>
      </w:r>
      <w:r>
        <w:t xml:space="preserve"> (Electronic Intelligence): elektronická rozvědka</w:t>
      </w:r>
    </w:p>
    <w:p w14:paraId="1BFE795D" w14:textId="77777777" w:rsidR="00D06F2B" w:rsidRDefault="00D06F2B" w:rsidP="00D06F2B">
      <w:pPr>
        <w:pStyle w:val="1"/>
      </w:pPr>
      <w:r w:rsidRPr="00D84166">
        <w:rPr>
          <w:rStyle w:val="Siln"/>
        </w:rPr>
        <w:t>EPA</w:t>
      </w:r>
      <w:r>
        <w:t xml:space="preserve"> (Environmental Protection Agency): kancelář ochrany životního prostředí</w:t>
      </w:r>
    </w:p>
    <w:p w14:paraId="0C82B63C" w14:textId="77777777" w:rsidR="00D06F2B" w:rsidRDefault="00D06F2B" w:rsidP="00D06F2B">
      <w:pPr>
        <w:pStyle w:val="1"/>
      </w:pPr>
      <w:r w:rsidRPr="00D84166">
        <w:rPr>
          <w:rStyle w:val="Siln"/>
        </w:rPr>
        <w:t>ESSM</w:t>
      </w:r>
      <w:r>
        <w:t xml:space="preserve"> (Enhanced Sea Sparrow Missile): vylepšená střela Sea Sparrow</w:t>
      </w:r>
    </w:p>
    <w:p w14:paraId="0D95E049" w14:textId="77777777" w:rsidR="00D06F2B" w:rsidRDefault="00D06F2B" w:rsidP="00D06F2B">
      <w:pPr>
        <w:pStyle w:val="1"/>
      </w:pPr>
      <w:r w:rsidRPr="00D84166">
        <w:rPr>
          <w:rStyle w:val="Siln"/>
        </w:rPr>
        <w:t>Exclusion Zone</w:t>
      </w:r>
      <w:r>
        <w:t>: zakázaná zóna</w:t>
      </w:r>
    </w:p>
    <w:p w14:paraId="49CA04BF" w14:textId="77777777" w:rsidR="00D06F2B" w:rsidRDefault="00D06F2B" w:rsidP="00D06F2B">
      <w:pPr>
        <w:pStyle w:val="1"/>
      </w:pPr>
      <w:r w:rsidRPr="00D84166">
        <w:rPr>
          <w:rStyle w:val="Siln"/>
        </w:rPr>
        <w:t>FARP</w:t>
      </w:r>
      <w:r>
        <w:t xml:space="preserve"> (Forward Arming and Refueling Point): předsunutá zbrojní a tankovací stanice</w:t>
      </w:r>
    </w:p>
    <w:p w14:paraId="6624DE03" w14:textId="512075F3" w:rsidR="00D06F2B" w:rsidRDefault="00D06F2B" w:rsidP="00D06F2B">
      <w:pPr>
        <w:pStyle w:val="1"/>
      </w:pPr>
      <w:r w:rsidRPr="00D84166">
        <w:rPr>
          <w:rStyle w:val="Siln"/>
        </w:rPr>
        <w:t>FBI</w:t>
      </w:r>
      <w:r w:rsidR="00D84166">
        <w:t xml:space="preserve"> </w:t>
      </w:r>
      <w:r>
        <w:t>(Federal Bureau of Investigation): federální úřad pro</w:t>
      </w:r>
      <w:r w:rsidR="00D84166">
        <w:t> </w:t>
      </w:r>
      <w:r>
        <w:t>vyšetřování</w:t>
      </w:r>
    </w:p>
    <w:p w14:paraId="2F6615FF" w14:textId="77777777" w:rsidR="00D06F2B" w:rsidRDefault="00D06F2B" w:rsidP="00D06F2B">
      <w:pPr>
        <w:pStyle w:val="1"/>
      </w:pPr>
      <w:r w:rsidRPr="00D84166">
        <w:rPr>
          <w:rStyle w:val="Siln"/>
        </w:rPr>
        <w:t>FFARP</w:t>
      </w:r>
      <w:r>
        <w:t xml:space="preserve"> (Forward Fuel and Arming Point): předsunutá stanice výzbroje a pohonných hmot</w:t>
      </w:r>
    </w:p>
    <w:p w14:paraId="28399A2A" w14:textId="77777777" w:rsidR="00D84166" w:rsidRDefault="00D06F2B" w:rsidP="00D06F2B">
      <w:pPr>
        <w:pStyle w:val="1"/>
      </w:pPr>
      <w:r w:rsidRPr="00D84166">
        <w:rPr>
          <w:rStyle w:val="Siln"/>
        </w:rPr>
        <w:t>Flag</w:t>
      </w:r>
      <w:r w:rsidR="00D84166" w:rsidRPr="00D84166">
        <w:rPr>
          <w:rStyle w:val="Siln"/>
        </w:rPr>
        <w:t xml:space="preserve"> </w:t>
      </w:r>
      <w:r w:rsidRPr="00D84166">
        <w:rPr>
          <w:rStyle w:val="Siln"/>
        </w:rPr>
        <w:t>Briefing and Planning Room</w:t>
      </w:r>
      <w:r>
        <w:t>: strategická a plánovací místnost</w:t>
      </w:r>
    </w:p>
    <w:p w14:paraId="0F01E76F" w14:textId="77777777" w:rsidR="00D84166" w:rsidRDefault="00D06F2B" w:rsidP="00D06F2B">
      <w:pPr>
        <w:pStyle w:val="1"/>
      </w:pPr>
      <w:r w:rsidRPr="00D84166">
        <w:rPr>
          <w:rStyle w:val="Siln"/>
        </w:rPr>
        <w:t>FLEETEX</w:t>
      </w:r>
      <w:r>
        <w:t xml:space="preserve"> (Fleet Exercise): cvičení flotily</w:t>
      </w:r>
    </w:p>
    <w:p w14:paraId="7A66A99B" w14:textId="0B8B1BB3" w:rsidR="00D06F2B" w:rsidRDefault="00D06F2B" w:rsidP="00D06F2B">
      <w:pPr>
        <w:pStyle w:val="1"/>
      </w:pPr>
      <w:r w:rsidRPr="00D84166">
        <w:rPr>
          <w:rStyle w:val="Siln"/>
        </w:rPr>
        <w:t>Flexible Baton</w:t>
      </w:r>
      <w:r>
        <w:t>: pružný obušek</w:t>
      </w:r>
    </w:p>
    <w:p w14:paraId="4F859492" w14:textId="1A5E9327" w:rsidR="00D06F2B" w:rsidRDefault="00D06F2B" w:rsidP="00D06F2B">
      <w:pPr>
        <w:pStyle w:val="1"/>
      </w:pPr>
      <w:r w:rsidRPr="00D84166">
        <w:rPr>
          <w:rStyle w:val="Siln"/>
        </w:rPr>
        <w:t>FLIR</w:t>
      </w:r>
      <w:r w:rsidR="00D84166">
        <w:t xml:space="preserve"> </w:t>
      </w:r>
      <w:r>
        <w:t xml:space="preserve">(Forward Looking Infrared): kupředu se </w:t>
      </w:r>
      <w:r w:rsidR="00DE3794">
        <w:t>„</w:t>
      </w:r>
      <w:r>
        <w:t>dívající” infračervený zaměřovač</w:t>
      </w:r>
    </w:p>
    <w:p w14:paraId="52A18938" w14:textId="608BCF39" w:rsidR="00D06F2B" w:rsidRDefault="00D06F2B" w:rsidP="00D06F2B">
      <w:pPr>
        <w:pStyle w:val="1"/>
      </w:pPr>
      <w:r w:rsidRPr="00D84166">
        <w:rPr>
          <w:rStyle w:val="Siln"/>
        </w:rPr>
        <w:t>FMFLANT</w:t>
      </w:r>
      <w:r>
        <w:t xml:space="preserve"> (Fleet </w:t>
      </w:r>
      <w:r w:rsidR="00367EEA">
        <w:t>Marine</w:t>
      </w:r>
      <w:r>
        <w:t xml:space="preserve"> Force, Atlantic): atlantská flotila USMC</w:t>
      </w:r>
    </w:p>
    <w:p w14:paraId="1A19FD91" w14:textId="150FCAC4" w:rsidR="00D06F2B" w:rsidRDefault="00D06F2B" w:rsidP="00D06F2B">
      <w:pPr>
        <w:pStyle w:val="1"/>
      </w:pPr>
      <w:r w:rsidRPr="00D84166">
        <w:rPr>
          <w:rStyle w:val="Siln"/>
        </w:rPr>
        <w:t>FMFPAC</w:t>
      </w:r>
      <w:r>
        <w:t xml:space="preserve"> (Fleet </w:t>
      </w:r>
      <w:r w:rsidR="00367EEA">
        <w:t>Marine</w:t>
      </w:r>
      <w:r>
        <w:t xml:space="preserve"> Forces, Pacific): pacifická flotila USMC</w:t>
      </w:r>
    </w:p>
    <w:p w14:paraId="72215D71" w14:textId="77777777" w:rsidR="00D06F2B" w:rsidRDefault="00D06F2B" w:rsidP="00D06F2B">
      <w:pPr>
        <w:pStyle w:val="1"/>
      </w:pPr>
      <w:r w:rsidRPr="00D84166">
        <w:rPr>
          <w:rStyle w:val="Siln"/>
        </w:rPr>
        <w:t>FPU</w:t>
      </w:r>
      <w:r>
        <w:t xml:space="preserve"> (Front Power Unit): přední pohonná jednotka</w:t>
      </w:r>
    </w:p>
    <w:p w14:paraId="050AB9FB" w14:textId="77777777" w:rsidR="00D06F2B" w:rsidRDefault="00D06F2B" w:rsidP="00D06F2B">
      <w:pPr>
        <w:pStyle w:val="1"/>
      </w:pPr>
      <w:r w:rsidRPr="00D84166">
        <w:rPr>
          <w:rStyle w:val="Siln"/>
        </w:rPr>
        <w:t>FSSG</w:t>
      </w:r>
      <w:r>
        <w:t xml:space="preserve"> (Force Service Support Group): armádní podpůrná skupina</w:t>
      </w:r>
    </w:p>
    <w:p w14:paraId="078D8477" w14:textId="77777777" w:rsidR="00D06F2B" w:rsidRDefault="00D06F2B" w:rsidP="00D06F2B">
      <w:pPr>
        <w:pStyle w:val="1"/>
      </w:pPr>
      <w:r w:rsidRPr="00D84166">
        <w:rPr>
          <w:rStyle w:val="Siln"/>
        </w:rPr>
        <w:t>GCE</w:t>
      </w:r>
      <w:r>
        <w:t xml:space="preserve"> (Ground Combat Element): pozemní bojová složka</w:t>
      </w:r>
    </w:p>
    <w:p w14:paraId="5B1F7822" w14:textId="77777777" w:rsidR="00D06F2B" w:rsidRDefault="00D06F2B" w:rsidP="00D06F2B">
      <w:pPr>
        <w:pStyle w:val="1"/>
      </w:pPr>
      <w:r w:rsidRPr="00D84166">
        <w:rPr>
          <w:rStyle w:val="Siln"/>
        </w:rPr>
        <w:t>GPS</w:t>
      </w:r>
      <w:r>
        <w:t xml:space="preserve"> (Global Positioning System): globální poziční systém</w:t>
      </w:r>
    </w:p>
    <w:p w14:paraId="6150A550" w14:textId="77777777" w:rsidR="00D06F2B" w:rsidRDefault="00D06F2B" w:rsidP="00D06F2B">
      <w:pPr>
        <w:pStyle w:val="1"/>
      </w:pPr>
      <w:r w:rsidRPr="00D84166">
        <w:rPr>
          <w:rStyle w:val="Siln"/>
        </w:rPr>
        <w:t>HARM</w:t>
      </w:r>
      <w:r>
        <w:t xml:space="preserve"> (High Speed Anti-Radiation Missile): vysokorychlostní protiradiační raketa</w:t>
      </w:r>
    </w:p>
    <w:p w14:paraId="6DE2DCA7" w14:textId="4F5D0C13" w:rsidR="00D06F2B" w:rsidRDefault="00D84166" w:rsidP="00D06F2B">
      <w:pPr>
        <w:pStyle w:val="1"/>
      </w:pPr>
      <w:r w:rsidRPr="00D84166">
        <w:rPr>
          <w:rStyle w:val="Siln"/>
        </w:rPr>
        <w:t>H</w:t>
      </w:r>
      <w:r w:rsidR="00D06F2B" w:rsidRPr="00D84166">
        <w:rPr>
          <w:rStyle w:val="Siln"/>
        </w:rPr>
        <w:t>E</w:t>
      </w:r>
      <w:r>
        <w:t xml:space="preserve"> </w:t>
      </w:r>
      <w:r w:rsidR="00D06F2B">
        <w:t>(High-Explosive): s brizantní výbušninou</w:t>
      </w:r>
    </w:p>
    <w:p w14:paraId="0502A00A" w14:textId="77777777" w:rsidR="00D06F2B" w:rsidRDefault="00D06F2B" w:rsidP="00D06F2B">
      <w:pPr>
        <w:pStyle w:val="1"/>
      </w:pPr>
      <w:r w:rsidRPr="00D84166">
        <w:rPr>
          <w:rStyle w:val="Siln"/>
        </w:rPr>
        <w:t>HEAT</w:t>
      </w:r>
      <w:r>
        <w:t xml:space="preserve"> (High-Explosive Anti-Tank): protitanková s brizantní výbušninou</w:t>
      </w:r>
    </w:p>
    <w:p w14:paraId="50C24326" w14:textId="1F4B2A26" w:rsidR="00D06F2B" w:rsidRDefault="00D06F2B" w:rsidP="00D06F2B">
      <w:pPr>
        <w:pStyle w:val="1"/>
      </w:pPr>
      <w:r w:rsidRPr="00D84166">
        <w:rPr>
          <w:rStyle w:val="Siln"/>
        </w:rPr>
        <w:lastRenderedPageBreak/>
        <w:t>HEDP</w:t>
      </w:r>
      <w:r>
        <w:t xml:space="preserve"> (High-Explosive, Dual-Purpose): s brizantní výbušninou a</w:t>
      </w:r>
      <w:r w:rsidR="00D84166">
        <w:t> </w:t>
      </w:r>
      <w:r>
        <w:t>dvojím účinkem - proti lehce obrněným vozidlům či budovám</w:t>
      </w:r>
    </w:p>
    <w:p w14:paraId="4796E664" w14:textId="77777777" w:rsidR="00D06F2B" w:rsidRDefault="00D06F2B" w:rsidP="00D06F2B">
      <w:pPr>
        <w:pStyle w:val="1"/>
      </w:pPr>
      <w:r w:rsidRPr="00D84166">
        <w:rPr>
          <w:rStyle w:val="Siln"/>
        </w:rPr>
        <w:t>HEI</w:t>
      </w:r>
      <w:r>
        <w:t xml:space="preserve"> (High-Explosive Incendiary): zápalný s brizantní výbušninou</w:t>
      </w:r>
    </w:p>
    <w:p w14:paraId="03115F27" w14:textId="77777777" w:rsidR="00D06F2B" w:rsidRDefault="00D06F2B" w:rsidP="00D06F2B">
      <w:pPr>
        <w:pStyle w:val="1"/>
      </w:pPr>
      <w:r w:rsidRPr="00D84166">
        <w:rPr>
          <w:rStyle w:val="Siln"/>
        </w:rPr>
        <w:t>HERS</w:t>
      </w:r>
      <w:r>
        <w:t xml:space="preserve"> (Helicopter Expeditionary Refueling System): helikoptérový expediční tankovací systém</w:t>
      </w:r>
    </w:p>
    <w:p w14:paraId="5D30B71C" w14:textId="77777777" w:rsidR="00D84166" w:rsidRDefault="00D06F2B" w:rsidP="00D06F2B">
      <w:pPr>
        <w:pStyle w:val="1"/>
      </w:pPr>
      <w:r w:rsidRPr="00D84166">
        <w:rPr>
          <w:rStyle w:val="Siln"/>
        </w:rPr>
        <w:t>HLZ</w:t>
      </w:r>
      <w:r>
        <w:t xml:space="preserve"> (Helicopter Landing Zone): helikoptérová přistávací zóna</w:t>
      </w:r>
    </w:p>
    <w:p w14:paraId="5D9DDA58" w14:textId="77777777" w:rsidR="00D84166" w:rsidRDefault="00D06F2B" w:rsidP="00D06F2B">
      <w:pPr>
        <w:pStyle w:val="1"/>
      </w:pPr>
      <w:r w:rsidRPr="00D84166">
        <w:rPr>
          <w:rStyle w:val="Siln"/>
        </w:rPr>
        <w:t>HMH</w:t>
      </w:r>
      <w:r>
        <w:t xml:space="preserve"> (Helicopter </w:t>
      </w:r>
      <w:r w:rsidR="00367EEA">
        <w:t>Marine</w:t>
      </w:r>
      <w:r>
        <w:t>, Heavy): těžké helikoptéry USMC</w:t>
      </w:r>
    </w:p>
    <w:p w14:paraId="4C7BFFF5" w14:textId="3FA277D7" w:rsidR="00D06F2B" w:rsidRDefault="00D06F2B" w:rsidP="00D06F2B">
      <w:pPr>
        <w:pStyle w:val="1"/>
      </w:pPr>
      <w:r w:rsidRPr="00D84166">
        <w:rPr>
          <w:rStyle w:val="Siln"/>
        </w:rPr>
        <w:t>HMM</w:t>
      </w:r>
      <w:r>
        <w:t xml:space="preserve"> (Helicopter Medium, </w:t>
      </w:r>
      <w:r w:rsidR="00367EEA">
        <w:t>Marine</w:t>
      </w:r>
      <w:r>
        <w:t>): střední helikoptéry USMC</w:t>
      </w:r>
    </w:p>
    <w:p w14:paraId="4C173AF7" w14:textId="77777777" w:rsidR="00D06F2B" w:rsidRDefault="00D06F2B" w:rsidP="00D06F2B">
      <w:pPr>
        <w:pStyle w:val="1"/>
      </w:pPr>
      <w:r w:rsidRPr="00D84166">
        <w:rPr>
          <w:rStyle w:val="Siln"/>
        </w:rPr>
        <w:t>HMMWV</w:t>
      </w:r>
      <w:r>
        <w:t xml:space="preserve"> (High-Mobility Medium Wheeled Vehicle): vysoce pohyblivý kolový nákladní vůz střední nosnosti</w:t>
      </w:r>
    </w:p>
    <w:p w14:paraId="323DE1DC" w14:textId="77777777" w:rsidR="00D06F2B" w:rsidRDefault="00D06F2B" w:rsidP="00D06F2B">
      <w:pPr>
        <w:pStyle w:val="1"/>
      </w:pPr>
      <w:r w:rsidRPr="00D84166">
        <w:rPr>
          <w:rStyle w:val="Siln"/>
        </w:rPr>
        <w:t>HP</w:t>
      </w:r>
      <w:r>
        <w:t xml:space="preserve"> (Horsepower): koňská síla</w:t>
      </w:r>
    </w:p>
    <w:p w14:paraId="0B0E7D62" w14:textId="77777777" w:rsidR="00D06F2B" w:rsidRDefault="00D06F2B" w:rsidP="00D06F2B">
      <w:pPr>
        <w:pStyle w:val="1"/>
      </w:pPr>
      <w:r w:rsidRPr="00D84166">
        <w:rPr>
          <w:rStyle w:val="Siln"/>
        </w:rPr>
        <w:t>HRP</w:t>
      </w:r>
      <w:r>
        <w:t xml:space="preserve"> (High Risk Personnel): osoby vystavené vysokému riziku</w:t>
      </w:r>
    </w:p>
    <w:p w14:paraId="655CE31D" w14:textId="77777777" w:rsidR="00D84166" w:rsidRDefault="00D06F2B" w:rsidP="00D06F2B">
      <w:pPr>
        <w:pStyle w:val="1"/>
      </w:pPr>
      <w:r w:rsidRPr="00D84166">
        <w:rPr>
          <w:rStyle w:val="Siln"/>
        </w:rPr>
        <w:t>HSVL</w:t>
      </w:r>
      <w:r>
        <w:t xml:space="preserve"> (High-Speed Velocity Log): vysokorychlostní tachograf</w:t>
      </w:r>
    </w:p>
    <w:p w14:paraId="45ECBE84" w14:textId="3000680D" w:rsidR="00D06F2B" w:rsidRDefault="00D06F2B" w:rsidP="00D06F2B">
      <w:pPr>
        <w:pStyle w:val="1"/>
      </w:pPr>
      <w:r w:rsidRPr="00D84166">
        <w:rPr>
          <w:rStyle w:val="Siln"/>
        </w:rPr>
        <w:t>HUD</w:t>
      </w:r>
      <w:r>
        <w:t xml:space="preserve"> (heads-up display): displej ve výši očí</w:t>
      </w:r>
    </w:p>
    <w:p w14:paraId="2655A459" w14:textId="77777777" w:rsidR="00D06F2B" w:rsidRDefault="00D06F2B" w:rsidP="00D06F2B">
      <w:pPr>
        <w:pStyle w:val="1"/>
      </w:pPr>
      <w:r w:rsidRPr="00D84166">
        <w:rPr>
          <w:rStyle w:val="Siln"/>
        </w:rPr>
        <w:t>LAEA</w:t>
      </w:r>
      <w:r>
        <w:t xml:space="preserve"> (International Atomic Energy Agency): mezinárodní komise pro atomovou energii</w:t>
      </w:r>
    </w:p>
    <w:p w14:paraId="3E8EAE5E" w14:textId="77777777" w:rsidR="00D06F2B" w:rsidRDefault="00D06F2B" w:rsidP="00D06F2B">
      <w:pPr>
        <w:pStyle w:val="1"/>
      </w:pPr>
      <w:r w:rsidRPr="00D84166">
        <w:rPr>
          <w:rStyle w:val="Siln"/>
        </w:rPr>
        <w:t>IDF</w:t>
      </w:r>
      <w:r>
        <w:t xml:space="preserve"> (Israel Defence Force): izraelská obranná síla</w:t>
      </w:r>
    </w:p>
    <w:p w14:paraId="02C4234B" w14:textId="77777777" w:rsidR="00D06F2B" w:rsidRDefault="00D06F2B" w:rsidP="00D06F2B">
      <w:pPr>
        <w:pStyle w:val="1"/>
      </w:pPr>
      <w:r w:rsidRPr="00D84166">
        <w:rPr>
          <w:rStyle w:val="Siln"/>
        </w:rPr>
        <w:t>IFF</w:t>
      </w:r>
      <w:r>
        <w:t xml:space="preserve"> (Electronic Identification Friend or Foe): elektronická identifikace přítel-nepřítel</w:t>
      </w:r>
    </w:p>
    <w:p w14:paraId="398AB13D" w14:textId="77777777" w:rsidR="00D06F2B" w:rsidRDefault="00D06F2B" w:rsidP="00D06F2B">
      <w:pPr>
        <w:pStyle w:val="1"/>
      </w:pPr>
      <w:r w:rsidRPr="00D84166">
        <w:rPr>
          <w:rStyle w:val="Siln"/>
        </w:rPr>
        <w:t>IFOR</w:t>
      </w:r>
      <w:r>
        <w:t xml:space="preserve"> (Implementation Force): realizační síly</w:t>
      </w:r>
    </w:p>
    <w:p w14:paraId="18BE4576" w14:textId="77777777" w:rsidR="00D06F2B" w:rsidRDefault="00D06F2B" w:rsidP="00D06F2B">
      <w:pPr>
        <w:pStyle w:val="1"/>
      </w:pPr>
      <w:r w:rsidRPr="00D84166">
        <w:rPr>
          <w:rStyle w:val="Siln"/>
        </w:rPr>
        <w:t>IFV</w:t>
      </w:r>
      <w:r>
        <w:t xml:space="preserve"> (Infantry Fighting Vehicle): bojové vozidlo pěchoty</w:t>
      </w:r>
    </w:p>
    <w:p w14:paraId="567B713E" w14:textId="77777777" w:rsidR="00D06F2B" w:rsidRDefault="00D06F2B" w:rsidP="00D06F2B">
      <w:pPr>
        <w:pStyle w:val="1"/>
      </w:pPr>
      <w:r w:rsidRPr="00D84166">
        <w:rPr>
          <w:rStyle w:val="Siln"/>
        </w:rPr>
        <w:t>IR</w:t>
      </w:r>
      <w:r>
        <w:t xml:space="preserve"> (infra-red): infračervený</w:t>
      </w:r>
    </w:p>
    <w:p w14:paraId="58B44C43" w14:textId="77777777" w:rsidR="00D06F2B" w:rsidRDefault="00D06F2B" w:rsidP="00D06F2B">
      <w:pPr>
        <w:pStyle w:val="1"/>
      </w:pPr>
      <w:r w:rsidRPr="00D84166">
        <w:rPr>
          <w:rStyle w:val="Siln"/>
        </w:rPr>
        <w:t>IRBM</w:t>
      </w:r>
      <w:r>
        <w:t xml:space="preserve"> (intermediate-range ballistic missile): balistická střela středního doletu</w:t>
      </w:r>
    </w:p>
    <w:p w14:paraId="17DE8008" w14:textId="77777777" w:rsidR="00D06F2B" w:rsidRDefault="00D06F2B" w:rsidP="00D06F2B">
      <w:pPr>
        <w:pStyle w:val="1"/>
      </w:pPr>
      <w:r w:rsidRPr="00D84166">
        <w:rPr>
          <w:rStyle w:val="Siln"/>
        </w:rPr>
        <w:t>ITAS</w:t>
      </w:r>
      <w:r>
        <w:t xml:space="preserve"> (Improved Target Acquisition System): vylepšený, na cíl navádějící systém</w:t>
      </w:r>
    </w:p>
    <w:p w14:paraId="4DE276A4" w14:textId="77777777" w:rsidR="00D06F2B" w:rsidRDefault="00D06F2B" w:rsidP="00D06F2B">
      <w:pPr>
        <w:pStyle w:val="1"/>
      </w:pPr>
      <w:r w:rsidRPr="00D84166">
        <w:rPr>
          <w:rStyle w:val="Siln"/>
        </w:rPr>
        <w:t>ITAWDS</w:t>
      </w:r>
      <w:r>
        <w:t xml:space="preserve"> (Integrated Tactical Amphibious Warfare Data System): integrovaný taktický amfibický bojový systém dat</w:t>
      </w:r>
    </w:p>
    <w:p w14:paraId="03EE5337" w14:textId="2FC7277A" w:rsidR="00D06F2B" w:rsidRDefault="00D06F2B" w:rsidP="00D06F2B">
      <w:pPr>
        <w:pStyle w:val="1"/>
      </w:pPr>
      <w:r w:rsidRPr="00D84166">
        <w:rPr>
          <w:rStyle w:val="Siln"/>
        </w:rPr>
        <w:t>ITG</w:t>
      </w:r>
      <w:r>
        <w:t xml:space="preserve"> (Initial Termin</w:t>
      </w:r>
      <w:r w:rsidR="00D84166">
        <w:t>a</w:t>
      </w:r>
      <w:r>
        <w:t>l Guidance): počáteční vymezovací vedení</w:t>
      </w:r>
    </w:p>
    <w:p w14:paraId="68FB0C17" w14:textId="77777777" w:rsidR="00D06F2B" w:rsidRDefault="00D06F2B" w:rsidP="00D06F2B">
      <w:pPr>
        <w:pStyle w:val="1"/>
      </w:pPr>
      <w:r w:rsidRPr="00D84166">
        <w:rPr>
          <w:rStyle w:val="Siln"/>
        </w:rPr>
        <w:t>JAST</w:t>
      </w:r>
      <w:r>
        <w:t xml:space="preserve"> (Joint Advanced Strike Technology): společná pokročilá stíhací technologie</w:t>
      </w:r>
    </w:p>
    <w:p w14:paraId="020BC785" w14:textId="77777777" w:rsidR="00D06F2B" w:rsidRDefault="00D06F2B" w:rsidP="00D06F2B">
      <w:pPr>
        <w:pStyle w:val="1"/>
      </w:pPr>
      <w:r w:rsidRPr="00D84166">
        <w:rPr>
          <w:rStyle w:val="Siln"/>
        </w:rPr>
        <w:t>JCS</w:t>
      </w:r>
      <w:r>
        <w:t xml:space="preserve"> (Joint Chiefs of Staff): spojení náčelníci štábů</w:t>
      </w:r>
    </w:p>
    <w:p w14:paraId="18F1E1C8" w14:textId="77777777" w:rsidR="00D06F2B" w:rsidRDefault="00D06F2B" w:rsidP="00D06F2B">
      <w:pPr>
        <w:pStyle w:val="1"/>
      </w:pPr>
      <w:r w:rsidRPr="00D84166">
        <w:rPr>
          <w:rStyle w:val="Siln"/>
        </w:rPr>
        <w:lastRenderedPageBreak/>
        <w:t>JDAM</w:t>
      </w:r>
      <w:r>
        <w:t xml:space="preserve"> (Joint Direct Attack Munition): společně v útoku naváděné nálože</w:t>
      </w:r>
    </w:p>
    <w:p w14:paraId="126F6C6F" w14:textId="77777777" w:rsidR="00D06F2B" w:rsidRDefault="00D06F2B" w:rsidP="00D06F2B">
      <w:pPr>
        <w:pStyle w:val="1"/>
      </w:pPr>
      <w:r w:rsidRPr="00D84166">
        <w:rPr>
          <w:rStyle w:val="Siln"/>
        </w:rPr>
        <w:t>JIC</w:t>
      </w:r>
      <w:r>
        <w:t xml:space="preserve"> (Joint Intelligence Center): středisko spojených zpravodajských služeb</w:t>
      </w:r>
    </w:p>
    <w:p w14:paraId="579FA056" w14:textId="77777777" w:rsidR="00D06F2B" w:rsidRDefault="00D06F2B" w:rsidP="00D06F2B">
      <w:pPr>
        <w:pStyle w:val="1"/>
      </w:pPr>
      <w:r w:rsidRPr="00D84166">
        <w:rPr>
          <w:rStyle w:val="Siln"/>
        </w:rPr>
        <w:t>JSF</w:t>
      </w:r>
      <w:r>
        <w:t xml:space="preserve"> (Joint Strike Fighter): společný stíhací bombardér</w:t>
      </w:r>
    </w:p>
    <w:p w14:paraId="21D6DE0F" w14:textId="77777777" w:rsidR="00D06F2B" w:rsidRDefault="00D06F2B" w:rsidP="00D06F2B">
      <w:pPr>
        <w:pStyle w:val="1"/>
      </w:pPr>
      <w:r w:rsidRPr="00D84166">
        <w:rPr>
          <w:rStyle w:val="Siln"/>
        </w:rPr>
        <w:t>JSOW</w:t>
      </w:r>
      <w:r>
        <w:t xml:space="preserve"> (Joint Standoff Weapon): společně načasovaná střela</w:t>
      </w:r>
    </w:p>
    <w:p w14:paraId="4B119E9F" w14:textId="77777777" w:rsidR="00D06F2B" w:rsidRDefault="00D06F2B" w:rsidP="00D06F2B">
      <w:pPr>
        <w:pStyle w:val="1"/>
      </w:pPr>
      <w:r w:rsidRPr="00D84166">
        <w:rPr>
          <w:rStyle w:val="Siln"/>
        </w:rPr>
        <w:t>JTF</w:t>
      </w:r>
      <w:r>
        <w:t xml:space="preserve"> (Joint Task Force): společná pohotovostní síla</w:t>
      </w:r>
    </w:p>
    <w:p w14:paraId="2EFD2FB7" w14:textId="77777777" w:rsidR="00D06F2B" w:rsidRDefault="00D06F2B" w:rsidP="00D06F2B">
      <w:pPr>
        <w:pStyle w:val="1"/>
      </w:pPr>
      <w:r w:rsidRPr="00D84166">
        <w:rPr>
          <w:rStyle w:val="Siln"/>
        </w:rPr>
        <w:t>JTFEX</w:t>
      </w:r>
      <w:r>
        <w:t xml:space="preserve"> (Joint Task Force Exercise): cvičení JTF</w:t>
      </w:r>
    </w:p>
    <w:p w14:paraId="421C531A" w14:textId="6A3EEEF6" w:rsidR="00D06F2B" w:rsidRDefault="00D06F2B" w:rsidP="00D06F2B">
      <w:pPr>
        <w:pStyle w:val="1"/>
      </w:pPr>
      <w:r w:rsidRPr="00D84166">
        <w:rPr>
          <w:rStyle w:val="Siln"/>
        </w:rPr>
        <w:t>JVX</w:t>
      </w:r>
      <w:r>
        <w:t xml:space="preserve"> (Joint Vertical Experimental): společný vertikální experiment</w:t>
      </w:r>
    </w:p>
    <w:p w14:paraId="53ACDB32" w14:textId="77777777" w:rsidR="00D06F2B" w:rsidRDefault="00D06F2B" w:rsidP="00D06F2B">
      <w:pPr>
        <w:pStyle w:val="1"/>
      </w:pPr>
      <w:r w:rsidRPr="00D84166">
        <w:rPr>
          <w:rStyle w:val="Siln"/>
        </w:rPr>
        <w:t>KIA</w:t>
      </w:r>
      <w:r>
        <w:t xml:space="preserve"> (Killed In Action): zabit v akci</w:t>
      </w:r>
    </w:p>
    <w:p w14:paraId="2961E355" w14:textId="5DDBF0B7" w:rsidR="00D06F2B" w:rsidRDefault="00D06F2B" w:rsidP="00D06F2B">
      <w:pPr>
        <w:pStyle w:val="1"/>
      </w:pPr>
      <w:r w:rsidRPr="00D84166">
        <w:rPr>
          <w:rStyle w:val="Siln"/>
        </w:rPr>
        <w:t>LAAD</w:t>
      </w:r>
      <w:r>
        <w:t xml:space="preserve"> (Low Altitude </w:t>
      </w:r>
      <w:r w:rsidR="00436F2F">
        <w:t>Ai</w:t>
      </w:r>
      <w:r>
        <w:t>r Defence): vzdušná obrana proti nízkoletícím cílům</w:t>
      </w:r>
    </w:p>
    <w:p w14:paraId="2B5B0960" w14:textId="77777777" w:rsidR="00D06F2B" w:rsidRDefault="00D06F2B" w:rsidP="00D06F2B">
      <w:pPr>
        <w:pStyle w:val="1"/>
      </w:pPr>
      <w:r w:rsidRPr="00D84166">
        <w:rPr>
          <w:rStyle w:val="Siln"/>
        </w:rPr>
        <w:t>LAN</w:t>
      </w:r>
      <w:r>
        <w:t xml:space="preserve"> (local-area network): místní spojovací síť</w:t>
      </w:r>
    </w:p>
    <w:p w14:paraId="5E836504" w14:textId="77777777" w:rsidR="00D06F2B" w:rsidRDefault="00D06F2B" w:rsidP="00D06F2B">
      <w:pPr>
        <w:pStyle w:val="1"/>
      </w:pPr>
      <w:r w:rsidRPr="00D84166">
        <w:rPr>
          <w:rStyle w:val="Siln"/>
        </w:rPr>
        <w:t>LAV</w:t>
      </w:r>
      <w:r>
        <w:t xml:space="preserve"> (Light Armored Vehicle): lehké obrněné vozidlo</w:t>
      </w:r>
    </w:p>
    <w:p w14:paraId="71C72CAE" w14:textId="2BE814A5" w:rsidR="00D06F2B" w:rsidRDefault="00D06F2B" w:rsidP="00D06F2B">
      <w:pPr>
        <w:pStyle w:val="1"/>
      </w:pPr>
      <w:r>
        <w:t xml:space="preserve">LAV-AD (LAV, </w:t>
      </w:r>
      <w:r w:rsidR="00436F2F">
        <w:t>Ai</w:t>
      </w:r>
      <w:r>
        <w:t>r Defense): protiletadlová verze</w:t>
      </w:r>
    </w:p>
    <w:p w14:paraId="010A1470" w14:textId="77777777" w:rsidR="00D06F2B" w:rsidRDefault="00D06F2B" w:rsidP="00D06F2B">
      <w:pPr>
        <w:pStyle w:val="1"/>
      </w:pPr>
      <w:r w:rsidRPr="00D84166">
        <w:rPr>
          <w:rStyle w:val="Siln"/>
        </w:rPr>
        <w:t>LAV-AT</w:t>
      </w:r>
      <w:r>
        <w:t xml:space="preserve"> (LAV, Anti-Tank): verze s protitankovými zbraněmi</w:t>
      </w:r>
    </w:p>
    <w:p w14:paraId="7ABEBEA9" w14:textId="77777777" w:rsidR="00D06F2B" w:rsidRDefault="00D06F2B" w:rsidP="00D06F2B">
      <w:pPr>
        <w:pStyle w:val="1"/>
      </w:pPr>
      <w:r w:rsidRPr="00D84166">
        <w:rPr>
          <w:rStyle w:val="Siln"/>
        </w:rPr>
        <w:t>LAV-C</w:t>
      </w:r>
      <w:r>
        <w:t xml:space="preserve"> (LAV, Command): velitelská verze</w:t>
      </w:r>
    </w:p>
    <w:p w14:paraId="02A55F85" w14:textId="77777777" w:rsidR="00D06F2B" w:rsidRDefault="00D06F2B" w:rsidP="00D06F2B">
      <w:pPr>
        <w:pStyle w:val="1"/>
      </w:pPr>
      <w:r w:rsidRPr="00D84166">
        <w:rPr>
          <w:rStyle w:val="Siln"/>
        </w:rPr>
        <w:t>LAW-EW</w:t>
      </w:r>
      <w:r>
        <w:t xml:space="preserve"> (LAV, EW): verze pro elektronický boj</w:t>
      </w:r>
    </w:p>
    <w:p w14:paraId="1D4E3594" w14:textId="77777777" w:rsidR="00D06F2B" w:rsidRDefault="00D06F2B" w:rsidP="00D06F2B">
      <w:pPr>
        <w:pStyle w:val="1"/>
      </w:pPr>
      <w:r w:rsidRPr="00D84166">
        <w:rPr>
          <w:rStyle w:val="Siln"/>
        </w:rPr>
        <w:t>LAV-L</w:t>
      </w:r>
      <w:r>
        <w:t xml:space="preserve"> (LAV, Logistics): logistická verze</w:t>
      </w:r>
    </w:p>
    <w:p w14:paraId="5C6A3473" w14:textId="77777777" w:rsidR="00D06F2B" w:rsidRDefault="00D06F2B" w:rsidP="00D06F2B">
      <w:pPr>
        <w:pStyle w:val="1"/>
      </w:pPr>
      <w:r w:rsidRPr="00D84166">
        <w:rPr>
          <w:rStyle w:val="Siln"/>
        </w:rPr>
        <w:t>LAV-M</w:t>
      </w:r>
      <w:r>
        <w:t xml:space="preserve"> (LAV, Mortar): nosič minometů</w:t>
      </w:r>
    </w:p>
    <w:p w14:paraId="716B0DC5" w14:textId="32DA426B" w:rsidR="00D06F2B" w:rsidRDefault="00D06F2B" w:rsidP="00D06F2B">
      <w:pPr>
        <w:pStyle w:val="1"/>
      </w:pPr>
      <w:r w:rsidRPr="00D84166">
        <w:rPr>
          <w:rStyle w:val="Siln"/>
        </w:rPr>
        <w:t>LAV-R</w:t>
      </w:r>
      <w:r w:rsidR="00D84166">
        <w:t xml:space="preserve"> </w:t>
      </w:r>
      <w:r>
        <w:t>(LAV, Recovery): záchranná/vyprošťovací verze</w:t>
      </w:r>
    </w:p>
    <w:p w14:paraId="32FC3148" w14:textId="77777777" w:rsidR="00D06F2B" w:rsidRDefault="00D06F2B" w:rsidP="00D06F2B">
      <w:pPr>
        <w:pStyle w:val="1"/>
      </w:pPr>
      <w:r w:rsidRPr="00D84166">
        <w:rPr>
          <w:rStyle w:val="Siln"/>
        </w:rPr>
        <w:t>LAW</w:t>
      </w:r>
      <w:r>
        <w:t xml:space="preserve"> (Light Anti-Tank Weapon): lehká protitanková zbraň</w:t>
      </w:r>
    </w:p>
    <w:p w14:paraId="0FFB7498" w14:textId="58453080" w:rsidR="00D06F2B" w:rsidRDefault="00D06F2B" w:rsidP="00D06F2B">
      <w:pPr>
        <w:pStyle w:val="1"/>
      </w:pPr>
      <w:r w:rsidRPr="00D84166">
        <w:rPr>
          <w:rStyle w:val="Siln"/>
        </w:rPr>
        <w:t>LCA</w:t>
      </w:r>
      <w:r w:rsidR="00D84166">
        <w:t xml:space="preserve"> </w:t>
      </w:r>
      <w:r>
        <w:t>(Landing Craft, Assault): výsadkové útočné plavidlo</w:t>
      </w:r>
    </w:p>
    <w:p w14:paraId="3CB4B21A" w14:textId="674AD909" w:rsidR="00D06F2B" w:rsidRDefault="00D06F2B" w:rsidP="00D06F2B">
      <w:pPr>
        <w:pStyle w:val="1"/>
      </w:pPr>
      <w:r w:rsidRPr="00D84166">
        <w:rPr>
          <w:rStyle w:val="Siln"/>
        </w:rPr>
        <w:t>LCAC</w:t>
      </w:r>
      <w:r>
        <w:t xml:space="preserve"> (Landing Craft, </w:t>
      </w:r>
      <w:r w:rsidR="00436F2F">
        <w:t>Ai</w:t>
      </w:r>
      <w:r>
        <w:t>r Cushioned): výsadkové plavidlo na</w:t>
      </w:r>
      <w:r w:rsidR="00D84166">
        <w:t> </w:t>
      </w:r>
      <w:r>
        <w:t>vzduchovém pol</w:t>
      </w:r>
      <w:r w:rsidR="00D84166">
        <w:t>š</w:t>
      </w:r>
      <w:r>
        <w:t>t</w:t>
      </w:r>
      <w:r w:rsidR="006C0B8D">
        <w:t>áři</w:t>
      </w:r>
    </w:p>
    <w:p w14:paraId="073EFCBD" w14:textId="77777777" w:rsidR="006C0B8D" w:rsidRDefault="00D06F2B" w:rsidP="00D06F2B">
      <w:pPr>
        <w:pStyle w:val="1"/>
      </w:pPr>
      <w:r w:rsidRPr="006C0B8D">
        <w:rPr>
          <w:rStyle w:val="Siln"/>
        </w:rPr>
        <w:t>LCM</w:t>
      </w:r>
      <w:r>
        <w:t xml:space="preserve"> (Landing Craft, Medium): výsadkové plavidlo střední nosnosti</w:t>
      </w:r>
    </w:p>
    <w:p w14:paraId="66675FA5" w14:textId="77777777" w:rsidR="006C0B8D" w:rsidRDefault="00D06F2B" w:rsidP="00D06F2B">
      <w:pPr>
        <w:pStyle w:val="1"/>
      </w:pPr>
      <w:r w:rsidRPr="006C0B8D">
        <w:rPr>
          <w:rStyle w:val="Siln"/>
        </w:rPr>
        <w:t>LCU</w:t>
      </w:r>
      <w:r>
        <w:t xml:space="preserve"> (Landing Craft, Utility): nákladní výsadkové plavidlo</w:t>
      </w:r>
    </w:p>
    <w:p w14:paraId="0305068A" w14:textId="77777777" w:rsidR="006C0B8D" w:rsidRDefault="00D06F2B" w:rsidP="00D06F2B">
      <w:pPr>
        <w:pStyle w:val="1"/>
      </w:pPr>
      <w:r w:rsidRPr="006C0B8D">
        <w:rPr>
          <w:rStyle w:val="Siln"/>
        </w:rPr>
        <w:t>LCVP</w:t>
      </w:r>
      <w:r>
        <w:t xml:space="preserve"> (Landing Craft Vehicle, Personnel): výsadkové transportní plavidlo</w:t>
      </w:r>
    </w:p>
    <w:p w14:paraId="7B2162D6" w14:textId="2177EC6A" w:rsidR="00D06F2B" w:rsidRDefault="00D06F2B" w:rsidP="00D06F2B">
      <w:pPr>
        <w:pStyle w:val="1"/>
      </w:pPr>
      <w:r w:rsidRPr="006C0B8D">
        <w:rPr>
          <w:rStyle w:val="Siln"/>
        </w:rPr>
        <w:t>LFOC</w:t>
      </w:r>
      <w:r>
        <w:t xml:space="preserve"> (Landing Force Operations Center): operační středisko výsadkových sil</w:t>
      </w:r>
    </w:p>
    <w:p w14:paraId="4AD9B250" w14:textId="77777777" w:rsidR="00D06F2B" w:rsidRDefault="00D06F2B" w:rsidP="00D06F2B">
      <w:pPr>
        <w:pStyle w:val="1"/>
      </w:pPr>
      <w:r w:rsidRPr="006C0B8D">
        <w:rPr>
          <w:rStyle w:val="Siln"/>
        </w:rPr>
        <w:lastRenderedPageBreak/>
        <w:t>LHA</w:t>
      </w:r>
      <w:r>
        <w:t xml:space="preserve"> (Landing Helicopter, Assaultship): výsadková doková loď/nosič bitevních vrtulníků</w:t>
      </w:r>
    </w:p>
    <w:p w14:paraId="1C9A8998" w14:textId="77777777" w:rsidR="00D06F2B" w:rsidRDefault="00D06F2B" w:rsidP="00D06F2B">
      <w:pPr>
        <w:pStyle w:val="1"/>
      </w:pPr>
      <w:r w:rsidRPr="006C0B8D">
        <w:rPr>
          <w:rStyle w:val="Siln"/>
        </w:rPr>
        <w:t>LHD</w:t>
      </w:r>
      <w:r>
        <w:t xml:space="preserve"> (Landing Helicopter Dockship): výsadková helikoptérová doková loď</w:t>
      </w:r>
    </w:p>
    <w:p w14:paraId="6F9D6096" w14:textId="77777777" w:rsidR="00D06F2B" w:rsidRDefault="00D06F2B" w:rsidP="00D06F2B">
      <w:pPr>
        <w:pStyle w:val="1"/>
      </w:pPr>
      <w:r w:rsidRPr="006C0B8D">
        <w:rPr>
          <w:rStyle w:val="Siln"/>
        </w:rPr>
        <w:t>LNG</w:t>
      </w:r>
      <w:r>
        <w:t xml:space="preserve"> (Liquefied Natural Gas): zkapalněný zemní plyn</w:t>
      </w:r>
    </w:p>
    <w:p w14:paraId="038F4891" w14:textId="77777777" w:rsidR="00D06F2B" w:rsidRDefault="00D06F2B" w:rsidP="00D06F2B">
      <w:pPr>
        <w:pStyle w:val="1"/>
      </w:pPr>
      <w:r w:rsidRPr="006C0B8D">
        <w:rPr>
          <w:rStyle w:val="Siln"/>
        </w:rPr>
        <w:t>LPH</w:t>
      </w:r>
      <w:r>
        <w:t xml:space="preserve"> (Landing Platform, Helicopter): nosič bitevních vrtulníků</w:t>
      </w:r>
    </w:p>
    <w:p w14:paraId="2ADF8FB6" w14:textId="77777777" w:rsidR="00D06F2B" w:rsidRDefault="00D06F2B" w:rsidP="00D06F2B">
      <w:pPr>
        <w:pStyle w:val="1"/>
      </w:pPr>
      <w:r w:rsidRPr="006C0B8D">
        <w:rPr>
          <w:rStyle w:val="Siln"/>
        </w:rPr>
        <w:t>LSD</w:t>
      </w:r>
      <w:r>
        <w:t xml:space="preserve"> (Landing Ship, Dock): doková výsadková loď</w:t>
      </w:r>
    </w:p>
    <w:p w14:paraId="5D98F2F6" w14:textId="7756E6F4" w:rsidR="00D06F2B" w:rsidRDefault="00D06F2B" w:rsidP="00D06F2B">
      <w:pPr>
        <w:pStyle w:val="1"/>
      </w:pPr>
      <w:r w:rsidRPr="006C0B8D">
        <w:rPr>
          <w:rStyle w:val="Siln"/>
        </w:rPr>
        <w:t>LSO</w:t>
      </w:r>
      <w:r>
        <w:t xml:space="preserve"> (Landing Sign</w:t>
      </w:r>
      <w:r w:rsidR="006C0B8D">
        <w:t>a</w:t>
      </w:r>
      <w:r>
        <w:t>l Of</w:t>
      </w:r>
      <w:r w:rsidR="006C0B8D">
        <w:t>f</w:t>
      </w:r>
      <w:r>
        <w:t>icer): signální důstojník výsadku</w:t>
      </w:r>
    </w:p>
    <w:p w14:paraId="4FADA9E6" w14:textId="77777777" w:rsidR="00D06F2B" w:rsidRDefault="00D06F2B" w:rsidP="00D06F2B">
      <w:pPr>
        <w:pStyle w:val="1"/>
      </w:pPr>
      <w:r w:rsidRPr="006C0B8D">
        <w:rPr>
          <w:rStyle w:val="Siln"/>
        </w:rPr>
        <w:t>LST</w:t>
      </w:r>
      <w:r>
        <w:t xml:space="preserve"> (Landing Ship, Tank): výsadková tanková loď</w:t>
      </w:r>
    </w:p>
    <w:p w14:paraId="545BB0EC" w14:textId="77777777" w:rsidR="00D06F2B" w:rsidRDefault="00D06F2B" w:rsidP="00D06F2B">
      <w:pPr>
        <w:pStyle w:val="1"/>
      </w:pPr>
      <w:r w:rsidRPr="006C0B8D">
        <w:rPr>
          <w:rStyle w:val="Siln"/>
        </w:rPr>
        <w:t>LVA</w:t>
      </w:r>
      <w:r>
        <w:t xml:space="preserve"> (Landing Vehicle Assault): výsadkové útočné vozidlo</w:t>
      </w:r>
    </w:p>
    <w:p w14:paraId="5C9F3BCD" w14:textId="77777777" w:rsidR="00D06F2B" w:rsidRDefault="00D06F2B" w:rsidP="00D06F2B">
      <w:pPr>
        <w:pStyle w:val="1"/>
      </w:pPr>
      <w:r w:rsidRPr="006C0B8D">
        <w:rPr>
          <w:rStyle w:val="Siln"/>
        </w:rPr>
        <w:t>LVS</w:t>
      </w:r>
      <w:r>
        <w:t xml:space="preserve"> (Logistics Vehicle System): logistický vozidlový systém</w:t>
      </w:r>
    </w:p>
    <w:p w14:paraId="63C62128" w14:textId="77777777" w:rsidR="00D06F2B" w:rsidRDefault="00D06F2B" w:rsidP="00D06F2B">
      <w:pPr>
        <w:pStyle w:val="1"/>
      </w:pPr>
      <w:r w:rsidRPr="006C0B8D">
        <w:rPr>
          <w:rStyle w:val="Siln"/>
        </w:rPr>
        <w:t>LVTP</w:t>
      </w:r>
      <w:r>
        <w:t xml:space="preserve"> (Landing Vehicle, Tracked, Personnel): obojživelný obrněný pásový transportér</w:t>
      </w:r>
    </w:p>
    <w:p w14:paraId="42F2D4C5" w14:textId="77777777" w:rsidR="00D06F2B" w:rsidRDefault="00D06F2B" w:rsidP="00D06F2B">
      <w:pPr>
        <w:pStyle w:val="1"/>
      </w:pPr>
      <w:r w:rsidRPr="006C0B8D">
        <w:rPr>
          <w:rStyle w:val="Siln"/>
        </w:rPr>
        <w:t>LZ</w:t>
      </w:r>
      <w:r>
        <w:t xml:space="preserve"> (Landing Zone): přistávací zóna</w:t>
      </w:r>
    </w:p>
    <w:p w14:paraId="78D97037" w14:textId="32A26D74" w:rsidR="00D06F2B" w:rsidRDefault="00D06F2B" w:rsidP="00D06F2B">
      <w:pPr>
        <w:pStyle w:val="1"/>
      </w:pPr>
      <w:r w:rsidRPr="006C0B8D">
        <w:rPr>
          <w:rStyle w:val="Siln"/>
        </w:rPr>
        <w:t>MACG</w:t>
      </w:r>
      <w:r>
        <w:t xml:space="preserve"> (</w:t>
      </w:r>
      <w:r w:rsidR="00367EEA">
        <w:t>Marine</w:t>
      </w:r>
      <w:r>
        <w:t xml:space="preserve"> </w:t>
      </w:r>
      <w:r w:rsidR="00436F2F">
        <w:t>Ai</w:t>
      </w:r>
      <w:r>
        <w:t>r Control Group): vzdušná řídící skupina USMC</w:t>
      </w:r>
    </w:p>
    <w:p w14:paraId="4F676065" w14:textId="77777777" w:rsidR="000B7D1E" w:rsidRDefault="00D06F2B" w:rsidP="00D06F2B">
      <w:pPr>
        <w:pStyle w:val="1"/>
      </w:pPr>
      <w:r w:rsidRPr="000B7D1E">
        <w:rPr>
          <w:rStyle w:val="Siln"/>
        </w:rPr>
        <w:t>MACS</w:t>
      </w:r>
      <w:r>
        <w:t xml:space="preserve"> (</w:t>
      </w:r>
      <w:r w:rsidR="00367EEA">
        <w:t>Marine</w:t>
      </w:r>
      <w:r>
        <w:t xml:space="preserve"> Corps </w:t>
      </w:r>
      <w:r w:rsidR="00436F2F">
        <w:t>Ai</w:t>
      </w:r>
      <w:r>
        <w:t>r Station): vzdušná základna USMC</w:t>
      </w:r>
    </w:p>
    <w:p w14:paraId="12881CE9" w14:textId="4747BA55" w:rsidR="00D06F2B" w:rsidRDefault="00D06F2B" w:rsidP="00D06F2B">
      <w:pPr>
        <w:pStyle w:val="1"/>
      </w:pPr>
      <w:r w:rsidRPr="000B7D1E">
        <w:rPr>
          <w:rStyle w:val="Siln"/>
        </w:rPr>
        <w:t>MAG</w:t>
      </w:r>
      <w:r>
        <w:t xml:space="preserve"> (</w:t>
      </w:r>
      <w:r w:rsidR="00367EEA">
        <w:t>Marine</w:t>
      </w:r>
      <w:r>
        <w:t xml:space="preserve"> </w:t>
      </w:r>
      <w:r w:rsidR="00436F2F">
        <w:t>Ai</w:t>
      </w:r>
      <w:r>
        <w:t>r Group): vzdušná skupina USMC</w:t>
      </w:r>
    </w:p>
    <w:p w14:paraId="0AC9DF2E" w14:textId="4B922D12" w:rsidR="00D06F2B" w:rsidRDefault="00D06F2B" w:rsidP="00D06F2B">
      <w:pPr>
        <w:pStyle w:val="1"/>
      </w:pPr>
      <w:r w:rsidRPr="000B7D1E">
        <w:rPr>
          <w:rStyle w:val="Siln"/>
        </w:rPr>
        <w:t>MAGTF</w:t>
      </w:r>
      <w:r>
        <w:t xml:space="preserve"> (</w:t>
      </w:r>
      <w:r w:rsidR="00367EEA">
        <w:t>Marine</w:t>
      </w:r>
      <w:r>
        <w:t xml:space="preserve"> </w:t>
      </w:r>
      <w:r w:rsidR="00436F2F">
        <w:t>Ai</w:t>
      </w:r>
      <w:r>
        <w:t>r-Ground Task Force): vzdušný-pozemní operační svaz USMC</w:t>
      </w:r>
    </w:p>
    <w:p w14:paraId="7D839497" w14:textId="54446CD7" w:rsidR="00D06F2B" w:rsidRDefault="00367EEA" w:rsidP="00D06F2B">
      <w:pPr>
        <w:pStyle w:val="1"/>
      </w:pPr>
      <w:r w:rsidRPr="000B7D1E">
        <w:rPr>
          <w:rStyle w:val="Siln"/>
        </w:rPr>
        <w:t>Marine</w:t>
      </w:r>
      <w:r w:rsidR="00D06F2B" w:rsidRPr="000B7D1E">
        <w:rPr>
          <w:rStyle w:val="Siln"/>
        </w:rPr>
        <w:t xml:space="preserve"> Corps Combat Development Command</w:t>
      </w:r>
      <w:r w:rsidR="00D06F2B">
        <w:t>: velitelství vývoje bojové situace USMC</w:t>
      </w:r>
    </w:p>
    <w:p w14:paraId="3BE85D7E" w14:textId="6C996DF0" w:rsidR="00D06F2B" w:rsidRDefault="00367EEA" w:rsidP="00D06F2B">
      <w:pPr>
        <w:pStyle w:val="1"/>
      </w:pPr>
      <w:r w:rsidRPr="000B7D1E">
        <w:rPr>
          <w:rStyle w:val="Siln"/>
        </w:rPr>
        <w:t>Marine</w:t>
      </w:r>
      <w:r w:rsidR="00D06F2B" w:rsidRPr="000B7D1E">
        <w:rPr>
          <w:rStyle w:val="Siln"/>
        </w:rPr>
        <w:t xml:space="preserve"> Corps Order</w:t>
      </w:r>
      <w:r w:rsidR="00D06F2B">
        <w:t>: řád námořní pěchoty</w:t>
      </w:r>
    </w:p>
    <w:p w14:paraId="5C576F55" w14:textId="715B2F24" w:rsidR="00D06F2B" w:rsidRDefault="00D06F2B" w:rsidP="00D06F2B">
      <w:pPr>
        <w:pStyle w:val="1"/>
      </w:pPr>
      <w:r w:rsidRPr="000B7D1E">
        <w:rPr>
          <w:rStyle w:val="Siln"/>
        </w:rPr>
        <w:t>MASS</w:t>
      </w:r>
      <w:r>
        <w:t xml:space="preserve"> (</w:t>
      </w:r>
      <w:r w:rsidR="00367EEA">
        <w:t>Marine</w:t>
      </w:r>
      <w:r>
        <w:t xml:space="preserve"> </w:t>
      </w:r>
      <w:r w:rsidR="00436F2F">
        <w:t>Ai</w:t>
      </w:r>
      <w:r>
        <w:t>r Support Squadron): podpůrná letka vzdušných sil USMC</w:t>
      </w:r>
    </w:p>
    <w:p w14:paraId="2156F170" w14:textId="78B9F85B" w:rsidR="00D06F2B" w:rsidRDefault="00D06F2B" w:rsidP="00D06F2B">
      <w:pPr>
        <w:pStyle w:val="1"/>
      </w:pPr>
      <w:r w:rsidRPr="000B7D1E">
        <w:rPr>
          <w:rStyle w:val="Siln"/>
        </w:rPr>
        <w:t>MARCENT</w:t>
      </w:r>
      <w:r>
        <w:t xml:space="preserve"> (</w:t>
      </w:r>
      <w:r w:rsidR="00367EEA">
        <w:t>Marine</w:t>
      </w:r>
      <w:r>
        <w:t xml:space="preserve"> Component, United States Central Command): nejvyšší americké velitelství složky USMC</w:t>
      </w:r>
    </w:p>
    <w:p w14:paraId="1F791C33" w14:textId="3F171249" w:rsidR="00D06F2B" w:rsidRDefault="00D06F2B" w:rsidP="00D06F2B">
      <w:pPr>
        <w:pStyle w:val="1"/>
      </w:pPr>
      <w:r w:rsidRPr="000B7D1E">
        <w:rPr>
          <w:rStyle w:val="Siln"/>
        </w:rPr>
        <w:t>MAU</w:t>
      </w:r>
      <w:r>
        <w:t xml:space="preserve"> (</w:t>
      </w:r>
      <w:r w:rsidR="00367EEA">
        <w:t>Marine</w:t>
      </w:r>
      <w:r>
        <w:t xml:space="preserve"> Amphibious Unit): </w:t>
      </w:r>
      <w:r w:rsidR="00DE3794">
        <w:t>amfibi</w:t>
      </w:r>
      <w:r>
        <w:t>cká jednotka USMC</w:t>
      </w:r>
    </w:p>
    <w:p w14:paraId="043B8116" w14:textId="4469D26E" w:rsidR="00D06F2B" w:rsidRDefault="00D06F2B" w:rsidP="00D06F2B">
      <w:pPr>
        <w:pStyle w:val="1"/>
      </w:pPr>
      <w:r w:rsidRPr="000B7D1E">
        <w:rPr>
          <w:rStyle w:val="Siln"/>
        </w:rPr>
        <w:t>MAW</w:t>
      </w:r>
      <w:r>
        <w:t xml:space="preserve"> (</w:t>
      </w:r>
      <w:r w:rsidR="00367EEA">
        <w:t>Marine</w:t>
      </w:r>
      <w:r>
        <w:t xml:space="preserve"> </w:t>
      </w:r>
      <w:r w:rsidR="00436F2F">
        <w:t>Ai</w:t>
      </w:r>
      <w:r>
        <w:t>r Wing): letecká peruť USMC</w:t>
      </w:r>
    </w:p>
    <w:p w14:paraId="79D3D113" w14:textId="7E7E708C" w:rsidR="00D06F2B" w:rsidRDefault="00D06F2B" w:rsidP="00D06F2B">
      <w:pPr>
        <w:pStyle w:val="1"/>
      </w:pPr>
      <w:r w:rsidRPr="000B7D1E">
        <w:rPr>
          <w:rStyle w:val="Siln"/>
        </w:rPr>
        <w:t>MBT</w:t>
      </w:r>
      <w:r>
        <w:t xml:space="preserve"> (M</w:t>
      </w:r>
      <w:r w:rsidR="000B7D1E">
        <w:t>a</w:t>
      </w:r>
      <w:r w:rsidR="00436F2F">
        <w:t>i</w:t>
      </w:r>
      <w:r>
        <w:t>n Battle Tank): hlavní bitevní tank</w:t>
      </w:r>
    </w:p>
    <w:p w14:paraId="4E08CCEC" w14:textId="03C89A56" w:rsidR="00D06F2B" w:rsidRDefault="00D06F2B" w:rsidP="00D06F2B">
      <w:pPr>
        <w:pStyle w:val="1"/>
      </w:pPr>
      <w:r w:rsidRPr="000B7D1E">
        <w:rPr>
          <w:rStyle w:val="Siln"/>
        </w:rPr>
        <w:t>MCAS</w:t>
      </w:r>
      <w:r>
        <w:t xml:space="preserve"> (</w:t>
      </w:r>
      <w:r w:rsidR="00367EEA">
        <w:t>Marine</w:t>
      </w:r>
      <w:r>
        <w:t xml:space="preserve"> Corps </w:t>
      </w:r>
      <w:r w:rsidR="00436F2F">
        <w:t>Ai</w:t>
      </w:r>
      <w:r>
        <w:t>r Station): letecká základna USMC</w:t>
      </w:r>
    </w:p>
    <w:p w14:paraId="42AA5FDD" w14:textId="6DC6EF0F" w:rsidR="00D06F2B" w:rsidRDefault="00D06F2B" w:rsidP="00D06F2B">
      <w:pPr>
        <w:pStyle w:val="1"/>
      </w:pPr>
      <w:r w:rsidRPr="000B7D1E">
        <w:rPr>
          <w:rStyle w:val="Siln"/>
        </w:rPr>
        <w:t>MCRD</w:t>
      </w:r>
      <w:r>
        <w:t xml:space="preserve"> (</w:t>
      </w:r>
      <w:r w:rsidR="00367EEA">
        <w:t>Marine</w:t>
      </w:r>
      <w:r>
        <w:t xml:space="preserve"> Corps Recruit Depot): náborové centrum USMC</w:t>
      </w:r>
    </w:p>
    <w:p w14:paraId="1D2C6ADE" w14:textId="3036F796" w:rsidR="00D06F2B" w:rsidRDefault="00D06F2B" w:rsidP="00D06F2B">
      <w:pPr>
        <w:pStyle w:val="1"/>
      </w:pPr>
      <w:r w:rsidRPr="000B7D1E">
        <w:rPr>
          <w:rStyle w:val="Siln"/>
        </w:rPr>
        <w:t>MEB</w:t>
      </w:r>
      <w:r>
        <w:t xml:space="preserve"> (</w:t>
      </w:r>
      <w:r w:rsidR="00367EEA">
        <w:t>Marine</w:t>
      </w:r>
      <w:r>
        <w:t xml:space="preserve"> Expeditionary Brig</w:t>
      </w:r>
      <w:r w:rsidR="000B7D1E">
        <w:t>a</w:t>
      </w:r>
      <w:r>
        <w:t>d</w:t>
      </w:r>
      <w:r w:rsidR="000B7D1E">
        <w:t>e</w:t>
      </w:r>
      <w:r>
        <w:t>): expediční divize USMC</w:t>
      </w:r>
    </w:p>
    <w:p w14:paraId="4C0C885C" w14:textId="1B76AE34" w:rsidR="00D06F2B" w:rsidRDefault="00D06F2B" w:rsidP="00D06F2B">
      <w:pPr>
        <w:pStyle w:val="1"/>
      </w:pPr>
      <w:r w:rsidRPr="000B7D1E">
        <w:rPr>
          <w:rStyle w:val="Siln"/>
        </w:rPr>
        <w:lastRenderedPageBreak/>
        <w:t>MEBH</w:t>
      </w:r>
      <w:r>
        <w:t xml:space="preserve"> (</w:t>
      </w:r>
      <w:r w:rsidR="00367EEA">
        <w:t>Marine</w:t>
      </w:r>
      <w:r>
        <w:t xml:space="preserve"> Expeditionary Brig</w:t>
      </w:r>
      <w:r w:rsidR="000B7D1E">
        <w:t>a</w:t>
      </w:r>
      <w:r>
        <w:t>d</w:t>
      </w:r>
      <w:r w:rsidR="000B7D1E">
        <w:t>e</w:t>
      </w:r>
      <w:r>
        <w:t xml:space="preserve"> Headquarters): velitelství MEB</w:t>
      </w:r>
    </w:p>
    <w:p w14:paraId="17D816BA" w14:textId="77777777" w:rsidR="00D06F2B" w:rsidRDefault="00D06F2B" w:rsidP="00D06F2B">
      <w:pPr>
        <w:pStyle w:val="1"/>
      </w:pPr>
      <w:r w:rsidRPr="000B7D1E">
        <w:rPr>
          <w:rStyle w:val="Siln"/>
        </w:rPr>
        <w:t>MEDEVAC</w:t>
      </w:r>
      <w:r>
        <w:t xml:space="preserve"> (Medical Evacuation): evakuace raněných</w:t>
      </w:r>
    </w:p>
    <w:p w14:paraId="57ECA739" w14:textId="4A6D84BC" w:rsidR="00D06F2B" w:rsidRDefault="00D06F2B" w:rsidP="00D06F2B">
      <w:pPr>
        <w:pStyle w:val="1"/>
      </w:pPr>
      <w:r w:rsidRPr="000B7D1E">
        <w:rPr>
          <w:rStyle w:val="Siln"/>
        </w:rPr>
        <w:t>MEF</w:t>
      </w:r>
      <w:r>
        <w:t xml:space="preserve"> (</w:t>
      </w:r>
      <w:r w:rsidR="00367EEA">
        <w:t>Marine</w:t>
      </w:r>
      <w:r>
        <w:t xml:space="preserve"> Expeditionary Forces): expediční síly USMC</w:t>
      </w:r>
    </w:p>
    <w:p w14:paraId="2CD824C1" w14:textId="77777777" w:rsidR="00D06F2B" w:rsidRDefault="00D06F2B" w:rsidP="00D06F2B">
      <w:pPr>
        <w:pStyle w:val="1"/>
      </w:pPr>
      <w:r w:rsidRPr="000B7D1E">
        <w:rPr>
          <w:rStyle w:val="Siln"/>
        </w:rPr>
        <w:t>MEPS</w:t>
      </w:r>
      <w:r>
        <w:t xml:space="preserve"> (Military Enlistment Processing Station): vojenské středisko pro odvod branců</w:t>
      </w:r>
    </w:p>
    <w:p w14:paraId="7B06BAEE" w14:textId="597B5DC9" w:rsidR="00D06F2B" w:rsidRDefault="00D06F2B" w:rsidP="00D06F2B">
      <w:pPr>
        <w:pStyle w:val="1"/>
      </w:pPr>
      <w:r w:rsidRPr="000B7D1E">
        <w:rPr>
          <w:rStyle w:val="Siln"/>
        </w:rPr>
        <w:t>MEU</w:t>
      </w:r>
      <w:r>
        <w:t xml:space="preserve"> (</w:t>
      </w:r>
      <w:r w:rsidR="00367EEA">
        <w:t>Marine</w:t>
      </w:r>
      <w:r>
        <w:t xml:space="preserve"> Expeditionary Unit): expediční jednotka USMC</w:t>
      </w:r>
    </w:p>
    <w:p w14:paraId="4C3E2CDA" w14:textId="77777777" w:rsidR="00D06F2B" w:rsidRDefault="00D06F2B" w:rsidP="00D06F2B">
      <w:pPr>
        <w:pStyle w:val="1"/>
      </w:pPr>
      <w:r w:rsidRPr="000B7D1E">
        <w:rPr>
          <w:rStyle w:val="Siln"/>
        </w:rPr>
        <w:t>MEUEX</w:t>
      </w:r>
      <w:r>
        <w:t xml:space="preserve"> (MEU Exercise): vojenské cvičení MEU</w:t>
      </w:r>
    </w:p>
    <w:p w14:paraId="084B92B9" w14:textId="77777777" w:rsidR="00D06F2B" w:rsidRDefault="00D06F2B" w:rsidP="00D06F2B">
      <w:pPr>
        <w:pStyle w:val="1"/>
      </w:pPr>
      <w:r w:rsidRPr="000B7D1E">
        <w:rPr>
          <w:rStyle w:val="Siln"/>
        </w:rPr>
        <w:t>MFD</w:t>
      </w:r>
      <w:r>
        <w:t xml:space="preserve"> (multi-function display): mnohoúčelový funkční displej</w:t>
      </w:r>
    </w:p>
    <w:p w14:paraId="5648696B" w14:textId="16801FAB" w:rsidR="00D06F2B" w:rsidRDefault="00D06F2B" w:rsidP="00D06F2B">
      <w:pPr>
        <w:pStyle w:val="1"/>
      </w:pPr>
      <w:r w:rsidRPr="000B7D1E">
        <w:rPr>
          <w:rStyle w:val="Siln"/>
        </w:rPr>
        <w:t>MFP</w:t>
      </w:r>
      <w:r>
        <w:t xml:space="preserve"> (</w:t>
      </w:r>
      <w:r w:rsidR="00367EEA">
        <w:t>Marine</w:t>
      </w:r>
      <w:r>
        <w:t xml:space="preserve"> Force Pacific): síly USMC v Pacifiku</w:t>
      </w:r>
    </w:p>
    <w:p w14:paraId="33012023" w14:textId="3D531B03" w:rsidR="00D06F2B" w:rsidRDefault="00D06F2B" w:rsidP="00D06F2B">
      <w:pPr>
        <w:pStyle w:val="1"/>
      </w:pPr>
      <w:r w:rsidRPr="000B7D1E">
        <w:rPr>
          <w:rStyle w:val="Siln"/>
        </w:rPr>
        <w:t>MFR</w:t>
      </w:r>
      <w:r>
        <w:t xml:space="preserve"> (</w:t>
      </w:r>
      <w:r w:rsidR="00367EEA">
        <w:t>Marine</w:t>
      </w:r>
      <w:r>
        <w:t xml:space="preserve"> Force Reconn</w:t>
      </w:r>
      <w:r w:rsidR="00436F2F">
        <w:t>ai</w:t>
      </w:r>
      <w:r>
        <w:t>ssance): průzkumné síly USMC</w:t>
      </w:r>
    </w:p>
    <w:p w14:paraId="3968B442" w14:textId="421353AA" w:rsidR="00D06F2B" w:rsidRDefault="00D06F2B" w:rsidP="00D06F2B">
      <w:pPr>
        <w:pStyle w:val="1"/>
      </w:pPr>
      <w:r w:rsidRPr="000B7D1E">
        <w:rPr>
          <w:rStyle w:val="Siln"/>
        </w:rPr>
        <w:t>MOS</w:t>
      </w:r>
      <w:r>
        <w:t xml:space="preserve"> (Military Occupational Specialty): seznam postů podle vojenských předpi</w:t>
      </w:r>
      <w:r w:rsidR="000B7D1E">
        <w:t>sů</w:t>
      </w:r>
    </w:p>
    <w:p w14:paraId="00D81695" w14:textId="3446BFFF" w:rsidR="00D06F2B" w:rsidRDefault="00D06F2B" w:rsidP="00D06F2B">
      <w:pPr>
        <w:pStyle w:val="1"/>
      </w:pPr>
      <w:r w:rsidRPr="000B7D1E">
        <w:rPr>
          <w:rStyle w:val="Siln"/>
        </w:rPr>
        <w:t>MOUT</w:t>
      </w:r>
      <w:r>
        <w:t xml:space="preserve"> (Military Operations in Urban Terr</w:t>
      </w:r>
      <w:r w:rsidR="00436F2F">
        <w:t>ai</w:t>
      </w:r>
      <w:r>
        <w:t>n): vojenské operace v zastavěných městských oblastech</w:t>
      </w:r>
    </w:p>
    <w:p w14:paraId="1EB89D9F" w14:textId="77777777" w:rsidR="000B7D1E" w:rsidRDefault="00D06F2B" w:rsidP="00D06F2B">
      <w:pPr>
        <w:pStyle w:val="1"/>
      </w:pPr>
      <w:r w:rsidRPr="000B7D1E">
        <w:rPr>
          <w:rStyle w:val="Siln"/>
        </w:rPr>
        <w:t>MPF</w:t>
      </w:r>
      <w:r>
        <w:t xml:space="preserve"> (Maritime Prepositioning Force): námořní předsunutá síla</w:t>
      </w:r>
    </w:p>
    <w:p w14:paraId="3EEB41F7" w14:textId="77777777" w:rsidR="000B7D1E" w:rsidRDefault="00D06F2B" w:rsidP="00D06F2B">
      <w:pPr>
        <w:pStyle w:val="1"/>
      </w:pPr>
      <w:r w:rsidRPr="000B7D1E">
        <w:rPr>
          <w:rStyle w:val="Siln"/>
        </w:rPr>
        <w:t>MPS</w:t>
      </w:r>
      <w:r>
        <w:t xml:space="preserve"> (Maritime Prepositioned Squadron): námořní předsunutá eskadra</w:t>
      </w:r>
    </w:p>
    <w:p w14:paraId="7CE6F3FE" w14:textId="4D229C50" w:rsidR="00D06F2B" w:rsidRDefault="00D06F2B" w:rsidP="00D06F2B">
      <w:pPr>
        <w:pStyle w:val="1"/>
      </w:pPr>
      <w:r w:rsidRPr="000B7D1E">
        <w:rPr>
          <w:rStyle w:val="Siln"/>
        </w:rPr>
        <w:t>MRE</w:t>
      </w:r>
      <w:r>
        <w:t xml:space="preserve"> (Meal Ready to Eat): strava připravená k jídlu</w:t>
      </w:r>
    </w:p>
    <w:p w14:paraId="432B5B60" w14:textId="1635AE62" w:rsidR="00D06F2B" w:rsidRDefault="00D06F2B" w:rsidP="00D06F2B">
      <w:pPr>
        <w:pStyle w:val="1"/>
      </w:pPr>
      <w:r w:rsidRPr="000B7D1E">
        <w:rPr>
          <w:rStyle w:val="Siln"/>
        </w:rPr>
        <w:t>MSPF</w:t>
      </w:r>
      <w:r>
        <w:t xml:space="preserve"> (Maritime </w:t>
      </w:r>
      <w:r w:rsidR="00767CB9">
        <w:t>Special</w:t>
      </w:r>
      <w:r>
        <w:t xml:space="preserve"> Purpose Force): námořní jednotka pro</w:t>
      </w:r>
      <w:r w:rsidR="000B7D1E">
        <w:t> </w:t>
      </w:r>
      <w:r>
        <w:t>speciální účely</w:t>
      </w:r>
    </w:p>
    <w:p w14:paraId="715D39E1" w14:textId="77777777" w:rsidR="00D06F2B" w:rsidRDefault="00D06F2B" w:rsidP="00D06F2B">
      <w:pPr>
        <w:pStyle w:val="1"/>
      </w:pPr>
      <w:r w:rsidRPr="000B7D1E">
        <w:rPr>
          <w:rStyle w:val="Siln"/>
        </w:rPr>
        <w:t>MSSG</w:t>
      </w:r>
      <w:r>
        <w:t xml:space="preserve"> (MAU Service Support Group): podpůrná skupina MAU - NEBO - (MEU Service Support Group): podpůrná skupina MEU</w:t>
      </w:r>
    </w:p>
    <w:p w14:paraId="440DA894" w14:textId="53B4CB3C" w:rsidR="00D06F2B" w:rsidRDefault="00D06F2B" w:rsidP="00D06F2B">
      <w:pPr>
        <w:pStyle w:val="1"/>
      </w:pPr>
      <w:r w:rsidRPr="000B7D1E">
        <w:rPr>
          <w:rStyle w:val="Siln"/>
        </w:rPr>
        <w:t>MUGR</w:t>
      </w:r>
      <w:r>
        <w:t xml:space="preserve"> (Miniatu</w:t>
      </w:r>
      <w:r w:rsidR="000B7D1E">
        <w:t>r</w:t>
      </w:r>
      <w:r>
        <w:t>e Underwater GPS Receiver): miniaturní podvodní přijímač GPS</w:t>
      </w:r>
    </w:p>
    <w:p w14:paraId="5B091DEA" w14:textId="130336E1" w:rsidR="00D06F2B" w:rsidRDefault="00D06F2B" w:rsidP="00D06F2B">
      <w:pPr>
        <w:pStyle w:val="1"/>
      </w:pPr>
      <w:r w:rsidRPr="000B7D1E">
        <w:rPr>
          <w:rStyle w:val="Siln"/>
        </w:rPr>
        <w:t>NAS</w:t>
      </w:r>
      <w:r>
        <w:t xml:space="preserve"> (Naval </w:t>
      </w:r>
      <w:r w:rsidR="00436F2F">
        <w:t>Ai</w:t>
      </w:r>
      <w:r>
        <w:t>r Station): námořní letecká základna</w:t>
      </w:r>
    </w:p>
    <w:p w14:paraId="07CD8648" w14:textId="77777777" w:rsidR="00D06F2B" w:rsidRDefault="00D06F2B" w:rsidP="00D06F2B">
      <w:pPr>
        <w:pStyle w:val="1"/>
      </w:pPr>
      <w:r w:rsidRPr="000B7D1E">
        <w:rPr>
          <w:rStyle w:val="Siln"/>
        </w:rPr>
        <w:t>NAVSEA</w:t>
      </w:r>
      <w:r>
        <w:t xml:space="preserve"> (Naval Sea Systems Command): velitelství námořních systémů</w:t>
      </w:r>
    </w:p>
    <w:p w14:paraId="72A53DB0" w14:textId="77777777" w:rsidR="00D06F2B" w:rsidRDefault="00D06F2B" w:rsidP="00D06F2B">
      <w:pPr>
        <w:pStyle w:val="1"/>
      </w:pPr>
      <w:r w:rsidRPr="000B7D1E">
        <w:rPr>
          <w:rStyle w:val="Siln"/>
        </w:rPr>
        <w:t>NCB</w:t>
      </w:r>
      <w:r>
        <w:t xml:space="preserve"> (nuclear/chemical/biological): jaderné, chemické, biologické</w:t>
      </w:r>
    </w:p>
    <w:p w14:paraId="483C785B" w14:textId="77777777" w:rsidR="00D06F2B" w:rsidRDefault="00D06F2B" w:rsidP="00D06F2B">
      <w:pPr>
        <w:pStyle w:val="1"/>
      </w:pPr>
      <w:r w:rsidRPr="000B7D1E">
        <w:rPr>
          <w:rStyle w:val="Siln"/>
        </w:rPr>
        <w:t>NEO</w:t>
      </w:r>
      <w:r>
        <w:t xml:space="preserve"> (non-combatant evacuation operation): nebojová evakuační operace</w:t>
      </w:r>
    </w:p>
    <w:p w14:paraId="52E218CB" w14:textId="77777777" w:rsidR="00D06F2B" w:rsidRDefault="00D06F2B" w:rsidP="00D06F2B">
      <w:pPr>
        <w:pStyle w:val="1"/>
      </w:pPr>
      <w:r w:rsidRPr="000B7D1E">
        <w:rPr>
          <w:rStyle w:val="Siln"/>
        </w:rPr>
        <w:t>NHCSSS</w:t>
      </w:r>
      <w:r>
        <w:t xml:space="preserve"> (Navy Helicopter Combat Support Squadron): podpůrná bojová letka helikoptér námořnictva</w:t>
      </w:r>
    </w:p>
    <w:p w14:paraId="1440E8C5" w14:textId="77777777" w:rsidR="000B7D1E" w:rsidRDefault="00D06F2B" w:rsidP="00D06F2B">
      <w:pPr>
        <w:pStyle w:val="1"/>
      </w:pPr>
      <w:r w:rsidRPr="000B7D1E">
        <w:rPr>
          <w:rStyle w:val="Siln"/>
        </w:rPr>
        <w:lastRenderedPageBreak/>
        <w:t>NIMA</w:t>
      </w:r>
      <w:r>
        <w:t xml:space="preserve"> (National Imaging Agency): národní snímací agentura</w:t>
      </w:r>
    </w:p>
    <w:p w14:paraId="04D70DE0" w14:textId="77777777" w:rsidR="000B7D1E" w:rsidRDefault="00D06F2B" w:rsidP="00D06F2B">
      <w:pPr>
        <w:pStyle w:val="1"/>
      </w:pPr>
      <w:r w:rsidRPr="000B7D1E">
        <w:rPr>
          <w:rStyle w:val="Siln"/>
        </w:rPr>
        <w:t>NPIC</w:t>
      </w:r>
      <w:r>
        <w:t xml:space="preserve"> (National Photographic Center): národní fotografické centrum</w:t>
      </w:r>
    </w:p>
    <w:p w14:paraId="5A2DF891" w14:textId="77777777" w:rsidR="000B7D1E" w:rsidRDefault="00D06F2B" w:rsidP="00D06F2B">
      <w:pPr>
        <w:pStyle w:val="1"/>
      </w:pPr>
      <w:r w:rsidRPr="000B7D1E">
        <w:rPr>
          <w:rStyle w:val="Siln"/>
        </w:rPr>
        <w:t>NRO</w:t>
      </w:r>
      <w:r>
        <w:t xml:space="preserve"> (National Reconn</w:t>
      </w:r>
      <w:r w:rsidR="00436F2F">
        <w:t>ai</w:t>
      </w:r>
      <w:r>
        <w:t>ssance Office): národní průzkumná kancelář</w:t>
      </w:r>
    </w:p>
    <w:p w14:paraId="06E13A60" w14:textId="77777777" w:rsidR="000B7D1E" w:rsidRDefault="00D06F2B" w:rsidP="00D06F2B">
      <w:pPr>
        <w:pStyle w:val="1"/>
      </w:pPr>
      <w:r w:rsidRPr="000B7D1E">
        <w:rPr>
          <w:rStyle w:val="Siln"/>
        </w:rPr>
        <w:t>NSA</w:t>
      </w:r>
      <w:r>
        <w:t xml:space="preserve"> (National Security Agency): kancelář národní bezpečnosti</w:t>
      </w:r>
    </w:p>
    <w:p w14:paraId="54EFF009" w14:textId="77777777" w:rsidR="000B7D1E" w:rsidRDefault="00D06F2B" w:rsidP="00D06F2B">
      <w:pPr>
        <w:pStyle w:val="1"/>
      </w:pPr>
      <w:r w:rsidRPr="000B7D1E">
        <w:rPr>
          <w:rStyle w:val="Siln"/>
        </w:rPr>
        <w:t>NTC</w:t>
      </w:r>
      <w:r>
        <w:t xml:space="preserve"> (National Tr</w:t>
      </w:r>
      <w:r w:rsidR="00436F2F">
        <w:t>ai</w:t>
      </w:r>
      <w:r>
        <w:t>ning Center): národní výcvikové centrum</w:t>
      </w:r>
    </w:p>
    <w:p w14:paraId="46DE0680" w14:textId="78D9AA05" w:rsidR="00D06F2B" w:rsidRDefault="00D06F2B" w:rsidP="00D06F2B">
      <w:pPr>
        <w:pStyle w:val="1"/>
      </w:pPr>
      <w:r w:rsidRPr="000B7D1E">
        <w:rPr>
          <w:rStyle w:val="Siln"/>
        </w:rPr>
        <w:t>NTS</w:t>
      </w:r>
      <w:r>
        <w:t xml:space="preserve"> (Night Targeting System): noční zaměřova</w:t>
      </w:r>
      <w:r w:rsidR="000B7D1E">
        <w:t>cí</w:t>
      </w:r>
      <w:r>
        <w:t xml:space="preserve"> systém</w:t>
      </w:r>
    </w:p>
    <w:p w14:paraId="4EAC45C6" w14:textId="77777777" w:rsidR="00D06F2B" w:rsidRDefault="00D06F2B" w:rsidP="00D06F2B">
      <w:pPr>
        <w:pStyle w:val="1"/>
      </w:pPr>
      <w:r w:rsidRPr="000B7D1E">
        <w:rPr>
          <w:rStyle w:val="Siln"/>
        </w:rPr>
        <w:t>OCS</w:t>
      </w:r>
      <w:r>
        <w:t xml:space="preserve"> (USMC Officer Candidate School): škola důstojnických kandidátů pro USMC</w:t>
      </w:r>
    </w:p>
    <w:p w14:paraId="41FD9EA3" w14:textId="77777777" w:rsidR="00D06F2B" w:rsidRDefault="00D06F2B" w:rsidP="00D06F2B">
      <w:pPr>
        <w:pStyle w:val="1"/>
      </w:pPr>
      <w:r w:rsidRPr="000B7D1E">
        <w:rPr>
          <w:rStyle w:val="Siln"/>
        </w:rPr>
        <w:t>OPFOR</w:t>
      </w:r>
      <w:r>
        <w:t xml:space="preserve"> (Opposing Force): opoziční síla - nepřítel</w:t>
      </w:r>
    </w:p>
    <w:p w14:paraId="39BBA7A9" w14:textId="77777777" w:rsidR="00D06F2B" w:rsidRDefault="00D06F2B" w:rsidP="00D06F2B">
      <w:pPr>
        <w:pStyle w:val="1"/>
      </w:pPr>
      <w:r w:rsidRPr="000B7D1E">
        <w:rPr>
          <w:rStyle w:val="Siln"/>
        </w:rPr>
        <w:t>Optempos</w:t>
      </w:r>
      <w:r>
        <w:t>: rychlejší operační rytmus</w:t>
      </w:r>
    </w:p>
    <w:p w14:paraId="6F1BCD11" w14:textId="77777777" w:rsidR="00D06F2B" w:rsidRDefault="00D06F2B" w:rsidP="00D06F2B">
      <w:pPr>
        <w:pStyle w:val="1"/>
      </w:pPr>
      <w:r w:rsidRPr="000B7D1E">
        <w:rPr>
          <w:rStyle w:val="Siln"/>
        </w:rPr>
        <w:t>OTH</w:t>
      </w:r>
      <w:r>
        <w:t xml:space="preserve"> (over-the-horizon): postup od čáry horizontu</w:t>
      </w:r>
    </w:p>
    <w:p w14:paraId="1896FABE" w14:textId="039280F3" w:rsidR="00D06F2B" w:rsidRDefault="00D06F2B" w:rsidP="00D06F2B">
      <w:pPr>
        <w:pStyle w:val="1"/>
      </w:pPr>
      <w:r w:rsidRPr="000B7D1E">
        <w:rPr>
          <w:rStyle w:val="Siln"/>
        </w:rPr>
        <w:t>PAO</w:t>
      </w:r>
      <w:r>
        <w:t xml:space="preserve"> (Public Aff</w:t>
      </w:r>
      <w:r w:rsidR="00436F2F">
        <w:t>ai</w:t>
      </w:r>
      <w:r>
        <w:t>rs Office): kancelář pro vztahy s veřejností</w:t>
      </w:r>
    </w:p>
    <w:p w14:paraId="731DFE59" w14:textId="77777777" w:rsidR="00D06F2B" w:rsidRDefault="00D06F2B" w:rsidP="00D06F2B">
      <w:pPr>
        <w:pStyle w:val="1"/>
      </w:pPr>
      <w:r w:rsidRPr="000B7D1E">
        <w:rPr>
          <w:rStyle w:val="Siln"/>
        </w:rPr>
        <w:t>PD</w:t>
      </w:r>
      <w:r>
        <w:t xml:space="preserve"> (Point Defense): obrana v poslední fázi</w:t>
      </w:r>
    </w:p>
    <w:p w14:paraId="60B3866E" w14:textId="77777777" w:rsidR="00D06F2B" w:rsidRDefault="00D06F2B" w:rsidP="00D06F2B">
      <w:pPr>
        <w:pStyle w:val="1"/>
      </w:pPr>
      <w:r w:rsidRPr="000B7D1E">
        <w:rPr>
          <w:rStyle w:val="Siln"/>
        </w:rPr>
        <w:t>PFT</w:t>
      </w:r>
      <w:r>
        <w:t xml:space="preserve"> (Physical Fitness Test): test tělesné zdatnosti</w:t>
      </w:r>
    </w:p>
    <w:p w14:paraId="62390B97" w14:textId="77777777" w:rsidR="00D06F2B" w:rsidRDefault="00D06F2B" w:rsidP="00D06F2B">
      <w:pPr>
        <w:pStyle w:val="1"/>
      </w:pPr>
      <w:r w:rsidRPr="000B7D1E">
        <w:rPr>
          <w:rStyle w:val="Siln"/>
        </w:rPr>
        <w:t>PHIBOPS</w:t>
      </w:r>
      <w:r>
        <w:t xml:space="preserve"> (Amphibious Operations): amfibické operace</w:t>
      </w:r>
    </w:p>
    <w:p w14:paraId="417E93B2" w14:textId="77777777" w:rsidR="00D06F2B" w:rsidRDefault="00D06F2B" w:rsidP="00D06F2B">
      <w:pPr>
        <w:pStyle w:val="1"/>
      </w:pPr>
      <w:r w:rsidRPr="000B7D1E">
        <w:rPr>
          <w:rStyle w:val="Siln"/>
        </w:rPr>
        <w:t>PHIBRON</w:t>
      </w:r>
      <w:r>
        <w:t xml:space="preserve"> (Amphibious Squadron): amfibická eskadra</w:t>
      </w:r>
    </w:p>
    <w:p w14:paraId="2FF4E676" w14:textId="77777777" w:rsidR="00D06F2B" w:rsidRDefault="00D06F2B" w:rsidP="00D06F2B">
      <w:pPr>
        <w:pStyle w:val="1"/>
      </w:pPr>
      <w:r w:rsidRPr="000B7D1E">
        <w:rPr>
          <w:rStyle w:val="Siln"/>
        </w:rPr>
        <w:t>PLGR</w:t>
      </w:r>
      <w:r>
        <w:t xml:space="preserve"> (Portable, Lightweight GPS Receiver): přenosný a lehký přijímač GPS</w:t>
      </w:r>
    </w:p>
    <w:p w14:paraId="613A0BB1" w14:textId="77777777" w:rsidR="00D06F2B" w:rsidRDefault="00D06F2B" w:rsidP="00D06F2B">
      <w:pPr>
        <w:pStyle w:val="1"/>
      </w:pPr>
      <w:r w:rsidRPr="000B7D1E">
        <w:rPr>
          <w:rStyle w:val="Siln"/>
        </w:rPr>
        <w:t>PLS</w:t>
      </w:r>
      <w:r>
        <w:t xml:space="preserve"> (palletized-loading-system): paletizační nakládací systém</w:t>
      </w:r>
    </w:p>
    <w:p w14:paraId="0ADF6271" w14:textId="526D35FE" w:rsidR="00D06F2B" w:rsidRDefault="00D06F2B" w:rsidP="00D06F2B">
      <w:pPr>
        <w:pStyle w:val="1"/>
      </w:pPr>
      <w:r w:rsidRPr="000B7D1E">
        <w:rPr>
          <w:rStyle w:val="Siln"/>
        </w:rPr>
        <w:t>POMCUS</w:t>
      </w:r>
      <w:r>
        <w:t xml:space="preserve"> (Prepositioning Of Materi</w:t>
      </w:r>
      <w:r w:rsidR="000B7D1E">
        <w:t>a</w:t>
      </w:r>
      <w:r>
        <w:t>l Configured in Unit Sets): předsunutá souprava sestavených hmotných prostředků, zařízení, vybavení, výzbroje a výstroje</w:t>
      </w:r>
    </w:p>
    <w:p w14:paraId="66882BCB" w14:textId="77777777" w:rsidR="00923DBC" w:rsidRDefault="00D06F2B" w:rsidP="00D06F2B">
      <w:pPr>
        <w:pStyle w:val="1"/>
      </w:pPr>
      <w:r w:rsidRPr="00923DBC">
        <w:rPr>
          <w:rStyle w:val="Siln"/>
        </w:rPr>
        <w:t>Primary Flight (Pri-Fly)</w:t>
      </w:r>
      <w:r>
        <w:t>: hlavní řízení leteckého provozu</w:t>
      </w:r>
    </w:p>
    <w:p w14:paraId="1B9BA8BF" w14:textId="77777777" w:rsidR="00923DBC" w:rsidRDefault="00D06F2B" w:rsidP="00D06F2B">
      <w:pPr>
        <w:pStyle w:val="1"/>
      </w:pPr>
      <w:r w:rsidRPr="00923DBC">
        <w:rPr>
          <w:rStyle w:val="Siln"/>
        </w:rPr>
        <w:t>Project Seabase</w:t>
      </w:r>
      <w:r>
        <w:t>: projekt mořské základny</w:t>
      </w:r>
    </w:p>
    <w:p w14:paraId="36D0340F" w14:textId="28568314" w:rsidR="00D06F2B" w:rsidRDefault="00D06F2B" w:rsidP="00D06F2B">
      <w:pPr>
        <w:pStyle w:val="1"/>
      </w:pPr>
      <w:r w:rsidRPr="00923DBC">
        <w:rPr>
          <w:rStyle w:val="Siln"/>
        </w:rPr>
        <w:t>PT</w:t>
      </w:r>
      <w:r>
        <w:t xml:space="preserve"> (Physical Tr</w:t>
      </w:r>
      <w:r w:rsidR="00436F2F">
        <w:t>ai</w:t>
      </w:r>
      <w:r>
        <w:t>ning): tělesné cvičení</w:t>
      </w:r>
    </w:p>
    <w:p w14:paraId="6C6A0754" w14:textId="77777777" w:rsidR="00D06F2B" w:rsidRDefault="00D06F2B" w:rsidP="00D06F2B">
      <w:pPr>
        <w:pStyle w:val="1"/>
      </w:pPr>
      <w:r w:rsidRPr="00923DBC">
        <w:rPr>
          <w:rStyle w:val="Siln"/>
        </w:rPr>
        <w:t>QMA</w:t>
      </w:r>
      <w:r>
        <w:t xml:space="preserve"> (Qualified Military Applicant): kvalifikovaný armádní žadatel</w:t>
      </w:r>
    </w:p>
    <w:p w14:paraId="3AA8003A" w14:textId="4BAD4994" w:rsidR="00D06F2B" w:rsidRDefault="00D06F2B" w:rsidP="00D06F2B">
      <w:pPr>
        <w:pStyle w:val="1"/>
      </w:pPr>
      <w:r w:rsidRPr="00923DBC">
        <w:rPr>
          <w:rStyle w:val="Siln"/>
        </w:rPr>
        <w:t>RAM</w:t>
      </w:r>
      <w:r>
        <w:t xml:space="preserve"> (Rolling </w:t>
      </w:r>
      <w:r w:rsidR="00436F2F">
        <w:t>Ai</w:t>
      </w:r>
      <w:r>
        <w:t>rf</w:t>
      </w:r>
      <w:r w:rsidR="00923DBC">
        <w:t>r</w:t>
      </w:r>
      <w:r>
        <w:t>ame Missile): systém pro zasažení protilodních střel</w:t>
      </w:r>
    </w:p>
    <w:p w14:paraId="5A1D7B53" w14:textId="77FC8827" w:rsidR="00D06F2B" w:rsidRDefault="00D06F2B" w:rsidP="00D06F2B">
      <w:pPr>
        <w:pStyle w:val="1"/>
      </w:pPr>
      <w:r w:rsidRPr="00923DBC">
        <w:rPr>
          <w:rStyle w:val="Siln"/>
        </w:rPr>
        <w:t>R&amp;S</w:t>
      </w:r>
      <w:r>
        <w:t xml:space="preserve"> (Reconn</w:t>
      </w:r>
      <w:r w:rsidR="00436F2F">
        <w:t>ai</w:t>
      </w:r>
      <w:r>
        <w:t>ssance and Surveillance): průzkumné a</w:t>
      </w:r>
      <w:r w:rsidR="00923DBC">
        <w:t> </w:t>
      </w:r>
      <w:r>
        <w:t>pozorovací</w:t>
      </w:r>
    </w:p>
    <w:p w14:paraId="3810F938" w14:textId="77777777" w:rsidR="00D06F2B" w:rsidRDefault="00D06F2B" w:rsidP="00D06F2B">
      <w:pPr>
        <w:pStyle w:val="1"/>
      </w:pPr>
      <w:r w:rsidRPr="00923DBC">
        <w:rPr>
          <w:rStyle w:val="Siln"/>
        </w:rPr>
        <w:lastRenderedPageBreak/>
        <w:t>RDJTF</w:t>
      </w:r>
      <w:r>
        <w:t xml:space="preserve"> (Rapid Deployment Joint Task Force): společný operační svaz rychlého nasazení</w:t>
      </w:r>
    </w:p>
    <w:p w14:paraId="58A71732" w14:textId="77777777" w:rsidR="009328F2" w:rsidRDefault="00D06F2B" w:rsidP="00D06F2B">
      <w:pPr>
        <w:pStyle w:val="1"/>
      </w:pPr>
      <w:r w:rsidRPr="009328F2">
        <w:rPr>
          <w:rStyle w:val="Siln"/>
        </w:rPr>
        <w:t>RLT</w:t>
      </w:r>
      <w:r>
        <w:t xml:space="preserve"> (Regimental Landing Team): plukovní výsadkový tým</w:t>
      </w:r>
    </w:p>
    <w:p w14:paraId="41753787" w14:textId="67AE54F6" w:rsidR="009328F2" w:rsidRDefault="00D06F2B" w:rsidP="00D06F2B">
      <w:pPr>
        <w:pStyle w:val="1"/>
      </w:pPr>
      <w:r w:rsidRPr="009328F2">
        <w:rPr>
          <w:rStyle w:val="Siln"/>
        </w:rPr>
        <w:t>ROE</w:t>
      </w:r>
      <w:r>
        <w:t xml:space="preserve"> (Rules of Engagement): pravidla o kontaktu s</w:t>
      </w:r>
      <w:r w:rsidR="009328F2">
        <w:t> </w:t>
      </w:r>
      <w:r>
        <w:t>nepřítelem</w:t>
      </w:r>
    </w:p>
    <w:p w14:paraId="6950CFF9" w14:textId="7FF72092" w:rsidR="00D06F2B" w:rsidRDefault="00D06F2B" w:rsidP="00D06F2B">
      <w:pPr>
        <w:pStyle w:val="1"/>
      </w:pPr>
      <w:r w:rsidRPr="009328F2">
        <w:rPr>
          <w:rStyle w:val="Siln"/>
        </w:rPr>
        <w:t xml:space="preserve">Ro-Ro </w:t>
      </w:r>
      <w:r w:rsidRPr="009328F2">
        <w:t>(Roll-On, Roll-Off)</w:t>
      </w:r>
      <w:r>
        <w:t>: najeď-vyjed’ na loď</w:t>
      </w:r>
    </w:p>
    <w:p w14:paraId="5C47792B" w14:textId="659B8151" w:rsidR="00D06F2B" w:rsidRDefault="00D06F2B" w:rsidP="00D06F2B">
      <w:pPr>
        <w:pStyle w:val="1"/>
      </w:pPr>
      <w:r w:rsidRPr="009328F2">
        <w:rPr>
          <w:rStyle w:val="Siln"/>
        </w:rPr>
        <w:t>ROTC</w:t>
      </w:r>
      <w:r>
        <w:t xml:space="preserve"> (Reserve Officer Tr</w:t>
      </w:r>
      <w:r w:rsidR="00436F2F">
        <w:t>ai</w:t>
      </w:r>
      <w:r>
        <w:t>ning Corps): důstojnická škola pro</w:t>
      </w:r>
      <w:r w:rsidR="009328F2">
        <w:t> </w:t>
      </w:r>
      <w:r>
        <w:t>rezervisty</w:t>
      </w:r>
    </w:p>
    <w:p w14:paraId="3D004E2C" w14:textId="5A6ACD32" w:rsidR="00D06F2B" w:rsidRDefault="00D06F2B" w:rsidP="00D06F2B">
      <w:pPr>
        <w:pStyle w:val="1"/>
      </w:pPr>
      <w:r w:rsidRPr="009328F2">
        <w:rPr>
          <w:rStyle w:val="Siln"/>
        </w:rPr>
        <w:t>ROWPU</w:t>
      </w:r>
      <w:r>
        <w:t xml:space="preserve"> (Reverse Osmosis Water Purification Unit): čisticí reverzně-osmotická jednotka</w:t>
      </w:r>
    </w:p>
    <w:p w14:paraId="46135D5D" w14:textId="77777777" w:rsidR="009328F2" w:rsidRDefault="00D06F2B" w:rsidP="00D06F2B">
      <w:pPr>
        <w:pStyle w:val="1"/>
      </w:pPr>
      <w:r w:rsidRPr="009328F2">
        <w:rPr>
          <w:rStyle w:val="Siln"/>
        </w:rPr>
        <w:t>RPU</w:t>
      </w:r>
      <w:r>
        <w:t xml:space="preserve"> (Rear Power Unit): zadní pohonná jednotka</w:t>
      </w:r>
    </w:p>
    <w:p w14:paraId="5A617A3E" w14:textId="77777777" w:rsidR="009328F2" w:rsidRDefault="00D06F2B" w:rsidP="00D06F2B">
      <w:pPr>
        <w:pStyle w:val="1"/>
      </w:pPr>
      <w:r w:rsidRPr="009328F2">
        <w:rPr>
          <w:rStyle w:val="Siln"/>
        </w:rPr>
        <w:t>RRF</w:t>
      </w:r>
      <w:r>
        <w:t xml:space="preserve"> (Ready Reserve Fleet): pohotovostní rezervní flotila</w:t>
      </w:r>
    </w:p>
    <w:p w14:paraId="517DCB80" w14:textId="77777777" w:rsidR="009328F2" w:rsidRDefault="00D06F2B" w:rsidP="00D06F2B">
      <w:pPr>
        <w:pStyle w:val="1"/>
      </w:pPr>
      <w:r w:rsidRPr="009328F2">
        <w:rPr>
          <w:rStyle w:val="Siln"/>
        </w:rPr>
        <w:t>RTB</w:t>
      </w:r>
      <w:r>
        <w:t xml:space="preserve"> (Recruit Tr</w:t>
      </w:r>
      <w:r w:rsidR="00436F2F">
        <w:t>ai</w:t>
      </w:r>
      <w:r>
        <w:t>ning Battalion): výcvikový prapor rekrutů</w:t>
      </w:r>
    </w:p>
    <w:p w14:paraId="467EC8CC" w14:textId="77777777" w:rsidR="009328F2" w:rsidRDefault="00D06F2B" w:rsidP="00D06F2B">
      <w:pPr>
        <w:pStyle w:val="1"/>
      </w:pPr>
      <w:r w:rsidRPr="009328F2">
        <w:rPr>
          <w:rStyle w:val="Siln"/>
        </w:rPr>
        <w:t>RTR</w:t>
      </w:r>
      <w:r>
        <w:t xml:space="preserve"> (Recruit Tr</w:t>
      </w:r>
      <w:r w:rsidR="00436F2F">
        <w:t>ai</w:t>
      </w:r>
      <w:r>
        <w:t>ning Regiment): výcvikový pluk rekrutů</w:t>
      </w:r>
    </w:p>
    <w:p w14:paraId="590405A3" w14:textId="77777777" w:rsidR="009328F2" w:rsidRDefault="00D06F2B" w:rsidP="00D06F2B">
      <w:pPr>
        <w:pStyle w:val="1"/>
      </w:pPr>
      <w:r w:rsidRPr="009328F2">
        <w:rPr>
          <w:rStyle w:val="Siln"/>
        </w:rPr>
        <w:t>SAG</w:t>
      </w:r>
      <w:r>
        <w:t xml:space="preserve"> (surface-action group): hladinová akční skupina</w:t>
      </w:r>
    </w:p>
    <w:p w14:paraId="470868B7" w14:textId="77777777" w:rsidR="009328F2" w:rsidRDefault="00D06F2B" w:rsidP="00D06F2B">
      <w:pPr>
        <w:pStyle w:val="1"/>
      </w:pPr>
      <w:r w:rsidRPr="009328F2">
        <w:rPr>
          <w:rStyle w:val="Siln"/>
        </w:rPr>
        <w:t>SAM</w:t>
      </w:r>
      <w:r>
        <w:t xml:space="preserve"> (surface-to-</w:t>
      </w:r>
      <w:r w:rsidR="00436F2F">
        <w:t>ai</w:t>
      </w:r>
      <w:r>
        <w:t>r-missile): raketa země-vzduch</w:t>
      </w:r>
    </w:p>
    <w:p w14:paraId="2A0D4EFF" w14:textId="77777777" w:rsidR="009328F2" w:rsidRDefault="00D06F2B" w:rsidP="00D06F2B">
      <w:pPr>
        <w:pStyle w:val="1"/>
      </w:pPr>
      <w:r w:rsidRPr="009328F2">
        <w:rPr>
          <w:rStyle w:val="Siln"/>
        </w:rPr>
        <w:t>SAS</w:t>
      </w:r>
      <w:r>
        <w:t xml:space="preserve"> (</w:t>
      </w:r>
      <w:r w:rsidR="00767CB9">
        <w:t>Special</w:t>
      </w:r>
      <w:r>
        <w:t xml:space="preserve"> </w:t>
      </w:r>
      <w:r w:rsidR="00436F2F">
        <w:t>Ai</w:t>
      </w:r>
      <w:r>
        <w:t>r Service): speciální vzdušná služba</w:t>
      </w:r>
    </w:p>
    <w:p w14:paraId="4FC3C8DF" w14:textId="7ADC608F" w:rsidR="00D06F2B" w:rsidRDefault="00D06F2B" w:rsidP="00D06F2B">
      <w:pPr>
        <w:pStyle w:val="1"/>
      </w:pPr>
      <w:r w:rsidRPr="009328F2">
        <w:rPr>
          <w:rStyle w:val="Siln"/>
        </w:rPr>
        <w:t>Scout</w:t>
      </w:r>
      <w:r>
        <w:t>: průzkumník</w:t>
      </w:r>
    </w:p>
    <w:p w14:paraId="24FDF984" w14:textId="77777777" w:rsidR="00D06F2B" w:rsidRDefault="00D06F2B" w:rsidP="00D06F2B">
      <w:pPr>
        <w:pStyle w:val="1"/>
      </w:pPr>
      <w:r w:rsidRPr="009328F2">
        <w:rPr>
          <w:rStyle w:val="Siln"/>
        </w:rPr>
        <w:t>SCS</w:t>
      </w:r>
      <w:r>
        <w:t xml:space="preserve"> (Sea Control Ship): mořská doprovodná loď</w:t>
      </w:r>
    </w:p>
    <w:p w14:paraId="4F7E3E5B" w14:textId="77777777" w:rsidR="009328F2" w:rsidRDefault="00D06F2B" w:rsidP="00D06F2B">
      <w:pPr>
        <w:pStyle w:val="1"/>
      </w:pPr>
      <w:r w:rsidRPr="009328F2">
        <w:rPr>
          <w:rStyle w:val="Siln"/>
        </w:rPr>
        <w:t>SRBOC</w:t>
      </w:r>
      <w:r>
        <w:t xml:space="preserve"> (Super Rapid Blooming Chaff): vypouštěcí zařízení klamných cílů</w:t>
      </w:r>
    </w:p>
    <w:p w14:paraId="6519B8FD" w14:textId="77777777" w:rsidR="009328F2" w:rsidRDefault="00D06F2B" w:rsidP="00D06F2B">
      <w:pPr>
        <w:pStyle w:val="1"/>
      </w:pPr>
      <w:r w:rsidRPr="009328F2">
        <w:rPr>
          <w:rStyle w:val="Siln"/>
        </w:rPr>
        <w:t>SEAL</w:t>
      </w:r>
      <w:r>
        <w:t xml:space="preserve"> (Sea </w:t>
      </w:r>
      <w:r w:rsidR="00436F2F">
        <w:t>Ai</w:t>
      </w:r>
      <w:r>
        <w:t>r Land): speciální komando moře-vzduch-země</w:t>
      </w:r>
    </w:p>
    <w:p w14:paraId="317C60A9" w14:textId="77777777" w:rsidR="009328F2" w:rsidRDefault="00D06F2B" w:rsidP="00D06F2B">
      <w:pPr>
        <w:pStyle w:val="1"/>
      </w:pPr>
      <w:r w:rsidRPr="009328F2">
        <w:rPr>
          <w:rStyle w:val="Siln"/>
        </w:rPr>
        <w:t>SHP</w:t>
      </w:r>
      <w:r>
        <w:t xml:space="preserve"> (Shaft Horsepower): koňská síla na hnací hřídeli</w:t>
      </w:r>
    </w:p>
    <w:p w14:paraId="3E5A0303" w14:textId="08AD0379" w:rsidR="00D06F2B" w:rsidRDefault="00D06F2B" w:rsidP="00D06F2B">
      <w:pPr>
        <w:pStyle w:val="1"/>
      </w:pPr>
      <w:r w:rsidRPr="009328F2">
        <w:rPr>
          <w:rStyle w:val="Siln"/>
        </w:rPr>
        <w:t>SIGINT</w:t>
      </w:r>
      <w:r>
        <w:t xml:space="preserve"> (Signals Intelligence): signální zpravodajství</w:t>
      </w:r>
    </w:p>
    <w:p w14:paraId="1E325D90" w14:textId="0B347B11" w:rsidR="00D06F2B" w:rsidRDefault="00D06F2B" w:rsidP="00D06F2B">
      <w:pPr>
        <w:pStyle w:val="1"/>
      </w:pPr>
      <w:r w:rsidRPr="009328F2">
        <w:rPr>
          <w:rStyle w:val="Siln"/>
        </w:rPr>
        <w:t>SEVCGARS</w:t>
      </w:r>
      <w:r>
        <w:t xml:space="preserve"> (Single Channel Ground and </w:t>
      </w:r>
      <w:r w:rsidR="00E8401B">
        <w:t>Airborne</w:t>
      </w:r>
      <w:r>
        <w:t xml:space="preserve"> R</w:t>
      </w:r>
      <w:r w:rsidR="009328F2">
        <w:t>a</w:t>
      </w:r>
      <w:r>
        <w:t>dio System): jednokanálový pozemní i vzdušný rádiosystém</w:t>
      </w:r>
    </w:p>
    <w:p w14:paraId="0D3C1E21" w14:textId="77777777" w:rsidR="00D06F2B" w:rsidRDefault="00D06F2B" w:rsidP="00D06F2B">
      <w:pPr>
        <w:pStyle w:val="1"/>
      </w:pPr>
      <w:r w:rsidRPr="009328F2">
        <w:rPr>
          <w:rStyle w:val="Siln"/>
        </w:rPr>
        <w:t>SLEP</w:t>
      </w:r>
      <w:r>
        <w:t xml:space="preserve"> (Service Life-Extension Program): program prodloužení životnosti vozidel</w:t>
      </w:r>
    </w:p>
    <w:p w14:paraId="565C9009" w14:textId="32EBFDC8" w:rsidR="00D06F2B" w:rsidRDefault="00D06F2B" w:rsidP="00D06F2B">
      <w:pPr>
        <w:pStyle w:val="1"/>
      </w:pPr>
      <w:r w:rsidRPr="009328F2">
        <w:rPr>
          <w:rStyle w:val="Siln"/>
        </w:rPr>
        <w:t>SLGR</w:t>
      </w:r>
      <w:r>
        <w:t xml:space="preserve"> (Sm</w:t>
      </w:r>
      <w:r w:rsidR="009328F2">
        <w:t>a</w:t>
      </w:r>
      <w:r>
        <w:t>l</w:t>
      </w:r>
      <w:r w:rsidR="009328F2">
        <w:t>l</w:t>
      </w:r>
      <w:r>
        <w:t>, Lightweight GPS Receiver): malý a lehký přijímač GPS</w:t>
      </w:r>
    </w:p>
    <w:p w14:paraId="380E7E04" w14:textId="77777777" w:rsidR="00D06F2B" w:rsidRDefault="00D06F2B" w:rsidP="00D06F2B">
      <w:pPr>
        <w:pStyle w:val="1"/>
      </w:pPr>
      <w:r w:rsidRPr="009328F2">
        <w:rPr>
          <w:rStyle w:val="Siln"/>
        </w:rPr>
        <w:t>SMAW</w:t>
      </w:r>
      <w:r>
        <w:t xml:space="preserve"> (Shoulder Launched Multipurpose Assault Weapon): mnohoúčelová útočná zbraň pro odpálení z ramene</w:t>
      </w:r>
    </w:p>
    <w:p w14:paraId="1F0523A4" w14:textId="77777777" w:rsidR="00D06F2B" w:rsidRDefault="00D06F2B" w:rsidP="00D06F2B">
      <w:pPr>
        <w:pStyle w:val="1"/>
      </w:pPr>
      <w:r w:rsidRPr="009328F2">
        <w:rPr>
          <w:rStyle w:val="Siln"/>
        </w:rPr>
        <w:t>Sniper</w:t>
      </w:r>
      <w:r>
        <w:t>: odstřelovač</w:t>
      </w:r>
    </w:p>
    <w:p w14:paraId="2335094C" w14:textId="11A2B52E" w:rsidR="00D06F2B" w:rsidRDefault="00D06F2B" w:rsidP="00D06F2B">
      <w:pPr>
        <w:pStyle w:val="1"/>
      </w:pPr>
      <w:r w:rsidRPr="009328F2">
        <w:rPr>
          <w:rStyle w:val="Siln"/>
        </w:rPr>
        <w:t>SOC</w:t>
      </w:r>
      <w:r>
        <w:t xml:space="preserve"> (</w:t>
      </w:r>
      <w:r w:rsidR="00767CB9">
        <w:t>Special</w:t>
      </w:r>
      <w:r>
        <w:t xml:space="preserve"> Operations Capable): kapacita pro speciální operace</w:t>
      </w:r>
    </w:p>
    <w:p w14:paraId="44B25D5C" w14:textId="62F29374" w:rsidR="00D06F2B" w:rsidRDefault="00D06F2B" w:rsidP="00D06F2B">
      <w:pPr>
        <w:pStyle w:val="1"/>
      </w:pPr>
      <w:r w:rsidRPr="009328F2">
        <w:rPr>
          <w:rStyle w:val="Siln"/>
        </w:rPr>
        <w:lastRenderedPageBreak/>
        <w:t>SOCEX</w:t>
      </w:r>
      <w:r>
        <w:t xml:space="preserve"> (SOC Exercise): zkoušky po ukončení cvičení při</w:t>
      </w:r>
      <w:r w:rsidR="009328F2">
        <w:t> </w:t>
      </w:r>
      <w:r>
        <w:t>certifikaci na SOC</w:t>
      </w:r>
    </w:p>
    <w:p w14:paraId="09B46778" w14:textId="22BEC193" w:rsidR="00D06F2B" w:rsidRDefault="00D06F2B" w:rsidP="00D06F2B">
      <w:pPr>
        <w:pStyle w:val="1"/>
      </w:pPr>
      <w:r w:rsidRPr="009328F2">
        <w:rPr>
          <w:rStyle w:val="Siln"/>
        </w:rPr>
        <w:t>SOTG</w:t>
      </w:r>
      <w:r>
        <w:t xml:space="preserve"> (</w:t>
      </w:r>
      <w:r w:rsidR="00767CB9">
        <w:t>Special</w:t>
      </w:r>
      <w:r>
        <w:t xml:space="preserve"> Operations Tr</w:t>
      </w:r>
      <w:r w:rsidR="00436F2F">
        <w:t>ai</w:t>
      </w:r>
      <w:r>
        <w:t>ning Group): speciální operační výcviková skupina</w:t>
      </w:r>
    </w:p>
    <w:p w14:paraId="68F22049" w14:textId="60B1C26C" w:rsidR="00D06F2B" w:rsidRDefault="00D06F2B" w:rsidP="00D06F2B">
      <w:pPr>
        <w:pStyle w:val="1"/>
      </w:pPr>
      <w:r w:rsidRPr="009328F2">
        <w:rPr>
          <w:rStyle w:val="Siln"/>
        </w:rPr>
        <w:t>SPECOPS</w:t>
      </w:r>
      <w:r>
        <w:t xml:space="preserve"> (</w:t>
      </w:r>
      <w:r w:rsidR="00767CB9">
        <w:t>Special</w:t>
      </w:r>
      <w:r>
        <w:t xml:space="preserve"> Operations): speciální operace</w:t>
      </w:r>
    </w:p>
    <w:p w14:paraId="2BCD8B7A" w14:textId="77777777" w:rsidR="00D06F2B" w:rsidRDefault="00D06F2B" w:rsidP="00D06F2B">
      <w:pPr>
        <w:pStyle w:val="1"/>
      </w:pPr>
      <w:r w:rsidRPr="009328F2">
        <w:rPr>
          <w:rStyle w:val="Siln"/>
        </w:rPr>
        <w:t>SRAW</w:t>
      </w:r>
      <w:r>
        <w:t xml:space="preserve"> (Short-Range Assault Weapon): útočná zbraň na krátkou vzdálenost</w:t>
      </w:r>
    </w:p>
    <w:p w14:paraId="076CA3EF" w14:textId="77777777" w:rsidR="00D06F2B" w:rsidRDefault="00D06F2B" w:rsidP="00D06F2B">
      <w:pPr>
        <w:pStyle w:val="1"/>
      </w:pPr>
      <w:r w:rsidRPr="009328F2">
        <w:rPr>
          <w:rStyle w:val="Siln"/>
        </w:rPr>
        <w:t>SSES</w:t>
      </w:r>
      <w:r>
        <w:t xml:space="preserve"> (Ships Signals Exploitation Space): středisko vyhodnocování lodních signálů</w:t>
      </w:r>
    </w:p>
    <w:p w14:paraId="6DD9CEC7" w14:textId="77777777" w:rsidR="00D06F2B" w:rsidRDefault="00D06F2B" w:rsidP="00D06F2B">
      <w:pPr>
        <w:pStyle w:val="1"/>
      </w:pPr>
      <w:r w:rsidRPr="009328F2">
        <w:rPr>
          <w:rStyle w:val="Siln"/>
        </w:rPr>
        <w:t>SSM</w:t>
      </w:r>
      <w:r>
        <w:t xml:space="preserve"> (surface-to-surface missile): raketa země-země</w:t>
      </w:r>
    </w:p>
    <w:p w14:paraId="57DEA905" w14:textId="0C63311A" w:rsidR="00D06F2B" w:rsidRDefault="00D06F2B" w:rsidP="00D06F2B">
      <w:pPr>
        <w:pStyle w:val="1"/>
      </w:pPr>
      <w:r w:rsidRPr="009328F2">
        <w:rPr>
          <w:rStyle w:val="Siln"/>
        </w:rPr>
        <w:t>STOVL</w:t>
      </w:r>
      <w:r>
        <w:t xml:space="preserve"> (Short Takeof</w:t>
      </w:r>
      <w:r w:rsidR="00F24370">
        <w:t>f</w:t>
      </w:r>
      <w:r>
        <w:t>, Vertical Landing): krátký start, vertikální přistání</w:t>
      </w:r>
    </w:p>
    <w:p w14:paraId="6BC04090" w14:textId="2A4CFB1C" w:rsidR="00D06F2B" w:rsidRDefault="00D06F2B" w:rsidP="00D06F2B">
      <w:pPr>
        <w:pStyle w:val="1"/>
      </w:pPr>
      <w:r w:rsidRPr="00F24370">
        <w:rPr>
          <w:rStyle w:val="Siln"/>
        </w:rPr>
        <w:t>SWAT</w:t>
      </w:r>
      <w:r>
        <w:t xml:space="preserve"> (</w:t>
      </w:r>
      <w:r w:rsidR="00767CB9">
        <w:t>Special</w:t>
      </w:r>
      <w:r>
        <w:t xml:space="preserve"> Weapons and Tactics): speciální zbraně a taktiky</w:t>
      </w:r>
    </w:p>
    <w:p w14:paraId="4979C348" w14:textId="7C6BAAEF" w:rsidR="00D06F2B" w:rsidRDefault="00D06F2B" w:rsidP="00D06F2B">
      <w:pPr>
        <w:pStyle w:val="1"/>
      </w:pPr>
      <w:r w:rsidRPr="00F24370">
        <w:rPr>
          <w:rStyle w:val="Siln"/>
        </w:rPr>
        <w:t>TACC</w:t>
      </w:r>
      <w:r>
        <w:t xml:space="preserve"> (Tactical </w:t>
      </w:r>
      <w:r w:rsidR="00436F2F">
        <w:t>Ai</w:t>
      </w:r>
      <w:r>
        <w:t>r Control Center): středisko taktického řízení leteckého provozu</w:t>
      </w:r>
    </w:p>
    <w:p w14:paraId="5F457B71" w14:textId="77777777" w:rsidR="00D06F2B" w:rsidRDefault="00D06F2B" w:rsidP="00D06F2B">
      <w:pPr>
        <w:pStyle w:val="1"/>
      </w:pPr>
      <w:r w:rsidRPr="00F24370">
        <w:rPr>
          <w:rStyle w:val="Siln"/>
        </w:rPr>
        <w:t>TACLOG</w:t>
      </w:r>
      <w:r>
        <w:t xml:space="preserve"> (Tactical Logistics Group Center): středisko taktické logistické skupiny</w:t>
      </w:r>
    </w:p>
    <w:p w14:paraId="079D9989" w14:textId="77777777" w:rsidR="00D06F2B" w:rsidRDefault="00D06F2B" w:rsidP="00D06F2B">
      <w:pPr>
        <w:pStyle w:val="1"/>
      </w:pPr>
      <w:r w:rsidRPr="00F24370">
        <w:rPr>
          <w:rStyle w:val="Siln"/>
        </w:rPr>
        <w:t>TACOM</w:t>
      </w:r>
      <w:r>
        <w:t xml:space="preserve"> (Tank and Automotive Command): velitelství tankových a samohybných útvarů</w:t>
      </w:r>
    </w:p>
    <w:p w14:paraId="4417DD6F" w14:textId="77777777" w:rsidR="00D06F2B" w:rsidRDefault="00D06F2B" w:rsidP="00D06F2B">
      <w:pPr>
        <w:pStyle w:val="1"/>
      </w:pPr>
      <w:r w:rsidRPr="004E11BE">
        <w:rPr>
          <w:rStyle w:val="Siln"/>
        </w:rPr>
        <w:t>TF</w:t>
      </w:r>
      <w:r>
        <w:t xml:space="preserve"> (Task Force): komando</w:t>
      </w:r>
    </w:p>
    <w:p w14:paraId="74C1AC57" w14:textId="77777777" w:rsidR="004E11BE" w:rsidRDefault="00D06F2B" w:rsidP="00D06F2B">
      <w:pPr>
        <w:pStyle w:val="1"/>
      </w:pPr>
      <w:r w:rsidRPr="004E11BE">
        <w:rPr>
          <w:rStyle w:val="Siln"/>
        </w:rPr>
        <w:t>Theater Mission Planning System</w:t>
      </w:r>
      <w:r>
        <w:t>: systém operačního plánování mise</w:t>
      </w:r>
    </w:p>
    <w:p w14:paraId="6296BBCC" w14:textId="4E0E29B8" w:rsidR="00D06F2B" w:rsidRDefault="00D06F2B" w:rsidP="00D06F2B">
      <w:pPr>
        <w:pStyle w:val="1"/>
      </w:pPr>
      <w:r w:rsidRPr="004E11BE">
        <w:rPr>
          <w:rStyle w:val="Siln"/>
        </w:rPr>
        <w:t>Theater Reserve Force</w:t>
      </w:r>
      <w:r>
        <w:t>: rezervní síla pro bojiště</w:t>
      </w:r>
    </w:p>
    <w:p w14:paraId="4BAF5E18" w14:textId="77777777" w:rsidR="00D06F2B" w:rsidRDefault="00D06F2B" w:rsidP="00D06F2B">
      <w:pPr>
        <w:pStyle w:val="1"/>
      </w:pPr>
      <w:r w:rsidRPr="004E11BE">
        <w:rPr>
          <w:rStyle w:val="Siln"/>
        </w:rPr>
        <w:t>TOW</w:t>
      </w:r>
      <w:r>
        <w:t xml:space="preserve"> (Tube-launched, Optically-tracked, Wire-guided): raketa odpálená z trubice, zrakem sledovaná a drátem řízená</w:t>
      </w:r>
    </w:p>
    <w:p w14:paraId="21B9A885" w14:textId="77777777" w:rsidR="00D06F2B" w:rsidRDefault="00D06F2B" w:rsidP="00D06F2B">
      <w:pPr>
        <w:pStyle w:val="1"/>
      </w:pPr>
      <w:r w:rsidRPr="004E11BE">
        <w:rPr>
          <w:rStyle w:val="Siln"/>
        </w:rPr>
        <w:t>TP</w:t>
      </w:r>
      <w:r>
        <w:t xml:space="preserve"> (Target-Practice): cvičná střelba</w:t>
      </w:r>
    </w:p>
    <w:p w14:paraId="6A82BC13" w14:textId="2ADDA499" w:rsidR="00D06F2B" w:rsidRDefault="00D06F2B" w:rsidP="00D06F2B">
      <w:pPr>
        <w:pStyle w:val="1"/>
      </w:pPr>
      <w:r w:rsidRPr="004E11BE">
        <w:rPr>
          <w:rStyle w:val="Siln"/>
        </w:rPr>
        <w:t>TRAP</w:t>
      </w:r>
      <w:r>
        <w:t xml:space="preserve"> (Tactical Recovery of </w:t>
      </w:r>
      <w:r w:rsidR="00436F2F">
        <w:t>Ai</w:t>
      </w:r>
      <w:r>
        <w:t xml:space="preserve">rcraft and Personnel): taktické znovunabytí letadla a osoby - NEBO - (Tactical Rescue of </w:t>
      </w:r>
      <w:r w:rsidR="00436F2F">
        <w:t>Ai</w:t>
      </w:r>
      <w:r>
        <w:t>rcraft and Personnel): taktická záchrana letadla a osob</w:t>
      </w:r>
    </w:p>
    <w:p w14:paraId="347602DD" w14:textId="55232170" w:rsidR="00D06F2B" w:rsidRDefault="00D06F2B" w:rsidP="00D06F2B">
      <w:pPr>
        <w:pStyle w:val="1"/>
      </w:pPr>
      <w:r w:rsidRPr="004E11BE">
        <w:rPr>
          <w:rStyle w:val="Siln"/>
        </w:rPr>
        <w:t>TRUE</w:t>
      </w:r>
      <w:r>
        <w:t xml:space="preserve"> (Tr</w:t>
      </w:r>
      <w:r w:rsidR="00436F2F">
        <w:t>ai</w:t>
      </w:r>
      <w:r>
        <w:t>ning in Unfamiliar Environments): nácvik taktického boje v neznámých prostředích - NEBO - (Tr</w:t>
      </w:r>
      <w:r w:rsidR="00436F2F">
        <w:t>ai</w:t>
      </w:r>
      <w:r>
        <w:t>ning in an Urban Environment): výcvik v městské zástavbě</w:t>
      </w:r>
    </w:p>
    <w:p w14:paraId="1D33A9DE" w14:textId="77777777" w:rsidR="004E11BE" w:rsidRDefault="00D06F2B" w:rsidP="00D06F2B">
      <w:pPr>
        <w:pStyle w:val="1"/>
      </w:pPr>
      <w:r w:rsidRPr="004E11BE">
        <w:rPr>
          <w:rStyle w:val="Siln"/>
        </w:rPr>
        <w:t>UA</w:t>
      </w:r>
      <w:r>
        <w:t xml:space="preserve"> (Unauthorized Absence): neautorizovaná absence</w:t>
      </w:r>
    </w:p>
    <w:p w14:paraId="2E58A995" w14:textId="63FB33E8" w:rsidR="00D06F2B" w:rsidRDefault="00D06F2B" w:rsidP="00D06F2B">
      <w:pPr>
        <w:pStyle w:val="1"/>
      </w:pPr>
      <w:r w:rsidRPr="004E11BE">
        <w:rPr>
          <w:rStyle w:val="Siln"/>
        </w:rPr>
        <w:t>UAV</w:t>
      </w:r>
      <w:r w:rsidR="004E11BE">
        <w:t xml:space="preserve"> </w:t>
      </w:r>
      <w:r>
        <w:t>(Unmanned Aerial Vehicle): průzkumný bezpilotní letoun</w:t>
      </w:r>
    </w:p>
    <w:p w14:paraId="1A6E960B" w14:textId="77777777" w:rsidR="00D06F2B" w:rsidRDefault="00D06F2B" w:rsidP="00D06F2B">
      <w:pPr>
        <w:pStyle w:val="1"/>
      </w:pPr>
      <w:r w:rsidRPr="004E11BE">
        <w:rPr>
          <w:rStyle w:val="Siln"/>
        </w:rPr>
        <w:lastRenderedPageBreak/>
        <w:t>UNREP</w:t>
      </w:r>
      <w:r>
        <w:t xml:space="preserve"> (Underway Refueling and Provisioning): doplňování paliva a zásob během plavby</w:t>
      </w:r>
    </w:p>
    <w:p w14:paraId="1F7EE077" w14:textId="77777777" w:rsidR="00D06F2B" w:rsidRDefault="00D06F2B" w:rsidP="00D06F2B">
      <w:pPr>
        <w:pStyle w:val="1"/>
      </w:pPr>
      <w:r w:rsidRPr="004E11BE">
        <w:rPr>
          <w:rStyle w:val="Siln"/>
        </w:rPr>
        <w:t>USACOM</w:t>
      </w:r>
      <w:r>
        <w:t xml:space="preserve"> (U.S. Atlantic Command): americké atlantské velitelství</w:t>
      </w:r>
    </w:p>
    <w:p w14:paraId="6175FF1C" w14:textId="3451966B" w:rsidR="00D06F2B" w:rsidRDefault="00D06F2B" w:rsidP="00D06F2B">
      <w:pPr>
        <w:pStyle w:val="1"/>
      </w:pPr>
      <w:r w:rsidRPr="004E11BE">
        <w:rPr>
          <w:rStyle w:val="Siln"/>
        </w:rPr>
        <w:t xml:space="preserve">USAF - </w:t>
      </w:r>
      <w:r w:rsidR="00767CB9" w:rsidRPr="004E11BE">
        <w:rPr>
          <w:rStyle w:val="Siln"/>
        </w:rPr>
        <w:t>Special</w:t>
      </w:r>
      <w:r w:rsidRPr="004E11BE">
        <w:rPr>
          <w:rStyle w:val="Siln"/>
        </w:rPr>
        <w:t xml:space="preserve"> Operations Group</w:t>
      </w:r>
      <w:r>
        <w:t xml:space="preserve">: skupina pro speciální operace U.S. </w:t>
      </w:r>
      <w:r w:rsidR="00436F2F">
        <w:t>Ai</w:t>
      </w:r>
      <w:r>
        <w:t>r Force</w:t>
      </w:r>
    </w:p>
    <w:p w14:paraId="5A7A7FFC" w14:textId="77777777" w:rsidR="004E11BE" w:rsidRDefault="00D06F2B" w:rsidP="00D06F2B">
      <w:pPr>
        <w:pStyle w:val="1"/>
      </w:pPr>
      <w:r w:rsidRPr="004E11BE">
        <w:rPr>
          <w:rStyle w:val="Siln"/>
        </w:rPr>
        <w:t xml:space="preserve">U.S. </w:t>
      </w:r>
      <w:r w:rsidR="00436F2F" w:rsidRPr="004E11BE">
        <w:rPr>
          <w:rStyle w:val="Siln"/>
        </w:rPr>
        <w:t>Ai</w:t>
      </w:r>
      <w:r w:rsidRPr="004E11BE">
        <w:rPr>
          <w:rStyle w:val="Siln"/>
        </w:rPr>
        <w:t>r Force</w:t>
      </w:r>
      <w:r>
        <w:t>: americké vojenské letecké síly</w:t>
      </w:r>
    </w:p>
    <w:p w14:paraId="3221A2FF" w14:textId="77777777" w:rsidR="004E11BE" w:rsidRDefault="00D06F2B" w:rsidP="00D06F2B">
      <w:pPr>
        <w:pStyle w:val="1"/>
      </w:pPr>
      <w:r w:rsidRPr="004E11BE">
        <w:rPr>
          <w:rStyle w:val="Siln"/>
        </w:rPr>
        <w:t>U.S. Army</w:t>
      </w:r>
      <w:r>
        <w:t>: americká pozemní armáda</w:t>
      </w:r>
    </w:p>
    <w:p w14:paraId="28D5D2D6" w14:textId="77777777" w:rsidR="004E11BE" w:rsidRDefault="00D06F2B" w:rsidP="00D06F2B">
      <w:pPr>
        <w:pStyle w:val="1"/>
      </w:pPr>
      <w:r w:rsidRPr="004E11BE">
        <w:rPr>
          <w:rStyle w:val="Siln"/>
        </w:rPr>
        <w:t>U.S. Navy</w:t>
      </w:r>
      <w:r>
        <w:t>: americké vojenské námořnictvo</w:t>
      </w:r>
    </w:p>
    <w:p w14:paraId="06C8B2C3" w14:textId="6AD55700" w:rsidR="00D06F2B" w:rsidRDefault="00D06F2B" w:rsidP="00D06F2B">
      <w:pPr>
        <w:pStyle w:val="1"/>
      </w:pPr>
      <w:r w:rsidRPr="004E11BE">
        <w:rPr>
          <w:rStyle w:val="Siln"/>
        </w:rPr>
        <w:t>U.S. Navy Chapl</w:t>
      </w:r>
      <w:r w:rsidR="00436F2F" w:rsidRPr="004E11BE">
        <w:rPr>
          <w:rStyle w:val="Siln"/>
        </w:rPr>
        <w:t>ai</w:t>
      </w:r>
      <w:r w:rsidRPr="004E11BE">
        <w:rPr>
          <w:rStyle w:val="Siln"/>
        </w:rPr>
        <w:t>n Corps</w:t>
      </w:r>
      <w:r>
        <w:t>: útvar kaplanů U.S. Navy</w:t>
      </w:r>
    </w:p>
    <w:p w14:paraId="5C7E914B" w14:textId="0192F8B9" w:rsidR="00D06F2B" w:rsidRDefault="00D06F2B" w:rsidP="00D06F2B">
      <w:pPr>
        <w:pStyle w:val="1"/>
      </w:pPr>
      <w:r w:rsidRPr="004E11BE">
        <w:rPr>
          <w:rStyle w:val="Siln"/>
        </w:rPr>
        <w:t>USMC</w:t>
      </w:r>
      <w:r>
        <w:t xml:space="preserve"> (United States </w:t>
      </w:r>
      <w:r w:rsidR="00367EEA">
        <w:t>Marine</w:t>
      </w:r>
      <w:r>
        <w:t xml:space="preserve"> Corps): námořní pěchota Spojených států amerických</w:t>
      </w:r>
    </w:p>
    <w:p w14:paraId="6F6C2001" w14:textId="77777777" w:rsidR="004E11BE" w:rsidRDefault="00D06F2B" w:rsidP="00D06F2B">
      <w:pPr>
        <w:pStyle w:val="1"/>
      </w:pPr>
      <w:r w:rsidRPr="004E11BE">
        <w:rPr>
          <w:rStyle w:val="Siln"/>
        </w:rPr>
        <w:t>USSOCOM</w:t>
      </w:r>
      <w:r>
        <w:t xml:space="preserve"> (U.S. Operations Command): americké operační velitelství</w:t>
      </w:r>
    </w:p>
    <w:p w14:paraId="23A7EC67" w14:textId="77777777" w:rsidR="004E11BE" w:rsidRDefault="00D06F2B" w:rsidP="00D06F2B">
      <w:pPr>
        <w:pStyle w:val="1"/>
      </w:pPr>
      <w:r w:rsidRPr="004E11BE">
        <w:rPr>
          <w:rStyle w:val="Siln"/>
        </w:rPr>
        <w:t>USSPACECOM</w:t>
      </w:r>
      <w:r>
        <w:t xml:space="preserve"> (U.S. Space Command): americké vesmírné velitelství</w:t>
      </w:r>
    </w:p>
    <w:p w14:paraId="573587EF" w14:textId="77777777" w:rsidR="004E11BE" w:rsidRDefault="00D06F2B" w:rsidP="00D06F2B">
      <w:pPr>
        <w:pStyle w:val="1"/>
      </w:pPr>
      <w:r w:rsidRPr="004E11BE">
        <w:rPr>
          <w:rStyle w:val="Siln"/>
        </w:rPr>
        <w:t>VERTREP</w:t>
      </w:r>
      <w:r>
        <w:t xml:space="preserve"> (vertical-replenishment): vertikální doplněk</w:t>
      </w:r>
    </w:p>
    <w:p w14:paraId="752A750F" w14:textId="77777777" w:rsidR="004E11BE" w:rsidRDefault="00D06F2B" w:rsidP="00D06F2B">
      <w:pPr>
        <w:pStyle w:val="1"/>
      </w:pPr>
      <w:r w:rsidRPr="004E11BE">
        <w:rPr>
          <w:rStyle w:val="Siln"/>
        </w:rPr>
        <w:t xml:space="preserve">Virginia </w:t>
      </w:r>
      <w:r w:rsidR="00436F2F" w:rsidRPr="004E11BE">
        <w:rPr>
          <w:rStyle w:val="Siln"/>
        </w:rPr>
        <w:t>Ai</w:t>
      </w:r>
      <w:r w:rsidRPr="004E11BE">
        <w:rPr>
          <w:rStyle w:val="Siln"/>
        </w:rPr>
        <w:t>r National Guard</w:t>
      </w:r>
      <w:r>
        <w:t>: virginská letecká národní stráž</w:t>
      </w:r>
    </w:p>
    <w:p w14:paraId="2207BC68" w14:textId="77777777" w:rsidR="004E11BE" w:rsidRDefault="00D06F2B" w:rsidP="00D06F2B">
      <w:pPr>
        <w:pStyle w:val="1"/>
      </w:pPr>
      <w:r w:rsidRPr="004E11BE">
        <w:rPr>
          <w:rStyle w:val="Siln"/>
        </w:rPr>
        <w:t>VLS</w:t>
      </w:r>
      <w:r w:rsidR="004E11BE">
        <w:t xml:space="preserve"> </w:t>
      </w:r>
      <w:r>
        <w:t>(Vertical Launch System): vertikální raketový systém</w:t>
      </w:r>
    </w:p>
    <w:p w14:paraId="7E98DBC2" w14:textId="794B1AE6" w:rsidR="00D06F2B" w:rsidRDefault="00D06F2B" w:rsidP="00D06F2B">
      <w:pPr>
        <w:pStyle w:val="1"/>
      </w:pPr>
      <w:r w:rsidRPr="004E11BE">
        <w:rPr>
          <w:rStyle w:val="Siln"/>
        </w:rPr>
        <w:t>VMA</w:t>
      </w:r>
      <w:r>
        <w:t xml:space="preserve"> (</w:t>
      </w:r>
      <w:r w:rsidR="00367EEA">
        <w:t>Marine</w:t>
      </w:r>
      <w:r>
        <w:t xml:space="preserve"> Corps Attack Squadron): bojová letka USMC</w:t>
      </w:r>
    </w:p>
    <w:p w14:paraId="5DDF75BF" w14:textId="77777777" w:rsidR="00D06F2B" w:rsidRDefault="00D06F2B" w:rsidP="00D06F2B">
      <w:pPr>
        <w:pStyle w:val="1"/>
      </w:pPr>
      <w:r w:rsidRPr="00A362D9">
        <w:rPr>
          <w:rStyle w:val="Siln"/>
        </w:rPr>
        <w:t>VSTOL</w:t>
      </w:r>
      <w:r>
        <w:t xml:space="preserve"> (vertical/short-takeoff-and-landing): s kolmým/krátkým startem a přistáním</w:t>
      </w:r>
    </w:p>
    <w:p w14:paraId="60B4FFD8" w14:textId="1F28CCDF" w:rsidR="00D06F2B" w:rsidRDefault="00D06F2B" w:rsidP="00D06F2B">
      <w:pPr>
        <w:pStyle w:val="1"/>
      </w:pPr>
      <w:r w:rsidRPr="00A362D9">
        <w:rPr>
          <w:rStyle w:val="Siln"/>
        </w:rPr>
        <w:t>VTOL</w:t>
      </w:r>
      <w:r>
        <w:t xml:space="preserve"> (vertical-takeoff-and-landing): s kolmým startem a</w:t>
      </w:r>
      <w:r w:rsidR="00A362D9">
        <w:t> </w:t>
      </w:r>
      <w:r>
        <w:t>přistáním</w:t>
      </w:r>
    </w:p>
    <w:p w14:paraId="1AC7EB0C" w14:textId="77777777" w:rsidR="00D06F2B" w:rsidRDefault="00D06F2B" w:rsidP="00D06F2B">
      <w:pPr>
        <w:pStyle w:val="1"/>
      </w:pPr>
      <w:r w:rsidRPr="00A362D9">
        <w:rPr>
          <w:rStyle w:val="Siln"/>
        </w:rPr>
        <w:t>WAN</w:t>
      </w:r>
      <w:r>
        <w:t xml:space="preserve"> (wide-area network): síť pro širší oblast</w:t>
      </w:r>
    </w:p>
    <w:p w14:paraId="0290DC37" w14:textId="77777777" w:rsidR="00D06F2B" w:rsidRDefault="00D06F2B" w:rsidP="00D06F2B">
      <w:pPr>
        <w:pStyle w:val="1"/>
      </w:pPr>
      <w:r w:rsidRPr="00A362D9">
        <w:rPr>
          <w:rStyle w:val="Siln"/>
        </w:rPr>
        <w:t>WAS</w:t>
      </w:r>
      <w:r>
        <w:t xml:space="preserve"> (Women at Sea): ženy na moři</w:t>
      </w:r>
    </w:p>
    <w:p w14:paraId="0A5CEDF2" w14:textId="77777777" w:rsidR="00D06F2B" w:rsidRDefault="00D06F2B" w:rsidP="00D06F2B">
      <w:pPr>
        <w:pStyle w:val="1"/>
      </w:pPr>
      <w:r w:rsidRPr="00A362D9">
        <w:rPr>
          <w:rStyle w:val="Siln"/>
        </w:rPr>
        <w:t>WCO</w:t>
      </w:r>
      <w:r>
        <w:t xml:space="preserve"> (Weapons Control Officer): důstojník řídící palbu</w:t>
      </w:r>
    </w:p>
    <w:p w14:paraId="2A2106BA" w14:textId="70064756" w:rsidR="00D06F2B" w:rsidRDefault="00D06F2B" w:rsidP="00D06F2B">
      <w:pPr>
        <w:pStyle w:val="1"/>
      </w:pPr>
      <w:r w:rsidRPr="00A362D9">
        <w:rPr>
          <w:rStyle w:val="Siln"/>
        </w:rPr>
        <w:t>WL</w:t>
      </w:r>
      <w:r>
        <w:t xml:space="preserve"> (Warf</w:t>
      </w:r>
      <w:r w:rsidR="00A362D9">
        <w:t>i</w:t>
      </w:r>
      <w:r>
        <w:t>ghting Laboratory): výzkumná laboratoř válečnictví</w:t>
      </w:r>
    </w:p>
    <w:p w14:paraId="500BE5AD" w14:textId="313D37EB" w:rsidR="00D06F2B" w:rsidRDefault="00D06F2B" w:rsidP="00D06F2B">
      <w:pPr>
        <w:pStyle w:val="1"/>
      </w:pPr>
      <w:r w:rsidRPr="00A362D9">
        <w:rPr>
          <w:rStyle w:val="Siln"/>
        </w:rPr>
        <w:t>WTB</w:t>
      </w:r>
      <w:r>
        <w:t xml:space="preserve"> (Weapons Tr</w:t>
      </w:r>
      <w:r w:rsidR="00436F2F">
        <w:t>ai</w:t>
      </w:r>
      <w:r>
        <w:t>ning Battalion): výcvikový prapor pro</w:t>
      </w:r>
      <w:r w:rsidR="00A362D9">
        <w:t> </w:t>
      </w:r>
      <w:r>
        <w:t>instruktáž v pěchotních zbraních</w:t>
      </w:r>
    </w:p>
    <w:p w14:paraId="7376FFD0" w14:textId="77777777" w:rsidR="00D06F2B" w:rsidRDefault="00D06F2B" w:rsidP="00D06F2B">
      <w:pPr>
        <w:pStyle w:val="1"/>
      </w:pPr>
      <w:r w:rsidRPr="00A362D9">
        <w:rPr>
          <w:rStyle w:val="Siln"/>
        </w:rPr>
        <w:t>XO</w:t>
      </w:r>
      <w:r>
        <w:t xml:space="preserve"> (Executive Officer): výkonný důstojník</w:t>
      </w:r>
    </w:p>
    <w:p w14:paraId="322FA06A" w14:textId="77777777" w:rsidR="00A362D9" w:rsidRDefault="00A362D9">
      <w:pPr>
        <w:spacing w:line="276" w:lineRule="auto"/>
        <w:ind w:firstLine="0"/>
        <w:jc w:val="left"/>
        <w:rPr>
          <w:color w:val="auto"/>
          <w:sz w:val="24"/>
          <w:szCs w:val="24"/>
        </w:rPr>
      </w:pPr>
      <w:r>
        <w:br w:type="page"/>
      </w:r>
    </w:p>
    <w:p w14:paraId="2AE23EB7" w14:textId="77777777" w:rsidR="00A362D9" w:rsidRPr="00281CDB" w:rsidRDefault="00D06F2B" w:rsidP="00AB742D">
      <w:pPr>
        <w:pStyle w:val="1"/>
        <w:jc w:val="center"/>
        <w:rPr>
          <w:sz w:val="20"/>
          <w:szCs w:val="20"/>
          <w:u w:val="single"/>
        </w:rPr>
      </w:pPr>
      <w:r w:rsidRPr="00281CDB">
        <w:rPr>
          <w:sz w:val="20"/>
          <w:szCs w:val="20"/>
          <w:u w:val="single"/>
        </w:rPr>
        <w:lastRenderedPageBreak/>
        <w:t>Tom Clanc</w:t>
      </w:r>
      <w:r w:rsidR="00A362D9" w:rsidRPr="00281CDB">
        <w:rPr>
          <w:sz w:val="20"/>
          <w:szCs w:val="20"/>
          <w:u w:val="single"/>
        </w:rPr>
        <w:t>y</w:t>
      </w:r>
    </w:p>
    <w:p w14:paraId="3B7B2C41" w14:textId="77777777" w:rsidR="00AB742D" w:rsidRPr="00281CDB" w:rsidRDefault="00D06F2B" w:rsidP="00AB742D">
      <w:pPr>
        <w:pStyle w:val="1"/>
        <w:jc w:val="center"/>
        <w:rPr>
          <w:sz w:val="20"/>
          <w:szCs w:val="20"/>
        </w:rPr>
      </w:pPr>
      <w:r w:rsidRPr="00281CDB">
        <w:rPr>
          <w:sz w:val="20"/>
          <w:szCs w:val="20"/>
        </w:rPr>
        <w:t>Námořní pěchota</w:t>
      </w:r>
    </w:p>
    <w:p w14:paraId="4C406743" w14:textId="19BC6536" w:rsidR="00D06F2B" w:rsidRPr="00281CDB" w:rsidRDefault="00D06F2B" w:rsidP="00AB742D">
      <w:pPr>
        <w:pStyle w:val="1"/>
        <w:jc w:val="center"/>
        <w:rPr>
          <w:sz w:val="20"/>
          <w:szCs w:val="20"/>
        </w:rPr>
      </w:pPr>
      <w:r w:rsidRPr="00281CDB">
        <w:rPr>
          <w:sz w:val="20"/>
          <w:szCs w:val="20"/>
        </w:rPr>
        <w:t>historie, současnost a budoucnost</w:t>
      </w:r>
    </w:p>
    <w:p w14:paraId="08E46D0B" w14:textId="77777777" w:rsidR="00AB742D" w:rsidRPr="00281CDB" w:rsidRDefault="00AB742D" w:rsidP="00AB742D">
      <w:pPr>
        <w:pStyle w:val="1"/>
        <w:jc w:val="center"/>
        <w:rPr>
          <w:sz w:val="20"/>
          <w:szCs w:val="20"/>
        </w:rPr>
      </w:pPr>
    </w:p>
    <w:p w14:paraId="5DC65B17" w14:textId="1872F66F" w:rsidR="00D06F2B" w:rsidRPr="00281CDB" w:rsidRDefault="00D06F2B" w:rsidP="00AB742D">
      <w:pPr>
        <w:pStyle w:val="1"/>
        <w:jc w:val="center"/>
        <w:rPr>
          <w:sz w:val="20"/>
          <w:szCs w:val="20"/>
        </w:rPr>
      </w:pPr>
      <w:r w:rsidRPr="00281CDB">
        <w:rPr>
          <w:sz w:val="20"/>
          <w:szCs w:val="20"/>
        </w:rPr>
        <w:t>Z</w:t>
      </w:r>
      <w:r w:rsidR="00AB742D" w:rsidRPr="00281CDB">
        <w:rPr>
          <w:sz w:val="20"/>
          <w:szCs w:val="20"/>
        </w:rPr>
        <w:t> </w:t>
      </w:r>
      <w:r w:rsidRPr="00281CDB">
        <w:rPr>
          <w:sz w:val="20"/>
          <w:szCs w:val="20"/>
        </w:rPr>
        <w:t>anglického originálu</w:t>
      </w:r>
    </w:p>
    <w:p w14:paraId="729DC7CD" w14:textId="77777777" w:rsidR="00AB742D" w:rsidRPr="00281CDB" w:rsidRDefault="00AB742D" w:rsidP="00AB742D">
      <w:pPr>
        <w:pStyle w:val="1"/>
        <w:jc w:val="center"/>
        <w:rPr>
          <w:sz w:val="20"/>
          <w:szCs w:val="20"/>
        </w:rPr>
      </w:pPr>
    </w:p>
    <w:p w14:paraId="1DA174D3" w14:textId="77C24353" w:rsidR="00D06F2B" w:rsidRPr="00281CDB" w:rsidRDefault="00367EEA" w:rsidP="00AB742D">
      <w:pPr>
        <w:pStyle w:val="1"/>
        <w:jc w:val="center"/>
        <w:rPr>
          <w:sz w:val="20"/>
          <w:szCs w:val="20"/>
        </w:rPr>
      </w:pPr>
      <w:r w:rsidRPr="00281CDB">
        <w:rPr>
          <w:sz w:val="20"/>
          <w:szCs w:val="20"/>
        </w:rPr>
        <w:t>MARINE</w:t>
      </w:r>
    </w:p>
    <w:p w14:paraId="560B729B" w14:textId="59295458" w:rsidR="00D06F2B" w:rsidRPr="00281CDB" w:rsidRDefault="00D06F2B" w:rsidP="00AB742D">
      <w:pPr>
        <w:pStyle w:val="1"/>
        <w:jc w:val="center"/>
        <w:rPr>
          <w:b/>
          <w:bCs/>
          <w:sz w:val="20"/>
          <w:szCs w:val="20"/>
        </w:rPr>
      </w:pPr>
      <w:r w:rsidRPr="00281CDB">
        <w:rPr>
          <w:b/>
          <w:bCs/>
          <w:sz w:val="20"/>
          <w:szCs w:val="20"/>
        </w:rPr>
        <w:t xml:space="preserve">A Guided Tour of a </w:t>
      </w:r>
      <w:r w:rsidR="00367EEA" w:rsidRPr="00281CDB">
        <w:rPr>
          <w:b/>
          <w:bCs/>
          <w:sz w:val="20"/>
          <w:szCs w:val="20"/>
        </w:rPr>
        <w:t>Marine</w:t>
      </w:r>
      <w:r w:rsidRPr="00281CDB">
        <w:rPr>
          <w:b/>
          <w:bCs/>
          <w:sz w:val="20"/>
          <w:szCs w:val="20"/>
        </w:rPr>
        <w:t xml:space="preserve"> Expeditionary Unit</w:t>
      </w:r>
    </w:p>
    <w:p w14:paraId="41C073A5" w14:textId="77777777" w:rsidR="00AB742D" w:rsidRPr="00281CDB" w:rsidRDefault="00AB742D" w:rsidP="00AB742D">
      <w:pPr>
        <w:pStyle w:val="1"/>
        <w:jc w:val="center"/>
        <w:rPr>
          <w:sz w:val="20"/>
          <w:szCs w:val="20"/>
        </w:rPr>
      </w:pPr>
    </w:p>
    <w:p w14:paraId="3EC5B22F" w14:textId="6339F6DD" w:rsidR="00AB742D" w:rsidRPr="00281CDB" w:rsidRDefault="00D06F2B" w:rsidP="00AB742D">
      <w:pPr>
        <w:pStyle w:val="1"/>
        <w:jc w:val="center"/>
        <w:rPr>
          <w:sz w:val="20"/>
          <w:szCs w:val="20"/>
        </w:rPr>
      </w:pPr>
      <w:r w:rsidRPr="00281CDB">
        <w:rPr>
          <w:sz w:val="20"/>
          <w:szCs w:val="20"/>
        </w:rPr>
        <w:t>Vydaného nakladatelstvím</w:t>
      </w:r>
    </w:p>
    <w:p w14:paraId="103887BE" w14:textId="7D2DDC1A" w:rsidR="00D06F2B" w:rsidRPr="00281CDB" w:rsidRDefault="00D06F2B" w:rsidP="00AB742D">
      <w:pPr>
        <w:pStyle w:val="1"/>
        <w:jc w:val="center"/>
        <w:rPr>
          <w:sz w:val="20"/>
          <w:szCs w:val="20"/>
        </w:rPr>
      </w:pPr>
      <w:r w:rsidRPr="00281CDB">
        <w:rPr>
          <w:sz w:val="20"/>
          <w:szCs w:val="20"/>
        </w:rPr>
        <w:t>Berkley Books</w:t>
      </w:r>
    </w:p>
    <w:p w14:paraId="6361C19C" w14:textId="77777777" w:rsidR="00AB742D" w:rsidRPr="00281CDB" w:rsidRDefault="00AB742D" w:rsidP="00AB742D">
      <w:pPr>
        <w:pStyle w:val="1"/>
        <w:jc w:val="center"/>
        <w:rPr>
          <w:sz w:val="20"/>
          <w:szCs w:val="20"/>
        </w:rPr>
      </w:pPr>
    </w:p>
    <w:p w14:paraId="63BC38EC" w14:textId="77777777" w:rsidR="00D06F2B" w:rsidRPr="00281CDB" w:rsidRDefault="00D06F2B" w:rsidP="00281CDB">
      <w:pPr>
        <w:pStyle w:val="1"/>
        <w:jc w:val="center"/>
        <w:rPr>
          <w:sz w:val="20"/>
          <w:szCs w:val="20"/>
        </w:rPr>
      </w:pPr>
      <w:r w:rsidRPr="00281CDB">
        <w:rPr>
          <w:b/>
          <w:bCs/>
          <w:sz w:val="20"/>
          <w:szCs w:val="20"/>
        </w:rPr>
        <w:t>Přeložil</w:t>
      </w:r>
    </w:p>
    <w:p w14:paraId="46E098B7" w14:textId="77777777" w:rsidR="00D06F2B" w:rsidRPr="00281CDB" w:rsidRDefault="00D06F2B" w:rsidP="00281CDB">
      <w:pPr>
        <w:pStyle w:val="1"/>
        <w:jc w:val="center"/>
        <w:rPr>
          <w:sz w:val="20"/>
          <w:szCs w:val="20"/>
        </w:rPr>
      </w:pPr>
      <w:r w:rsidRPr="00281CDB">
        <w:rPr>
          <w:sz w:val="20"/>
          <w:szCs w:val="20"/>
        </w:rPr>
        <w:t>Michal Švejda</w:t>
      </w:r>
    </w:p>
    <w:p w14:paraId="2C6EF72D" w14:textId="77777777" w:rsidR="00281CDB" w:rsidRPr="00281CDB" w:rsidRDefault="00281CDB" w:rsidP="00281CDB">
      <w:pPr>
        <w:pStyle w:val="1"/>
        <w:jc w:val="center"/>
        <w:rPr>
          <w:sz w:val="20"/>
          <w:szCs w:val="20"/>
        </w:rPr>
      </w:pPr>
    </w:p>
    <w:p w14:paraId="314F7C4C" w14:textId="419FD9AF" w:rsidR="00D06F2B" w:rsidRPr="00281CDB" w:rsidRDefault="00D06F2B" w:rsidP="00281CDB">
      <w:pPr>
        <w:pStyle w:val="1"/>
        <w:jc w:val="center"/>
        <w:rPr>
          <w:b/>
          <w:bCs/>
          <w:sz w:val="20"/>
          <w:szCs w:val="20"/>
        </w:rPr>
      </w:pPr>
      <w:r w:rsidRPr="00281CDB">
        <w:rPr>
          <w:b/>
          <w:bCs/>
          <w:sz w:val="20"/>
          <w:szCs w:val="20"/>
        </w:rPr>
        <w:t>Jazyková úprava</w:t>
      </w:r>
    </w:p>
    <w:p w14:paraId="516044F4" w14:textId="77777777" w:rsidR="00D06F2B" w:rsidRPr="00281CDB" w:rsidRDefault="00D06F2B" w:rsidP="00281CDB">
      <w:pPr>
        <w:pStyle w:val="1"/>
        <w:jc w:val="center"/>
        <w:rPr>
          <w:sz w:val="20"/>
          <w:szCs w:val="20"/>
        </w:rPr>
      </w:pPr>
      <w:r w:rsidRPr="00281CDB">
        <w:rPr>
          <w:sz w:val="20"/>
          <w:szCs w:val="20"/>
        </w:rPr>
        <w:t>Markéta Krebesová</w:t>
      </w:r>
    </w:p>
    <w:p w14:paraId="0EC02A09" w14:textId="77777777" w:rsidR="00281CDB" w:rsidRPr="00281CDB" w:rsidRDefault="00281CDB" w:rsidP="00281CDB">
      <w:pPr>
        <w:pStyle w:val="1"/>
        <w:jc w:val="center"/>
        <w:rPr>
          <w:sz w:val="20"/>
          <w:szCs w:val="20"/>
        </w:rPr>
      </w:pPr>
    </w:p>
    <w:p w14:paraId="75421A35" w14:textId="286D937F" w:rsidR="00D06F2B" w:rsidRPr="00281CDB" w:rsidRDefault="00D06F2B" w:rsidP="00281CDB">
      <w:pPr>
        <w:pStyle w:val="1"/>
        <w:jc w:val="center"/>
        <w:rPr>
          <w:b/>
          <w:bCs/>
          <w:sz w:val="20"/>
          <w:szCs w:val="20"/>
        </w:rPr>
      </w:pPr>
      <w:r w:rsidRPr="00281CDB">
        <w:rPr>
          <w:b/>
          <w:bCs/>
          <w:sz w:val="20"/>
          <w:szCs w:val="20"/>
        </w:rPr>
        <w:t>Obálka a grafická úprava</w:t>
      </w:r>
    </w:p>
    <w:p w14:paraId="03F44DBB" w14:textId="77777777" w:rsidR="00D06F2B" w:rsidRPr="00281CDB" w:rsidRDefault="00D06F2B" w:rsidP="00281CDB">
      <w:pPr>
        <w:pStyle w:val="1"/>
        <w:jc w:val="center"/>
        <w:rPr>
          <w:sz w:val="20"/>
          <w:szCs w:val="20"/>
        </w:rPr>
      </w:pPr>
      <w:r w:rsidRPr="00281CDB">
        <w:rPr>
          <w:sz w:val="20"/>
          <w:szCs w:val="20"/>
        </w:rPr>
        <w:t>Martin Zhouf</w:t>
      </w:r>
    </w:p>
    <w:p w14:paraId="40EE3010" w14:textId="77777777" w:rsidR="00281CDB" w:rsidRPr="00281CDB" w:rsidRDefault="00281CDB" w:rsidP="00281CDB">
      <w:pPr>
        <w:pStyle w:val="1"/>
        <w:jc w:val="center"/>
        <w:rPr>
          <w:sz w:val="20"/>
          <w:szCs w:val="20"/>
        </w:rPr>
      </w:pPr>
    </w:p>
    <w:p w14:paraId="4E56B6C1" w14:textId="78D5E63A" w:rsidR="00D06F2B" w:rsidRPr="00281CDB" w:rsidRDefault="00D06F2B" w:rsidP="00281CDB">
      <w:pPr>
        <w:pStyle w:val="1"/>
        <w:jc w:val="center"/>
        <w:rPr>
          <w:b/>
          <w:bCs/>
          <w:sz w:val="20"/>
          <w:szCs w:val="20"/>
        </w:rPr>
      </w:pPr>
      <w:r w:rsidRPr="00281CDB">
        <w:rPr>
          <w:b/>
          <w:bCs/>
          <w:sz w:val="20"/>
          <w:szCs w:val="20"/>
        </w:rPr>
        <w:t>Vnitřní layout</w:t>
      </w:r>
    </w:p>
    <w:p w14:paraId="6FADF050" w14:textId="77777777" w:rsidR="00D06F2B" w:rsidRPr="00281CDB" w:rsidRDefault="00D06F2B" w:rsidP="00281CDB">
      <w:pPr>
        <w:pStyle w:val="1"/>
        <w:jc w:val="center"/>
        <w:rPr>
          <w:sz w:val="20"/>
          <w:szCs w:val="20"/>
        </w:rPr>
      </w:pPr>
      <w:r w:rsidRPr="00281CDB">
        <w:rPr>
          <w:sz w:val="20"/>
          <w:szCs w:val="20"/>
        </w:rPr>
        <w:t>Luděk Kouba</w:t>
      </w:r>
    </w:p>
    <w:p w14:paraId="598B5E02" w14:textId="77777777" w:rsidR="00281CDB" w:rsidRPr="00281CDB" w:rsidRDefault="00281CDB" w:rsidP="00281CDB">
      <w:pPr>
        <w:pStyle w:val="1"/>
        <w:jc w:val="center"/>
        <w:rPr>
          <w:sz w:val="20"/>
          <w:szCs w:val="20"/>
        </w:rPr>
      </w:pPr>
    </w:p>
    <w:p w14:paraId="7EE923F8" w14:textId="15222252" w:rsidR="00D06F2B" w:rsidRPr="00281CDB" w:rsidRDefault="00D06F2B" w:rsidP="00281CDB">
      <w:pPr>
        <w:pStyle w:val="1"/>
        <w:jc w:val="center"/>
        <w:rPr>
          <w:b/>
          <w:bCs/>
          <w:sz w:val="20"/>
          <w:szCs w:val="20"/>
        </w:rPr>
      </w:pPr>
      <w:r w:rsidRPr="00281CDB">
        <w:rPr>
          <w:b/>
          <w:bCs/>
          <w:sz w:val="20"/>
          <w:szCs w:val="20"/>
        </w:rPr>
        <w:t>Vydalo nakladatelství</w:t>
      </w:r>
    </w:p>
    <w:p w14:paraId="5115EB7C" w14:textId="77777777" w:rsidR="00D06F2B" w:rsidRPr="00281CDB" w:rsidRDefault="00D06F2B" w:rsidP="00281CDB">
      <w:pPr>
        <w:pStyle w:val="1"/>
        <w:jc w:val="center"/>
        <w:rPr>
          <w:sz w:val="20"/>
          <w:szCs w:val="20"/>
        </w:rPr>
      </w:pPr>
      <w:r w:rsidRPr="00281CDB">
        <w:rPr>
          <w:sz w:val="20"/>
          <w:szCs w:val="20"/>
        </w:rPr>
        <w:t>Neokortex, spol. s r. o.</w:t>
      </w:r>
    </w:p>
    <w:p w14:paraId="2CA521FB" w14:textId="77777777" w:rsidR="00281CDB" w:rsidRPr="00281CDB" w:rsidRDefault="00D06F2B" w:rsidP="00281CDB">
      <w:pPr>
        <w:pStyle w:val="1"/>
        <w:jc w:val="center"/>
        <w:rPr>
          <w:sz w:val="20"/>
          <w:szCs w:val="20"/>
        </w:rPr>
      </w:pPr>
      <w:r w:rsidRPr="00281CDB">
        <w:rPr>
          <w:sz w:val="20"/>
          <w:szCs w:val="20"/>
        </w:rPr>
        <w:t>Na rovnosti 2245/3</w:t>
      </w:r>
    </w:p>
    <w:p w14:paraId="4F26A548" w14:textId="77777777" w:rsidR="00281CDB" w:rsidRPr="00281CDB" w:rsidRDefault="00D06F2B" w:rsidP="00281CDB">
      <w:pPr>
        <w:pStyle w:val="1"/>
        <w:jc w:val="center"/>
        <w:rPr>
          <w:sz w:val="20"/>
          <w:szCs w:val="20"/>
        </w:rPr>
      </w:pPr>
      <w:r w:rsidRPr="00281CDB">
        <w:rPr>
          <w:sz w:val="20"/>
          <w:szCs w:val="20"/>
        </w:rPr>
        <w:t>130 00 Praha 3</w:t>
      </w:r>
    </w:p>
    <w:p w14:paraId="61BDB6F8" w14:textId="77777777" w:rsidR="00281CDB" w:rsidRPr="00281CDB" w:rsidRDefault="00D06F2B" w:rsidP="00281CDB">
      <w:pPr>
        <w:pStyle w:val="1"/>
        <w:jc w:val="center"/>
        <w:rPr>
          <w:sz w:val="20"/>
          <w:szCs w:val="20"/>
        </w:rPr>
      </w:pPr>
      <w:r w:rsidRPr="00281CDB">
        <w:rPr>
          <w:sz w:val="20"/>
          <w:szCs w:val="20"/>
        </w:rPr>
        <w:t>tel:+420 2 683 12 85</w:t>
      </w:r>
    </w:p>
    <w:p w14:paraId="6D568610" w14:textId="77777777" w:rsidR="00281CDB" w:rsidRPr="00281CDB" w:rsidRDefault="00D06F2B" w:rsidP="00281CDB">
      <w:pPr>
        <w:pStyle w:val="1"/>
        <w:jc w:val="center"/>
        <w:rPr>
          <w:sz w:val="20"/>
          <w:szCs w:val="20"/>
        </w:rPr>
      </w:pPr>
      <w:r w:rsidRPr="00281CDB">
        <w:rPr>
          <w:sz w:val="20"/>
          <w:szCs w:val="20"/>
        </w:rPr>
        <w:t>fax:+420 2 683 41 41</w:t>
      </w:r>
    </w:p>
    <w:p w14:paraId="50F7E0C4" w14:textId="51D36D77" w:rsidR="00D06F2B" w:rsidRPr="00281CDB" w:rsidRDefault="00D06F2B" w:rsidP="00281CDB">
      <w:pPr>
        <w:pStyle w:val="1"/>
        <w:jc w:val="center"/>
        <w:rPr>
          <w:sz w:val="20"/>
          <w:szCs w:val="20"/>
        </w:rPr>
      </w:pPr>
      <w:r w:rsidRPr="00281CDB">
        <w:rPr>
          <w:sz w:val="20"/>
          <w:szCs w:val="20"/>
        </w:rPr>
        <w:t>http://www.neo.cz/</w:t>
      </w:r>
    </w:p>
    <w:p w14:paraId="700C234E" w14:textId="77777777" w:rsidR="00281CDB" w:rsidRPr="00281CDB" w:rsidRDefault="00281CDB" w:rsidP="00281CDB">
      <w:pPr>
        <w:pStyle w:val="1"/>
        <w:jc w:val="center"/>
        <w:rPr>
          <w:sz w:val="20"/>
          <w:szCs w:val="20"/>
        </w:rPr>
      </w:pPr>
    </w:p>
    <w:p w14:paraId="5076AE8C" w14:textId="6DB5BC77" w:rsidR="00D06F2B" w:rsidRPr="00281CDB" w:rsidRDefault="00D06F2B" w:rsidP="00281CDB">
      <w:pPr>
        <w:pStyle w:val="1"/>
        <w:jc w:val="center"/>
        <w:rPr>
          <w:sz w:val="20"/>
          <w:szCs w:val="20"/>
        </w:rPr>
      </w:pPr>
      <w:r w:rsidRPr="00281CDB">
        <w:rPr>
          <w:sz w:val="20"/>
          <w:szCs w:val="20"/>
        </w:rPr>
        <w:t>Vydání první, 1998</w:t>
      </w:r>
    </w:p>
    <w:p w14:paraId="7413078C" w14:textId="77777777" w:rsidR="00D06F2B" w:rsidRPr="00281CDB" w:rsidRDefault="00D06F2B" w:rsidP="00281CDB">
      <w:pPr>
        <w:pStyle w:val="1"/>
        <w:jc w:val="center"/>
        <w:rPr>
          <w:sz w:val="20"/>
          <w:szCs w:val="20"/>
        </w:rPr>
      </w:pPr>
      <w:r w:rsidRPr="00281CDB">
        <w:rPr>
          <w:sz w:val="20"/>
          <w:szCs w:val="20"/>
        </w:rPr>
        <w:t>Vytiskly Tiskárny Havlíčkův Brod, a.s.</w:t>
      </w:r>
    </w:p>
    <w:p w14:paraId="19158C22" w14:textId="77777777" w:rsidR="00D06F2B" w:rsidRPr="00281CDB" w:rsidRDefault="00D06F2B" w:rsidP="00281CDB">
      <w:pPr>
        <w:pStyle w:val="1"/>
        <w:jc w:val="center"/>
        <w:rPr>
          <w:sz w:val="20"/>
          <w:szCs w:val="20"/>
        </w:rPr>
      </w:pPr>
      <w:r w:rsidRPr="00281CDB">
        <w:rPr>
          <w:sz w:val="20"/>
          <w:szCs w:val="20"/>
        </w:rPr>
        <w:t>ISBN: 80-902230-7-9</w:t>
      </w:r>
    </w:p>
    <w:p w14:paraId="6D69345D" w14:textId="54D7236F" w:rsidR="00281CDB" w:rsidRDefault="00281CDB">
      <w:pPr>
        <w:spacing w:line="276" w:lineRule="auto"/>
        <w:ind w:firstLine="0"/>
        <w:jc w:val="left"/>
        <w:rPr>
          <w:color w:val="auto"/>
          <w:sz w:val="24"/>
          <w:szCs w:val="24"/>
        </w:rPr>
      </w:pPr>
      <w:r>
        <w:br w:type="page"/>
      </w:r>
    </w:p>
    <w:p w14:paraId="6AADBB02" w14:textId="4E0E29B8" w:rsidR="00D06F2B" w:rsidRPr="00281CDB" w:rsidRDefault="00653DFD" w:rsidP="00D06F2B">
      <w:pPr>
        <w:pStyle w:val="1"/>
        <w:rPr>
          <w:sz w:val="20"/>
          <w:szCs w:val="20"/>
        </w:rPr>
      </w:pPr>
      <w:r w:rsidRPr="00281CDB">
        <w:rPr>
          <w:noProof/>
          <w:sz w:val="20"/>
          <w:szCs w:val="20"/>
        </w:rPr>
        <w:lastRenderedPageBreak/>
        <w:drawing>
          <wp:anchor distT="0" distB="0" distL="114300" distR="114300" simplePos="0" relativeHeight="251706880" behindDoc="0" locked="0" layoutInCell="1" allowOverlap="1" wp14:anchorId="1AF7D616" wp14:editId="58670056">
            <wp:simplePos x="0" y="0"/>
            <wp:positionH relativeFrom="column">
              <wp:posOffset>434975</wp:posOffset>
            </wp:positionH>
            <wp:positionV relativeFrom="paragraph">
              <wp:posOffset>199514</wp:posOffset>
            </wp:positionV>
            <wp:extent cx="3329305" cy="2674620"/>
            <wp:effectExtent l="0" t="0" r="0" b="0"/>
            <wp:wrapTopAndBottom/>
            <wp:docPr id="104" name="Obrázek 10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Obrázek 104" descr="Obsah obrázku text&#10;&#10;Popis byl vytvořen automaticky"/>
                    <pic:cNvPicPr/>
                  </pic:nvPicPr>
                  <pic:blipFill>
                    <a:blip r:embed="rId109" cstate="email">
                      <a:extLst>
                        <a:ext uri="{28A0092B-C50C-407E-A947-70E740481C1C}">
                          <a14:useLocalDpi xmlns:a14="http://schemas.microsoft.com/office/drawing/2010/main"/>
                        </a:ext>
                      </a:extLst>
                    </a:blip>
                    <a:stretch>
                      <a:fillRect/>
                    </a:stretch>
                  </pic:blipFill>
                  <pic:spPr>
                    <a:xfrm>
                      <a:off x="0" y="0"/>
                      <a:ext cx="3329305" cy="2674620"/>
                    </a:xfrm>
                    <a:prstGeom prst="rect">
                      <a:avLst/>
                    </a:prstGeom>
                  </pic:spPr>
                </pic:pic>
              </a:graphicData>
            </a:graphic>
            <wp14:sizeRelH relativeFrom="margin">
              <wp14:pctWidth>0</wp14:pctWidth>
            </wp14:sizeRelH>
            <wp14:sizeRelV relativeFrom="margin">
              <wp14:pctHeight>0</wp14:pctHeight>
            </wp14:sizeRelV>
          </wp:anchor>
        </w:drawing>
      </w:r>
      <w:r w:rsidR="00D06F2B" w:rsidRPr="00281CDB">
        <w:rPr>
          <w:sz w:val="20"/>
          <w:szCs w:val="20"/>
        </w:rPr>
        <w:t>Poutavý a zasvěcený pohled autora bestsellerů na přední linii obrany USA...</w:t>
      </w:r>
    </w:p>
    <w:p w14:paraId="25EC2095" w14:textId="04E7DCCC" w:rsidR="00D06F2B" w:rsidRDefault="00D06F2B" w:rsidP="00D06F2B">
      <w:pPr>
        <w:pStyle w:val="1"/>
      </w:pPr>
      <w:r>
        <w:t>Tom Clancy vás vezme na fascinující det</w:t>
      </w:r>
      <w:r w:rsidR="00436F2F">
        <w:t>ai</w:t>
      </w:r>
      <w:r>
        <w:t>lní exkurzi do prostředí americké námořní pěchoty.</w:t>
      </w:r>
    </w:p>
    <w:p w14:paraId="6EAABA56" w14:textId="74959F34" w:rsidR="00D06F2B" w:rsidRDefault="00653DFD" w:rsidP="00D06F2B">
      <w:pPr>
        <w:pStyle w:val="1"/>
      </w:pPr>
      <w:r>
        <w:rPr>
          <w:noProof/>
        </w:rPr>
        <w:drawing>
          <wp:anchor distT="0" distB="0" distL="114300" distR="114300" simplePos="0" relativeHeight="251712000" behindDoc="0" locked="0" layoutInCell="1" allowOverlap="1" wp14:anchorId="23DC90C6" wp14:editId="3B19E903">
            <wp:simplePos x="0" y="0"/>
            <wp:positionH relativeFrom="column">
              <wp:posOffset>1605843</wp:posOffset>
            </wp:positionH>
            <wp:positionV relativeFrom="paragraph">
              <wp:posOffset>1642948</wp:posOffset>
            </wp:positionV>
            <wp:extent cx="1255370" cy="1155176"/>
            <wp:effectExtent l="0" t="0" r="0" b="0"/>
            <wp:wrapTopAndBottom/>
            <wp:docPr id="105" name="Obrázek 105"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Obrázek 105" descr="Obsah obrázku text&#10;&#10;Popis byl vytvořen automaticky"/>
                    <pic:cNvPicPr/>
                  </pic:nvPicPr>
                  <pic:blipFill>
                    <a:blip r:embed="rId110" cstate="email">
                      <a:extLst>
                        <a:ext uri="{28A0092B-C50C-407E-A947-70E740481C1C}">
                          <a14:useLocalDpi xmlns:a14="http://schemas.microsoft.com/office/drawing/2010/main"/>
                        </a:ext>
                      </a:extLst>
                    </a:blip>
                    <a:stretch>
                      <a:fillRect/>
                    </a:stretch>
                  </pic:blipFill>
                  <pic:spPr>
                    <a:xfrm>
                      <a:off x="0" y="0"/>
                      <a:ext cx="1255370" cy="1155176"/>
                    </a:xfrm>
                    <a:prstGeom prst="rect">
                      <a:avLst/>
                    </a:prstGeom>
                  </pic:spPr>
                </pic:pic>
              </a:graphicData>
            </a:graphic>
          </wp:anchor>
        </w:drawing>
      </w:r>
      <w:r w:rsidR="00D06F2B">
        <w:t xml:space="preserve">Patří k tomu nejlepšímu, co může Amerika nabídnout. Příslušníci americké námořní pěchoty sloužili vždy s vyznamenáním a dosáhli téměř mýtický status mezi obránci amerického národa. Tom Clancy zachytil ve své knize skutečnou tvář mužů a žen, kteří slouží v té nejproslavenější složce amerických ozbrojených sil. Jako i v jeho ostatních knihách nonfiction </w:t>
      </w:r>
      <w:r w:rsidR="00D06F2B" w:rsidRPr="00653DFD">
        <w:rPr>
          <w:rStyle w:val="Zdraznnjemn"/>
        </w:rPr>
        <w:t>Fighter Wing</w:t>
      </w:r>
      <w:r w:rsidR="00D06F2B">
        <w:t xml:space="preserve">, </w:t>
      </w:r>
      <w:r w:rsidR="00D06F2B" w:rsidRPr="00653DFD">
        <w:rPr>
          <w:rStyle w:val="Zdraznnjemn"/>
        </w:rPr>
        <w:t>Armored Cav</w:t>
      </w:r>
      <w:r w:rsidR="00D06F2B">
        <w:t xml:space="preserve"> a</w:t>
      </w:r>
      <w:r>
        <w:t> </w:t>
      </w:r>
      <w:r w:rsidR="00D06F2B" w:rsidRPr="00653DFD">
        <w:rPr>
          <w:rStyle w:val="Zdraznnjemn"/>
        </w:rPr>
        <w:t>Submarine</w:t>
      </w:r>
      <w:r w:rsidR="00D06F2B">
        <w:t xml:space="preserve"> autor bedlivým okem a se smyslem pro det</w:t>
      </w:r>
      <w:r w:rsidR="00436F2F">
        <w:t>ai</w:t>
      </w:r>
      <w:r w:rsidR="00D06F2B">
        <w:t>l líčí fascinující obraz příslušníků námořní pěchoty tak, jak dokáže jenom on.</w:t>
      </w:r>
    </w:p>
    <w:sectPr w:rsidR="00D06F2B" w:rsidSect="001C59C0">
      <w:pgSz w:w="8391" w:h="11905"/>
      <w:pgMar w:top="851" w:right="851" w:bottom="851" w:left="851" w:header="510" w:footer="510" w:gutter="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05E02" w14:textId="77777777" w:rsidR="00505E1C" w:rsidRDefault="00505E1C" w:rsidP="005E74BC">
      <w:pPr>
        <w:spacing w:line="240" w:lineRule="auto"/>
      </w:pPr>
      <w:r>
        <w:separator/>
      </w:r>
    </w:p>
  </w:endnote>
  <w:endnote w:type="continuationSeparator" w:id="0">
    <w:p w14:paraId="2787689C" w14:textId="77777777" w:rsidR="00505E1C" w:rsidRDefault="00505E1C" w:rsidP="005E74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riad Pro">
    <w:altName w:val="Times New Roman"/>
    <w:charset w:val="00"/>
    <w:family w:val="auto"/>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Impact">
    <w:panose1 w:val="020B080603090205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01AFC" w14:textId="77777777" w:rsidR="00505E1C" w:rsidRDefault="00505E1C" w:rsidP="005E74BC">
      <w:pPr>
        <w:spacing w:line="240" w:lineRule="auto"/>
      </w:pPr>
      <w:r>
        <w:separator/>
      </w:r>
    </w:p>
  </w:footnote>
  <w:footnote w:type="continuationSeparator" w:id="0">
    <w:p w14:paraId="26612F46" w14:textId="77777777" w:rsidR="00505E1C" w:rsidRDefault="00505E1C" w:rsidP="005E74BC">
      <w:pPr>
        <w:spacing w:line="240" w:lineRule="auto"/>
      </w:pPr>
      <w:r>
        <w:continuationSeparator/>
      </w:r>
    </w:p>
  </w:footnote>
  <w:footnote w:id="1">
    <w:p w14:paraId="1CD93034" w14:textId="12124820" w:rsidR="00E9517D" w:rsidRDefault="00E9517D">
      <w:pPr>
        <w:pStyle w:val="Textpoznpodarou"/>
      </w:pPr>
      <w:r>
        <w:rPr>
          <w:rStyle w:val="Znakapoznpodarou"/>
        </w:rPr>
        <w:footnoteRef/>
      </w:r>
      <w:r w:rsidRPr="00E9517D">
        <w:rPr>
          <w:rStyle w:val="ZprvaChar"/>
        </w:rPr>
        <w:t xml:space="preserve"> Tulagi, někdy též Tulaghi, je ostrov ležící v centrální části Šalomounova souostroví</w:t>
      </w:r>
      <w:r w:rsidR="001B68F4">
        <w:rPr>
          <w:rStyle w:val="ZprvaChar"/>
        </w:rPr>
        <w:t xml:space="preserve"> </w:t>
      </w:r>
      <w:r w:rsidRPr="00E9517D">
        <w:rPr>
          <w:rStyle w:val="ZprvaChar"/>
        </w:rPr>
        <w:t>v</w:t>
      </w:r>
      <w:r w:rsidR="001B68F4" w:rsidRPr="001B68F4">
        <w:rPr>
          <w:rStyle w:val="ZprvaChar"/>
        </w:rPr>
        <w:t> </w:t>
      </w:r>
      <w:r w:rsidRPr="00E9517D">
        <w:rPr>
          <w:rStyle w:val="ZprvaChar"/>
        </w:rPr>
        <w:t>jihozápadním Pacifiku. Administrativně náleží do Centrální provincie ostrovního státu Šalomounovy ostrovy.</w:t>
      </w:r>
    </w:p>
  </w:footnote>
  <w:footnote w:id="2">
    <w:p w14:paraId="699CC604" w14:textId="658FD117" w:rsidR="001B68F4" w:rsidRDefault="001B68F4">
      <w:pPr>
        <w:pStyle w:val="Textpoznpodarou"/>
      </w:pPr>
      <w:r>
        <w:rPr>
          <w:rStyle w:val="Znakapoznpodarou"/>
        </w:rPr>
        <w:footnoteRef/>
      </w:r>
      <w:r w:rsidRPr="001B68F4">
        <w:rPr>
          <w:rStyle w:val="ZprvaChar"/>
        </w:rPr>
        <w:t xml:space="preserve"> Gavutu je malý ostrůvek v centrální provincii Šalamounových ostrovů</w:t>
      </w:r>
    </w:p>
  </w:footnote>
  <w:footnote w:id="3">
    <w:p w14:paraId="1FCF832E" w14:textId="48F4F17C" w:rsidR="0085736D" w:rsidRDefault="0085736D">
      <w:pPr>
        <w:pStyle w:val="Textpoznpodarou"/>
      </w:pPr>
      <w:r>
        <w:rPr>
          <w:rStyle w:val="Znakapoznpodarou"/>
        </w:rPr>
        <w:footnoteRef/>
      </w:r>
      <w:r w:rsidRPr="0085736D">
        <w:rPr>
          <w:rStyle w:val="ZprvaChar"/>
        </w:rPr>
        <w:t xml:space="preserve"> 911 - celoamerické tísňové volání - pozn. překl.</w:t>
      </w:r>
    </w:p>
  </w:footnote>
  <w:footnote w:id="4">
    <w:p w14:paraId="7AE3E4ED" w14:textId="0FF2F536" w:rsidR="002B44EB" w:rsidRDefault="002B44EB">
      <w:pPr>
        <w:pStyle w:val="Textpoznpodarou"/>
      </w:pPr>
      <w:r>
        <w:rPr>
          <w:rStyle w:val="Znakapoznpodarou"/>
        </w:rPr>
        <w:footnoteRef/>
      </w:r>
      <w:r w:rsidRPr="002B44EB">
        <w:rPr>
          <w:rStyle w:val="ZprvaChar"/>
        </w:rPr>
        <w:t xml:space="preserve"> Existují dva přístavy ve Středozemním moři nazývané Tripolis. Ten známý z písně leží v Libyi - ten druhý v Libanonu.</w:t>
      </w:r>
    </w:p>
  </w:footnote>
  <w:footnote w:id="5">
    <w:p w14:paraId="31795301" w14:textId="3E186B18" w:rsidR="007242A7" w:rsidRDefault="007242A7">
      <w:pPr>
        <w:pStyle w:val="Textpoznpodarou"/>
      </w:pPr>
      <w:r>
        <w:rPr>
          <w:rStyle w:val="Znakapoznpodarou"/>
        </w:rPr>
        <w:footnoteRef/>
      </w:r>
      <w:r w:rsidRPr="00812E08">
        <w:rPr>
          <w:rStyle w:val="ZprvaChar"/>
        </w:rPr>
        <w:t xml:space="preserve"> </w:t>
      </w:r>
      <w:r w:rsidR="00812E08" w:rsidRPr="00812E08">
        <w:rPr>
          <w:rStyle w:val="ZprvaChar"/>
        </w:rPr>
        <w:t xml:space="preserve">V roce 1846 američtí osadníci proudili do Kalifornie, kde brzo v palebném vybavení převýšili malé mexické pevnůstky. Vedl je Fremont při </w:t>
      </w:r>
      <w:r w:rsidR="00DE3794">
        <w:rPr>
          <w:rStyle w:val="ZprvaChar"/>
        </w:rPr>
        <w:t>„</w:t>
      </w:r>
      <w:r w:rsidR="00812E08" w:rsidRPr="00812E08">
        <w:rPr>
          <w:rStyle w:val="ZprvaChar"/>
        </w:rPr>
        <w:t xml:space="preserve">Bear Flag Revolť‘ (Revolta vlajky s medvědem), který nakrátko založil Kalifornii jako fiktivní nezávislý stát. Z tohoto důvodu je na kalifornské státní vlajce stále nápis </w:t>
      </w:r>
      <w:r w:rsidR="00DE3794">
        <w:rPr>
          <w:rStyle w:val="ZprvaChar"/>
        </w:rPr>
        <w:t>„</w:t>
      </w:r>
      <w:r w:rsidR="00812E08" w:rsidRPr="00812E08">
        <w:rPr>
          <w:rStyle w:val="ZprvaChar"/>
        </w:rPr>
        <w:t>Califo</w:t>
      </w:r>
      <w:r w:rsidR="004D1B6A">
        <w:rPr>
          <w:rStyle w:val="ZprvaChar"/>
        </w:rPr>
        <w:t>rn</w:t>
      </w:r>
      <w:r w:rsidR="00812E08" w:rsidRPr="00812E08">
        <w:rPr>
          <w:rStyle w:val="ZprvaChar"/>
        </w:rPr>
        <w:t>ia Republic</w:t>
      </w:r>
      <w:r w:rsidR="00DE3794">
        <w:rPr>
          <w:rStyle w:val="ZprvaChar"/>
        </w:rPr>
        <w:t>“</w:t>
      </w:r>
      <w:r w:rsidR="00812E08" w:rsidRPr="00812E08">
        <w:rPr>
          <w:rStyle w:val="ZprvaChar"/>
        </w:rPr>
        <w:t>. Později, během Mexické války, pacifická eskadra námořnictva, které velel Commodore John D. Sloat, obsadila města podél kalifornského pobřeží s pomocí místních ozbrojených sil právě dotyčného Fremonta. Kalifornie se oficiálně připojila ke Spojeným státům v roce 1850 jako jedenatřicátý stát.</w:t>
      </w:r>
    </w:p>
  </w:footnote>
  <w:footnote w:id="6">
    <w:p w14:paraId="4AB11925" w14:textId="02FBC774" w:rsidR="004B68C1" w:rsidRDefault="004B68C1">
      <w:pPr>
        <w:pStyle w:val="Textpoznpodarou"/>
      </w:pPr>
      <w:r>
        <w:rPr>
          <w:rStyle w:val="Znakapoznpodarou"/>
        </w:rPr>
        <w:footnoteRef/>
      </w:r>
      <w:r>
        <w:t xml:space="preserve"> </w:t>
      </w:r>
      <w:r w:rsidR="00D677FF" w:rsidRPr="00D677FF">
        <w:rPr>
          <w:rStyle w:val="ZprvaChar"/>
        </w:rPr>
        <w:t xml:space="preserve">Podařilo se jim zvítězit společně s </w:t>
      </w:r>
      <w:r w:rsidR="00DE3794">
        <w:rPr>
          <w:rStyle w:val="ZprvaChar"/>
        </w:rPr>
        <w:t>„</w:t>
      </w:r>
      <w:r w:rsidR="00D677FF" w:rsidRPr="00D677FF">
        <w:rPr>
          <w:rStyle w:val="ZprvaChar"/>
        </w:rPr>
        <w:t>Brave Rifles</w:t>
      </w:r>
      <w:r w:rsidR="00DE3794">
        <w:rPr>
          <w:rStyle w:val="ZprvaChar"/>
        </w:rPr>
        <w:t>“</w:t>
      </w:r>
      <w:r w:rsidR="00D677FF" w:rsidRPr="00D677FF">
        <w:rPr>
          <w:rStyle w:val="ZprvaChar"/>
        </w:rPr>
        <w:t xml:space="preserve"> (Statečné pušky) od 3. pluku kavalerie, předchůdce moderního 3. pluku obrněné kavalerie, kterou jsem zachytil v knize Armored Cav (Exkurze s průvodcem plukem obrněné kavalerie).</w:t>
      </w:r>
    </w:p>
  </w:footnote>
  <w:footnote w:id="7">
    <w:p w14:paraId="62614D32" w14:textId="34F1F708" w:rsidR="008B3360" w:rsidRDefault="008B3360" w:rsidP="008B3360">
      <w:pPr>
        <w:pStyle w:val="Zprva"/>
      </w:pPr>
      <w:r>
        <w:rPr>
          <w:rStyle w:val="Znakapoznpodarou"/>
        </w:rPr>
        <w:footnoteRef/>
      </w:r>
      <w:r>
        <w:t xml:space="preserve"> Tvrdí zastánci vzdušných úderů věřili, že precizní bombardování během denního světla při použití tajného bombového zaměřovače Norden rychle paralyzuje válečné snahy Německa. Ukázalo se však, že přesnost při bombardování byla přeceněna při mnoha rozkazech ke shozu velkého počtu bomb a většina z nich, dopadlých na Německo, se stala pouhým plýtváním.</w:t>
      </w:r>
    </w:p>
    <w:p w14:paraId="5788122A" w14:textId="6DB03B10" w:rsidR="008B3360" w:rsidRDefault="008B3360" w:rsidP="008B3360">
      <w:pPr>
        <w:pStyle w:val="Zprva"/>
      </w:pPr>
    </w:p>
  </w:footnote>
  <w:footnote w:id="8">
    <w:p w14:paraId="125CE938" w14:textId="276A0D15" w:rsidR="008B3360" w:rsidRDefault="008B3360">
      <w:pPr>
        <w:pStyle w:val="Textpoznpodarou"/>
      </w:pPr>
      <w:r>
        <w:rPr>
          <w:rStyle w:val="Znakapoznpodarou"/>
        </w:rPr>
        <w:footnoteRef/>
      </w:r>
      <w:r w:rsidRPr="008B3360">
        <w:rPr>
          <w:i/>
          <w:color w:val="auto"/>
          <w:sz w:val="16"/>
          <w:szCs w:val="16"/>
        </w:rPr>
        <w:t xml:space="preserve"> Ponorky námořnictva potopily mnohem více lodí za 2. světové války než oslavované a obrovsky drahé válečné lodě i přes počáteční handicap kvůli až skandálně nespolehlivým torpédům v prvním roce války.</w:t>
      </w:r>
    </w:p>
  </w:footnote>
  <w:footnote w:id="9">
    <w:p w14:paraId="35E25587" w14:textId="6BEB995E" w:rsidR="009521D1" w:rsidRDefault="009521D1">
      <w:pPr>
        <w:pStyle w:val="Textpoznpodarou"/>
      </w:pPr>
      <w:r>
        <w:rPr>
          <w:rStyle w:val="Znakapoznpodarou"/>
        </w:rPr>
        <w:footnoteRef/>
      </w:r>
      <w:r w:rsidRPr="0009647A">
        <w:rPr>
          <w:i/>
          <w:color w:val="auto"/>
          <w:sz w:val="16"/>
          <w:szCs w:val="16"/>
        </w:rPr>
        <w:t xml:space="preserve"> </w:t>
      </w:r>
      <w:r w:rsidR="0009647A" w:rsidRPr="0009647A">
        <w:rPr>
          <w:i/>
          <w:color w:val="auto"/>
          <w:sz w:val="16"/>
          <w:szCs w:val="16"/>
        </w:rPr>
        <w:t>Dvanáct z těchto vyznamenání bylo uděleno in memoriam. Mnoho zdravotníků námořnictva zařazených v jednotkách námořní pěchoty při Bitvě o Iwo Jima si též vysloužilo vyznamenání.</w:t>
      </w:r>
    </w:p>
  </w:footnote>
  <w:footnote w:id="10">
    <w:p w14:paraId="289EE99C" w14:textId="139D6ECE" w:rsidR="0092035D" w:rsidRDefault="0092035D" w:rsidP="000E52A9">
      <w:pPr>
        <w:pStyle w:val="Zprva"/>
      </w:pPr>
      <w:r>
        <w:rPr>
          <w:rStyle w:val="Znakapoznpodarou"/>
        </w:rPr>
        <w:footnoteRef/>
      </w:r>
      <w:r>
        <w:t xml:space="preserve"> </w:t>
      </w:r>
      <w:r w:rsidR="000E52A9">
        <w:t xml:space="preserve">K zapamatování: </w:t>
      </w:r>
      <w:r w:rsidR="00DE3794">
        <w:t>„</w:t>
      </w:r>
      <w:r w:rsidR="000E52A9">
        <w:t>Modrou vodou</w:t>
      </w:r>
      <w:r w:rsidR="00DE3794">
        <w:t>“</w:t>
      </w:r>
      <w:r w:rsidR="000E52A9">
        <w:t xml:space="preserve"> (Blue Water) jsou všeobecně míněny při hlavních operacích námořnictva prostory nad, na, či pod hladinou oceánu, za kontinentálním šelfem, což je nominálně definováno jako hlubina 200 fathomů (600 metrů) hloubkové vrstevnice. </w:t>
      </w:r>
      <w:r w:rsidR="00DE3794">
        <w:t>„</w:t>
      </w:r>
      <w:r w:rsidR="000E52A9">
        <w:t>Blue Water</w:t>
      </w:r>
      <w:r w:rsidR="00DE3794">
        <w:t>“</w:t>
      </w:r>
      <w:r w:rsidR="000E52A9">
        <w:t xml:space="preserve"> se dají též označit oblasti oceánu přesahující přímý dolet letadel z pozemních základen nepřátelských vzdušných sil.</w:t>
      </w:r>
    </w:p>
  </w:footnote>
  <w:footnote w:id="11">
    <w:p w14:paraId="496A5548" w14:textId="770693E8" w:rsidR="00B96CB8" w:rsidRPr="005102F5" w:rsidRDefault="00B96CB8">
      <w:pPr>
        <w:pStyle w:val="Textpoznpodarou"/>
        <w:rPr>
          <w:rStyle w:val="ZprvaChar"/>
        </w:rPr>
      </w:pPr>
      <w:r>
        <w:rPr>
          <w:rStyle w:val="Znakapoznpodarou"/>
        </w:rPr>
        <w:footnoteRef/>
      </w:r>
      <w:r>
        <w:t xml:space="preserve"> </w:t>
      </w:r>
      <w:r w:rsidR="00524D23" w:rsidRPr="005102F5">
        <w:rPr>
          <w:rStyle w:val="ZprvaChar"/>
        </w:rPr>
        <w:t>Chytře uzákoněno tak, že žádný budoucí prezident ani ministr obrany nemůže zrušit USMC či</w:t>
      </w:r>
      <w:r w:rsidR="005102F5">
        <w:rPr>
          <w:rStyle w:val="ZprvaChar"/>
        </w:rPr>
        <w:t xml:space="preserve"> </w:t>
      </w:r>
      <w:r w:rsidR="00524D23" w:rsidRPr="005102F5">
        <w:rPr>
          <w:rStyle w:val="ZprvaChar"/>
        </w:rPr>
        <w:t>ji redukovat na pouhou symbolickou složku jenom exekutivním příkazem nebo administrativní reorganizací. Prezident Harry S. Truman si námořní pěchotu neoblíbil. Ovšem ani Kongres v těch letech si neoblíbil prezidenta Trumana.</w:t>
      </w:r>
    </w:p>
  </w:footnote>
  <w:footnote w:id="12">
    <w:p w14:paraId="7938B4BE" w14:textId="0CFFCF66" w:rsidR="004A5094" w:rsidRDefault="004A5094">
      <w:pPr>
        <w:pStyle w:val="Textpoznpodarou"/>
      </w:pPr>
      <w:r>
        <w:rPr>
          <w:rStyle w:val="Znakapoznpodarou"/>
        </w:rPr>
        <w:footnoteRef/>
      </w:r>
      <w:r w:rsidRPr="004A5094">
        <w:rPr>
          <w:rStyle w:val="ZprvaChar"/>
        </w:rPr>
        <w:t xml:space="preserve"> Detailní popis GPS se nachází v kapitole Nástroje k práci.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9A3"/>
    <w:multiLevelType w:val="hybridMultilevel"/>
    <w:tmpl w:val="A2AADEE4"/>
    <w:lvl w:ilvl="0" w:tplc="2B46627A">
      <w:numFmt w:val="bullet"/>
      <w:lvlText w:val="•"/>
      <w:lvlJc w:val="left"/>
      <w:pPr>
        <w:ind w:left="928"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15:restartNumberingAfterBreak="0">
    <w:nsid w:val="03662220"/>
    <w:multiLevelType w:val="hybridMultilevel"/>
    <w:tmpl w:val="D422D1A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03D65A0C"/>
    <w:multiLevelType w:val="hybridMultilevel"/>
    <w:tmpl w:val="A064A144"/>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08DF0AC8"/>
    <w:multiLevelType w:val="hybridMultilevel"/>
    <w:tmpl w:val="7876DC08"/>
    <w:lvl w:ilvl="0" w:tplc="2B46627A">
      <w:numFmt w:val="bullet"/>
      <w:lvlText w:val="•"/>
      <w:lvlJc w:val="left"/>
      <w:pPr>
        <w:ind w:left="928"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0DA81296"/>
    <w:multiLevelType w:val="hybridMultilevel"/>
    <w:tmpl w:val="5DE6D55E"/>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125F05ED"/>
    <w:multiLevelType w:val="hybridMultilevel"/>
    <w:tmpl w:val="1470749C"/>
    <w:lvl w:ilvl="0" w:tplc="2B46627A">
      <w:numFmt w:val="bullet"/>
      <w:lvlText w:val="•"/>
      <w:lvlJc w:val="left"/>
      <w:pPr>
        <w:ind w:left="1496"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15:restartNumberingAfterBreak="0">
    <w:nsid w:val="155176F7"/>
    <w:multiLevelType w:val="hybridMultilevel"/>
    <w:tmpl w:val="6D62C94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1D1578BF"/>
    <w:multiLevelType w:val="hybridMultilevel"/>
    <w:tmpl w:val="156E618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1D893BD9"/>
    <w:multiLevelType w:val="hybridMultilevel"/>
    <w:tmpl w:val="72B4C516"/>
    <w:lvl w:ilvl="0" w:tplc="2B46627A">
      <w:numFmt w:val="bullet"/>
      <w:lvlText w:val="•"/>
      <w:lvlJc w:val="left"/>
      <w:pPr>
        <w:ind w:left="1496"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1DA2077D"/>
    <w:multiLevelType w:val="hybridMultilevel"/>
    <w:tmpl w:val="E5F44D5C"/>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15:restartNumberingAfterBreak="0">
    <w:nsid w:val="209F3ABC"/>
    <w:multiLevelType w:val="hybridMultilevel"/>
    <w:tmpl w:val="F0404AF8"/>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15:restartNumberingAfterBreak="0">
    <w:nsid w:val="26D5726C"/>
    <w:multiLevelType w:val="hybridMultilevel"/>
    <w:tmpl w:val="D8ACC324"/>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2A5B2F63"/>
    <w:multiLevelType w:val="hybridMultilevel"/>
    <w:tmpl w:val="5A305666"/>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15:restartNumberingAfterBreak="0">
    <w:nsid w:val="2B824286"/>
    <w:multiLevelType w:val="hybridMultilevel"/>
    <w:tmpl w:val="838875F4"/>
    <w:lvl w:ilvl="0" w:tplc="2B46627A">
      <w:numFmt w:val="bullet"/>
      <w:lvlText w:val="•"/>
      <w:lvlJc w:val="left"/>
      <w:pPr>
        <w:ind w:left="1496"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 w15:restartNumberingAfterBreak="0">
    <w:nsid w:val="2C3A78D9"/>
    <w:multiLevelType w:val="hybridMultilevel"/>
    <w:tmpl w:val="C546878E"/>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5" w15:restartNumberingAfterBreak="0">
    <w:nsid w:val="33BC7C24"/>
    <w:multiLevelType w:val="hybridMultilevel"/>
    <w:tmpl w:val="3F7A7904"/>
    <w:lvl w:ilvl="0" w:tplc="2B46627A">
      <w:numFmt w:val="bullet"/>
      <w:lvlText w:val="•"/>
      <w:lvlJc w:val="left"/>
      <w:pPr>
        <w:ind w:left="1212" w:hanging="360"/>
      </w:pPr>
      <w:rPr>
        <w:rFonts w:ascii="Times New Roman" w:eastAsia="Times New Roman" w:hAnsi="Times New Roman" w:cs="Times New Roman" w:hint="default"/>
      </w:rPr>
    </w:lvl>
    <w:lvl w:ilvl="1" w:tplc="E4B0B440">
      <w:start w:val="19"/>
      <w:numFmt w:val="bullet"/>
      <w:lvlText w:val="-"/>
      <w:lvlJc w:val="left"/>
      <w:pPr>
        <w:ind w:left="1784" w:hanging="420"/>
      </w:pPr>
      <w:rPr>
        <w:rFonts w:ascii="Times New Roman" w:eastAsia="Times New Roman" w:hAnsi="Times New Roman" w:cs="Times New Roman"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37974CB4"/>
    <w:multiLevelType w:val="hybridMultilevel"/>
    <w:tmpl w:val="A660202E"/>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3CF82923"/>
    <w:multiLevelType w:val="hybridMultilevel"/>
    <w:tmpl w:val="CE66A05E"/>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46777388"/>
    <w:multiLevelType w:val="hybridMultilevel"/>
    <w:tmpl w:val="0F8E2098"/>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4F720913"/>
    <w:multiLevelType w:val="hybridMultilevel"/>
    <w:tmpl w:val="710AFB56"/>
    <w:lvl w:ilvl="0" w:tplc="2B46627A">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0" w15:restartNumberingAfterBreak="0">
    <w:nsid w:val="50131EA9"/>
    <w:multiLevelType w:val="hybridMultilevel"/>
    <w:tmpl w:val="C368F07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15:restartNumberingAfterBreak="0">
    <w:nsid w:val="51A612BA"/>
    <w:multiLevelType w:val="hybridMultilevel"/>
    <w:tmpl w:val="5A74A398"/>
    <w:lvl w:ilvl="0" w:tplc="2B46627A">
      <w:numFmt w:val="bullet"/>
      <w:lvlText w:val="•"/>
      <w:lvlJc w:val="left"/>
      <w:pPr>
        <w:ind w:left="1496"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15:restartNumberingAfterBreak="0">
    <w:nsid w:val="51E876D5"/>
    <w:multiLevelType w:val="hybridMultilevel"/>
    <w:tmpl w:val="1D92D522"/>
    <w:lvl w:ilvl="0" w:tplc="2B46627A">
      <w:numFmt w:val="bullet"/>
      <w:lvlText w:val="•"/>
      <w:lvlJc w:val="left"/>
      <w:pPr>
        <w:ind w:left="1496"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3" w15:restartNumberingAfterBreak="0">
    <w:nsid w:val="52C34A42"/>
    <w:multiLevelType w:val="hybridMultilevel"/>
    <w:tmpl w:val="13F4B7C0"/>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15:restartNumberingAfterBreak="0">
    <w:nsid w:val="5306416E"/>
    <w:multiLevelType w:val="hybridMultilevel"/>
    <w:tmpl w:val="B31CAAF2"/>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5" w15:restartNumberingAfterBreak="0">
    <w:nsid w:val="533F54ED"/>
    <w:multiLevelType w:val="hybridMultilevel"/>
    <w:tmpl w:val="A75A9124"/>
    <w:lvl w:ilvl="0" w:tplc="2B46627A">
      <w:numFmt w:val="bullet"/>
      <w:lvlText w:val="•"/>
      <w:lvlJc w:val="left"/>
      <w:pPr>
        <w:ind w:left="928"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6" w15:restartNumberingAfterBreak="0">
    <w:nsid w:val="552F45E8"/>
    <w:multiLevelType w:val="hybridMultilevel"/>
    <w:tmpl w:val="0D7C90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3755D8A"/>
    <w:multiLevelType w:val="hybridMultilevel"/>
    <w:tmpl w:val="7436E0E0"/>
    <w:lvl w:ilvl="0" w:tplc="2B46627A">
      <w:numFmt w:val="bullet"/>
      <w:lvlText w:val="•"/>
      <w:lvlJc w:val="left"/>
      <w:pPr>
        <w:ind w:left="928"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8" w15:restartNumberingAfterBreak="0">
    <w:nsid w:val="64E4446B"/>
    <w:multiLevelType w:val="hybridMultilevel"/>
    <w:tmpl w:val="AFBE96D2"/>
    <w:lvl w:ilvl="0" w:tplc="5060C3B2">
      <w:start w:val="5"/>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9" w15:restartNumberingAfterBreak="0">
    <w:nsid w:val="67877152"/>
    <w:multiLevelType w:val="hybridMultilevel"/>
    <w:tmpl w:val="5CF0C8FE"/>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0" w15:restartNumberingAfterBreak="0">
    <w:nsid w:val="68CB0B65"/>
    <w:multiLevelType w:val="hybridMultilevel"/>
    <w:tmpl w:val="C19883D4"/>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1" w15:restartNumberingAfterBreak="0">
    <w:nsid w:val="6E0E713E"/>
    <w:multiLevelType w:val="hybridMultilevel"/>
    <w:tmpl w:val="54D6ED1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6F3E5CFA"/>
    <w:multiLevelType w:val="hybridMultilevel"/>
    <w:tmpl w:val="43324160"/>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3" w15:restartNumberingAfterBreak="0">
    <w:nsid w:val="706068BF"/>
    <w:multiLevelType w:val="hybridMultilevel"/>
    <w:tmpl w:val="5678B216"/>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4" w15:restartNumberingAfterBreak="0">
    <w:nsid w:val="70CC179F"/>
    <w:multiLevelType w:val="hybridMultilevel"/>
    <w:tmpl w:val="B330C74E"/>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5" w15:restartNumberingAfterBreak="0">
    <w:nsid w:val="7A32352D"/>
    <w:multiLevelType w:val="hybridMultilevel"/>
    <w:tmpl w:val="79C60276"/>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6" w15:restartNumberingAfterBreak="0">
    <w:nsid w:val="7B327925"/>
    <w:multiLevelType w:val="hybridMultilevel"/>
    <w:tmpl w:val="88C2038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7" w15:restartNumberingAfterBreak="0">
    <w:nsid w:val="7B704010"/>
    <w:multiLevelType w:val="hybridMultilevel"/>
    <w:tmpl w:val="BCAA4D7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8" w15:restartNumberingAfterBreak="0">
    <w:nsid w:val="7C2E46F1"/>
    <w:multiLevelType w:val="hybridMultilevel"/>
    <w:tmpl w:val="BE6843F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9" w15:restartNumberingAfterBreak="0">
    <w:nsid w:val="7C947BF7"/>
    <w:multiLevelType w:val="hybridMultilevel"/>
    <w:tmpl w:val="31141B46"/>
    <w:lvl w:ilvl="0" w:tplc="2B46627A">
      <w:numFmt w:val="bullet"/>
      <w:lvlText w:val="•"/>
      <w:lvlJc w:val="left"/>
      <w:pPr>
        <w:ind w:left="1212"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26"/>
  </w:num>
  <w:num w:numId="2">
    <w:abstractNumId w:val="19"/>
  </w:num>
  <w:num w:numId="3">
    <w:abstractNumId w:val="31"/>
  </w:num>
  <w:num w:numId="4">
    <w:abstractNumId w:val="3"/>
  </w:num>
  <w:num w:numId="5">
    <w:abstractNumId w:val="0"/>
  </w:num>
  <w:num w:numId="6">
    <w:abstractNumId w:val="25"/>
  </w:num>
  <w:num w:numId="7">
    <w:abstractNumId w:val="27"/>
  </w:num>
  <w:num w:numId="8">
    <w:abstractNumId w:val="36"/>
  </w:num>
  <w:num w:numId="9">
    <w:abstractNumId w:val="12"/>
  </w:num>
  <w:num w:numId="10">
    <w:abstractNumId w:val="18"/>
  </w:num>
  <w:num w:numId="11">
    <w:abstractNumId w:val="1"/>
  </w:num>
  <w:num w:numId="12">
    <w:abstractNumId w:val="10"/>
  </w:num>
  <w:num w:numId="13">
    <w:abstractNumId w:val="35"/>
  </w:num>
  <w:num w:numId="14">
    <w:abstractNumId w:val="33"/>
  </w:num>
  <w:num w:numId="15">
    <w:abstractNumId w:val="9"/>
  </w:num>
  <w:num w:numId="16">
    <w:abstractNumId w:val="32"/>
  </w:num>
  <w:num w:numId="17">
    <w:abstractNumId w:val="4"/>
  </w:num>
  <w:num w:numId="18">
    <w:abstractNumId w:val="7"/>
  </w:num>
  <w:num w:numId="19">
    <w:abstractNumId w:val="29"/>
  </w:num>
  <w:num w:numId="20">
    <w:abstractNumId w:val="14"/>
  </w:num>
  <w:num w:numId="21">
    <w:abstractNumId w:val="16"/>
  </w:num>
  <w:num w:numId="22">
    <w:abstractNumId w:val="23"/>
  </w:num>
  <w:num w:numId="23">
    <w:abstractNumId w:val="24"/>
  </w:num>
  <w:num w:numId="24">
    <w:abstractNumId w:val="20"/>
  </w:num>
  <w:num w:numId="25">
    <w:abstractNumId w:val="15"/>
  </w:num>
  <w:num w:numId="26">
    <w:abstractNumId w:val="17"/>
  </w:num>
  <w:num w:numId="27">
    <w:abstractNumId w:val="30"/>
  </w:num>
  <w:num w:numId="28">
    <w:abstractNumId w:val="39"/>
  </w:num>
  <w:num w:numId="29">
    <w:abstractNumId w:val="2"/>
  </w:num>
  <w:num w:numId="30">
    <w:abstractNumId w:val="34"/>
  </w:num>
  <w:num w:numId="31">
    <w:abstractNumId w:val="11"/>
  </w:num>
  <w:num w:numId="32">
    <w:abstractNumId w:val="38"/>
  </w:num>
  <w:num w:numId="33">
    <w:abstractNumId w:val="13"/>
  </w:num>
  <w:num w:numId="34">
    <w:abstractNumId w:val="21"/>
  </w:num>
  <w:num w:numId="35">
    <w:abstractNumId w:val="5"/>
  </w:num>
  <w:num w:numId="36">
    <w:abstractNumId w:val="8"/>
  </w:num>
  <w:num w:numId="37">
    <w:abstractNumId w:val="22"/>
  </w:num>
  <w:num w:numId="38">
    <w:abstractNumId w:val="6"/>
  </w:num>
  <w:num w:numId="39">
    <w:abstractNumId w:val="37"/>
  </w:num>
  <w:num w:numId="40">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08"/>
  <w:hyphenationZone w:val="420"/>
  <w:doNotHyphenateCaps/>
  <w:drawingGridHorizontalSpacing w:val="16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61E3D"/>
    <w:rsid w:val="000012CE"/>
    <w:rsid w:val="00001B6C"/>
    <w:rsid w:val="00001F11"/>
    <w:rsid w:val="00002A0F"/>
    <w:rsid w:val="000045B3"/>
    <w:rsid w:val="00004862"/>
    <w:rsid w:val="000077EF"/>
    <w:rsid w:val="0001244E"/>
    <w:rsid w:val="00014670"/>
    <w:rsid w:val="00017E5A"/>
    <w:rsid w:val="000207AE"/>
    <w:rsid w:val="000208F2"/>
    <w:rsid w:val="00022641"/>
    <w:rsid w:val="00023395"/>
    <w:rsid w:val="00023CF4"/>
    <w:rsid w:val="000240DB"/>
    <w:rsid w:val="00024547"/>
    <w:rsid w:val="00024765"/>
    <w:rsid w:val="000260A8"/>
    <w:rsid w:val="0002703F"/>
    <w:rsid w:val="000274CF"/>
    <w:rsid w:val="00027B4B"/>
    <w:rsid w:val="00031C69"/>
    <w:rsid w:val="00032BBD"/>
    <w:rsid w:val="0003342C"/>
    <w:rsid w:val="000334F9"/>
    <w:rsid w:val="00035545"/>
    <w:rsid w:val="000365B2"/>
    <w:rsid w:val="00036CE3"/>
    <w:rsid w:val="00036F94"/>
    <w:rsid w:val="00045B35"/>
    <w:rsid w:val="00046416"/>
    <w:rsid w:val="00047495"/>
    <w:rsid w:val="000536C7"/>
    <w:rsid w:val="000544E5"/>
    <w:rsid w:val="000546BA"/>
    <w:rsid w:val="00060415"/>
    <w:rsid w:val="0006495E"/>
    <w:rsid w:val="00064A9D"/>
    <w:rsid w:val="0006624B"/>
    <w:rsid w:val="00067006"/>
    <w:rsid w:val="00067FCB"/>
    <w:rsid w:val="0007057D"/>
    <w:rsid w:val="00070E59"/>
    <w:rsid w:val="00072A67"/>
    <w:rsid w:val="000731D1"/>
    <w:rsid w:val="00074B78"/>
    <w:rsid w:val="00075CD9"/>
    <w:rsid w:val="00076E3A"/>
    <w:rsid w:val="000812A2"/>
    <w:rsid w:val="00081727"/>
    <w:rsid w:val="00081B92"/>
    <w:rsid w:val="00082D4D"/>
    <w:rsid w:val="00084668"/>
    <w:rsid w:val="00087034"/>
    <w:rsid w:val="000875A2"/>
    <w:rsid w:val="00087DAA"/>
    <w:rsid w:val="000906BF"/>
    <w:rsid w:val="00090FE8"/>
    <w:rsid w:val="0009195B"/>
    <w:rsid w:val="0009256B"/>
    <w:rsid w:val="0009378F"/>
    <w:rsid w:val="00095283"/>
    <w:rsid w:val="00095CBD"/>
    <w:rsid w:val="00096116"/>
    <w:rsid w:val="0009647A"/>
    <w:rsid w:val="000965F2"/>
    <w:rsid w:val="00096C25"/>
    <w:rsid w:val="00097001"/>
    <w:rsid w:val="0009707D"/>
    <w:rsid w:val="000A104B"/>
    <w:rsid w:val="000A1C15"/>
    <w:rsid w:val="000A1F6A"/>
    <w:rsid w:val="000A329E"/>
    <w:rsid w:val="000A347F"/>
    <w:rsid w:val="000A5503"/>
    <w:rsid w:val="000A6154"/>
    <w:rsid w:val="000A62D9"/>
    <w:rsid w:val="000A63A1"/>
    <w:rsid w:val="000A75ED"/>
    <w:rsid w:val="000B27A2"/>
    <w:rsid w:val="000B2B48"/>
    <w:rsid w:val="000B3836"/>
    <w:rsid w:val="000B53E1"/>
    <w:rsid w:val="000B7D1E"/>
    <w:rsid w:val="000C07CF"/>
    <w:rsid w:val="000C20A5"/>
    <w:rsid w:val="000C455D"/>
    <w:rsid w:val="000C5867"/>
    <w:rsid w:val="000C7216"/>
    <w:rsid w:val="000C7F49"/>
    <w:rsid w:val="000D0A75"/>
    <w:rsid w:val="000D0A9A"/>
    <w:rsid w:val="000D3031"/>
    <w:rsid w:val="000D3070"/>
    <w:rsid w:val="000D4FB9"/>
    <w:rsid w:val="000D502B"/>
    <w:rsid w:val="000D54E2"/>
    <w:rsid w:val="000D54F5"/>
    <w:rsid w:val="000D77AC"/>
    <w:rsid w:val="000E22B4"/>
    <w:rsid w:val="000E514E"/>
    <w:rsid w:val="000E52A9"/>
    <w:rsid w:val="000F33DF"/>
    <w:rsid w:val="000F375F"/>
    <w:rsid w:val="000F3E23"/>
    <w:rsid w:val="000F540A"/>
    <w:rsid w:val="000F6B99"/>
    <w:rsid w:val="001012A1"/>
    <w:rsid w:val="00104432"/>
    <w:rsid w:val="0010510F"/>
    <w:rsid w:val="00105665"/>
    <w:rsid w:val="001066BA"/>
    <w:rsid w:val="00110365"/>
    <w:rsid w:val="00110DE4"/>
    <w:rsid w:val="00111132"/>
    <w:rsid w:val="00112845"/>
    <w:rsid w:val="00112C8E"/>
    <w:rsid w:val="00113702"/>
    <w:rsid w:val="0011589E"/>
    <w:rsid w:val="00116219"/>
    <w:rsid w:val="00116C13"/>
    <w:rsid w:val="00117D84"/>
    <w:rsid w:val="00120060"/>
    <w:rsid w:val="001206DC"/>
    <w:rsid w:val="0012360D"/>
    <w:rsid w:val="001245D1"/>
    <w:rsid w:val="00125989"/>
    <w:rsid w:val="00133A23"/>
    <w:rsid w:val="00133EF3"/>
    <w:rsid w:val="0013623C"/>
    <w:rsid w:val="001377B3"/>
    <w:rsid w:val="001428EA"/>
    <w:rsid w:val="001440C7"/>
    <w:rsid w:val="001457E7"/>
    <w:rsid w:val="00145DA5"/>
    <w:rsid w:val="001475A3"/>
    <w:rsid w:val="001477F1"/>
    <w:rsid w:val="00147B79"/>
    <w:rsid w:val="0015136E"/>
    <w:rsid w:val="00152B81"/>
    <w:rsid w:val="00154785"/>
    <w:rsid w:val="00156EFF"/>
    <w:rsid w:val="00156F38"/>
    <w:rsid w:val="00157D56"/>
    <w:rsid w:val="00161D8E"/>
    <w:rsid w:val="0016256E"/>
    <w:rsid w:val="0016262C"/>
    <w:rsid w:val="00162CAA"/>
    <w:rsid w:val="00166516"/>
    <w:rsid w:val="00166B58"/>
    <w:rsid w:val="0017136F"/>
    <w:rsid w:val="001720BB"/>
    <w:rsid w:val="0017263D"/>
    <w:rsid w:val="00173458"/>
    <w:rsid w:val="00175FF4"/>
    <w:rsid w:val="00176B80"/>
    <w:rsid w:val="00177D6A"/>
    <w:rsid w:val="00181C4F"/>
    <w:rsid w:val="00183CFF"/>
    <w:rsid w:val="001869C5"/>
    <w:rsid w:val="00187D26"/>
    <w:rsid w:val="001910E2"/>
    <w:rsid w:val="0019130B"/>
    <w:rsid w:val="001923D9"/>
    <w:rsid w:val="00192456"/>
    <w:rsid w:val="00196674"/>
    <w:rsid w:val="001A0BF9"/>
    <w:rsid w:val="001A1506"/>
    <w:rsid w:val="001A1DC0"/>
    <w:rsid w:val="001A3E59"/>
    <w:rsid w:val="001A3F09"/>
    <w:rsid w:val="001A7BD5"/>
    <w:rsid w:val="001B090E"/>
    <w:rsid w:val="001B18ED"/>
    <w:rsid w:val="001B1B46"/>
    <w:rsid w:val="001B2764"/>
    <w:rsid w:val="001B55CB"/>
    <w:rsid w:val="001B62B4"/>
    <w:rsid w:val="001B68F4"/>
    <w:rsid w:val="001B78DB"/>
    <w:rsid w:val="001C0748"/>
    <w:rsid w:val="001C0ADD"/>
    <w:rsid w:val="001C10D1"/>
    <w:rsid w:val="001C1A2F"/>
    <w:rsid w:val="001C59C0"/>
    <w:rsid w:val="001C639A"/>
    <w:rsid w:val="001D10F8"/>
    <w:rsid w:val="001D173F"/>
    <w:rsid w:val="001D1ADE"/>
    <w:rsid w:val="001D2E71"/>
    <w:rsid w:val="001E01C5"/>
    <w:rsid w:val="001E0C9B"/>
    <w:rsid w:val="001E1D9B"/>
    <w:rsid w:val="001E249A"/>
    <w:rsid w:val="001E2E02"/>
    <w:rsid w:val="001E661C"/>
    <w:rsid w:val="001F0CB3"/>
    <w:rsid w:val="001F36DF"/>
    <w:rsid w:val="001F3BBB"/>
    <w:rsid w:val="001F3BC7"/>
    <w:rsid w:val="001F4C00"/>
    <w:rsid w:val="001F631F"/>
    <w:rsid w:val="001F670D"/>
    <w:rsid w:val="001F6AED"/>
    <w:rsid w:val="001F6EB0"/>
    <w:rsid w:val="001F7DD3"/>
    <w:rsid w:val="002044DC"/>
    <w:rsid w:val="00204E59"/>
    <w:rsid w:val="00210AE5"/>
    <w:rsid w:val="00211AFA"/>
    <w:rsid w:val="00212378"/>
    <w:rsid w:val="0021352F"/>
    <w:rsid w:val="002158A4"/>
    <w:rsid w:val="0021636B"/>
    <w:rsid w:val="00221AA3"/>
    <w:rsid w:val="00222CC0"/>
    <w:rsid w:val="002232C3"/>
    <w:rsid w:val="00230516"/>
    <w:rsid w:val="002312BD"/>
    <w:rsid w:val="00231668"/>
    <w:rsid w:val="00232117"/>
    <w:rsid w:val="00232ED7"/>
    <w:rsid w:val="002376BB"/>
    <w:rsid w:val="00237785"/>
    <w:rsid w:val="00237EDF"/>
    <w:rsid w:val="002414DD"/>
    <w:rsid w:val="002423C9"/>
    <w:rsid w:val="00242619"/>
    <w:rsid w:val="00244F87"/>
    <w:rsid w:val="00250B3B"/>
    <w:rsid w:val="0025321E"/>
    <w:rsid w:val="00253823"/>
    <w:rsid w:val="002556FD"/>
    <w:rsid w:val="0025616F"/>
    <w:rsid w:val="00256387"/>
    <w:rsid w:val="0025768B"/>
    <w:rsid w:val="00260481"/>
    <w:rsid w:val="0026220F"/>
    <w:rsid w:val="00264238"/>
    <w:rsid w:val="00267092"/>
    <w:rsid w:val="0027000F"/>
    <w:rsid w:val="002729D0"/>
    <w:rsid w:val="00272BC9"/>
    <w:rsid w:val="00273BBF"/>
    <w:rsid w:val="0027516F"/>
    <w:rsid w:val="00275FD2"/>
    <w:rsid w:val="00277613"/>
    <w:rsid w:val="002801D9"/>
    <w:rsid w:val="00281CDB"/>
    <w:rsid w:val="00284CA8"/>
    <w:rsid w:val="002857E9"/>
    <w:rsid w:val="00285A38"/>
    <w:rsid w:val="00286AB2"/>
    <w:rsid w:val="0029024A"/>
    <w:rsid w:val="00291126"/>
    <w:rsid w:val="00291DA2"/>
    <w:rsid w:val="0029613B"/>
    <w:rsid w:val="002A025F"/>
    <w:rsid w:val="002A0828"/>
    <w:rsid w:val="002A0B41"/>
    <w:rsid w:val="002A1949"/>
    <w:rsid w:val="002A2583"/>
    <w:rsid w:val="002A41D6"/>
    <w:rsid w:val="002A5AC9"/>
    <w:rsid w:val="002B1FC0"/>
    <w:rsid w:val="002B30F2"/>
    <w:rsid w:val="002B44EB"/>
    <w:rsid w:val="002B4D95"/>
    <w:rsid w:val="002B788E"/>
    <w:rsid w:val="002C0D4D"/>
    <w:rsid w:val="002C166A"/>
    <w:rsid w:val="002C190E"/>
    <w:rsid w:val="002C324F"/>
    <w:rsid w:val="002C3E2A"/>
    <w:rsid w:val="002C5A0C"/>
    <w:rsid w:val="002C5B7C"/>
    <w:rsid w:val="002C5F5E"/>
    <w:rsid w:val="002C6482"/>
    <w:rsid w:val="002C7799"/>
    <w:rsid w:val="002D0FFA"/>
    <w:rsid w:val="002D475A"/>
    <w:rsid w:val="002D63B6"/>
    <w:rsid w:val="002D71BC"/>
    <w:rsid w:val="002E041A"/>
    <w:rsid w:val="002E3414"/>
    <w:rsid w:val="002E3D0E"/>
    <w:rsid w:val="002E4580"/>
    <w:rsid w:val="002F0937"/>
    <w:rsid w:val="002F12AB"/>
    <w:rsid w:val="002F1769"/>
    <w:rsid w:val="002F2EC6"/>
    <w:rsid w:val="002F34CC"/>
    <w:rsid w:val="002F59DD"/>
    <w:rsid w:val="002F600D"/>
    <w:rsid w:val="002F7C08"/>
    <w:rsid w:val="00300A55"/>
    <w:rsid w:val="0030201D"/>
    <w:rsid w:val="00302DFE"/>
    <w:rsid w:val="003039BD"/>
    <w:rsid w:val="00303CC8"/>
    <w:rsid w:val="00306BDD"/>
    <w:rsid w:val="003104D7"/>
    <w:rsid w:val="0031288E"/>
    <w:rsid w:val="003168FC"/>
    <w:rsid w:val="00316941"/>
    <w:rsid w:val="003176DC"/>
    <w:rsid w:val="00317A61"/>
    <w:rsid w:val="00323354"/>
    <w:rsid w:val="0032678E"/>
    <w:rsid w:val="003303B9"/>
    <w:rsid w:val="003326F1"/>
    <w:rsid w:val="0033417A"/>
    <w:rsid w:val="00336F48"/>
    <w:rsid w:val="00336FEC"/>
    <w:rsid w:val="003406FE"/>
    <w:rsid w:val="00343EDE"/>
    <w:rsid w:val="00347F8B"/>
    <w:rsid w:val="00352DAB"/>
    <w:rsid w:val="0035487E"/>
    <w:rsid w:val="00355C70"/>
    <w:rsid w:val="00356634"/>
    <w:rsid w:val="003566F1"/>
    <w:rsid w:val="0036075C"/>
    <w:rsid w:val="003608BB"/>
    <w:rsid w:val="003614EC"/>
    <w:rsid w:val="00361E3D"/>
    <w:rsid w:val="00361E9A"/>
    <w:rsid w:val="00362EA5"/>
    <w:rsid w:val="00367EEA"/>
    <w:rsid w:val="00370054"/>
    <w:rsid w:val="00371026"/>
    <w:rsid w:val="0037154C"/>
    <w:rsid w:val="003717CD"/>
    <w:rsid w:val="003733C0"/>
    <w:rsid w:val="00376037"/>
    <w:rsid w:val="00383576"/>
    <w:rsid w:val="003848CB"/>
    <w:rsid w:val="00385476"/>
    <w:rsid w:val="00386987"/>
    <w:rsid w:val="0038727C"/>
    <w:rsid w:val="003877E9"/>
    <w:rsid w:val="003878CA"/>
    <w:rsid w:val="00391082"/>
    <w:rsid w:val="00391161"/>
    <w:rsid w:val="00394267"/>
    <w:rsid w:val="003945EC"/>
    <w:rsid w:val="00395B17"/>
    <w:rsid w:val="00395DFE"/>
    <w:rsid w:val="00396BCF"/>
    <w:rsid w:val="003A0520"/>
    <w:rsid w:val="003A0E8B"/>
    <w:rsid w:val="003A3F9E"/>
    <w:rsid w:val="003A4032"/>
    <w:rsid w:val="003A49AB"/>
    <w:rsid w:val="003A5A00"/>
    <w:rsid w:val="003B0D9B"/>
    <w:rsid w:val="003B4A52"/>
    <w:rsid w:val="003B544F"/>
    <w:rsid w:val="003B55E2"/>
    <w:rsid w:val="003B692A"/>
    <w:rsid w:val="003C1E65"/>
    <w:rsid w:val="003C2796"/>
    <w:rsid w:val="003C31CA"/>
    <w:rsid w:val="003C398F"/>
    <w:rsid w:val="003C470B"/>
    <w:rsid w:val="003C4D69"/>
    <w:rsid w:val="003C5BC1"/>
    <w:rsid w:val="003C72ED"/>
    <w:rsid w:val="003C7741"/>
    <w:rsid w:val="003C7761"/>
    <w:rsid w:val="003D000C"/>
    <w:rsid w:val="003D044E"/>
    <w:rsid w:val="003D152E"/>
    <w:rsid w:val="003D27E7"/>
    <w:rsid w:val="003D3848"/>
    <w:rsid w:val="003D4547"/>
    <w:rsid w:val="003D4A8D"/>
    <w:rsid w:val="003E0BC0"/>
    <w:rsid w:val="003E2C33"/>
    <w:rsid w:val="003F0416"/>
    <w:rsid w:val="003F3478"/>
    <w:rsid w:val="003F39F9"/>
    <w:rsid w:val="003F51AA"/>
    <w:rsid w:val="003F5AD8"/>
    <w:rsid w:val="003F752A"/>
    <w:rsid w:val="004012DD"/>
    <w:rsid w:val="00401779"/>
    <w:rsid w:val="0040189E"/>
    <w:rsid w:val="00401BAD"/>
    <w:rsid w:val="00405EBE"/>
    <w:rsid w:val="00406910"/>
    <w:rsid w:val="004110AA"/>
    <w:rsid w:val="00411D9B"/>
    <w:rsid w:val="0041445E"/>
    <w:rsid w:val="00417BFC"/>
    <w:rsid w:val="00417C9D"/>
    <w:rsid w:val="00420433"/>
    <w:rsid w:val="00420703"/>
    <w:rsid w:val="004208F6"/>
    <w:rsid w:val="0042187C"/>
    <w:rsid w:val="00422208"/>
    <w:rsid w:val="0042234D"/>
    <w:rsid w:val="0042448E"/>
    <w:rsid w:val="00425110"/>
    <w:rsid w:val="004312D2"/>
    <w:rsid w:val="004317FE"/>
    <w:rsid w:val="00431B57"/>
    <w:rsid w:val="00431B62"/>
    <w:rsid w:val="00433769"/>
    <w:rsid w:val="00436F2F"/>
    <w:rsid w:val="0044042D"/>
    <w:rsid w:val="00442830"/>
    <w:rsid w:val="0044538C"/>
    <w:rsid w:val="00445C74"/>
    <w:rsid w:val="0044620B"/>
    <w:rsid w:val="004463DD"/>
    <w:rsid w:val="00450CFE"/>
    <w:rsid w:val="0045236C"/>
    <w:rsid w:val="0045331A"/>
    <w:rsid w:val="0045366B"/>
    <w:rsid w:val="00453D55"/>
    <w:rsid w:val="0045494F"/>
    <w:rsid w:val="00455D1A"/>
    <w:rsid w:val="00456A13"/>
    <w:rsid w:val="00462D20"/>
    <w:rsid w:val="00462D4D"/>
    <w:rsid w:val="0046405D"/>
    <w:rsid w:val="00465732"/>
    <w:rsid w:val="004660F4"/>
    <w:rsid w:val="0046716E"/>
    <w:rsid w:val="0047044B"/>
    <w:rsid w:val="004711A0"/>
    <w:rsid w:val="0047151D"/>
    <w:rsid w:val="00474B7A"/>
    <w:rsid w:val="00474F5B"/>
    <w:rsid w:val="004759AC"/>
    <w:rsid w:val="0047645F"/>
    <w:rsid w:val="0047775C"/>
    <w:rsid w:val="0047776A"/>
    <w:rsid w:val="00477A2C"/>
    <w:rsid w:val="00482A51"/>
    <w:rsid w:val="00483C11"/>
    <w:rsid w:val="00485BCE"/>
    <w:rsid w:val="00486840"/>
    <w:rsid w:val="00491139"/>
    <w:rsid w:val="004934E5"/>
    <w:rsid w:val="004957A8"/>
    <w:rsid w:val="00496BB6"/>
    <w:rsid w:val="004A01E3"/>
    <w:rsid w:val="004A14DC"/>
    <w:rsid w:val="004A2B4E"/>
    <w:rsid w:val="004A4611"/>
    <w:rsid w:val="004A5094"/>
    <w:rsid w:val="004A56C4"/>
    <w:rsid w:val="004A6CA4"/>
    <w:rsid w:val="004A740E"/>
    <w:rsid w:val="004A7FF1"/>
    <w:rsid w:val="004B1ECF"/>
    <w:rsid w:val="004B68C1"/>
    <w:rsid w:val="004B7C8B"/>
    <w:rsid w:val="004B7CD0"/>
    <w:rsid w:val="004B7E06"/>
    <w:rsid w:val="004C1BED"/>
    <w:rsid w:val="004C2081"/>
    <w:rsid w:val="004C29AF"/>
    <w:rsid w:val="004C2C3D"/>
    <w:rsid w:val="004C320C"/>
    <w:rsid w:val="004C3C73"/>
    <w:rsid w:val="004C478D"/>
    <w:rsid w:val="004C580D"/>
    <w:rsid w:val="004C65B5"/>
    <w:rsid w:val="004C6E64"/>
    <w:rsid w:val="004C70ED"/>
    <w:rsid w:val="004C7BD4"/>
    <w:rsid w:val="004D085C"/>
    <w:rsid w:val="004D0C8B"/>
    <w:rsid w:val="004D0DEB"/>
    <w:rsid w:val="004D19D6"/>
    <w:rsid w:val="004D1B6A"/>
    <w:rsid w:val="004D31A9"/>
    <w:rsid w:val="004D5A97"/>
    <w:rsid w:val="004E11BE"/>
    <w:rsid w:val="004E190E"/>
    <w:rsid w:val="004E3AEF"/>
    <w:rsid w:val="004E3C1D"/>
    <w:rsid w:val="004E4CD3"/>
    <w:rsid w:val="004F08C7"/>
    <w:rsid w:val="004F1E1B"/>
    <w:rsid w:val="004F24B1"/>
    <w:rsid w:val="004F2F87"/>
    <w:rsid w:val="004F3726"/>
    <w:rsid w:val="004F3F53"/>
    <w:rsid w:val="004F4253"/>
    <w:rsid w:val="004F4E0C"/>
    <w:rsid w:val="004F5162"/>
    <w:rsid w:val="005002A7"/>
    <w:rsid w:val="00500A28"/>
    <w:rsid w:val="00501436"/>
    <w:rsid w:val="00501B40"/>
    <w:rsid w:val="00501F48"/>
    <w:rsid w:val="00503432"/>
    <w:rsid w:val="00503547"/>
    <w:rsid w:val="00503EA5"/>
    <w:rsid w:val="00504B2E"/>
    <w:rsid w:val="00505E1C"/>
    <w:rsid w:val="00505FC4"/>
    <w:rsid w:val="00507866"/>
    <w:rsid w:val="00507D28"/>
    <w:rsid w:val="005102F5"/>
    <w:rsid w:val="00510798"/>
    <w:rsid w:val="00513234"/>
    <w:rsid w:val="00516FC1"/>
    <w:rsid w:val="0051792E"/>
    <w:rsid w:val="00520B0C"/>
    <w:rsid w:val="00520C04"/>
    <w:rsid w:val="00521751"/>
    <w:rsid w:val="005220E7"/>
    <w:rsid w:val="005223EA"/>
    <w:rsid w:val="00522447"/>
    <w:rsid w:val="00523765"/>
    <w:rsid w:val="00524D23"/>
    <w:rsid w:val="00525E44"/>
    <w:rsid w:val="00527939"/>
    <w:rsid w:val="005314E2"/>
    <w:rsid w:val="0053150A"/>
    <w:rsid w:val="00534AF2"/>
    <w:rsid w:val="00534B33"/>
    <w:rsid w:val="005405B2"/>
    <w:rsid w:val="00541101"/>
    <w:rsid w:val="00544EC9"/>
    <w:rsid w:val="00551877"/>
    <w:rsid w:val="0055195C"/>
    <w:rsid w:val="00552892"/>
    <w:rsid w:val="00553E6B"/>
    <w:rsid w:val="00553F5B"/>
    <w:rsid w:val="00555703"/>
    <w:rsid w:val="00556152"/>
    <w:rsid w:val="00557151"/>
    <w:rsid w:val="005611FA"/>
    <w:rsid w:val="00561C1A"/>
    <w:rsid w:val="0056242D"/>
    <w:rsid w:val="00564EFD"/>
    <w:rsid w:val="00572F82"/>
    <w:rsid w:val="005736D0"/>
    <w:rsid w:val="00573880"/>
    <w:rsid w:val="00580F34"/>
    <w:rsid w:val="005817C5"/>
    <w:rsid w:val="005818F8"/>
    <w:rsid w:val="005825A2"/>
    <w:rsid w:val="00582B90"/>
    <w:rsid w:val="00584385"/>
    <w:rsid w:val="00584F7A"/>
    <w:rsid w:val="00586B7B"/>
    <w:rsid w:val="00586BBA"/>
    <w:rsid w:val="00586EEA"/>
    <w:rsid w:val="005872DF"/>
    <w:rsid w:val="00591189"/>
    <w:rsid w:val="0059122D"/>
    <w:rsid w:val="00592755"/>
    <w:rsid w:val="0059299F"/>
    <w:rsid w:val="00592DCF"/>
    <w:rsid w:val="00592F3C"/>
    <w:rsid w:val="005931C6"/>
    <w:rsid w:val="00593D64"/>
    <w:rsid w:val="00593D72"/>
    <w:rsid w:val="00596409"/>
    <w:rsid w:val="005A13F5"/>
    <w:rsid w:val="005A1CC3"/>
    <w:rsid w:val="005A3088"/>
    <w:rsid w:val="005A390B"/>
    <w:rsid w:val="005A4540"/>
    <w:rsid w:val="005A4A98"/>
    <w:rsid w:val="005A641C"/>
    <w:rsid w:val="005B263F"/>
    <w:rsid w:val="005B4971"/>
    <w:rsid w:val="005B71E5"/>
    <w:rsid w:val="005B72DD"/>
    <w:rsid w:val="005B79C2"/>
    <w:rsid w:val="005C17B5"/>
    <w:rsid w:val="005C360A"/>
    <w:rsid w:val="005C3D7E"/>
    <w:rsid w:val="005C4C99"/>
    <w:rsid w:val="005C4DA9"/>
    <w:rsid w:val="005C6D29"/>
    <w:rsid w:val="005C713C"/>
    <w:rsid w:val="005D2068"/>
    <w:rsid w:val="005D2079"/>
    <w:rsid w:val="005D3A3E"/>
    <w:rsid w:val="005D4D62"/>
    <w:rsid w:val="005D53CB"/>
    <w:rsid w:val="005D5B1C"/>
    <w:rsid w:val="005D7FB2"/>
    <w:rsid w:val="005E74BC"/>
    <w:rsid w:val="005E7AEC"/>
    <w:rsid w:val="005F0B84"/>
    <w:rsid w:val="005F1109"/>
    <w:rsid w:val="005F1265"/>
    <w:rsid w:val="005F2D46"/>
    <w:rsid w:val="005F2E99"/>
    <w:rsid w:val="005F4701"/>
    <w:rsid w:val="005F4FF3"/>
    <w:rsid w:val="005F56FD"/>
    <w:rsid w:val="005F70E1"/>
    <w:rsid w:val="0060057C"/>
    <w:rsid w:val="00600618"/>
    <w:rsid w:val="00600728"/>
    <w:rsid w:val="006020B3"/>
    <w:rsid w:val="006023CE"/>
    <w:rsid w:val="00602B8F"/>
    <w:rsid w:val="006100F1"/>
    <w:rsid w:val="006102AF"/>
    <w:rsid w:val="00610A6E"/>
    <w:rsid w:val="00612ACA"/>
    <w:rsid w:val="00614291"/>
    <w:rsid w:val="006157BC"/>
    <w:rsid w:val="00615D1C"/>
    <w:rsid w:val="00616354"/>
    <w:rsid w:val="0061636B"/>
    <w:rsid w:val="00617D0E"/>
    <w:rsid w:val="0062384C"/>
    <w:rsid w:val="00623D05"/>
    <w:rsid w:val="0062510E"/>
    <w:rsid w:val="006254C6"/>
    <w:rsid w:val="006271EE"/>
    <w:rsid w:val="006277A3"/>
    <w:rsid w:val="00630FA7"/>
    <w:rsid w:val="00631604"/>
    <w:rsid w:val="00632AA0"/>
    <w:rsid w:val="00633A96"/>
    <w:rsid w:val="00633F20"/>
    <w:rsid w:val="0063420F"/>
    <w:rsid w:val="00634241"/>
    <w:rsid w:val="00637744"/>
    <w:rsid w:val="00640010"/>
    <w:rsid w:val="00641251"/>
    <w:rsid w:val="00642E53"/>
    <w:rsid w:val="00644DE8"/>
    <w:rsid w:val="006455E2"/>
    <w:rsid w:val="006459B7"/>
    <w:rsid w:val="006475A7"/>
    <w:rsid w:val="00647A3D"/>
    <w:rsid w:val="00653DFD"/>
    <w:rsid w:val="00655831"/>
    <w:rsid w:val="00660CC8"/>
    <w:rsid w:val="00660CD7"/>
    <w:rsid w:val="00660FB5"/>
    <w:rsid w:val="00663846"/>
    <w:rsid w:val="0066447D"/>
    <w:rsid w:val="00666B01"/>
    <w:rsid w:val="00672094"/>
    <w:rsid w:val="00675B73"/>
    <w:rsid w:val="00676257"/>
    <w:rsid w:val="00680EC8"/>
    <w:rsid w:val="00681169"/>
    <w:rsid w:val="0068302B"/>
    <w:rsid w:val="00683340"/>
    <w:rsid w:val="00683C4E"/>
    <w:rsid w:val="00686194"/>
    <w:rsid w:val="00686DAD"/>
    <w:rsid w:val="00687568"/>
    <w:rsid w:val="00687ABB"/>
    <w:rsid w:val="0069026B"/>
    <w:rsid w:val="00691520"/>
    <w:rsid w:val="006918B5"/>
    <w:rsid w:val="00694EB8"/>
    <w:rsid w:val="0069708B"/>
    <w:rsid w:val="006972B7"/>
    <w:rsid w:val="006A058B"/>
    <w:rsid w:val="006A0C44"/>
    <w:rsid w:val="006A1C72"/>
    <w:rsid w:val="006A262F"/>
    <w:rsid w:val="006A3F0A"/>
    <w:rsid w:val="006A4396"/>
    <w:rsid w:val="006A4A18"/>
    <w:rsid w:val="006A4C21"/>
    <w:rsid w:val="006A538A"/>
    <w:rsid w:val="006A54B6"/>
    <w:rsid w:val="006A5CA9"/>
    <w:rsid w:val="006A615C"/>
    <w:rsid w:val="006B2298"/>
    <w:rsid w:val="006B304E"/>
    <w:rsid w:val="006B3D90"/>
    <w:rsid w:val="006B6628"/>
    <w:rsid w:val="006B71F5"/>
    <w:rsid w:val="006B7CA6"/>
    <w:rsid w:val="006C0B8D"/>
    <w:rsid w:val="006C0BBC"/>
    <w:rsid w:val="006C0E78"/>
    <w:rsid w:val="006C17F9"/>
    <w:rsid w:val="006C2231"/>
    <w:rsid w:val="006C2A50"/>
    <w:rsid w:val="006C62AE"/>
    <w:rsid w:val="006C6307"/>
    <w:rsid w:val="006C6F5E"/>
    <w:rsid w:val="006C71D3"/>
    <w:rsid w:val="006C75BB"/>
    <w:rsid w:val="006D0084"/>
    <w:rsid w:val="006D4007"/>
    <w:rsid w:val="006D57B4"/>
    <w:rsid w:val="006D62A4"/>
    <w:rsid w:val="006E1D54"/>
    <w:rsid w:val="006E26F8"/>
    <w:rsid w:val="006E2CD9"/>
    <w:rsid w:val="006E3994"/>
    <w:rsid w:val="006E3BCF"/>
    <w:rsid w:val="006E6298"/>
    <w:rsid w:val="006E629D"/>
    <w:rsid w:val="006E6D75"/>
    <w:rsid w:val="006E75B4"/>
    <w:rsid w:val="006F1BEB"/>
    <w:rsid w:val="006F474E"/>
    <w:rsid w:val="006F4D84"/>
    <w:rsid w:val="006F6346"/>
    <w:rsid w:val="006F7981"/>
    <w:rsid w:val="00700764"/>
    <w:rsid w:val="00701404"/>
    <w:rsid w:val="007021C8"/>
    <w:rsid w:val="00702C81"/>
    <w:rsid w:val="00702D63"/>
    <w:rsid w:val="007040AB"/>
    <w:rsid w:val="0070430D"/>
    <w:rsid w:val="00704ABA"/>
    <w:rsid w:val="00704BB1"/>
    <w:rsid w:val="00705345"/>
    <w:rsid w:val="00706118"/>
    <w:rsid w:val="00706A27"/>
    <w:rsid w:val="00706D3D"/>
    <w:rsid w:val="00710040"/>
    <w:rsid w:val="00710963"/>
    <w:rsid w:val="007111F6"/>
    <w:rsid w:val="00711CCF"/>
    <w:rsid w:val="00712C37"/>
    <w:rsid w:val="00714CBE"/>
    <w:rsid w:val="00717756"/>
    <w:rsid w:val="00720FFB"/>
    <w:rsid w:val="00721D02"/>
    <w:rsid w:val="007222B2"/>
    <w:rsid w:val="00723337"/>
    <w:rsid w:val="00723794"/>
    <w:rsid w:val="007242A7"/>
    <w:rsid w:val="00724D9A"/>
    <w:rsid w:val="00725C7B"/>
    <w:rsid w:val="00726AC4"/>
    <w:rsid w:val="00727319"/>
    <w:rsid w:val="00727626"/>
    <w:rsid w:val="00730188"/>
    <w:rsid w:val="00730BCC"/>
    <w:rsid w:val="00731318"/>
    <w:rsid w:val="00733000"/>
    <w:rsid w:val="007340A2"/>
    <w:rsid w:val="007345E8"/>
    <w:rsid w:val="00734F56"/>
    <w:rsid w:val="00735572"/>
    <w:rsid w:val="00735887"/>
    <w:rsid w:val="00736DCC"/>
    <w:rsid w:val="00740BF7"/>
    <w:rsid w:val="007417D4"/>
    <w:rsid w:val="0074193C"/>
    <w:rsid w:val="00742A1E"/>
    <w:rsid w:val="00743030"/>
    <w:rsid w:val="007455D6"/>
    <w:rsid w:val="00750A18"/>
    <w:rsid w:val="00750BDE"/>
    <w:rsid w:val="00750C94"/>
    <w:rsid w:val="00751AF3"/>
    <w:rsid w:val="0075338B"/>
    <w:rsid w:val="00754792"/>
    <w:rsid w:val="00755650"/>
    <w:rsid w:val="00755F89"/>
    <w:rsid w:val="007574E4"/>
    <w:rsid w:val="00764674"/>
    <w:rsid w:val="007655A5"/>
    <w:rsid w:val="00766023"/>
    <w:rsid w:val="00767CB9"/>
    <w:rsid w:val="007704E5"/>
    <w:rsid w:val="00771322"/>
    <w:rsid w:val="007719C4"/>
    <w:rsid w:val="00772B74"/>
    <w:rsid w:val="00774F1A"/>
    <w:rsid w:val="00776B48"/>
    <w:rsid w:val="00776D6B"/>
    <w:rsid w:val="0078028C"/>
    <w:rsid w:val="007819FB"/>
    <w:rsid w:val="00785ABE"/>
    <w:rsid w:val="00785CDF"/>
    <w:rsid w:val="0078685A"/>
    <w:rsid w:val="00790090"/>
    <w:rsid w:val="00790862"/>
    <w:rsid w:val="007908F4"/>
    <w:rsid w:val="00792E52"/>
    <w:rsid w:val="00794322"/>
    <w:rsid w:val="00795DD4"/>
    <w:rsid w:val="007A07E6"/>
    <w:rsid w:val="007A1778"/>
    <w:rsid w:val="007A5FCC"/>
    <w:rsid w:val="007A7FE9"/>
    <w:rsid w:val="007B23C3"/>
    <w:rsid w:val="007B267B"/>
    <w:rsid w:val="007B2DA4"/>
    <w:rsid w:val="007B3209"/>
    <w:rsid w:val="007B6573"/>
    <w:rsid w:val="007B79BF"/>
    <w:rsid w:val="007C07E2"/>
    <w:rsid w:val="007C39DD"/>
    <w:rsid w:val="007C3AC7"/>
    <w:rsid w:val="007C4C52"/>
    <w:rsid w:val="007C5130"/>
    <w:rsid w:val="007C61A1"/>
    <w:rsid w:val="007C6B49"/>
    <w:rsid w:val="007C7A71"/>
    <w:rsid w:val="007C7B88"/>
    <w:rsid w:val="007D1B96"/>
    <w:rsid w:val="007D1EC7"/>
    <w:rsid w:val="007D3B56"/>
    <w:rsid w:val="007D6106"/>
    <w:rsid w:val="007D6978"/>
    <w:rsid w:val="007E24B5"/>
    <w:rsid w:val="007E27E1"/>
    <w:rsid w:val="007E3537"/>
    <w:rsid w:val="007E3EB3"/>
    <w:rsid w:val="007E4782"/>
    <w:rsid w:val="007E58D3"/>
    <w:rsid w:val="007F0990"/>
    <w:rsid w:val="007F2D03"/>
    <w:rsid w:val="007F4A8B"/>
    <w:rsid w:val="007F5CBE"/>
    <w:rsid w:val="007F728A"/>
    <w:rsid w:val="007F7848"/>
    <w:rsid w:val="00801ED9"/>
    <w:rsid w:val="00802040"/>
    <w:rsid w:val="008041E9"/>
    <w:rsid w:val="008059E0"/>
    <w:rsid w:val="00811435"/>
    <w:rsid w:val="0081252C"/>
    <w:rsid w:val="00812E08"/>
    <w:rsid w:val="00813BED"/>
    <w:rsid w:val="00814480"/>
    <w:rsid w:val="00814B47"/>
    <w:rsid w:val="008151AF"/>
    <w:rsid w:val="00816AC9"/>
    <w:rsid w:val="00820CC7"/>
    <w:rsid w:val="00822CEE"/>
    <w:rsid w:val="0082555C"/>
    <w:rsid w:val="00826F29"/>
    <w:rsid w:val="008306D1"/>
    <w:rsid w:val="00832DD8"/>
    <w:rsid w:val="00834684"/>
    <w:rsid w:val="00835CE4"/>
    <w:rsid w:val="00837B42"/>
    <w:rsid w:val="00837CDB"/>
    <w:rsid w:val="008430A0"/>
    <w:rsid w:val="008441EC"/>
    <w:rsid w:val="008445EB"/>
    <w:rsid w:val="00844AD4"/>
    <w:rsid w:val="00844F40"/>
    <w:rsid w:val="0084576B"/>
    <w:rsid w:val="008457EC"/>
    <w:rsid w:val="00846DAD"/>
    <w:rsid w:val="008500DE"/>
    <w:rsid w:val="00856235"/>
    <w:rsid w:val="0085736D"/>
    <w:rsid w:val="008604E3"/>
    <w:rsid w:val="00861422"/>
    <w:rsid w:val="00861892"/>
    <w:rsid w:val="00861AC8"/>
    <w:rsid w:val="00862E9D"/>
    <w:rsid w:val="00863A67"/>
    <w:rsid w:val="0086495A"/>
    <w:rsid w:val="008656E6"/>
    <w:rsid w:val="008708B4"/>
    <w:rsid w:val="00870E9B"/>
    <w:rsid w:val="00872E1F"/>
    <w:rsid w:val="008744D5"/>
    <w:rsid w:val="00875202"/>
    <w:rsid w:val="0087655D"/>
    <w:rsid w:val="00876B5D"/>
    <w:rsid w:val="00877E9B"/>
    <w:rsid w:val="00882598"/>
    <w:rsid w:val="00882889"/>
    <w:rsid w:val="008828EB"/>
    <w:rsid w:val="00884935"/>
    <w:rsid w:val="00884DF4"/>
    <w:rsid w:val="008859D8"/>
    <w:rsid w:val="00887280"/>
    <w:rsid w:val="00893436"/>
    <w:rsid w:val="00894962"/>
    <w:rsid w:val="00896F9E"/>
    <w:rsid w:val="00897E0C"/>
    <w:rsid w:val="008A1A4C"/>
    <w:rsid w:val="008A1D3E"/>
    <w:rsid w:val="008A207E"/>
    <w:rsid w:val="008A371E"/>
    <w:rsid w:val="008A3C69"/>
    <w:rsid w:val="008A4861"/>
    <w:rsid w:val="008A6BFF"/>
    <w:rsid w:val="008A7886"/>
    <w:rsid w:val="008A79AD"/>
    <w:rsid w:val="008B107D"/>
    <w:rsid w:val="008B156D"/>
    <w:rsid w:val="008B1D2B"/>
    <w:rsid w:val="008B2703"/>
    <w:rsid w:val="008B3125"/>
    <w:rsid w:val="008B3360"/>
    <w:rsid w:val="008B39CC"/>
    <w:rsid w:val="008B4180"/>
    <w:rsid w:val="008B4EB1"/>
    <w:rsid w:val="008B5AD0"/>
    <w:rsid w:val="008B63DB"/>
    <w:rsid w:val="008B6868"/>
    <w:rsid w:val="008C0396"/>
    <w:rsid w:val="008C05BE"/>
    <w:rsid w:val="008C1756"/>
    <w:rsid w:val="008C1AF9"/>
    <w:rsid w:val="008C1D5E"/>
    <w:rsid w:val="008C1F14"/>
    <w:rsid w:val="008C1F64"/>
    <w:rsid w:val="008C30E8"/>
    <w:rsid w:val="008C375F"/>
    <w:rsid w:val="008C6F94"/>
    <w:rsid w:val="008D3F1A"/>
    <w:rsid w:val="008D502A"/>
    <w:rsid w:val="008D5FFA"/>
    <w:rsid w:val="008D6D7E"/>
    <w:rsid w:val="008D7572"/>
    <w:rsid w:val="008E02F3"/>
    <w:rsid w:val="008E2416"/>
    <w:rsid w:val="008E39D3"/>
    <w:rsid w:val="008E5510"/>
    <w:rsid w:val="008F10CB"/>
    <w:rsid w:val="008F1EAA"/>
    <w:rsid w:val="008F2AC7"/>
    <w:rsid w:val="008F31F2"/>
    <w:rsid w:val="008F4003"/>
    <w:rsid w:val="008F42A5"/>
    <w:rsid w:val="008F4956"/>
    <w:rsid w:val="008F4B6C"/>
    <w:rsid w:val="008F65B2"/>
    <w:rsid w:val="00900829"/>
    <w:rsid w:val="00904153"/>
    <w:rsid w:val="0090539F"/>
    <w:rsid w:val="00905C27"/>
    <w:rsid w:val="00907EA6"/>
    <w:rsid w:val="009120F3"/>
    <w:rsid w:val="009131E1"/>
    <w:rsid w:val="00913D27"/>
    <w:rsid w:val="00913E1B"/>
    <w:rsid w:val="009154FE"/>
    <w:rsid w:val="0091590E"/>
    <w:rsid w:val="009159F5"/>
    <w:rsid w:val="00917E9A"/>
    <w:rsid w:val="009200F0"/>
    <w:rsid w:val="0092035D"/>
    <w:rsid w:val="00921A76"/>
    <w:rsid w:val="00923DBC"/>
    <w:rsid w:val="009241AB"/>
    <w:rsid w:val="00924D96"/>
    <w:rsid w:val="00925258"/>
    <w:rsid w:val="00925BD8"/>
    <w:rsid w:val="009263B1"/>
    <w:rsid w:val="009269D2"/>
    <w:rsid w:val="00927000"/>
    <w:rsid w:val="009276E3"/>
    <w:rsid w:val="009310B1"/>
    <w:rsid w:val="00931450"/>
    <w:rsid w:val="00931FD4"/>
    <w:rsid w:val="009328F2"/>
    <w:rsid w:val="009335EC"/>
    <w:rsid w:val="00941258"/>
    <w:rsid w:val="0094215B"/>
    <w:rsid w:val="00942370"/>
    <w:rsid w:val="009436FA"/>
    <w:rsid w:val="00943F45"/>
    <w:rsid w:val="00951431"/>
    <w:rsid w:val="009521D1"/>
    <w:rsid w:val="009522D5"/>
    <w:rsid w:val="00953DC7"/>
    <w:rsid w:val="00954E13"/>
    <w:rsid w:val="00955DE3"/>
    <w:rsid w:val="00960A9B"/>
    <w:rsid w:val="00960F6C"/>
    <w:rsid w:val="009627FD"/>
    <w:rsid w:val="00962C44"/>
    <w:rsid w:val="0096531A"/>
    <w:rsid w:val="009653ED"/>
    <w:rsid w:val="0096556F"/>
    <w:rsid w:val="009668F8"/>
    <w:rsid w:val="00967235"/>
    <w:rsid w:val="00967519"/>
    <w:rsid w:val="00970941"/>
    <w:rsid w:val="00970ABC"/>
    <w:rsid w:val="00970AE6"/>
    <w:rsid w:val="00975ED5"/>
    <w:rsid w:val="00982B0F"/>
    <w:rsid w:val="00983451"/>
    <w:rsid w:val="00985453"/>
    <w:rsid w:val="00991949"/>
    <w:rsid w:val="00991C3B"/>
    <w:rsid w:val="00992314"/>
    <w:rsid w:val="009924FD"/>
    <w:rsid w:val="00994715"/>
    <w:rsid w:val="00995791"/>
    <w:rsid w:val="0099619A"/>
    <w:rsid w:val="009971E8"/>
    <w:rsid w:val="00997CE3"/>
    <w:rsid w:val="009A0BBC"/>
    <w:rsid w:val="009A1C4A"/>
    <w:rsid w:val="009A2E26"/>
    <w:rsid w:val="009A315C"/>
    <w:rsid w:val="009A4B86"/>
    <w:rsid w:val="009A5578"/>
    <w:rsid w:val="009A55C9"/>
    <w:rsid w:val="009A57D8"/>
    <w:rsid w:val="009A60E7"/>
    <w:rsid w:val="009A6CB5"/>
    <w:rsid w:val="009A6F35"/>
    <w:rsid w:val="009B09DF"/>
    <w:rsid w:val="009B1619"/>
    <w:rsid w:val="009B46EF"/>
    <w:rsid w:val="009B5DEF"/>
    <w:rsid w:val="009B7D10"/>
    <w:rsid w:val="009C0BF9"/>
    <w:rsid w:val="009C2ECD"/>
    <w:rsid w:val="009C39E3"/>
    <w:rsid w:val="009C4E1A"/>
    <w:rsid w:val="009C4EBF"/>
    <w:rsid w:val="009C4F12"/>
    <w:rsid w:val="009C55EF"/>
    <w:rsid w:val="009C578F"/>
    <w:rsid w:val="009C68E2"/>
    <w:rsid w:val="009D0134"/>
    <w:rsid w:val="009D0169"/>
    <w:rsid w:val="009D2175"/>
    <w:rsid w:val="009D426E"/>
    <w:rsid w:val="009D4D12"/>
    <w:rsid w:val="009D53A1"/>
    <w:rsid w:val="009D5C34"/>
    <w:rsid w:val="009E12C6"/>
    <w:rsid w:val="009E1742"/>
    <w:rsid w:val="009E1D43"/>
    <w:rsid w:val="009E2747"/>
    <w:rsid w:val="009E2CEB"/>
    <w:rsid w:val="009E43B4"/>
    <w:rsid w:val="009E4471"/>
    <w:rsid w:val="009E4807"/>
    <w:rsid w:val="009E717B"/>
    <w:rsid w:val="009E7A94"/>
    <w:rsid w:val="009F0CF4"/>
    <w:rsid w:val="009F12CD"/>
    <w:rsid w:val="009F1D78"/>
    <w:rsid w:val="009F223A"/>
    <w:rsid w:val="009F47FF"/>
    <w:rsid w:val="00A020E6"/>
    <w:rsid w:val="00A03151"/>
    <w:rsid w:val="00A041A6"/>
    <w:rsid w:val="00A06A87"/>
    <w:rsid w:val="00A072C4"/>
    <w:rsid w:val="00A07D9D"/>
    <w:rsid w:val="00A10A24"/>
    <w:rsid w:val="00A133C3"/>
    <w:rsid w:val="00A13838"/>
    <w:rsid w:val="00A1425B"/>
    <w:rsid w:val="00A15DFD"/>
    <w:rsid w:val="00A16BE9"/>
    <w:rsid w:val="00A17660"/>
    <w:rsid w:val="00A20402"/>
    <w:rsid w:val="00A2086A"/>
    <w:rsid w:val="00A21534"/>
    <w:rsid w:val="00A21E66"/>
    <w:rsid w:val="00A23BD8"/>
    <w:rsid w:val="00A23F8D"/>
    <w:rsid w:val="00A271BE"/>
    <w:rsid w:val="00A3004F"/>
    <w:rsid w:val="00A30322"/>
    <w:rsid w:val="00A30BFA"/>
    <w:rsid w:val="00A31FB2"/>
    <w:rsid w:val="00A32124"/>
    <w:rsid w:val="00A323C2"/>
    <w:rsid w:val="00A34F5E"/>
    <w:rsid w:val="00A35149"/>
    <w:rsid w:val="00A362D9"/>
    <w:rsid w:val="00A36F4C"/>
    <w:rsid w:val="00A37B74"/>
    <w:rsid w:val="00A40B8D"/>
    <w:rsid w:val="00A43B42"/>
    <w:rsid w:val="00A43B65"/>
    <w:rsid w:val="00A466A9"/>
    <w:rsid w:val="00A47142"/>
    <w:rsid w:val="00A47CA3"/>
    <w:rsid w:val="00A529E3"/>
    <w:rsid w:val="00A54E0A"/>
    <w:rsid w:val="00A55C84"/>
    <w:rsid w:val="00A56E36"/>
    <w:rsid w:val="00A57D27"/>
    <w:rsid w:val="00A6047C"/>
    <w:rsid w:val="00A62808"/>
    <w:rsid w:val="00A62F64"/>
    <w:rsid w:val="00A63094"/>
    <w:rsid w:val="00A64AFE"/>
    <w:rsid w:val="00A651F0"/>
    <w:rsid w:val="00A7058D"/>
    <w:rsid w:val="00A74007"/>
    <w:rsid w:val="00A7542F"/>
    <w:rsid w:val="00A762B6"/>
    <w:rsid w:val="00A76F5B"/>
    <w:rsid w:val="00A77A66"/>
    <w:rsid w:val="00A806B9"/>
    <w:rsid w:val="00A815BB"/>
    <w:rsid w:val="00A83649"/>
    <w:rsid w:val="00A857A2"/>
    <w:rsid w:val="00A867AE"/>
    <w:rsid w:val="00A86D5A"/>
    <w:rsid w:val="00A86DA7"/>
    <w:rsid w:val="00A875BD"/>
    <w:rsid w:val="00A901C7"/>
    <w:rsid w:val="00A904B6"/>
    <w:rsid w:val="00A907BA"/>
    <w:rsid w:val="00A9219D"/>
    <w:rsid w:val="00A94081"/>
    <w:rsid w:val="00A9505F"/>
    <w:rsid w:val="00A9704C"/>
    <w:rsid w:val="00AA0806"/>
    <w:rsid w:val="00AA24B3"/>
    <w:rsid w:val="00AB1B13"/>
    <w:rsid w:val="00AB4C91"/>
    <w:rsid w:val="00AB4DF1"/>
    <w:rsid w:val="00AB592B"/>
    <w:rsid w:val="00AB6826"/>
    <w:rsid w:val="00AB742D"/>
    <w:rsid w:val="00AC107C"/>
    <w:rsid w:val="00AC13C5"/>
    <w:rsid w:val="00AD2980"/>
    <w:rsid w:val="00AD5610"/>
    <w:rsid w:val="00AD7003"/>
    <w:rsid w:val="00AD77F0"/>
    <w:rsid w:val="00AD79F7"/>
    <w:rsid w:val="00AE16E5"/>
    <w:rsid w:val="00AE172B"/>
    <w:rsid w:val="00AE2B86"/>
    <w:rsid w:val="00AE37EB"/>
    <w:rsid w:val="00AE4481"/>
    <w:rsid w:val="00AE560B"/>
    <w:rsid w:val="00AE7BB1"/>
    <w:rsid w:val="00AF05B7"/>
    <w:rsid w:val="00AF0B61"/>
    <w:rsid w:val="00AF1ADA"/>
    <w:rsid w:val="00AF2563"/>
    <w:rsid w:val="00AF4530"/>
    <w:rsid w:val="00AF62CE"/>
    <w:rsid w:val="00AF6421"/>
    <w:rsid w:val="00B01596"/>
    <w:rsid w:val="00B0548F"/>
    <w:rsid w:val="00B05FEF"/>
    <w:rsid w:val="00B07903"/>
    <w:rsid w:val="00B1170D"/>
    <w:rsid w:val="00B1198E"/>
    <w:rsid w:val="00B11E78"/>
    <w:rsid w:val="00B1209E"/>
    <w:rsid w:val="00B1254C"/>
    <w:rsid w:val="00B1295C"/>
    <w:rsid w:val="00B15572"/>
    <w:rsid w:val="00B20ABB"/>
    <w:rsid w:val="00B21F01"/>
    <w:rsid w:val="00B25199"/>
    <w:rsid w:val="00B26963"/>
    <w:rsid w:val="00B300E7"/>
    <w:rsid w:val="00B33BEE"/>
    <w:rsid w:val="00B33F7F"/>
    <w:rsid w:val="00B35E8F"/>
    <w:rsid w:val="00B37E16"/>
    <w:rsid w:val="00B37FF7"/>
    <w:rsid w:val="00B401CA"/>
    <w:rsid w:val="00B4024A"/>
    <w:rsid w:val="00B4032E"/>
    <w:rsid w:val="00B409E2"/>
    <w:rsid w:val="00B449CC"/>
    <w:rsid w:val="00B44A49"/>
    <w:rsid w:val="00B452C3"/>
    <w:rsid w:val="00B46873"/>
    <w:rsid w:val="00B473FE"/>
    <w:rsid w:val="00B50ACE"/>
    <w:rsid w:val="00B50BED"/>
    <w:rsid w:val="00B5217B"/>
    <w:rsid w:val="00B525CC"/>
    <w:rsid w:val="00B5295C"/>
    <w:rsid w:val="00B543DA"/>
    <w:rsid w:val="00B54DF4"/>
    <w:rsid w:val="00B60612"/>
    <w:rsid w:val="00B60CC5"/>
    <w:rsid w:val="00B622B4"/>
    <w:rsid w:val="00B62CB1"/>
    <w:rsid w:val="00B65E7E"/>
    <w:rsid w:val="00B669EB"/>
    <w:rsid w:val="00B6789A"/>
    <w:rsid w:val="00B705A8"/>
    <w:rsid w:val="00B711AE"/>
    <w:rsid w:val="00B72F6B"/>
    <w:rsid w:val="00B7327A"/>
    <w:rsid w:val="00B73633"/>
    <w:rsid w:val="00B75E91"/>
    <w:rsid w:val="00B77588"/>
    <w:rsid w:val="00B82058"/>
    <w:rsid w:val="00B83277"/>
    <w:rsid w:val="00B86AE4"/>
    <w:rsid w:val="00B87D2E"/>
    <w:rsid w:val="00B91508"/>
    <w:rsid w:val="00B92E8F"/>
    <w:rsid w:val="00B930D2"/>
    <w:rsid w:val="00B93BE6"/>
    <w:rsid w:val="00B94064"/>
    <w:rsid w:val="00B954FD"/>
    <w:rsid w:val="00B96CB8"/>
    <w:rsid w:val="00B9744D"/>
    <w:rsid w:val="00B97D2C"/>
    <w:rsid w:val="00BA028D"/>
    <w:rsid w:val="00BA046D"/>
    <w:rsid w:val="00BA049E"/>
    <w:rsid w:val="00BA04A6"/>
    <w:rsid w:val="00BA5346"/>
    <w:rsid w:val="00BA5D2A"/>
    <w:rsid w:val="00BA7679"/>
    <w:rsid w:val="00BB33F8"/>
    <w:rsid w:val="00BB42EB"/>
    <w:rsid w:val="00BB4437"/>
    <w:rsid w:val="00BB4ACE"/>
    <w:rsid w:val="00BB533D"/>
    <w:rsid w:val="00BB6B78"/>
    <w:rsid w:val="00BB6DB4"/>
    <w:rsid w:val="00BC0F74"/>
    <w:rsid w:val="00BC3CE9"/>
    <w:rsid w:val="00BC3E03"/>
    <w:rsid w:val="00BC5113"/>
    <w:rsid w:val="00BC5250"/>
    <w:rsid w:val="00BC5799"/>
    <w:rsid w:val="00BC6AC4"/>
    <w:rsid w:val="00BC6E31"/>
    <w:rsid w:val="00BC6F63"/>
    <w:rsid w:val="00BC79F7"/>
    <w:rsid w:val="00BD0BAB"/>
    <w:rsid w:val="00BD1973"/>
    <w:rsid w:val="00BD23D3"/>
    <w:rsid w:val="00BD67BE"/>
    <w:rsid w:val="00BE2E3B"/>
    <w:rsid w:val="00BE336E"/>
    <w:rsid w:val="00BE5C35"/>
    <w:rsid w:val="00BE5DA3"/>
    <w:rsid w:val="00BE6F9D"/>
    <w:rsid w:val="00BE7355"/>
    <w:rsid w:val="00BE774D"/>
    <w:rsid w:val="00BE77E7"/>
    <w:rsid w:val="00BF08E7"/>
    <w:rsid w:val="00BF25A3"/>
    <w:rsid w:val="00BF27A1"/>
    <w:rsid w:val="00BF2DED"/>
    <w:rsid w:val="00BF344C"/>
    <w:rsid w:val="00BF4B86"/>
    <w:rsid w:val="00BF4FE7"/>
    <w:rsid w:val="00BF5703"/>
    <w:rsid w:val="00BF5C48"/>
    <w:rsid w:val="00C00F09"/>
    <w:rsid w:val="00C013F7"/>
    <w:rsid w:val="00C04F7F"/>
    <w:rsid w:val="00C05E37"/>
    <w:rsid w:val="00C1003A"/>
    <w:rsid w:val="00C100D5"/>
    <w:rsid w:val="00C1034E"/>
    <w:rsid w:val="00C12FE5"/>
    <w:rsid w:val="00C13DF4"/>
    <w:rsid w:val="00C14036"/>
    <w:rsid w:val="00C15DE4"/>
    <w:rsid w:val="00C1710E"/>
    <w:rsid w:val="00C20979"/>
    <w:rsid w:val="00C22843"/>
    <w:rsid w:val="00C24528"/>
    <w:rsid w:val="00C30194"/>
    <w:rsid w:val="00C30547"/>
    <w:rsid w:val="00C30C5E"/>
    <w:rsid w:val="00C31A16"/>
    <w:rsid w:val="00C32C95"/>
    <w:rsid w:val="00C33B70"/>
    <w:rsid w:val="00C3469C"/>
    <w:rsid w:val="00C36812"/>
    <w:rsid w:val="00C36B29"/>
    <w:rsid w:val="00C36C5A"/>
    <w:rsid w:val="00C3714A"/>
    <w:rsid w:val="00C374BA"/>
    <w:rsid w:val="00C37B6C"/>
    <w:rsid w:val="00C37ED6"/>
    <w:rsid w:val="00C41A2B"/>
    <w:rsid w:val="00C42C21"/>
    <w:rsid w:val="00C4331E"/>
    <w:rsid w:val="00C43502"/>
    <w:rsid w:val="00C4499C"/>
    <w:rsid w:val="00C460F9"/>
    <w:rsid w:val="00C47E42"/>
    <w:rsid w:val="00C509D0"/>
    <w:rsid w:val="00C51F41"/>
    <w:rsid w:val="00C56125"/>
    <w:rsid w:val="00C6009E"/>
    <w:rsid w:val="00C609CD"/>
    <w:rsid w:val="00C62CC3"/>
    <w:rsid w:val="00C64B76"/>
    <w:rsid w:val="00C65CD5"/>
    <w:rsid w:val="00C66127"/>
    <w:rsid w:val="00C667C5"/>
    <w:rsid w:val="00C67782"/>
    <w:rsid w:val="00C703A8"/>
    <w:rsid w:val="00C70648"/>
    <w:rsid w:val="00C72C8F"/>
    <w:rsid w:val="00C753BF"/>
    <w:rsid w:val="00C7785F"/>
    <w:rsid w:val="00C8172D"/>
    <w:rsid w:val="00C81BB0"/>
    <w:rsid w:val="00C81E21"/>
    <w:rsid w:val="00C8220F"/>
    <w:rsid w:val="00C8311C"/>
    <w:rsid w:val="00C834D8"/>
    <w:rsid w:val="00C838A5"/>
    <w:rsid w:val="00C83ACE"/>
    <w:rsid w:val="00C84B5D"/>
    <w:rsid w:val="00C856C4"/>
    <w:rsid w:val="00C868E9"/>
    <w:rsid w:val="00C86E2A"/>
    <w:rsid w:val="00C87901"/>
    <w:rsid w:val="00C90BF7"/>
    <w:rsid w:val="00C926BB"/>
    <w:rsid w:val="00C92A62"/>
    <w:rsid w:val="00C945FA"/>
    <w:rsid w:val="00C9479F"/>
    <w:rsid w:val="00C94A2F"/>
    <w:rsid w:val="00C953A2"/>
    <w:rsid w:val="00C95DBA"/>
    <w:rsid w:val="00CA0396"/>
    <w:rsid w:val="00CA0F79"/>
    <w:rsid w:val="00CA1306"/>
    <w:rsid w:val="00CA1773"/>
    <w:rsid w:val="00CA18C6"/>
    <w:rsid w:val="00CA1931"/>
    <w:rsid w:val="00CA2FDC"/>
    <w:rsid w:val="00CA305C"/>
    <w:rsid w:val="00CA34F0"/>
    <w:rsid w:val="00CA677A"/>
    <w:rsid w:val="00CA6AF6"/>
    <w:rsid w:val="00CA6B45"/>
    <w:rsid w:val="00CB17A0"/>
    <w:rsid w:val="00CB4692"/>
    <w:rsid w:val="00CB5008"/>
    <w:rsid w:val="00CB6CA4"/>
    <w:rsid w:val="00CC023B"/>
    <w:rsid w:val="00CC15CB"/>
    <w:rsid w:val="00CC259E"/>
    <w:rsid w:val="00CC433A"/>
    <w:rsid w:val="00CC4DBC"/>
    <w:rsid w:val="00CD0B86"/>
    <w:rsid w:val="00CD1883"/>
    <w:rsid w:val="00CD2164"/>
    <w:rsid w:val="00CD2E57"/>
    <w:rsid w:val="00CD54F1"/>
    <w:rsid w:val="00CD5612"/>
    <w:rsid w:val="00CD74AF"/>
    <w:rsid w:val="00CE03DB"/>
    <w:rsid w:val="00CE076E"/>
    <w:rsid w:val="00CE11DB"/>
    <w:rsid w:val="00CE2906"/>
    <w:rsid w:val="00CE407C"/>
    <w:rsid w:val="00CE5ECA"/>
    <w:rsid w:val="00CE67AF"/>
    <w:rsid w:val="00CE75B5"/>
    <w:rsid w:val="00CE7E5A"/>
    <w:rsid w:val="00CF0D91"/>
    <w:rsid w:val="00CF0E6A"/>
    <w:rsid w:val="00CF1F55"/>
    <w:rsid w:val="00CF2D01"/>
    <w:rsid w:val="00CF436C"/>
    <w:rsid w:val="00CF4497"/>
    <w:rsid w:val="00CF4ED5"/>
    <w:rsid w:val="00CF5713"/>
    <w:rsid w:val="00CF5E04"/>
    <w:rsid w:val="00CF61E5"/>
    <w:rsid w:val="00CF779B"/>
    <w:rsid w:val="00CF7BAC"/>
    <w:rsid w:val="00CF7F41"/>
    <w:rsid w:val="00D01E34"/>
    <w:rsid w:val="00D047E5"/>
    <w:rsid w:val="00D053F8"/>
    <w:rsid w:val="00D06F2B"/>
    <w:rsid w:val="00D10526"/>
    <w:rsid w:val="00D1075B"/>
    <w:rsid w:val="00D113FB"/>
    <w:rsid w:val="00D117C9"/>
    <w:rsid w:val="00D117EF"/>
    <w:rsid w:val="00D12040"/>
    <w:rsid w:val="00D12ED5"/>
    <w:rsid w:val="00D1360F"/>
    <w:rsid w:val="00D17B67"/>
    <w:rsid w:val="00D208DF"/>
    <w:rsid w:val="00D2185D"/>
    <w:rsid w:val="00D24131"/>
    <w:rsid w:val="00D25C04"/>
    <w:rsid w:val="00D262A1"/>
    <w:rsid w:val="00D27349"/>
    <w:rsid w:val="00D2735B"/>
    <w:rsid w:val="00D2741A"/>
    <w:rsid w:val="00D277C5"/>
    <w:rsid w:val="00D30BE5"/>
    <w:rsid w:val="00D314B1"/>
    <w:rsid w:val="00D31DDB"/>
    <w:rsid w:val="00D321F6"/>
    <w:rsid w:val="00D331CC"/>
    <w:rsid w:val="00D34CC1"/>
    <w:rsid w:val="00D35751"/>
    <w:rsid w:val="00D3623F"/>
    <w:rsid w:val="00D37419"/>
    <w:rsid w:val="00D375DB"/>
    <w:rsid w:val="00D37A29"/>
    <w:rsid w:val="00D41696"/>
    <w:rsid w:val="00D41EF1"/>
    <w:rsid w:val="00D433EF"/>
    <w:rsid w:val="00D43EDD"/>
    <w:rsid w:val="00D442C0"/>
    <w:rsid w:val="00D44653"/>
    <w:rsid w:val="00D47490"/>
    <w:rsid w:val="00D47960"/>
    <w:rsid w:val="00D51A51"/>
    <w:rsid w:val="00D51DEC"/>
    <w:rsid w:val="00D52045"/>
    <w:rsid w:val="00D559DA"/>
    <w:rsid w:val="00D60D89"/>
    <w:rsid w:val="00D60EDA"/>
    <w:rsid w:val="00D61BAB"/>
    <w:rsid w:val="00D61F7F"/>
    <w:rsid w:val="00D6202B"/>
    <w:rsid w:val="00D6300C"/>
    <w:rsid w:val="00D66163"/>
    <w:rsid w:val="00D66438"/>
    <w:rsid w:val="00D66453"/>
    <w:rsid w:val="00D677FF"/>
    <w:rsid w:val="00D700EE"/>
    <w:rsid w:val="00D704DA"/>
    <w:rsid w:val="00D71B88"/>
    <w:rsid w:val="00D740F5"/>
    <w:rsid w:val="00D7550C"/>
    <w:rsid w:val="00D75C41"/>
    <w:rsid w:val="00D80770"/>
    <w:rsid w:val="00D84166"/>
    <w:rsid w:val="00D85F5C"/>
    <w:rsid w:val="00D85F99"/>
    <w:rsid w:val="00D940BA"/>
    <w:rsid w:val="00D94743"/>
    <w:rsid w:val="00D95740"/>
    <w:rsid w:val="00D97BF0"/>
    <w:rsid w:val="00DA006A"/>
    <w:rsid w:val="00DA2DE3"/>
    <w:rsid w:val="00DA3E73"/>
    <w:rsid w:val="00DA5542"/>
    <w:rsid w:val="00DA5C1C"/>
    <w:rsid w:val="00DA6A29"/>
    <w:rsid w:val="00DA7084"/>
    <w:rsid w:val="00DA70AF"/>
    <w:rsid w:val="00DA7349"/>
    <w:rsid w:val="00DB133E"/>
    <w:rsid w:val="00DB15F2"/>
    <w:rsid w:val="00DB1813"/>
    <w:rsid w:val="00DB2049"/>
    <w:rsid w:val="00DB2407"/>
    <w:rsid w:val="00DB3B12"/>
    <w:rsid w:val="00DB504D"/>
    <w:rsid w:val="00DB52D3"/>
    <w:rsid w:val="00DB653A"/>
    <w:rsid w:val="00DB6CF9"/>
    <w:rsid w:val="00DB730B"/>
    <w:rsid w:val="00DB7889"/>
    <w:rsid w:val="00DC0348"/>
    <w:rsid w:val="00DC1F66"/>
    <w:rsid w:val="00DC3EC1"/>
    <w:rsid w:val="00DC4F4B"/>
    <w:rsid w:val="00DC7DE0"/>
    <w:rsid w:val="00DD0D38"/>
    <w:rsid w:val="00DD1662"/>
    <w:rsid w:val="00DD33BD"/>
    <w:rsid w:val="00DD37DA"/>
    <w:rsid w:val="00DD4305"/>
    <w:rsid w:val="00DD46D6"/>
    <w:rsid w:val="00DD5078"/>
    <w:rsid w:val="00DD5590"/>
    <w:rsid w:val="00DD7885"/>
    <w:rsid w:val="00DD7E7E"/>
    <w:rsid w:val="00DE306F"/>
    <w:rsid w:val="00DE3188"/>
    <w:rsid w:val="00DE3794"/>
    <w:rsid w:val="00DE5320"/>
    <w:rsid w:val="00DE5937"/>
    <w:rsid w:val="00DF0D9C"/>
    <w:rsid w:val="00DF303E"/>
    <w:rsid w:val="00DF5FDA"/>
    <w:rsid w:val="00E01D75"/>
    <w:rsid w:val="00E045C4"/>
    <w:rsid w:val="00E04F0B"/>
    <w:rsid w:val="00E068E5"/>
    <w:rsid w:val="00E06B81"/>
    <w:rsid w:val="00E10CAA"/>
    <w:rsid w:val="00E115AF"/>
    <w:rsid w:val="00E13C24"/>
    <w:rsid w:val="00E14601"/>
    <w:rsid w:val="00E170B2"/>
    <w:rsid w:val="00E17AA3"/>
    <w:rsid w:val="00E205FB"/>
    <w:rsid w:val="00E22FCF"/>
    <w:rsid w:val="00E23A41"/>
    <w:rsid w:val="00E2544A"/>
    <w:rsid w:val="00E2710D"/>
    <w:rsid w:val="00E27ED0"/>
    <w:rsid w:val="00E325B5"/>
    <w:rsid w:val="00E33F06"/>
    <w:rsid w:val="00E34C79"/>
    <w:rsid w:val="00E40F12"/>
    <w:rsid w:val="00E41889"/>
    <w:rsid w:val="00E441B9"/>
    <w:rsid w:val="00E44A5B"/>
    <w:rsid w:val="00E45042"/>
    <w:rsid w:val="00E45A79"/>
    <w:rsid w:val="00E46C6D"/>
    <w:rsid w:val="00E51990"/>
    <w:rsid w:val="00E53F2A"/>
    <w:rsid w:val="00E54759"/>
    <w:rsid w:val="00E54785"/>
    <w:rsid w:val="00E62601"/>
    <w:rsid w:val="00E64146"/>
    <w:rsid w:val="00E6493E"/>
    <w:rsid w:val="00E67388"/>
    <w:rsid w:val="00E6766B"/>
    <w:rsid w:val="00E711FE"/>
    <w:rsid w:val="00E71CD3"/>
    <w:rsid w:val="00E72C92"/>
    <w:rsid w:val="00E74B4C"/>
    <w:rsid w:val="00E76683"/>
    <w:rsid w:val="00E77AE1"/>
    <w:rsid w:val="00E831E5"/>
    <w:rsid w:val="00E83C0F"/>
    <w:rsid w:val="00E83C74"/>
    <w:rsid w:val="00E8401B"/>
    <w:rsid w:val="00E85536"/>
    <w:rsid w:val="00E867EB"/>
    <w:rsid w:val="00E86E3B"/>
    <w:rsid w:val="00E90950"/>
    <w:rsid w:val="00E91813"/>
    <w:rsid w:val="00E92C6B"/>
    <w:rsid w:val="00E9517D"/>
    <w:rsid w:val="00E9641A"/>
    <w:rsid w:val="00E96B72"/>
    <w:rsid w:val="00EA0CF3"/>
    <w:rsid w:val="00EA0E47"/>
    <w:rsid w:val="00EA2755"/>
    <w:rsid w:val="00EA2816"/>
    <w:rsid w:val="00EA2A76"/>
    <w:rsid w:val="00EA3100"/>
    <w:rsid w:val="00EA3417"/>
    <w:rsid w:val="00EA3688"/>
    <w:rsid w:val="00EA3BED"/>
    <w:rsid w:val="00EA6BDA"/>
    <w:rsid w:val="00EA73ED"/>
    <w:rsid w:val="00EB2301"/>
    <w:rsid w:val="00EB6A09"/>
    <w:rsid w:val="00EC2603"/>
    <w:rsid w:val="00EC4327"/>
    <w:rsid w:val="00EC4D5E"/>
    <w:rsid w:val="00EC65F7"/>
    <w:rsid w:val="00ED149B"/>
    <w:rsid w:val="00ED1808"/>
    <w:rsid w:val="00ED1A7C"/>
    <w:rsid w:val="00ED62D6"/>
    <w:rsid w:val="00ED65C7"/>
    <w:rsid w:val="00ED698E"/>
    <w:rsid w:val="00ED70B7"/>
    <w:rsid w:val="00ED7E96"/>
    <w:rsid w:val="00EE106B"/>
    <w:rsid w:val="00EE14A0"/>
    <w:rsid w:val="00EE1957"/>
    <w:rsid w:val="00EE2208"/>
    <w:rsid w:val="00EF0442"/>
    <w:rsid w:val="00EF216D"/>
    <w:rsid w:val="00EF4271"/>
    <w:rsid w:val="00EF4C80"/>
    <w:rsid w:val="00EF5C8E"/>
    <w:rsid w:val="00F0295A"/>
    <w:rsid w:val="00F03D82"/>
    <w:rsid w:val="00F04B96"/>
    <w:rsid w:val="00F0545D"/>
    <w:rsid w:val="00F07425"/>
    <w:rsid w:val="00F11024"/>
    <w:rsid w:val="00F125F1"/>
    <w:rsid w:val="00F130AF"/>
    <w:rsid w:val="00F1463D"/>
    <w:rsid w:val="00F15A3A"/>
    <w:rsid w:val="00F22139"/>
    <w:rsid w:val="00F24370"/>
    <w:rsid w:val="00F246C2"/>
    <w:rsid w:val="00F2584C"/>
    <w:rsid w:val="00F25A32"/>
    <w:rsid w:val="00F26CB8"/>
    <w:rsid w:val="00F3065B"/>
    <w:rsid w:val="00F311CC"/>
    <w:rsid w:val="00F313F3"/>
    <w:rsid w:val="00F31723"/>
    <w:rsid w:val="00F32E39"/>
    <w:rsid w:val="00F3332E"/>
    <w:rsid w:val="00F364C1"/>
    <w:rsid w:val="00F36C6F"/>
    <w:rsid w:val="00F41C4A"/>
    <w:rsid w:val="00F45043"/>
    <w:rsid w:val="00F46E9D"/>
    <w:rsid w:val="00F501A2"/>
    <w:rsid w:val="00F51030"/>
    <w:rsid w:val="00F524FE"/>
    <w:rsid w:val="00F52877"/>
    <w:rsid w:val="00F529BD"/>
    <w:rsid w:val="00F6028A"/>
    <w:rsid w:val="00F60515"/>
    <w:rsid w:val="00F60F30"/>
    <w:rsid w:val="00F617B5"/>
    <w:rsid w:val="00F6232D"/>
    <w:rsid w:val="00F62A22"/>
    <w:rsid w:val="00F6354A"/>
    <w:rsid w:val="00F63B18"/>
    <w:rsid w:val="00F65A23"/>
    <w:rsid w:val="00F65B7E"/>
    <w:rsid w:val="00F700B0"/>
    <w:rsid w:val="00F70834"/>
    <w:rsid w:val="00F71CFF"/>
    <w:rsid w:val="00F72D25"/>
    <w:rsid w:val="00F73BEF"/>
    <w:rsid w:val="00F760E1"/>
    <w:rsid w:val="00F815D4"/>
    <w:rsid w:val="00F82ECA"/>
    <w:rsid w:val="00F83E90"/>
    <w:rsid w:val="00F83F0F"/>
    <w:rsid w:val="00F84394"/>
    <w:rsid w:val="00F84672"/>
    <w:rsid w:val="00F84C1F"/>
    <w:rsid w:val="00F855BE"/>
    <w:rsid w:val="00F875B3"/>
    <w:rsid w:val="00F92C68"/>
    <w:rsid w:val="00F92FAA"/>
    <w:rsid w:val="00F93719"/>
    <w:rsid w:val="00F93A59"/>
    <w:rsid w:val="00F963E0"/>
    <w:rsid w:val="00F97140"/>
    <w:rsid w:val="00F97977"/>
    <w:rsid w:val="00FA1A94"/>
    <w:rsid w:val="00FA2271"/>
    <w:rsid w:val="00FA2B80"/>
    <w:rsid w:val="00FA3B27"/>
    <w:rsid w:val="00FB3462"/>
    <w:rsid w:val="00FB34AD"/>
    <w:rsid w:val="00FB41D5"/>
    <w:rsid w:val="00FB4B74"/>
    <w:rsid w:val="00FB7DB7"/>
    <w:rsid w:val="00FC1556"/>
    <w:rsid w:val="00FC44C7"/>
    <w:rsid w:val="00FD1752"/>
    <w:rsid w:val="00FD1CB6"/>
    <w:rsid w:val="00FD211C"/>
    <w:rsid w:val="00FD2E10"/>
    <w:rsid w:val="00FD30B1"/>
    <w:rsid w:val="00FD38BF"/>
    <w:rsid w:val="00FD582A"/>
    <w:rsid w:val="00FD5D6C"/>
    <w:rsid w:val="00FD70F4"/>
    <w:rsid w:val="00FD7547"/>
    <w:rsid w:val="00FD7688"/>
    <w:rsid w:val="00FE038B"/>
    <w:rsid w:val="00FE26DE"/>
    <w:rsid w:val="00FE40CD"/>
    <w:rsid w:val="00FE4528"/>
    <w:rsid w:val="00FE4BE7"/>
    <w:rsid w:val="00FE4E00"/>
    <w:rsid w:val="00FE4EE0"/>
    <w:rsid w:val="00FE6C84"/>
    <w:rsid w:val="00FF0207"/>
    <w:rsid w:val="00FF79CD"/>
    <w:rsid w:val="00FF7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5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08F2"/>
    <w:pPr>
      <w:spacing w:line="431" w:lineRule="atLeast"/>
      <w:ind w:firstLine="94"/>
      <w:jc w:val="both"/>
    </w:pPr>
    <w:rPr>
      <w:rFonts w:ascii="Times New Roman" w:eastAsia="Times New Roman" w:hAnsi="Times New Roman" w:cs="Times New Roman"/>
      <w:color w:val="000000"/>
      <w:sz w:val="32"/>
      <w:szCs w:val="32"/>
    </w:rPr>
  </w:style>
  <w:style w:type="paragraph" w:styleId="Nadpis1">
    <w:name w:val="heading 1"/>
    <w:basedOn w:val="Normln"/>
    <w:qFormat/>
    <w:rsid w:val="00120060"/>
    <w:pPr>
      <w:pageBreakBefore/>
      <w:spacing w:after="240" w:line="240" w:lineRule="auto"/>
      <w:ind w:firstLine="0"/>
      <w:jc w:val="center"/>
      <w:outlineLvl w:val="0"/>
    </w:pPr>
    <w:rPr>
      <w:rFonts w:asciiTheme="minorHAnsi" w:eastAsia="Myriad Pro" w:hAnsiTheme="minorHAnsi" w:cs="Myriad Pro"/>
      <w:b/>
      <w:smallCaps/>
      <w:sz w:val="36"/>
      <w:szCs w:val="47"/>
    </w:rPr>
  </w:style>
  <w:style w:type="paragraph" w:styleId="Nadpis2">
    <w:name w:val="heading 2"/>
    <w:basedOn w:val="Normln"/>
    <w:next w:val="Normln"/>
    <w:link w:val="Nadpis2Char"/>
    <w:uiPriority w:val="9"/>
    <w:unhideWhenUsed/>
    <w:qFormat/>
    <w:rsid w:val="00120060"/>
    <w:pPr>
      <w:keepNext/>
      <w:keepLines/>
      <w:spacing w:before="200" w:after="720"/>
      <w:ind w:firstLine="96"/>
      <w:jc w:val="center"/>
      <w:outlineLvl w:val="1"/>
    </w:pPr>
    <w:rPr>
      <w:rFonts w:eastAsiaTheme="majorEastAsia" w:cstheme="majorBidi"/>
      <w:b/>
      <w:bCs/>
      <w:smallCaps/>
      <w:color w:val="auto"/>
      <w:sz w:val="26"/>
      <w:szCs w:val="26"/>
    </w:rPr>
  </w:style>
  <w:style w:type="paragraph" w:styleId="Nadpis3">
    <w:name w:val="heading 3"/>
    <w:basedOn w:val="Normln"/>
    <w:next w:val="Normln"/>
    <w:link w:val="Nadpis3Char"/>
    <w:uiPriority w:val="9"/>
    <w:unhideWhenUsed/>
    <w:qFormat/>
    <w:rsid w:val="00EB2301"/>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qFormat/>
    <w:rsid w:val="00110365"/>
    <w:pPr>
      <w:spacing w:line="240" w:lineRule="auto"/>
      <w:ind w:firstLine="340"/>
      <w:contextualSpacing/>
      <w:jc w:val="both"/>
    </w:pPr>
    <w:rPr>
      <w:rFonts w:ascii="Times New Roman" w:eastAsia="Times New Roman" w:hAnsi="Times New Roman" w:cs="Times New Roman"/>
      <w:sz w:val="24"/>
      <w:szCs w:val="24"/>
    </w:rPr>
  </w:style>
  <w:style w:type="character" w:customStyle="1" w:styleId="TextChar">
    <w:name w:val="Text Char"/>
    <w:basedOn w:val="Standardnpsmoodstavce"/>
    <w:link w:val="Text"/>
    <w:rsid w:val="00110365"/>
    <w:rPr>
      <w:rFonts w:ascii="Times New Roman" w:eastAsia="Times New Roman" w:hAnsi="Times New Roman" w:cs="Times New Roman"/>
      <w:sz w:val="24"/>
      <w:szCs w:val="24"/>
      <w:lang w:val="cs-CZ" w:bidi="ar-SA"/>
    </w:rPr>
  </w:style>
  <w:style w:type="character" w:styleId="Hypertextovodkaz">
    <w:name w:val="Hyperlink"/>
    <w:basedOn w:val="Standardnpsmoodstavce"/>
    <w:uiPriority w:val="99"/>
    <w:unhideWhenUsed/>
    <w:rsid w:val="005E74BC"/>
    <w:rPr>
      <w:color w:val="0563C1" w:themeColor="hyperlink"/>
      <w:u w:val="single"/>
    </w:rPr>
  </w:style>
  <w:style w:type="paragraph" w:styleId="Zhlav">
    <w:name w:val="header"/>
    <w:basedOn w:val="Normln"/>
    <w:link w:val="ZhlavChar"/>
    <w:uiPriority w:val="99"/>
    <w:unhideWhenUsed/>
    <w:rsid w:val="005E74BC"/>
    <w:pPr>
      <w:tabs>
        <w:tab w:val="center" w:pos="4703"/>
        <w:tab w:val="right" w:pos="9406"/>
      </w:tabs>
      <w:spacing w:line="240" w:lineRule="auto"/>
    </w:pPr>
  </w:style>
  <w:style w:type="character" w:customStyle="1" w:styleId="ZhlavChar">
    <w:name w:val="Záhlaví Char"/>
    <w:basedOn w:val="Standardnpsmoodstavce"/>
    <w:link w:val="Zhlav"/>
    <w:uiPriority w:val="99"/>
    <w:rsid w:val="005E74BC"/>
    <w:rPr>
      <w:rFonts w:ascii="Times New Roman" w:eastAsia="Times New Roman" w:hAnsi="Times New Roman" w:cs="Times New Roman"/>
      <w:color w:val="000000"/>
      <w:sz w:val="32"/>
      <w:szCs w:val="32"/>
      <w:lang w:bidi="ar-SA"/>
    </w:rPr>
  </w:style>
  <w:style w:type="paragraph" w:styleId="Zpat">
    <w:name w:val="footer"/>
    <w:basedOn w:val="Normln"/>
    <w:link w:val="ZpatChar"/>
    <w:uiPriority w:val="99"/>
    <w:unhideWhenUsed/>
    <w:rsid w:val="005E74BC"/>
    <w:pPr>
      <w:tabs>
        <w:tab w:val="center" w:pos="4703"/>
        <w:tab w:val="right" w:pos="9406"/>
      </w:tabs>
      <w:spacing w:line="240" w:lineRule="auto"/>
    </w:pPr>
  </w:style>
  <w:style w:type="character" w:customStyle="1" w:styleId="ZpatChar">
    <w:name w:val="Zápatí Char"/>
    <w:basedOn w:val="Standardnpsmoodstavce"/>
    <w:link w:val="Zpat"/>
    <w:uiPriority w:val="99"/>
    <w:rsid w:val="005E74BC"/>
    <w:rPr>
      <w:rFonts w:ascii="Times New Roman" w:eastAsia="Times New Roman" w:hAnsi="Times New Roman" w:cs="Times New Roman"/>
      <w:color w:val="000000"/>
      <w:sz w:val="32"/>
      <w:szCs w:val="32"/>
      <w:lang w:bidi="ar-SA"/>
    </w:rPr>
  </w:style>
  <w:style w:type="paragraph" w:styleId="Textpoznpodarou">
    <w:name w:val="footnote text"/>
    <w:basedOn w:val="Normln"/>
    <w:link w:val="TextpoznpodarouChar"/>
    <w:uiPriority w:val="99"/>
    <w:semiHidden/>
    <w:unhideWhenUsed/>
    <w:qFormat/>
    <w:rsid w:val="005E74BC"/>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5E74BC"/>
    <w:rPr>
      <w:rFonts w:ascii="Times New Roman" w:eastAsia="Times New Roman" w:hAnsi="Times New Roman" w:cs="Times New Roman"/>
      <w:color w:val="000000"/>
      <w:sz w:val="20"/>
      <w:szCs w:val="20"/>
      <w:lang w:bidi="ar-SA"/>
    </w:rPr>
  </w:style>
  <w:style w:type="character" w:styleId="Znakapoznpodarou">
    <w:name w:val="footnote reference"/>
    <w:basedOn w:val="Standardnpsmoodstavce"/>
    <w:uiPriority w:val="99"/>
    <w:semiHidden/>
    <w:unhideWhenUsed/>
    <w:rsid w:val="005E74BC"/>
    <w:rPr>
      <w:vertAlign w:val="superscript"/>
    </w:rPr>
  </w:style>
  <w:style w:type="character" w:customStyle="1" w:styleId="Nadpis2Char">
    <w:name w:val="Nadpis 2 Char"/>
    <w:basedOn w:val="Standardnpsmoodstavce"/>
    <w:link w:val="Nadpis2"/>
    <w:uiPriority w:val="9"/>
    <w:rsid w:val="00120060"/>
    <w:rPr>
      <w:rFonts w:ascii="Times New Roman" w:eastAsiaTheme="majorEastAsia" w:hAnsi="Times New Roman" w:cstheme="majorBidi"/>
      <w:b/>
      <w:bCs/>
      <w:smallCaps/>
      <w:sz w:val="26"/>
      <w:szCs w:val="26"/>
    </w:rPr>
  </w:style>
  <w:style w:type="character" w:customStyle="1" w:styleId="Nadpis3Char">
    <w:name w:val="Nadpis 3 Char"/>
    <w:basedOn w:val="Standardnpsmoodstavce"/>
    <w:link w:val="Nadpis3"/>
    <w:uiPriority w:val="9"/>
    <w:rsid w:val="00EB2301"/>
    <w:rPr>
      <w:rFonts w:asciiTheme="majorHAnsi" w:eastAsiaTheme="majorEastAsia" w:hAnsiTheme="majorHAnsi" w:cstheme="majorBidi"/>
      <w:b/>
      <w:bCs/>
      <w:color w:val="5B9BD5" w:themeColor="accent1"/>
      <w:sz w:val="32"/>
      <w:szCs w:val="32"/>
      <w:lang w:bidi="ar-SA"/>
    </w:rPr>
  </w:style>
  <w:style w:type="paragraph" w:customStyle="1" w:styleId="1">
    <w:name w:val="1.ř."/>
    <w:basedOn w:val="Text"/>
    <w:link w:val="1Char"/>
    <w:qFormat/>
    <w:rsid w:val="00660CD7"/>
    <w:pPr>
      <w:spacing w:before="40"/>
      <w:ind w:firstLine="284"/>
      <w:contextualSpacing w:val="0"/>
    </w:pPr>
  </w:style>
  <w:style w:type="paragraph" w:customStyle="1" w:styleId="seznam">
    <w:name w:val="seznam"/>
    <w:basedOn w:val="Text"/>
    <w:link w:val="seznamChar"/>
    <w:qFormat/>
    <w:rsid w:val="008604E3"/>
    <w:pPr>
      <w:spacing w:after="240"/>
      <w:ind w:left="907" w:hanging="227"/>
    </w:pPr>
  </w:style>
  <w:style w:type="character" w:customStyle="1" w:styleId="1Char">
    <w:name w:val="1.ř. Char"/>
    <w:basedOn w:val="TextChar"/>
    <w:link w:val="1"/>
    <w:rsid w:val="00660CD7"/>
    <w:rPr>
      <w:rFonts w:ascii="Times New Roman" w:eastAsia="Times New Roman" w:hAnsi="Times New Roman" w:cs="Times New Roman"/>
      <w:sz w:val="24"/>
      <w:szCs w:val="24"/>
      <w:lang w:val="cs-CZ" w:bidi="ar-SA"/>
    </w:rPr>
  </w:style>
  <w:style w:type="paragraph" w:customStyle="1" w:styleId="mezera">
    <w:name w:val="mezera"/>
    <w:basedOn w:val="Normln"/>
    <w:link w:val="mezeraChar"/>
    <w:qFormat/>
    <w:rsid w:val="001B55CB"/>
    <w:pPr>
      <w:spacing w:before="120" w:after="120" w:line="240" w:lineRule="auto"/>
      <w:ind w:firstLine="0"/>
      <w:contextualSpacing/>
      <w:jc w:val="center"/>
    </w:pPr>
    <w:rPr>
      <w:color w:val="FFFFFF" w:themeColor="background1"/>
      <w:sz w:val="24"/>
      <w:szCs w:val="24"/>
    </w:rPr>
  </w:style>
  <w:style w:type="paragraph" w:customStyle="1" w:styleId="Zprva">
    <w:name w:val="Zpráva"/>
    <w:basedOn w:val="Text"/>
    <w:link w:val="ZprvaChar"/>
    <w:qFormat/>
    <w:rsid w:val="00907EA6"/>
    <w:pPr>
      <w:spacing w:before="160" w:after="160"/>
    </w:pPr>
    <w:rPr>
      <w:i/>
      <w:sz w:val="16"/>
      <w:szCs w:val="16"/>
    </w:rPr>
  </w:style>
  <w:style w:type="paragraph" w:styleId="Bezmezer">
    <w:name w:val="No Spacing"/>
    <w:uiPriority w:val="1"/>
    <w:qFormat/>
    <w:rsid w:val="00AF1ADA"/>
    <w:pPr>
      <w:spacing w:line="240" w:lineRule="auto"/>
      <w:ind w:firstLine="94"/>
      <w:jc w:val="both"/>
    </w:pPr>
    <w:rPr>
      <w:rFonts w:ascii="Times New Roman" w:eastAsia="Times New Roman" w:hAnsi="Times New Roman" w:cs="Times New Roman"/>
      <w:color w:val="000000"/>
      <w:sz w:val="32"/>
      <w:szCs w:val="32"/>
    </w:rPr>
  </w:style>
  <w:style w:type="character" w:customStyle="1" w:styleId="mezeraChar">
    <w:name w:val="mezera Char"/>
    <w:basedOn w:val="Standardnpsmoodstavce"/>
    <w:link w:val="mezera"/>
    <w:rsid w:val="001B55CB"/>
    <w:rPr>
      <w:rFonts w:ascii="Times New Roman" w:eastAsia="Times New Roman" w:hAnsi="Times New Roman" w:cs="Times New Roman"/>
      <w:color w:val="FFFFFF" w:themeColor="background1"/>
      <w:sz w:val="24"/>
      <w:szCs w:val="24"/>
    </w:rPr>
  </w:style>
  <w:style w:type="paragraph" w:styleId="Textbubliny">
    <w:name w:val="Balloon Text"/>
    <w:basedOn w:val="Normln"/>
    <w:link w:val="TextbublinyChar"/>
    <w:uiPriority w:val="99"/>
    <w:semiHidden/>
    <w:unhideWhenUsed/>
    <w:rsid w:val="00A21E66"/>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21E66"/>
    <w:rPr>
      <w:rFonts w:ascii="Tahoma" w:eastAsia="Times New Roman" w:hAnsi="Tahoma" w:cs="Tahoma"/>
      <w:color w:val="000000"/>
      <w:sz w:val="16"/>
      <w:szCs w:val="16"/>
    </w:rPr>
  </w:style>
  <w:style w:type="character" w:customStyle="1" w:styleId="Zkladntext2SegoeUI12ptKurzvaMalpsmena">
    <w:name w:val="Základní text (2) + Segoe UI;12 pt;Kurzíva;Malá písmena"/>
    <w:basedOn w:val="Standardnpsmoodstavce"/>
    <w:rsid w:val="00A21E66"/>
    <w:rPr>
      <w:rFonts w:ascii="Segoe UI" w:eastAsia="Segoe UI" w:hAnsi="Segoe UI" w:cs="Segoe UI"/>
      <w:b w:val="0"/>
      <w:bCs w:val="0"/>
      <w:i/>
      <w:iCs/>
      <w:smallCaps/>
      <w:strike w:val="0"/>
      <w:color w:val="000000"/>
      <w:spacing w:val="0"/>
      <w:w w:val="100"/>
      <w:position w:val="0"/>
      <w:sz w:val="24"/>
      <w:szCs w:val="24"/>
      <w:u w:val="none"/>
      <w:lang w:val="cs-CZ" w:eastAsia="cs-CZ" w:bidi="cs-CZ"/>
    </w:rPr>
  </w:style>
  <w:style w:type="character" w:customStyle="1" w:styleId="Zkladntext911ptKurzva">
    <w:name w:val="Základní text (9) + 11 pt;Kurzíva"/>
    <w:basedOn w:val="Standardnpsmoodstavce"/>
    <w:rsid w:val="00A21E66"/>
    <w:rPr>
      <w:rFonts w:ascii="Impact" w:eastAsia="Impact" w:hAnsi="Impact" w:cs="Impact"/>
      <w:b/>
      <w:bCs/>
      <w:i/>
      <w:iCs/>
      <w:smallCaps w:val="0"/>
      <w:strike w:val="0"/>
      <w:color w:val="000000"/>
      <w:spacing w:val="0"/>
      <w:w w:val="100"/>
      <w:position w:val="0"/>
      <w:sz w:val="22"/>
      <w:szCs w:val="22"/>
      <w:u w:val="none"/>
      <w:lang w:val="cs-CZ" w:eastAsia="cs-CZ" w:bidi="cs-CZ"/>
    </w:rPr>
  </w:style>
  <w:style w:type="character" w:customStyle="1" w:styleId="Zkladntext9SegoeUITunKurzvadkovn0pt">
    <w:name w:val="Základní text (9) + Segoe UI;Tučné;Kurzíva;Řádkování 0 pt"/>
    <w:basedOn w:val="Standardnpsmoodstavce"/>
    <w:rsid w:val="00A21E66"/>
    <w:rPr>
      <w:rFonts w:ascii="Segoe UI" w:eastAsia="Segoe UI" w:hAnsi="Segoe UI" w:cs="Segoe UI"/>
      <w:b/>
      <w:bCs/>
      <w:i/>
      <w:iCs/>
      <w:smallCaps w:val="0"/>
      <w:strike w:val="0"/>
      <w:color w:val="000000"/>
      <w:spacing w:val="-10"/>
      <w:w w:val="100"/>
      <w:position w:val="0"/>
      <w:sz w:val="21"/>
      <w:szCs w:val="21"/>
      <w:u w:val="none"/>
      <w:lang w:val="cs-CZ" w:eastAsia="cs-CZ" w:bidi="cs-CZ"/>
    </w:rPr>
  </w:style>
  <w:style w:type="character" w:customStyle="1" w:styleId="ZhlavneboZpatImpactdkovn1pt">
    <w:name w:val="Záhlaví nebo Zápatí + Impact;Řádkování 1 pt"/>
    <w:basedOn w:val="Standardnpsmoodstavce"/>
    <w:rsid w:val="00A21E66"/>
    <w:rPr>
      <w:rFonts w:ascii="Impact" w:eastAsia="Impact" w:hAnsi="Impact" w:cs="Impact"/>
      <w:b w:val="0"/>
      <w:bCs w:val="0"/>
      <w:i w:val="0"/>
      <w:iCs w:val="0"/>
      <w:smallCaps w:val="0"/>
      <w:strike w:val="0"/>
      <w:color w:val="000000"/>
      <w:spacing w:val="20"/>
      <w:w w:val="200"/>
      <w:position w:val="0"/>
      <w:sz w:val="16"/>
      <w:szCs w:val="16"/>
      <w:u w:val="none"/>
      <w:lang w:val="cs-CZ" w:eastAsia="cs-CZ" w:bidi="cs-CZ"/>
    </w:rPr>
  </w:style>
  <w:style w:type="character" w:customStyle="1" w:styleId="ZhlavneboZpat9ptTunKurzvadkovn0ptMtko150">
    <w:name w:val="Záhlaví nebo Zápatí + 9 pt;Tučné;Kurzíva;Řádkování 0 pt;Měřítko 150%"/>
    <w:basedOn w:val="Standardnpsmoodstavce"/>
    <w:rsid w:val="00A21E66"/>
    <w:rPr>
      <w:rFonts w:ascii="Segoe UI" w:eastAsia="Segoe UI" w:hAnsi="Segoe UI" w:cs="Segoe UI"/>
      <w:b/>
      <w:bCs/>
      <w:i/>
      <w:iCs/>
      <w:smallCaps w:val="0"/>
      <w:strike w:val="0"/>
      <w:color w:val="000000"/>
      <w:spacing w:val="0"/>
      <w:w w:val="150"/>
      <w:position w:val="0"/>
      <w:sz w:val="18"/>
      <w:szCs w:val="18"/>
      <w:u w:val="none"/>
      <w:lang w:val="cs-CZ" w:eastAsia="cs-CZ" w:bidi="cs-CZ"/>
    </w:rPr>
  </w:style>
  <w:style w:type="character" w:customStyle="1" w:styleId="ZhlavneboZpat85ptTunMalpsmenadkovn0ptMtko150">
    <w:name w:val="Záhlaví nebo Zápatí + 8;5 pt;Tučné;Malá písmena;Řádkování 0 pt;Měřítko 150%"/>
    <w:basedOn w:val="Standardnpsmoodstavce"/>
    <w:rsid w:val="00A21E66"/>
    <w:rPr>
      <w:rFonts w:ascii="Segoe UI" w:eastAsia="Segoe UI" w:hAnsi="Segoe UI" w:cs="Segoe UI"/>
      <w:b/>
      <w:bCs/>
      <w:i w:val="0"/>
      <w:iCs w:val="0"/>
      <w:smallCaps/>
      <w:strike w:val="0"/>
      <w:color w:val="000000"/>
      <w:spacing w:val="0"/>
      <w:w w:val="150"/>
      <w:position w:val="0"/>
      <w:sz w:val="17"/>
      <w:szCs w:val="17"/>
      <w:u w:val="none"/>
      <w:lang w:val="cs-CZ" w:eastAsia="cs-CZ" w:bidi="cs-CZ"/>
    </w:rPr>
  </w:style>
  <w:style w:type="character" w:customStyle="1" w:styleId="Zkladntext2SegoeUI85ptTun">
    <w:name w:val="Základní text (2) + Segoe UI;8;5 pt;Tučné"/>
    <w:basedOn w:val="Standardnpsmoodstavce"/>
    <w:rsid w:val="00A21E66"/>
    <w:rPr>
      <w:rFonts w:ascii="Segoe UI" w:eastAsia="Segoe UI" w:hAnsi="Segoe UI" w:cs="Segoe UI"/>
      <w:b/>
      <w:bCs/>
      <w:i w:val="0"/>
      <w:iCs w:val="0"/>
      <w:smallCaps w:val="0"/>
      <w:strike w:val="0"/>
      <w:color w:val="000000"/>
      <w:spacing w:val="0"/>
      <w:w w:val="100"/>
      <w:position w:val="0"/>
      <w:sz w:val="17"/>
      <w:szCs w:val="17"/>
      <w:u w:val="none"/>
      <w:lang w:val="cs-CZ" w:eastAsia="cs-CZ" w:bidi="cs-CZ"/>
    </w:rPr>
  </w:style>
  <w:style w:type="character" w:customStyle="1" w:styleId="Zkladntext2SegoeUI8ptTunMtko66">
    <w:name w:val="Základní text (2) + Segoe UI;8 pt;Tučné;Měřítko 66%"/>
    <w:basedOn w:val="Standardnpsmoodstavce"/>
    <w:rsid w:val="00A21E66"/>
    <w:rPr>
      <w:rFonts w:ascii="Segoe UI" w:eastAsia="Segoe UI" w:hAnsi="Segoe UI" w:cs="Segoe UI"/>
      <w:b/>
      <w:bCs/>
      <w:i w:val="0"/>
      <w:iCs w:val="0"/>
      <w:smallCaps w:val="0"/>
      <w:strike w:val="0"/>
      <w:color w:val="000000"/>
      <w:spacing w:val="0"/>
      <w:w w:val="66"/>
      <w:position w:val="0"/>
      <w:sz w:val="16"/>
      <w:szCs w:val="16"/>
      <w:u w:val="none"/>
      <w:lang w:val="cs-CZ" w:eastAsia="cs-CZ" w:bidi="cs-CZ"/>
    </w:rPr>
  </w:style>
  <w:style w:type="character" w:customStyle="1" w:styleId="Zkladntext2SegoeUI7ptTun">
    <w:name w:val="Základní text (2) + Segoe UI;7 pt;Tučné"/>
    <w:basedOn w:val="Standardnpsmoodstavce"/>
    <w:rsid w:val="00A21E66"/>
    <w:rPr>
      <w:rFonts w:ascii="Segoe UI" w:eastAsia="Segoe UI" w:hAnsi="Segoe UI" w:cs="Segoe UI"/>
      <w:b/>
      <w:bCs/>
      <w:i w:val="0"/>
      <w:iCs w:val="0"/>
      <w:smallCaps w:val="0"/>
      <w:strike w:val="0"/>
      <w:color w:val="000000"/>
      <w:spacing w:val="0"/>
      <w:w w:val="100"/>
      <w:position w:val="0"/>
      <w:sz w:val="14"/>
      <w:szCs w:val="14"/>
      <w:u w:val="none"/>
      <w:lang w:val="cs-CZ" w:eastAsia="cs-CZ" w:bidi="cs-CZ"/>
    </w:rPr>
  </w:style>
  <w:style w:type="character" w:customStyle="1" w:styleId="ZhlavneboZpatMalpsmenadkovn0pt">
    <w:name w:val="Záhlaví nebo Zápatí + Malá písmena;Řádkování 0 pt"/>
    <w:basedOn w:val="Standardnpsmoodstavce"/>
    <w:rsid w:val="00A21E66"/>
    <w:rPr>
      <w:rFonts w:ascii="Segoe UI" w:eastAsia="Segoe UI" w:hAnsi="Segoe UI" w:cs="Segoe UI"/>
      <w:b w:val="0"/>
      <w:bCs w:val="0"/>
      <w:i w:val="0"/>
      <w:iCs w:val="0"/>
      <w:smallCaps/>
      <w:strike w:val="0"/>
      <w:color w:val="000000"/>
      <w:spacing w:val="0"/>
      <w:w w:val="200"/>
      <w:position w:val="0"/>
      <w:sz w:val="16"/>
      <w:szCs w:val="16"/>
      <w:u w:val="none"/>
      <w:lang w:val="cs-CZ" w:eastAsia="cs-CZ" w:bidi="cs-CZ"/>
    </w:rPr>
  </w:style>
  <w:style w:type="character" w:customStyle="1" w:styleId="Nadpis22MicrosoftSansSerif13pt">
    <w:name w:val="Nadpis #2 (2) + Microsoft Sans Serif;13 pt"/>
    <w:basedOn w:val="Standardnpsmoodstavce"/>
    <w:rsid w:val="00A21E66"/>
    <w:rPr>
      <w:rFonts w:ascii="Microsoft Sans Serif" w:eastAsia="Microsoft Sans Serif" w:hAnsi="Microsoft Sans Serif" w:cs="Microsoft Sans Serif"/>
      <w:b w:val="0"/>
      <w:bCs w:val="0"/>
      <w:i w:val="0"/>
      <w:iCs w:val="0"/>
      <w:smallCaps w:val="0"/>
      <w:strike w:val="0"/>
      <w:color w:val="000000"/>
      <w:spacing w:val="0"/>
      <w:w w:val="100"/>
      <w:position w:val="0"/>
      <w:sz w:val="26"/>
      <w:szCs w:val="26"/>
      <w:u w:val="none"/>
      <w:lang w:val="cs-CZ" w:eastAsia="cs-CZ" w:bidi="cs-CZ"/>
    </w:rPr>
  </w:style>
  <w:style w:type="character" w:customStyle="1" w:styleId="ZhlavneboZpatTimesNewRoman9ptTunMalpsmenadkovn0ptMtko100">
    <w:name w:val="Záhlaví nebo Zápatí + Times New Roman;9 pt;Tučné;Malá písmena;Řádkování 0 pt;Měřítko 100%"/>
    <w:basedOn w:val="Standardnpsmoodstavce"/>
    <w:rsid w:val="00A21E66"/>
    <w:rPr>
      <w:rFonts w:ascii="Times New Roman" w:eastAsia="Times New Roman" w:hAnsi="Times New Roman" w:cs="Times New Roman"/>
      <w:b/>
      <w:bCs/>
      <w:i w:val="0"/>
      <w:iCs w:val="0"/>
      <w:smallCaps/>
      <w:strike w:val="0"/>
      <w:color w:val="000000"/>
      <w:spacing w:val="10"/>
      <w:w w:val="100"/>
      <w:position w:val="0"/>
      <w:sz w:val="18"/>
      <w:szCs w:val="18"/>
      <w:u w:val="none"/>
      <w:lang w:val="cs-CZ" w:eastAsia="cs-CZ" w:bidi="cs-CZ"/>
    </w:rPr>
  </w:style>
  <w:style w:type="character" w:customStyle="1" w:styleId="ZhlavneboZpatTimesNewRoman105ptTundkovn0pt">
    <w:name w:val="Záhlaví nebo Zápatí + Times New Roman;10;5 pt;Tučné;Řádkování 0 pt"/>
    <w:basedOn w:val="Standardnpsmoodstavce"/>
    <w:rsid w:val="00A21E66"/>
    <w:rPr>
      <w:rFonts w:ascii="Times New Roman" w:eastAsia="Times New Roman" w:hAnsi="Times New Roman" w:cs="Times New Roman"/>
      <w:b/>
      <w:bCs/>
      <w:i w:val="0"/>
      <w:iCs w:val="0"/>
      <w:smallCaps w:val="0"/>
      <w:strike w:val="0"/>
      <w:color w:val="000000"/>
      <w:spacing w:val="0"/>
      <w:w w:val="200"/>
      <w:position w:val="0"/>
      <w:sz w:val="21"/>
      <w:szCs w:val="21"/>
      <w:u w:val="none"/>
      <w:lang w:val="cs-CZ" w:eastAsia="cs-CZ" w:bidi="cs-CZ"/>
    </w:rPr>
  </w:style>
  <w:style w:type="character" w:customStyle="1" w:styleId="ZhlavneboZpatImpact85ptdkovn1pt">
    <w:name w:val="Záhlaví nebo Zápatí + Impact;8;5 pt;Řádkování 1 pt"/>
    <w:basedOn w:val="Standardnpsmoodstavce"/>
    <w:rsid w:val="00A21E66"/>
    <w:rPr>
      <w:rFonts w:ascii="Impact" w:eastAsia="Impact" w:hAnsi="Impact" w:cs="Impact"/>
      <w:b/>
      <w:bCs/>
      <w:i w:val="0"/>
      <w:iCs w:val="0"/>
      <w:smallCaps w:val="0"/>
      <w:strike w:val="0"/>
      <w:color w:val="000000"/>
      <w:spacing w:val="20"/>
      <w:w w:val="200"/>
      <w:position w:val="0"/>
      <w:sz w:val="17"/>
      <w:szCs w:val="17"/>
      <w:u w:val="none"/>
      <w:lang w:val="cs-CZ" w:eastAsia="cs-CZ" w:bidi="cs-CZ"/>
    </w:rPr>
  </w:style>
  <w:style w:type="character" w:customStyle="1" w:styleId="Nadpis3Impact105ptNetunMalpsmena">
    <w:name w:val="Nadpis #3 + Impact;10;5 pt;Ne tučné;Malá písmena"/>
    <w:basedOn w:val="Standardnpsmoodstavce"/>
    <w:rsid w:val="00A21E66"/>
    <w:rPr>
      <w:rFonts w:ascii="Impact" w:eastAsia="Impact" w:hAnsi="Impact" w:cs="Impact"/>
      <w:b/>
      <w:bCs/>
      <w:i w:val="0"/>
      <w:iCs w:val="0"/>
      <w:smallCaps/>
      <w:strike w:val="0"/>
      <w:color w:val="000000"/>
      <w:spacing w:val="0"/>
      <w:w w:val="100"/>
      <w:position w:val="0"/>
      <w:sz w:val="21"/>
      <w:szCs w:val="21"/>
      <w:u w:val="none"/>
      <w:lang w:val="cs-CZ" w:eastAsia="cs-CZ" w:bidi="cs-CZ"/>
    </w:rPr>
  </w:style>
  <w:style w:type="character" w:customStyle="1" w:styleId="ZhlavneboZpatBookmanOldStyle10ptTundkovn1ptMtko100">
    <w:name w:val="Záhlaví nebo Zápatí + Bookman Old Style;10 pt;Tučné;Řádkování 1 pt;Měřítko 100%"/>
    <w:basedOn w:val="Standardnpsmoodstavce"/>
    <w:rsid w:val="00A21E66"/>
    <w:rPr>
      <w:rFonts w:ascii="Bookman Old Style" w:eastAsia="Bookman Old Style" w:hAnsi="Bookman Old Style" w:cs="Bookman Old Style"/>
      <w:b/>
      <w:bCs/>
      <w:i w:val="0"/>
      <w:iCs w:val="0"/>
      <w:smallCaps w:val="0"/>
      <w:strike w:val="0"/>
      <w:color w:val="000000"/>
      <w:spacing w:val="20"/>
      <w:w w:val="100"/>
      <w:position w:val="0"/>
      <w:sz w:val="20"/>
      <w:szCs w:val="20"/>
      <w:u w:val="none"/>
      <w:lang w:val="cs-CZ" w:eastAsia="cs-CZ" w:bidi="cs-CZ"/>
    </w:rPr>
  </w:style>
  <w:style w:type="character" w:customStyle="1" w:styleId="ZhlavneboZpatMicrosoftSansSerif85ptMalpsmenaMtko150">
    <w:name w:val="Záhlaví nebo Zápatí + Microsoft Sans Serif;8;5 pt;Malá písmena;Měřítko 150%"/>
    <w:basedOn w:val="Standardnpsmoodstavce"/>
    <w:rsid w:val="00A21E66"/>
    <w:rPr>
      <w:rFonts w:ascii="Microsoft Sans Serif" w:eastAsia="Microsoft Sans Serif" w:hAnsi="Microsoft Sans Serif" w:cs="Microsoft Sans Serif"/>
      <w:b/>
      <w:bCs/>
      <w:i w:val="0"/>
      <w:iCs w:val="0"/>
      <w:smallCaps/>
      <w:strike w:val="0"/>
      <w:color w:val="000000"/>
      <w:spacing w:val="-10"/>
      <w:w w:val="150"/>
      <w:position w:val="0"/>
      <w:sz w:val="17"/>
      <w:szCs w:val="17"/>
      <w:u w:val="none"/>
      <w:lang w:val="cs-CZ" w:eastAsia="cs-CZ" w:bidi="cs-CZ"/>
    </w:rPr>
  </w:style>
  <w:style w:type="character" w:customStyle="1" w:styleId="ZhlavneboZpat10ptTundkovn0ptMtko150">
    <w:name w:val="Záhlaví nebo Zápatí + 10 pt;Tučné;Řádkování 0 pt;Měřítko 150%"/>
    <w:basedOn w:val="Standardnpsmoodstavce"/>
    <w:rsid w:val="00A21E66"/>
    <w:rPr>
      <w:rFonts w:ascii="Segoe UI" w:eastAsia="Segoe UI" w:hAnsi="Segoe UI" w:cs="Segoe UI"/>
      <w:b/>
      <w:bCs/>
      <w:i w:val="0"/>
      <w:iCs w:val="0"/>
      <w:smallCaps w:val="0"/>
      <w:strike w:val="0"/>
      <w:color w:val="000000"/>
      <w:spacing w:val="0"/>
      <w:w w:val="150"/>
      <w:position w:val="0"/>
      <w:sz w:val="20"/>
      <w:szCs w:val="20"/>
      <w:u w:val="none"/>
      <w:lang w:val="cs-CZ" w:eastAsia="cs-CZ" w:bidi="cs-CZ"/>
    </w:rPr>
  </w:style>
  <w:style w:type="character" w:customStyle="1" w:styleId="ZhlavneboZpatBookmanOldStyle9ptMalpsmenadkovn0ptMtko120">
    <w:name w:val="Záhlaví nebo Zápatí + Bookman Old Style;9 pt;Malá písmena;Řádkování 0 pt;Měřítko 120%"/>
    <w:basedOn w:val="Standardnpsmoodstavce"/>
    <w:rsid w:val="00A21E66"/>
    <w:rPr>
      <w:rFonts w:ascii="Bookman Old Style" w:eastAsia="Bookman Old Style" w:hAnsi="Bookman Old Style" w:cs="Bookman Old Style"/>
      <w:b/>
      <w:bCs/>
      <w:i w:val="0"/>
      <w:iCs w:val="0"/>
      <w:smallCaps/>
      <w:strike w:val="0"/>
      <w:color w:val="000000"/>
      <w:spacing w:val="0"/>
      <w:w w:val="120"/>
      <w:position w:val="0"/>
      <w:sz w:val="18"/>
      <w:szCs w:val="18"/>
      <w:u w:val="none"/>
      <w:lang w:val="cs-CZ" w:eastAsia="cs-CZ" w:bidi="cs-CZ"/>
    </w:rPr>
  </w:style>
  <w:style w:type="character" w:customStyle="1" w:styleId="ZhlavneboZpatTimesNewRoman95ptMalpsmenadkovn0ptMtko100">
    <w:name w:val="Záhlaví nebo Zápatí + Times New Roman;9;5 pt;Malá písmena;Řádkování 0 pt;Měřítko 100%"/>
    <w:basedOn w:val="Standardnpsmoodstavce"/>
    <w:rsid w:val="00A21E66"/>
    <w:rPr>
      <w:rFonts w:ascii="Times New Roman" w:eastAsia="Times New Roman" w:hAnsi="Times New Roman" w:cs="Times New Roman"/>
      <w:b w:val="0"/>
      <w:bCs w:val="0"/>
      <w:i w:val="0"/>
      <w:iCs w:val="0"/>
      <w:smallCaps/>
      <w:strike w:val="0"/>
      <w:color w:val="000000"/>
      <w:spacing w:val="0"/>
      <w:w w:val="100"/>
      <w:position w:val="0"/>
      <w:sz w:val="19"/>
      <w:szCs w:val="19"/>
      <w:u w:val="none"/>
      <w:lang w:val="cs-CZ" w:eastAsia="cs-CZ" w:bidi="cs-CZ"/>
    </w:rPr>
  </w:style>
  <w:style w:type="character" w:customStyle="1" w:styleId="ZhlavneboZpatMicrosoftSansSerifMalpsmenadkovn0pt">
    <w:name w:val="Záhlaví nebo Zápatí + Microsoft Sans Serif;Malá písmena;Řádkování 0 pt"/>
    <w:basedOn w:val="Standardnpsmoodstavce"/>
    <w:rsid w:val="00A21E66"/>
    <w:rPr>
      <w:rFonts w:ascii="Microsoft Sans Serif" w:eastAsia="Microsoft Sans Serif" w:hAnsi="Microsoft Sans Serif" w:cs="Microsoft Sans Serif"/>
      <w:b/>
      <w:bCs/>
      <w:i w:val="0"/>
      <w:iCs w:val="0"/>
      <w:smallCaps/>
      <w:strike w:val="0"/>
      <w:color w:val="000000"/>
      <w:spacing w:val="0"/>
      <w:w w:val="200"/>
      <w:position w:val="0"/>
      <w:sz w:val="16"/>
      <w:szCs w:val="16"/>
      <w:u w:val="none"/>
      <w:lang w:val="cs-CZ" w:eastAsia="cs-CZ" w:bidi="cs-CZ"/>
    </w:rPr>
  </w:style>
  <w:style w:type="character" w:customStyle="1" w:styleId="ZhlavneboZpatImpact85ptdkovn0ptMtko100">
    <w:name w:val="Záhlaví nebo Zápatí + Impact;8;5 pt;Řádkování 0 pt;Měřítko 100%"/>
    <w:basedOn w:val="Standardnpsmoodstavce"/>
    <w:rsid w:val="00A21E66"/>
    <w:rPr>
      <w:rFonts w:ascii="Impact" w:eastAsia="Impact" w:hAnsi="Impact" w:cs="Impact"/>
      <w:b/>
      <w:bCs/>
      <w:i w:val="0"/>
      <w:iCs w:val="0"/>
      <w:smallCaps w:val="0"/>
      <w:strike w:val="0"/>
      <w:color w:val="000000"/>
      <w:spacing w:val="10"/>
      <w:w w:val="100"/>
      <w:position w:val="0"/>
      <w:sz w:val="17"/>
      <w:szCs w:val="17"/>
      <w:u w:val="none"/>
      <w:lang w:val="cs-CZ" w:eastAsia="cs-CZ" w:bidi="cs-CZ"/>
    </w:rPr>
  </w:style>
  <w:style w:type="character" w:customStyle="1" w:styleId="ZhlavneboZpatImpact85ptdkovn1ptMtko100">
    <w:name w:val="Záhlaví nebo Zápatí + Impact;8;5 pt;Řádkování 1 pt;Měřítko 100%"/>
    <w:basedOn w:val="Standardnpsmoodstavce"/>
    <w:rsid w:val="00A21E66"/>
    <w:rPr>
      <w:rFonts w:ascii="Impact" w:eastAsia="Impact" w:hAnsi="Impact" w:cs="Impact"/>
      <w:b/>
      <w:bCs/>
      <w:i w:val="0"/>
      <w:iCs w:val="0"/>
      <w:smallCaps w:val="0"/>
      <w:strike w:val="0"/>
      <w:color w:val="000000"/>
      <w:spacing w:val="30"/>
      <w:w w:val="100"/>
      <w:position w:val="0"/>
      <w:sz w:val="17"/>
      <w:szCs w:val="17"/>
      <w:u w:val="none"/>
      <w:lang w:val="cs-CZ" w:eastAsia="cs-CZ" w:bidi="cs-CZ"/>
    </w:rPr>
  </w:style>
  <w:style w:type="character" w:customStyle="1" w:styleId="ZhlavneboZpatTimesNewRoman10ptdkovn0pt">
    <w:name w:val="Záhlaví nebo Zápatí + Times New Roman;10 pt;Řádkování 0 pt"/>
    <w:basedOn w:val="Standardnpsmoodstavce"/>
    <w:rsid w:val="00A21E66"/>
    <w:rPr>
      <w:rFonts w:ascii="Times New Roman" w:eastAsia="Times New Roman" w:hAnsi="Times New Roman" w:cs="Times New Roman"/>
      <w:b w:val="0"/>
      <w:bCs w:val="0"/>
      <w:i w:val="0"/>
      <w:iCs w:val="0"/>
      <w:smallCaps w:val="0"/>
      <w:strike w:val="0"/>
      <w:color w:val="000000"/>
      <w:spacing w:val="0"/>
      <w:w w:val="200"/>
      <w:position w:val="0"/>
      <w:sz w:val="20"/>
      <w:szCs w:val="20"/>
      <w:u w:val="none"/>
      <w:lang w:val="cs-CZ" w:eastAsia="cs-CZ" w:bidi="cs-CZ"/>
    </w:rPr>
  </w:style>
  <w:style w:type="character" w:customStyle="1" w:styleId="ZhlavneboZpatMicrosoftSansSerifdkovn0pt">
    <w:name w:val="Záhlaví nebo Zápatí + Microsoft Sans Serif;Řádkování 0 pt"/>
    <w:basedOn w:val="Standardnpsmoodstavce"/>
    <w:rsid w:val="00A21E66"/>
    <w:rPr>
      <w:rFonts w:ascii="Microsoft Sans Serif" w:eastAsia="Microsoft Sans Serif" w:hAnsi="Microsoft Sans Serif" w:cs="Microsoft Sans Serif"/>
      <w:b/>
      <w:bCs/>
      <w:i w:val="0"/>
      <w:iCs w:val="0"/>
      <w:smallCaps w:val="0"/>
      <w:strike w:val="0"/>
      <w:color w:val="000000"/>
      <w:spacing w:val="0"/>
      <w:w w:val="200"/>
      <w:position w:val="0"/>
      <w:sz w:val="16"/>
      <w:szCs w:val="16"/>
      <w:u w:val="none"/>
      <w:lang w:val="cs-CZ" w:eastAsia="cs-CZ" w:bidi="cs-CZ"/>
    </w:rPr>
  </w:style>
  <w:style w:type="character" w:customStyle="1" w:styleId="ZhlavneboZpatGeorgia10ptdkovn0ptMtko100">
    <w:name w:val="Záhlaví nebo Zápatí + Georgia;10 pt;Řádkování 0 pt;Měřítko 100%"/>
    <w:basedOn w:val="Standardnpsmoodstavce"/>
    <w:rsid w:val="00A21E66"/>
    <w:rPr>
      <w:rFonts w:ascii="Georgia" w:eastAsia="Georgia" w:hAnsi="Georgia" w:cs="Georgia"/>
      <w:b w:val="0"/>
      <w:bCs w:val="0"/>
      <w:i w:val="0"/>
      <w:iCs w:val="0"/>
      <w:smallCaps w:val="0"/>
      <w:strike w:val="0"/>
      <w:color w:val="000000"/>
      <w:spacing w:val="0"/>
      <w:w w:val="100"/>
      <w:position w:val="0"/>
      <w:sz w:val="20"/>
      <w:szCs w:val="20"/>
      <w:u w:val="none"/>
      <w:lang w:val="cs-CZ" w:eastAsia="cs-CZ" w:bidi="cs-CZ"/>
    </w:rPr>
  </w:style>
  <w:style w:type="character" w:customStyle="1" w:styleId="ZhlavneboZpat10ptTundkovn0ptMtko100">
    <w:name w:val="Záhlaví nebo Zápatí + 10 pt;Tučné;Řádkování 0 pt;Měřítko 100%"/>
    <w:basedOn w:val="Standardnpsmoodstavce"/>
    <w:rsid w:val="00A21E66"/>
    <w:rPr>
      <w:rFonts w:ascii="Segoe UI" w:eastAsia="Segoe UI" w:hAnsi="Segoe UI" w:cs="Segoe UI"/>
      <w:b/>
      <w:bCs/>
      <w:i w:val="0"/>
      <w:iCs w:val="0"/>
      <w:smallCaps w:val="0"/>
      <w:strike w:val="0"/>
      <w:color w:val="000000"/>
      <w:spacing w:val="10"/>
      <w:w w:val="100"/>
      <w:position w:val="0"/>
      <w:sz w:val="20"/>
      <w:szCs w:val="20"/>
      <w:u w:val="none"/>
      <w:lang w:val="cs-CZ" w:eastAsia="cs-CZ" w:bidi="cs-CZ"/>
    </w:rPr>
  </w:style>
  <w:style w:type="character" w:customStyle="1" w:styleId="Nadpis22MicrosoftSansSerif13ptdkovn-2pt">
    <w:name w:val="Nadpis #2 (2) + Microsoft Sans Serif;13 pt;Řádkování -2 pt"/>
    <w:basedOn w:val="Standardnpsmoodstavce"/>
    <w:rsid w:val="00A21E66"/>
    <w:rPr>
      <w:rFonts w:ascii="Microsoft Sans Serif" w:eastAsia="Microsoft Sans Serif" w:hAnsi="Microsoft Sans Serif" w:cs="Microsoft Sans Serif"/>
      <w:b w:val="0"/>
      <w:bCs w:val="0"/>
      <w:i w:val="0"/>
      <w:iCs w:val="0"/>
      <w:smallCaps w:val="0"/>
      <w:strike w:val="0"/>
      <w:color w:val="000000"/>
      <w:spacing w:val="-40"/>
      <w:w w:val="100"/>
      <w:position w:val="0"/>
      <w:sz w:val="26"/>
      <w:szCs w:val="26"/>
      <w:u w:val="none"/>
      <w:lang w:val="cs-CZ" w:eastAsia="cs-CZ" w:bidi="cs-CZ"/>
    </w:rPr>
  </w:style>
  <w:style w:type="character" w:customStyle="1" w:styleId="ZhlavneboZpat95ptdkovn0ptMtko100">
    <w:name w:val="Záhlaví nebo Zápatí + 9;5 pt;Řádkování 0 pt;Měřítko 100%"/>
    <w:basedOn w:val="Standardnpsmoodstavce"/>
    <w:rsid w:val="00A21E66"/>
    <w:rPr>
      <w:rFonts w:ascii="Segoe UI" w:eastAsia="Segoe UI" w:hAnsi="Segoe UI" w:cs="Segoe UI"/>
      <w:b w:val="0"/>
      <w:bCs w:val="0"/>
      <w:i w:val="0"/>
      <w:iCs w:val="0"/>
      <w:smallCaps w:val="0"/>
      <w:strike w:val="0"/>
      <w:color w:val="000000"/>
      <w:spacing w:val="0"/>
      <w:w w:val="100"/>
      <w:position w:val="0"/>
      <w:sz w:val="19"/>
      <w:szCs w:val="19"/>
      <w:u w:val="none"/>
      <w:lang w:val="cs-CZ" w:eastAsia="cs-CZ" w:bidi="cs-CZ"/>
    </w:rPr>
  </w:style>
  <w:style w:type="character" w:customStyle="1" w:styleId="ZhlavneboZpatMicrosoftSansSerif95ptdkovn-1pt">
    <w:name w:val="Záhlaví nebo Zápatí + Microsoft Sans Serif;9;5 pt;Řádkování -1 pt"/>
    <w:basedOn w:val="Standardnpsmoodstavce"/>
    <w:rsid w:val="00A21E66"/>
    <w:rPr>
      <w:rFonts w:ascii="Microsoft Sans Serif" w:eastAsia="Microsoft Sans Serif" w:hAnsi="Microsoft Sans Serif" w:cs="Microsoft Sans Serif"/>
      <w:b w:val="0"/>
      <w:bCs w:val="0"/>
      <w:i w:val="0"/>
      <w:iCs w:val="0"/>
      <w:smallCaps w:val="0"/>
      <w:strike w:val="0"/>
      <w:color w:val="000000"/>
      <w:spacing w:val="-30"/>
      <w:w w:val="200"/>
      <w:position w:val="0"/>
      <w:sz w:val="19"/>
      <w:szCs w:val="19"/>
      <w:u w:val="none"/>
      <w:lang w:val="cs-CZ" w:eastAsia="cs-CZ" w:bidi="cs-CZ"/>
    </w:rPr>
  </w:style>
  <w:style w:type="character" w:customStyle="1" w:styleId="ZhlavneboZpatMicrosoftSansSerifMalpsmena">
    <w:name w:val="Záhlaví nebo Zápatí + Microsoft Sans Serif;Malá písmena"/>
    <w:basedOn w:val="Standardnpsmoodstavce"/>
    <w:rsid w:val="00A21E66"/>
    <w:rPr>
      <w:rFonts w:ascii="Microsoft Sans Serif" w:eastAsia="Microsoft Sans Serif" w:hAnsi="Microsoft Sans Serif" w:cs="Microsoft Sans Serif"/>
      <w:b/>
      <w:bCs/>
      <w:i w:val="0"/>
      <w:iCs w:val="0"/>
      <w:smallCaps/>
      <w:strike w:val="0"/>
      <w:color w:val="000000"/>
      <w:spacing w:val="-10"/>
      <w:w w:val="200"/>
      <w:position w:val="0"/>
      <w:sz w:val="16"/>
      <w:szCs w:val="16"/>
      <w:u w:val="none"/>
      <w:lang w:val="cs-CZ" w:eastAsia="cs-CZ" w:bidi="cs-CZ"/>
    </w:rPr>
  </w:style>
  <w:style w:type="character" w:customStyle="1" w:styleId="ZhlavneboZpat95ptTundkovn0ptMtko100">
    <w:name w:val="Záhlaví nebo Zápatí + 9;5 pt;Tučné;Řádkování 0 pt;Měřítko 100%"/>
    <w:basedOn w:val="Standardnpsmoodstavce"/>
    <w:rsid w:val="00A21E66"/>
    <w:rPr>
      <w:rFonts w:ascii="Segoe UI" w:eastAsia="Segoe UI" w:hAnsi="Segoe UI" w:cs="Segoe UI"/>
      <w:b/>
      <w:bCs/>
      <w:i w:val="0"/>
      <w:iCs w:val="0"/>
      <w:smallCaps w:val="0"/>
      <w:strike w:val="0"/>
      <w:color w:val="000000"/>
      <w:spacing w:val="10"/>
      <w:w w:val="100"/>
      <w:position w:val="0"/>
      <w:sz w:val="19"/>
      <w:szCs w:val="19"/>
      <w:u w:val="none"/>
      <w:lang w:val="cs-CZ" w:eastAsia="cs-CZ" w:bidi="cs-CZ"/>
    </w:rPr>
  </w:style>
  <w:style w:type="character" w:customStyle="1" w:styleId="ZhlavneboZpatMicrosoftSansSerif85ptMalpsmenadkovn0pt">
    <w:name w:val="Záhlaví nebo Zápatí + Microsoft Sans Serif;8;5 pt;Malá písmena;Řádkování 0 pt"/>
    <w:basedOn w:val="Standardnpsmoodstavce"/>
    <w:rsid w:val="00A21E66"/>
    <w:rPr>
      <w:rFonts w:ascii="Microsoft Sans Serif" w:eastAsia="Microsoft Sans Serif" w:hAnsi="Microsoft Sans Serif" w:cs="Microsoft Sans Serif"/>
      <w:b/>
      <w:bCs/>
      <w:i w:val="0"/>
      <w:iCs w:val="0"/>
      <w:smallCaps/>
      <w:strike w:val="0"/>
      <w:color w:val="000000"/>
      <w:spacing w:val="0"/>
      <w:w w:val="200"/>
      <w:position w:val="0"/>
      <w:sz w:val="17"/>
      <w:szCs w:val="17"/>
      <w:u w:val="none"/>
      <w:lang w:val="cs-CZ" w:eastAsia="cs-CZ" w:bidi="cs-CZ"/>
    </w:rPr>
  </w:style>
  <w:style w:type="character" w:customStyle="1" w:styleId="ZhlavneboZpat95ptdkovn1ptMtko100">
    <w:name w:val="Záhlaví nebo Zápatí + 9;5 pt;Řádkování 1 pt;Měřítko 100%"/>
    <w:basedOn w:val="Standardnpsmoodstavce"/>
    <w:rsid w:val="00A21E66"/>
    <w:rPr>
      <w:rFonts w:ascii="Segoe UI" w:eastAsia="Segoe UI" w:hAnsi="Segoe UI" w:cs="Segoe UI"/>
      <w:b w:val="0"/>
      <w:bCs w:val="0"/>
      <w:i w:val="0"/>
      <w:iCs w:val="0"/>
      <w:smallCaps w:val="0"/>
      <w:strike w:val="0"/>
      <w:color w:val="000000"/>
      <w:spacing w:val="20"/>
      <w:w w:val="100"/>
      <w:position w:val="0"/>
      <w:sz w:val="19"/>
      <w:szCs w:val="19"/>
      <w:u w:val="none"/>
      <w:lang w:val="cs-CZ" w:eastAsia="cs-CZ" w:bidi="cs-CZ"/>
    </w:rPr>
  </w:style>
  <w:style w:type="character" w:customStyle="1" w:styleId="Nadpis32SegoeUI14ptTunMalpsmena">
    <w:name w:val="Nadpis #3 (2) + Segoe UI;14 pt;Tučné;Malá písmena"/>
    <w:basedOn w:val="Standardnpsmoodstavce"/>
    <w:rsid w:val="00A21E66"/>
    <w:rPr>
      <w:rFonts w:ascii="Segoe UI" w:eastAsia="Segoe UI" w:hAnsi="Segoe UI" w:cs="Segoe UI"/>
      <w:b/>
      <w:bCs/>
      <w:i w:val="0"/>
      <w:iCs w:val="0"/>
      <w:smallCaps/>
      <w:strike w:val="0"/>
      <w:color w:val="000000"/>
      <w:spacing w:val="0"/>
      <w:w w:val="100"/>
      <w:position w:val="0"/>
      <w:sz w:val="28"/>
      <w:szCs w:val="28"/>
      <w:u w:val="none"/>
      <w:lang w:val="cs-CZ" w:eastAsia="cs-CZ" w:bidi="cs-CZ"/>
    </w:rPr>
  </w:style>
  <w:style w:type="character" w:customStyle="1" w:styleId="Zkladntext12Impact10pt">
    <w:name w:val="Základní text (12) + Impact;10 pt"/>
    <w:basedOn w:val="Standardnpsmoodstavce"/>
    <w:rsid w:val="00A21E66"/>
    <w:rPr>
      <w:rFonts w:ascii="Impact" w:eastAsia="Impact" w:hAnsi="Impact" w:cs="Impact"/>
      <w:b w:val="0"/>
      <w:bCs w:val="0"/>
      <w:i/>
      <w:iCs/>
      <w:smallCaps w:val="0"/>
      <w:strike w:val="0"/>
      <w:color w:val="000000"/>
      <w:spacing w:val="0"/>
      <w:w w:val="100"/>
      <w:position w:val="0"/>
      <w:sz w:val="20"/>
      <w:szCs w:val="20"/>
      <w:u w:val="none"/>
      <w:lang w:val="cs-CZ" w:eastAsia="cs-CZ" w:bidi="cs-CZ"/>
    </w:rPr>
  </w:style>
  <w:style w:type="character" w:customStyle="1" w:styleId="Zkladntext12Impact6pt">
    <w:name w:val="Základní text (12) + Impact;6 pt"/>
    <w:basedOn w:val="Standardnpsmoodstavce"/>
    <w:rsid w:val="00A21E66"/>
    <w:rPr>
      <w:rFonts w:ascii="Impact" w:eastAsia="Impact" w:hAnsi="Impact" w:cs="Impact"/>
      <w:b/>
      <w:bCs/>
      <w:i/>
      <w:iCs/>
      <w:smallCaps w:val="0"/>
      <w:strike w:val="0"/>
      <w:color w:val="000000"/>
      <w:spacing w:val="0"/>
      <w:w w:val="100"/>
      <w:position w:val="0"/>
      <w:sz w:val="12"/>
      <w:szCs w:val="12"/>
      <w:u w:val="none"/>
      <w:lang w:val="cs-CZ" w:eastAsia="cs-CZ" w:bidi="cs-CZ"/>
    </w:rPr>
  </w:style>
  <w:style w:type="character" w:customStyle="1" w:styleId="ZhlavneboZpatGeorgia85ptTunMalpsmenadkovn0ptMtko100">
    <w:name w:val="Záhlaví nebo Zápatí + Georgia;8;5 pt;Tučné;Malá písmena;Řádkování 0 pt;Měřítko 100%"/>
    <w:basedOn w:val="Standardnpsmoodstavce"/>
    <w:rsid w:val="00A21E66"/>
    <w:rPr>
      <w:rFonts w:ascii="Georgia" w:eastAsia="Georgia" w:hAnsi="Georgia" w:cs="Georgia"/>
      <w:b/>
      <w:bCs/>
      <w:i w:val="0"/>
      <w:iCs w:val="0"/>
      <w:smallCaps/>
      <w:strike w:val="0"/>
      <w:color w:val="000000"/>
      <w:spacing w:val="10"/>
      <w:w w:val="100"/>
      <w:position w:val="0"/>
      <w:sz w:val="17"/>
      <w:szCs w:val="17"/>
      <w:u w:val="none"/>
      <w:lang w:val="cs-CZ" w:eastAsia="cs-CZ" w:bidi="cs-CZ"/>
    </w:rPr>
  </w:style>
  <w:style w:type="character" w:customStyle="1" w:styleId="ZhlavneboZpat85ptTundkovn0pt">
    <w:name w:val="Záhlaví nebo Zápatí + 8;5 pt;Tučné;Řádkování 0 pt"/>
    <w:basedOn w:val="Standardnpsmoodstavce"/>
    <w:rsid w:val="00A21E66"/>
    <w:rPr>
      <w:rFonts w:ascii="Segoe UI" w:eastAsia="Segoe UI" w:hAnsi="Segoe UI" w:cs="Segoe UI"/>
      <w:b/>
      <w:bCs/>
      <w:i w:val="0"/>
      <w:iCs w:val="0"/>
      <w:smallCaps w:val="0"/>
      <w:strike w:val="0"/>
      <w:color w:val="000000"/>
      <w:spacing w:val="0"/>
      <w:w w:val="200"/>
      <w:position w:val="0"/>
      <w:sz w:val="17"/>
      <w:szCs w:val="17"/>
      <w:u w:val="none"/>
      <w:lang w:val="cs-CZ" w:eastAsia="cs-CZ" w:bidi="cs-CZ"/>
    </w:rPr>
  </w:style>
  <w:style w:type="character" w:customStyle="1" w:styleId="ZhlavneboZpatGeorgia85ptTunMalpsmenadkovn1ptMtko100">
    <w:name w:val="Záhlaví nebo Zápatí + Georgia;8;5 pt;Tučné;Malá písmena;Řádkování 1 pt;Měřítko 100%"/>
    <w:basedOn w:val="Standardnpsmoodstavce"/>
    <w:rsid w:val="00A21E66"/>
    <w:rPr>
      <w:rFonts w:ascii="Georgia" w:eastAsia="Georgia" w:hAnsi="Georgia" w:cs="Georgia"/>
      <w:b/>
      <w:bCs/>
      <w:i w:val="0"/>
      <w:iCs w:val="0"/>
      <w:smallCaps/>
      <w:strike w:val="0"/>
      <w:color w:val="000000"/>
      <w:spacing w:val="20"/>
      <w:w w:val="100"/>
      <w:position w:val="0"/>
      <w:sz w:val="17"/>
      <w:szCs w:val="17"/>
      <w:u w:val="none"/>
      <w:lang w:val="cs-CZ" w:eastAsia="cs-CZ" w:bidi="cs-CZ"/>
    </w:rPr>
  </w:style>
  <w:style w:type="character" w:customStyle="1" w:styleId="ZhlavneboZpat9ptTunKurzvadkovn1ptMtko150">
    <w:name w:val="Záhlaví nebo Zápatí + 9 pt;Tučné;Kurzíva;Řádkování 1 pt;Měřítko 150%"/>
    <w:basedOn w:val="Standardnpsmoodstavce"/>
    <w:rsid w:val="00A21E66"/>
    <w:rPr>
      <w:rFonts w:ascii="Segoe UI" w:eastAsia="Segoe UI" w:hAnsi="Segoe UI" w:cs="Segoe UI"/>
      <w:b/>
      <w:bCs/>
      <w:i/>
      <w:iCs/>
      <w:smallCaps w:val="0"/>
      <w:strike w:val="0"/>
      <w:color w:val="000000"/>
      <w:spacing w:val="20"/>
      <w:w w:val="150"/>
      <w:position w:val="0"/>
      <w:sz w:val="18"/>
      <w:szCs w:val="18"/>
      <w:u w:val="none"/>
      <w:lang w:val="cs-CZ" w:eastAsia="cs-CZ" w:bidi="cs-CZ"/>
    </w:rPr>
  </w:style>
  <w:style w:type="character" w:customStyle="1" w:styleId="ZhlavneboZpat85ptTundkovn0ptMtko150">
    <w:name w:val="Záhlaví nebo Zápatí + 8;5 pt;Tučné;Řádkování 0 pt;Měřítko 150%"/>
    <w:basedOn w:val="Standardnpsmoodstavce"/>
    <w:rsid w:val="00A21E66"/>
    <w:rPr>
      <w:rFonts w:ascii="Segoe UI" w:eastAsia="Segoe UI" w:hAnsi="Segoe UI" w:cs="Segoe UI"/>
      <w:b/>
      <w:bCs/>
      <w:i w:val="0"/>
      <w:iCs w:val="0"/>
      <w:smallCaps w:val="0"/>
      <w:strike w:val="0"/>
      <w:color w:val="000000"/>
      <w:spacing w:val="0"/>
      <w:w w:val="150"/>
      <w:position w:val="0"/>
      <w:sz w:val="17"/>
      <w:szCs w:val="17"/>
      <w:u w:val="none"/>
      <w:lang w:val="cs-CZ" w:eastAsia="cs-CZ" w:bidi="cs-CZ"/>
    </w:rPr>
  </w:style>
  <w:style w:type="character" w:customStyle="1" w:styleId="ZhlavneboZpatTimesNewRoman9ptTunMalpsmenadkovn1ptMtko100">
    <w:name w:val="Záhlaví nebo Zápatí + Times New Roman;9 pt;Tučné;Malá písmena;Řádkování 1 pt;Měřítko 100%"/>
    <w:basedOn w:val="Standardnpsmoodstavce"/>
    <w:rsid w:val="00A21E66"/>
    <w:rPr>
      <w:rFonts w:ascii="Times New Roman" w:eastAsia="Times New Roman" w:hAnsi="Times New Roman" w:cs="Times New Roman"/>
      <w:b/>
      <w:bCs/>
      <w:i w:val="0"/>
      <w:iCs w:val="0"/>
      <w:smallCaps/>
      <w:strike w:val="0"/>
      <w:color w:val="000000"/>
      <w:spacing w:val="20"/>
      <w:w w:val="100"/>
      <w:position w:val="0"/>
      <w:sz w:val="18"/>
      <w:szCs w:val="18"/>
      <w:u w:val="none"/>
      <w:lang w:val="cs-CZ" w:eastAsia="cs-CZ" w:bidi="cs-CZ"/>
    </w:rPr>
  </w:style>
  <w:style w:type="character" w:customStyle="1" w:styleId="ZhlavneboZpatTimesNewRoman9ptMalpsmenadkovn0ptMtko100">
    <w:name w:val="Záhlaví nebo Zápatí + Times New Roman;9 pt;Malá písmena;Řádkování 0 pt;Měřítko 100%"/>
    <w:basedOn w:val="Standardnpsmoodstavce"/>
    <w:rsid w:val="00A21E66"/>
    <w:rPr>
      <w:rFonts w:ascii="Times New Roman" w:eastAsia="Times New Roman" w:hAnsi="Times New Roman" w:cs="Times New Roman"/>
      <w:b w:val="0"/>
      <w:bCs w:val="0"/>
      <w:i w:val="0"/>
      <w:iCs w:val="0"/>
      <w:smallCaps/>
      <w:strike w:val="0"/>
      <w:color w:val="000000"/>
      <w:spacing w:val="10"/>
      <w:w w:val="100"/>
      <w:position w:val="0"/>
      <w:sz w:val="18"/>
      <w:szCs w:val="18"/>
      <w:u w:val="none"/>
      <w:lang w:val="cs-CZ" w:eastAsia="cs-CZ" w:bidi="cs-CZ"/>
    </w:rPr>
  </w:style>
  <w:style w:type="character" w:customStyle="1" w:styleId="ZhlavneboZpatConstantia9ptMalpsmenadkovn0ptMtko100">
    <w:name w:val="Záhlaví nebo Zápatí + Constantia;9 pt;Malá písmena;Řádkování 0 pt;Měřítko 100%"/>
    <w:basedOn w:val="Standardnpsmoodstavce"/>
    <w:rsid w:val="00A21E66"/>
    <w:rPr>
      <w:rFonts w:ascii="Constantia" w:eastAsia="Constantia" w:hAnsi="Constantia" w:cs="Constantia"/>
      <w:b w:val="0"/>
      <w:bCs w:val="0"/>
      <w:i w:val="0"/>
      <w:iCs w:val="0"/>
      <w:smallCaps/>
      <w:strike w:val="0"/>
      <w:color w:val="000000"/>
      <w:spacing w:val="10"/>
      <w:w w:val="100"/>
      <w:position w:val="0"/>
      <w:sz w:val="18"/>
      <w:szCs w:val="18"/>
      <w:u w:val="none"/>
      <w:lang w:val="cs-CZ" w:eastAsia="cs-CZ" w:bidi="cs-CZ"/>
    </w:rPr>
  </w:style>
  <w:style w:type="character" w:customStyle="1" w:styleId="Nadpis3Malpsmenadkovn0pt">
    <w:name w:val="Nadpis #3 + Malá písmena;Řádkování 0 pt"/>
    <w:basedOn w:val="Standardnpsmoodstavce"/>
    <w:rsid w:val="00A21E66"/>
    <w:rPr>
      <w:rFonts w:ascii="Segoe UI" w:eastAsia="Segoe UI" w:hAnsi="Segoe UI" w:cs="Segoe UI"/>
      <w:b/>
      <w:bCs/>
      <w:i w:val="0"/>
      <w:iCs w:val="0"/>
      <w:smallCaps/>
      <w:strike w:val="0"/>
      <w:color w:val="000000"/>
      <w:spacing w:val="-10"/>
      <w:w w:val="100"/>
      <w:position w:val="0"/>
      <w:sz w:val="28"/>
      <w:szCs w:val="28"/>
      <w:u w:val="none"/>
      <w:lang w:val="cs-CZ" w:eastAsia="cs-CZ" w:bidi="cs-CZ"/>
    </w:rPr>
  </w:style>
  <w:style w:type="character" w:customStyle="1" w:styleId="ZhlavneboZpat10ptTunKurzvadkovn1ptMtko100">
    <w:name w:val="Záhlaví nebo Zápatí + 10 pt;Tučné;Kurzíva;Řádkování 1 pt;Měřítko 100%"/>
    <w:basedOn w:val="Standardnpsmoodstavce"/>
    <w:rsid w:val="00A21E66"/>
    <w:rPr>
      <w:rFonts w:ascii="Segoe UI" w:eastAsia="Segoe UI" w:hAnsi="Segoe UI" w:cs="Segoe UI"/>
      <w:b/>
      <w:bCs/>
      <w:i/>
      <w:iCs/>
      <w:smallCaps w:val="0"/>
      <w:strike w:val="0"/>
      <w:color w:val="000000"/>
      <w:spacing w:val="30"/>
      <w:w w:val="100"/>
      <w:position w:val="0"/>
      <w:sz w:val="20"/>
      <w:szCs w:val="20"/>
      <w:u w:val="none"/>
      <w:lang w:val="cs-CZ" w:eastAsia="cs-CZ" w:bidi="cs-CZ"/>
    </w:rPr>
  </w:style>
  <w:style w:type="character" w:customStyle="1" w:styleId="ZhlavneboZpat9ptTundkovn0pt">
    <w:name w:val="Záhlaví nebo Zápatí + 9 pt;Tučné;Řádkování 0 pt"/>
    <w:basedOn w:val="Standardnpsmoodstavce"/>
    <w:rsid w:val="00A21E66"/>
    <w:rPr>
      <w:rFonts w:ascii="Segoe UI" w:eastAsia="Segoe UI" w:hAnsi="Segoe UI" w:cs="Segoe UI"/>
      <w:b/>
      <w:bCs/>
      <w:i w:val="0"/>
      <w:iCs w:val="0"/>
      <w:smallCaps w:val="0"/>
      <w:strike w:val="0"/>
      <w:color w:val="000000"/>
      <w:spacing w:val="0"/>
      <w:w w:val="200"/>
      <w:position w:val="0"/>
      <w:sz w:val="18"/>
      <w:szCs w:val="18"/>
      <w:u w:val="none"/>
      <w:lang w:val="cs-CZ" w:eastAsia="cs-CZ" w:bidi="cs-CZ"/>
    </w:rPr>
  </w:style>
  <w:style w:type="character" w:customStyle="1" w:styleId="ZhlavneboZpatMicrosoftSansSerif85ptMalpsmenadkovn0ptMtko150">
    <w:name w:val="Záhlaví nebo Zápatí + Microsoft Sans Serif;8;5 pt;Malá písmena;Řádkování 0 pt;Měřítko 150%"/>
    <w:basedOn w:val="Standardnpsmoodstavce"/>
    <w:rsid w:val="00A21E66"/>
    <w:rPr>
      <w:rFonts w:ascii="Microsoft Sans Serif" w:eastAsia="Microsoft Sans Serif" w:hAnsi="Microsoft Sans Serif" w:cs="Microsoft Sans Serif"/>
      <w:b/>
      <w:bCs/>
      <w:i w:val="0"/>
      <w:iCs w:val="0"/>
      <w:smallCaps/>
      <w:strike w:val="0"/>
      <w:color w:val="000000"/>
      <w:spacing w:val="0"/>
      <w:w w:val="150"/>
      <w:position w:val="0"/>
      <w:sz w:val="17"/>
      <w:szCs w:val="17"/>
      <w:u w:val="none"/>
      <w:lang w:val="cs-CZ" w:eastAsia="cs-CZ" w:bidi="cs-CZ"/>
    </w:rPr>
  </w:style>
  <w:style w:type="character" w:customStyle="1" w:styleId="Zkladntext510ptTun">
    <w:name w:val="Základní text (5) + 10 pt;Tučné"/>
    <w:basedOn w:val="Standardnpsmoodstavce"/>
    <w:rsid w:val="00A21E66"/>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paragraph" w:customStyle="1" w:styleId="1kurz">
    <w:name w:val="1.ř. kurz."/>
    <w:basedOn w:val="1"/>
    <w:link w:val="1kurzChar"/>
    <w:qFormat/>
    <w:rsid w:val="00120060"/>
    <w:rPr>
      <w:rFonts w:eastAsia="Segoe UI"/>
      <w:i/>
    </w:rPr>
  </w:style>
  <w:style w:type="character" w:customStyle="1" w:styleId="seznamChar">
    <w:name w:val="seznam Char"/>
    <w:basedOn w:val="TextChar"/>
    <w:link w:val="seznam"/>
    <w:rsid w:val="008604E3"/>
    <w:rPr>
      <w:rFonts w:ascii="Times New Roman" w:eastAsia="Times New Roman" w:hAnsi="Times New Roman" w:cs="Times New Roman"/>
      <w:sz w:val="24"/>
      <w:szCs w:val="24"/>
      <w:lang w:val="cs-CZ" w:bidi="ar-SA"/>
    </w:rPr>
  </w:style>
  <w:style w:type="character" w:customStyle="1" w:styleId="1kurzChar">
    <w:name w:val="1.ř. kurz. Char"/>
    <w:basedOn w:val="1Char"/>
    <w:link w:val="1kurz"/>
    <w:rsid w:val="00120060"/>
    <w:rPr>
      <w:rFonts w:ascii="Times New Roman" w:eastAsia="Segoe UI" w:hAnsi="Times New Roman" w:cs="Times New Roman"/>
      <w:i/>
      <w:sz w:val="24"/>
      <w:szCs w:val="24"/>
      <w:lang w:val="cs-CZ" w:bidi="ar-SA"/>
    </w:rPr>
  </w:style>
  <w:style w:type="character" w:customStyle="1" w:styleId="ZprvaChar">
    <w:name w:val="Zpráva Char"/>
    <w:basedOn w:val="TextChar"/>
    <w:link w:val="Zprva"/>
    <w:rsid w:val="00907EA6"/>
    <w:rPr>
      <w:rFonts w:ascii="Times New Roman" w:eastAsia="Times New Roman" w:hAnsi="Times New Roman" w:cs="Times New Roman"/>
      <w:i/>
      <w:sz w:val="16"/>
      <w:szCs w:val="16"/>
      <w:lang w:val="cs-CZ" w:bidi="ar-SA"/>
    </w:rPr>
  </w:style>
  <w:style w:type="paragraph" w:customStyle="1" w:styleId="a">
    <w:name w:val="*"/>
    <w:basedOn w:val="mezera"/>
    <w:link w:val="Char"/>
    <w:qFormat/>
    <w:rsid w:val="00D47490"/>
    <w:pPr>
      <w:spacing w:before="240" w:after="240"/>
    </w:pPr>
    <w:rPr>
      <w:color w:val="auto"/>
    </w:rPr>
  </w:style>
  <w:style w:type="character" w:customStyle="1" w:styleId="Char">
    <w:name w:val="* Char"/>
    <w:basedOn w:val="mezeraChar"/>
    <w:link w:val="a"/>
    <w:rsid w:val="00D47490"/>
    <w:rPr>
      <w:rFonts w:ascii="Times New Roman" w:eastAsia="Times New Roman" w:hAnsi="Times New Roman" w:cs="Times New Roman"/>
      <w:color w:val="FFFFFF" w:themeColor="background1"/>
      <w:sz w:val="24"/>
      <w:szCs w:val="24"/>
    </w:rPr>
  </w:style>
  <w:style w:type="paragraph" w:customStyle="1" w:styleId="Styl1">
    <w:name w:val="Styl1"/>
    <w:basedOn w:val="Normln"/>
    <w:link w:val="Styl1Char"/>
    <w:qFormat/>
    <w:rsid w:val="00F963E0"/>
  </w:style>
  <w:style w:type="character" w:customStyle="1" w:styleId="Styl1Char">
    <w:name w:val="Styl1 Char"/>
    <w:basedOn w:val="Standardnpsmoodstavce"/>
    <w:link w:val="Styl1"/>
    <w:rsid w:val="00F963E0"/>
    <w:rPr>
      <w:rFonts w:ascii="Times New Roman" w:eastAsia="Times New Roman" w:hAnsi="Times New Roman" w:cs="Times New Roman"/>
      <w:color w:val="000000"/>
      <w:sz w:val="32"/>
      <w:szCs w:val="32"/>
    </w:rPr>
  </w:style>
  <w:style w:type="character" w:styleId="Nzevknihy">
    <w:name w:val="Book Title"/>
    <w:basedOn w:val="Standardnpsmoodstavce"/>
    <w:uiPriority w:val="33"/>
    <w:qFormat/>
    <w:rsid w:val="00D740F5"/>
    <w:rPr>
      <w:b/>
      <w:bCs/>
      <w:i/>
      <w:iCs/>
      <w:spacing w:val="5"/>
      <w:sz w:val="48"/>
      <w:szCs w:val="48"/>
    </w:rPr>
  </w:style>
  <w:style w:type="paragraph" w:styleId="Citt">
    <w:name w:val="Quote"/>
    <w:basedOn w:val="Normln"/>
    <w:next w:val="Normln"/>
    <w:link w:val="CittChar"/>
    <w:uiPriority w:val="29"/>
    <w:qFormat/>
    <w:rsid w:val="00D740F5"/>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D740F5"/>
    <w:rPr>
      <w:rFonts w:ascii="Times New Roman" w:eastAsia="Times New Roman" w:hAnsi="Times New Roman" w:cs="Times New Roman"/>
      <w:i/>
      <w:iCs/>
      <w:color w:val="404040" w:themeColor="text1" w:themeTint="BF"/>
      <w:sz w:val="32"/>
      <w:szCs w:val="32"/>
    </w:rPr>
  </w:style>
  <w:style w:type="character" w:styleId="Zdraznnjemn">
    <w:name w:val="Subtle Emphasis"/>
    <w:basedOn w:val="Standardnpsmoodstavce"/>
    <w:uiPriority w:val="19"/>
    <w:qFormat/>
    <w:rsid w:val="00D740F5"/>
    <w:rPr>
      <w:i/>
      <w:iCs/>
      <w:color w:val="404040" w:themeColor="text1" w:themeTint="BF"/>
    </w:rPr>
  </w:style>
  <w:style w:type="character" w:styleId="Zdraznn">
    <w:name w:val="Emphasis"/>
    <w:basedOn w:val="Standardnpsmoodstavce"/>
    <w:uiPriority w:val="20"/>
    <w:qFormat/>
    <w:rsid w:val="00862E9D"/>
    <w:rPr>
      <w:i/>
      <w:iCs/>
    </w:rPr>
  </w:style>
  <w:style w:type="paragraph" w:styleId="Nadpisobsahu">
    <w:name w:val="TOC Heading"/>
    <w:basedOn w:val="Nadpis1"/>
    <w:next w:val="Normln"/>
    <w:uiPriority w:val="39"/>
    <w:unhideWhenUsed/>
    <w:qFormat/>
    <w:rsid w:val="001C59C0"/>
    <w:pPr>
      <w:keepNext/>
      <w:keepLines/>
      <w:pageBreakBefore w:val="0"/>
      <w:spacing w:before="240" w:after="0" w:line="259" w:lineRule="auto"/>
      <w:jc w:val="left"/>
      <w:outlineLvl w:val="9"/>
    </w:pPr>
    <w:rPr>
      <w:rFonts w:asciiTheme="majorHAnsi" w:eastAsiaTheme="majorEastAsia" w:hAnsiTheme="majorHAnsi" w:cstheme="majorBidi"/>
      <w:b w:val="0"/>
      <w:smallCaps w:val="0"/>
      <w:color w:val="2E74B5" w:themeColor="accent1" w:themeShade="BF"/>
      <w:sz w:val="32"/>
      <w:szCs w:val="32"/>
    </w:rPr>
  </w:style>
  <w:style w:type="paragraph" w:styleId="Obsah1">
    <w:name w:val="toc 1"/>
    <w:basedOn w:val="Normln"/>
    <w:next w:val="Normln"/>
    <w:autoRedefine/>
    <w:uiPriority w:val="39"/>
    <w:unhideWhenUsed/>
    <w:rsid w:val="000208F2"/>
    <w:pPr>
      <w:tabs>
        <w:tab w:val="right" w:leader="dot" w:pos="6663"/>
      </w:tabs>
      <w:spacing w:line="240" w:lineRule="auto"/>
      <w:ind w:firstLine="96"/>
    </w:pPr>
    <w:rPr>
      <w:sz w:val="18"/>
      <w:szCs w:val="18"/>
    </w:rPr>
  </w:style>
  <w:style w:type="paragraph" w:styleId="Obsah2">
    <w:name w:val="toc 2"/>
    <w:basedOn w:val="Normln"/>
    <w:next w:val="Normln"/>
    <w:autoRedefine/>
    <w:uiPriority w:val="39"/>
    <w:unhideWhenUsed/>
    <w:rsid w:val="001C59C0"/>
    <w:pPr>
      <w:spacing w:after="100"/>
      <w:ind w:left="320"/>
    </w:pPr>
  </w:style>
  <w:style w:type="character" w:styleId="Siln">
    <w:name w:val="Strong"/>
    <w:basedOn w:val="Standardnpsmoodstavce"/>
    <w:uiPriority w:val="22"/>
    <w:qFormat/>
    <w:rsid w:val="00090FE8"/>
    <w:rPr>
      <w:b/>
      <w:bCs/>
    </w:rPr>
  </w:style>
  <w:style w:type="paragraph" w:customStyle="1" w:styleId="Styl2">
    <w:name w:val="Styl2"/>
    <w:basedOn w:val="Obsah1"/>
    <w:autoRedefine/>
    <w:qFormat/>
    <w:rsid w:val="009A0BBC"/>
    <w:pPr>
      <w:ind w:firstLine="0"/>
    </w:pPr>
  </w:style>
  <w:style w:type="paragraph" w:customStyle="1" w:styleId="Rmecek">
    <w:name w:val="Rámecek"/>
    <w:basedOn w:val="Nadpis2"/>
    <w:link w:val="RmecekChar"/>
    <w:autoRedefine/>
    <w:qFormat/>
    <w:rsid w:val="00711CCF"/>
    <w:pPr>
      <w:pageBreakBefore/>
      <w:pBdr>
        <w:top w:val="single" w:sz="6" w:space="6" w:color="BFBFBF" w:themeColor="background1" w:themeShade="BF"/>
        <w:left w:val="single" w:sz="6" w:space="4" w:color="BFBFBF" w:themeColor="background1" w:themeShade="BF"/>
        <w:bottom w:val="single" w:sz="6" w:space="6" w:color="BFBFBF" w:themeColor="background1" w:themeShade="BF"/>
        <w:right w:val="single" w:sz="6" w:space="4" w:color="BFBFBF" w:themeColor="background1" w:themeShade="BF"/>
      </w:pBdr>
      <w:shd w:val="pct45" w:color="auto" w:fill="595959" w:themeFill="text1" w:themeFillTint="A6"/>
      <w:spacing w:line="240" w:lineRule="auto"/>
      <w:ind w:firstLine="0"/>
    </w:pPr>
    <w:rPr>
      <w:color w:val="F2F2F2" w:themeColor="background1" w:themeShade="F2"/>
    </w:rPr>
  </w:style>
  <w:style w:type="character" w:styleId="Odkazintenzivn">
    <w:name w:val="Intense Reference"/>
    <w:basedOn w:val="Standardnpsmoodstavce"/>
    <w:uiPriority w:val="32"/>
    <w:qFormat/>
    <w:rsid w:val="002E3D0E"/>
    <w:rPr>
      <w:b/>
      <w:bCs/>
      <w:smallCaps/>
      <w:color w:val="000000" w:themeColor="text1"/>
      <w:spacing w:val="5"/>
    </w:rPr>
  </w:style>
  <w:style w:type="character" w:customStyle="1" w:styleId="RmecekChar">
    <w:name w:val="Rámecek Char"/>
    <w:basedOn w:val="Nadpis2Char"/>
    <w:link w:val="Rmecek"/>
    <w:rsid w:val="00711CCF"/>
    <w:rPr>
      <w:rFonts w:ascii="Times New Roman" w:eastAsiaTheme="majorEastAsia" w:hAnsi="Times New Roman" w:cstheme="majorBidi"/>
      <w:b/>
      <w:bCs/>
      <w:smallCaps/>
      <w:color w:val="F2F2F2" w:themeColor="background1" w:themeShade="F2"/>
      <w:sz w:val="26"/>
      <w:szCs w:val="26"/>
      <w:shd w:val="pct45" w:color="auto" w:fill="595959" w:themeFill="text1" w:themeFillTint="A6"/>
    </w:rPr>
  </w:style>
  <w:style w:type="paragraph" w:styleId="Podnadpis">
    <w:name w:val="Subtitle"/>
    <w:basedOn w:val="Normln"/>
    <w:next w:val="Normln"/>
    <w:link w:val="PodnadpisChar"/>
    <w:uiPriority w:val="11"/>
    <w:qFormat/>
    <w:rsid w:val="00EA6BDA"/>
    <w:pPr>
      <w:numPr>
        <w:ilvl w:val="1"/>
      </w:numPr>
      <w:spacing w:after="160"/>
      <w:ind w:firstLine="94"/>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EA6BDA"/>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png"/><Relationship Id="rId112" Type="http://schemas.openxmlformats.org/officeDocument/2006/relationships/theme" Target="theme/theme1.xml"/><Relationship Id="rId16" Type="http://schemas.openxmlformats.org/officeDocument/2006/relationships/image" Target="media/image10.jpeg"/><Relationship Id="rId107" Type="http://schemas.openxmlformats.org/officeDocument/2006/relationships/image" Target="media/image100.jpeg"/><Relationship Id="rId11" Type="http://schemas.openxmlformats.org/officeDocument/2006/relationships/image" Target="media/image5.jpeg"/><Relationship Id="rId32" Type="http://schemas.openxmlformats.org/officeDocument/2006/relationships/image" Target="media/image26.pn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pn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6.jpeg"/><Relationship Id="rId48" Type="http://schemas.openxmlformats.org/officeDocument/2006/relationships/image" Target="media/image41.png"/><Relationship Id="rId64" Type="http://schemas.openxmlformats.org/officeDocument/2006/relationships/image" Target="media/image57.jpeg"/><Relationship Id="rId69" Type="http://schemas.openxmlformats.org/officeDocument/2006/relationships/image" Target="media/image62.jpe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6.jpeg"/><Relationship Id="rId17" Type="http://schemas.openxmlformats.org/officeDocument/2006/relationships/image" Target="media/image11.jpeg"/><Relationship Id="rId33" Type="http://schemas.microsoft.com/office/2007/relationships/hdphoto" Target="media/hdphoto1.wdp"/><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54" Type="http://schemas.openxmlformats.org/officeDocument/2006/relationships/image" Target="media/image47.jpeg"/><Relationship Id="rId70" Type="http://schemas.openxmlformats.org/officeDocument/2006/relationships/image" Target="media/image63.png"/><Relationship Id="rId75" Type="http://schemas.openxmlformats.org/officeDocument/2006/relationships/image" Target="media/image68.jpeg"/><Relationship Id="rId91" Type="http://schemas.openxmlformats.org/officeDocument/2006/relationships/image" Target="media/image84.png"/><Relationship Id="rId96" Type="http://schemas.openxmlformats.org/officeDocument/2006/relationships/image" Target="media/image8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6" Type="http://schemas.openxmlformats.org/officeDocument/2006/relationships/image" Target="media/image99.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pn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7" Type="http://schemas.openxmlformats.org/officeDocument/2006/relationships/image" Target="media/image1.png"/><Relationship Id="rId71" Type="http://schemas.openxmlformats.org/officeDocument/2006/relationships/image" Target="media/image64.jpe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png"/><Relationship Id="rId110" Type="http://schemas.openxmlformats.org/officeDocument/2006/relationships/image" Target="media/image103.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8" Type="http://schemas.openxmlformats.org/officeDocument/2006/relationships/image" Target="media/image2.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39.jpeg"/><Relationship Id="rId67" Type="http://schemas.openxmlformats.org/officeDocument/2006/relationships/image" Target="media/image60.jpeg"/><Relationship Id="rId20" Type="http://schemas.openxmlformats.org/officeDocument/2006/relationships/image" Target="media/image14.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png"/><Relationship Id="rId111"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144841</Words>
  <Characters>825598</Characters>
  <Application>Microsoft Office Word</Application>
  <DocSecurity>0</DocSecurity>
  <Lines>17199</Lines>
  <Paragraphs>2749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2022-06-10T13:17:00Z</dcterms:created>
  <dcterms:modified xsi:type="dcterms:W3CDTF">2022-06-10T13:39:00Z</dcterms:modified>
  <dc:language/>
</cp:coreProperties>
</file>